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88" w:rsidRPr="00037A88" w:rsidRDefault="00037A88" w:rsidP="00037A88">
      <w:pPr>
        <w:pStyle w:val="a3"/>
        <w:spacing w:before="0" w:beforeAutospacing="0" w:after="0" w:afterAutospacing="0" w:line="180" w:lineRule="atLeast"/>
        <w:ind w:firstLine="851"/>
        <w:jc w:val="both"/>
        <w:rPr>
          <w:sz w:val="28"/>
          <w:szCs w:val="28"/>
        </w:rPr>
      </w:pPr>
      <w:r w:rsidRPr="00037A88">
        <w:rPr>
          <w:sz w:val="28"/>
          <w:szCs w:val="28"/>
        </w:rPr>
        <w:t xml:space="preserve">В каких случаях не допускается государственная регистрация индивидуального предпринимателя. </w:t>
      </w:r>
    </w:p>
    <w:p w:rsidR="00037A88" w:rsidRDefault="00037A88" w:rsidP="00037A88">
      <w:pPr>
        <w:pStyle w:val="a3"/>
        <w:spacing w:before="0" w:beforeAutospacing="0" w:after="0" w:afterAutospacing="0" w:line="180" w:lineRule="atLeast"/>
        <w:ind w:firstLine="540"/>
        <w:jc w:val="both"/>
      </w:pPr>
    </w:p>
    <w:p w:rsidR="00037A88" w:rsidRPr="00037A88" w:rsidRDefault="00037A88" w:rsidP="00037A88">
      <w:pPr>
        <w:pStyle w:val="a3"/>
        <w:spacing w:before="0" w:beforeAutospacing="0" w:after="0" w:afterAutospacing="0" w:line="180" w:lineRule="atLeast"/>
        <w:ind w:firstLine="851"/>
        <w:jc w:val="both"/>
        <w:rPr>
          <w:sz w:val="28"/>
          <w:szCs w:val="28"/>
        </w:rPr>
      </w:pPr>
      <w:r w:rsidRPr="00037A88">
        <w:rPr>
          <w:sz w:val="28"/>
          <w:szCs w:val="28"/>
        </w:rPr>
        <w:t>Государственная регистрация физических лиц в качестве индивидуальных предпринимателей и государственная регистрация при прекращении физическими лицами деятельности в качестве индивидуальных предпринимателей регулируется Федеральным</w:t>
      </w:r>
      <w:r w:rsidRPr="00037A88">
        <w:rPr>
          <w:sz w:val="28"/>
          <w:szCs w:val="28"/>
        </w:rPr>
        <w:t xml:space="preserve"> закон</w:t>
      </w:r>
      <w:r w:rsidRPr="00037A88">
        <w:rPr>
          <w:sz w:val="28"/>
          <w:szCs w:val="28"/>
        </w:rPr>
        <w:t>ом от 08.08.2001 №</w:t>
      </w:r>
      <w:r w:rsidRPr="00037A88">
        <w:rPr>
          <w:sz w:val="28"/>
          <w:szCs w:val="28"/>
        </w:rPr>
        <w:t xml:space="preserve"> 129-ФЗ</w:t>
      </w:r>
      <w:r w:rsidRPr="00037A88">
        <w:rPr>
          <w:sz w:val="28"/>
          <w:szCs w:val="28"/>
        </w:rPr>
        <w:t xml:space="preserve"> «</w:t>
      </w:r>
      <w:r w:rsidRPr="00037A88">
        <w:rPr>
          <w:sz w:val="28"/>
          <w:szCs w:val="28"/>
        </w:rPr>
        <w:t xml:space="preserve">О государственной регистрации юридических лиц и </w:t>
      </w:r>
      <w:r w:rsidRPr="00037A88">
        <w:rPr>
          <w:sz w:val="28"/>
          <w:szCs w:val="28"/>
        </w:rPr>
        <w:t>индивидуальных предпринимателей».</w:t>
      </w:r>
    </w:p>
    <w:p w:rsidR="00037A88" w:rsidRPr="00037A88" w:rsidRDefault="00037A88" w:rsidP="00037A88">
      <w:pPr>
        <w:pStyle w:val="a3"/>
        <w:spacing w:before="0" w:beforeAutospacing="0" w:after="0" w:afterAutospacing="0" w:line="180" w:lineRule="atLeast"/>
        <w:ind w:firstLine="851"/>
        <w:jc w:val="both"/>
        <w:rPr>
          <w:sz w:val="28"/>
          <w:szCs w:val="28"/>
        </w:rPr>
      </w:pPr>
      <w:r w:rsidRPr="00037A88">
        <w:rPr>
          <w:sz w:val="28"/>
          <w:szCs w:val="28"/>
        </w:rPr>
        <w:t xml:space="preserve">Государственная регистрация осуществляется налоговой службой Российской Федерации и ее территориальными органами. </w:t>
      </w:r>
    </w:p>
    <w:p w:rsidR="00037A88" w:rsidRPr="00037A88" w:rsidRDefault="00037A88" w:rsidP="00037A88">
      <w:pPr>
        <w:pStyle w:val="a3"/>
        <w:spacing w:before="0" w:beforeAutospacing="0" w:after="0" w:afterAutospacing="0" w:line="180" w:lineRule="atLeast"/>
        <w:ind w:firstLine="851"/>
        <w:jc w:val="both"/>
        <w:rPr>
          <w:sz w:val="28"/>
          <w:szCs w:val="28"/>
        </w:rPr>
      </w:pPr>
      <w:r w:rsidRPr="00037A88">
        <w:rPr>
          <w:sz w:val="28"/>
          <w:szCs w:val="28"/>
        </w:rPr>
        <w:t xml:space="preserve">Согласно п. </w:t>
      </w:r>
      <w:r w:rsidRPr="00037A88">
        <w:rPr>
          <w:sz w:val="28"/>
          <w:szCs w:val="28"/>
        </w:rPr>
        <w:t>4</w:t>
      </w:r>
      <w:r w:rsidRPr="00037A88">
        <w:rPr>
          <w:sz w:val="28"/>
          <w:szCs w:val="28"/>
        </w:rPr>
        <w:t xml:space="preserve"> ст. 22.1 Федерального</w:t>
      </w:r>
      <w:r w:rsidRPr="00037A88">
        <w:rPr>
          <w:sz w:val="28"/>
          <w:szCs w:val="28"/>
        </w:rPr>
        <w:t xml:space="preserve"> закон</w:t>
      </w:r>
      <w:r w:rsidRPr="00037A88">
        <w:rPr>
          <w:sz w:val="28"/>
          <w:szCs w:val="28"/>
        </w:rPr>
        <w:t>а</w:t>
      </w:r>
      <w:r w:rsidRPr="00037A88">
        <w:rPr>
          <w:sz w:val="28"/>
          <w:szCs w:val="28"/>
        </w:rPr>
        <w:t xml:space="preserve"> от 08.08.2001 </w:t>
      </w:r>
      <w:r w:rsidRPr="00037A88">
        <w:rPr>
          <w:sz w:val="28"/>
          <w:szCs w:val="28"/>
        </w:rPr>
        <w:t>№</w:t>
      </w:r>
      <w:r w:rsidRPr="00037A88">
        <w:rPr>
          <w:sz w:val="28"/>
          <w:szCs w:val="28"/>
        </w:rPr>
        <w:t xml:space="preserve"> 129-ФЗ</w:t>
      </w:r>
      <w:r w:rsidRPr="00037A88">
        <w:rPr>
          <w:sz w:val="28"/>
          <w:szCs w:val="28"/>
        </w:rPr>
        <w:t xml:space="preserve"> «</w:t>
      </w:r>
      <w:r w:rsidRPr="00037A88">
        <w:rPr>
          <w:sz w:val="28"/>
          <w:szCs w:val="28"/>
        </w:rPr>
        <w:t xml:space="preserve">О государственной регистрации юридических лиц и </w:t>
      </w:r>
      <w:r w:rsidRPr="00037A88">
        <w:rPr>
          <w:sz w:val="28"/>
          <w:szCs w:val="28"/>
        </w:rPr>
        <w:t>индивидуальных предпринимателей» н</w:t>
      </w:r>
      <w:r w:rsidRPr="00037A88">
        <w:rPr>
          <w:sz w:val="28"/>
          <w:szCs w:val="28"/>
        </w:rPr>
        <w:t xml:space="preserve">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пунктом 2 статьи 216 Федерального </w:t>
      </w:r>
      <w:r w:rsidRPr="00037A88">
        <w:rPr>
          <w:sz w:val="28"/>
          <w:szCs w:val="28"/>
        </w:rPr>
        <w:t>закона от 26 октября 2002 года №</w:t>
      </w:r>
      <w:r w:rsidRPr="00037A88">
        <w:rPr>
          <w:sz w:val="28"/>
          <w:szCs w:val="28"/>
        </w:rPr>
        <w:t xml:space="preserve"> 127-ФЗ </w:t>
      </w:r>
      <w:r w:rsidRPr="00037A88">
        <w:rPr>
          <w:sz w:val="28"/>
          <w:szCs w:val="28"/>
        </w:rPr>
        <w:t>«</w:t>
      </w:r>
      <w:r w:rsidRPr="00037A88">
        <w:rPr>
          <w:sz w:val="28"/>
          <w:szCs w:val="28"/>
        </w:rPr>
        <w:t xml:space="preserve">О </w:t>
      </w:r>
      <w:r w:rsidRPr="00037A88">
        <w:rPr>
          <w:sz w:val="28"/>
          <w:szCs w:val="28"/>
        </w:rPr>
        <w:t>несостоятельности (банкротстве)»</w:t>
      </w:r>
      <w:r w:rsidRPr="00037A88">
        <w:rPr>
          <w:sz w:val="28"/>
          <w:szCs w:val="28"/>
        </w:rPr>
        <w:t>.</w:t>
      </w:r>
    </w:p>
    <w:p w:rsidR="00037A88" w:rsidRDefault="00037A88">
      <w:bookmarkStart w:id="0" w:name="_GoBack"/>
      <w:bookmarkEnd w:id="0"/>
    </w:p>
    <w:p w:rsidR="00037A88" w:rsidRDefault="00037A88" w:rsidP="00037A88">
      <w:pPr>
        <w:spacing w:after="0" w:line="240" w:lineRule="auto"/>
        <w:rPr>
          <w:rFonts w:ascii="Times New Roman" w:hAnsi="Times New Roman" w:cs="Times New Roman"/>
          <w:sz w:val="28"/>
          <w:szCs w:val="28"/>
        </w:rPr>
      </w:pPr>
      <w:r>
        <w:rPr>
          <w:rFonts w:ascii="Times New Roman" w:hAnsi="Times New Roman" w:cs="Times New Roman"/>
          <w:sz w:val="28"/>
          <w:szCs w:val="28"/>
        </w:rPr>
        <w:t>Старший помощник прокурора города</w:t>
      </w:r>
    </w:p>
    <w:p w:rsidR="00037A88" w:rsidRDefault="00037A88" w:rsidP="00037A88">
      <w:pPr>
        <w:spacing w:after="0" w:line="240" w:lineRule="auto"/>
        <w:rPr>
          <w:rFonts w:ascii="Times New Roman" w:hAnsi="Times New Roman" w:cs="Times New Roman"/>
          <w:sz w:val="28"/>
          <w:szCs w:val="28"/>
        </w:rPr>
      </w:pPr>
      <w:r>
        <w:rPr>
          <w:rFonts w:ascii="Times New Roman" w:hAnsi="Times New Roman" w:cs="Times New Roman"/>
          <w:sz w:val="28"/>
          <w:szCs w:val="28"/>
        </w:rPr>
        <w:t>Булдакова Т.А.</w:t>
      </w:r>
    </w:p>
    <w:p w:rsidR="00037A88" w:rsidRDefault="00037A88"/>
    <w:sectPr w:rsidR="00037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1B"/>
    <w:rsid w:val="00037A88"/>
    <w:rsid w:val="000E2D1B"/>
    <w:rsid w:val="0077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58BF"/>
  <w15:chartTrackingRefBased/>
  <w15:docId w15:val="{AD9FE2C3-7355-4613-A05F-ABE35134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7A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1503">
      <w:bodyDiv w:val="1"/>
      <w:marLeft w:val="0"/>
      <w:marRight w:val="0"/>
      <w:marTop w:val="0"/>
      <w:marBottom w:val="0"/>
      <w:divBdr>
        <w:top w:val="none" w:sz="0" w:space="0" w:color="auto"/>
        <w:left w:val="none" w:sz="0" w:space="0" w:color="auto"/>
        <w:bottom w:val="none" w:sz="0" w:space="0" w:color="auto"/>
        <w:right w:val="none" w:sz="0" w:space="0" w:color="auto"/>
      </w:divBdr>
    </w:div>
    <w:div w:id="700015318">
      <w:bodyDiv w:val="1"/>
      <w:marLeft w:val="0"/>
      <w:marRight w:val="0"/>
      <w:marTop w:val="0"/>
      <w:marBottom w:val="0"/>
      <w:divBdr>
        <w:top w:val="none" w:sz="0" w:space="0" w:color="auto"/>
        <w:left w:val="none" w:sz="0" w:space="0" w:color="auto"/>
        <w:bottom w:val="none" w:sz="0" w:space="0" w:color="auto"/>
        <w:right w:val="none" w:sz="0" w:space="0" w:color="auto"/>
      </w:divBdr>
    </w:div>
    <w:div w:id="16065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Булдакова Татьяна Анатольевна</dc:creator>
  <cp:keywords/>
  <dc:description/>
  <cp:lastModifiedBy>Булдакова Татьяна Анатольевна</cp:lastModifiedBy>
  <cp:revision>3</cp:revision>
  <cp:lastPrinted>2024-01-31T09:50:00Z</cp:lastPrinted>
  <dcterms:created xsi:type="dcterms:W3CDTF">2024-01-31T09:45:00Z</dcterms:created>
  <dcterms:modified xsi:type="dcterms:W3CDTF">2024-01-31T09:50:00Z</dcterms:modified>
</cp:coreProperties>
</file>