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7C709A">
      <w:pPr>
        <w:rPr>
          <w:rFonts w:ascii="Times New Roman" w:hAnsi="Times New Roman" w:cs="Times New Roman"/>
          <w:sz w:val="28"/>
          <w:szCs w:val="28"/>
        </w:rPr>
      </w:pPr>
      <w:r w:rsidRPr="007C709A">
        <w:rPr>
          <w:rFonts w:ascii="Times New Roman" w:hAnsi="Times New Roman" w:cs="Times New Roman"/>
          <w:sz w:val="28"/>
          <w:szCs w:val="28"/>
        </w:rPr>
        <w:t>Инспекторы ГУСТ помогли привести в порядок общественную территорию в Электростали</w:t>
      </w:r>
    </w:p>
    <w:p w:rsidR="007C709A" w:rsidRDefault="007C7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d8bb1e-4937-4322-b5ec-db4ae50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09A" w:rsidRDefault="007C709A" w:rsidP="007C7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Активные жители Подмосковья не сбавляют темп и помогают сделать родной регион чище и уютнее. Так, житель Электростали отметил в городском чате, что пешеходная зона вблизи спортивного комплекса «Кристалл» нуждается в комплексной уборке. </w:t>
      </w:r>
    </w:p>
    <w:p w:rsidR="007C709A" w:rsidRDefault="007C709A" w:rsidP="007C7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09A" w:rsidRDefault="007C709A" w:rsidP="007C7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Территориальный отдел ГУСТ №12 выехал по указанным координатам и подтвердил сообщение жители: на территории присутствовали остатки пищевого пластика, бутылок и прочий мусор. МБУ «Благоустройство» было указано на необходимость проведения работ по уборке: в течение суток коммунальное предприятие привело локацию в нормативное состояние, а житель отметил в городском чате, что стало значительно лучше, - рассказала руководитель Главного управления содержания территорий в ранге министра Светлана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Аипова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C709A" w:rsidRDefault="007C709A" w:rsidP="007C7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09A" w:rsidRDefault="007C709A" w:rsidP="007C7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Министр также напомнила, что жители могут напрямую обращаться с замечаниями и пожеланиями в территориальные отделы по месту жительства. Ознакомиться с адресами, номерами телефонов и расположением можно на официальном сайте ГУСТ: </w:t>
      </w:r>
      <w:hyperlink r:id="rId5" w:history="1">
        <w:r w:rsidRPr="00597D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https://clck.ru/32uhRJ</w:t>
        </w:r>
      </w:hyperlink>
    </w:p>
    <w:p w:rsidR="007C709A" w:rsidRDefault="007C709A" w:rsidP="007C7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709A" w:rsidRDefault="007C709A" w:rsidP="007C7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7C709A" w:rsidRPr="00BC1450" w:rsidRDefault="007C709A" w:rsidP="007C70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:rsidR="007C709A" w:rsidRDefault="007C709A" w:rsidP="007C709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7C709A" w:rsidRDefault="007C709A" w:rsidP="007C709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:rsidR="007C709A" w:rsidRPr="00BC1450" w:rsidRDefault="007C709A" w:rsidP="007C709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>
        <w:rPr>
          <w:rFonts w:ascii="Times" w:eastAsia="Times" w:hAnsi="Times" w:cs="Times"/>
          <w:sz w:val="28"/>
          <w:szCs w:val="28"/>
        </w:rPr>
        <w:t xml:space="preserve"> </w:t>
      </w:r>
    </w:p>
    <w:p w:rsidR="007C709A" w:rsidRPr="00BC38DF" w:rsidRDefault="007C709A" w:rsidP="007C709A">
      <w:pPr>
        <w:ind w:firstLine="708"/>
        <w:jc w:val="both"/>
        <w:rPr>
          <w:rFonts w:ascii="Times" w:hAnsi="Times"/>
          <w:sz w:val="28"/>
        </w:rPr>
      </w:pPr>
    </w:p>
    <w:p w:rsidR="007C709A" w:rsidRPr="007C709A" w:rsidRDefault="007C70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709A" w:rsidRPr="007C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47"/>
    <w:rsid w:val="00166365"/>
    <w:rsid w:val="007C709A"/>
    <w:rsid w:val="00D3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76E58-7817-40E4-99B5-895B7845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32uhR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2023-05-12T06:23:00Z</dcterms:created>
  <dcterms:modified xsi:type="dcterms:W3CDTF">2023-05-12T06:25:00Z</dcterms:modified>
</cp:coreProperties>
</file>