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B3" w:rsidRDefault="005D16B3" w:rsidP="005D16B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6B3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обращение У. </w:t>
      </w:r>
      <w:r w:rsidRPr="00145D58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5D16B3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Установлено, что 11.05.2023 судебным приставом-исполнителем Электростальского ГОСП возбуждено исполнительное производство                              о взыскании с У. задолженности по кредитным платежам в размере 21 271,52 руб. в пользу общества с ограниченной ответственностью.</w:t>
      </w:r>
    </w:p>
    <w:p w:rsidR="005D16B3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Так, 23.05 2023 судебным приставом-исполнителем Электростальского ГОСП вынесено постановление об обращении взыскания на денежные средства должника, находящиеся в банке или иной кредитной организации. </w:t>
      </w:r>
    </w:p>
    <w:p w:rsidR="005D16B3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с тем, 26.05.2023 произошло двойное списание денежных </w:t>
      </w:r>
      <w:proofErr w:type="gramStart"/>
      <w:r>
        <w:rPr>
          <w:b w:val="0"/>
          <w:sz w:val="28"/>
          <w:szCs w:val="28"/>
        </w:rPr>
        <w:t>средств  со</w:t>
      </w:r>
      <w:proofErr w:type="gramEnd"/>
      <w:r>
        <w:rPr>
          <w:b w:val="0"/>
          <w:sz w:val="28"/>
          <w:szCs w:val="28"/>
        </w:rPr>
        <w:t xml:space="preserve"> счета должника, в  этой связи, 26.05.2023 от должника поступило ходатайство о возврате излишне списанных денежных средств.</w:t>
      </w:r>
    </w:p>
    <w:p w:rsidR="005D16B3" w:rsidRPr="00DE5A5C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 w:rsidRPr="00DE5A5C">
        <w:rPr>
          <w:b w:val="0"/>
          <w:sz w:val="28"/>
          <w:szCs w:val="28"/>
        </w:rPr>
        <w:t xml:space="preserve">Согласно </w:t>
      </w:r>
      <w:bookmarkStart w:id="0" w:name="_Hlk142038594"/>
      <w:r w:rsidRPr="00DE5A5C">
        <w:rPr>
          <w:b w:val="0"/>
          <w:sz w:val="28"/>
          <w:szCs w:val="28"/>
        </w:rPr>
        <w:t xml:space="preserve">ч. 5 ст. 64.1 </w:t>
      </w:r>
      <w:bookmarkEnd w:id="0"/>
      <w:r w:rsidRPr="00B170D7">
        <w:rPr>
          <w:b w:val="0"/>
          <w:sz w:val="28"/>
          <w:szCs w:val="28"/>
        </w:rPr>
        <w:t xml:space="preserve">Федерального  закона от 02.10.2007 № 229-ФЗ                     «Об исполнительном производстве» (далее – Закон №229-ФЗ) </w:t>
      </w:r>
      <w:r w:rsidRPr="00DE5A5C">
        <w:rPr>
          <w:b w:val="0"/>
          <w:sz w:val="28"/>
          <w:szCs w:val="28"/>
        </w:rPr>
        <w:t xml:space="preserve">если иное </w:t>
      </w:r>
      <w:r>
        <w:rPr>
          <w:b w:val="0"/>
          <w:sz w:val="28"/>
          <w:szCs w:val="28"/>
        </w:rPr>
        <w:t xml:space="preserve">                      </w:t>
      </w:r>
      <w:r w:rsidRPr="00DE5A5C">
        <w:rPr>
          <w:b w:val="0"/>
          <w:sz w:val="28"/>
          <w:szCs w:val="28"/>
        </w:rPr>
        <w:t xml:space="preserve">не предусмотрено настоящим Федеральным законом, 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частично либо об отказе в удовлетворении заявления, ходатайства или </w:t>
      </w:r>
      <w:r>
        <w:rPr>
          <w:b w:val="0"/>
          <w:sz w:val="28"/>
          <w:szCs w:val="28"/>
        </w:rPr>
        <w:t xml:space="preserve"> </w:t>
      </w:r>
      <w:r w:rsidRPr="00DE5A5C">
        <w:rPr>
          <w:b w:val="0"/>
          <w:sz w:val="28"/>
          <w:szCs w:val="28"/>
        </w:rPr>
        <w:t>в случаях, указанных в части 5.1 настоящей статьи, направляет уведомление.</w:t>
      </w:r>
    </w:p>
    <w:p w:rsidR="005D16B3" w:rsidRPr="00BF2085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bookmarkStart w:id="1" w:name="_Hlk142038872"/>
      <w:r>
        <w:rPr>
          <w:b w:val="0"/>
          <w:sz w:val="28"/>
          <w:szCs w:val="28"/>
        </w:rPr>
        <w:t xml:space="preserve">ч. 11 ст. 70 </w:t>
      </w:r>
      <w:bookmarkEnd w:id="1"/>
      <w:r>
        <w:rPr>
          <w:b w:val="0"/>
          <w:sz w:val="28"/>
          <w:szCs w:val="28"/>
        </w:rPr>
        <w:t>Закона №229-ФЗ п</w:t>
      </w:r>
      <w:r w:rsidRPr="00BF2085">
        <w:rPr>
          <w:b w:val="0"/>
          <w:sz w:val="28"/>
          <w:szCs w:val="28"/>
        </w:rPr>
        <w:t xml:space="preserve">ри поступлении на депозитный счет службы судебных приставов денежных средств должника в большем размере, чем необходимо для погашения размера задолженности, определяемого в соответствии с частью 2 статьи 69 настоящего Федерального закона, должнику возвращается излишне полученная сумма. </w:t>
      </w:r>
    </w:p>
    <w:p w:rsidR="005D16B3" w:rsidRDefault="005D16B3" w:rsidP="005D16B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Однако, в нарушение указанных норм, постановление                                       об удовлетворении ходатайства и возврате денежных средств вынесено судебным приставом-исполнителем Электростальского ГОСП лишь 15.06.2023, кроме того, излишне списанные денежные средства не возвращены заявителю в установленный законом срок.</w:t>
      </w:r>
    </w:p>
    <w:p w:rsidR="005D16B3" w:rsidRDefault="005D16B3" w:rsidP="005D16B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5D16B3" w:rsidRDefault="005D16B3" w:rsidP="005D16B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6B3" w:rsidRDefault="005D16B3" w:rsidP="005D16B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5D16B3" w:rsidRDefault="005D16B3" w:rsidP="005D16B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6365" w:rsidRDefault="00166365">
      <w:bookmarkStart w:id="2" w:name="_GoBack"/>
      <w:bookmarkEnd w:id="2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6C"/>
    <w:rsid w:val="00166365"/>
    <w:rsid w:val="005D16B3"/>
    <w:rsid w:val="00D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6002D-5E7C-4CB0-80CA-4B6E688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16B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D1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2023-11-21T11:10:00Z</dcterms:created>
  <dcterms:modified xsi:type="dcterms:W3CDTF">2023-11-21T11:10:00Z</dcterms:modified>
</cp:coreProperties>
</file>