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78" w:rsidRPr="00B86A12" w:rsidRDefault="00E25B78" w:rsidP="00E25B78">
      <w:pPr>
        <w:spacing w:line="276" w:lineRule="auto"/>
        <w:ind w:firstLine="709"/>
        <w:jc w:val="both"/>
      </w:pPr>
      <w:r w:rsidRPr="00B86A12">
        <w:t xml:space="preserve">Министерство сельского хозяйства и продовольствия Московской области в соответствии с письмом АО «Федеральная корпорация по развитию малого и среднего предпринимательства» от 07.05.2024 № НБ-27/4514 сообщает о проведении в  рамках </w:t>
      </w:r>
      <w:r w:rsidRPr="00B86A12">
        <w:br/>
        <w:t xml:space="preserve">Х Международного форума бизнеса и власти «Неделя Российского Ритейла – 2024» 28 и 30 мая 2024 года бирж контактов между торговыми сетями, </w:t>
      </w:r>
      <w:proofErr w:type="spellStart"/>
      <w:r w:rsidRPr="00B86A12">
        <w:t>маркетплейсами</w:t>
      </w:r>
      <w:proofErr w:type="spellEnd"/>
      <w:r w:rsidRPr="00B86A12">
        <w:t xml:space="preserve">, торговыми компаниями и субъектами МСП – производителями продовольственных и непродовольственных товаров с целью расширения рынков сбыта для малого </w:t>
      </w:r>
      <w:r w:rsidRPr="00B86A12">
        <w:br/>
        <w:t>и среднего бизнеса, увеличения доли локальных производителей в торговых сетях, повышения доступности отечественных товаров для потребителей за счет широкой представленности на полках торговых сетей.</w:t>
      </w:r>
    </w:p>
    <w:p w:rsidR="008A73DA" w:rsidRDefault="008A73DA" w:rsidP="00E25B78">
      <w:pPr>
        <w:spacing w:line="276" w:lineRule="auto"/>
        <w:ind w:firstLine="709"/>
        <w:jc w:val="both"/>
        <w:rPr>
          <w:sz w:val="28"/>
          <w:szCs w:val="28"/>
        </w:rPr>
      </w:pPr>
    </w:p>
    <w:p w:rsidR="00313A3D" w:rsidRDefault="00544BBD" w:rsidP="008119AA">
      <w:pPr>
        <w:jc w:val="both"/>
      </w:pPr>
      <w:r>
        <w:t xml:space="preserve">     </w:t>
      </w:r>
      <w:r w:rsidR="00B86A12" w:rsidRPr="00B86A12">
        <w:t>28 мая 2024 г. (10.00-16.30) – биржа контактов с российскими торговыми сетями/</w:t>
      </w:r>
      <w:proofErr w:type="spellStart"/>
      <w:r w:rsidR="00B86A12" w:rsidRPr="00B86A12">
        <w:t>маркетплейсами</w:t>
      </w:r>
      <w:proofErr w:type="spellEnd"/>
      <w:r w:rsidR="00B86A12" w:rsidRPr="00B86A12">
        <w:t xml:space="preserve"> с субъектами МСП – производителями и поставщиками по категориям </w:t>
      </w:r>
      <w:r w:rsidR="00B86A12">
        <w:rPr>
          <w:lang w:val="en-US"/>
        </w:rPr>
        <w:t>FOOD</w:t>
      </w:r>
      <w:r w:rsidR="00B86A12" w:rsidRPr="00B86A12">
        <w:t xml:space="preserve"> </w:t>
      </w:r>
      <w:r w:rsidR="00B86A12">
        <w:t xml:space="preserve">(продукты питания и сельхозпродукция) и </w:t>
      </w:r>
      <w:r w:rsidR="00B86A12">
        <w:rPr>
          <w:lang w:val="en-US"/>
        </w:rPr>
        <w:t>NON</w:t>
      </w:r>
      <w:r w:rsidR="00B86A12" w:rsidRPr="00B86A12">
        <w:t>-</w:t>
      </w:r>
      <w:r w:rsidR="00B86A12">
        <w:rPr>
          <w:lang w:val="en-US"/>
        </w:rPr>
        <w:t>FOOD</w:t>
      </w:r>
      <w:r w:rsidR="00B86A12">
        <w:t xml:space="preserve"> (бытовая химия, парфюмерно-косметическая продукция, товары для дома и сада, строительства и ремонта и др.).</w:t>
      </w:r>
    </w:p>
    <w:p w:rsidR="00B86A12" w:rsidRDefault="00B86A12" w:rsidP="008119AA">
      <w:pPr>
        <w:jc w:val="both"/>
      </w:pPr>
      <w:r>
        <w:t xml:space="preserve">      30 мая 2024 г. (14.00-18.00) – биржа контактов с зарубежными торговыми сетями/торговыми компаниями с субъектами МСП - </w:t>
      </w:r>
      <w:r w:rsidR="008119AA" w:rsidRPr="008119AA">
        <w:t>производителями и поставщиками по категориям FOOD (продукты питания и сельхозпродукция) и NON-FOOD (бытовая химия, парфюмерно-косметическая продукция, товары для дома и сада, строительства и ремонта и др.).</w:t>
      </w:r>
    </w:p>
    <w:p w:rsidR="00626AAD" w:rsidRDefault="0049200C" w:rsidP="008119AA">
      <w:pPr>
        <w:jc w:val="both"/>
      </w:pPr>
      <w:r>
        <w:t xml:space="preserve">       Место проведения</w:t>
      </w:r>
      <w:r w:rsidRPr="0049200C">
        <w:t>:</w:t>
      </w:r>
      <w:r>
        <w:t xml:space="preserve"> </w:t>
      </w:r>
      <w:proofErr w:type="spellStart"/>
      <w:r>
        <w:t>г.Москва</w:t>
      </w:r>
      <w:proofErr w:type="spellEnd"/>
      <w:r>
        <w:t>, краснопресненская наб.д.12, конгресс-центр ЦМТ.</w:t>
      </w:r>
    </w:p>
    <w:p w:rsidR="00626AAD" w:rsidRPr="00626AAD" w:rsidRDefault="00626AAD" w:rsidP="00626AAD">
      <w:r>
        <w:t xml:space="preserve">       </w:t>
      </w:r>
      <w:r w:rsidR="0049200C">
        <w:t xml:space="preserve"> </w:t>
      </w:r>
      <w:r w:rsidRPr="00626AAD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BFBBEBD" wp14:editId="03D14BC1">
                <wp:simplePos x="0" y="0"/>
                <wp:positionH relativeFrom="page">
                  <wp:posOffset>170699</wp:posOffset>
                </wp:positionH>
                <wp:positionV relativeFrom="paragraph">
                  <wp:posOffset>811959</wp:posOffset>
                </wp:positionV>
                <wp:extent cx="7331075" cy="2133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1075" cy="213360"/>
                          <a:chOff x="0" y="0"/>
                          <a:chExt cx="7331075" cy="21336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81"/>
                            <a:ext cx="7330932" cy="176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33107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53B45" w:rsidRPr="003B5C1F" w:rsidRDefault="00626AAD" w:rsidP="00626AAD">
                              <w:pPr>
                                <w:tabs>
                                  <w:tab w:val="left" w:pos="1167"/>
                                  <w:tab w:val="left" w:pos="2315"/>
                                  <w:tab w:val="left" w:pos="9069"/>
                                  <w:tab w:val="left" w:pos="9434"/>
                                </w:tabs>
                                <w:spacing w:line="321" w:lineRule="exact"/>
                                <w:ind w:left="639"/>
                                <w:jc w:val="center"/>
                                <w:rPr>
                                  <w:spacing w:val="-4"/>
                                  <w:sz w:val="29"/>
                                  <w:lang w:val="en-US"/>
                                </w:rPr>
                              </w:pPr>
                              <w:r>
                                <w:rPr>
                                  <w:spacing w:val="-5"/>
                                  <w:sz w:val="29"/>
                                </w:rPr>
                                <w:t>по</w:t>
                              </w:r>
                              <w:r w:rsidRPr="00771781">
                                <w:rPr>
                                  <w:sz w:val="29"/>
                                  <w:lang w:val="en-US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9"/>
                                </w:rPr>
                                <w:t>ссылке</w:t>
                              </w:r>
                              <w:r w:rsidRPr="00771781">
                                <w:rPr>
                                  <w:spacing w:val="-2"/>
                                  <w:sz w:val="29"/>
                                  <w:lang w:val="en-US"/>
                                </w:rPr>
                                <w:t>:</w:t>
                              </w:r>
                              <w:r w:rsidRPr="00771781">
                                <w:rPr>
                                  <w:sz w:val="29"/>
                                  <w:lang w:val="en-US"/>
                                </w:rPr>
                                <w:tab/>
                              </w:r>
                              <w:proofErr w:type="spellStart"/>
                              <w:proofErr w:type="gramEnd"/>
                              <w:r w:rsidRPr="00771781">
                                <w:rPr>
                                  <w:b/>
                                  <w:sz w:val="29"/>
                                  <w:lang w:val="en-US"/>
                                </w:rPr>
                                <w:t>htt</w:t>
                              </w:r>
                              <w:proofErr w:type="spellEnd"/>
                              <w:r w:rsidRPr="00771781">
                                <w:rPr>
                                  <w:b/>
                                  <w:spacing w:val="44"/>
                                  <w:sz w:val="29"/>
                                  <w:lang w:val="en-US"/>
                                </w:rPr>
                                <w:t xml:space="preserve"> </w:t>
                              </w:r>
                              <w:r w:rsidRPr="00771781">
                                <w:rPr>
                                  <w:b/>
                                  <w:sz w:val="29"/>
                                  <w:lang w:val="en-US"/>
                                </w:rPr>
                                <w:t>s://forms.</w:t>
                              </w:r>
                              <w:r w:rsidRPr="00771781">
                                <w:rPr>
                                  <w:b/>
                                  <w:spacing w:val="45"/>
                                  <w:sz w:val="29"/>
                                  <w:lang w:val="en-US"/>
                                </w:rPr>
                                <w:t xml:space="preserve"> </w:t>
                              </w:r>
                              <w:r w:rsidRPr="00771781">
                                <w:rPr>
                                  <w:b/>
                                  <w:spacing w:val="-2"/>
                                  <w:sz w:val="29"/>
                                  <w:u w:val="thick"/>
                                  <w:lang w:val="en-US"/>
                                </w:rPr>
                                <w:t>andex.ru/u/6638f5cd5d2a0634ba49800e/</w:t>
                              </w:r>
                              <w:r w:rsidRPr="00771781">
                                <w:rPr>
                                  <w:b/>
                                  <w:sz w:val="29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9"/>
                                </w:rPr>
                                <w:t>в</w:t>
                              </w:r>
                              <w:r w:rsidRPr="00771781">
                                <w:rPr>
                                  <w:b/>
                                  <w:sz w:val="29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срок</w:t>
                              </w:r>
                            </w:p>
                            <w:p w:rsidR="00626AAD" w:rsidRDefault="00626AAD" w:rsidP="00626AAD">
                              <w:pPr>
                                <w:tabs>
                                  <w:tab w:val="left" w:pos="1167"/>
                                  <w:tab w:val="left" w:pos="2315"/>
                                  <w:tab w:val="left" w:pos="9069"/>
                                  <w:tab w:val="left" w:pos="9434"/>
                                </w:tabs>
                                <w:spacing w:line="321" w:lineRule="exact"/>
                                <w:ind w:left="639"/>
                                <w:jc w:val="center"/>
                                <w:rPr>
                                  <w:spacing w:val="-4"/>
                                  <w:sz w:val="29"/>
                                  <w:lang w:val="en-US"/>
                                </w:rPr>
                              </w:pPr>
                              <w:r w:rsidRPr="00626AAD">
                                <w:rPr>
                                  <w:spacing w:val="-4"/>
                                  <w:sz w:val="29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26AAD" w:rsidRPr="00626AAD" w:rsidRDefault="00626AAD" w:rsidP="00626AAD">
                              <w:pPr>
                                <w:tabs>
                                  <w:tab w:val="left" w:pos="1167"/>
                                  <w:tab w:val="left" w:pos="2315"/>
                                  <w:tab w:val="left" w:pos="9069"/>
                                  <w:tab w:val="left" w:pos="9434"/>
                                </w:tabs>
                                <w:spacing w:line="321" w:lineRule="exact"/>
                                <w:ind w:left="639"/>
                                <w:jc w:val="center"/>
                                <w:rPr>
                                  <w:sz w:val="29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BBEBD" id="Group 7" o:spid="_x0000_s1026" style="position:absolute;margin-left:13.45pt;margin-top:63.95pt;width:577.25pt;height:16.8pt;z-index:-251657216;mso-wrap-distance-left:0;mso-wrap-distance-right:0;mso-position-horizontal-relative:page" coordsize="73310,2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360;width:73309;height:1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+Mz/AAAAA2gAAAA8AAABkcnMvZG93bnJldi54bWxET01rwkAQvRf8D8sI3urGSoumriJCQdCL&#10;UQRv0+w0Cc3OhOwao7++exB6fLzvxap3teqo9ZWwgck4AUWci624MHA6fr3OQPmAbLEWJgN38rBa&#10;Dl4WmFq58YG6LBQqhrBP0UAZQpNq7fOSHPqxNMSR+5HWYYiwLbRt8RbDXa3fkuRDO6w4NpTY0Kak&#10;/De7OgOyPfdSPI7Svee7bH6Zbvz3/m7MaNivP0EF6sO/+OneWgNxa7wSb4Be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/4zP8AAAADaAAAADwAAAAAAAAAAAAAAAACfAgAA&#10;ZHJzL2Rvd25yZXYueG1sUEsFBgAAAAAEAAQA9wAAAIwD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73310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53B45" w:rsidRDefault="00626AAD" w:rsidP="00626AAD">
                        <w:pPr>
                          <w:tabs>
                            <w:tab w:val="left" w:pos="1167"/>
                            <w:tab w:val="left" w:pos="2315"/>
                            <w:tab w:val="left" w:pos="9069"/>
                            <w:tab w:val="left" w:pos="9434"/>
                          </w:tabs>
                          <w:spacing w:line="321" w:lineRule="exact"/>
                          <w:ind w:left="639"/>
                          <w:jc w:val="center"/>
                          <w:rPr>
                            <w:spacing w:val="-4"/>
                            <w:sz w:val="29"/>
                          </w:rPr>
                        </w:pPr>
                        <w:r>
                          <w:rPr>
                            <w:spacing w:val="-5"/>
                            <w:sz w:val="29"/>
                          </w:rPr>
                          <w:t>по</w:t>
                        </w:r>
                        <w:r w:rsidRPr="00771781">
                          <w:rPr>
                            <w:sz w:val="29"/>
                            <w:lang w:val="en-US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9"/>
                          </w:rPr>
                          <w:t>ссылке</w:t>
                        </w:r>
                        <w:r w:rsidRPr="00771781">
                          <w:rPr>
                            <w:spacing w:val="-2"/>
                            <w:sz w:val="29"/>
                            <w:lang w:val="en-US"/>
                          </w:rPr>
                          <w:t>:</w:t>
                        </w:r>
                        <w:r w:rsidRPr="00771781">
                          <w:rPr>
                            <w:sz w:val="29"/>
                            <w:lang w:val="en-US"/>
                          </w:rPr>
                          <w:tab/>
                        </w:r>
                        <w:proofErr w:type="spellStart"/>
                        <w:proofErr w:type="gramEnd"/>
                        <w:r w:rsidRPr="00771781">
                          <w:rPr>
                            <w:b/>
                            <w:sz w:val="29"/>
                            <w:lang w:val="en-US"/>
                          </w:rPr>
                          <w:t>htt</w:t>
                        </w:r>
                        <w:proofErr w:type="spellEnd"/>
                        <w:r w:rsidRPr="00771781">
                          <w:rPr>
                            <w:b/>
                            <w:spacing w:val="44"/>
                            <w:sz w:val="29"/>
                            <w:lang w:val="en-US"/>
                          </w:rPr>
                          <w:t xml:space="preserve"> </w:t>
                        </w:r>
                        <w:r w:rsidRPr="00771781">
                          <w:rPr>
                            <w:b/>
                            <w:sz w:val="29"/>
                            <w:lang w:val="en-US"/>
                          </w:rPr>
                          <w:t>s://forms.</w:t>
                        </w:r>
                        <w:r w:rsidRPr="00771781">
                          <w:rPr>
                            <w:b/>
                            <w:spacing w:val="45"/>
                            <w:sz w:val="29"/>
                            <w:lang w:val="en-US"/>
                          </w:rPr>
                          <w:t xml:space="preserve"> </w:t>
                        </w:r>
                        <w:r w:rsidRPr="00771781">
                          <w:rPr>
                            <w:b/>
                            <w:spacing w:val="-2"/>
                            <w:sz w:val="29"/>
                            <w:u w:val="thick"/>
                            <w:lang w:val="en-US"/>
                          </w:rPr>
                          <w:t>andex.ru/u/6638f5cd5d2a0634ba49800e/</w:t>
                        </w:r>
                        <w:r w:rsidRPr="00771781">
                          <w:rPr>
                            <w:b/>
                            <w:sz w:val="29"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9"/>
                          </w:rPr>
                          <w:t>в</w:t>
                        </w:r>
                        <w:r w:rsidRPr="00771781">
                          <w:rPr>
                            <w:b/>
                            <w:sz w:val="29"/>
                            <w:lang w:val="en-US"/>
                          </w:rPr>
                          <w:tab/>
                        </w:r>
                        <w:r>
                          <w:rPr>
                            <w:spacing w:val="-4"/>
                            <w:sz w:val="29"/>
                          </w:rPr>
                          <w:t>срок</w:t>
                        </w:r>
                      </w:p>
                      <w:p w:rsidR="00626AAD" w:rsidRDefault="00626AAD" w:rsidP="00626AAD">
                        <w:pPr>
                          <w:tabs>
                            <w:tab w:val="left" w:pos="1167"/>
                            <w:tab w:val="left" w:pos="2315"/>
                            <w:tab w:val="left" w:pos="9069"/>
                            <w:tab w:val="left" w:pos="9434"/>
                          </w:tabs>
                          <w:spacing w:line="321" w:lineRule="exact"/>
                          <w:ind w:left="639"/>
                          <w:jc w:val="center"/>
                          <w:rPr>
                            <w:spacing w:val="-4"/>
                            <w:sz w:val="29"/>
                            <w:lang w:val="en-US"/>
                          </w:rPr>
                        </w:pPr>
                        <w:r w:rsidRPr="00626AAD">
                          <w:rPr>
                            <w:spacing w:val="-4"/>
                            <w:sz w:val="29"/>
                            <w:lang w:val="en-US"/>
                          </w:rPr>
                          <w:t xml:space="preserve"> </w:t>
                        </w:r>
                      </w:p>
                      <w:p w:rsidR="00626AAD" w:rsidRPr="00626AAD" w:rsidRDefault="00626AAD" w:rsidP="00626AAD">
                        <w:pPr>
                          <w:tabs>
                            <w:tab w:val="left" w:pos="1167"/>
                            <w:tab w:val="left" w:pos="2315"/>
                            <w:tab w:val="left" w:pos="9069"/>
                            <w:tab w:val="left" w:pos="9434"/>
                          </w:tabs>
                          <w:spacing w:line="321" w:lineRule="exact"/>
                          <w:ind w:left="639"/>
                          <w:jc w:val="center"/>
                          <w:rPr>
                            <w:sz w:val="29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26AAD">
        <w:t xml:space="preserve">Для субъектов MCП — </w:t>
      </w:r>
      <w:r>
        <w:t>ч</w:t>
      </w:r>
      <w:r w:rsidRPr="00626AAD">
        <w:t>ленов делегации AO «Корпорация «MCП» участие в форуме</w:t>
      </w:r>
      <w:r w:rsidR="003B5C1F">
        <w:t xml:space="preserve"> </w:t>
      </w:r>
      <w:r w:rsidRPr="00626AAD">
        <w:t>бесплатное.  Для включения в состав делегации и получения промо-кода необходимо пройти предварительную регистрацию</w:t>
      </w:r>
      <w:r>
        <w:t xml:space="preserve"> </w:t>
      </w:r>
    </w:p>
    <w:p w:rsidR="00553B45" w:rsidRDefault="00553B45" w:rsidP="00626AAD">
      <w:pPr>
        <w:jc w:val="both"/>
      </w:pPr>
      <w:r w:rsidRPr="00553B45">
        <w:t xml:space="preserve">Программа форума размещена на сайте мероприятия во ссылке: </w:t>
      </w:r>
      <w:hyperlink r:id="rId6" w:history="1">
        <w:r w:rsidRPr="00D67E4C">
          <w:rPr>
            <w:rStyle w:val="a5"/>
          </w:rPr>
          <w:t>https://retailweek.ru/</w:t>
        </w:r>
      </w:hyperlink>
      <w:r w:rsidRPr="00553B45">
        <w:t>.</w:t>
      </w:r>
    </w:p>
    <w:p w:rsidR="003B5C1F" w:rsidRDefault="003B5C1F" w:rsidP="00626AAD">
      <w:pPr>
        <w:jc w:val="both"/>
      </w:pPr>
    </w:p>
    <w:p w:rsidR="00553B45" w:rsidRDefault="00553B45" w:rsidP="00626AAD">
      <w:pPr>
        <w:jc w:val="both"/>
      </w:pPr>
      <w:r>
        <w:t>до 22 мая 2024 г.</w:t>
      </w:r>
    </w:p>
    <w:p w:rsidR="00626AAD" w:rsidRPr="00626AAD" w:rsidRDefault="00626AAD" w:rsidP="00626AAD">
      <w:pPr>
        <w:jc w:val="both"/>
      </w:pPr>
      <w:r w:rsidRPr="00626AAD">
        <w:t>Контактные лица от AO «Корпорация «МС</w:t>
      </w:r>
      <w:r w:rsidR="003B5C1F">
        <w:t>П</w:t>
      </w:r>
      <w:r w:rsidRPr="00626AAD">
        <w:t xml:space="preserve">›: </w:t>
      </w:r>
      <w:hyperlink r:id="rId7" w:history="1">
        <w:r w:rsidR="003B5C1F" w:rsidRPr="00A06B3C">
          <w:rPr>
            <w:rStyle w:val="a5"/>
          </w:rPr>
          <w:t>rw2023@</w:t>
        </w:r>
        <w:r w:rsidR="003B5C1F" w:rsidRPr="00A06B3C">
          <w:rPr>
            <w:rStyle w:val="a5"/>
            <w:lang w:val="en-US"/>
          </w:rPr>
          <w:t>c</w:t>
        </w:r>
        <w:r w:rsidR="003B5C1F" w:rsidRPr="00A06B3C">
          <w:rPr>
            <w:rStyle w:val="a5"/>
          </w:rPr>
          <w:t>orpmsp.ru.</w:t>
        </w:r>
      </w:hyperlink>
    </w:p>
    <w:p w:rsidR="00626AAD" w:rsidRPr="00626AAD" w:rsidRDefault="00626AAD" w:rsidP="00626AAD">
      <w:pPr>
        <w:jc w:val="both"/>
      </w:pPr>
      <w:r w:rsidRPr="00626AAD">
        <w:t xml:space="preserve">по бирже контактов с российскими торговыми сетями / </w:t>
      </w:r>
      <w:proofErr w:type="spellStart"/>
      <w:r w:rsidRPr="00626AAD">
        <w:t>маркетпле</w:t>
      </w:r>
      <w:r w:rsidR="003B5C1F">
        <w:t>й</w:t>
      </w:r>
      <w:r w:rsidRPr="00626AAD">
        <w:t>сами</w:t>
      </w:r>
      <w:proofErr w:type="spellEnd"/>
      <w:r w:rsidRPr="00626AAD">
        <w:t xml:space="preserve"> консультант Дирекц</w:t>
      </w:r>
      <w:r w:rsidR="009E6442">
        <w:t>и</w:t>
      </w:r>
      <w:r w:rsidRPr="00626AAD">
        <w:t>и развития кооперационных цепочек субъектов MCП Моисеева Ирина Николаевна, тел: 8 (800) 100-1-100, доб. 402, заместитель руководителя Дирекции развития кооперационных цепочек субъектов MCП Козырева Елена Андреевна, тел: 8 (800) 100-1-100, доб.386;</w:t>
      </w:r>
    </w:p>
    <w:p w:rsidR="00626AAD" w:rsidRPr="00626AAD" w:rsidRDefault="00626AAD" w:rsidP="00626AAD">
      <w:pPr>
        <w:jc w:val="both"/>
      </w:pPr>
      <w:r w:rsidRPr="00626AAD">
        <w:t xml:space="preserve">по бирже контактов с зарубежными торговыми сетями / торговыми компаниями советник Дирекции международной деятельности </w:t>
      </w:r>
      <w:proofErr w:type="spellStart"/>
      <w:r w:rsidRPr="00626AAD">
        <w:t>Шемраева</w:t>
      </w:r>
      <w:proofErr w:type="spellEnd"/>
      <w:r w:rsidRPr="00626AAD">
        <w:t xml:space="preserve"> Окса</w:t>
      </w:r>
      <w:r w:rsidR="009E6442">
        <w:t>н</w:t>
      </w:r>
      <w:bookmarkStart w:id="0" w:name="_GoBack"/>
      <w:bookmarkEnd w:id="0"/>
      <w:r w:rsidRPr="00626AAD">
        <w:t>а Васильевна, тел: 8 (800) 100-1-100, доб.397.</w:t>
      </w:r>
    </w:p>
    <w:p w:rsidR="0049200C" w:rsidRPr="00B86A12" w:rsidRDefault="0049200C" w:rsidP="008119AA">
      <w:pPr>
        <w:jc w:val="both"/>
      </w:pPr>
    </w:p>
    <w:sectPr w:rsidR="0049200C" w:rsidRPr="00B8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78"/>
    <w:rsid w:val="00313A3D"/>
    <w:rsid w:val="003B5C1F"/>
    <w:rsid w:val="0049200C"/>
    <w:rsid w:val="00544BBD"/>
    <w:rsid w:val="00553B45"/>
    <w:rsid w:val="00626AAD"/>
    <w:rsid w:val="008119AA"/>
    <w:rsid w:val="008A73DA"/>
    <w:rsid w:val="009E6442"/>
    <w:rsid w:val="00B86A12"/>
    <w:rsid w:val="00E2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54DB-AB02-474F-9DDF-FBD3C57F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26A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26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6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w2023@corpmsp.ru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tailweek.ru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7</cp:revision>
  <dcterms:created xsi:type="dcterms:W3CDTF">2024-05-16T13:54:00Z</dcterms:created>
  <dcterms:modified xsi:type="dcterms:W3CDTF">2024-05-17T08:41:00Z</dcterms:modified>
</cp:coreProperties>
</file>