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0136FB" w:rsidP="00BA6540">
      <w:pPr>
        <w:tabs>
          <w:tab w:val="left" w:pos="709"/>
        </w:tabs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7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Pr="00D229EA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r w:rsidRPr="00D229EA">
        <w:rPr>
          <w:sz w:val="44"/>
          <w:szCs w:val="44"/>
        </w:rPr>
        <w:t>ПОСТАНОВЛЕНИ</w:t>
      </w:r>
      <w:r w:rsidR="00AC4C04" w:rsidRPr="00D229EA">
        <w:rPr>
          <w:sz w:val="44"/>
          <w:szCs w:val="44"/>
        </w:rPr>
        <w:t>Е</w:t>
      </w:r>
    </w:p>
    <w:p w:rsidR="00AC4C04" w:rsidRPr="00D229EA" w:rsidRDefault="00AC4C04" w:rsidP="008855D4">
      <w:pPr>
        <w:ind w:left="-1560" w:right="-567"/>
        <w:jc w:val="center"/>
        <w:rPr>
          <w:sz w:val="44"/>
          <w:szCs w:val="44"/>
        </w:rPr>
      </w:pPr>
    </w:p>
    <w:p w:rsidR="00AC4C04" w:rsidRDefault="00871A6F" w:rsidP="008855D4">
      <w:pPr>
        <w:ind w:left="-1560" w:right="-567"/>
        <w:jc w:val="center"/>
        <w:outlineLvl w:val="0"/>
      </w:pPr>
      <w:r w:rsidRPr="00D229EA">
        <w:t>31.01.2024</w:t>
      </w:r>
      <w:r w:rsidR="000C09A6">
        <w:t xml:space="preserve"> № </w:t>
      </w:r>
      <w:r w:rsidRPr="00D229EA">
        <w:t>73/1</w:t>
      </w:r>
    </w:p>
    <w:p w:rsidR="009C4F65" w:rsidRDefault="009C4F65" w:rsidP="00D229EA">
      <w:pPr>
        <w:ind w:right="-567"/>
        <w:outlineLvl w:val="0"/>
      </w:pPr>
    </w:p>
    <w:p w:rsidR="00B867A7" w:rsidRPr="00537687" w:rsidRDefault="00B867A7" w:rsidP="009C4F65">
      <w:pPr>
        <w:outlineLvl w:val="0"/>
      </w:pPr>
    </w:p>
    <w:p w:rsidR="009C4F65" w:rsidRPr="00537687" w:rsidRDefault="00B20682" w:rsidP="00D229EA">
      <w:pPr>
        <w:spacing w:line="240" w:lineRule="exact"/>
        <w:jc w:val="center"/>
      </w:pPr>
      <w:r>
        <w:t>О Межведомственной комиссии по вопросам потребительского рынка</w:t>
      </w:r>
      <w:r w:rsidR="00D229EA">
        <w:t xml:space="preserve"> </w:t>
      </w:r>
      <w:r>
        <w:t>в городском округе Электросталь Московской области в новой редакции</w:t>
      </w:r>
    </w:p>
    <w:p w:rsidR="009C4F65" w:rsidRDefault="009C4F65" w:rsidP="00915A81">
      <w:pPr>
        <w:spacing w:line="240" w:lineRule="exact"/>
        <w:jc w:val="both"/>
      </w:pPr>
    </w:p>
    <w:p w:rsidR="00D229EA" w:rsidRPr="00537687" w:rsidRDefault="00D229EA" w:rsidP="00915A81">
      <w:pPr>
        <w:spacing w:line="240" w:lineRule="exact"/>
        <w:jc w:val="both"/>
      </w:pPr>
    </w:p>
    <w:p w:rsidR="00B20682" w:rsidRDefault="00B20682" w:rsidP="00915A81">
      <w:pPr>
        <w:spacing w:line="240" w:lineRule="exact"/>
        <w:jc w:val="both"/>
      </w:pPr>
      <w:r>
        <w:t xml:space="preserve">           В целях организации взаимодействия органов местного самоуправления городского округа Электросталь Московской области с уполномоченными территориальными органами федеральных органов исполнительной власти, уполномоченными территориальными органами государственных органов исполнительной власти Московской области, а также с юридическими лицами в реализации мер, направленных на проведение единой политики в сфере развития потребительского рынка в городском округе Электросталь Московской области, руководствуясь Федеральным законом от 06.10.2003 №131-ФЗ "Об общих принципах организации местного самоуправления в Российской Федерации", Уставом городского округа </w:t>
      </w:r>
      <w:r w:rsidR="00BA6540">
        <w:t>Электросталь Московской области</w:t>
      </w:r>
      <w:r>
        <w:t xml:space="preserve"> </w:t>
      </w:r>
      <w:r w:rsidR="00BA6540">
        <w:t>Администрация городского округа Электросталь Московской области ПОСТАНОВЛЯЕТ</w:t>
      </w:r>
      <w:r>
        <w:t>:</w:t>
      </w:r>
    </w:p>
    <w:p w:rsidR="00BA6540" w:rsidRDefault="00BA6540" w:rsidP="00915A81">
      <w:pPr>
        <w:numPr>
          <w:ilvl w:val="0"/>
          <w:numId w:val="4"/>
        </w:numPr>
        <w:spacing w:line="240" w:lineRule="exact"/>
        <w:ind w:left="0" w:firstLine="709"/>
        <w:jc w:val="both"/>
      </w:pPr>
      <w:r>
        <w:t>Создать Межведомственную комиссию по вопросам потребительского рынка в городском округе Электросталь Московской области (далее –Комиссия)</w:t>
      </w:r>
      <w:r w:rsidR="0042145E">
        <w:t>.</w:t>
      </w:r>
    </w:p>
    <w:p w:rsidR="00BA6540" w:rsidRDefault="00BA6540" w:rsidP="00915A81">
      <w:pPr>
        <w:numPr>
          <w:ilvl w:val="0"/>
          <w:numId w:val="4"/>
        </w:numPr>
        <w:spacing w:line="240" w:lineRule="exact"/>
        <w:ind w:left="0" w:firstLine="660"/>
        <w:jc w:val="both"/>
      </w:pPr>
      <w:r w:rsidRPr="00BA6540">
        <w:t>Утвердить состав Межведомственной комиссии по вопросам потребительского рынка в городском округе Электросталь</w:t>
      </w:r>
      <w:r>
        <w:t xml:space="preserve"> Московской области (приложение 1</w:t>
      </w:r>
      <w:r w:rsidRPr="00BA6540">
        <w:t>).</w:t>
      </w:r>
    </w:p>
    <w:p w:rsidR="00BA6540" w:rsidRDefault="00B20682" w:rsidP="00915A81">
      <w:pPr>
        <w:numPr>
          <w:ilvl w:val="0"/>
          <w:numId w:val="4"/>
        </w:numPr>
        <w:spacing w:line="240" w:lineRule="exact"/>
        <w:ind w:left="0" w:firstLine="709"/>
        <w:jc w:val="both"/>
      </w:pPr>
      <w:r>
        <w:t xml:space="preserve">Утвердить Положение «О Межведомственной комиссии по вопросам потребительского рынка в городском округе </w:t>
      </w:r>
      <w:r w:rsidR="00021AFF">
        <w:t>Электросталь</w:t>
      </w:r>
      <w:r>
        <w:t xml:space="preserve"> Московской области» (</w:t>
      </w:r>
      <w:r w:rsidR="00BA6540">
        <w:t>приложение 2</w:t>
      </w:r>
      <w:r>
        <w:t>).</w:t>
      </w:r>
    </w:p>
    <w:p w:rsidR="00BA6540" w:rsidRDefault="00BA6540" w:rsidP="00915A81">
      <w:pPr>
        <w:numPr>
          <w:ilvl w:val="0"/>
          <w:numId w:val="4"/>
        </w:numPr>
        <w:spacing w:line="240" w:lineRule="exact"/>
        <w:jc w:val="both"/>
      </w:pPr>
      <w:r>
        <w:t>Признать утратившим</w:t>
      </w:r>
      <w:r w:rsidR="0042145E">
        <w:t>и</w:t>
      </w:r>
      <w:r>
        <w:t xml:space="preserve"> силу:</w:t>
      </w:r>
    </w:p>
    <w:p w:rsidR="009C4F65" w:rsidRDefault="00B20682" w:rsidP="00915A81">
      <w:pPr>
        <w:numPr>
          <w:ilvl w:val="1"/>
          <w:numId w:val="4"/>
        </w:numPr>
        <w:spacing w:line="240" w:lineRule="exact"/>
        <w:ind w:left="0" w:firstLine="660"/>
        <w:jc w:val="both"/>
      </w:pPr>
      <w:r>
        <w:t xml:space="preserve">Постановление </w:t>
      </w:r>
      <w:r w:rsidR="00021AFF">
        <w:t>Администрации</w:t>
      </w:r>
      <w:r>
        <w:t xml:space="preserve"> городского округа </w:t>
      </w:r>
      <w:r w:rsidR="00021AFF">
        <w:t>Электросталь</w:t>
      </w:r>
      <w:r>
        <w:t xml:space="preserve"> Московской области от </w:t>
      </w:r>
      <w:r w:rsidR="00021AFF">
        <w:t>18.05.2012 № 454/10</w:t>
      </w:r>
      <w:r>
        <w:t xml:space="preserve"> «О межведомственной комиссии по вопросам потребительского рынка в городском округе </w:t>
      </w:r>
      <w:r w:rsidR="00021AFF">
        <w:t>Электросталь Московской области»</w:t>
      </w:r>
      <w:r w:rsidR="0042145E">
        <w:t>,</w:t>
      </w:r>
      <w:r w:rsidR="00021AFF">
        <w:t xml:space="preserve"> </w:t>
      </w:r>
    </w:p>
    <w:p w:rsidR="00BA6540" w:rsidRDefault="00BA6540" w:rsidP="00915A81">
      <w:pPr>
        <w:numPr>
          <w:ilvl w:val="1"/>
          <w:numId w:val="4"/>
        </w:numPr>
        <w:spacing w:line="240" w:lineRule="exact"/>
        <w:ind w:left="0" w:firstLine="709"/>
        <w:jc w:val="both"/>
      </w:pPr>
      <w:r>
        <w:t>Постановление</w:t>
      </w:r>
      <w:r w:rsidRPr="00BA6540">
        <w:t xml:space="preserve"> Администрации городского округа Электросталь Московской области</w:t>
      </w:r>
      <w:r>
        <w:t xml:space="preserve"> </w:t>
      </w:r>
      <w:r w:rsidR="00915A81">
        <w:t xml:space="preserve">от 26.01.2018 № 33/1 </w:t>
      </w:r>
      <w:r w:rsidR="0042145E">
        <w:t>«О внесении изменения в приложение №1 к постановлению Администрации городского округа Электросталь Московской области от 18.05.2012 №454/10»,</w:t>
      </w:r>
      <w:r w:rsidRPr="00BA6540">
        <w:t xml:space="preserve"> </w:t>
      </w:r>
    </w:p>
    <w:p w:rsidR="00BA6540" w:rsidRDefault="00BA6540" w:rsidP="00915A81">
      <w:pPr>
        <w:numPr>
          <w:ilvl w:val="1"/>
          <w:numId w:val="4"/>
        </w:numPr>
        <w:spacing w:line="240" w:lineRule="exact"/>
        <w:ind w:left="0" w:firstLine="709"/>
        <w:jc w:val="both"/>
      </w:pPr>
      <w:r w:rsidRPr="00BA6540">
        <w:t xml:space="preserve">Постановление Администрации городского округа Электросталь Московской области </w:t>
      </w:r>
      <w:r w:rsidR="00915A81">
        <w:t>от 29.07.2020 № 486/7 «О внесении изменений в постановление Администрации городского округа Электросталь Московской области от 18.05.2012 № 454/10»</w:t>
      </w:r>
      <w:r w:rsidRPr="00BA6540">
        <w:t>.</w:t>
      </w:r>
    </w:p>
    <w:p w:rsidR="00063332" w:rsidRDefault="00063332" w:rsidP="00915A81">
      <w:pPr>
        <w:numPr>
          <w:ilvl w:val="0"/>
          <w:numId w:val="4"/>
        </w:numPr>
        <w:spacing w:line="240" w:lineRule="exact"/>
        <w:ind w:left="0" w:firstLine="660"/>
        <w:jc w:val="both"/>
      </w:pPr>
      <w:r>
        <w:t>Р</w:t>
      </w:r>
      <w:r w:rsidRPr="00063332">
        <w:t xml:space="preserve">азместить </w:t>
      </w:r>
      <w:r>
        <w:t xml:space="preserve">настоящее постановление </w:t>
      </w:r>
      <w:r w:rsidRPr="00063332">
        <w:t>на официальном сайте www.electrostal.ru городского округа Электросталь Московской области.</w:t>
      </w:r>
    </w:p>
    <w:p w:rsidR="00063332" w:rsidRDefault="00063332" w:rsidP="00915A81">
      <w:pPr>
        <w:numPr>
          <w:ilvl w:val="0"/>
          <w:numId w:val="4"/>
        </w:numPr>
        <w:spacing w:line="240" w:lineRule="exact"/>
        <w:jc w:val="both"/>
      </w:pPr>
      <w:r>
        <w:t xml:space="preserve">Настоящее постановление вступает в силу </w:t>
      </w:r>
      <w:r w:rsidR="00CE3F28">
        <w:t>со дня его подписания</w:t>
      </w:r>
      <w:r>
        <w:t xml:space="preserve">. </w:t>
      </w:r>
    </w:p>
    <w:p w:rsidR="00063332" w:rsidRDefault="00063332" w:rsidP="00915A81">
      <w:pPr>
        <w:numPr>
          <w:ilvl w:val="0"/>
          <w:numId w:val="4"/>
        </w:numPr>
        <w:spacing w:line="240" w:lineRule="exact"/>
        <w:ind w:left="0" w:firstLine="660"/>
        <w:jc w:val="both"/>
      </w:pPr>
      <w:r>
        <w:t>Контроль за исполнением настоящего постановления возложить на заместителя Главы городского округа – начальника управления по потребительскому рынку и сельскому хозяйству С.Ю.Соколову.</w:t>
      </w:r>
    </w:p>
    <w:p w:rsidR="00063332" w:rsidRDefault="00063332" w:rsidP="00915A81">
      <w:pPr>
        <w:spacing w:line="240" w:lineRule="exact"/>
        <w:ind w:left="624"/>
        <w:jc w:val="both"/>
      </w:pPr>
    </w:p>
    <w:p w:rsidR="00915A81" w:rsidRDefault="00915A81" w:rsidP="00915A81">
      <w:pPr>
        <w:spacing w:line="240" w:lineRule="exact"/>
        <w:ind w:left="624"/>
        <w:jc w:val="both"/>
      </w:pPr>
    </w:p>
    <w:p w:rsidR="00063332" w:rsidRDefault="00063332" w:rsidP="00915A81">
      <w:pPr>
        <w:spacing w:line="240" w:lineRule="exact"/>
        <w:ind w:firstLine="624"/>
        <w:jc w:val="both"/>
      </w:pPr>
      <w:r>
        <w:t xml:space="preserve">Глава городского округа                                                         </w:t>
      </w:r>
      <w:r w:rsidR="00440DA6">
        <w:t xml:space="preserve">                        </w:t>
      </w:r>
      <w:r>
        <w:t>И.Ю. Волкова</w:t>
      </w:r>
    </w:p>
    <w:p w:rsidR="00440DA6" w:rsidRDefault="00440DA6" w:rsidP="00915A81">
      <w:pPr>
        <w:spacing w:line="240" w:lineRule="exact"/>
      </w:pPr>
    </w:p>
    <w:p w:rsidR="00915A81" w:rsidRDefault="00915A81" w:rsidP="0042145E">
      <w:r>
        <w:lastRenderedPageBreak/>
        <w:t xml:space="preserve">                                                                                                                                 Приложение 1</w:t>
      </w:r>
    </w:p>
    <w:p w:rsidR="00915A81" w:rsidRDefault="00915A81" w:rsidP="0042145E">
      <w:r>
        <w:t xml:space="preserve">                                                                                                                                 УТВЕРЖДЕНО</w:t>
      </w:r>
    </w:p>
    <w:p w:rsidR="00915A81" w:rsidRDefault="00915A81" w:rsidP="0042145E">
      <w:r>
        <w:t xml:space="preserve">                                                                                                      Постановлением Администрации</w:t>
      </w:r>
    </w:p>
    <w:p w:rsidR="00915A81" w:rsidRDefault="00915A81" w:rsidP="0042145E">
      <w:r>
        <w:t xml:space="preserve">                                                                                                      городского округа Электросталь</w:t>
      </w:r>
    </w:p>
    <w:p w:rsidR="00915A81" w:rsidRDefault="00915A81" w:rsidP="0042145E">
      <w:r>
        <w:t xml:space="preserve">                                                                                                      Московской области</w:t>
      </w:r>
    </w:p>
    <w:p w:rsidR="00915A81" w:rsidRDefault="00915A81" w:rsidP="0042145E">
      <w:r>
        <w:t xml:space="preserve">                                                                                                      от</w:t>
      </w:r>
      <w:r w:rsidR="00D229EA">
        <w:t xml:space="preserve"> </w:t>
      </w:r>
      <w:r w:rsidR="00D229EA" w:rsidRPr="00D229EA">
        <w:t>31.01.2024</w:t>
      </w:r>
      <w:r w:rsidR="00D229EA">
        <w:t xml:space="preserve"> № </w:t>
      </w:r>
      <w:r w:rsidR="00D229EA" w:rsidRPr="00D229EA">
        <w:t>73/1</w:t>
      </w:r>
    </w:p>
    <w:p w:rsidR="0042145E" w:rsidRDefault="0042145E" w:rsidP="0042145E">
      <w:pPr>
        <w:jc w:val="center"/>
      </w:pPr>
    </w:p>
    <w:p w:rsidR="0042145E" w:rsidRDefault="0042145E" w:rsidP="0042145E">
      <w:pPr>
        <w:jc w:val="center"/>
      </w:pPr>
      <w:r>
        <w:t>С</w:t>
      </w:r>
      <w:r w:rsidRPr="0042145E">
        <w:t xml:space="preserve">остав Межведомственной комиссии </w:t>
      </w:r>
    </w:p>
    <w:p w:rsidR="0042145E" w:rsidRDefault="0042145E" w:rsidP="0042145E">
      <w:pPr>
        <w:jc w:val="center"/>
      </w:pPr>
      <w:r w:rsidRPr="0042145E">
        <w:t xml:space="preserve">по вопросам потребительского рынка </w:t>
      </w:r>
    </w:p>
    <w:p w:rsidR="00915A81" w:rsidRDefault="0042145E" w:rsidP="0042145E">
      <w:pPr>
        <w:jc w:val="center"/>
      </w:pPr>
      <w:r w:rsidRPr="0042145E">
        <w:t>в городском округе Электросталь Московской области</w:t>
      </w:r>
    </w:p>
    <w:p w:rsidR="0042145E" w:rsidRDefault="0042145E" w:rsidP="0042145E">
      <w:pPr>
        <w:jc w:val="center"/>
      </w:pPr>
    </w:p>
    <w:p w:rsidR="00915A81" w:rsidRDefault="00B27693" w:rsidP="0042145E">
      <w:r>
        <w:t xml:space="preserve">            </w:t>
      </w:r>
      <w:r w:rsidR="00915A81">
        <w:t>Председатель комиссии:</w:t>
      </w:r>
    </w:p>
    <w:p w:rsidR="001554F1" w:rsidRDefault="001554F1" w:rsidP="0042145E">
      <w:pPr>
        <w:jc w:val="both"/>
      </w:pPr>
      <w:r w:rsidRPr="001554F1">
        <w:t>Соколова С.Ю. -</w:t>
      </w:r>
      <w:r w:rsidRPr="001554F1">
        <w:tab/>
        <w:t>заместитель Главы городского округа - начальник управления по    потребительскому рынку и сельскому хозяйству Администрации городского округа Электросталь Московской области</w:t>
      </w:r>
    </w:p>
    <w:p w:rsidR="00915A81" w:rsidRDefault="00B27693" w:rsidP="0042145E">
      <w:pPr>
        <w:jc w:val="both"/>
      </w:pPr>
      <w:r>
        <w:t xml:space="preserve">            </w:t>
      </w:r>
      <w:r w:rsidR="001554F1">
        <w:t>Заместитель</w:t>
      </w:r>
      <w:r w:rsidR="00915A81">
        <w:t xml:space="preserve"> председателя комиссии:</w:t>
      </w:r>
    </w:p>
    <w:p w:rsidR="00915A81" w:rsidRDefault="00477C8E" w:rsidP="0042145E">
      <w:pPr>
        <w:jc w:val="both"/>
      </w:pPr>
      <w:r w:rsidRPr="00477C8E">
        <w:t>Лавров Р.С. -</w:t>
      </w:r>
      <w:r w:rsidR="00915A81">
        <w:t>-</w:t>
      </w:r>
      <w:r w:rsidR="00915A81">
        <w:tab/>
        <w:t>заместитель Главы городского округа Электросталь</w:t>
      </w:r>
      <w:r w:rsidR="001554F1">
        <w:t xml:space="preserve"> Московской области</w:t>
      </w:r>
      <w:r w:rsidR="00915A81">
        <w:t xml:space="preserve">                                            Московской области</w:t>
      </w:r>
    </w:p>
    <w:p w:rsidR="00915A81" w:rsidRDefault="00B27693" w:rsidP="0042145E">
      <w:pPr>
        <w:jc w:val="both"/>
      </w:pPr>
      <w:r>
        <w:t xml:space="preserve">           </w:t>
      </w:r>
      <w:r w:rsidR="00915A81">
        <w:t>Члены комиссии:</w:t>
      </w:r>
      <w:r w:rsidR="00915A81">
        <w:tab/>
      </w:r>
    </w:p>
    <w:p w:rsidR="001554F1" w:rsidRDefault="00477C8E" w:rsidP="0042145E">
      <w:pPr>
        <w:jc w:val="both"/>
      </w:pPr>
      <w:r>
        <w:t>Гришаев А.А.</w:t>
      </w:r>
      <w:r w:rsidR="001554F1" w:rsidRPr="001554F1">
        <w:tab/>
        <w:t xml:space="preserve">заместитель Главы городского округа Электросталь </w:t>
      </w:r>
      <w:r w:rsidR="001554F1">
        <w:t>Московской области</w:t>
      </w:r>
      <w:r w:rsidR="001554F1" w:rsidRPr="001554F1">
        <w:t xml:space="preserve">                                   Московской области</w:t>
      </w:r>
    </w:p>
    <w:p w:rsidR="00915A81" w:rsidRDefault="00915A81" w:rsidP="0042145E">
      <w:pPr>
        <w:jc w:val="both"/>
      </w:pPr>
      <w:r>
        <w:t>Булатов Д.В. -</w:t>
      </w:r>
      <w:r>
        <w:tab/>
        <w:t xml:space="preserve">начальник Управления архитектуры и градостроительства                     Администрации городского округа Электросталь Московской области </w:t>
      </w:r>
    </w:p>
    <w:p w:rsidR="00915A81" w:rsidRDefault="00915A81" w:rsidP="0042145E">
      <w:pPr>
        <w:jc w:val="both"/>
      </w:pPr>
      <w:r>
        <w:t>Качановский</w:t>
      </w:r>
      <w:r w:rsidR="001554F1">
        <w:t xml:space="preserve"> Д.Б. -</w:t>
      </w:r>
      <w:r w:rsidR="001554F1">
        <w:tab/>
        <w:t>заместитель председателя</w:t>
      </w:r>
      <w:r>
        <w:t xml:space="preserve"> комитета имущественн</w:t>
      </w:r>
      <w:r w:rsidR="001554F1">
        <w:t xml:space="preserve">ых отношений Администрации </w:t>
      </w:r>
      <w:r>
        <w:t>городского округа Электросталь Московской области</w:t>
      </w:r>
    </w:p>
    <w:p w:rsidR="00915A81" w:rsidRDefault="00915A81" w:rsidP="0042145E">
      <w:pPr>
        <w:jc w:val="both"/>
      </w:pPr>
      <w:r>
        <w:t>Буланова Л.В.  -</w:t>
      </w:r>
      <w:r>
        <w:tab/>
        <w:t>начальник правового управления Администрации городского округа Электросталь Московской области</w:t>
      </w:r>
    </w:p>
    <w:p w:rsidR="00250C7D" w:rsidRDefault="00250C7D" w:rsidP="0042145E">
      <w:pPr>
        <w:jc w:val="both"/>
      </w:pPr>
      <w:r>
        <w:t xml:space="preserve">Корюкова Е.Е. - </w:t>
      </w:r>
      <w:r>
        <w:tab/>
        <w:t>начальник отдела по потребительскому рынку и услугам управления по потребительскому рынку и сельскому хозяйству Администрации городского округа Электросталь Московской области.</w:t>
      </w:r>
    </w:p>
    <w:p w:rsidR="00915A81" w:rsidRDefault="00915A81" w:rsidP="0042145E">
      <w:pPr>
        <w:jc w:val="both"/>
      </w:pPr>
      <w:r>
        <w:t>Козлов М.А. -</w:t>
      </w:r>
      <w:r>
        <w:tab/>
        <w:t>начальник УМВД России по городскому округу Электросталь Московской области (по согласованию)</w:t>
      </w:r>
    </w:p>
    <w:p w:rsidR="00915A81" w:rsidRDefault="001554F1" w:rsidP="0042145E">
      <w:pPr>
        <w:jc w:val="both"/>
      </w:pPr>
      <w:r>
        <w:t>Ханеева Н.В.</w:t>
      </w:r>
      <w:r w:rsidR="00915A81">
        <w:t>-</w:t>
      </w:r>
      <w:r w:rsidR="00915A81">
        <w:tab/>
        <w:t xml:space="preserve">начальник </w:t>
      </w:r>
      <w:r>
        <w:t>Межрайонной</w:t>
      </w:r>
      <w:r w:rsidRPr="001554F1">
        <w:t xml:space="preserve"> ИФНС России №6 по Московской области (г. Ногинск, г. Электросталь, г. Черноголовка)</w:t>
      </w:r>
      <w:r>
        <w:t xml:space="preserve"> (</w:t>
      </w:r>
      <w:r w:rsidR="00915A81">
        <w:t>по согласованию)</w:t>
      </w:r>
    </w:p>
    <w:p w:rsidR="00915A81" w:rsidRDefault="00915A81" w:rsidP="0042145E">
      <w:pPr>
        <w:jc w:val="both"/>
      </w:pPr>
      <w:r>
        <w:t>Летенкова Е.П. -</w:t>
      </w:r>
      <w:r>
        <w:tab/>
      </w:r>
      <w:r w:rsidR="001554F1">
        <w:t>н</w:t>
      </w:r>
      <w:r w:rsidR="001554F1" w:rsidRPr="001554F1">
        <w:t xml:space="preserve">ачальник отдела, Главный государственный санитарный врач в Ногинском муниципальном районе, городских округах Балашиха, Реутов, Черноголовка, Электросталь </w:t>
      </w:r>
      <w:r>
        <w:t>(по согласованию)</w:t>
      </w:r>
    </w:p>
    <w:p w:rsidR="00915A81" w:rsidRDefault="00915A81" w:rsidP="0042145E">
      <w:pPr>
        <w:jc w:val="both"/>
      </w:pPr>
      <w:r>
        <w:t>Секретарев Е.Ю.-</w:t>
      </w:r>
      <w:r>
        <w:tab/>
        <w:t xml:space="preserve">начальник </w:t>
      </w:r>
      <w:r w:rsidR="00B27693">
        <w:t>территориального</w:t>
      </w:r>
      <w:r w:rsidR="00B27693" w:rsidRPr="00B27693">
        <w:t xml:space="preserve"> отдел</w:t>
      </w:r>
      <w:r w:rsidR="00B27693">
        <w:t>а</w:t>
      </w:r>
      <w:r w:rsidR="00B27693" w:rsidRPr="00B27693">
        <w:t xml:space="preserve"> № 12 территориа</w:t>
      </w:r>
      <w:r w:rsidR="00B27693">
        <w:t>льного управления № 2 Главного У</w:t>
      </w:r>
      <w:r w:rsidR="00B27693" w:rsidRPr="00B27693">
        <w:t>п</w:t>
      </w:r>
      <w:r w:rsidR="00B27693">
        <w:t>равления содержания территорий М</w:t>
      </w:r>
      <w:r w:rsidR="00B27693" w:rsidRPr="00B27693">
        <w:t xml:space="preserve">осковской области </w:t>
      </w:r>
      <w:r w:rsidR="00B27693">
        <w:t>(по согласованию)</w:t>
      </w:r>
    </w:p>
    <w:p w:rsidR="00915A81" w:rsidRDefault="00915A81" w:rsidP="0042145E">
      <w:pPr>
        <w:jc w:val="both"/>
      </w:pPr>
      <w:r>
        <w:t>Аветисян Е.Л -</w:t>
      </w:r>
      <w:r>
        <w:tab/>
        <w:t>главный специалист обособленного Ногинского подразделения                                                                      Филиала «Подмосковный» ООО «Хартия» (по согласованию)</w:t>
      </w:r>
    </w:p>
    <w:p w:rsidR="00915A81" w:rsidRDefault="00915A81" w:rsidP="0042145E">
      <w:pPr>
        <w:jc w:val="both"/>
      </w:pPr>
      <w:r>
        <w:t>Бургуто А.Н. -</w:t>
      </w:r>
      <w:r>
        <w:tab/>
        <w:t>директор филиала ГУПМО «КСМО «Электростальский» (по согласованию)</w:t>
      </w:r>
    </w:p>
    <w:p w:rsidR="00915A81" w:rsidRDefault="00915A81" w:rsidP="0042145E">
      <w:pPr>
        <w:jc w:val="both"/>
      </w:pPr>
      <w:r>
        <w:t>Радченко Н.В. -</w:t>
      </w:r>
      <w:r>
        <w:tab/>
        <w:t>эксперт Ногинского отделения РУАД № 7 (по согласованию)</w:t>
      </w:r>
    </w:p>
    <w:p w:rsidR="00915A81" w:rsidRDefault="00915A81" w:rsidP="0042145E">
      <w:pPr>
        <w:jc w:val="both"/>
      </w:pPr>
      <w:r>
        <w:t>Шинкаренко А.В. -</w:t>
      </w:r>
      <w:r>
        <w:tab/>
        <w:t xml:space="preserve">директор Павлово-Посадского филиала АО «Мособлэнерго»          </w:t>
      </w:r>
      <w:r w:rsidR="00B27693">
        <w:t xml:space="preserve">                          (по </w:t>
      </w:r>
      <w:r>
        <w:t>согласованию)</w:t>
      </w:r>
    </w:p>
    <w:p w:rsidR="00915A81" w:rsidRDefault="00915A81" w:rsidP="0042145E">
      <w:pPr>
        <w:jc w:val="both"/>
      </w:pPr>
      <w:r>
        <w:t>Резников А.Н. -</w:t>
      </w:r>
      <w:r>
        <w:tab/>
        <w:t>заместитель начальника ОНД и ПР по г.о.Электросталь УНД и ПР ГУ                             МЧС России по Московской области (по согласованию)</w:t>
      </w:r>
      <w:r>
        <w:tab/>
      </w:r>
    </w:p>
    <w:p w:rsidR="00915A81" w:rsidRDefault="00915A81" w:rsidP="0042145E">
      <w:pPr>
        <w:jc w:val="both"/>
      </w:pPr>
      <w:r>
        <w:t>Секретарь комиссии:</w:t>
      </w:r>
    </w:p>
    <w:p w:rsidR="00B27693" w:rsidRPr="00250C7D" w:rsidRDefault="00915A81" w:rsidP="0042145E">
      <w:pPr>
        <w:jc w:val="both"/>
      </w:pPr>
      <w:r>
        <w:t>Сисева Ю.В. -</w:t>
      </w:r>
      <w:r>
        <w:tab/>
        <w:t>консультант отдела по потребительскому рынку и услугам управления по потребительскому рынку и сельскому хозяйству Администрации</w:t>
      </w:r>
      <w:r w:rsidR="00B27693">
        <w:t xml:space="preserve"> </w:t>
      </w:r>
      <w:r>
        <w:t>городского округа Электросталь Московской области</w:t>
      </w:r>
    </w:p>
    <w:p w:rsidR="002169FF" w:rsidRPr="002169FF" w:rsidRDefault="00B27693" w:rsidP="0042145E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</w:t>
      </w:r>
      <w:r w:rsidR="00915A81">
        <w:rPr>
          <w:rFonts w:cs="Times New Roman"/>
        </w:rPr>
        <w:t xml:space="preserve"> Приложение</w:t>
      </w:r>
      <w:r w:rsidR="00440DA6">
        <w:rPr>
          <w:rFonts w:cs="Times New Roman"/>
        </w:rPr>
        <w:t xml:space="preserve"> </w:t>
      </w:r>
      <w:r w:rsidR="00915A81">
        <w:rPr>
          <w:rFonts w:cs="Times New Roman"/>
        </w:rPr>
        <w:t>2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                                                        </w:t>
      </w:r>
      <w:r w:rsidR="00440DA6">
        <w:rPr>
          <w:rFonts w:cs="Times New Roman"/>
        </w:rPr>
        <w:t xml:space="preserve">                                                                    </w:t>
      </w:r>
      <w:r w:rsidRPr="002169FF">
        <w:rPr>
          <w:rFonts w:cs="Times New Roman"/>
        </w:rPr>
        <w:t>УТВЕРЖДЕНО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                                                                     </w:t>
      </w:r>
      <w:r w:rsidR="00440DA6">
        <w:rPr>
          <w:rFonts w:cs="Times New Roman"/>
        </w:rPr>
        <w:t xml:space="preserve">                           П</w:t>
      </w:r>
      <w:r w:rsidRPr="002169FF">
        <w:rPr>
          <w:rFonts w:cs="Times New Roman"/>
        </w:rPr>
        <w:t xml:space="preserve">остановлением </w:t>
      </w:r>
      <w:r w:rsidR="00440DA6">
        <w:rPr>
          <w:rFonts w:cs="Times New Roman"/>
        </w:rPr>
        <w:t>Администрации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                                                                                  </w:t>
      </w:r>
      <w:r w:rsidR="00440DA6">
        <w:rPr>
          <w:rFonts w:cs="Times New Roman"/>
        </w:rPr>
        <w:t xml:space="preserve">              </w:t>
      </w:r>
      <w:r w:rsidRPr="002169FF">
        <w:rPr>
          <w:rFonts w:cs="Times New Roman"/>
        </w:rPr>
        <w:t xml:space="preserve">городского округа </w:t>
      </w:r>
      <w:r w:rsidR="00440DA6">
        <w:rPr>
          <w:rFonts w:cs="Times New Roman"/>
        </w:rPr>
        <w:t>Электросталь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                                                                  </w:t>
      </w:r>
      <w:r w:rsidR="00440DA6">
        <w:rPr>
          <w:rFonts w:cs="Times New Roman"/>
        </w:rPr>
        <w:t xml:space="preserve">                              </w:t>
      </w:r>
      <w:r w:rsidRPr="002169FF">
        <w:rPr>
          <w:rFonts w:cs="Times New Roman"/>
        </w:rPr>
        <w:t>Московской области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                                                                     </w:t>
      </w:r>
      <w:r w:rsidR="00440DA6">
        <w:rPr>
          <w:rFonts w:cs="Times New Roman"/>
        </w:rPr>
        <w:t xml:space="preserve">                         </w:t>
      </w:r>
      <w:r w:rsidRPr="002169FF">
        <w:rPr>
          <w:rFonts w:cs="Times New Roman"/>
        </w:rPr>
        <w:t xml:space="preserve">  от</w:t>
      </w:r>
      <w:r w:rsidR="00D229EA">
        <w:rPr>
          <w:rFonts w:cs="Times New Roman"/>
        </w:rPr>
        <w:t xml:space="preserve"> </w:t>
      </w:r>
      <w:r w:rsidR="00D229EA" w:rsidRPr="00D229EA">
        <w:t>31.01.2024</w:t>
      </w:r>
      <w:r w:rsidR="00D229EA">
        <w:t xml:space="preserve"> № </w:t>
      </w:r>
      <w:r w:rsidR="00D229EA" w:rsidRPr="00D229EA">
        <w:t>73/1</w:t>
      </w:r>
    </w:p>
    <w:p w:rsidR="002169FF" w:rsidRPr="002169FF" w:rsidRDefault="002169FF" w:rsidP="0042145E">
      <w:pPr>
        <w:jc w:val="both"/>
        <w:rPr>
          <w:rFonts w:cs="Times New Roman"/>
        </w:rPr>
      </w:pPr>
    </w:p>
    <w:p w:rsidR="002169FF" w:rsidRPr="002169FF" w:rsidRDefault="002169FF" w:rsidP="0042145E">
      <w:pPr>
        <w:jc w:val="both"/>
        <w:rPr>
          <w:rFonts w:cs="Times New Roman"/>
        </w:rPr>
      </w:pPr>
    </w:p>
    <w:p w:rsidR="002169FF" w:rsidRPr="002169FF" w:rsidRDefault="002169FF" w:rsidP="0042145E">
      <w:pPr>
        <w:jc w:val="both"/>
        <w:rPr>
          <w:rFonts w:cs="Times New Roman"/>
        </w:rPr>
      </w:pPr>
    </w:p>
    <w:p w:rsidR="002169FF" w:rsidRPr="002169FF" w:rsidRDefault="002169FF" w:rsidP="0042145E">
      <w:pPr>
        <w:jc w:val="center"/>
        <w:rPr>
          <w:rFonts w:cs="Times New Roman"/>
        </w:rPr>
      </w:pPr>
      <w:r w:rsidRPr="002169FF">
        <w:rPr>
          <w:rFonts w:cs="Times New Roman"/>
        </w:rPr>
        <w:t>ПОЛОЖЕНИЕ</w:t>
      </w:r>
    </w:p>
    <w:p w:rsidR="002169FF" w:rsidRPr="002169FF" w:rsidRDefault="002169FF" w:rsidP="0042145E">
      <w:pPr>
        <w:jc w:val="center"/>
        <w:rPr>
          <w:rFonts w:cs="Times New Roman"/>
        </w:rPr>
      </w:pPr>
      <w:r w:rsidRPr="002169FF">
        <w:rPr>
          <w:rFonts w:cs="Times New Roman"/>
        </w:rPr>
        <w:t>о Межведомственной комиссии</w:t>
      </w:r>
    </w:p>
    <w:p w:rsidR="002169FF" w:rsidRPr="002169FF" w:rsidRDefault="002169FF" w:rsidP="0042145E">
      <w:pPr>
        <w:jc w:val="center"/>
        <w:rPr>
          <w:rFonts w:cs="Times New Roman"/>
        </w:rPr>
      </w:pPr>
      <w:r w:rsidRPr="002169FF">
        <w:rPr>
          <w:rFonts w:cs="Times New Roman"/>
        </w:rPr>
        <w:t xml:space="preserve">по вопросам потребительского рынка городского округа </w:t>
      </w:r>
      <w:r w:rsidR="00D62DC2">
        <w:rPr>
          <w:rFonts w:cs="Times New Roman"/>
        </w:rPr>
        <w:t>Электросталь</w:t>
      </w:r>
    </w:p>
    <w:p w:rsidR="002169FF" w:rsidRPr="002169FF" w:rsidRDefault="002169FF" w:rsidP="0042145E">
      <w:pPr>
        <w:jc w:val="center"/>
        <w:rPr>
          <w:rFonts w:cs="Times New Roman"/>
        </w:rPr>
      </w:pPr>
      <w:r w:rsidRPr="002169FF">
        <w:rPr>
          <w:rFonts w:cs="Times New Roman"/>
        </w:rPr>
        <w:t>Московской области</w:t>
      </w:r>
    </w:p>
    <w:p w:rsidR="002169FF" w:rsidRPr="002169FF" w:rsidRDefault="002169FF" w:rsidP="0042145E">
      <w:pPr>
        <w:jc w:val="both"/>
        <w:rPr>
          <w:rFonts w:cs="Times New Roman"/>
        </w:rPr>
      </w:pPr>
    </w:p>
    <w:p w:rsidR="002169FF" w:rsidRPr="002169FF" w:rsidRDefault="002169FF" w:rsidP="0042145E">
      <w:pPr>
        <w:jc w:val="both"/>
        <w:rPr>
          <w:rFonts w:cs="Times New Roman"/>
        </w:rPr>
      </w:pPr>
    </w:p>
    <w:p w:rsidR="002169FF" w:rsidRPr="002169FF" w:rsidRDefault="002169FF" w:rsidP="0042145E">
      <w:pPr>
        <w:jc w:val="center"/>
        <w:rPr>
          <w:rFonts w:cs="Times New Roman"/>
        </w:rPr>
      </w:pPr>
      <w:r w:rsidRPr="002169FF">
        <w:rPr>
          <w:rFonts w:cs="Times New Roman"/>
        </w:rPr>
        <w:t>1.</w:t>
      </w:r>
      <w:r w:rsidRPr="002169FF">
        <w:rPr>
          <w:rFonts w:cs="Times New Roman"/>
        </w:rPr>
        <w:tab/>
        <w:t>Общие положения</w:t>
      </w:r>
    </w:p>
    <w:p w:rsidR="002169FF" w:rsidRPr="002169FF" w:rsidRDefault="002169FF" w:rsidP="0042145E">
      <w:pPr>
        <w:jc w:val="both"/>
        <w:rPr>
          <w:rFonts w:cs="Times New Roman"/>
        </w:rPr>
      </w:pP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        1.</w:t>
      </w:r>
      <w:r w:rsidR="00915A81">
        <w:rPr>
          <w:rFonts w:cs="Times New Roman"/>
        </w:rPr>
        <w:t>1.</w:t>
      </w:r>
      <w:r w:rsidRPr="002169FF">
        <w:rPr>
          <w:rFonts w:cs="Times New Roman"/>
        </w:rPr>
        <w:t xml:space="preserve"> Межведомственная комиссия по вопросам потребительского рынка (далее - Комиссия) является коллегиальным совещательным органом, координирующим взаимодействие органов местного самоуправления городского округа Котельники Московской области с уполномоченными территориальными органами федеральных органов исполнительной власти, уполномоченными территориальными органами государственных органов исполнительной власти Московской области, а также с юридическими лицами в реализации мер, направленных на проведение единой политики в сфере развития потребительского рынка в городском округе </w:t>
      </w:r>
      <w:r w:rsidR="001554F1">
        <w:rPr>
          <w:rFonts w:cs="Times New Roman"/>
        </w:rPr>
        <w:t>Электросталь</w:t>
      </w:r>
      <w:r w:rsidRPr="002169FF">
        <w:rPr>
          <w:rFonts w:cs="Times New Roman"/>
        </w:rPr>
        <w:t xml:space="preserve"> Московской области.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         </w:t>
      </w:r>
      <w:r w:rsidR="00915A81">
        <w:rPr>
          <w:rFonts w:cs="Times New Roman"/>
        </w:rPr>
        <w:t>1.</w:t>
      </w:r>
      <w:r w:rsidRPr="002169FF">
        <w:rPr>
          <w:rFonts w:cs="Times New Roman"/>
        </w:rPr>
        <w:t>2. Комиссия в своей деятельности руководствуется Конституцией Российской Федерации, федеральным законодательством, законодательством Московской области, а также настоящим Положением.</w:t>
      </w:r>
    </w:p>
    <w:p w:rsidR="002169FF" w:rsidRPr="002169FF" w:rsidRDefault="002169FF" w:rsidP="0042145E">
      <w:pPr>
        <w:jc w:val="both"/>
        <w:rPr>
          <w:rFonts w:cs="Times New Roman"/>
        </w:rPr>
      </w:pPr>
    </w:p>
    <w:p w:rsidR="002169FF" w:rsidRPr="002169FF" w:rsidRDefault="002169FF" w:rsidP="0042145E">
      <w:pPr>
        <w:jc w:val="center"/>
        <w:rPr>
          <w:rFonts w:cs="Times New Roman"/>
        </w:rPr>
      </w:pPr>
      <w:r w:rsidRPr="002169FF">
        <w:rPr>
          <w:rFonts w:cs="Times New Roman"/>
        </w:rPr>
        <w:t>2.</w:t>
      </w:r>
      <w:r w:rsidRPr="002169FF">
        <w:rPr>
          <w:rFonts w:cs="Times New Roman"/>
        </w:rPr>
        <w:tab/>
        <w:t>Основные задачи Комиссии</w:t>
      </w:r>
    </w:p>
    <w:p w:rsidR="002169FF" w:rsidRPr="002169FF" w:rsidRDefault="002169FF" w:rsidP="0042145E">
      <w:pPr>
        <w:jc w:val="both"/>
        <w:rPr>
          <w:rFonts w:cs="Times New Roman"/>
        </w:rPr>
      </w:pP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         Основными задачами Комиссии являются: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         2.1. разработка единой политики в сфере развития потребительского рынка, общественного питания и бытового обслуживания на территории городского округа </w:t>
      </w:r>
      <w:r w:rsidR="00A95A76">
        <w:rPr>
          <w:rFonts w:cs="Times New Roman"/>
        </w:rPr>
        <w:t>Электросталь</w:t>
      </w:r>
      <w:r w:rsidRPr="002169FF">
        <w:rPr>
          <w:rFonts w:cs="Times New Roman"/>
        </w:rPr>
        <w:t xml:space="preserve"> Московской области;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        2.2. мониторинг и анализ ситуации, связанной с размещением торговых объектов, ярмарок, объектов общественного питания и бытового обслуживания на территории </w:t>
      </w:r>
      <w:r w:rsidR="001554F1">
        <w:rPr>
          <w:rFonts w:cs="Times New Roman"/>
        </w:rPr>
        <w:t xml:space="preserve">городского округа Электросталь </w:t>
      </w:r>
      <w:r w:rsidRPr="002169FF">
        <w:rPr>
          <w:rFonts w:cs="Times New Roman"/>
        </w:rPr>
        <w:t>Московской области (далее - объекты потребительского рынка и услуг);</w:t>
      </w:r>
    </w:p>
    <w:p w:rsidR="002169FF" w:rsidRPr="002169FF" w:rsidRDefault="00A95A76" w:rsidP="0042145E">
      <w:pPr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2169FF" w:rsidRPr="002169FF">
        <w:rPr>
          <w:rFonts w:cs="Times New Roman"/>
        </w:rPr>
        <w:t xml:space="preserve">2.3. организация взаимодействия органов местного самоуправления городского округа </w:t>
      </w:r>
      <w:r>
        <w:rPr>
          <w:rFonts w:cs="Times New Roman"/>
        </w:rPr>
        <w:t>Электросталь</w:t>
      </w:r>
      <w:r w:rsidR="002169FF" w:rsidRPr="002169FF">
        <w:rPr>
          <w:rFonts w:cs="Times New Roman"/>
        </w:rPr>
        <w:t xml:space="preserve"> Московской области с уполномоченными территориальными органами федеральных органов исполнительной власти, уполномоченными территориальными органами государственных органов исполнительной власти Московской области, а также с юридическими лицами в реализации мер, направленных на проведение единой политики в сфере развития потребительского рынка в городском округе </w:t>
      </w:r>
      <w:r>
        <w:rPr>
          <w:rFonts w:cs="Times New Roman"/>
        </w:rPr>
        <w:t>Электросталь</w:t>
      </w:r>
      <w:r w:rsidR="002169FF" w:rsidRPr="002169FF">
        <w:rPr>
          <w:rFonts w:cs="Times New Roman"/>
        </w:rPr>
        <w:t xml:space="preserve"> Московской области;</w:t>
      </w:r>
    </w:p>
    <w:p w:rsidR="002169FF" w:rsidRPr="002169FF" w:rsidRDefault="00A95A76" w:rsidP="0042145E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2169FF" w:rsidRPr="002169FF">
        <w:rPr>
          <w:rFonts w:cs="Times New Roman"/>
        </w:rPr>
        <w:t xml:space="preserve"> 2.4. оказание консульта</w:t>
      </w:r>
      <w:r>
        <w:rPr>
          <w:rFonts w:cs="Times New Roman"/>
        </w:rPr>
        <w:t xml:space="preserve">ционной, методической поддержки </w:t>
      </w:r>
      <w:r w:rsidR="002169FF" w:rsidRPr="002169FF">
        <w:rPr>
          <w:rFonts w:cs="Times New Roman"/>
        </w:rPr>
        <w:t>хозяйствующим субъектам по вопросам потребительского рынка;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</w:t>
      </w:r>
      <w:r w:rsidR="00A95A76">
        <w:rPr>
          <w:rFonts w:cs="Times New Roman"/>
        </w:rPr>
        <w:t xml:space="preserve">          </w:t>
      </w:r>
      <w:r w:rsidRPr="002169FF">
        <w:rPr>
          <w:rFonts w:cs="Times New Roman"/>
        </w:rPr>
        <w:t xml:space="preserve">2.5. рассмотрение документов, представленных юридическими и физическими лицами для получения разрешения на установку нестационарного торгового объекта на земельных участках, на которые оформлены земельно-правовые отношения с органом государственной </w:t>
      </w:r>
      <w:r w:rsidRPr="002169FF">
        <w:rPr>
          <w:rFonts w:cs="Times New Roman"/>
        </w:rPr>
        <w:lastRenderedPageBreak/>
        <w:t>власти или органом местного самоуправления и на земельных участках, находящихся в частной собственности.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  </w:t>
      </w:r>
    </w:p>
    <w:p w:rsidR="002169FF" w:rsidRPr="002169FF" w:rsidRDefault="002169FF" w:rsidP="0042145E">
      <w:pPr>
        <w:jc w:val="center"/>
        <w:rPr>
          <w:rFonts w:cs="Times New Roman"/>
        </w:rPr>
      </w:pPr>
      <w:r w:rsidRPr="002169FF">
        <w:rPr>
          <w:rFonts w:cs="Times New Roman"/>
        </w:rPr>
        <w:t>3.</w:t>
      </w:r>
      <w:r w:rsidRPr="002169FF">
        <w:rPr>
          <w:rFonts w:cs="Times New Roman"/>
        </w:rPr>
        <w:tab/>
        <w:t>Права Комиссии</w:t>
      </w:r>
    </w:p>
    <w:p w:rsidR="002169FF" w:rsidRPr="002169FF" w:rsidRDefault="002169FF" w:rsidP="0042145E">
      <w:pPr>
        <w:jc w:val="both"/>
        <w:rPr>
          <w:rFonts w:cs="Times New Roman"/>
        </w:rPr>
      </w:pP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        </w:t>
      </w:r>
      <w:r w:rsidR="00A95A76">
        <w:rPr>
          <w:rFonts w:cs="Times New Roman"/>
        </w:rPr>
        <w:t xml:space="preserve"> </w:t>
      </w:r>
      <w:r w:rsidRPr="002169FF">
        <w:rPr>
          <w:rFonts w:cs="Times New Roman"/>
        </w:rPr>
        <w:t>Для выполнения возложенных на нее задач Комиссия вправе: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         3.1. рассматривать проекты документов, обеспечивающих реализацию единой политики в сфере развития торговли, общественного питания и бытового обслуживания на территории городского округа </w:t>
      </w:r>
      <w:r w:rsidR="00A95A76">
        <w:rPr>
          <w:rFonts w:cs="Times New Roman"/>
        </w:rPr>
        <w:t>Электросталь</w:t>
      </w:r>
      <w:r w:rsidRPr="002169FF">
        <w:rPr>
          <w:rFonts w:cs="Times New Roman"/>
        </w:rPr>
        <w:t xml:space="preserve"> Московской области, организовывать подготовку рекомендаций по их реализации;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         3.2. запрашивать и получать в установленном законодательством порядке информацию </w:t>
      </w:r>
      <w:r w:rsidR="00A95A76" w:rsidRPr="002169FF">
        <w:rPr>
          <w:rFonts w:cs="Times New Roman"/>
        </w:rPr>
        <w:t>(в</w:t>
      </w:r>
      <w:r w:rsidRPr="002169FF">
        <w:rPr>
          <w:rFonts w:cs="Times New Roman"/>
        </w:rPr>
        <w:t xml:space="preserve"> том числе документы), необходимые для рассмотрения и решения вопросов, относящихся к деятельности Комиссии;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           3.3. приглашать на заседания представителей заинтересованных территориальных органов федеральных органов исполнительной власти, органов государственной власти Московской области, хозяйствующих субъектов;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    </w:t>
      </w:r>
      <w:r w:rsidR="00A95A76">
        <w:rPr>
          <w:rFonts w:cs="Times New Roman"/>
        </w:rPr>
        <w:t xml:space="preserve">      3.4. вносить предложения Г</w:t>
      </w:r>
      <w:r w:rsidRPr="002169FF">
        <w:rPr>
          <w:rFonts w:cs="Times New Roman"/>
        </w:rPr>
        <w:t xml:space="preserve">лаве городского округа </w:t>
      </w:r>
      <w:r w:rsidR="00A95A76">
        <w:rPr>
          <w:rFonts w:cs="Times New Roman"/>
        </w:rPr>
        <w:t>Электросталь</w:t>
      </w:r>
      <w:r w:rsidRPr="002169FF">
        <w:rPr>
          <w:rFonts w:cs="Times New Roman"/>
        </w:rPr>
        <w:t xml:space="preserve"> Московской области по совершенствованию законодательства в пределах компетенции Комиссии;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          3.5. создавать рабочие группы;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          3.6. рассматривать вопросы, связанные с организацией ярмарок на территории городского округа </w:t>
      </w:r>
      <w:r w:rsidR="00A95A76">
        <w:rPr>
          <w:rFonts w:cs="Times New Roman"/>
        </w:rPr>
        <w:t>Электросталь</w:t>
      </w:r>
      <w:r w:rsidRPr="002169FF">
        <w:rPr>
          <w:rFonts w:cs="Times New Roman"/>
        </w:rPr>
        <w:t xml:space="preserve"> Московской области;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          3.7. рассматривать вопросы, связанные с размещением нестационарных торговых объектов, а также вопросы, связанные с включением хозяйствующих субъектов в схемы размещения нестационарных торговых объектов;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</w:t>
      </w:r>
      <w:r w:rsidR="00A95A76">
        <w:rPr>
          <w:rFonts w:cs="Times New Roman"/>
        </w:rPr>
        <w:t xml:space="preserve">           3.8. представлять Г</w:t>
      </w:r>
      <w:r w:rsidRPr="002169FF">
        <w:rPr>
          <w:rFonts w:cs="Times New Roman"/>
        </w:rPr>
        <w:t xml:space="preserve">лаве городского округа </w:t>
      </w:r>
      <w:r w:rsidR="00A95A76">
        <w:rPr>
          <w:rFonts w:cs="Times New Roman"/>
        </w:rPr>
        <w:t>Электросталь</w:t>
      </w:r>
      <w:r w:rsidRPr="002169FF">
        <w:rPr>
          <w:rFonts w:cs="Times New Roman"/>
        </w:rPr>
        <w:t xml:space="preserve"> Московской области предложения по вопросам функционирования, размещения объектов потребительского рынка и услуг;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         </w:t>
      </w:r>
      <w:r w:rsidR="00A95A76">
        <w:rPr>
          <w:rFonts w:cs="Times New Roman"/>
        </w:rPr>
        <w:t xml:space="preserve"> </w:t>
      </w:r>
      <w:r w:rsidRPr="002169FF">
        <w:rPr>
          <w:rFonts w:cs="Times New Roman"/>
        </w:rPr>
        <w:t xml:space="preserve">3.9. анализировать деятельность организаций и предприятий потребительского рынка на территории городского округа </w:t>
      </w:r>
      <w:r w:rsidR="00A95A76">
        <w:rPr>
          <w:rFonts w:cs="Times New Roman"/>
        </w:rPr>
        <w:t xml:space="preserve">Электросталь </w:t>
      </w:r>
      <w:r w:rsidRPr="002169FF">
        <w:rPr>
          <w:rFonts w:cs="Times New Roman"/>
        </w:rPr>
        <w:t>Московской области;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         </w:t>
      </w:r>
      <w:r w:rsidR="00A95A76">
        <w:rPr>
          <w:rFonts w:cs="Times New Roman"/>
        </w:rPr>
        <w:t xml:space="preserve"> </w:t>
      </w:r>
      <w:r w:rsidRPr="002169FF">
        <w:rPr>
          <w:rFonts w:cs="Times New Roman"/>
        </w:rPr>
        <w:t>3.10. принимать решения в пределах полномочий, представленных настоящим Положением.</w:t>
      </w:r>
    </w:p>
    <w:p w:rsidR="002169FF" w:rsidRPr="002169FF" w:rsidRDefault="002169FF" w:rsidP="0042145E">
      <w:pPr>
        <w:jc w:val="both"/>
        <w:rPr>
          <w:rFonts w:cs="Times New Roman"/>
        </w:rPr>
      </w:pPr>
    </w:p>
    <w:p w:rsidR="002169FF" w:rsidRPr="002169FF" w:rsidRDefault="002169FF" w:rsidP="0042145E">
      <w:pPr>
        <w:jc w:val="center"/>
        <w:rPr>
          <w:rFonts w:cs="Times New Roman"/>
        </w:rPr>
      </w:pPr>
      <w:r w:rsidRPr="002169FF">
        <w:rPr>
          <w:rFonts w:cs="Times New Roman"/>
        </w:rPr>
        <w:t>4.Организация деятельности Комиссии</w:t>
      </w:r>
    </w:p>
    <w:p w:rsidR="002169FF" w:rsidRPr="002169FF" w:rsidRDefault="002169FF" w:rsidP="0042145E">
      <w:pPr>
        <w:jc w:val="both"/>
        <w:rPr>
          <w:rFonts w:cs="Times New Roman"/>
        </w:rPr>
      </w:pPr>
    </w:p>
    <w:p w:rsidR="002169FF" w:rsidRPr="002169FF" w:rsidRDefault="00A95A76" w:rsidP="0042145E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2169FF" w:rsidRPr="002169FF">
        <w:rPr>
          <w:rFonts w:cs="Times New Roman"/>
        </w:rPr>
        <w:t>4.1.Комиссия рассматривает представленные материалы по вопросам, относящимся к деятельности Комиссии.</w:t>
      </w:r>
    </w:p>
    <w:p w:rsidR="002169FF" w:rsidRPr="002169FF" w:rsidRDefault="00A95A76" w:rsidP="0042145E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2169FF" w:rsidRPr="002169FF">
        <w:rPr>
          <w:rFonts w:cs="Times New Roman"/>
        </w:rPr>
        <w:t>4.2. Заседания Комиссии проводятся не реже одного раза в квартал.</w:t>
      </w:r>
      <w:r>
        <w:rPr>
          <w:rFonts w:cs="Times New Roman"/>
        </w:rPr>
        <w:t xml:space="preserve"> </w:t>
      </w:r>
      <w:r w:rsidR="002169FF" w:rsidRPr="002169FF">
        <w:rPr>
          <w:rFonts w:cs="Times New Roman"/>
        </w:rPr>
        <w:t>О дате, времени, месте проведения и повестке дня очередного заседания Комиссии члены Комиссии должны быть проинформированы не позднее чем за три дня до предполагаемой даты его проведения.</w:t>
      </w:r>
    </w:p>
    <w:p w:rsidR="002169FF" w:rsidRPr="002169FF" w:rsidRDefault="00A95A76" w:rsidP="0042145E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2169FF" w:rsidRPr="002169FF">
        <w:rPr>
          <w:rFonts w:cs="Times New Roman"/>
        </w:rPr>
        <w:t xml:space="preserve">4.3. По отдельным рассматриваемым вопросам для участия в заседаниях Комиссии могут быть приглашены не являющиеся членами Комиссии представители должностные лица администрации городского округа </w:t>
      </w:r>
      <w:r>
        <w:rPr>
          <w:rFonts w:cs="Times New Roman"/>
        </w:rPr>
        <w:t>Электросталь</w:t>
      </w:r>
      <w:r w:rsidR="002169FF" w:rsidRPr="002169FF">
        <w:rPr>
          <w:rFonts w:cs="Times New Roman"/>
        </w:rPr>
        <w:t xml:space="preserve"> Московской области, представители контролирующих, правоохранительных, надзорных органов, общественных и иных организаций, представляющих интересы хозяйствующих субъектов.</w:t>
      </w:r>
    </w:p>
    <w:p w:rsidR="002169FF" w:rsidRPr="002169FF" w:rsidRDefault="00A95A76" w:rsidP="0042145E">
      <w:pPr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2169FF" w:rsidRPr="002169FF">
        <w:rPr>
          <w:rFonts w:cs="Times New Roman"/>
        </w:rPr>
        <w:t>4.4. Заседание Комиссии является правомочным при участии в нем не менее половины от общего числа членов Комиссии.</w:t>
      </w:r>
    </w:p>
    <w:p w:rsidR="002169FF" w:rsidRPr="002169FF" w:rsidRDefault="00A95A76" w:rsidP="0042145E">
      <w:pPr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2169FF" w:rsidRPr="002169FF">
        <w:rPr>
          <w:rFonts w:cs="Times New Roman"/>
        </w:rPr>
        <w:t>4.5. На заседании Комиссии докладывают члены Комиссии или приглашенные лица.</w:t>
      </w:r>
    </w:p>
    <w:p w:rsidR="002169FF" w:rsidRPr="002169FF" w:rsidRDefault="00A95A76" w:rsidP="0042145E">
      <w:pPr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2169FF" w:rsidRPr="002169FF">
        <w:rPr>
          <w:rFonts w:cs="Times New Roman"/>
        </w:rPr>
        <w:t>4.6. Председатель Комиссии может отложить принятие решения на срок, необходимый для получения недостающей информации.</w:t>
      </w:r>
    </w:p>
    <w:p w:rsidR="002169FF" w:rsidRPr="002169FF" w:rsidRDefault="00A95A76" w:rsidP="0042145E">
      <w:pPr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2169FF" w:rsidRPr="002169FF">
        <w:rPr>
          <w:rFonts w:cs="Times New Roman"/>
        </w:rPr>
        <w:t>4.7. Комиссия принимает решение по рассматриваемому вопросу путем открытого голосования. В случае равенства голосов</w:t>
      </w:r>
      <w:r w:rsidR="00FE6CF6">
        <w:rPr>
          <w:rFonts w:cs="Times New Roman"/>
        </w:rPr>
        <w:t>,</w:t>
      </w:r>
      <w:r w:rsidR="002169FF" w:rsidRPr="002169FF">
        <w:rPr>
          <w:rFonts w:cs="Times New Roman"/>
        </w:rPr>
        <w:t xml:space="preserve"> голос председателя является решающим.</w:t>
      </w:r>
    </w:p>
    <w:p w:rsidR="002169FF" w:rsidRPr="002169FF" w:rsidRDefault="00A95A76" w:rsidP="0042145E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</w:t>
      </w:r>
      <w:r w:rsidR="002169FF" w:rsidRPr="002169FF">
        <w:rPr>
          <w:rFonts w:cs="Times New Roman"/>
        </w:rPr>
        <w:t>4.8. Член Комиссии, не согласный с принятым решением, имеет право в письменном виде изложить свое особое мнение, которое подлежит обязательному приобщению к протоколу заседания Комиссии.</w:t>
      </w:r>
    </w:p>
    <w:p w:rsidR="002169FF" w:rsidRPr="002169FF" w:rsidRDefault="00A95A76" w:rsidP="0042145E">
      <w:pPr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2169FF" w:rsidRPr="002169FF">
        <w:rPr>
          <w:rFonts w:cs="Times New Roman"/>
        </w:rPr>
        <w:t>4.9. Решение Комиссии оформляется протоколом, который подписывается председателем Комиссии.</w:t>
      </w:r>
      <w:r>
        <w:rPr>
          <w:rFonts w:cs="Times New Roman"/>
        </w:rPr>
        <w:t xml:space="preserve"> </w:t>
      </w:r>
      <w:r w:rsidR="002169FF" w:rsidRPr="002169FF">
        <w:rPr>
          <w:rFonts w:cs="Times New Roman"/>
        </w:rPr>
        <w:t>Документы от имени Комиссии подписывает председатель Комиссии, в его отсутствие - заместитель председателя Комиссии.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       4.10. Председатель Комиссии: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>•</w:t>
      </w:r>
      <w:r w:rsidRPr="002169FF">
        <w:rPr>
          <w:rFonts w:cs="Times New Roman"/>
        </w:rPr>
        <w:tab/>
        <w:t>определяет время и место проведения заседаний Комиссии;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>•</w:t>
      </w:r>
      <w:r w:rsidRPr="002169FF">
        <w:rPr>
          <w:rFonts w:cs="Times New Roman"/>
        </w:rPr>
        <w:tab/>
        <w:t>осуществляет общее руководство деятельностью Комиссии;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>•</w:t>
      </w:r>
      <w:r w:rsidRPr="002169FF">
        <w:rPr>
          <w:rFonts w:cs="Times New Roman"/>
        </w:rPr>
        <w:tab/>
        <w:t>председательствует на заседаниях Комиссии;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>•</w:t>
      </w:r>
      <w:r w:rsidRPr="002169FF">
        <w:rPr>
          <w:rFonts w:cs="Times New Roman"/>
        </w:rPr>
        <w:tab/>
        <w:t>распределяет обязанности между членами Комиссии;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>•</w:t>
      </w:r>
      <w:r w:rsidRPr="002169FF">
        <w:rPr>
          <w:rFonts w:cs="Times New Roman"/>
        </w:rPr>
        <w:tab/>
        <w:t>вносит предложения в повестку;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>•</w:t>
      </w:r>
      <w:r w:rsidRPr="002169FF">
        <w:rPr>
          <w:rFonts w:cs="Times New Roman"/>
        </w:rPr>
        <w:tab/>
        <w:t>формирует рабочие группы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>•</w:t>
      </w:r>
      <w:r w:rsidRPr="002169FF">
        <w:rPr>
          <w:rFonts w:cs="Times New Roman"/>
        </w:rPr>
        <w:tab/>
        <w:t>организует контроль за выполнением решений, принятых Комиссией;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>•</w:t>
      </w:r>
      <w:r w:rsidRPr="002169FF">
        <w:rPr>
          <w:rFonts w:cs="Times New Roman"/>
        </w:rPr>
        <w:tab/>
        <w:t>подписывает документы, в том числе протоколы заседаний Комиссии;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>•</w:t>
      </w:r>
      <w:r w:rsidRPr="002169FF">
        <w:rPr>
          <w:rFonts w:cs="Times New Roman"/>
        </w:rPr>
        <w:tab/>
        <w:t>имеет право решающего голоса на заседаниях Комиссии.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 xml:space="preserve">     4.11. Заместитель председателя Комиссии: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>•</w:t>
      </w:r>
      <w:r w:rsidRPr="002169FF">
        <w:rPr>
          <w:rFonts w:cs="Times New Roman"/>
        </w:rPr>
        <w:tab/>
        <w:t>знакомится с материалами по вопросам, рассматриваемым Комиссией;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>•</w:t>
      </w:r>
      <w:r w:rsidRPr="002169FF">
        <w:rPr>
          <w:rFonts w:cs="Times New Roman"/>
        </w:rPr>
        <w:tab/>
        <w:t>вносит предложения по вопросам, находящимся в компетенции Комиссии;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>•</w:t>
      </w:r>
      <w:r w:rsidRPr="002169FF">
        <w:rPr>
          <w:rFonts w:cs="Times New Roman"/>
        </w:rPr>
        <w:tab/>
        <w:t>выполняет поручения Комиссии и ее председателя;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>•</w:t>
      </w:r>
      <w:r w:rsidRPr="002169FF">
        <w:rPr>
          <w:rFonts w:cs="Times New Roman"/>
        </w:rPr>
        <w:tab/>
        <w:t>исполняет обязанности председателя Комиссии в случае его отсутствия.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>4.12. Члены Комиссии: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>•</w:t>
      </w:r>
      <w:r w:rsidRPr="002169FF">
        <w:rPr>
          <w:rFonts w:cs="Times New Roman"/>
        </w:rPr>
        <w:tab/>
        <w:t>вносят предложения в повестку дня заседания Комиссии;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>•</w:t>
      </w:r>
      <w:r w:rsidRPr="002169FF">
        <w:rPr>
          <w:rFonts w:cs="Times New Roman"/>
        </w:rPr>
        <w:tab/>
        <w:t>знакомятся с материалами по вопросам, рассматриваемым Комиссией;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>•</w:t>
      </w:r>
      <w:r w:rsidRPr="002169FF">
        <w:rPr>
          <w:rFonts w:cs="Times New Roman"/>
        </w:rPr>
        <w:tab/>
        <w:t>вносят предложения по вопросам, относящимся к компетенции Комиссии;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>•</w:t>
      </w:r>
      <w:r w:rsidRPr="002169FF">
        <w:rPr>
          <w:rFonts w:cs="Times New Roman"/>
        </w:rPr>
        <w:tab/>
        <w:t>выполняют поручения Комиссии и ее председателя;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>•</w:t>
      </w:r>
      <w:r w:rsidRPr="002169FF">
        <w:rPr>
          <w:rFonts w:cs="Times New Roman"/>
        </w:rPr>
        <w:tab/>
        <w:t>участвуют в подготовке вопросов на заседания Комиссии и осуществляют необходимые меры по выполнению ее решений;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>•</w:t>
      </w:r>
      <w:r w:rsidRPr="002169FF">
        <w:rPr>
          <w:rFonts w:cs="Times New Roman"/>
        </w:rPr>
        <w:tab/>
        <w:t>докладывают на заседаниях Комиссии по вопросам, относящимся к их компетенции;</w:t>
      </w:r>
    </w:p>
    <w:p w:rsidR="002169FF" w:rsidRPr="002169FF" w:rsidRDefault="00BC49E7" w:rsidP="0042145E">
      <w:pPr>
        <w:jc w:val="both"/>
        <w:rPr>
          <w:rFonts w:cs="Times New Roman"/>
        </w:rPr>
      </w:pPr>
      <w:r>
        <w:rPr>
          <w:rFonts w:cs="Times New Roman"/>
        </w:rPr>
        <w:t>•</w:t>
      </w:r>
      <w:r>
        <w:rPr>
          <w:rFonts w:cs="Times New Roman"/>
        </w:rPr>
        <w:tab/>
        <w:t>ведут</w:t>
      </w:r>
      <w:r w:rsidR="002169FF" w:rsidRPr="002169FF">
        <w:rPr>
          <w:rFonts w:cs="Times New Roman"/>
        </w:rPr>
        <w:t xml:space="preserve"> протокол заседания комиссии;</w:t>
      </w:r>
    </w:p>
    <w:p w:rsidR="002169FF" w:rsidRPr="002169FF" w:rsidRDefault="002169FF" w:rsidP="0042145E">
      <w:pPr>
        <w:jc w:val="both"/>
        <w:rPr>
          <w:rFonts w:cs="Times New Roman"/>
        </w:rPr>
      </w:pPr>
      <w:r w:rsidRPr="002169FF">
        <w:rPr>
          <w:rFonts w:cs="Times New Roman"/>
        </w:rPr>
        <w:t>•</w:t>
      </w:r>
      <w:r w:rsidRPr="002169FF">
        <w:rPr>
          <w:rFonts w:cs="Times New Roman"/>
        </w:rPr>
        <w:tab/>
        <w:t>рассылают копии протоколов заседаний (решений) Комиссии членам Комиссии и другим заинтересованным лицам;</w:t>
      </w:r>
    </w:p>
    <w:p w:rsidR="00CE4F1B" w:rsidRPr="00CE4F1B" w:rsidRDefault="002169FF" w:rsidP="00D229EA">
      <w:pPr>
        <w:jc w:val="both"/>
        <w:rPr>
          <w:rFonts w:cs="Times New Roman"/>
        </w:rPr>
      </w:pPr>
      <w:r w:rsidRPr="002169FF">
        <w:rPr>
          <w:rFonts w:cs="Times New Roman"/>
        </w:rPr>
        <w:t>•</w:t>
      </w:r>
      <w:r w:rsidRPr="002169FF">
        <w:rPr>
          <w:rFonts w:cs="Times New Roman"/>
        </w:rPr>
        <w:tab/>
        <w:t>излагают в письменном виде свое особое мнение в случае несоглас</w:t>
      </w:r>
      <w:r w:rsidR="00B27693">
        <w:rPr>
          <w:rFonts w:cs="Times New Roman"/>
        </w:rPr>
        <w:t>ия с принятым решением Комиссии.</w:t>
      </w:r>
      <w:bookmarkStart w:id="0" w:name="_GoBack"/>
      <w:bookmarkEnd w:id="0"/>
    </w:p>
    <w:sectPr w:rsidR="00CE4F1B" w:rsidRPr="00CE4F1B" w:rsidSect="00B2769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6FB" w:rsidRDefault="000136FB" w:rsidP="00B27693">
      <w:r>
        <w:separator/>
      </w:r>
    </w:p>
  </w:endnote>
  <w:endnote w:type="continuationSeparator" w:id="0">
    <w:p w:rsidR="000136FB" w:rsidRDefault="000136FB" w:rsidP="00B2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6FB" w:rsidRDefault="000136FB" w:rsidP="00B27693">
      <w:r>
        <w:separator/>
      </w:r>
    </w:p>
  </w:footnote>
  <w:footnote w:type="continuationSeparator" w:id="0">
    <w:p w:rsidR="000136FB" w:rsidRDefault="000136FB" w:rsidP="00B27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693" w:rsidRDefault="00B2769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229EA">
      <w:rPr>
        <w:noProof/>
      </w:rPr>
      <w:t>4</w:t>
    </w:r>
    <w:r>
      <w:fldChar w:fldCharType="end"/>
    </w:r>
  </w:p>
  <w:p w:rsidR="00B27693" w:rsidRDefault="00B276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826E4"/>
    <w:multiLevelType w:val="hybridMultilevel"/>
    <w:tmpl w:val="2582525A"/>
    <w:lvl w:ilvl="0" w:tplc="F90E16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479230E"/>
    <w:multiLevelType w:val="hybridMultilevel"/>
    <w:tmpl w:val="55B80B80"/>
    <w:lvl w:ilvl="0" w:tplc="FE188D82">
      <w:start w:val="1"/>
      <w:numFmt w:val="decimal"/>
      <w:lvlText w:val="%1."/>
      <w:lvlJc w:val="left"/>
      <w:pPr>
        <w:ind w:left="1248" w:hanging="64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DD2352D"/>
    <w:multiLevelType w:val="multilevel"/>
    <w:tmpl w:val="DF0A3AD0"/>
    <w:lvl w:ilvl="0">
      <w:start w:val="1"/>
      <w:numFmt w:val="decimal"/>
      <w:lvlText w:val="%1."/>
      <w:lvlJc w:val="left"/>
      <w:pPr>
        <w:ind w:left="1248" w:hanging="6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3" w15:restartNumberingAfterBreak="0">
    <w:nsid w:val="6F1267BB"/>
    <w:multiLevelType w:val="multilevel"/>
    <w:tmpl w:val="B3A2BA8A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136FB"/>
    <w:rsid w:val="00021AFF"/>
    <w:rsid w:val="000603E7"/>
    <w:rsid w:val="00063332"/>
    <w:rsid w:val="00067B44"/>
    <w:rsid w:val="000C09A6"/>
    <w:rsid w:val="000F4FA3"/>
    <w:rsid w:val="00125556"/>
    <w:rsid w:val="00135D18"/>
    <w:rsid w:val="001554F1"/>
    <w:rsid w:val="001A2A29"/>
    <w:rsid w:val="002169FF"/>
    <w:rsid w:val="00250C7D"/>
    <w:rsid w:val="00251CCB"/>
    <w:rsid w:val="00273625"/>
    <w:rsid w:val="002A722C"/>
    <w:rsid w:val="002C2ABF"/>
    <w:rsid w:val="002E796F"/>
    <w:rsid w:val="0036214C"/>
    <w:rsid w:val="003B6483"/>
    <w:rsid w:val="003B6B44"/>
    <w:rsid w:val="003F31D4"/>
    <w:rsid w:val="00403261"/>
    <w:rsid w:val="0042145E"/>
    <w:rsid w:val="00440DA6"/>
    <w:rsid w:val="00477C8E"/>
    <w:rsid w:val="00491D93"/>
    <w:rsid w:val="004C0E0E"/>
    <w:rsid w:val="004F1750"/>
    <w:rsid w:val="00504369"/>
    <w:rsid w:val="00515EC2"/>
    <w:rsid w:val="0058294C"/>
    <w:rsid w:val="005B5B19"/>
    <w:rsid w:val="005E667D"/>
    <w:rsid w:val="005E75CE"/>
    <w:rsid w:val="00654D06"/>
    <w:rsid w:val="006D10C8"/>
    <w:rsid w:val="006F7B9A"/>
    <w:rsid w:val="0072220D"/>
    <w:rsid w:val="00770635"/>
    <w:rsid w:val="007F698B"/>
    <w:rsid w:val="00845208"/>
    <w:rsid w:val="00871A40"/>
    <w:rsid w:val="00871A6F"/>
    <w:rsid w:val="008808E0"/>
    <w:rsid w:val="008855D4"/>
    <w:rsid w:val="008A3C62"/>
    <w:rsid w:val="00915A81"/>
    <w:rsid w:val="00931221"/>
    <w:rsid w:val="009A19A1"/>
    <w:rsid w:val="009C4F65"/>
    <w:rsid w:val="00A37D17"/>
    <w:rsid w:val="00A56BD3"/>
    <w:rsid w:val="00A8176C"/>
    <w:rsid w:val="00A95A76"/>
    <w:rsid w:val="00AA2C4B"/>
    <w:rsid w:val="00AC4C04"/>
    <w:rsid w:val="00B20682"/>
    <w:rsid w:val="00B27693"/>
    <w:rsid w:val="00B75C77"/>
    <w:rsid w:val="00B867A7"/>
    <w:rsid w:val="00BA6540"/>
    <w:rsid w:val="00BC49E7"/>
    <w:rsid w:val="00BF6853"/>
    <w:rsid w:val="00C15259"/>
    <w:rsid w:val="00C51C8A"/>
    <w:rsid w:val="00CE3F28"/>
    <w:rsid w:val="00CE4F1B"/>
    <w:rsid w:val="00D229EA"/>
    <w:rsid w:val="00D62DC2"/>
    <w:rsid w:val="00DA0872"/>
    <w:rsid w:val="00DC35E4"/>
    <w:rsid w:val="00E22BB9"/>
    <w:rsid w:val="00EB0892"/>
    <w:rsid w:val="00EF7A08"/>
    <w:rsid w:val="00F41A1D"/>
    <w:rsid w:val="00F53D6B"/>
    <w:rsid w:val="00F911DE"/>
    <w:rsid w:val="00FC1C14"/>
    <w:rsid w:val="00FC520F"/>
    <w:rsid w:val="00FC62B4"/>
    <w:rsid w:val="00F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A52F01-3781-4CE0-97F3-DD758073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76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27693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B276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2769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14</cp:revision>
  <cp:lastPrinted>2024-01-29T07:04:00Z</cp:lastPrinted>
  <dcterms:created xsi:type="dcterms:W3CDTF">2018-06-14T09:35:00Z</dcterms:created>
  <dcterms:modified xsi:type="dcterms:W3CDTF">2024-02-01T14:17:00Z</dcterms:modified>
</cp:coreProperties>
</file>