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F3EAC" w14:textId="77777777" w:rsid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</w:p>
    <w:p w14:paraId="68944857" w14:textId="38F8769E" w:rsidR="00D348D3" w:rsidRP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D348D3">
        <w:rPr>
          <w:b/>
          <w:bCs/>
          <w:sz w:val="28"/>
          <w:szCs w:val="28"/>
        </w:rPr>
        <w:t>«Сообщение об установлении публичного сервитута»</w:t>
      </w:r>
    </w:p>
    <w:p w14:paraId="1BA81530" w14:textId="54A780ED" w:rsid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</w:p>
    <w:p w14:paraId="3909F1A5" w14:textId="77777777" w:rsidR="00D348D3" w:rsidRP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</w:p>
    <w:p w14:paraId="1A419547" w14:textId="6152DA12" w:rsidR="00D348D3" w:rsidRPr="00D348D3" w:rsidRDefault="00D348D3" w:rsidP="00D348D3">
      <w:pPr>
        <w:jc w:val="both"/>
      </w:pPr>
      <w:r w:rsidRPr="00D348D3">
        <w:t xml:space="preserve">         Комитет имущественных отношений Администрации городского округа Электросталь Московской области (далее - Комитет) в связи с обращением АО «Мособлгаз» сообщает о возможном установлении публичного сервитута в соответствии с главой </w:t>
      </w:r>
      <w:r w:rsidRPr="00D348D3">
        <w:rPr>
          <w:lang w:val="en-US"/>
        </w:rPr>
        <w:t>V</w:t>
      </w:r>
      <w:r w:rsidRPr="00D348D3">
        <w:t xml:space="preserve">.7. Земельного кодекса Российской Федерации. Руководствуясь статьей 39.42 Земельного кодекса Российской Федерации, Комитет </w:t>
      </w:r>
      <w:r w:rsidRPr="00D348D3">
        <w:rPr>
          <w:b/>
        </w:rPr>
        <w:t>извещает</w:t>
      </w:r>
      <w:r w:rsidRPr="00D348D3">
        <w:t xml:space="preserve"> правообладателей земельных участков, расположенных на территории </w:t>
      </w:r>
      <w:r w:rsidRPr="00D348D3">
        <w:rPr>
          <w:b/>
        </w:rPr>
        <w:t>г. о. Электросталь</w:t>
      </w:r>
      <w:r w:rsidRPr="00D348D3">
        <w:t xml:space="preserve"> Московской области и земельн</w:t>
      </w:r>
      <w:r w:rsidR="00A14D09">
        <w:t>ого участка, с кадастровым номером</w:t>
      </w:r>
      <w:r w:rsidRPr="00D348D3">
        <w:t xml:space="preserve">: </w:t>
      </w:r>
    </w:p>
    <w:p w14:paraId="6108792B" w14:textId="035969EF" w:rsidR="00D348D3" w:rsidRPr="00D348D3" w:rsidRDefault="00D348D3" w:rsidP="00D348D3">
      <w:pPr>
        <w:jc w:val="both"/>
      </w:pPr>
      <w:r w:rsidRPr="00D348D3">
        <w:t xml:space="preserve">            - </w:t>
      </w:r>
      <w:r w:rsidRPr="00D348D3">
        <w:rPr>
          <w:b/>
          <w:bCs/>
        </w:rPr>
        <w:t>50:46:0010601</w:t>
      </w:r>
      <w:r w:rsidR="00A14D09">
        <w:rPr>
          <w:b/>
          <w:bCs/>
        </w:rPr>
        <w:t>:445</w:t>
      </w:r>
      <w:r w:rsidRPr="00D348D3">
        <w:rPr>
          <w:b/>
          <w:bCs/>
        </w:rPr>
        <w:t>,</w:t>
      </w:r>
      <w:r w:rsidRPr="00D348D3">
        <w:t xml:space="preserve"> </w:t>
      </w:r>
      <w:r w:rsidRPr="00D348D3">
        <w:rPr>
          <w:bCs/>
        </w:rPr>
        <w:t>для</w:t>
      </w:r>
      <w:r w:rsidRPr="00D348D3">
        <w:rPr>
          <w:b/>
        </w:rPr>
        <w:t xml:space="preserve"> </w:t>
      </w:r>
      <w:r w:rsidRPr="00D348D3">
        <w:rPr>
          <w:rFonts w:eastAsia="Calibri"/>
        </w:rPr>
        <w:t xml:space="preserve">размещения объекта газового хозяйства -газопровод низкого давления, кадастровый номер </w:t>
      </w:r>
      <w:r w:rsidRPr="00D348D3">
        <w:rPr>
          <w:rFonts w:eastAsia="Calibri"/>
          <w:b/>
          <w:bCs/>
        </w:rPr>
        <w:t>50:46:</w:t>
      </w:r>
      <w:r w:rsidR="00A14D09">
        <w:rPr>
          <w:rFonts w:eastAsia="Calibri"/>
          <w:b/>
          <w:bCs/>
        </w:rPr>
        <w:t>0010601</w:t>
      </w:r>
      <w:r w:rsidRPr="00D348D3">
        <w:rPr>
          <w:rFonts w:eastAsia="Calibri"/>
          <w:b/>
          <w:bCs/>
        </w:rPr>
        <w:t>:</w:t>
      </w:r>
      <w:r w:rsidR="00A14D09">
        <w:rPr>
          <w:rFonts w:eastAsia="Calibri"/>
          <w:b/>
          <w:bCs/>
        </w:rPr>
        <w:t>103</w:t>
      </w:r>
      <w:bookmarkStart w:id="0" w:name="_GoBack"/>
      <w:bookmarkEnd w:id="0"/>
      <w:r w:rsidRPr="00D348D3">
        <w:rPr>
          <w:rFonts w:eastAsia="Calibri"/>
        </w:rPr>
        <w:t>, в целях его беспрепятственной эксплуатации, капитального и текущего ремонта, принадлежащего АО «Мособлгаз» на праве собственности (Закон Московской области от 18.10.2017 № 172/2017-ОЗ «Об условиях приватизации имущественного комплекса Государственного унитарного предприятия газового хозяйства Московской области»).</w:t>
      </w:r>
    </w:p>
    <w:p w14:paraId="1D1D3F30" w14:textId="77777777" w:rsidR="00D348D3" w:rsidRPr="00D348D3" w:rsidRDefault="00D348D3" w:rsidP="00D348D3">
      <w:pPr>
        <w:jc w:val="both"/>
        <w:rPr>
          <w:bCs/>
        </w:rPr>
      </w:pPr>
      <w:r w:rsidRPr="00D348D3">
        <w:t xml:space="preserve">        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п. п.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права, по адресу электронной почты: </w:t>
      </w:r>
      <w:r w:rsidRPr="00D348D3">
        <w:rPr>
          <w:b/>
        </w:rPr>
        <w:t>kio_elektrostal@mail.ru</w:t>
      </w:r>
      <w:r w:rsidRPr="00D348D3">
        <w:rPr>
          <w:b/>
          <w:bCs/>
        </w:rPr>
        <w:t xml:space="preserve"> </w:t>
      </w:r>
      <w:r w:rsidRPr="00D348D3">
        <w:rPr>
          <w:bCs/>
        </w:rPr>
        <w:t xml:space="preserve">по следующей форме: </w:t>
      </w:r>
    </w:p>
    <w:p w14:paraId="060DE2BE" w14:textId="77777777" w:rsidR="00D348D3" w:rsidRPr="00D348D3" w:rsidRDefault="00D348D3" w:rsidP="00D348D3">
      <w:pPr>
        <w:autoSpaceDE w:val="0"/>
        <w:autoSpaceDN w:val="0"/>
        <w:adjustRightInd w:val="0"/>
        <w:ind w:firstLine="708"/>
        <w:jc w:val="both"/>
        <w:rPr>
          <w:bCs/>
        </w:rPr>
      </w:pPr>
    </w:p>
    <w:p w14:paraId="5DC03F61" w14:textId="77777777" w:rsidR="00D348D3" w:rsidRPr="00D348D3" w:rsidRDefault="00D348D3" w:rsidP="00D348D3">
      <w:pPr>
        <w:autoSpaceDE w:val="0"/>
        <w:autoSpaceDN w:val="0"/>
        <w:adjustRightInd w:val="0"/>
        <w:ind w:firstLine="708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1695"/>
        <w:gridCol w:w="1118"/>
        <w:gridCol w:w="1816"/>
        <w:gridCol w:w="2608"/>
      </w:tblGrid>
      <w:tr w:rsidR="00D348D3" w:rsidRPr="00D348D3" w14:paraId="13371BC4" w14:textId="77777777" w:rsidTr="00D348D3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5A75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Заявление об учете прав (обременений) на земельный участок</w:t>
            </w:r>
          </w:p>
        </w:tc>
      </w:tr>
      <w:tr w:rsidR="00D348D3" w:rsidRPr="00D348D3" w14:paraId="1779D422" w14:textId="77777777" w:rsidTr="00D348D3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D8D6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ФИО правообладателя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7125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Кадастровый номер земельного участка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6564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вид права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9C14" w14:textId="77777777" w:rsidR="00D348D3" w:rsidRPr="00D348D3" w:rsidRDefault="00D348D3">
            <w:pPr>
              <w:spacing w:line="276" w:lineRule="auto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основание возникновения права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4A36" w14:textId="77777777" w:rsidR="00D348D3" w:rsidRPr="00D348D3" w:rsidRDefault="00D348D3">
            <w:pPr>
              <w:tabs>
                <w:tab w:val="left" w:pos="537"/>
              </w:tabs>
              <w:spacing w:line="276" w:lineRule="auto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почтовый адрес и/или адрес электронной почты правообладателя</w:t>
            </w:r>
          </w:p>
        </w:tc>
      </w:tr>
      <w:tr w:rsidR="00D348D3" w:rsidRPr="00D348D3" w14:paraId="23297CC0" w14:textId="77777777" w:rsidTr="00D348D3">
        <w:trPr>
          <w:trHeight w:val="40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EB7A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79F8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DFFB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8590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B5F1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</w:tr>
      <w:tr w:rsidR="00D348D3" w:rsidRPr="00D348D3" w14:paraId="6262F1EC" w14:textId="77777777" w:rsidTr="00D348D3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8CF3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lang w:eastAsia="en-US"/>
              </w:rPr>
            </w:pPr>
            <w:r w:rsidRPr="00D348D3">
              <w:rPr>
                <w:lang w:eastAsia="en-US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5E21A5D0" w14:textId="77777777" w:rsidR="00E25FE4" w:rsidRPr="00D348D3" w:rsidRDefault="00E25FE4"/>
    <w:sectPr w:rsidR="00E25FE4" w:rsidRPr="00D3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E4"/>
    <w:rsid w:val="00A14D09"/>
    <w:rsid w:val="00D348D3"/>
    <w:rsid w:val="00E2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0152"/>
  <w15:chartTrackingRefBased/>
  <w15:docId w15:val="{38C5CE79-E859-4155-9C61-57DDD6C4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8D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D348D3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48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Пронина</dc:creator>
  <cp:keywords/>
  <dc:description/>
  <cp:lastModifiedBy>Елена Пронина</cp:lastModifiedBy>
  <cp:revision>3</cp:revision>
  <cp:lastPrinted>2024-02-12T06:59:00Z</cp:lastPrinted>
  <dcterms:created xsi:type="dcterms:W3CDTF">2024-02-12T06:27:00Z</dcterms:created>
  <dcterms:modified xsi:type="dcterms:W3CDTF">2024-02-12T06:59:00Z</dcterms:modified>
</cp:coreProperties>
</file>