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Pr="0091222F" w:rsidRDefault="00943EC9" w:rsidP="0091222F">
      <w:pPr>
        <w:ind w:right="-1"/>
        <w:contextualSpacing/>
        <w:jc w:val="center"/>
        <w:rPr>
          <w:sz w:val="44"/>
          <w:szCs w:val="44"/>
        </w:rPr>
      </w:pPr>
      <w:r w:rsidRPr="0091222F">
        <w:rPr>
          <w:sz w:val="44"/>
          <w:szCs w:val="44"/>
        </w:rPr>
        <w:t>ПОСТАНОВЛЕНИЕ</w:t>
      </w:r>
    </w:p>
    <w:p w:rsidR="00943EC9" w:rsidRPr="0091222F" w:rsidRDefault="00943EC9" w:rsidP="0091222F">
      <w:pPr>
        <w:ind w:right="-1"/>
        <w:jc w:val="center"/>
        <w:rPr>
          <w:sz w:val="44"/>
          <w:szCs w:val="44"/>
        </w:rPr>
      </w:pPr>
    </w:p>
    <w:p w:rsidR="00943EC9" w:rsidRDefault="00DF5D10" w:rsidP="00943EC9">
      <w:pPr>
        <w:ind w:left="-993" w:right="-567"/>
        <w:jc w:val="center"/>
        <w:outlineLvl w:val="0"/>
        <w:rPr>
          <w:u w:val="single"/>
        </w:rPr>
      </w:pPr>
      <w:r w:rsidRPr="0091222F">
        <w:t>08.02.2024</w:t>
      </w:r>
      <w:r w:rsidR="0091222F">
        <w:t xml:space="preserve"> </w:t>
      </w:r>
      <w:r w:rsidR="00943EC9">
        <w:t xml:space="preserve">№ </w:t>
      </w:r>
      <w:r w:rsidRPr="0091222F">
        <w:t>96/2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Pr="0091222F" w:rsidRDefault="00760BE3" w:rsidP="0091222F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  <w:r w:rsidR="0091222F">
        <w:t xml:space="preserve"> </w:t>
      </w:r>
      <w:r>
        <w:t>городского округа Электросталь Московской области</w:t>
      </w:r>
      <w:r w:rsidR="0091222F">
        <w:t xml:space="preserve"> </w:t>
      </w: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91222F" w:rsidRDefault="0091222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91222F" w:rsidRPr="0091222F">
        <w:t>08.02.2024</w:t>
      </w:r>
      <w:r w:rsidR="0091222F">
        <w:t xml:space="preserve"> № </w:t>
      </w:r>
      <w:r w:rsidR="0091222F" w:rsidRPr="0091222F">
        <w:t>96/2</w:t>
      </w:r>
      <w:bookmarkStart w:id="0" w:name="_GoBack"/>
      <w:bookmarkEnd w:id="0"/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:rsidR="00E01AB3" w:rsidRDefault="008F284E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:rsidR="000B5C61" w:rsidRDefault="00E01AB3">
      <w:pPr>
        <w:ind w:firstLine="10348"/>
        <w:outlineLvl w:val="0"/>
      </w:pPr>
      <w:r>
        <w:t>от 10.10.2023 №1360/10</w:t>
      </w:r>
      <w:r w:rsidR="000B5C61">
        <w:t>,</w:t>
      </w:r>
    </w:p>
    <w:p w:rsidR="005E540F" w:rsidRDefault="000B5C61">
      <w:pPr>
        <w:ind w:firstLine="10348"/>
        <w:outlineLvl w:val="0"/>
        <w:rPr>
          <w:rFonts w:cs="Times New Roman"/>
          <w:u w:val="single"/>
        </w:rPr>
      </w:pPr>
      <w:r>
        <w:t>от 07.12.2023 № 1618/12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Управление образования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874148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874148">
            <w:pPr>
              <w:jc w:val="center"/>
              <w:rPr>
                <w:rFonts w:cs="Times New Roman"/>
                <w:color w:val="000000"/>
              </w:rPr>
            </w:pPr>
            <w:r w:rsidRPr="00874148">
              <w:rPr>
                <w:color w:val="000000"/>
              </w:rPr>
              <w:t>5 809</w:t>
            </w:r>
            <w:r>
              <w:rPr>
                <w:color w:val="000000"/>
              </w:rPr>
              <w:t> 871,60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CF071F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1 214 896,20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F239EA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1 203 082,71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FA032C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1 125 319,82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1 133 286,44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DD22C0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1 133 286,44</w:t>
            </w:r>
          </w:p>
        </w:tc>
      </w:tr>
      <w:tr w:rsidR="00874148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874148">
            <w:pPr>
              <w:jc w:val="center"/>
              <w:rPr>
                <w:color w:val="000000"/>
              </w:rPr>
            </w:pPr>
            <w:r w:rsidRPr="00874148">
              <w:rPr>
                <w:color w:val="000000"/>
              </w:rPr>
              <w:t>11</w:t>
            </w:r>
            <w:r w:rsidR="00DD22C0">
              <w:rPr>
                <w:color w:val="000000"/>
              </w:rPr>
              <w:t> </w:t>
            </w:r>
            <w:r>
              <w:rPr>
                <w:color w:val="000000"/>
              </w:rPr>
              <w:t>969</w:t>
            </w:r>
            <w:r w:rsidR="00DD22C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674,74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FE4951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2 515 233,32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2 607</w:t>
            </w:r>
            <w:r>
              <w:rPr>
                <w:color w:val="auto"/>
              </w:rPr>
              <w:t> 999,79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2 290</w:t>
            </w:r>
            <w:r>
              <w:rPr>
                <w:color w:val="auto"/>
              </w:rPr>
              <w:t> 760,73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2 277</w:t>
            </w:r>
            <w:r>
              <w:rPr>
                <w:color w:val="auto"/>
              </w:rPr>
              <w:t> 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DD22C0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2 277</w:t>
            </w:r>
            <w:r>
              <w:rPr>
                <w:color w:val="auto"/>
              </w:rPr>
              <w:t> 840,45</w:t>
            </w:r>
          </w:p>
        </w:tc>
      </w:tr>
      <w:tr w:rsidR="00874148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CF07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545 552,99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FE4951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121 402,85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108 010,55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766B0A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108 995,40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FE4951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103 572,09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DD22C0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103 572,09</w:t>
            </w:r>
          </w:p>
        </w:tc>
      </w:tr>
      <w:tr w:rsidR="00874148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74148" w:rsidRPr="00874148" w:rsidRDefault="00874148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874148">
            <w:pPr>
              <w:jc w:val="center"/>
              <w:rPr>
                <w:color w:val="000000"/>
              </w:rPr>
            </w:pPr>
            <w:r w:rsidRPr="00874148">
              <w:rPr>
                <w:color w:val="000000"/>
              </w:rPr>
              <w:t>18</w:t>
            </w:r>
            <w:r>
              <w:rPr>
                <w:color w:val="000000"/>
              </w:rPr>
              <w:t> 325 099,32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FE4951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3 851 532,37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3</w:t>
            </w:r>
            <w:r>
              <w:rPr>
                <w:color w:val="auto"/>
              </w:rPr>
              <w:t> 919 093,05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3</w:t>
            </w:r>
            <w:r>
              <w:rPr>
                <w:color w:val="auto"/>
              </w:rPr>
              <w:t> 525 075,95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874148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3 514</w:t>
            </w:r>
            <w:r>
              <w:rPr>
                <w:color w:val="auto"/>
              </w:rPr>
              <w:t> 698,98</w:t>
            </w:r>
            <w:r w:rsidRPr="00874148">
              <w:rPr>
                <w:color w:val="auto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874148" w:rsidRPr="00874148" w:rsidRDefault="00874148" w:rsidP="00DD22C0">
            <w:pPr>
              <w:jc w:val="center"/>
              <w:rPr>
                <w:color w:val="auto"/>
              </w:rPr>
            </w:pPr>
            <w:r w:rsidRPr="00874148">
              <w:rPr>
                <w:color w:val="auto"/>
              </w:rPr>
              <w:t>3 514</w:t>
            </w:r>
            <w:r>
              <w:rPr>
                <w:color w:val="auto"/>
              </w:rPr>
              <w:t> 698,98</w:t>
            </w:r>
            <w:r w:rsidRPr="00874148">
              <w:rPr>
                <w:color w:val="auto"/>
              </w:rPr>
              <w:t xml:space="preserve"> 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>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Доля детей-инвалидов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5F6680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15 734 351,91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3 190 566,96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3 131 817,71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4 438 776,91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915 920,96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857 276,71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F66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5F6680">
              <w:rPr>
                <w:color w:val="000000"/>
                <w:sz w:val="18"/>
                <w:szCs w:val="18"/>
              </w:rPr>
              <w:t> 036 738,00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B86B3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45049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86B3D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3D45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3D45A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CD5595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86B3D" w:rsidRDefault="0067429F" w:rsidP="007459CA">
            <w:pPr>
              <w:jc w:val="center"/>
              <w:rPr>
                <w:color w:val="auto"/>
                <w:sz w:val="18"/>
                <w:szCs w:val="18"/>
              </w:rPr>
            </w:pPr>
            <w:r w:rsidRPr="00B86B3D">
              <w:rPr>
                <w:color w:val="auto"/>
                <w:sz w:val="18"/>
                <w:szCs w:val="18"/>
              </w:rPr>
              <w:t>30 000,00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62 460,12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86B3D" w:rsidRDefault="0067429F" w:rsidP="007459CA">
            <w:pPr>
              <w:jc w:val="center"/>
              <w:rPr>
                <w:color w:val="auto"/>
                <w:sz w:val="18"/>
                <w:szCs w:val="18"/>
              </w:rPr>
            </w:pPr>
            <w:r w:rsidRPr="00B86B3D">
              <w:rPr>
                <w:color w:val="auto"/>
                <w:sz w:val="18"/>
                <w:szCs w:val="18"/>
              </w:rPr>
              <w:t>30 000,00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Администра-цияг.о.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</w:t>
            </w:r>
            <w:r w:rsidRPr="00171252">
              <w:rPr>
                <w:rFonts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8D3590" w:rsidRDefault="008D3590" w:rsidP="00617B8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Pr="006627B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2 711 437,41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B55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8D3590" w:rsidRDefault="008D3590" w:rsidP="00AD1B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4124F2">
              <w:rPr>
                <w:rFonts w:cs="Times New Roman"/>
                <w:sz w:val="18"/>
                <w:szCs w:val="18"/>
              </w:rPr>
              <w:t>, содержание имущества</w:t>
            </w:r>
            <w:r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организаций.</w:t>
            </w:r>
          </w:p>
          <w:p w:rsidR="008D3590" w:rsidRDefault="008D3590" w:rsidP="00AD1BB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35FC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</w:t>
            </w:r>
            <w:r w:rsidR="00CF720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8D3590" w:rsidRDefault="008D3590" w:rsidP="00426D27">
            <w:pPr>
              <w:rPr>
                <w:rFonts w:cs="Times New Roman"/>
                <w:sz w:val="18"/>
                <w:szCs w:val="18"/>
              </w:rPr>
            </w:pPr>
          </w:p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6627B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728 134,90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160 761,61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571 797,86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144 290,44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96 339,49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652B9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72 477,74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21 788,86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8 985,66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2F7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4E2F78" w:rsidRDefault="004E2F7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E2F78" w:rsidRDefault="00FC42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454 873,86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89 897,44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D2373E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95 553,49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BB7F1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BB7F11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7A4737" w:rsidRDefault="004E2F7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E2F7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E2F78" w:rsidRDefault="00241AB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44 350,74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8 172,86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8 985,66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4E2F7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Pr="00BB7F11" w:rsidRDefault="004E2F78" w:rsidP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E2F78" w:rsidRDefault="004E2F7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CE0866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CE08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CE08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CE0866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CE0866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4C68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798 237,19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333 179,07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47 117,50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82198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604C68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167 249,54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33 317,91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28 257,80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612 024,35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299 861,16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18 859,70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82198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82198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F17E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863BC7"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E93037" w:rsidRPr="00604C68" w:rsidRDefault="00E93037" w:rsidP="00CE4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683 998,15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269 951,30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671E6B" w:rsidP="00A46E6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24 593,88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150 855,25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26 995,13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24 593,88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863BC7" w:rsidRDefault="00E93037" w:rsidP="00CE440F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 w:rsidP="00CE4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517 507,90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242 956,17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CF7205" w:rsidP="00671E6B">
            <w:pPr>
              <w:jc w:val="center"/>
              <w:rPr>
                <w:rFonts w:cs="Times New Roman"/>
                <w:strike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863BC7" w:rsidRDefault="00E93037" w:rsidP="00CE440F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04C68" w:rsidRDefault="00E9303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037" w:rsidRPr="00665C5D" w:rsidRDefault="00E9303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Выполнены в полном объеме мероприятия по капитальному ремонту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665C5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665C5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665C5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 xml:space="preserve">I </w:t>
            </w:r>
            <w:r w:rsidRPr="00665C5D">
              <w:rPr>
                <w:color w:val="auto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lastRenderedPageBreak/>
              <w:t xml:space="preserve">I </w:t>
            </w:r>
            <w:r w:rsidRPr="00665C5D">
              <w:rPr>
                <w:color w:val="auto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lastRenderedPageBreak/>
              <w:t xml:space="preserve">9 </w:t>
            </w:r>
            <w:r w:rsidRPr="00665C5D">
              <w:rPr>
                <w:color w:val="auto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lastRenderedPageBreak/>
              <w:t xml:space="preserve">12 </w:t>
            </w:r>
            <w:r w:rsidRPr="00665C5D">
              <w:rPr>
                <w:color w:val="auto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863BC7"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02339D" w:rsidRPr="00CE0866" w:rsidRDefault="0002339D" w:rsidP="00E076A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CF1E7A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57 580,09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CF1E7A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BA11D3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BA11D3" w:rsidP="00E076A2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20 955,22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9 316,83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2 095,52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44 934,96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18 859,70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E076A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E076A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BA11D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CE0866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CE0866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CE0866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AA66F6" w:rsidRPr="00604C68" w:rsidRDefault="00AA66F6" w:rsidP="00C65EC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13469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</w:t>
            </w:r>
            <w:r w:rsidR="00604C68"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AA66F6" w:rsidRPr="00604C68" w:rsidRDefault="00AA66F6" w:rsidP="00C65EC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C65EC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18 796,17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1 568,40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65EC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3 291,18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1 568,40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863BC7" w:rsidRDefault="00AA66F6" w:rsidP="002A6B3A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2A6B3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04C68" w:rsidRDefault="00AA66F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CF1E7A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66F6" w:rsidRPr="00665C5D" w:rsidRDefault="00AA66F6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665C5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665C5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665C5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63BC7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63BC7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65C5D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04F0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5C5D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E7801" w:rsidRPr="00CE0866" w:rsidRDefault="00DE7801" w:rsidP="00167AE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7801" w:rsidRPr="00665C5D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665C5D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7801" w:rsidRPr="00CE0866" w:rsidRDefault="00804F08" w:rsidP="00804F08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7801" w:rsidRPr="00CE0866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804F08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67AE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7801" w:rsidRPr="00CE0866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804F08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 w:rsidP="001B33D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7801" w:rsidRPr="00CE0866" w:rsidRDefault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CE0866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CE0866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CE0866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E0866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E0866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E0866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D91A6E" w:rsidRPr="00604C68" w:rsidRDefault="00D91A6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91A6E" w:rsidRPr="00604C68" w:rsidRDefault="00D91A6E" w:rsidP="002F1207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 w:rsidP="002F1207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1A6E" w:rsidRPr="00604C68" w:rsidRDefault="00D91A6E" w:rsidP="00DC4B8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91A6E" w:rsidRPr="00604C68" w:rsidRDefault="00D91A6E" w:rsidP="00ED19B4">
            <w:pPr>
              <w:rPr>
                <w:color w:val="auto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1A6E" w:rsidRPr="00604C68" w:rsidRDefault="00D91A6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604C68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604C68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604C68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863BC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 w:rsidP="00DC4B87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39D" w:rsidRPr="00604C68" w:rsidRDefault="0002339D" w:rsidP="00DC4B8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04C68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Проведено обновление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Pr="00604C68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604C68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339D" w:rsidRPr="00604C68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04C68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863BC7" w:rsidRDefault="0002339D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04C68" w:rsidRDefault="0002339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55556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055556" w:rsidRDefault="0005555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E6808" w:rsidRDefault="0005555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55556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E6808" w:rsidRDefault="0005555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9552BC" w:rsidRDefault="00055556" w:rsidP="00CE0866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604C68" w:rsidRDefault="00055556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55556" w:rsidRPr="00604C68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055556" w:rsidRPr="00604C68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04C68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665C5D" w:rsidRDefault="00665C5D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665C5D" w:rsidRDefault="00055556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DE780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665C5D" w:rsidRDefault="00665C5D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85749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55556" w:rsidRPr="00665C5D" w:rsidRDefault="00055556" w:rsidP="000F771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665C5D" w:rsidRDefault="00665C5D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CD559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85749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0F771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665C5D" w:rsidRDefault="00055556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D78BC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A0E8A" w:rsidRDefault="00DD78BC" w:rsidP="000F771B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D78BC" w:rsidRPr="00BA0E8A" w:rsidRDefault="00DD78BC" w:rsidP="00BD33F1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665C5D" w:rsidRDefault="00DD78BC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9E6808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D78BC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FA5D02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665C5D" w:rsidRDefault="00DD78BC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FA5D02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665C5D" w:rsidRDefault="00DD78BC" w:rsidP="00B92CE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1 779,75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D78BC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1F2AF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D78BC" w:rsidRPr="00FA5D02" w:rsidRDefault="00DD78BC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665C5D" w:rsidRDefault="00DD78BC" w:rsidP="00B92CE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F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DD78B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87053" w:rsidRDefault="00DD78BC" w:rsidP="00F239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советников по </w:t>
            </w:r>
            <w:r>
              <w:rPr>
                <w:rFonts w:cs="Times New Roman"/>
                <w:sz w:val="18"/>
                <w:szCs w:val="18"/>
              </w:rPr>
              <w:lastRenderedPageBreak/>
              <w:t>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55556" w:rsidRDefault="00055556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BD72EC" w:rsidRDefault="00055556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55556" w:rsidRDefault="00055556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2A6B3A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555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857492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857492" w:rsidRDefault="00055556" w:rsidP="00936D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55556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F8424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F8424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5556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056242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056242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Default="00056242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056242" w:rsidRDefault="00056242" w:rsidP="00863BC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056242" w:rsidRDefault="00056242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056242" w:rsidRDefault="00056242" w:rsidP="00863BC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857492" w:rsidRDefault="00056242" w:rsidP="002C2C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6242" w:rsidRPr="00056242" w:rsidRDefault="00056242" w:rsidP="00863BC7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055556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055556" w:rsidRPr="00056242" w:rsidRDefault="00055556" w:rsidP="00863BC7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055556" w:rsidRPr="00056242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</w:t>
            </w:r>
            <w:r>
              <w:rPr>
                <w:rFonts w:cs="Times New Roman"/>
                <w:sz w:val="18"/>
                <w:szCs w:val="18"/>
              </w:rPr>
              <w:lastRenderedPageBreak/>
              <w:t>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055556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055556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055556" w:rsidRPr="009E6808" w:rsidRDefault="00055556" w:rsidP="00863BC7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BA0E8A" w:rsidRDefault="00055556" w:rsidP="00863BC7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BD72EC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17 242 967,25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697 </w:t>
            </w:r>
            <w:r w:rsidRPr="00DD78BC">
              <w:rPr>
                <w:color w:val="auto"/>
                <w:sz w:val="18"/>
                <w:szCs w:val="18"/>
              </w:rPr>
              <w:t>475,07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  <w:lang w:val="en-US"/>
              </w:rPr>
              <w:t>3 304 </w:t>
            </w:r>
            <w:r w:rsidRPr="00DD78BC">
              <w:rPr>
                <w:color w:val="auto"/>
                <w:sz w:val="16"/>
                <w:szCs w:val="16"/>
              </w:rPr>
              <w:t>713,30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</w:t>
            </w:r>
            <w:r>
              <w:rPr>
                <w:color w:val="auto"/>
                <w:sz w:val="16"/>
                <w:szCs w:val="16"/>
              </w:rPr>
              <w:t>2</w:t>
            </w:r>
            <w:r w:rsidRPr="00DD78BC">
              <w:rPr>
                <w:color w:val="auto"/>
                <w:sz w:val="16"/>
                <w:szCs w:val="16"/>
              </w:rPr>
              <w:t>94 336,</w:t>
            </w:r>
            <w:r>
              <w:rPr>
                <w:color w:val="auto"/>
                <w:sz w:val="16"/>
                <w:szCs w:val="16"/>
              </w:rPr>
              <w:t>3</w:t>
            </w:r>
            <w:r w:rsidRPr="00DD78BC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</w:t>
            </w:r>
            <w:r>
              <w:rPr>
                <w:color w:val="auto"/>
                <w:sz w:val="16"/>
                <w:szCs w:val="16"/>
              </w:rPr>
              <w:t>2</w:t>
            </w:r>
            <w:r w:rsidRPr="00DD78BC">
              <w:rPr>
                <w:color w:val="auto"/>
                <w:sz w:val="16"/>
                <w:szCs w:val="16"/>
              </w:rPr>
              <w:t>94 336,</w:t>
            </w:r>
            <w:r>
              <w:rPr>
                <w:color w:val="auto"/>
                <w:sz w:val="16"/>
                <w:szCs w:val="16"/>
              </w:rPr>
              <w:t>3</w:t>
            </w:r>
            <w:r w:rsidRPr="00DD78BC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4 729 276,16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</w:rPr>
              <w:t>981</w:t>
            </w:r>
            <w:r>
              <w:rPr>
                <w:color w:val="auto"/>
                <w:sz w:val="18"/>
                <w:szCs w:val="18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464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904 957,17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11 968 874,33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</w:rPr>
              <w:t>2 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607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>
              <w:rPr>
                <w:color w:val="auto"/>
                <w:sz w:val="18"/>
                <w:szCs w:val="18"/>
              </w:rPr>
              <w:t>999,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2 290 760,73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2 277 840,45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2 277 840,45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Pr="00DD78BC" w:rsidRDefault="00326F9A" w:rsidP="00863BC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  <w:lang w:val="en-US"/>
              </w:rPr>
              <w:t>108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010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D78BC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BB131D" w:rsidRDefault="00DD78BC" w:rsidP="00DD78B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16 430 754,03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777A58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3 358 468,00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3 276 723,02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3 292 508,33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3 292 508,33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4 508 883,34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920 746,82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878 794,89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863BC7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912 923,79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DD7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11 392 688,93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777A58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2 329 710,63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2 288 932,73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DD78BC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2 276 012,45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DD78BC" w:rsidRDefault="00DD78BC" w:rsidP="00B92CE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2 276 012,45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F81B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108 995,</w:t>
            </w:r>
            <w:r w:rsidR="00F81B8A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863BC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Pr="00EC6BAD" w:rsidRDefault="00DD78BC" w:rsidP="00B92C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78BC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803 117,22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337 179,07 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B92C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D78BC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220 392,83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60 717,91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26 162,28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B92CE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D78BC" w:rsidRDefault="00DD78BC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567 089,39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276 461,16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C00D76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5556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DD78BC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A0100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55556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DD78BC" w:rsidRDefault="00055556" w:rsidP="00863BC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A0100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Pr="00FF4A49" w:rsidRDefault="00055556" w:rsidP="00863BC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5556" w:rsidRDefault="00055556" w:rsidP="00863BC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:rsidTr="00444D05">
        <w:trPr>
          <w:trHeight w:val="57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135145" w:rsidRPr="0069785B" w:rsidRDefault="00A27EA6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:rsidTr="00444D05">
        <w:trPr>
          <w:trHeight w:val="157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:rsidTr="00444D05">
        <w:trPr>
          <w:trHeight w:val="157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135145" w:rsidRPr="0069785B" w:rsidTr="00444D05">
        <w:trPr>
          <w:trHeight w:val="612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F8618A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135145" w:rsidRDefault="0013514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F67B9F" w:rsidRDefault="0013514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432"/>
        </w:trPr>
        <w:tc>
          <w:tcPr>
            <w:tcW w:w="425" w:type="dxa"/>
            <w:vMerge w:val="restart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:rsidR="00444D05" w:rsidRPr="00754DB2" w:rsidRDefault="00444D05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:rsidR="00444D05" w:rsidRPr="00F8618A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F67B9F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F67B9F">
              <w:rPr>
                <w:color w:val="auto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711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F67B9F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F67B9F">
              <w:rPr>
                <w:color w:val="auto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561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F67B9F" w:rsidRDefault="00444D05" w:rsidP="00A46E65">
            <w:pPr>
              <w:jc w:val="center"/>
              <w:rPr>
                <w:color w:val="auto"/>
                <w:sz w:val="14"/>
                <w:szCs w:val="14"/>
              </w:rPr>
            </w:pPr>
            <w:r w:rsidRPr="00F67B9F">
              <w:rPr>
                <w:color w:val="auto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976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F67B9F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444D0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330"/>
        </w:trPr>
        <w:tc>
          <w:tcPr>
            <w:tcW w:w="425" w:type="dxa"/>
            <w:vMerge w:val="restart"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89" w:type="dxa"/>
            <w:vMerge w:val="restart"/>
          </w:tcPr>
          <w:p w:rsidR="00444D05" w:rsidRPr="0069785B" w:rsidRDefault="00444D05" w:rsidP="0013514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УИОП», </w:t>
            </w:r>
            <w:r>
              <w:rPr>
                <w:rFonts w:cs="Times New Roman"/>
                <w:sz w:val="14"/>
                <w:szCs w:val="14"/>
              </w:rPr>
              <w:lastRenderedPageBreak/>
              <w:t xml:space="preserve">(корпус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38" w:type="dxa"/>
            <w:vMerge w:val="restart"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lastRenderedPageBreak/>
              <w:t>3187,8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</w:t>
            </w:r>
            <w:r>
              <w:rPr>
                <w:rFonts w:cs="Times New Roman"/>
                <w:sz w:val="14"/>
                <w:szCs w:val="14"/>
              </w:rPr>
              <w:lastRenderedPageBreak/>
              <w:t>у ремонту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lastRenderedPageBreak/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:rsidR="00444D05" w:rsidRPr="0069785B" w:rsidRDefault="00444D05" w:rsidP="00444D0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67534">
              <w:rPr>
                <w:rFonts w:cs="Times New Roman"/>
                <w:color w:val="auto"/>
                <w:sz w:val="14"/>
                <w:szCs w:val="14"/>
              </w:rPr>
              <w:t>245 938,77</w:t>
            </w:r>
          </w:p>
        </w:tc>
        <w:tc>
          <w:tcPr>
            <w:tcW w:w="1105" w:type="dxa"/>
            <w:shd w:val="clear" w:color="auto" w:fill="auto"/>
            <w:noWrap/>
          </w:tcPr>
          <w:p w:rsidR="00444D05" w:rsidRPr="00F8618A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F67B9F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444D05" w:rsidP="009D469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24593,</w:t>
            </w:r>
            <w:r w:rsidR="009D4697" w:rsidRPr="00F67B9F">
              <w:rPr>
                <w:rFonts w:cs="Times New Roman"/>
                <w:color w:val="auto"/>
                <w:sz w:val="14"/>
                <w:szCs w:val="14"/>
              </w:rPr>
              <w:t>8</w:t>
            </w:r>
            <w:r w:rsidRPr="00F67B9F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976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24 593,88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CE0866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F67B9F" w:rsidRDefault="009D469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24 593,88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692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CE0866" w:rsidRDefault="00444D0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455AE1" w:rsidRDefault="00CE0866" w:rsidP="00A46E65">
            <w:pPr>
              <w:jc w:val="center"/>
              <w:rPr>
                <w:rFonts w:cs="Times New Roman"/>
                <w:strike/>
                <w:color w:val="2E74B5" w:themeColor="accent1" w:themeShade="BF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44D05" w:rsidRPr="0069785B" w:rsidTr="00444D05">
        <w:trPr>
          <w:trHeight w:val="560"/>
        </w:trPr>
        <w:tc>
          <w:tcPr>
            <w:tcW w:w="425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444D05" w:rsidRPr="0069785B" w:rsidRDefault="00444D05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444D05" w:rsidRPr="0069785B" w:rsidRDefault="00444D05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444D05" w:rsidRPr="00444D05" w:rsidRDefault="00444D05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444D05" w:rsidRPr="0069785B" w:rsidRDefault="00444D0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:rsidR="009D4697" w:rsidRPr="00B51629" w:rsidRDefault="009D4697" w:rsidP="00D525F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444D0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9D4697" w:rsidRPr="008E429B" w:rsidRDefault="009D4697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683 998,15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13514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269 951,30</w:t>
            </w:r>
          </w:p>
        </w:tc>
        <w:tc>
          <w:tcPr>
            <w:tcW w:w="884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:rsidTr="00444D05">
        <w:trPr>
          <w:trHeight w:val="265"/>
        </w:trPr>
        <w:tc>
          <w:tcPr>
            <w:tcW w:w="6662" w:type="dxa"/>
            <w:gridSpan w:val="7"/>
            <w:vMerge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150 855,25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13514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24593,</w:t>
            </w:r>
            <w:r>
              <w:rPr>
                <w:rFonts w:cs="Times New Roman"/>
                <w:color w:val="000000"/>
                <w:sz w:val="14"/>
                <w:szCs w:val="14"/>
              </w:rPr>
              <w:t>8</w:t>
            </w:r>
            <w:r w:rsidRPr="00444D05">
              <w:rPr>
                <w:rFonts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:rsidTr="00444D05">
        <w:trPr>
          <w:trHeight w:val="265"/>
        </w:trPr>
        <w:tc>
          <w:tcPr>
            <w:tcW w:w="6662" w:type="dxa"/>
            <w:gridSpan w:val="7"/>
            <w:vMerge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9D4697" w:rsidRPr="00444D05" w:rsidRDefault="009D4697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517 507,90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13514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color w:val="000000"/>
                <w:sz w:val="14"/>
                <w:szCs w:val="14"/>
              </w:rPr>
            </w:pPr>
            <w:r w:rsidRPr="00444D05">
              <w:rPr>
                <w:color w:val="000000"/>
                <w:sz w:val="14"/>
                <w:szCs w:val="14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:rsidR="009D4697" w:rsidRPr="00455AE1" w:rsidRDefault="00CE0866" w:rsidP="006E2F20">
            <w:pPr>
              <w:jc w:val="center"/>
              <w:rPr>
                <w:rFonts w:cs="Times New Roman"/>
                <w:strike/>
                <w:color w:val="000000"/>
                <w:sz w:val="14"/>
                <w:szCs w:val="14"/>
                <w:highlight w:val="cyan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9D4697" w:rsidRPr="002B1569" w:rsidTr="00444D05">
        <w:trPr>
          <w:trHeight w:val="72"/>
        </w:trPr>
        <w:tc>
          <w:tcPr>
            <w:tcW w:w="6662" w:type="dxa"/>
            <w:gridSpan w:val="7"/>
            <w:vMerge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9D4697" w:rsidRPr="00F8618A" w:rsidRDefault="009D469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9D4697" w:rsidRPr="0069785B" w:rsidRDefault="009D4697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964"/>
      </w:tblGrid>
      <w:tr w:rsidR="0076159C" w:rsidRPr="0081730B" w:rsidTr="0076159C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64" w:type="dxa"/>
            <w:vMerge w:val="restart"/>
            <w:shd w:val="clear" w:color="auto" w:fill="auto"/>
            <w:hideMark/>
          </w:tcPr>
          <w:p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:rsidTr="0076159C">
        <w:trPr>
          <w:trHeight w:val="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64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6159C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6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:rsidTr="0076159C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1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1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746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69785B" w:rsidRDefault="0076159C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53"/>
        </w:trPr>
        <w:tc>
          <w:tcPr>
            <w:tcW w:w="425" w:type="dxa"/>
            <w:vMerge w:val="restart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:rsidR="0076159C" w:rsidRPr="00754DB2" w:rsidRDefault="0076159C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7" w:type="dxa"/>
            <w:vMerge w:val="restart"/>
          </w:tcPr>
          <w:p w:rsidR="0076159C" w:rsidRPr="00716614" w:rsidRDefault="00DD6B3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16614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:rsidTr="0076159C">
        <w:trPr>
          <w:trHeight w:val="699"/>
        </w:trPr>
        <w:tc>
          <w:tcPr>
            <w:tcW w:w="425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D83AA3" w:rsidRPr="00716614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81730B" w:rsidTr="0076159C">
        <w:trPr>
          <w:trHeight w:val="976"/>
        </w:trPr>
        <w:tc>
          <w:tcPr>
            <w:tcW w:w="425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D83AA3" w:rsidRPr="00716614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D83AA3" w:rsidRPr="00964C7F" w:rsidRDefault="00D83AA3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313"/>
        </w:trPr>
        <w:tc>
          <w:tcPr>
            <w:tcW w:w="425" w:type="dxa"/>
            <w:vMerge w:val="restart"/>
          </w:tcPr>
          <w:p w:rsidR="0076159C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 xml:space="preserve"> 3</w:t>
            </w:r>
          </w:p>
        </w:tc>
        <w:tc>
          <w:tcPr>
            <w:tcW w:w="1418" w:type="dxa"/>
            <w:vMerge w:val="restart"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УИОП», </w:t>
            </w:r>
            <w:r>
              <w:rPr>
                <w:rFonts w:cs="Times New Roman"/>
                <w:sz w:val="14"/>
                <w:szCs w:val="14"/>
              </w:rPr>
              <w:t xml:space="preserve"> (корпус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9" w:type="dxa"/>
            <w:vMerge w:val="restart"/>
          </w:tcPr>
          <w:p w:rsidR="0076159C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417" w:type="dxa"/>
            <w:vMerge w:val="restart"/>
          </w:tcPr>
          <w:p w:rsidR="0076159C" w:rsidRPr="00716614" w:rsidRDefault="00DD6B3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16614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:rsidR="0076159C" w:rsidRPr="00964C7F" w:rsidRDefault="0076159C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20 955,22</w:t>
            </w:r>
          </w:p>
        </w:tc>
        <w:tc>
          <w:tcPr>
            <w:tcW w:w="709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6159C" w:rsidRPr="00964C7F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546"/>
        </w:trPr>
        <w:tc>
          <w:tcPr>
            <w:tcW w:w="425" w:type="dxa"/>
            <w:vMerge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76159C" w:rsidRPr="0081730B" w:rsidTr="0076159C">
        <w:trPr>
          <w:trHeight w:val="728"/>
        </w:trPr>
        <w:tc>
          <w:tcPr>
            <w:tcW w:w="425" w:type="dxa"/>
            <w:vMerge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6159C" w:rsidRPr="0069785B" w:rsidRDefault="0076159C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76159C" w:rsidRPr="0076159C" w:rsidRDefault="0076159C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76159C" w:rsidRPr="00964C7F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:rsidTr="0076159C">
        <w:trPr>
          <w:trHeight w:val="58"/>
        </w:trPr>
        <w:tc>
          <w:tcPr>
            <w:tcW w:w="6946" w:type="dxa"/>
            <w:gridSpan w:val="7"/>
            <w:vMerge w:val="restart"/>
          </w:tcPr>
          <w:p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457AE" w:rsidRPr="00964C7F" w:rsidRDefault="002457A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57 580,09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964C7F" w:rsidRDefault="002457AE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20 955,22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:rsidTr="0076159C">
        <w:trPr>
          <w:trHeight w:val="265"/>
        </w:trPr>
        <w:tc>
          <w:tcPr>
            <w:tcW w:w="6946" w:type="dxa"/>
            <w:gridSpan w:val="7"/>
            <w:vMerge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Средства бюджета городского округа Электросталь </w:t>
            </w:r>
            <w:r w:rsidRPr="0069785B">
              <w:rPr>
                <w:rFonts w:cs="Times New Roman"/>
                <w:sz w:val="14"/>
                <w:szCs w:val="14"/>
              </w:rPr>
              <w:lastRenderedPageBreak/>
              <w:t>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lastRenderedPageBreak/>
              <w:t>9 316,83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964C7F" w:rsidRDefault="00B92CE5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2 095,52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:rsidTr="0076159C">
        <w:trPr>
          <w:trHeight w:val="265"/>
        </w:trPr>
        <w:tc>
          <w:tcPr>
            <w:tcW w:w="6946" w:type="dxa"/>
            <w:gridSpan w:val="7"/>
            <w:vMerge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2457AE" w:rsidRPr="002457AE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2457AE">
              <w:rPr>
                <w:color w:val="000000"/>
                <w:sz w:val="14"/>
                <w:szCs w:val="14"/>
              </w:rPr>
              <w:t>44 934,96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964C7F" w:rsidRDefault="00B92CE5" w:rsidP="00D83AA3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18 859,70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2457AE" w:rsidRPr="0081730B" w:rsidTr="0076159C">
        <w:trPr>
          <w:trHeight w:val="976"/>
        </w:trPr>
        <w:tc>
          <w:tcPr>
            <w:tcW w:w="6946" w:type="dxa"/>
            <w:gridSpan w:val="7"/>
            <w:vMerge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2457AE" w:rsidRPr="0069785B" w:rsidRDefault="002457AE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:rsidR="002457AE" w:rsidRPr="002457AE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2457AE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2457AE" w:rsidRPr="0076159C" w:rsidRDefault="002457AE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64" w:type="dxa"/>
            <w:shd w:val="clear" w:color="auto" w:fill="auto"/>
            <w:noWrap/>
          </w:tcPr>
          <w:p w:rsidR="002457AE" w:rsidRPr="00964C7F" w:rsidRDefault="002457A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241A4" w:rsidRDefault="007241A4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709"/>
        <w:gridCol w:w="596"/>
        <w:gridCol w:w="574"/>
        <w:gridCol w:w="673"/>
      </w:tblGrid>
      <w:tr w:rsidR="000772BE" w:rsidRPr="00964C7F" w:rsidTr="00AD519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завер-шение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:rsidTr="00AD5192">
        <w:trPr>
          <w:trHeight w:val="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:rsidTr="00AD5192">
        <w:trPr>
          <w:trHeight w:val="269"/>
        </w:trPr>
        <w:tc>
          <w:tcPr>
            <w:tcW w:w="42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:rsidTr="00AD5192">
        <w:trPr>
          <w:trHeight w:val="376"/>
        </w:trPr>
        <w:tc>
          <w:tcPr>
            <w:tcW w:w="425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:rsidR="00AD5192" w:rsidRPr="00754DB2" w:rsidRDefault="00AD5192" w:rsidP="00A46E6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6" w:type="dxa"/>
            <w:vMerge w:val="restart"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AD5192" w:rsidRPr="00964C7F" w:rsidRDefault="00AD5192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</w:t>
            </w:r>
            <w:r w:rsidR="00DE537D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noWrap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AD5192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:rsidR="00AD5192" w:rsidRPr="00964C7F" w:rsidRDefault="00AD5192" w:rsidP="00AD519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D5192" w:rsidRPr="00CE0866" w:rsidRDefault="00AD5192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:rsidTr="00AD5192">
        <w:trPr>
          <w:trHeight w:val="699"/>
        </w:trPr>
        <w:tc>
          <w:tcPr>
            <w:tcW w:w="425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:rsidR="00D83AA3" w:rsidRPr="00CE0866" w:rsidRDefault="00D83AA3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:rsidTr="00AD5192">
        <w:trPr>
          <w:trHeight w:val="730"/>
        </w:trPr>
        <w:tc>
          <w:tcPr>
            <w:tcW w:w="425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D83AA3" w:rsidRPr="00964C7F" w:rsidRDefault="00D83AA3" w:rsidP="00AD519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:rsidR="00D83AA3" w:rsidRPr="00CE0866" w:rsidRDefault="00D83AA3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:rsidTr="00AD5192">
        <w:trPr>
          <w:trHeight w:val="428"/>
        </w:trPr>
        <w:tc>
          <w:tcPr>
            <w:tcW w:w="425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</w:t>
            </w:r>
            <w:r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>ОУ «СОШ № 1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69785B">
              <w:rPr>
                <w:rFonts w:cs="Times New Roman"/>
                <w:sz w:val="14"/>
                <w:szCs w:val="14"/>
              </w:rPr>
              <w:t xml:space="preserve"> с УИОП», </w:t>
            </w:r>
            <w:r>
              <w:rPr>
                <w:rFonts w:cs="Times New Roman"/>
                <w:sz w:val="14"/>
                <w:szCs w:val="14"/>
              </w:rPr>
              <w:t xml:space="preserve"> (корпус 2), </w:t>
            </w:r>
            <w:r w:rsidRPr="0069785B">
              <w:rPr>
                <w:rFonts w:cs="Times New Roman"/>
                <w:sz w:val="14"/>
                <w:szCs w:val="14"/>
              </w:rPr>
              <w:t xml:space="preserve">г. Электросталь, ул. </w:t>
            </w:r>
            <w:r>
              <w:rPr>
                <w:rFonts w:cs="Times New Roman"/>
                <w:sz w:val="14"/>
                <w:szCs w:val="14"/>
              </w:rPr>
              <w:t>Радио</w:t>
            </w:r>
            <w:r w:rsidRPr="0069785B">
              <w:rPr>
                <w:rFonts w:cs="Times New Roman"/>
                <w:sz w:val="14"/>
                <w:szCs w:val="14"/>
              </w:rPr>
              <w:t xml:space="preserve">, дом </w:t>
            </w:r>
            <w:r>
              <w:rPr>
                <w:rFonts w:cs="Times New Roman"/>
                <w:sz w:val="14"/>
                <w:szCs w:val="14"/>
              </w:rPr>
              <w:t>36</w:t>
            </w:r>
          </w:p>
        </w:tc>
        <w:tc>
          <w:tcPr>
            <w:tcW w:w="708" w:type="dxa"/>
            <w:vMerge w:val="restart"/>
          </w:tcPr>
          <w:p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3187,8</w:t>
            </w:r>
          </w:p>
        </w:tc>
        <w:tc>
          <w:tcPr>
            <w:tcW w:w="1276" w:type="dxa"/>
            <w:vMerge w:val="restart"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-01.09.202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vMerge w:val="restart"/>
          </w:tcPr>
          <w:p w:rsidR="00AD5192" w:rsidRPr="0069785B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</w:t>
            </w:r>
            <w:r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vMerge w:val="restart"/>
          </w:tcPr>
          <w:p w:rsidR="00AD5192" w:rsidRPr="00DD6B35" w:rsidRDefault="00AD5192" w:rsidP="00DE537D">
            <w:pPr>
              <w:jc w:val="center"/>
              <w:rPr>
                <w:rFonts w:cs="Times New Roman"/>
                <w:color w:val="0070C0"/>
                <w:sz w:val="14"/>
                <w:szCs w:val="14"/>
              </w:rPr>
            </w:pPr>
            <w:r w:rsidRPr="00467534">
              <w:rPr>
                <w:rFonts w:cs="Times New Roman"/>
                <w:color w:val="auto"/>
                <w:sz w:val="14"/>
                <w:szCs w:val="14"/>
              </w:rPr>
              <w:t>15 683,9</w:t>
            </w:r>
            <w:r w:rsidR="00DE537D" w:rsidRPr="00467534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050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AD5192" w:rsidRPr="00964C7F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AD5192" w:rsidRPr="00AD5192" w:rsidRDefault="00AD5192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D5192" w:rsidRPr="00F67B9F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:rsidTr="00AD5192">
        <w:trPr>
          <w:trHeight w:val="976"/>
        </w:trPr>
        <w:tc>
          <w:tcPr>
            <w:tcW w:w="425" w:type="dxa"/>
            <w:vMerge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1 568,40</w:t>
            </w:r>
          </w:p>
        </w:tc>
        <w:tc>
          <w:tcPr>
            <w:tcW w:w="851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D5192" w:rsidRPr="00F67B9F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D5192" w:rsidRPr="00964C7F" w:rsidTr="00AD5192">
        <w:trPr>
          <w:trHeight w:val="702"/>
        </w:trPr>
        <w:tc>
          <w:tcPr>
            <w:tcW w:w="425" w:type="dxa"/>
            <w:vMerge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D5192" w:rsidRPr="00964C7F" w:rsidRDefault="00AD5192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AD5192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AD5192" w:rsidRPr="0069785B" w:rsidRDefault="00AD5192" w:rsidP="00A46E6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D5192" w:rsidRPr="00AD5192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D5192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D5192" w:rsidRPr="00F67B9F" w:rsidRDefault="00AD5192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AD5192" w:rsidRPr="00964C7F" w:rsidRDefault="00AD5192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B159C4" w:rsidRPr="00964C7F" w:rsidTr="00AD5192">
        <w:trPr>
          <w:trHeight w:val="58"/>
        </w:trPr>
        <w:tc>
          <w:tcPr>
            <w:tcW w:w="6804" w:type="dxa"/>
            <w:gridSpan w:val="7"/>
            <w:vMerge w:val="restart"/>
          </w:tcPr>
          <w:p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B159C4" w:rsidRPr="00964C7F" w:rsidRDefault="00B159C4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B159C4" w:rsidRPr="00B159C4" w:rsidRDefault="00B159C4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159C4">
              <w:rPr>
                <w:rFonts w:cs="Times New Roman"/>
                <w:color w:val="000000"/>
                <w:sz w:val="14"/>
                <w:szCs w:val="14"/>
              </w:rPr>
              <w:t>18 796,17</w:t>
            </w:r>
          </w:p>
        </w:tc>
        <w:tc>
          <w:tcPr>
            <w:tcW w:w="851" w:type="dxa"/>
            <w:shd w:val="clear" w:color="auto" w:fill="auto"/>
            <w:noWrap/>
          </w:tcPr>
          <w:p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B159C4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17 227,77</w:t>
            </w:r>
          </w:p>
          <w:p w:rsidR="00B159C4" w:rsidRPr="00964C7F" w:rsidRDefault="00B159C4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B159C4" w:rsidRPr="00F67B9F" w:rsidRDefault="00B159C4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B159C4" w:rsidRPr="00964C7F" w:rsidRDefault="00B159C4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:rsidTr="00AD5192">
        <w:trPr>
          <w:trHeight w:val="58"/>
        </w:trPr>
        <w:tc>
          <w:tcPr>
            <w:tcW w:w="6804" w:type="dxa"/>
            <w:gridSpan w:val="7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3 291,18</w:t>
            </w:r>
          </w:p>
        </w:tc>
        <w:tc>
          <w:tcPr>
            <w:tcW w:w="851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:rsidR="00D83AA3" w:rsidRPr="00F67B9F" w:rsidRDefault="00D83AA3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1 568,40</w:t>
            </w:r>
          </w:p>
        </w:tc>
        <w:tc>
          <w:tcPr>
            <w:tcW w:w="596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D83AA3" w:rsidRPr="00964C7F" w:rsidTr="00AD5192">
        <w:trPr>
          <w:trHeight w:val="58"/>
        </w:trPr>
        <w:tc>
          <w:tcPr>
            <w:tcW w:w="6804" w:type="dxa"/>
            <w:gridSpan w:val="7"/>
            <w:vMerge/>
          </w:tcPr>
          <w:p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D83AA3" w:rsidRPr="0069785B" w:rsidRDefault="00D83AA3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D83AA3" w:rsidRPr="00B159C4" w:rsidRDefault="00D83AA3" w:rsidP="00A46E65">
            <w:pPr>
              <w:jc w:val="center"/>
              <w:rPr>
                <w:color w:val="000000"/>
                <w:sz w:val="14"/>
                <w:szCs w:val="14"/>
              </w:rPr>
            </w:pPr>
            <w:r w:rsidRPr="00B159C4">
              <w:rPr>
                <w:color w:val="000000"/>
                <w:sz w:val="14"/>
                <w:szCs w:val="14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D83AA3" w:rsidRPr="00964C7F" w:rsidRDefault="00D83AA3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:rsidR="00D83AA3" w:rsidRPr="00F67B9F" w:rsidRDefault="00D83AA3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D83AA3" w:rsidRPr="00964C7F" w:rsidRDefault="00D83AA3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 CYR" w:hAnsi="Times New Roman CYR" w:cs="Times New Roman CYR"/>
          <w:bCs/>
        </w:rPr>
        <w:t xml:space="preserve">Подпрограммы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850"/>
        <w:gridCol w:w="1054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:rsidTr="00A1352F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:rsidTr="00A1352F">
        <w:trPr>
          <w:trHeight w:val="57"/>
        </w:trPr>
        <w:tc>
          <w:tcPr>
            <w:tcW w:w="42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A1352F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:rsidTr="00A1352F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4" w:type="dxa"/>
            <w:vMerge w:val="restart"/>
            <w:shd w:val="clear" w:color="auto" w:fill="auto"/>
            <w:hideMark/>
          </w:tcPr>
          <w:p w:rsidR="00A1352F" w:rsidRPr="00964C7F" w:rsidRDefault="00A1352F" w:rsidP="00DE537D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</w:t>
            </w:r>
            <w:r w:rsidR="00DE537D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157"/>
        </w:trPr>
        <w:tc>
          <w:tcPr>
            <w:tcW w:w="425" w:type="dxa"/>
            <w:vMerge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714"/>
        </w:trPr>
        <w:tc>
          <w:tcPr>
            <w:tcW w:w="425" w:type="dxa"/>
            <w:vMerge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237"/>
        </w:trPr>
        <w:tc>
          <w:tcPr>
            <w:tcW w:w="425" w:type="dxa"/>
            <w:vMerge w:val="restart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4" w:type="dxa"/>
            <w:vMerge w:val="restart"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699"/>
        </w:trPr>
        <w:tc>
          <w:tcPr>
            <w:tcW w:w="425" w:type="dxa"/>
            <w:vMerge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646"/>
        </w:trPr>
        <w:tc>
          <w:tcPr>
            <w:tcW w:w="425" w:type="dxa"/>
            <w:vMerge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4" w:type="dxa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:rsidR="00A1352F" w:rsidRPr="00964C7F" w:rsidRDefault="00A1352F" w:rsidP="00A1352F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</w:t>
            </w:r>
          </w:p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6D40BB">
        <w:trPr>
          <w:trHeight w:val="265"/>
        </w:trPr>
        <w:tc>
          <w:tcPr>
            <w:tcW w:w="6895" w:type="dxa"/>
            <w:gridSpan w:val="7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A1352F" w:rsidRPr="00964C7F" w:rsidTr="00A1352F">
        <w:trPr>
          <w:trHeight w:val="702"/>
        </w:trPr>
        <w:tc>
          <w:tcPr>
            <w:tcW w:w="6895" w:type="dxa"/>
            <w:gridSpan w:val="7"/>
            <w:vMerge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964C7F" w:rsidRDefault="00A1352F" w:rsidP="00A1352F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964C7F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A66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983E54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2C23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65 296,62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2C23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64 276,62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7208F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7208F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7208F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336 332,61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65 296,62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64 276,62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208F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Default="0047208F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964C7F" w:rsidRDefault="0047208F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7208F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333 903,62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47208F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47208F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47208F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47208F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49A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DE49A5" w:rsidRDefault="00DE49A5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49A5" w:rsidRPr="00754DB2" w:rsidRDefault="00DE49A5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Pr="00754DB2" w:rsidRDefault="00DE49A5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1 216,04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196,04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Default="00DE49A5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49A5" w:rsidRPr="00895569" w:rsidRDefault="00DE49A5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5CC9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2 428,99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754DB2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47208F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1 216,04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DE49A5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196,04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DE49A5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 xml:space="preserve">I </w:t>
            </w:r>
            <w:r>
              <w:rPr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I </w:t>
            </w:r>
            <w:r>
              <w:rPr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9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lastRenderedPageBreak/>
              <w:t xml:space="preserve">12 </w:t>
            </w:r>
            <w:r>
              <w:rPr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455AE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79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D36E15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47208F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47208F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59 693,33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47208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47208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7208F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276 215,58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59 693,33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47208F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F505A3" w:rsidRDefault="0047208F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47208F" w:rsidRPr="00635FCC" w:rsidRDefault="0047208F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Pr="00F67B9F" w:rsidRDefault="0047208F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233 839,13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59 693,33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F505A3" w:rsidRDefault="0047208F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7208F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F505A3" w:rsidRDefault="0047208F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7208F" w:rsidRPr="00F67B9F" w:rsidRDefault="0047208F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233 839,13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635FCC" w:rsidRDefault="0047208F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59 693,33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Default="0047208F" w:rsidP="00FB63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208F" w:rsidRPr="00F505A3" w:rsidRDefault="0047208F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Доля детей в возрасте </w:t>
            </w:r>
            <w:r w:rsidRPr="00635FCC">
              <w:rPr>
                <w:rFonts w:cs="Times New Roman"/>
                <w:color w:val="auto"/>
                <w:sz w:val="18"/>
                <w:szCs w:val="18"/>
              </w:rPr>
              <w:lastRenderedPageBreak/>
              <w:t>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47285" w:rsidRDefault="00F505A3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8F1133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8F113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660 647,10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36523D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36523D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523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CF74DB" w:rsidP="00CF74D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</w:t>
            </w:r>
            <w:r w:rsidR="0036523D">
              <w:rPr>
                <w:rFonts w:ascii="Times New Roman" w:hAnsi="Times New Roman" w:cs="Times New Roman"/>
                <w:sz w:val="18"/>
                <w:szCs w:val="18"/>
              </w:rPr>
              <w:t>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523D" w:rsidRDefault="0036523D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A02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FA02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660 588,57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659 110,46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135 045,28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01.03. Мероприятия </w:t>
            </w:r>
            <w:r>
              <w:rPr>
                <w:rFonts w:cs="Times New Roman"/>
                <w:sz w:val="18"/>
                <w:szCs w:val="18"/>
              </w:rPr>
              <w:lastRenderedPageBreak/>
              <w:t>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421 484,98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86 572,70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81"/>
        <w:gridCol w:w="1121"/>
        <w:gridCol w:w="4738"/>
        <w:gridCol w:w="3443"/>
        <w:gridCol w:w="1435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высокобалльников (выпускников текущего </w:t>
            </w:r>
            <w:r>
              <w:rPr>
                <w:rFonts w:cs="Times New Roman"/>
                <w:sz w:val="18"/>
                <w:szCs w:val="18"/>
              </w:rPr>
              <w:lastRenderedPageBreak/>
              <w:t>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</w:t>
            </w:r>
            <w:r>
              <w:rPr>
                <w:color w:val="000000"/>
                <w:sz w:val="18"/>
                <w:szCs w:val="18"/>
              </w:rPr>
              <w:lastRenderedPageBreak/>
              <w:t>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5E540F" w:rsidRDefault="00760BE3" w:rsidP="0091222F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:rsidR="00FB5643" w:rsidRDefault="00FB5643">
      <w:pPr>
        <w:rPr>
          <w:rFonts w:cs="Times New Roman"/>
        </w:rPr>
      </w:pPr>
    </w:p>
    <w:sectPr w:rsidR="00FB5643" w:rsidSect="005E540F">
      <w:headerReference w:type="default" r:id="rId10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D35" w:rsidRDefault="00935D35" w:rsidP="005E540F">
      <w:r>
        <w:separator/>
      </w:r>
    </w:p>
  </w:endnote>
  <w:endnote w:type="continuationSeparator" w:id="0">
    <w:p w:rsidR="00935D35" w:rsidRDefault="00935D35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D35" w:rsidRDefault="00935D35" w:rsidP="005E540F">
      <w:r>
        <w:separator/>
      </w:r>
    </w:p>
  </w:footnote>
  <w:footnote w:type="continuationSeparator" w:id="0">
    <w:p w:rsidR="00935D35" w:rsidRDefault="00935D35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EndPr/>
    <w:sdtContent>
      <w:p w:rsidR="00B92CE5" w:rsidRDefault="00B92CE5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1222F">
          <w:rPr>
            <w:noProof/>
          </w:rPr>
          <w:t>2</w:t>
        </w:r>
        <w:r>
          <w:rPr>
            <w:noProof/>
          </w:rPr>
          <w:fldChar w:fldCharType="end"/>
        </w:r>
      </w:p>
      <w:p w:rsidR="00B92CE5" w:rsidRDefault="00935D35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2339D"/>
    <w:rsid w:val="0003442F"/>
    <w:rsid w:val="00034E59"/>
    <w:rsid w:val="00035E87"/>
    <w:rsid w:val="0003686E"/>
    <w:rsid w:val="00043766"/>
    <w:rsid w:val="00045F59"/>
    <w:rsid w:val="00055556"/>
    <w:rsid w:val="00056242"/>
    <w:rsid w:val="0006042E"/>
    <w:rsid w:val="00074A89"/>
    <w:rsid w:val="000772BE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26FC"/>
    <w:rsid w:val="001572A7"/>
    <w:rsid w:val="00167AE2"/>
    <w:rsid w:val="00167C97"/>
    <w:rsid w:val="00171252"/>
    <w:rsid w:val="00171D5B"/>
    <w:rsid w:val="0017387B"/>
    <w:rsid w:val="00186283"/>
    <w:rsid w:val="0018679F"/>
    <w:rsid w:val="00197704"/>
    <w:rsid w:val="001A2CF1"/>
    <w:rsid w:val="001A5717"/>
    <w:rsid w:val="001A574B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4049A"/>
    <w:rsid w:val="00240CAD"/>
    <w:rsid w:val="00241AB7"/>
    <w:rsid w:val="00241B54"/>
    <w:rsid w:val="00243E25"/>
    <w:rsid w:val="002457AE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3AD3"/>
    <w:rsid w:val="003547DD"/>
    <w:rsid w:val="0035658A"/>
    <w:rsid w:val="0036523D"/>
    <w:rsid w:val="00367482"/>
    <w:rsid w:val="003730B3"/>
    <w:rsid w:val="00377660"/>
    <w:rsid w:val="0038054F"/>
    <w:rsid w:val="00385B24"/>
    <w:rsid w:val="0039201E"/>
    <w:rsid w:val="003B0CD1"/>
    <w:rsid w:val="003B16E3"/>
    <w:rsid w:val="003C0209"/>
    <w:rsid w:val="003C3930"/>
    <w:rsid w:val="003C48D9"/>
    <w:rsid w:val="003D01C5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4938"/>
    <w:rsid w:val="004756A5"/>
    <w:rsid w:val="004764B2"/>
    <w:rsid w:val="00476558"/>
    <w:rsid w:val="00477FC5"/>
    <w:rsid w:val="004971BB"/>
    <w:rsid w:val="004976F6"/>
    <w:rsid w:val="004B6440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5EEC"/>
    <w:rsid w:val="005643EC"/>
    <w:rsid w:val="00567622"/>
    <w:rsid w:val="005771AA"/>
    <w:rsid w:val="00583113"/>
    <w:rsid w:val="00593D89"/>
    <w:rsid w:val="0059532C"/>
    <w:rsid w:val="005A7452"/>
    <w:rsid w:val="005C120C"/>
    <w:rsid w:val="005D0576"/>
    <w:rsid w:val="005E2119"/>
    <w:rsid w:val="005E540F"/>
    <w:rsid w:val="005F6680"/>
    <w:rsid w:val="00600ECF"/>
    <w:rsid w:val="00604C68"/>
    <w:rsid w:val="00607B94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6CA"/>
    <w:rsid w:val="006900E6"/>
    <w:rsid w:val="0069766B"/>
    <w:rsid w:val="0069785B"/>
    <w:rsid w:val="006A1F4D"/>
    <w:rsid w:val="006A34FE"/>
    <w:rsid w:val="006A6C7E"/>
    <w:rsid w:val="006B04C9"/>
    <w:rsid w:val="006C4228"/>
    <w:rsid w:val="006C5768"/>
    <w:rsid w:val="006D40BB"/>
    <w:rsid w:val="006E2CF2"/>
    <w:rsid w:val="006E2F20"/>
    <w:rsid w:val="006E49B8"/>
    <w:rsid w:val="006F3980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59CA"/>
    <w:rsid w:val="00754DB2"/>
    <w:rsid w:val="00760BE3"/>
    <w:rsid w:val="0076159C"/>
    <w:rsid w:val="00761D14"/>
    <w:rsid w:val="00766B0A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E02DD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74148"/>
    <w:rsid w:val="00881602"/>
    <w:rsid w:val="00895569"/>
    <w:rsid w:val="008A1465"/>
    <w:rsid w:val="008A67D0"/>
    <w:rsid w:val="008B10EE"/>
    <w:rsid w:val="008B597A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22F"/>
    <w:rsid w:val="00912671"/>
    <w:rsid w:val="00921B67"/>
    <w:rsid w:val="0092654E"/>
    <w:rsid w:val="00930BE6"/>
    <w:rsid w:val="00932BF2"/>
    <w:rsid w:val="00935D35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3F38"/>
    <w:rsid w:val="009A5E53"/>
    <w:rsid w:val="009C1CFB"/>
    <w:rsid w:val="009C3D3C"/>
    <w:rsid w:val="009D4697"/>
    <w:rsid w:val="009E6808"/>
    <w:rsid w:val="009F4452"/>
    <w:rsid w:val="009F55B4"/>
    <w:rsid w:val="00A077E8"/>
    <w:rsid w:val="00A10E11"/>
    <w:rsid w:val="00A1352F"/>
    <w:rsid w:val="00A141FF"/>
    <w:rsid w:val="00A27AEC"/>
    <w:rsid w:val="00A27EA6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74B91"/>
    <w:rsid w:val="00B86B3D"/>
    <w:rsid w:val="00B87053"/>
    <w:rsid w:val="00B92CE5"/>
    <w:rsid w:val="00BA0E8A"/>
    <w:rsid w:val="00BA11D3"/>
    <w:rsid w:val="00BA5745"/>
    <w:rsid w:val="00BA6654"/>
    <w:rsid w:val="00BB07F1"/>
    <w:rsid w:val="00BB131D"/>
    <w:rsid w:val="00BB7F11"/>
    <w:rsid w:val="00BC4DFC"/>
    <w:rsid w:val="00BC5A81"/>
    <w:rsid w:val="00BD33F1"/>
    <w:rsid w:val="00BD44FC"/>
    <w:rsid w:val="00BD72EC"/>
    <w:rsid w:val="00BE3A03"/>
    <w:rsid w:val="00BE3C16"/>
    <w:rsid w:val="00BE5CC9"/>
    <w:rsid w:val="00BF0C2D"/>
    <w:rsid w:val="00BF1CF6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5066E"/>
    <w:rsid w:val="00D525F5"/>
    <w:rsid w:val="00D5664C"/>
    <w:rsid w:val="00D626F2"/>
    <w:rsid w:val="00D8188F"/>
    <w:rsid w:val="00D83AA3"/>
    <w:rsid w:val="00D85703"/>
    <w:rsid w:val="00D877D3"/>
    <w:rsid w:val="00D91A6E"/>
    <w:rsid w:val="00D932A7"/>
    <w:rsid w:val="00D95076"/>
    <w:rsid w:val="00DA41C6"/>
    <w:rsid w:val="00DB0915"/>
    <w:rsid w:val="00DB2F75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5D10"/>
    <w:rsid w:val="00DF751C"/>
    <w:rsid w:val="00DF7A06"/>
    <w:rsid w:val="00E01AB3"/>
    <w:rsid w:val="00E076A2"/>
    <w:rsid w:val="00E11B8D"/>
    <w:rsid w:val="00E1584B"/>
    <w:rsid w:val="00E1743D"/>
    <w:rsid w:val="00E226B5"/>
    <w:rsid w:val="00E313AB"/>
    <w:rsid w:val="00E3315D"/>
    <w:rsid w:val="00E43425"/>
    <w:rsid w:val="00E62C99"/>
    <w:rsid w:val="00E65109"/>
    <w:rsid w:val="00E839BB"/>
    <w:rsid w:val="00E93037"/>
    <w:rsid w:val="00E93E1D"/>
    <w:rsid w:val="00EB46A1"/>
    <w:rsid w:val="00EC2BA8"/>
    <w:rsid w:val="00EC6BAD"/>
    <w:rsid w:val="00ED19B4"/>
    <w:rsid w:val="00ED3024"/>
    <w:rsid w:val="00ED68B6"/>
    <w:rsid w:val="00EE1446"/>
    <w:rsid w:val="00EE5EE9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4141B"/>
    <w:rsid w:val="00F505A3"/>
    <w:rsid w:val="00F61157"/>
    <w:rsid w:val="00F67B9F"/>
    <w:rsid w:val="00F71542"/>
    <w:rsid w:val="00F81B8A"/>
    <w:rsid w:val="00F84243"/>
    <w:rsid w:val="00F858DC"/>
    <w:rsid w:val="00F8618A"/>
    <w:rsid w:val="00FA0100"/>
    <w:rsid w:val="00FA025E"/>
    <w:rsid w:val="00FA032C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1B589-FDBF-401B-A092-4149B784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7395-D494-41C7-A38A-4EE0671D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15688</Words>
  <Characters>89422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35</cp:revision>
  <cp:lastPrinted>2024-01-25T14:07:00Z</cp:lastPrinted>
  <dcterms:created xsi:type="dcterms:W3CDTF">2024-01-22T07:23:00Z</dcterms:created>
  <dcterms:modified xsi:type="dcterms:W3CDTF">2024-02-13T14:45:00Z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