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разъясняет:</w:t>
      </w:r>
    </w:p>
    <w:p w14:paraId="02000000">
      <w:pPr>
        <w:ind/>
        <w:jc w:val="center"/>
        <w:rPr>
          <w:b w:val="1"/>
        </w:rPr>
      </w:pPr>
    </w:p>
    <w:p w14:paraId="03000000">
      <w:pPr>
        <w:ind/>
        <w:jc w:val="center"/>
        <w:rPr>
          <w:rFonts w:ascii="PT Astra Serif" w:hAnsi="PT Astra Serif"/>
          <w:b w:val="1"/>
          <w:sz w:val="28"/>
        </w:rPr>
      </w:pPr>
      <w:r>
        <w:rPr>
          <w:rStyle w:val="Style_1_ch"/>
          <w:rFonts w:ascii="PT Astra Serif" w:hAnsi="PT Astra Serif"/>
          <w:b w:val="1"/>
          <w:sz w:val="28"/>
        </w:rPr>
        <w:t>Обязан ли работодатель предоставлять работнику отпуск с последующим увольнением?</w:t>
      </w:r>
    </w:p>
    <w:p w14:paraId="04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Предоставление подобного отпуска - право работодателя, а не его обязанность.</w:t>
      </w:r>
    </w:p>
    <w:p w14:paraId="05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Таким образом, работодатель вправе отказать работнику в предоставлении отпуска с последующим увольнением. </w:t>
      </w:r>
    </w:p>
    <w:p w14:paraId="06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В этом случае при увольнении работнику выплачивается денежная компенсация за неиспользованный отпуск.</w:t>
      </w:r>
    </w:p>
    <w:p w14:paraId="07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Но помните, что есть исключение: </w:t>
      </w:r>
      <w:r>
        <w:rPr>
          <w:rStyle w:val="Style_1_ch"/>
          <w:rFonts w:ascii="PT Astra Serif" w:hAnsi="PT Astra Serif"/>
          <w:sz w:val="28"/>
        </w:rPr>
        <w:t xml:space="preserve">Трудовым законодательством предусмотрены категории работников, которым нельзя отказать в предоставлении отпуска (ч. 3 ст. 122 ТК РФ). </w:t>
      </w:r>
    </w:p>
    <w:p w14:paraId="08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Это необходимо учитывать при принятии решения о предоставлении отпуска с последующим увольнением.</w:t>
      </w:r>
    </w:p>
    <w:p w14:paraId="09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</w:p>
    <w:p w14:paraId="0A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2025-06-22T14:35:03Z</dcterms:modified>
</cp:coreProperties>
</file>