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/>
        <w:ind w:firstLine="0" w:left="0" w:right="0"/>
        <w:jc w:val="both"/>
        <w:rPr>
          <w:b w:val="0"/>
        </w:rPr>
      </w:pPr>
      <w:r>
        <w:rPr>
          <w:b w:val="0"/>
        </w:rPr>
        <w:tab/>
      </w:r>
      <w:r>
        <w:rPr>
          <w:rFonts w:ascii="Times New Roman" w:hAnsi="Times New Roman"/>
          <w:sz w:val="28"/>
        </w:rPr>
        <w:t>Прокуратура города Электростали Московской области разъясняет:</w:t>
      </w:r>
    </w:p>
    <w:p w14:paraId="02000000">
      <w:pPr>
        <w:spacing w:after="0" w:before="0"/>
        <w:ind w:firstLine="709" w:left="0" w:right="0"/>
        <w:jc w:val="center"/>
      </w:pPr>
      <w:r>
        <w:br/>
      </w:r>
      <w:r>
        <w:rPr>
          <w:b w:val="1"/>
        </w:rPr>
        <w:t xml:space="preserve">Введена уголовная ответственность за пропаганду наркотиков </w:t>
      </w:r>
    </w:p>
    <w:p w14:paraId="03000000">
      <w:r>
        <w:t xml:space="preserve"> </w:t>
      </w:r>
    </w:p>
    <w:p w14:paraId="04000000">
      <w:pPr>
        <w:spacing w:after="0"/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 xml:space="preserve">В силу статьи 46 Федерального закона от 08.01.1998 № 3-ФЗ«О наркотических средствах и психотропных веществах» установлен запрет на пропаганду в сфере оборота наркотических средств, психотропных веществ и их прекурсоров, новых потенциально опасных психоактивных веществ и в сфере культивирования наркосодержащих растений. </w:t>
      </w:r>
    </w:p>
    <w:p w14:paraId="05000000">
      <w:pPr>
        <w:spacing w:after="0"/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Ранее федеральным законодательством предусматривалось лишь административная ответственность за данные деяния – статья 6.13 Кодекса Российской Федерации об административных правонарушениях, предусматривающая весьма высокий штраф.</w:t>
      </w:r>
    </w:p>
    <w:p w14:paraId="06000000">
      <w:pPr>
        <w:spacing w:after="0"/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 xml:space="preserve"> С 01 сентября 2025 года вступает в силу Федеральный закон от 08.08.2024 № 226-ФЗ, устанавливающий уже уголовную ответственность за пропаганду наркотических средств, психотропных веществ, их аналогов или прекурсоров, растений, содержащих наркотические средства или психотропные вещества либо их прекурсоры, в информационно-телекоммуникационных сетях (включая сеть «Интернет»). </w:t>
      </w:r>
    </w:p>
    <w:p w14:paraId="07000000">
      <w:pPr>
        <w:spacing w:after="0"/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 xml:space="preserve">В соответствии со ст. 230.3 Уголовного кодекса Российской Федерации наказание предусматривает не только штраф, но и принудительные работы, а также лишение свободы до двух лет. </w:t>
      </w:r>
    </w:p>
    <w:p w14:paraId="08000000">
      <w:pPr>
        <w:spacing w:after="0"/>
        <w:ind w:firstLine="709"/>
        <w:jc w:val="both"/>
      </w:pPr>
    </w:p>
    <w:p w14:paraId="09000000">
      <w:pPr>
        <w:spacing w:after="0" w:line="240" w:lineRule="auto"/>
        <w:ind/>
        <w:jc w:val="right"/>
        <w:rPr>
          <w:rFonts w:ascii="PT Astra Serif" w:hAnsi="PT Astra Serif"/>
          <w:sz w:val="28"/>
        </w:rPr>
      </w:pPr>
    </w:p>
    <w:p w14:paraId="0A000000">
      <w:pPr>
        <w:spacing w:after="0" w:line="240" w:lineRule="auto"/>
        <w:ind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Разъяснение подготовила помощник прокурора г. Электростали Самохина А.А. </w:t>
      </w:r>
    </w:p>
    <w:sectPr>
      <w:pgSz w:h="16838" w:orient="portrait" w:w="11906"/>
      <w:pgMar w:bottom="1134" w:footer="708" w:gutter="0" w:header="708" w:left="1701" w:right="566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Normal (Web)"/>
    <w:basedOn w:val="Style_1"/>
    <w:link w:val="Style_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8_ch" w:type="character">
    <w:name w:val="Normal (Web)"/>
    <w:basedOn w:val="Style_1_ch"/>
    <w:link w:val="Style_8"/>
    <w:rPr>
      <w:rFonts w:ascii="Times New Roman" w:hAnsi="Times New Roman"/>
      <w:sz w:val="24"/>
    </w:rPr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ConsPlusNormal"/>
    <w:link w:val="Style_11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11_ch" w:type="character">
    <w:name w:val="ConsPlusNormal"/>
    <w:link w:val="Style_11"/>
    <w:rPr>
      <w:rFonts w:ascii="Times New Roman" w:hAnsi="Times New Roman"/>
      <w:sz w:val="24"/>
    </w:rPr>
  </w:style>
  <w:style w:styleId="Style_12" w:type="paragraph">
    <w:name w:val="heading 1"/>
    <w:next w:val="Style_1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eader"/>
    <w:basedOn w:val="Style_1"/>
    <w:link w:val="Style_13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3_ch" w:type="character">
    <w:name w:val="header"/>
    <w:basedOn w:val="Style_1_ch"/>
    <w:link w:val="Style_13"/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1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1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1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oc 5"/>
    <w:next w:val="Style_1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1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1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1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1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2025-06-22T14:22:00Z</dcterms:modified>
</cp:coreProperties>
</file>