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24B58122" w:rsidR="00AC4C04" w:rsidRDefault="009C10F4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</w:t>
      </w:r>
      <w:r w:rsidR="00CB52C6">
        <w:rPr>
          <w:b/>
          <w:sz w:val="44"/>
        </w:rPr>
        <w:t>С</w:t>
      </w:r>
      <w:r>
        <w:rPr>
          <w:b/>
          <w:sz w:val="44"/>
        </w:rPr>
        <w:t>П</w:t>
      </w:r>
      <w:r w:rsidR="00CB52C6">
        <w:rPr>
          <w:b/>
          <w:sz w:val="44"/>
        </w:rPr>
        <w:t>О</w:t>
      </w:r>
      <w:r>
        <w:rPr>
          <w:b/>
          <w:sz w:val="44"/>
        </w:rPr>
        <w:t>РЯЖ</w:t>
      </w:r>
      <w:r w:rsidR="00CB52C6">
        <w:rPr>
          <w:b/>
          <w:sz w:val="44"/>
        </w:rPr>
        <w:t>ЕНИЕ</w:t>
      </w:r>
    </w:p>
    <w:p w14:paraId="761ED585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7F2434F" w14:textId="7C79B531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</w:t>
      </w:r>
      <w:r w:rsidR="000860D1">
        <w:t>_________</w:t>
      </w:r>
      <w:r>
        <w:t xml:space="preserve">__________ № </w:t>
      </w:r>
      <w:r w:rsidRPr="001037B2">
        <w:rPr>
          <w:u w:val="single"/>
        </w:rPr>
        <w:t>_</w:t>
      </w:r>
      <w:r w:rsidR="000860D1">
        <w:rPr>
          <w:u w:val="single"/>
        </w:rPr>
        <w:t>_______</w:t>
      </w:r>
      <w:r>
        <w:t>______</w:t>
      </w:r>
    </w:p>
    <w:p w14:paraId="440CE812" w14:textId="77777777" w:rsidR="00B867A7" w:rsidRDefault="006F7B9A" w:rsidP="009C4F65">
      <w:pPr>
        <w:outlineLvl w:val="0"/>
      </w:pPr>
      <w:r>
        <w:tab/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65459A" w:rsidRPr="00F274F3" w14:paraId="1DDC9C23" w14:textId="77777777" w:rsidTr="00600755">
        <w:tc>
          <w:tcPr>
            <w:tcW w:w="9214" w:type="dxa"/>
          </w:tcPr>
          <w:p w14:paraId="3E2FC11F" w14:textId="77777777" w:rsidR="00466825" w:rsidRDefault="00466825" w:rsidP="00600755">
            <w:pPr>
              <w:jc w:val="center"/>
            </w:pPr>
          </w:p>
          <w:p w14:paraId="6F045A2A" w14:textId="77777777" w:rsidR="00BC4364" w:rsidRDefault="00BC4364" w:rsidP="00BC4364">
            <w:pPr>
              <w:jc w:val="center"/>
            </w:pPr>
            <w:r w:rsidRPr="004670AF">
              <w:t xml:space="preserve">О проведении общественных обсуждений </w:t>
            </w:r>
            <w:r w:rsidRPr="004670AF">
              <w:rPr>
                <w:spacing w:val="-2"/>
              </w:rPr>
              <w:t>по проекту</w:t>
            </w:r>
            <w:r w:rsidRPr="004670AF">
              <w:t xml:space="preserve"> Программы профилактики рисков причинения вреда (ущерба) охраняемым законом ценностям при осуществлении муниципального </w:t>
            </w:r>
            <w:r>
              <w:t xml:space="preserve">лесного </w:t>
            </w:r>
            <w:r w:rsidRPr="004670AF">
              <w:t xml:space="preserve">контроля (надзора) на </w:t>
            </w:r>
          </w:p>
          <w:p w14:paraId="4507826E" w14:textId="1503E111" w:rsidR="00BC4364" w:rsidRPr="00BC4364" w:rsidRDefault="00BC4364" w:rsidP="00BC4364">
            <w:pPr>
              <w:jc w:val="center"/>
            </w:pPr>
            <w:r w:rsidRPr="004670AF">
              <w:t>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Pr="004670AF">
              <w:t>год.</w:t>
            </w:r>
          </w:p>
          <w:p w14:paraId="4C239D23" w14:textId="77777777" w:rsidR="00BC4364" w:rsidRPr="004670AF" w:rsidRDefault="00BC4364" w:rsidP="00BC4364">
            <w:pPr>
              <w:jc w:val="both"/>
            </w:pPr>
          </w:p>
          <w:p w14:paraId="0D502621" w14:textId="77777777" w:rsidR="00BC4364" w:rsidRPr="004670AF" w:rsidRDefault="00BC4364" w:rsidP="00BC4364">
            <w:pPr>
              <w:ind w:firstLine="708"/>
              <w:jc w:val="both"/>
            </w:pPr>
            <w:r w:rsidRPr="004670AF">
              <w:t xml:space="preserve">В соответствии с федеральным законом от 31.07.2020 № 248-ФЗ </w:t>
            </w:r>
            <w:r w:rsidRPr="004670AF">
              <w:br/>
      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      </w:r>
          </w:p>
          <w:p w14:paraId="56D36E5E" w14:textId="505BCB3C" w:rsidR="00BC4364" w:rsidRPr="004670AF" w:rsidRDefault="00BC4364" w:rsidP="00BC4364">
            <w:pPr>
              <w:jc w:val="both"/>
              <w:rPr>
                <w:sz w:val="28"/>
              </w:rPr>
            </w:pPr>
            <w:r w:rsidRPr="004670AF">
              <w:rPr>
                <w:spacing w:val="-2"/>
              </w:rPr>
              <w:t xml:space="preserve">          1. Назначить проведение общественных обсуждений по проекту</w:t>
            </w:r>
            <w:r w:rsidRPr="004670AF">
              <w:t xml:space="preserve"> Программы профилактики рисков причинения вреда (ущерба) охраняемым законом ценностям при осуществлении муниципального </w:t>
            </w:r>
            <w:r w:rsidR="00BB2ADF">
              <w:t xml:space="preserve">лесного </w:t>
            </w:r>
            <w:r w:rsidRPr="004670AF">
              <w:t>контроля (надзора) на 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Pr="004670AF">
              <w:t>год</w:t>
            </w:r>
          </w:p>
          <w:p w14:paraId="083DF6B3" w14:textId="77777777" w:rsidR="00BC4364" w:rsidRPr="004670AF" w:rsidRDefault="00BC4364" w:rsidP="00BC4364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2. Органом, уполномоченным на организацию и проведение общественных обсуждений является Администрация городского округа Электросталь Московской области в лице МКУ «Строительство, благоустройство и дорожное хозяйство».</w:t>
            </w:r>
          </w:p>
          <w:p w14:paraId="4C2DEFBE" w14:textId="77777777" w:rsidR="00BC4364" w:rsidRPr="004670AF" w:rsidRDefault="00BC4364" w:rsidP="00BC4364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3. Определить комиссию по организации и проведению общественных обсуждений в составе:</w:t>
            </w:r>
          </w:p>
          <w:p w14:paraId="313D22DD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Председатель комиссии:</w:t>
            </w:r>
          </w:p>
          <w:p w14:paraId="116F4E62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- Денисов В.А. - заместитель Главы городского округа Электросталь Московской области.</w:t>
            </w:r>
          </w:p>
          <w:p w14:paraId="761EADC3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Секретарь комиссии: </w:t>
            </w:r>
          </w:p>
          <w:p w14:paraId="11FCF978" w14:textId="506914AC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</w:t>
            </w:r>
            <w:r>
              <w:rPr>
                <w:spacing w:val="-2"/>
              </w:rPr>
              <w:t xml:space="preserve">Иванова Л.А. – ведущий эксперт отдела муниципального </w:t>
            </w:r>
            <w:proofErr w:type="gramStart"/>
            <w:r>
              <w:rPr>
                <w:spacing w:val="-2"/>
              </w:rPr>
              <w:t>контроля  МКУ</w:t>
            </w:r>
            <w:proofErr w:type="gramEnd"/>
            <w:r>
              <w:rPr>
                <w:spacing w:val="-2"/>
              </w:rPr>
              <w:t xml:space="preserve"> «СБДХ»</w:t>
            </w:r>
          </w:p>
          <w:p w14:paraId="30FB2C2A" w14:textId="77777777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Члены комиссии:</w:t>
            </w:r>
          </w:p>
          <w:p w14:paraId="2EDA0A3F" w14:textId="000F1BA8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Сивко А.Л. </w:t>
            </w:r>
            <w:proofErr w:type="gramStart"/>
            <w:r w:rsidRPr="004670AF">
              <w:rPr>
                <w:spacing w:val="-2"/>
              </w:rPr>
              <w:t xml:space="preserve">–  </w:t>
            </w:r>
            <w:r w:rsidRPr="004670AF">
              <w:t>начальник</w:t>
            </w:r>
            <w:proofErr w:type="gramEnd"/>
            <w:r w:rsidRPr="004670AF">
              <w:t xml:space="preserve"> отдела </w:t>
            </w:r>
            <w:r>
              <w:t xml:space="preserve">муниципального контроля </w:t>
            </w:r>
            <w:r w:rsidRPr="004670AF">
              <w:rPr>
                <w:spacing w:val="-2"/>
              </w:rPr>
              <w:t>МКУ «Строительство, благоустройство и дорожное хозяйство».</w:t>
            </w:r>
          </w:p>
          <w:p w14:paraId="7DC7D532" w14:textId="0376AB4D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Крайкин</w:t>
            </w:r>
            <w:r w:rsidRPr="004670AF"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Е</w:t>
            </w:r>
            <w:r w:rsidRPr="004670AF">
              <w:rPr>
                <w:spacing w:val="-2"/>
              </w:rPr>
              <w:t xml:space="preserve">.С. - </w:t>
            </w:r>
            <w:r>
              <w:rPr>
                <w:spacing w:val="-2"/>
              </w:rPr>
              <w:t xml:space="preserve">ведущий </w:t>
            </w:r>
            <w:proofErr w:type="gramStart"/>
            <w:r>
              <w:rPr>
                <w:spacing w:val="-2"/>
              </w:rPr>
              <w:t xml:space="preserve">эксперт  </w:t>
            </w:r>
            <w:r w:rsidRPr="004670AF">
              <w:t>отдела</w:t>
            </w:r>
            <w:proofErr w:type="gramEnd"/>
            <w:r w:rsidRPr="004670AF">
              <w:t xml:space="preserve"> </w:t>
            </w:r>
            <w:r>
              <w:t xml:space="preserve">муниципального контроля </w:t>
            </w:r>
            <w:r w:rsidRPr="004670AF">
              <w:rPr>
                <w:spacing w:val="-2"/>
              </w:rPr>
              <w:t>МКУ «Строительство, благоустройство и дорожное хозяйство».</w:t>
            </w:r>
          </w:p>
          <w:p w14:paraId="764AD5D9" w14:textId="6123FC92" w:rsidR="00A25A12" w:rsidRPr="004670AF" w:rsidRDefault="00A25A12" w:rsidP="00A25A12">
            <w:pPr>
              <w:ind w:firstLine="567"/>
              <w:jc w:val="both"/>
              <w:rPr>
                <w:spacing w:val="-2"/>
              </w:rPr>
            </w:pPr>
            <w:r w:rsidRPr="004670AF">
              <w:rPr>
                <w:spacing w:val="-2"/>
              </w:rPr>
              <w:t>4. Срок проведения общественных обсуждений с 1</w:t>
            </w:r>
            <w:r w:rsidR="00BB2ADF">
              <w:rPr>
                <w:spacing w:val="-2"/>
              </w:rPr>
              <w:t>5</w:t>
            </w:r>
            <w:r w:rsidRPr="004670AF">
              <w:rPr>
                <w:spacing w:val="-2"/>
              </w:rPr>
              <w:t>.1</w:t>
            </w:r>
            <w:r w:rsidR="00BB2ADF">
              <w:rPr>
                <w:spacing w:val="-2"/>
              </w:rPr>
              <w:t>1</w:t>
            </w:r>
            <w:r w:rsidRPr="004670AF">
              <w:rPr>
                <w:spacing w:val="-2"/>
              </w:rPr>
              <w:t>.2024г по 1</w:t>
            </w:r>
            <w:r w:rsidR="00BB2ADF">
              <w:rPr>
                <w:spacing w:val="-2"/>
              </w:rPr>
              <w:t>5</w:t>
            </w:r>
            <w:r w:rsidRPr="004670AF">
              <w:rPr>
                <w:spacing w:val="-2"/>
              </w:rPr>
              <w:t>.1</w:t>
            </w:r>
            <w:r w:rsidR="00BB2ADF">
              <w:rPr>
                <w:spacing w:val="-2"/>
              </w:rPr>
              <w:t>2</w:t>
            </w:r>
            <w:r w:rsidRPr="004670AF">
              <w:rPr>
                <w:spacing w:val="-2"/>
              </w:rPr>
              <w:t>.2024г.</w:t>
            </w:r>
          </w:p>
          <w:p w14:paraId="2FFADB3F" w14:textId="720BE4D6" w:rsidR="00A25A12" w:rsidRPr="004670AF" w:rsidRDefault="00A25A12" w:rsidP="00A25A12">
            <w:pPr>
              <w:jc w:val="both"/>
            </w:pPr>
            <w:r w:rsidRPr="004670AF">
              <w:rPr>
                <w:spacing w:val="-2"/>
              </w:rPr>
              <w:t xml:space="preserve">          5. В целях информирования населения о содержании вопроса, рассматриваемого на общественных обсуждениях разместить проект </w:t>
            </w:r>
            <w:r w:rsidRPr="004670AF"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 w:rsidR="00BB2ADF">
              <w:t xml:space="preserve">лесного </w:t>
            </w:r>
            <w:r w:rsidRPr="004670AF">
              <w:t>контроля (надзора) на</w:t>
            </w:r>
            <w:r w:rsidR="00BB2ADF">
              <w:t xml:space="preserve"> </w:t>
            </w:r>
            <w:r w:rsidRPr="004670AF">
              <w:t>территории городского округа Электросталь Московской области на 2025</w:t>
            </w:r>
            <w:r w:rsidRPr="004670AF">
              <w:rPr>
                <w:color w:val="FF0000"/>
              </w:rPr>
              <w:t xml:space="preserve"> </w:t>
            </w:r>
            <w:r w:rsidRPr="004670AF">
              <w:t xml:space="preserve">год на официальном сайте городского округа в информационно-телекоммуникационной сети «Интернет» </w:t>
            </w:r>
            <w:hyperlink r:id="rId9" w:history="1">
              <w:r w:rsidRPr="004670AF">
                <w:t>www.electrostal.ru</w:t>
              </w:r>
            </w:hyperlink>
            <w:r w:rsidRPr="004670AF">
              <w:t>.</w:t>
            </w:r>
          </w:p>
          <w:p w14:paraId="45B9CBA4" w14:textId="3B03BFFE" w:rsidR="00A25A12" w:rsidRPr="004670AF" w:rsidRDefault="00A25A12" w:rsidP="00A25A12">
            <w:pPr>
              <w:widowControl w:val="0"/>
              <w:pBdr>
                <w:top w:val="single" w:sz="6" w:space="1" w:color="FFFFFF"/>
                <w:left w:val="single" w:sz="6" w:space="1" w:color="FFFFFF"/>
                <w:bottom w:val="single" w:sz="6" w:space="1" w:color="FFFFFF"/>
                <w:right w:val="single" w:sz="6" w:space="1" w:color="FFFFFF"/>
              </w:pBdr>
              <w:jc w:val="both"/>
              <w:rPr>
                <w:i/>
              </w:rPr>
            </w:pPr>
            <w:r w:rsidRPr="004670AF">
              <w:lastRenderedPageBreak/>
              <w:t xml:space="preserve">         6. Участники общественных обсуждений имеют право предоставлять свои предложения в срок с 1</w:t>
            </w:r>
            <w:r w:rsidR="00BB2ADF">
              <w:t>5</w:t>
            </w:r>
            <w:r w:rsidRPr="004670AF">
              <w:t>.1</w:t>
            </w:r>
            <w:r w:rsidR="00BB2ADF">
              <w:t>1</w:t>
            </w:r>
            <w:r w:rsidRPr="004670AF">
              <w:t>.2024 по 1</w:t>
            </w:r>
            <w:r w:rsidR="00BB2ADF">
              <w:t>5</w:t>
            </w:r>
            <w:r w:rsidRPr="004670AF">
              <w:t>.1</w:t>
            </w:r>
            <w:r w:rsidR="00BB2ADF">
              <w:t>2</w:t>
            </w:r>
            <w:r w:rsidRPr="004670AF">
              <w:t xml:space="preserve">.2024 по обсуждаемому проекту посредством электронной почты </w:t>
            </w:r>
            <w:r w:rsidRPr="004670AF">
              <w:rPr>
                <w:iCs/>
                <w:lang w:val="en-US"/>
              </w:rPr>
              <w:t>e</w:t>
            </w:r>
            <w:r w:rsidRPr="004670AF">
              <w:rPr>
                <w:iCs/>
              </w:rPr>
              <w:t>-</w:t>
            </w:r>
            <w:r w:rsidRPr="004670AF">
              <w:rPr>
                <w:iCs/>
                <w:lang w:val="en-US"/>
              </w:rPr>
              <w:t>mail</w:t>
            </w:r>
            <w:r w:rsidRPr="004670AF">
              <w:rPr>
                <w:iCs/>
              </w:rPr>
              <w:t xml:space="preserve">: </w:t>
            </w:r>
            <w:hyperlink r:id="rId10" w:history="1">
              <w:r w:rsidRPr="004670AF">
                <w:rPr>
                  <w:iCs/>
                  <w:lang w:val="en-US"/>
                </w:rPr>
                <w:t>mku</w:t>
              </w:r>
              <w:r w:rsidRPr="004670AF">
                <w:rPr>
                  <w:iCs/>
                </w:rPr>
                <w:t>.</w:t>
              </w:r>
              <w:r w:rsidRPr="004670AF">
                <w:rPr>
                  <w:iCs/>
                  <w:lang w:val="en-US"/>
                </w:rPr>
                <w:t>sbdh</w:t>
              </w:r>
              <w:r w:rsidRPr="004670AF">
                <w:rPr>
                  <w:iCs/>
                </w:rPr>
                <w:t>@</w:t>
              </w:r>
              <w:r w:rsidRPr="004670AF">
                <w:rPr>
                  <w:iCs/>
                  <w:lang w:val="en-US"/>
                </w:rPr>
                <w:t>mail</w:t>
              </w:r>
              <w:r w:rsidRPr="004670AF">
                <w:rPr>
                  <w:iCs/>
                </w:rPr>
                <w:t>.</w:t>
              </w:r>
              <w:proofErr w:type="spellStart"/>
              <w:r w:rsidRPr="004670AF">
                <w:rPr>
                  <w:iCs/>
                  <w:lang w:val="en-US"/>
                </w:rPr>
                <w:t>ru</w:t>
              </w:r>
              <w:proofErr w:type="spellEnd"/>
            </w:hyperlink>
            <w:r w:rsidRPr="004670AF">
              <w:rPr>
                <w:iCs/>
              </w:rPr>
              <w:t>.</w:t>
            </w:r>
          </w:p>
          <w:p w14:paraId="03C61E8F" w14:textId="288C366D" w:rsidR="00A25A12" w:rsidRPr="004670AF" w:rsidRDefault="00A25A12" w:rsidP="00A25A12">
            <w:pPr>
              <w:jc w:val="both"/>
            </w:pPr>
            <w:r w:rsidRPr="004670AF">
              <w:t xml:space="preserve">         7. Разместить настоящее распоряжение на официальном сайте городского округа в информационно-телекоммуникационной сети «Интернет» </w:t>
            </w:r>
            <w:hyperlink r:id="rId11" w:history="1">
              <w:r w:rsidRPr="004670AF">
                <w:t>www.electrostal.ru</w:t>
              </w:r>
            </w:hyperlink>
            <w:r w:rsidRPr="004670AF">
              <w:t xml:space="preserve"> не позднее </w:t>
            </w:r>
            <w:r w:rsidR="00BB2ADF">
              <w:t>1</w:t>
            </w:r>
            <w:r w:rsidRPr="004670AF">
              <w:t>2.</w:t>
            </w:r>
            <w:r w:rsidR="00BB2ADF">
              <w:t>11</w:t>
            </w:r>
            <w:r w:rsidRPr="004670AF">
              <w:t>.2024.</w:t>
            </w:r>
          </w:p>
          <w:p w14:paraId="628F0E77" w14:textId="6AF9F223" w:rsidR="00A25A12" w:rsidRPr="004670AF" w:rsidRDefault="00A25A12" w:rsidP="00A25A12">
            <w:pPr>
              <w:jc w:val="both"/>
            </w:pPr>
            <w:r w:rsidRPr="004670AF">
              <w:t xml:space="preserve">         8. Разместить заключение о результатах общественных обсуждений на официальном сайте </w:t>
            </w:r>
            <w:hyperlink r:id="rId12" w:history="1">
              <w:r w:rsidRPr="004670AF">
                <w:t>www.electrostal.ru</w:t>
              </w:r>
            </w:hyperlink>
            <w:r w:rsidRPr="004670AF">
              <w:t xml:space="preserve"> городского округа Электросталь Московской области не позднее </w:t>
            </w:r>
            <w:r w:rsidR="00BB2ADF">
              <w:t>2</w:t>
            </w:r>
            <w:r w:rsidRPr="004670AF">
              <w:t>0.12.2024.</w:t>
            </w:r>
          </w:p>
          <w:p w14:paraId="252AE61D" w14:textId="77777777" w:rsidR="00A25A12" w:rsidRPr="004670AF" w:rsidRDefault="00A25A12" w:rsidP="00A25A12">
            <w:pPr>
              <w:jc w:val="both"/>
            </w:pPr>
            <w:r w:rsidRPr="004670AF">
              <w:t xml:space="preserve">         9. Настоящее распоряжение вступает в силу со дня его подписания.</w:t>
            </w:r>
          </w:p>
          <w:p w14:paraId="73E231EF" w14:textId="7EE571A0" w:rsidR="00A25A12" w:rsidRDefault="00A25A12" w:rsidP="00BB2ADF">
            <w:pPr>
              <w:jc w:val="both"/>
              <w:rPr>
                <w:spacing w:val="-2"/>
              </w:rPr>
            </w:pPr>
            <w:r w:rsidRPr="004670AF">
              <w:t xml:space="preserve">       10. Контроль за исполнением настоящего распоряжения возложить на заместителя Главы </w:t>
            </w:r>
            <w:r w:rsidRPr="004670AF">
              <w:rPr>
                <w:spacing w:val="-2"/>
              </w:rPr>
              <w:t>городского округа Электросталь Московской области Денисова В.А.</w:t>
            </w:r>
          </w:p>
          <w:p w14:paraId="4B6A8580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4BEE59B8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74BD137F" w14:textId="77777777" w:rsidR="00BB2ADF" w:rsidRDefault="00BB2ADF" w:rsidP="00BB2ADF">
            <w:pPr>
              <w:jc w:val="both"/>
              <w:rPr>
                <w:spacing w:val="-2"/>
              </w:rPr>
            </w:pPr>
          </w:p>
          <w:p w14:paraId="1F937A88" w14:textId="77777777" w:rsidR="00BB2ADF" w:rsidRPr="00BB2ADF" w:rsidRDefault="00BB2ADF" w:rsidP="00BB2ADF">
            <w:pPr>
              <w:jc w:val="both"/>
              <w:rPr>
                <w:spacing w:val="-2"/>
              </w:rPr>
            </w:pPr>
          </w:p>
          <w:p w14:paraId="4F9B2F5B" w14:textId="000C94E1" w:rsidR="00A25A12" w:rsidRDefault="00A25A12" w:rsidP="00BB2ADF">
            <w:pPr>
              <w:jc w:val="both"/>
            </w:pPr>
            <w:r w:rsidRPr="00A177EB">
              <w:t>Глава городского округа</w:t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Pr="00A177EB">
              <w:tab/>
            </w:r>
            <w:r w:rsidR="00BB2ADF">
              <w:t xml:space="preserve">            </w:t>
            </w:r>
            <w:r w:rsidRPr="00A177EB">
              <w:t xml:space="preserve">  И.Ю. Волкова</w:t>
            </w:r>
          </w:p>
          <w:p w14:paraId="1FEC4C27" w14:textId="77777777" w:rsidR="00BB2ADF" w:rsidRDefault="00BB2ADF" w:rsidP="00BB2ADF">
            <w:pPr>
              <w:jc w:val="both"/>
            </w:pPr>
          </w:p>
          <w:p w14:paraId="6DED8B28" w14:textId="77777777" w:rsidR="00BB2ADF" w:rsidRDefault="00BB2ADF" w:rsidP="00BB2ADF">
            <w:pPr>
              <w:jc w:val="both"/>
            </w:pPr>
          </w:p>
          <w:p w14:paraId="26492E07" w14:textId="77777777" w:rsidR="00BB2ADF" w:rsidRDefault="00BB2ADF" w:rsidP="00BB2ADF">
            <w:pPr>
              <w:jc w:val="both"/>
            </w:pPr>
          </w:p>
          <w:p w14:paraId="678C0F36" w14:textId="77777777" w:rsidR="00BB2ADF" w:rsidRDefault="00BB2ADF" w:rsidP="00BB2ADF">
            <w:pPr>
              <w:jc w:val="both"/>
            </w:pPr>
          </w:p>
          <w:p w14:paraId="0F74A7BA" w14:textId="1A7B1CCD" w:rsidR="00A25A12" w:rsidRDefault="00A25A12" w:rsidP="00A25A12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  <w:r w:rsidRPr="00A177EB">
              <w:t xml:space="preserve">  Рассылка: Денисову В.А., </w:t>
            </w:r>
            <w:r>
              <w:t xml:space="preserve">Борисов А.Ю., </w:t>
            </w:r>
            <w:r w:rsidRPr="00A177EB">
              <w:t xml:space="preserve">Булановой Л.В., Никитиной Е. В., </w:t>
            </w:r>
            <w:r>
              <w:t>МКУ «СБДХ</w:t>
            </w:r>
            <w:proofErr w:type="gramStart"/>
            <w:r>
              <w:t xml:space="preserve">», </w:t>
            </w:r>
            <w:r w:rsidRPr="00A177EB">
              <w:t xml:space="preserve"> </w:t>
            </w:r>
            <w:r>
              <w:t>МБУ</w:t>
            </w:r>
            <w:proofErr w:type="gramEnd"/>
            <w:r>
              <w:t xml:space="preserve"> «Благоустройство», </w:t>
            </w:r>
            <w:r w:rsidRPr="00A177EB">
              <w:t xml:space="preserve">в дело. </w:t>
            </w:r>
          </w:p>
          <w:p w14:paraId="0953531B" w14:textId="77777777" w:rsidR="00A25A12" w:rsidRDefault="00A25A12" w:rsidP="00A25A12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  <w:p w14:paraId="5CA7DFB0" w14:textId="77777777" w:rsidR="00A25A12" w:rsidRDefault="00A25A12" w:rsidP="00A25A12">
            <w:pPr>
              <w:tabs>
                <w:tab w:val="left" w:pos="7088"/>
              </w:tabs>
              <w:spacing w:line="240" w:lineRule="exact"/>
              <w:ind w:right="142"/>
              <w:jc w:val="both"/>
            </w:pPr>
          </w:p>
          <w:p w14:paraId="47A29423" w14:textId="77777777" w:rsidR="00A25A12" w:rsidRPr="004670AF" w:rsidRDefault="00A25A12" w:rsidP="00A25A12">
            <w:pPr>
              <w:ind w:left="1440" w:firstLine="684"/>
              <w:jc w:val="both"/>
            </w:pPr>
          </w:p>
          <w:p w14:paraId="4319D55C" w14:textId="77777777" w:rsidR="00A25A12" w:rsidRPr="004670AF" w:rsidRDefault="00A25A12" w:rsidP="00A25A12">
            <w:pPr>
              <w:ind w:left="1440" w:firstLine="684"/>
              <w:jc w:val="both"/>
            </w:pPr>
          </w:p>
          <w:p w14:paraId="511B11AC" w14:textId="77777777" w:rsidR="00A25A12" w:rsidRPr="004670AF" w:rsidRDefault="00A25A12" w:rsidP="00A25A12">
            <w:pPr>
              <w:ind w:left="1440" w:firstLine="684"/>
              <w:jc w:val="both"/>
            </w:pPr>
          </w:p>
          <w:p w14:paraId="637948C7" w14:textId="77777777" w:rsidR="00A25A12" w:rsidRDefault="00A25A12" w:rsidP="00A25A12">
            <w:pPr>
              <w:autoSpaceDE w:val="0"/>
              <w:autoSpaceDN w:val="0"/>
              <w:adjustRightInd w:val="0"/>
              <w:jc w:val="both"/>
            </w:pPr>
          </w:p>
          <w:p w14:paraId="3EE9D93A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2C3F653B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171B5623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0EC43E0E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198D618D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5FE4161E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4C316A12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1EBF00F8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784707DE" w14:textId="77777777" w:rsidR="00A25A12" w:rsidRDefault="00A25A12" w:rsidP="00A25A12">
            <w:pPr>
              <w:autoSpaceDE w:val="0"/>
              <w:autoSpaceDN w:val="0"/>
              <w:adjustRightInd w:val="0"/>
            </w:pPr>
          </w:p>
          <w:p w14:paraId="5805C343" w14:textId="77777777" w:rsidR="00A25A12" w:rsidRDefault="00A25A12" w:rsidP="00A25A12">
            <w:pPr>
              <w:autoSpaceDE w:val="0"/>
              <w:autoSpaceDN w:val="0"/>
              <w:adjustRightInd w:val="0"/>
              <w:ind w:left="-142" w:firstLine="5670"/>
            </w:pPr>
          </w:p>
          <w:p w14:paraId="4910A026" w14:textId="3BAC6013" w:rsidR="0065459A" w:rsidRPr="00F274F3" w:rsidRDefault="0065459A" w:rsidP="00A25A12">
            <w:pPr>
              <w:jc w:val="center"/>
            </w:pPr>
          </w:p>
        </w:tc>
      </w:tr>
    </w:tbl>
    <w:p w14:paraId="5D099E95" w14:textId="1951D023" w:rsidR="00404081" w:rsidRDefault="00404081" w:rsidP="00A25A12">
      <w:pPr>
        <w:jc w:val="both"/>
      </w:pPr>
    </w:p>
    <w:p w14:paraId="397A1EA4" w14:textId="6DEB61F8" w:rsidR="00262B38" w:rsidRPr="00156FE1" w:rsidRDefault="00404081" w:rsidP="00262B38">
      <w:pPr>
        <w:shd w:val="clear" w:color="auto" w:fill="FFFFFF"/>
        <w:tabs>
          <w:tab w:val="left" w:pos="567"/>
        </w:tabs>
        <w:jc w:val="both"/>
      </w:pPr>
      <w:r>
        <w:t xml:space="preserve">          </w:t>
      </w:r>
    </w:p>
    <w:p w14:paraId="220D90E3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5FEEDACF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5164A6D3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241EC7C9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64623220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2DC9713D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2F213E83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1311ECE8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51FE2D04" w14:textId="77777777" w:rsidR="00A25A12" w:rsidRDefault="00A25A12" w:rsidP="008E7861">
      <w:pPr>
        <w:tabs>
          <w:tab w:val="left" w:pos="7088"/>
        </w:tabs>
        <w:spacing w:line="240" w:lineRule="exact"/>
        <w:ind w:right="142"/>
        <w:jc w:val="both"/>
      </w:pPr>
    </w:p>
    <w:p w14:paraId="1C0CC5EC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0D40BB04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1FD5A3A2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4E138302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565C60EA" w14:textId="77777777" w:rsidR="0071474B" w:rsidRDefault="0071474B" w:rsidP="008E7861">
      <w:pPr>
        <w:tabs>
          <w:tab w:val="left" w:pos="7088"/>
        </w:tabs>
        <w:spacing w:line="240" w:lineRule="exact"/>
        <w:ind w:right="142"/>
        <w:jc w:val="both"/>
      </w:pPr>
    </w:p>
    <w:p w14:paraId="2AED42D5" w14:textId="73A5B028" w:rsidR="0071474B" w:rsidRDefault="0071474B" w:rsidP="0071474B">
      <w:pPr>
        <w:autoSpaceDE w:val="0"/>
        <w:autoSpaceDN w:val="0"/>
        <w:adjustRightInd w:val="0"/>
        <w:ind w:left="-142" w:firstLine="5670"/>
      </w:pPr>
      <w:r>
        <w:t xml:space="preserve">Приложение к </w:t>
      </w:r>
      <w:r w:rsidR="00BC4364">
        <w:t>распоряж</w:t>
      </w:r>
      <w:r>
        <w:t>ению</w:t>
      </w:r>
    </w:p>
    <w:p w14:paraId="6B29A9B6" w14:textId="77777777" w:rsidR="0071474B" w:rsidRDefault="0071474B" w:rsidP="0071474B">
      <w:pPr>
        <w:autoSpaceDE w:val="0"/>
        <w:autoSpaceDN w:val="0"/>
        <w:adjustRightInd w:val="0"/>
        <w:ind w:left="-142" w:firstLine="5670"/>
      </w:pPr>
      <w:r>
        <w:t xml:space="preserve">Администрации городского округа </w:t>
      </w:r>
    </w:p>
    <w:p w14:paraId="38609E22" w14:textId="77777777" w:rsidR="0071474B" w:rsidRDefault="0071474B" w:rsidP="0071474B">
      <w:pPr>
        <w:autoSpaceDE w:val="0"/>
        <w:autoSpaceDN w:val="0"/>
        <w:adjustRightInd w:val="0"/>
        <w:ind w:left="-142" w:firstLine="5670"/>
      </w:pPr>
      <w:r>
        <w:t xml:space="preserve">Электросталь Московской области </w:t>
      </w:r>
    </w:p>
    <w:p w14:paraId="6D9F514B" w14:textId="77777777" w:rsidR="0071474B" w:rsidRPr="002B515B" w:rsidRDefault="0071474B" w:rsidP="0071474B">
      <w:pPr>
        <w:autoSpaceDE w:val="0"/>
        <w:autoSpaceDN w:val="0"/>
        <w:adjustRightInd w:val="0"/>
        <w:ind w:left="5529" w:hanging="1"/>
      </w:pPr>
      <w:r>
        <w:t xml:space="preserve">                                                                                                                            </w:t>
      </w:r>
      <w:r w:rsidRPr="002B515B">
        <w:t>от</w:t>
      </w:r>
      <w:r w:rsidRPr="00541C31">
        <w:rPr>
          <w:u w:val="single"/>
        </w:rPr>
        <w:t>_</w:t>
      </w:r>
      <w:r>
        <w:t>_________</w:t>
      </w:r>
      <w:r w:rsidRPr="002B515B">
        <w:t>______№</w:t>
      </w:r>
      <w:r w:rsidRPr="00541C31">
        <w:rPr>
          <w:u w:val="single"/>
        </w:rPr>
        <w:t>_</w:t>
      </w:r>
      <w:r>
        <w:rPr>
          <w:u w:val="single"/>
        </w:rPr>
        <w:t>_______</w:t>
      </w:r>
      <w:r w:rsidRPr="00541C31">
        <w:rPr>
          <w:u w:val="single"/>
        </w:rPr>
        <w:t>__</w:t>
      </w:r>
    </w:p>
    <w:p w14:paraId="13FEAD60" w14:textId="77777777" w:rsidR="0071474B" w:rsidRPr="002B515B" w:rsidRDefault="0071474B" w:rsidP="0071474B">
      <w:pPr>
        <w:autoSpaceDE w:val="0"/>
        <w:autoSpaceDN w:val="0"/>
        <w:adjustRightInd w:val="0"/>
        <w:jc w:val="center"/>
      </w:pPr>
    </w:p>
    <w:p w14:paraId="2C4DEA8F" w14:textId="77777777" w:rsidR="0071474B" w:rsidRPr="002B515B" w:rsidRDefault="0071474B" w:rsidP="0071474B">
      <w:pPr>
        <w:autoSpaceDE w:val="0"/>
        <w:autoSpaceDN w:val="0"/>
        <w:adjustRightInd w:val="0"/>
      </w:pPr>
    </w:p>
    <w:p w14:paraId="442C29A5" w14:textId="77777777" w:rsidR="0071474B" w:rsidRPr="002B515B" w:rsidRDefault="0071474B" w:rsidP="0071474B">
      <w:pPr>
        <w:autoSpaceDE w:val="0"/>
        <w:autoSpaceDN w:val="0"/>
        <w:adjustRightInd w:val="0"/>
      </w:pPr>
    </w:p>
    <w:p w14:paraId="6D467388" w14:textId="77777777" w:rsidR="0071474B" w:rsidRPr="002B515B" w:rsidRDefault="0071474B" w:rsidP="0071474B">
      <w:pPr>
        <w:jc w:val="center"/>
      </w:pPr>
      <w:r w:rsidRPr="002B515B">
        <w:t xml:space="preserve">ПРОГРАММА ПРОФИЛАКТИКИ </w:t>
      </w:r>
    </w:p>
    <w:p w14:paraId="42CB2B62" w14:textId="36DD7195" w:rsidR="0071474B" w:rsidRPr="002B515B" w:rsidRDefault="0071474B" w:rsidP="0071474B">
      <w:pPr>
        <w:ind w:left="567" w:hanging="425"/>
        <w:jc w:val="center"/>
        <w:rPr>
          <w:sz w:val="28"/>
        </w:rPr>
      </w:pPr>
      <w:r w:rsidRPr="002B515B">
        <w:t xml:space="preserve">рисков причинения вреда (ущерба) охраняемым законом ценностям </w:t>
      </w:r>
      <w:r w:rsidRPr="002B515B">
        <w:br/>
        <w:t xml:space="preserve">при осуществлении муниципального </w:t>
      </w:r>
      <w:r>
        <w:t xml:space="preserve">лесного </w:t>
      </w:r>
      <w:r w:rsidRPr="002B515B">
        <w:t xml:space="preserve">контроля на территории городского округа </w:t>
      </w:r>
      <w:r>
        <w:t>Электросталь</w:t>
      </w:r>
      <w:r w:rsidRPr="002B515B">
        <w:t xml:space="preserve"> Московской области на 202</w:t>
      </w:r>
      <w:r>
        <w:t>5</w:t>
      </w:r>
      <w:r w:rsidRPr="002B515B">
        <w:rPr>
          <w:color w:val="FF0000"/>
        </w:rPr>
        <w:t xml:space="preserve"> </w:t>
      </w:r>
      <w:r w:rsidRPr="002B515B">
        <w:t>год</w:t>
      </w:r>
    </w:p>
    <w:p w14:paraId="074C1590" w14:textId="77777777" w:rsidR="0071474B" w:rsidRPr="002B515B" w:rsidRDefault="0071474B" w:rsidP="0071474B">
      <w:pPr>
        <w:jc w:val="center"/>
      </w:pPr>
      <w:r w:rsidRPr="002B515B">
        <w:t xml:space="preserve"> </w:t>
      </w:r>
    </w:p>
    <w:p w14:paraId="0CE3E951" w14:textId="77777777" w:rsidR="0071474B" w:rsidRPr="002B515B" w:rsidRDefault="0071474B" w:rsidP="0071474B">
      <w:pPr>
        <w:pStyle w:val="1"/>
        <w:ind w:right="290"/>
        <w:jc w:val="center"/>
      </w:pPr>
      <w:r w:rsidRPr="002B515B">
        <w:t>ПАСПОРТ</w:t>
      </w:r>
    </w:p>
    <w:p w14:paraId="1E7A7E27" w14:textId="77777777" w:rsidR="0071474B" w:rsidRPr="002B515B" w:rsidRDefault="0071474B" w:rsidP="0071474B">
      <w:pPr>
        <w:pStyle w:val="a3"/>
        <w:jc w:val="left"/>
        <w:rPr>
          <w:sz w:val="20"/>
        </w:rPr>
      </w:pPr>
    </w:p>
    <w:p w14:paraId="5C465AB5" w14:textId="77777777" w:rsidR="0071474B" w:rsidRPr="002B515B" w:rsidRDefault="0071474B" w:rsidP="0071474B">
      <w:pPr>
        <w:pStyle w:val="a3"/>
        <w:spacing w:before="6"/>
        <w:jc w:val="left"/>
        <w:rPr>
          <w:sz w:val="17"/>
        </w:rPr>
      </w:pPr>
    </w:p>
    <w:tbl>
      <w:tblPr>
        <w:tblW w:w="9646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6642"/>
      </w:tblGrid>
      <w:tr w:rsidR="0071474B" w:rsidRPr="002B515B" w14:paraId="2966A45C" w14:textId="77777777" w:rsidTr="008D66A8">
        <w:trPr>
          <w:trHeight w:val="551"/>
        </w:trPr>
        <w:tc>
          <w:tcPr>
            <w:tcW w:w="3004" w:type="dxa"/>
            <w:shd w:val="clear" w:color="auto" w:fill="auto"/>
          </w:tcPr>
          <w:p w14:paraId="1212C8F8" w14:textId="77777777" w:rsidR="0071474B" w:rsidRPr="002B515B" w:rsidRDefault="0071474B" w:rsidP="00671A31">
            <w:pPr>
              <w:pStyle w:val="TableParagraph"/>
              <w:spacing w:line="264" w:lineRule="exact"/>
              <w:rPr>
                <w:sz w:val="24"/>
              </w:rPr>
            </w:pPr>
            <w:r w:rsidRPr="002B515B">
              <w:rPr>
                <w:sz w:val="24"/>
              </w:rPr>
              <w:t>Наименование программы</w:t>
            </w:r>
          </w:p>
        </w:tc>
        <w:tc>
          <w:tcPr>
            <w:tcW w:w="6642" w:type="dxa"/>
            <w:shd w:val="clear" w:color="auto" w:fill="auto"/>
          </w:tcPr>
          <w:p w14:paraId="75B48531" w14:textId="2FB55C1D" w:rsidR="0071474B" w:rsidRPr="002B515B" w:rsidRDefault="0071474B" w:rsidP="00671A31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</w:rPr>
            </w:pPr>
            <w:r w:rsidRPr="002B515B">
              <w:rPr>
                <w:sz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2B515B">
              <w:rPr>
                <w:sz w:val="24"/>
                <w:szCs w:val="24"/>
              </w:rPr>
              <w:t xml:space="preserve">при осуществлении муниципального </w:t>
            </w:r>
            <w:r>
              <w:rPr>
                <w:sz w:val="24"/>
                <w:szCs w:val="24"/>
              </w:rPr>
              <w:t xml:space="preserve">лесного </w:t>
            </w:r>
            <w:r w:rsidRPr="002B515B">
              <w:rPr>
                <w:sz w:val="24"/>
                <w:szCs w:val="24"/>
              </w:rPr>
              <w:t>контроля на территории городского округа Электросталь Московской области на 202</w:t>
            </w:r>
            <w:r>
              <w:rPr>
                <w:sz w:val="24"/>
                <w:szCs w:val="24"/>
              </w:rPr>
              <w:t>5</w:t>
            </w:r>
            <w:r w:rsidRPr="002B515B">
              <w:rPr>
                <w:color w:val="FF0000"/>
                <w:sz w:val="24"/>
                <w:szCs w:val="24"/>
              </w:rPr>
              <w:t xml:space="preserve"> </w:t>
            </w:r>
            <w:r w:rsidRPr="002B515B">
              <w:rPr>
                <w:sz w:val="24"/>
                <w:szCs w:val="24"/>
              </w:rPr>
              <w:t>год</w:t>
            </w:r>
            <w:r w:rsidRPr="002B515B">
              <w:rPr>
                <w:sz w:val="24"/>
              </w:rPr>
              <w:t xml:space="preserve"> (далее – программа профилактики) </w:t>
            </w:r>
          </w:p>
        </w:tc>
      </w:tr>
      <w:tr w:rsidR="0071474B" w:rsidRPr="002B515B" w14:paraId="52D54DF0" w14:textId="77777777" w:rsidTr="008D66A8">
        <w:trPr>
          <w:trHeight w:val="1657"/>
        </w:trPr>
        <w:tc>
          <w:tcPr>
            <w:tcW w:w="3004" w:type="dxa"/>
            <w:shd w:val="clear" w:color="auto" w:fill="auto"/>
          </w:tcPr>
          <w:p w14:paraId="61BC2520" w14:textId="77777777" w:rsidR="0071474B" w:rsidRPr="002B515B" w:rsidRDefault="0071474B" w:rsidP="00671A31">
            <w:pPr>
              <w:pStyle w:val="TableParagraph"/>
              <w:ind w:left="107" w:right="847"/>
              <w:rPr>
                <w:sz w:val="24"/>
              </w:rPr>
            </w:pPr>
            <w:r w:rsidRPr="002B515B">
              <w:rPr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09E93650" w14:textId="77777777" w:rsidR="0071474B" w:rsidRPr="002B515B" w:rsidRDefault="0071474B" w:rsidP="00671A31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2B515B">
              <w:rPr>
                <w:sz w:val="24"/>
              </w:rPr>
              <w:t xml:space="preserve">Федеральный закон от 31.07.2020 № 248-ФЗ </w:t>
            </w:r>
            <w:r w:rsidRPr="002B515B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71474B" w:rsidRPr="002B515B" w14:paraId="330F12AD" w14:textId="77777777" w:rsidTr="008D66A8">
        <w:trPr>
          <w:trHeight w:val="275"/>
        </w:trPr>
        <w:tc>
          <w:tcPr>
            <w:tcW w:w="3004" w:type="dxa"/>
            <w:shd w:val="clear" w:color="auto" w:fill="auto"/>
          </w:tcPr>
          <w:p w14:paraId="5C1BD6D6" w14:textId="77777777" w:rsidR="0071474B" w:rsidRPr="002B515B" w:rsidRDefault="0071474B" w:rsidP="00671A3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2B515B">
              <w:rPr>
                <w:sz w:val="24"/>
              </w:rPr>
              <w:t>Разработчик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330DCA1A" w14:textId="5B9B99BA" w:rsidR="0071474B" w:rsidRPr="002B515B" w:rsidRDefault="0071474B" w:rsidP="00671A31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Муниципальное казенное учреждение «Строительство, благоустройство и дорожное хозяйство» </w:t>
            </w:r>
            <w:r w:rsidRPr="002B515B">
              <w:rPr>
                <w:sz w:val="24"/>
              </w:rPr>
              <w:t xml:space="preserve">(далее - </w:t>
            </w:r>
            <w:r>
              <w:rPr>
                <w:sz w:val="24"/>
                <w:szCs w:val="24"/>
              </w:rPr>
              <w:t xml:space="preserve">контрольный </w:t>
            </w:r>
            <w:r w:rsidRPr="002B515B">
              <w:rPr>
                <w:sz w:val="24"/>
                <w:szCs w:val="24"/>
              </w:rPr>
              <w:t>орган)</w:t>
            </w:r>
          </w:p>
        </w:tc>
      </w:tr>
      <w:tr w:rsidR="0071474B" w:rsidRPr="002B515B" w14:paraId="29773A55" w14:textId="77777777" w:rsidTr="008D66A8">
        <w:trPr>
          <w:trHeight w:val="2251"/>
        </w:trPr>
        <w:tc>
          <w:tcPr>
            <w:tcW w:w="3004" w:type="dxa"/>
            <w:shd w:val="clear" w:color="auto" w:fill="auto"/>
          </w:tcPr>
          <w:p w14:paraId="644C3868" w14:textId="77777777" w:rsidR="0071474B" w:rsidRPr="002B515B" w:rsidRDefault="0071474B" w:rsidP="00671A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B515B">
              <w:rPr>
                <w:sz w:val="24"/>
              </w:rPr>
              <w:t>Цели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5B1CEB82" w14:textId="77777777" w:rsidR="0071474B" w:rsidRPr="002B515B" w:rsidRDefault="0071474B" w:rsidP="00671A3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B515B">
              <w:rPr>
                <w:sz w:val="24"/>
                <w:szCs w:val="24"/>
              </w:rPr>
              <w:t>1. Стимулирование добросовестного соблюдения обязательных требований всеми контролируемыми лицами;</w:t>
            </w:r>
          </w:p>
          <w:p w14:paraId="7F83D27C" w14:textId="77777777" w:rsidR="0071474B" w:rsidRPr="002B515B" w:rsidRDefault="0071474B" w:rsidP="00671A3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B515B">
              <w:rPr>
                <w:sz w:val="24"/>
                <w:szCs w:val="24"/>
              </w:rPr>
              <w:t xml:space="preserve">2.  Устранение условий, причин и факторов, способных привести к нарушениям обязательных требований </w:t>
            </w:r>
            <w:r w:rsidRPr="002B515B">
              <w:rPr>
                <w:sz w:val="24"/>
                <w:szCs w:val="24"/>
              </w:rPr>
              <w:br/>
              <w:t>и (или) причинению вреда (ущерба) охраняемым законом ценностям;</w:t>
            </w:r>
          </w:p>
          <w:p w14:paraId="7F2ECD56" w14:textId="77777777" w:rsidR="0071474B" w:rsidRPr="002B515B" w:rsidRDefault="0071474B" w:rsidP="00671A31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B515B">
              <w:rPr>
                <w:sz w:val="24"/>
                <w:szCs w:val="24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41886AD5" w14:textId="77777777" w:rsidR="0071474B" w:rsidRPr="002B515B" w:rsidRDefault="0071474B" w:rsidP="00671A31">
            <w:pPr>
              <w:pStyle w:val="TableParagraph"/>
              <w:ind w:right="76"/>
              <w:jc w:val="both"/>
              <w:rPr>
                <w:sz w:val="24"/>
              </w:rPr>
            </w:pPr>
          </w:p>
        </w:tc>
      </w:tr>
      <w:tr w:rsidR="0071474B" w:rsidRPr="002B515B" w14:paraId="5A501EA7" w14:textId="77777777" w:rsidTr="008D66A8">
        <w:trPr>
          <w:trHeight w:val="1381"/>
        </w:trPr>
        <w:tc>
          <w:tcPr>
            <w:tcW w:w="3004" w:type="dxa"/>
            <w:shd w:val="clear" w:color="auto" w:fill="auto"/>
          </w:tcPr>
          <w:p w14:paraId="5E059742" w14:textId="77777777" w:rsidR="0071474B" w:rsidRPr="002B515B" w:rsidRDefault="0071474B" w:rsidP="00671A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B515B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1788AAA7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t>1. Разъяснение контролируемым лицам обязательных требований;</w:t>
            </w:r>
          </w:p>
          <w:p w14:paraId="71077CD1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t xml:space="preserve">2.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      </w:r>
            <w:r w:rsidRPr="002B515B">
              <w:rPr>
                <w:color w:val="000000"/>
              </w:rPr>
              <w:br/>
              <w:t>их возникновения;</w:t>
            </w:r>
          </w:p>
          <w:p w14:paraId="474C47F3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lastRenderedPageBreak/>
              <w:t xml:space="preserve">3.  Принятие мер к обеспечению реального влияния </w:t>
            </w:r>
            <w:r w:rsidRPr="002B515B">
              <w:rPr>
                <w:color w:val="000000"/>
              </w:rPr>
              <w:br/>
      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14:paraId="54711004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t xml:space="preserve">4. Установление и оценка зависимости видов, форм </w:t>
            </w:r>
            <w:r w:rsidRPr="002B515B">
              <w:rPr>
                <w:color w:val="000000"/>
              </w:rPr>
              <w:br/>
              <w:t xml:space="preserve">и интенсивности профилактических мероприятий </w:t>
            </w:r>
            <w:r w:rsidRPr="002B515B">
              <w:rPr>
                <w:color w:val="000000"/>
              </w:rPr>
              <w:br/>
              <w:t>от особенностей контролируемого лица, проведение профилактических мероприятий с учетом данных факторов;</w:t>
            </w:r>
          </w:p>
          <w:p w14:paraId="10804206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t>5. Повышение квалификации кадрового состава контрольного</w:t>
            </w:r>
            <w:r>
              <w:rPr>
                <w:color w:val="000000"/>
              </w:rPr>
              <w:t xml:space="preserve"> </w:t>
            </w:r>
            <w:r w:rsidRPr="002B515B">
              <w:rPr>
                <w:color w:val="000000"/>
              </w:rPr>
              <w:t>органа, принимающего участие в проведении контрол</w:t>
            </w:r>
            <w:r>
              <w:rPr>
                <w:color w:val="000000"/>
              </w:rPr>
              <w:t xml:space="preserve">ьных </w:t>
            </w:r>
            <w:r w:rsidRPr="002B515B">
              <w:rPr>
                <w:color w:val="000000"/>
              </w:rPr>
              <w:t>мероприятий;</w:t>
            </w:r>
          </w:p>
          <w:p w14:paraId="2371881E" w14:textId="77777777" w:rsidR="0071474B" w:rsidRPr="002B515B" w:rsidRDefault="0071474B" w:rsidP="00671A31">
            <w:pPr>
              <w:shd w:val="clear" w:color="auto" w:fill="FFFFFF"/>
              <w:jc w:val="both"/>
              <w:rPr>
                <w:color w:val="000000"/>
              </w:rPr>
            </w:pPr>
            <w:r w:rsidRPr="002B515B">
              <w:rPr>
                <w:color w:val="000000"/>
              </w:rPr>
              <w:t>6.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14:paraId="557FB99E" w14:textId="77777777" w:rsidR="0071474B" w:rsidRPr="002B515B" w:rsidRDefault="0071474B" w:rsidP="00671A31">
            <w:pPr>
              <w:jc w:val="both"/>
            </w:pPr>
            <w:r w:rsidRPr="002B515B">
              <w:rPr>
                <w:color w:val="000000"/>
              </w:rPr>
              <w:t>7.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14:paraId="2000D09F" w14:textId="77777777" w:rsidR="0071474B" w:rsidRPr="002B515B" w:rsidRDefault="0071474B" w:rsidP="00671A31">
            <w:pPr>
              <w:jc w:val="both"/>
            </w:pPr>
          </w:p>
        </w:tc>
      </w:tr>
      <w:tr w:rsidR="0071474B" w:rsidRPr="002B515B" w14:paraId="75AF5BDD" w14:textId="77777777" w:rsidTr="008D66A8">
        <w:trPr>
          <w:trHeight w:val="693"/>
        </w:trPr>
        <w:tc>
          <w:tcPr>
            <w:tcW w:w="3004" w:type="dxa"/>
            <w:shd w:val="clear" w:color="auto" w:fill="auto"/>
          </w:tcPr>
          <w:p w14:paraId="4EB4E407" w14:textId="77777777" w:rsidR="0071474B" w:rsidRPr="002B515B" w:rsidRDefault="0071474B" w:rsidP="00671A31">
            <w:pPr>
              <w:pStyle w:val="TableParagraph"/>
              <w:ind w:left="107" w:right="480"/>
              <w:rPr>
                <w:sz w:val="24"/>
              </w:rPr>
            </w:pPr>
            <w:r w:rsidRPr="002B515B">
              <w:rPr>
                <w:sz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0C9CC7F3" w14:textId="77777777" w:rsidR="0071474B" w:rsidRPr="002B515B" w:rsidRDefault="0071474B" w:rsidP="00671A31">
            <w:pPr>
              <w:widowControl w:val="0"/>
              <w:autoSpaceDE w:val="0"/>
              <w:autoSpaceDN w:val="0"/>
              <w:ind w:left="141"/>
              <w:jc w:val="both"/>
            </w:pPr>
            <w:r w:rsidRPr="002B515B">
              <w:t>202</w:t>
            </w:r>
            <w:r>
              <w:t>5</w:t>
            </w:r>
            <w:r w:rsidRPr="002B515B">
              <w:t xml:space="preserve"> год </w:t>
            </w:r>
          </w:p>
        </w:tc>
      </w:tr>
      <w:tr w:rsidR="0071474B" w:rsidRPr="002B515B" w14:paraId="5843EC3C" w14:textId="77777777" w:rsidTr="008D66A8">
        <w:trPr>
          <w:trHeight w:val="418"/>
        </w:trPr>
        <w:tc>
          <w:tcPr>
            <w:tcW w:w="3004" w:type="dxa"/>
            <w:tcBorders>
              <w:bottom w:val="single" w:sz="4" w:space="0" w:color="000000"/>
            </w:tcBorders>
            <w:shd w:val="clear" w:color="auto" w:fill="auto"/>
          </w:tcPr>
          <w:p w14:paraId="63641C07" w14:textId="77777777" w:rsidR="0071474B" w:rsidRPr="002B515B" w:rsidRDefault="0071474B" w:rsidP="00671A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B515B">
              <w:rPr>
                <w:sz w:val="24"/>
              </w:rPr>
              <w:t>Источники финансирования</w:t>
            </w:r>
          </w:p>
        </w:tc>
        <w:tc>
          <w:tcPr>
            <w:tcW w:w="66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4245E" w14:textId="77777777" w:rsidR="0071474B" w:rsidRPr="0002092E" w:rsidRDefault="0071474B" w:rsidP="00671A31">
            <w:pPr>
              <w:widowControl w:val="0"/>
              <w:autoSpaceDE w:val="0"/>
              <w:autoSpaceDN w:val="0"/>
              <w:jc w:val="both"/>
            </w:pPr>
            <w:r w:rsidRPr="0002092E">
              <w:rPr>
                <w:color w:val="000000"/>
              </w:rPr>
              <w:t>В рамках текущего финансирования М</w:t>
            </w:r>
            <w:r>
              <w:rPr>
                <w:color w:val="000000"/>
              </w:rPr>
              <w:t>КУ</w:t>
            </w:r>
            <w:r w:rsidRPr="0002092E">
              <w:rPr>
                <w:color w:val="000000"/>
              </w:rPr>
              <w:t xml:space="preserve"> «Строительство, благоустройство и дорожное хозяйство» </w:t>
            </w:r>
          </w:p>
        </w:tc>
      </w:tr>
      <w:tr w:rsidR="0071474B" w:rsidRPr="002B515B" w14:paraId="6419146A" w14:textId="77777777" w:rsidTr="008D66A8">
        <w:trPr>
          <w:trHeight w:val="5647"/>
        </w:trPr>
        <w:tc>
          <w:tcPr>
            <w:tcW w:w="3004" w:type="dxa"/>
            <w:tcBorders>
              <w:top w:val="single" w:sz="4" w:space="0" w:color="000000"/>
            </w:tcBorders>
            <w:shd w:val="clear" w:color="auto" w:fill="auto"/>
          </w:tcPr>
          <w:p w14:paraId="40CA9B94" w14:textId="77777777" w:rsidR="0071474B" w:rsidRPr="002B515B" w:rsidRDefault="0071474B" w:rsidP="00671A31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2B515B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42" w:type="dxa"/>
            <w:tcBorders>
              <w:top w:val="single" w:sz="4" w:space="0" w:color="000000"/>
            </w:tcBorders>
            <w:shd w:val="clear" w:color="auto" w:fill="auto"/>
          </w:tcPr>
          <w:p w14:paraId="37BF582E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 xml:space="preserve">1. Снижение рисков причинения </w:t>
            </w:r>
            <w:r w:rsidRPr="002B515B">
              <w:rPr>
                <w:color w:val="000000"/>
              </w:rPr>
              <w:t>вреда (ущерба)</w:t>
            </w:r>
            <w:r w:rsidRPr="002B515B">
              <w:t xml:space="preserve"> охраняемым законом ценностям;</w:t>
            </w:r>
          </w:p>
          <w:p w14:paraId="42A6A744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>
              <w:t xml:space="preserve">муниципальный </w:t>
            </w:r>
            <w:r w:rsidRPr="002B515B">
              <w:t xml:space="preserve">контроль на территории </w:t>
            </w:r>
            <w:r>
              <w:t xml:space="preserve">городского округа Электросталь </w:t>
            </w:r>
            <w:r w:rsidRPr="002B515B">
              <w:t>Московской области;</w:t>
            </w:r>
          </w:p>
          <w:p w14:paraId="0E6BAB48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3. Внедрение различных способов профилактики;</w:t>
            </w:r>
          </w:p>
          <w:p w14:paraId="539698E2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 xml:space="preserve">4. Разработка и внедрение технологий профилактической работы </w:t>
            </w:r>
            <w:r>
              <w:t>внутри контрольного</w:t>
            </w:r>
            <w:r w:rsidRPr="002B515B">
              <w:t xml:space="preserve"> органа;</w:t>
            </w:r>
          </w:p>
          <w:p w14:paraId="53740AFD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5. Разработка образцов эффективного, законопослушного поведения контролируемых лиц;</w:t>
            </w:r>
          </w:p>
          <w:p w14:paraId="25D6738A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6. Обеспечение квалифицированной профилактической работы должностн</w:t>
            </w:r>
            <w:r>
              <w:t>ых лиц контрольного</w:t>
            </w:r>
            <w:r w:rsidRPr="002B515B">
              <w:t xml:space="preserve"> органа;</w:t>
            </w:r>
          </w:p>
          <w:p w14:paraId="2F1B30A1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7. Повышение прозрачности деятел</w:t>
            </w:r>
            <w:r>
              <w:t>ьности контрольного</w:t>
            </w:r>
            <w:r w:rsidRPr="002B515B">
              <w:t xml:space="preserve"> органа;</w:t>
            </w:r>
          </w:p>
          <w:p w14:paraId="41254C82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8. Уменьшение административной нагрузки на контролируемых лиц;</w:t>
            </w:r>
          </w:p>
          <w:p w14:paraId="4EF4DDA9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9. Повышение уровня правовой грамотности контролируемых лиц;</w:t>
            </w:r>
          </w:p>
          <w:p w14:paraId="22E86C58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10. Обеспечение единообразия понимания предмета контроля контролируемыми лицами;</w:t>
            </w:r>
          </w:p>
          <w:p w14:paraId="49913E8A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11. Мотивация контролируемых лиц к добросовестному поведению.</w:t>
            </w:r>
          </w:p>
        </w:tc>
      </w:tr>
    </w:tbl>
    <w:p w14:paraId="31311002" w14:textId="77777777" w:rsidR="0071474B" w:rsidRPr="002B515B" w:rsidRDefault="0071474B" w:rsidP="0071474B">
      <w:pPr>
        <w:spacing w:line="270" w:lineRule="atLeast"/>
        <w:jc w:val="both"/>
        <w:sectPr w:rsidR="0071474B" w:rsidRPr="002B515B" w:rsidSect="008D66A8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50"/>
          <w:pgMar w:top="1000" w:right="701" w:bottom="993" w:left="1134" w:header="710" w:footer="0" w:gutter="0"/>
          <w:cols w:space="720"/>
          <w:titlePg/>
          <w:docGrid w:linePitch="326"/>
        </w:sectPr>
      </w:pPr>
    </w:p>
    <w:p w14:paraId="423FECFA" w14:textId="77777777" w:rsidR="0071474B" w:rsidRPr="00773812" w:rsidRDefault="0071474B" w:rsidP="0071474B">
      <w:pPr>
        <w:pStyle w:val="3"/>
        <w:spacing w:before="129" w:line="295" w:lineRule="exact"/>
        <w:ind w:firstLine="567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773812">
        <w:rPr>
          <w:rFonts w:ascii="Times New Roman" w:hAnsi="Times New Roman" w:cs="Times New Roman"/>
          <w:b w:val="0"/>
          <w:bCs w:val="0"/>
          <w:color w:val="auto"/>
        </w:rPr>
        <w:lastRenderedPageBreak/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2972FAE7" w14:textId="77777777" w:rsidR="0071474B" w:rsidRPr="002B515B" w:rsidRDefault="0071474B" w:rsidP="0071474B">
      <w:pPr>
        <w:ind w:right="467" w:firstLine="567"/>
        <w:jc w:val="both"/>
        <w:rPr>
          <w:i/>
          <w:sz w:val="26"/>
        </w:rPr>
      </w:pPr>
    </w:p>
    <w:p w14:paraId="3B103FB8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sz w:val="28"/>
          <w:szCs w:val="28"/>
          <w:lang w:val="x-none" w:eastAsia="x-none"/>
        </w:rPr>
        <w:t xml:space="preserve">1. </w:t>
      </w:r>
      <w:r w:rsidRPr="002B515B">
        <w:rPr>
          <w:lang w:eastAsia="x-none"/>
        </w:rPr>
        <w:t>Контролируемыми лицами, в отношении которых осуществляется муниципальный</w:t>
      </w:r>
      <w:r w:rsidRPr="002B515B">
        <w:rPr>
          <w:lang w:val="x-none" w:eastAsia="x-none"/>
        </w:rPr>
        <w:t xml:space="preserve"> </w:t>
      </w:r>
      <w:r>
        <w:rPr>
          <w:lang w:eastAsia="x-none"/>
        </w:rPr>
        <w:t>контроль</w:t>
      </w:r>
      <w:r w:rsidRPr="002B515B">
        <w:rPr>
          <w:lang w:val="x-none" w:eastAsia="x-none"/>
        </w:rPr>
        <w:t xml:space="preserve"> </w:t>
      </w:r>
      <w:r w:rsidRPr="002B515B">
        <w:rPr>
          <w:lang w:eastAsia="x-none"/>
        </w:rPr>
        <w:t xml:space="preserve">на территории городского округа Электросталь Московской области, </w:t>
      </w:r>
      <w:r w:rsidRPr="002B515B">
        <w:rPr>
          <w:lang w:val="x-none" w:eastAsia="x-none"/>
        </w:rPr>
        <w:t>являются</w:t>
      </w:r>
      <w:r w:rsidRPr="002B515B">
        <w:rPr>
          <w:lang w:eastAsia="x-none"/>
        </w:rPr>
        <w:t>:</w:t>
      </w:r>
      <w:r w:rsidRPr="002B515B">
        <w:rPr>
          <w:sz w:val="28"/>
          <w:szCs w:val="28"/>
          <w:lang w:val="x-none" w:eastAsia="x-none"/>
        </w:rPr>
        <w:t xml:space="preserve"> </w:t>
      </w:r>
      <w:r w:rsidRPr="002B515B">
        <w:t>организации, руководители и иные должностные лица организаций, индивидуальные предприниматели, их уполномоченные представители, физические лица, не являющиеся индивидуальными предпринимателями</w:t>
      </w:r>
      <w:r w:rsidRPr="002B515B">
        <w:rPr>
          <w:lang w:val="x-none" w:eastAsia="x-none"/>
        </w:rPr>
        <w:t>.</w:t>
      </w:r>
    </w:p>
    <w:p w14:paraId="79693A7A" w14:textId="382ACB7B" w:rsidR="0071474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9C248B">
        <w:rPr>
          <w:lang w:val="x-none" w:eastAsia="x-none"/>
        </w:rPr>
        <w:t xml:space="preserve">Объектами </w:t>
      </w:r>
      <w:r>
        <w:rPr>
          <w:lang w:eastAsia="x-none"/>
        </w:rPr>
        <w:t>муниципального</w:t>
      </w:r>
      <w:r w:rsidRPr="009C248B">
        <w:rPr>
          <w:lang w:val="x-none" w:eastAsia="x-none"/>
        </w:rPr>
        <w:t xml:space="preserve"> </w:t>
      </w:r>
      <w:r w:rsidR="00C07A72">
        <w:rPr>
          <w:lang w:val="x-none" w:eastAsia="x-none"/>
        </w:rPr>
        <w:t xml:space="preserve">лесного </w:t>
      </w:r>
      <w:r w:rsidRPr="009C248B">
        <w:rPr>
          <w:lang w:val="x-none" w:eastAsia="x-none"/>
        </w:rPr>
        <w:t xml:space="preserve">контроля </w:t>
      </w:r>
      <w:r w:rsidRPr="009C248B">
        <w:rPr>
          <w:lang w:eastAsia="x-none"/>
        </w:rPr>
        <w:t>являются:</w:t>
      </w:r>
    </w:p>
    <w:p w14:paraId="59662365" w14:textId="77777777" w:rsidR="00C07A72" w:rsidRPr="002B515B" w:rsidRDefault="00C07A72" w:rsidP="00C07A72">
      <w:pPr>
        <w:pStyle w:val="ConsPlusNormal"/>
        <w:tabs>
          <w:tab w:val="left" w:pos="993"/>
          <w:tab w:val="left" w:pos="6804"/>
        </w:tabs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>1) </w:t>
      </w:r>
      <w:r>
        <w:rPr>
          <w:sz w:val="24"/>
          <w:szCs w:val="24"/>
        </w:rPr>
        <w:t xml:space="preserve"> </w:t>
      </w:r>
      <w:r w:rsidRPr="002B515B">
        <w:rPr>
          <w:sz w:val="24"/>
          <w:szCs w:val="24"/>
        </w:rPr>
        <w:t xml:space="preserve">в рамках пункта 1 части 1 статьи 16 Федерального закона </w:t>
      </w:r>
      <w:r w:rsidRPr="002B515B">
        <w:rPr>
          <w:sz w:val="24"/>
          <w:szCs w:val="24"/>
        </w:rPr>
        <w:br/>
        <w:t>от 31.07.2020 № 248-ФЗ «О государственном контроле (надзоре) и муниципальном контроле в Российской Федерации» (далее – Федеральный закон № 248-ФЗ):</w:t>
      </w:r>
    </w:p>
    <w:p w14:paraId="34D7B536" w14:textId="77777777" w:rsidR="004A1163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2B515B">
        <w:t>деятельность, действия (бездействие) контролируемых лиц, в рамках которых</w:t>
      </w:r>
      <w:r w:rsidRPr="002B515B">
        <w:rPr>
          <w:color w:val="FF0000"/>
        </w:rPr>
        <w:t xml:space="preserve"> </w:t>
      </w:r>
      <w:r w:rsidRPr="002B515B">
        <w:t>должны соблюдаться обязательные требования к осуществлению работ</w:t>
      </w:r>
      <w:r w:rsidR="004A1163">
        <w:t xml:space="preserve"> (производство) </w:t>
      </w:r>
      <w:r w:rsidRPr="002B515B">
        <w:t xml:space="preserve"> </w:t>
      </w:r>
      <w:r w:rsidRPr="002B515B">
        <w:br/>
      </w:r>
      <w:r w:rsidRPr="00C07A72">
        <w:rPr>
          <w:lang w:eastAsia="x-none"/>
        </w:rPr>
        <w:t>в сфере лесного хозяйства</w:t>
      </w:r>
      <w:r>
        <w:rPr>
          <w:lang w:eastAsia="x-none"/>
        </w:rPr>
        <w:t>;</w:t>
      </w:r>
      <w:r w:rsidR="004A1163" w:rsidRPr="004A1163">
        <w:rPr>
          <w:lang w:eastAsia="x-none"/>
        </w:rPr>
        <w:t xml:space="preserve"> </w:t>
      </w:r>
    </w:p>
    <w:p w14:paraId="47D5CA41" w14:textId="53B07DD2" w:rsidR="004A1163" w:rsidRDefault="004A1163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К видам объектов муниципального лесного контроля </w:t>
      </w:r>
    </w:p>
    <w:p w14:paraId="7B6E6B04" w14:textId="6FBCFFE5" w:rsidR="004A1163" w:rsidRDefault="004A1163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- использование лесов; - охрана лесов; </w:t>
      </w:r>
    </w:p>
    <w:p w14:paraId="560C72BC" w14:textId="77777777" w:rsidR="004A1163" w:rsidRDefault="004A1163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- защита лесов; </w:t>
      </w:r>
    </w:p>
    <w:p w14:paraId="551A9348" w14:textId="705FC8F2" w:rsidR="00C07A72" w:rsidRPr="002B515B" w:rsidRDefault="004A1163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- воспроизводство лесов и лесоразведение. </w:t>
      </w:r>
    </w:p>
    <w:p w14:paraId="0119C47A" w14:textId="11BBE57E" w:rsidR="00C07A72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>2)</w:t>
      </w:r>
      <w:r w:rsidR="004A1163">
        <w:rPr>
          <w:lang w:eastAsia="x-none"/>
        </w:rPr>
        <w:t xml:space="preserve"> </w:t>
      </w:r>
      <w:r w:rsidR="004A1163" w:rsidRPr="002B515B">
        <w:t>деятельность, действия (бездействие) контролируемых лиц</w:t>
      </w:r>
      <w:r w:rsidR="004A1163">
        <w:t>,</w:t>
      </w:r>
      <w:r w:rsidR="004A1163" w:rsidRPr="004A1163">
        <w:t xml:space="preserve"> </w:t>
      </w:r>
      <w:r w:rsidR="004A1163" w:rsidRPr="002B515B">
        <w:t>в рамках которых</w:t>
      </w:r>
      <w:r w:rsidR="004A1163" w:rsidRPr="002B515B">
        <w:rPr>
          <w:color w:val="FF0000"/>
        </w:rPr>
        <w:t xml:space="preserve"> </w:t>
      </w:r>
      <w:r w:rsidR="004A1163" w:rsidRPr="002B515B">
        <w:t>должны соблюдаться обязательные требования к эксплуатации</w:t>
      </w:r>
      <w:r w:rsidRPr="00C07A72">
        <w:rPr>
          <w:lang w:eastAsia="x-none"/>
        </w:rPr>
        <w:t xml:space="preserve"> здани</w:t>
      </w:r>
      <w:r w:rsidR="004A1163">
        <w:rPr>
          <w:lang w:eastAsia="x-none"/>
        </w:rPr>
        <w:t>й</w:t>
      </w:r>
      <w:r w:rsidRPr="00C07A72">
        <w:rPr>
          <w:lang w:eastAsia="x-none"/>
        </w:rPr>
        <w:t>, помещени</w:t>
      </w:r>
      <w:r w:rsidR="004A1163">
        <w:rPr>
          <w:lang w:eastAsia="x-none"/>
        </w:rPr>
        <w:t>й</w:t>
      </w:r>
      <w:r w:rsidRPr="00C07A72">
        <w:rPr>
          <w:lang w:eastAsia="x-none"/>
        </w:rPr>
        <w:t>, сооружени</w:t>
      </w:r>
      <w:r w:rsidR="004A1163">
        <w:rPr>
          <w:lang w:eastAsia="x-none"/>
        </w:rPr>
        <w:t>й</w:t>
      </w:r>
      <w:r w:rsidRPr="00C07A72">
        <w:rPr>
          <w:lang w:eastAsia="x-none"/>
        </w:rPr>
        <w:t>, линейны</w:t>
      </w:r>
      <w:r w:rsidR="004A1163">
        <w:rPr>
          <w:lang w:eastAsia="x-none"/>
        </w:rPr>
        <w:t>х</w:t>
      </w:r>
      <w:r w:rsidRPr="00C07A72">
        <w:rPr>
          <w:lang w:eastAsia="x-none"/>
        </w:rPr>
        <w:t xml:space="preserve"> объект</w:t>
      </w:r>
      <w:r w:rsidR="004A1163">
        <w:rPr>
          <w:lang w:eastAsia="x-none"/>
        </w:rPr>
        <w:t>ов</w:t>
      </w:r>
      <w:r w:rsidRPr="00C07A72">
        <w:rPr>
          <w:lang w:eastAsia="x-none"/>
        </w:rPr>
        <w:t>, территори</w:t>
      </w:r>
      <w:r w:rsidR="004A1163">
        <w:rPr>
          <w:lang w:eastAsia="x-none"/>
        </w:rPr>
        <w:t>й</w:t>
      </w:r>
      <w:r w:rsidRPr="00C07A72">
        <w:rPr>
          <w:lang w:eastAsia="x-none"/>
        </w:rPr>
        <w:t xml:space="preserve">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 </w:t>
      </w:r>
    </w:p>
    <w:p w14:paraId="7A052FF9" w14:textId="77777777" w:rsidR="00C07A72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К видам объектов муниципального лесного контроля </w:t>
      </w:r>
    </w:p>
    <w:p w14:paraId="233268D6" w14:textId="77777777" w:rsidR="00C07A72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>- производственные объекты относятся:</w:t>
      </w:r>
    </w:p>
    <w:p w14:paraId="1350F3BB" w14:textId="77777777" w:rsidR="00C07A72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 -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 </w:t>
      </w:r>
    </w:p>
    <w:p w14:paraId="412DD87A" w14:textId="77777777" w:rsidR="00C07A72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 xml:space="preserve">- средства предупреждения и тушения лесных пожаров; </w:t>
      </w:r>
    </w:p>
    <w:p w14:paraId="3A70E2F1" w14:textId="23A30CC6" w:rsidR="00C07A72" w:rsidRPr="009C248B" w:rsidRDefault="00C07A72" w:rsidP="004A1163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C07A72">
        <w:rPr>
          <w:lang w:eastAsia="x-none"/>
        </w:rPr>
        <w:t>-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14:paraId="4A2EDD28" w14:textId="3458B879" w:rsidR="0071474B" w:rsidRPr="00773812" w:rsidRDefault="004A1163" w:rsidP="00773812">
      <w:pPr>
        <w:pStyle w:val="ConsPlusNormal"/>
        <w:tabs>
          <w:tab w:val="left" w:pos="993"/>
          <w:tab w:val="left" w:pos="680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3). </w:t>
      </w:r>
      <w:r w:rsidR="0071474B" w:rsidRPr="002B515B">
        <w:rPr>
          <w:sz w:val="24"/>
          <w:szCs w:val="24"/>
        </w:rPr>
        <w:t xml:space="preserve">деятельность, действия (бездействие) контролируемых лиц, в рамках которых должны соблюдаться обязательные требования к </w:t>
      </w:r>
      <w:r w:rsidR="00515690">
        <w:rPr>
          <w:sz w:val="24"/>
          <w:szCs w:val="24"/>
        </w:rPr>
        <w:t xml:space="preserve">зеленым насаждениям </w:t>
      </w:r>
      <w:r>
        <w:rPr>
          <w:sz w:val="24"/>
          <w:szCs w:val="24"/>
        </w:rPr>
        <w:t xml:space="preserve"> по вырубке </w:t>
      </w:r>
      <w:r w:rsidR="0071474B" w:rsidRPr="002B515B">
        <w:rPr>
          <w:sz w:val="24"/>
          <w:szCs w:val="24"/>
        </w:rPr>
        <w:t>регулярных перевозок по муниципальным маршрутам регулярных перевозок в границах городского округа Электросталь Московской области, не относящиеся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02E71B61" w14:textId="6D2CAD70" w:rsidR="0071474B" w:rsidRPr="002B515B" w:rsidRDefault="0071474B" w:rsidP="003C4491">
      <w:pPr>
        <w:shd w:val="clear" w:color="auto" w:fill="FFFFFF"/>
        <w:spacing w:line="276" w:lineRule="auto"/>
        <w:ind w:firstLine="709"/>
        <w:jc w:val="both"/>
        <w:rPr>
          <w:lang w:val="x-none" w:eastAsia="x-none"/>
        </w:rPr>
      </w:pPr>
      <w:r w:rsidRPr="002B515B">
        <w:rPr>
          <w:lang w:val="x-none" w:eastAsia="x-none"/>
        </w:rPr>
        <w:t xml:space="preserve">В среднем в год </w:t>
      </w:r>
      <w:r w:rsidRPr="002B515B">
        <w:rPr>
          <w:lang w:eastAsia="x-none"/>
        </w:rPr>
        <w:t>контролируемыми лицами</w:t>
      </w:r>
      <w:r w:rsidRPr="002B515B">
        <w:rPr>
          <w:lang w:val="x-none" w:eastAsia="x-none"/>
        </w:rPr>
        <w:t xml:space="preserve"> совершается </w:t>
      </w:r>
      <w:r w:rsidR="00773812">
        <w:rPr>
          <w:lang w:eastAsia="x-none"/>
        </w:rPr>
        <w:t>1</w:t>
      </w:r>
      <w:r w:rsidRPr="002B515B">
        <w:rPr>
          <w:lang w:eastAsia="x-none"/>
        </w:rPr>
        <w:t>0</w:t>
      </w:r>
      <w:r w:rsidRPr="002B515B">
        <w:rPr>
          <w:i/>
          <w:color w:val="0070C0"/>
          <w:lang w:val="x-none" w:eastAsia="x-none"/>
        </w:rPr>
        <w:t xml:space="preserve"> </w:t>
      </w:r>
      <w:r w:rsidRPr="002B515B">
        <w:rPr>
          <w:lang w:val="x-none" w:eastAsia="x-none"/>
        </w:rPr>
        <w:t>наруше</w:t>
      </w:r>
      <w:r w:rsidRPr="0002092E">
        <w:rPr>
          <w:iCs/>
          <w:lang w:val="x-none" w:eastAsia="x-none"/>
        </w:rPr>
        <w:t>ний</w:t>
      </w:r>
      <w:r w:rsidRPr="002B515B">
        <w:rPr>
          <w:lang w:val="x-none" w:eastAsia="x-none"/>
        </w:rPr>
        <w:t xml:space="preserve"> законодательства.</w:t>
      </w:r>
    </w:p>
    <w:p w14:paraId="77121587" w14:textId="77777777" w:rsidR="0071474B" w:rsidRPr="002B515B" w:rsidRDefault="0071474B" w:rsidP="003C4491">
      <w:pPr>
        <w:shd w:val="clear" w:color="auto" w:fill="FFFFFF"/>
        <w:spacing w:line="276" w:lineRule="auto"/>
        <w:ind w:firstLine="709"/>
        <w:jc w:val="both"/>
        <w:rPr>
          <w:lang w:val="x-none" w:eastAsia="x-none"/>
        </w:rPr>
      </w:pPr>
      <w:r w:rsidRPr="002B515B">
        <w:rPr>
          <w:lang w:val="x-none" w:eastAsia="x-none"/>
        </w:rPr>
        <w:t>2. Программа профилактики направлена на</w:t>
      </w:r>
      <w:r w:rsidRPr="002B515B">
        <w:rPr>
          <w:lang w:eastAsia="x-none"/>
        </w:rPr>
        <w:t xml:space="preserve"> повышение эффективности</w:t>
      </w:r>
      <w:r w:rsidRPr="002B515B">
        <w:rPr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2B515B">
        <w:rPr>
          <w:lang w:eastAsia="x-none"/>
        </w:rPr>
        <w:t>контролируемых лиц</w:t>
      </w:r>
      <w:r w:rsidRPr="002B515B">
        <w:rPr>
          <w:lang w:val="x-none" w:eastAsia="x-none"/>
        </w:rPr>
        <w:t>.</w:t>
      </w:r>
    </w:p>
    <w:p w14:paraId="0BD0CC37" w14:textId="77777777" w:rsidR="0071474B" w:rsidRPr="002B515B" w:rsidRDefault="0071474B" w:rsidP="003C4491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2B515B">
        <w:rPr>
          <w:lang w:val="x-none" w:eastAsia="x-none"/>
        </w:rPr>
        <w:t xml:space="preserve">3. Наиболее значимыми рисками в деятельности </w:t>
      </w:r>
      <w:r w:rsidRPr="002B515B">
        <w:rPr>
          <w:lang w:eastAsia="x-none"/>
        </w:rPr>
        <w:t>контролируемых лиц</w:t>
      </w:r>
      <w:r>
        <w:rPr>
          <w:lang w:eastAsia="x-none"/>
        </w:rPr>
        <w:t xml:space="preserve"> </w:t>
      </w:r>
      <w:r w:rsidRPr="002B515B">
        <w:rPr>
          <w:lang w:val="x-none" w:eastAsia="x-none"/>
        </w:rPr>
        <w:t>являются:</w:t>
      </w:r>
    </w:p>
    <w:p w14:paraId="028947D6" w14:textId="77777777" w:rsidR="003C4491" w:rsidRDefault="0071474B" w:rsidP="003C4491">
      <w:pPr>
        <w:shd w:val="clear" w:color="auto" w:fill="FFFFFF"/>
        <w:spacing w:line="276" w:lineRule="auto"/>
        <w:ind w:firstLine="709"/>
        <w:jc w:val="both"/>
        <w:rPr>
          <w:lang w:eastAsia="x-none"/>
        </w:rPr>
      </w:pPr>
      <w:r w:rsidRPr="002B515B">
        <w:rPr>
          <w:lang w:eastAsia="x-none"/>
        </w:rPr>
        <w:lastRenderedPageBreak/>
        <w:t xml:space="preserve">1) </w:t>
      </w:r>
      <w:r w:rsidR="003C4491">
        <w:rPr>
          <w:lang w:eastAsia="x-none"/>
        </w:rPr>
        <w:t>Вырубка деревьев без получения разрешения на вырубку зеленых насаждений на территории городского округа</w:t>
      </w:r>
    </w:p>
    <w:p w14:paraId="47E59C6A" w14:textId="66069959" w:rsidR="0071474B" w:rsidRPr="002F2E13" w:rsidRDefault="003C4491" w:rsidP="002F2E13">
      <w:pPr>
        <w:shd w:val="clear" w:color="auto" w:fill="FFFFFF"/>
        <w:spacing w:line="276" w:lineRule="auto"/>
        <w:ind w:firstLine="709"/>
        <w:jc w:val="both"/>
      </w:pPr>
      <w:r w:rsidRPr="002B515B">
        <w:rPr>
          <w:lang w:eastAsia="x-none"/>
        </w:rPr>
        <w:t>2) На</w:t>
      </w:r>
      <w:r>
        <w:rPr>
          <w:lang w:eastAsia="x-none"/>
        </w:rPr>
        <w:t>несение вреда (уще</w:t>
      </w:r>
      <w:r w:rsidR="00773812">
        <w:rPr>
          <w:lang w:eastAsia="x-none"/>
        </w:rPr>
        <w:t>р</w:t>
      </w:r>
      <w:r>
        <w:rPr>
          <w:lang w:eastAsia="x-none"/>
        </w:rPr>
        <w:t>ба)</w:t>
      </w:r>
      <w:r w:rsidRPr="003C4491">
        <w:t xml:space="preserve"> </w:t>
      </w:r>
      <w:r>
        <w:t xml:space="preserve">охраняемым законом ценностям </w:t>
      </w:r>
      <w:r w:rsidR="002F2E13">
        <w:rPr>
          <w:lang w:eastAsia="x-none"/>
        </w:rPr>
        <w:t xml:space="preserve">в ходе осуществления хозяйственной деятельности на лесных участках; </w:t>
      </w:r>
      <w:r w:rsidRPr="002B515B">
        <w:t>в рамках которых</w:t>
      </w:r>
      <w:r w:rsidRPr="002B515B">
        <w:rPr>
          <w:color w:val="FF0000"/>
        </w:rPr>
        <w:t xml:space="preserve"> </w:t>
      </w:r>
      <w:r w:rsidRPr="002B515B">
        <w:t xml:space="preserve">должны соблюдаться обязательные требования </w:t>
      </w:r>
      <w:r w:rsidR="002F2E13">
        <w:t>Лесного законодательства РФ.</w:t>
      </w:r>
    </w:p>
    <w:p w14:paraId="4EAE77A2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val="x-none" w:eastAsia="x-none"/>
        </w:rPr>
        <w:t>4. В целях предотвращени</w:t>
      </w:r>
      <w:r w:rsidRPr="002B515B">
        <w:rPr>
          <w:lang w:eastAsia="x-none"/>
        </w:rPr>
        <w:t>я</w:t>
      </w:r>
      <w:r w:rsidRPr="002B515B">
        <w:rPr>
          <w:lang w:val="x-none" w:eastAsia="x-none"/>
        </w:rPr>
        <w:t xml:space="preserve"> рисков причинения вреда </w:t>
      </w:r>
      <w:r w:rsidRPr="002B515B">
        <w:rPr>
          <w:color w:val="000000"/>
          <w:lang w:val="x-none" w:eastAsia="x-none"/>
        </w:rPr>
        <w:t>(ущерба)</w:t>
      </w:r>
      <w:r w:rsidRPr="002B515B">
        <w:rPr>
          <w:lang w:val="x-none" w:eastAsia="x-none"/>
        </w:rPr>
        <w:t xml:space="preserve"> охраняемым законом ценностям, предупреждени</w:t>
      </w:r>
      <w:r w:rsidRPr="002B515B">
        <w:rPr>
          <w:lang w:eastAsia="x-none"/>
        </w:rPr>
        <w:t>я</w:t>
      </w:r>
      <w:r w:rsidRPr="002B515B">
        <w:rPr>
          <w:lang w:val="x-none" w:eastAsia="x-none"/>
        </w:rPr>
        <w:t xml:space="preserve"> нарушений обязательных требований</w:t>
      </w:r>
      <w:r w:rsidRPr="002B515B">
        <w:rPr>
          <w:lang w:eastAsia="x-none"/>
        </w:rPr>
        <w:t xml:space="preserve"> проведены профилактические мероприятия, предусмотренные планом-графиком, установленным программой профилактики на </w:t>
      </w:r>
      <w:r w:rsidRPr="002B515B">
        <w:rPr>
          <w:color w:val="000000"/>
          <w:lang w:eastAsia="x-none"/>
        </w:rPr>
        <w:t>202</w:t>
      </w:r>
      <w:r>
        <w:rPr>
          <w:color w:val="000000"/>
          <w:lang w:eastAsia="x-none"/>
        </w:rPr>
        <w:t>4</w:t>
      </w:r>
      <w:r w:rsidRPr="002B515B">
        <w:rPr>
          <w:lang w:eastAsia="x-none"/>
        </w:rPr>
        <w:t>год</w:t>
      </w:r>
      <w:r>
        <w:rPr>
          <w:lang w:eastAsia="x-none"/>
        </w:rPr>
        <w:t xml:space="preserve"> (приложение)</w:t>
      </w:r>
      <w:r w:rsidRPr="002B515B">
        <w:rPr>
          <w:lang w:eastAsia="x-none"/>
        </w:rPr>
        <w:t>.</w:t>
      </w:r>
    </w:p>
    <w:p w14:paraId="163055A0" w14:textId="7852B539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lang w:eastAsia="x-none"/>
        </w:rPr>
        <w:t>Кроме того, н</w:t>
      </w:r>
      <w:r w:rsidRPr="002B515B">
        <w:rPr>
          <w:lang w:val="x-none" w:eastAsia="x-none"/>
        </w:rPr>
        <w:t xml:space="preserve">а официальном сайте </w:t>
      </w:r>
      <w:r w:rsidRPr="002B515B">
        <w:rPr>
          <w:lang w:eastAsia="x-none"/>
        </w:rPr>
        <w:t xml:space="preserve">контрольного органа </w:t>
      </w:r>
      <w:r w:rsidRPr="002B515B">
        <w:rPr>
          <w:lang w:val="x-none" w:eastAsia="x-none"/>
        </w:rPr>
        <w:t>(</w:t>
      </w:r>
      <w:proofErr w:type="spellStart"/>
      <w:r w:rsidRPr="002B515B">
        <w:rPr>
          <w:lang w:val="en-US"/>
        </w:rPr>
        <w:t>www</w:t>
      </w:r>
      <w:proofErr w:type="spellEnd"/>
      <w:r w:rsidRPr="002B515B">
        <w:t>.</w:t>
      </w:r>
      <w:proofErr w:type="spellStart"/>
      <w:r w:rsidRPr="002B515B">
        <w:rPr>
          <w:lang w:val="en-US"/>
        </w:rPr>
        <w:t>electrostal</w:t>
      </w:r>
      <w:proofErr w:type="spellEnd"/>
      <w:r w:rsidRPr="002B515B">
        <w:t>.</w:t>
      </w:r>
      <w:proofErr w:type="spellStart"/>
      <w:r w:rsidRPr="002B515B">
        <w:rPr>
          <w:lang w:val="en-US"/>
        </w:rPr>
        <w:t>ru</w:t>
      </w:r>
      <w:proofErr w:type="spellEnd"/>
      <w:r w:rsidRPr="002B515B">
        <w:rPr>
          <w:lang w:val="x-none" w:eastAsia="x-none"/>
        </w:rPr>
        <w:t>) в разделе «Контрольно-надзорная деятельность»</w:t>
      </w:r>
      <w:r w:rsidRPr="002B515B">
        <w:rPr>
          <w:lang w:eastAsia="x-none"/>
        </w:rPr>
        <w:t xml:space="preserve"> размещены:</w:t>
      </w:r>
    </w:p>
    <w:p w14:paraId="57519172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val="x-none" w:eastAsia="x-none"/>
        </w:rPr>
        <w:t xml:space="preserve">1) </w:t>
      </w:r>
      <w:r w:rsidRPr="002B515B">
        <w:rPr>
          <w:lang w:eastAsia="x-none"/>
        </w:rPr>
        <w:t>материалы и</w:t>
      </w:r>
      <w:r w:rsidRPr="002B515B">
        <w:rPr>
          <w:lang w:val="x-none" w:eastAsia="x-none"/>
        </w:rPr>
        <w:t xml:space="preserve"> сведения, касающиеся осуществляемых </w:t>
      </w:r>
      <w:r w:rsidRPr="002B515B">
        <w:rPr>
          <w:lang w:eastAsia="x-none"/>
        </w:rPr>
        <w:t>контрольным органом</w:t>
      </w:r>
      <w:r w:rsidRPr="002B515B">
        <w:rPr>
          <w:lang w:val="x-none" w:eastAsia="x-none"/>
        </w:rPr>
        <w:t xml:space="preserve"> мер по профилактике рисков причинения </w:t>
      </w:r>
      <w:r w:rsidRPr="002B515B">
        <w:rPr>
          <w:color w:val="000000"/>
          <w:lang w:val="x-none" w:eastAsia="x-none"/>
        </w:rPr>
        <w:t>вреда (ущерба</w:t>
      </w:r>
      <w:r w:rsidRPr="002B515B">
        <w:rPr>
          <w:color w:val="5B9BD5"/>
          <w:lang w:val="x-none" w:eastAsia="x-none"/>
        </w:rPr>
        <w:t>)</w:t>
      </w:r>
      <w:r w:rsidRPr="002B515B">
        <w:rPr>
          <w:lang w:val="x-none" w:eastAsia="x-none"/>
        </w:rPr>
        <w:t xml:space="preserve">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Pr="002B515B">
        <w:rPr>
          <w:lang w:eastAsia="x-none"/>
        </w:rPr>
        <w:t>контролируемыми лицами</w:t>
      </w:r>
      <w:r w:rsidRPr="002B515B">
        <w:rPr>
          <w:lang w:val="x-none" w:eastAsia="x-none"/>
        </w:rPr>
        <w:t xml:space="preserve">, в том числе размещены электронные формы для обратной связи с </w:t>
      </w:r>
      <w:r w:rsidRPr="002B515B">
        <w:rPr>
          <w:lang w:eastAsia="x-none"/>
        </w:rPr>
        <w:t>контролируемыми лицами</w:t>
      </w:r>
      <w:r w:rsidRPr="002B515B">
        <w:rPr>
          <w:lang w:val="x-none" w:eastAsia="x-none"/>
        </w:rPr>
        <w:t>;</w:t>
      </w:r>
    </w:p>
    <w:p w14:paraId="6F45B6B3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val="x-none" w:eastAsia="x-none"/>
        </w:rPr>
        <w:t xml:space="preserve">2) приказ </w:t>
      </w:r>
      <w:r w:rsidRPr="002B515B">
        <w:rPr>
          <w:lang w:eastAsia="x-none"/>
        </w:rPr>
        <w:t xml:space="preserve">контрольного органа, утверждающий </w:t>
      </w:r>
      <w:r w:rsidRPr="002B515B">
        <w:rPr>
          <w:lang w:val="x-none" w:eastAsia="x-none"/>
        </w:rPr>
        <w:t>переч</w:t>
      </w:r>
      <w:r>
        <w:rPr>
          <w:lang w:eastAsia="x-none"/>
        </w:rPr>
        <w:t>ень</w:t>
      </w:r>
      <w:r w:rsidRPr="002B515B">
        <w:rPr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>
        <w:rPr>
          <w:lang w:eastAsia="x-none"/>
        </w:rPr>
        <w:t>муниципального контроля</w:t>
      </w:r>
      <w:r w:rsidRPr="002B515B">
        <w:rPr>
          <w:lang w:val="x-none" w:eastAsia="x-none"/>
        </w:rPr>
        <w:t>;</w:t>
      </w:r>
    </w:p>
    <w:p w14:paraId="607EEDA2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lang w:eastAsia="x-none"/>
        </w:rPr>
        <w:t>3)</w:t>
      </w:r>
      <w:r w:rsidRPr="002B515B">
        <w:rPr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>
        <w:rPr>
          <w:lang w:eastAsia="x-none"/>
        </w:rPr>
        <w:t>муниципального</w:t>
      </w:r>
      <w:r>
        <w:rPr>
          <w:lang w:val="x-none" w:eastAsia="x-none"/>
        </w:rPr>
        <w:t xml:space="preserve"> контроля</w:t>
      </w:r>
      <w:r w:rsidRPr="002B515B">
        <w:rPr>
          <w:lang w:val="x-none" w:eastAsia="x-none"/>
        </w:rPr>
        <w:t>, а также текстов соответствующих нормативных правовых актов или их отдельных частей (</w:t>
      </w:r>
      <w:r w:rsidRPr="002B515B">
        <w:rPr>
          <w:color w:val="000000"/>
          <w:lang w:val="x-none" w:eastAsia="x-none"/>
        </w:rPr>
        <w:t>https://electrostal.ru/administratsiya/ofitsial-nye-dokumenty</w:t>
      </w:r>
      <w:r w:rsidRPr="002B515B">
        <w:rPr>
          <w:color w:val="000000"/>
          <w:lang w:eastAsia="x-none"/>
        </w:rPr>
        <w:t>/</w:t>
      </w:r>
      <w:r w:rsidRPr="002B515B">
        <w:rPr>
          <w:color w:val="000000"/>
          <w:lang w:val="x-none" w:eastAsia="x-none"/>
        </w:rPr>
        <w:t>)</w:t>
      </w:r>
    </w:p>
    <w:p w14:paraId="006F3C64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eastAsia="x-none"/>
        </w:rPr>
        <w:t xml:space="preserve">4) </w:t>
      </w:r>
      <w:r w:rsidRPr="002B515B">
        <w:rPr>
          <w:lang w:val="x-none" w:eastAsia="x-none"/>
        </w:rPr>
        <w:t>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Pr="002B515B">
        <w:rPr>
          <w:lang w:eastAsia="x-none"/>
        </w:rPr>
        <w:t>-</w:t>
      </w:r>
      <w:r w:rsidRPr="002B515B">
        <w:rPr>
          <w:lang w:val="x-none" w:eastAsia="x-none"/>
        </w:rPr>
        <w:t>технических</w:t>
      </w:r>
      <w:r w:rsidRPr="002B515B">
        <w:rPr>
          <w:lang w:eastAsia="x-none"/>
        </w:rPr>
        <w:t xml:space="preserve"> </w:t>
      </w:r>
      <w:r w:rsidRPr="002B515B">
        <w:rPr>
          <w:lang w:val="x-none" w:eastAsia="x-none"/>
        </w:rPr>
        <w:t xml:space="preserve">мероприятий при осуществлении </w:t>
      </w:r>
      <w:r w:rsidRPr="002B515B">
        <w:rPr>
          <w:lang w:eastAsia="x-none"/>
        </w:rPr>
        <w:t>контрольным органом</w:t>
      </w:r>
      <w:r>
        <w:rPr>
          <w:lang w:val="x-none" w:eastAsia="x-none"/>
        </w:rPr>
        <w:t xml:space="preserve"> </w:t>
      </w:r>
      <w:r>
        <w:rPr>
          <w:lang w:eastAsia="x-none"/>
        </w:rPr>
        <w:t>муниципального</w:t>
      </w:r>
      <w:r w:rsidRPr="002B515B">
        <w:rPr>
          <w:lang w:val="x-none" w:eastAsia="x-none"/>
        </w:rPr>
        <w:t xml:space="preserve"> контроля, утвержд</w:t>
      </w:r>
      <w:r w:rsidRPr="002B515B">
        <w:rPr>
          <w:lang w:eastAsia="x-none"/>
        </w:rPr>
        <w:t xml:space="preserve">аемое </w:t>
      </w:r>
      <w:r w:rsidRPr="002B515B">
        <w:rPr>
          <w:lang w:val="x-none" w:eastAsia="x-none"/>
        </w:rPr>
        <w:t xml:space="preserve">приказом </w:t>
      </w:r>
      <w:r>
        <w:rPr>
          <w:lang w:eastAsia="x-none"/>
        </w:rPr>
        <w:t xml:space="preserve">контрольного </w:t>
      </w:r>
      <w:r w:rsidRPr="002B515B">
        <w:rPr>
          <w:lang w:eastAsia="x-none"/>
        </w:rPr>
        <w:t>органа</w:t>
      </w:r>
      <w:r w:rsidRPr="002B515B">
        <w:rPr>
          <w:lang w:val="x-none" w:eastAsia="x-none"/>
        </w:rPr>
        <w:t>;</w:t>
      </w:r>
    </w:p>
    <w:p w14:paraId="466C8851" w14:textId="17FF37D5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lang w:eastAsia="x-none"/>
        </w:rPr>
        <w:t>5) о</w:t>
      </w:r>
      <w:proofErr w:type="spellStart"/>
      <w:r w:rsidRPr="002B515B">
        <w:rPr>
          <w:lang w:val="x-none" w:eastAsia="x-none"/>
        </w:rPr>
        <w:t>бзор</w:t>
      </w:r>
      <w:r w:rsidR="00773812">
        <w:rPr>
          <w:lang w:val="x-none" w:eastAsia="x-none"/>
        </w:rPr>
        <w:t>ы</w:t>
      </w:r>
      <w:proofErr w:type="spellEnd"/>
      <w:r w:rsidRPr="002B515B">
        <w:rPr>
          <w:lang w:val="x-none" w:eastAsia="x-none"/>
        </w:rPr>
        <w:t xml:space="preserve"> правоприменительной практики контрольно-надзорной деятельности </w:t>
      </w:r>
      <w:r>
        <w:rPr>
          <w:lang w:eastAsia="x-none"/>
        </w:rPr>
        <w:t xml:space="preserve">контрольного </w:t>
      </w:r>
      <w:r w:rsidRPr="002B515B">
        <w:rPr>
          <w:lang w:eastAsia="x-none"/>
        </w:rPr>
        <w:t>органа</w:t>
      </w:r>
      <w:r w:rsidRPr="002B515B">
        <w:rPr>
          <w:lang w:val="x-none" w:eastAsia="x-none"/>
        </w:rPr>
        <w:t>, утвержд</w:t>
      </w:r>
      <w:r w:rsidRPr="002B515B">
        <w:rPr>
          <w:lang w:eastAsia="x-none"/>
        </w:rPr>
        <w:t>аемый</w:t>
      </w:r>
      <w:r w:rsidRPr="002B515B">
        <w:rPr>
          <w:lang w:val="x-none" w:eastAsia="x-none"/>
        </w:rPr>
        <w:t xml:space="preserve"> приказом </w:t>
      </w:r>
      <w:r w:rsidRPr="002B515B">
        <w:rPr>
          <w:lang w:eastAsia="x-none"/>
        </w:rPr>
        <w:t>контрольного органа;</w:t>
      </w:r>
    </w:p>
    <w:p w14:paraId="4CB669E9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eastAsia="x-none"/>
        </w:rPr>
        <w:t xml:space="preserve">6) </w:t>
      </w:r>
      <w:r w:rsidRPr="002B515B">
        <w:rPr>
          <w:lang w:val="x-none" w:eastAsia="x-none"/>
        </w:rPr>
        <w:t>проверочные листы</w:t>
      </w:r>
      <w:r w:rsidRPr="002B515B">
        <w:rPr>
          <w:lang w:eastAsia="x-none"/>
        </w:rPr>
        <w:t xml:space="preserve"> (списки контрольных вопросов)</w:t>
      </w:r>
      <w:r w:rsidRPr="002B515B">
        <w:rPr>
          <w:lang w:val="x-none" w:eastAsia="x-none"/>
        </w:rPr>
        <w:t xml:space="preserve">, применяемые при проведении </w:t>
      </w:r>
      <w:r w:rsidRPr="002B515B">
        <w:rPr>
          <w:lang w:eastAsia="x-none"/>
        </w:rPr>
        <w:t xml:space="preserve">контрольных мероприятий </w:t>
      </w:r>
      <w:r w:rsidRPr="002B515B">
        <w:rPr>
          <w:lang w:val="x-none" w:eastAsia="x-none"/>
        </w:rPr>
        <w:t>(</w:t>
      </w:r>
      <w:r w:rsidRPr="002B515B">
        <w:rPr>
          <w:color w:val="000000"/>
          <w:lang w:val="x-none" w:eastAsia="x-none"/>
        </w:rPr>
        <w:t>https://electrostal.ru/administratsiya/ofitsial-nye-dokumenty/);</w:t>
      </w:r>
    </w:p>
    <w:p w14:paraId="0D09F6D3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eastAsia="x-none"/>
        </w:rPr>
        <w:t>7) п</w:t>
      </w:r>
      <w:r w:rsidRPr="002B515B">
        <w:rPr>
          <w:lang w:val="x-none" w:eastAsia="x-none"/>
        </w:rPr>
        <w:t xml:space="preserve">лан проведения плановых </w:t>
      </w:r>
      <w:r w:rsidRPr="002B515B">
        <w:rPr>
          <w:lang w:eastAsia="x-none"/>
        </w:rPr>
        <w:t>контрольных мероприятий контролируемых лиц</w:t>
      </w:r>
      <w:r w:rsidRPr="002B515B">
        <w:rPr>
          <w:lang w:val="x-none" w:eastAsia="x-none"/>
        </w:rPr>
        <w:t>;</w:t>
      </w:r>
    </w:p>
    <w:p w14:paraId="524EB4B3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lang w:eastAsia="x-none"/>
        </w:rPr>
        <w:t xml:space="preserve">8) </w:t>
      </w:r>
      <w:r w:rsidRPr="002B515B">
        <w:rPr>
          <w:lang w:val="x-none" w:eastAsia="x-none"/>
        </w:rPr>
        <w:t xml:space="preserve">информация о результатах </w:t>
      </w:r>
      <w:r w:rsidRPr="002B515B">
        <w:rPr>
          <w:lang w:eastAsia="x-none"/>
        </w:rPr>
        <w:t>контрольных мероприятий</w:t>
      </w:r>
      <w:r w:rsidRPr="002B515B">
        <w:rPr>
          <w:lang w:val="x-none" w:eastAsia="x-none"/>
        </w:rPr>
        <w:t>, также в един</w:t>
      </w:r>
      <w:r w:rsidRPr="002B515B">
        <w:rPr>
          <w:lang w:eastAsia="x-none"/>
        </w:rPr>
        <w:t>ом</w:t>
      </w:r>
      <w:r w:rsidRPr="002B515B">
        <w:rPr>
          <w:lang w:val="x-none" w:eastAsia="x-none"/>
        </w:rPr>
        <w:t xml:space="preserve"> реестр</w:t>
      </w:r>
      <w:r w:rsidRPr="002B515B">
        <w:rPr>
          <w:lang w:eastAsia="x-none"/>
        </w:rPr>
        <w:t>е</w:t>
      </w:r>
      <w:r w:rsidRPr="002B515B">
        <w:rPr>
          <w:lang w:val="x-none" w:eastAsia="x-none"/>
        </w:rPr>
        <w:t xml:space="preserve"> контрольных) мероприятий.</w:t>
      </w:r>
    </w:p>
    <w:p w14:paraId="30770BC6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eastAsia="x-none"/>
        </w:rPr>
      </w:pPr>
      <w:r w:rsidRPr="002B515B">
        <w:rPr>
          <w:lang w:eastAsia="x-none"/>
        </w:rPr>
        <w:t>9</w:t>
      </w:r>
      <w:r w:rsidRPr="002B515B">
        <w:rPr>
          <w:lang w:val="x-none" w:eastAsia="x-none"/>
        </w:rPr>
        <w:t xml:space="preserve">) </w:t>
      </w:r>
      <w:r w:rsidRPr="002B515B">
        <w:rPr>
          <w:lang w:eastAsia="x-none"/>
        </w:rPr>
        <w:t>материалы</w:t>
      </w:r>
      <w:r w:rsidRPr="002B515B">
        <w:rPr>
          <w:lang w:val="x-none" w:eastAsia="x-none"/>
        </w:rPr>
        <w:t xml:space="preserve"> публичных обсуждени</w:t>
      </w:r>
      <w:r w:rsidRPr="002B515B">
        <w:rPr>
          <w:lang w:eastAsia="x-none"/>
        </w:rPr>
        <w:t>й</w:t>
      </w:r>
      <w:r w:rsidRPr="002B515B">
        <w:rPr>
          <w:lang w:val="x-none" w:eastAsia="x-none"/>
        </w:rPr>
        <w:t xml:space="preserve"> с </w:t>
      </w:r>
      <w:r w:rsidRPr="002B515B">
        <w:rPr>
          <w:lang w:eastAsia="x-none"/>
        </w:rPr>
        <w:t>контролируемыми лицами</w:t>
      </w:r>
      <w:r w:rsidRPr="002B515B">
        <w:rPr>
          <w:lang w:val="x-none" w:eastAsia="x-none"/>
        </w:rPr>
        <w:t xml:space="preserve">. </w:t>
      </w:r>
    </w:p>
    <w:p w14:paraId="620B6F1D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eastAsia="x-none"/>
        </w:rPr>
        <w:t xml:space="preserve">10) материалы по результатам </w:t>
      </w:r>
      <w:r w:rsidRPr="002B515B">
        <w:rPr>
          <w:lang w:val="x-none" w:eastAsia="x-none"/>
        </w:rPr>
        <w:t>вебинар</w:t>
      </w:r>
      <w:r w:rsidRPr="002B515B">
        <w:rPr>
          <w:lang w:eastAsia="x-none"/>
        </w:rPr>
        <w:t>ов, проведенных с целью разъяснения</w:t>
      </w:r>
      <w:r w:rsidRPr="002B515B">
        <w:rPr>
          <w:lang w:val="x-none" w:eastAsia="x-none"/>
        </w:rPr>
        <w:t xml:space="preserve"> </w:t>
      </w:r>
      <w:r w:rsidRPr="002B515B">
        <w:rPr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6BB2909C" w14:textId="77777777" w:rsidR="0071474B" w:rsidRPr="002B515B" w:rsidRDefault="0071474B" w:rsidP="0071474B">
      <w:pPr>
        <w:shd w:val="clear" w:color="auto" w:fill="FFFFFF"/>
        <w:ind w:firstLine="709"/>
        <w:jc w:val="both"/>
        <w:rPr>
          <w:lang w:val="x-none" w:eastAsia="x-none"/>
        </w:rPr>
      </w:pPr>
      <w:r w:rsidRPr="002B515B">
        <w:rPr>
          <w:lang w:eastAsia="x-none"/>
        </w:rPr>
        <w:t>В</w:t>
      </w:r>
      <w:r w:rsidRPr="002B515B">
        <w:rPr>
          <w:lang w:val="x-none" w:eastAsia="x-none"/>
        </w:rPr>
        <w:t xml:space="preserve"> соответствии с</w:t>
      </w:r>
      <w:r w:rsidRPr="002B515B">
        <w:rPr>
          <w:lang w:eastAsia="x-none"/>
        </w:rPr>
        <w:t xml:space="preserve">о </w:t>
      </w:r>
      <w:r w:rsidRPr="002B515B">
        <w:rPr>
          <w:lang w:val="x-none" w:eastAsia="x-none"/>
        </w:rPr>
        <w:t>ст</w:t>
      </w:r>
      <w:r w:rsidRPr="002B515B">
        <w:rPr>
          <w:lang w:eastAsia="x-none"/>
        </w:rPr>
        <w:t>.</w:t>
      </w:r>
      <w:r w:rsidRPr="002B515B">
        <w:rPr>
          <w:lang w:val="x-none" w:eastAsia="x-none"/>
        </w:rPr>
        <w:t xml:space="preserve"> </w:t>
      </w:r>
      <w:r w:rsidRPr="002B515B">
        <w:rPr>
          <w:lang w:eastAsia="x-none"/>
        </w:rPr>
        <w:t xml:space="preserve">49 </w:t>
      </w:r>
      <w:r w:rsidRPr="002B515B">
        <w:rPr>
          <w:lang w:val="x-none" w:eastAsia="x-none"/>
        </w:rPr>
        <w:t>Федеральн</w:t>
      </w:r>
      <w:r w:rsidRPr="002B515B">
        <w:rPr>
          <w:lang w:eastAsia="x-none"/>
        </w:rPr>
        <w:t>ого</w:t>
      </w:r>
      <w:r w:rsidRPr="002B515B">
        <w:rPr>
          <w:lang w:val="x-none" w:eastAsia="x-none"/>
        </w:rPr>
        <w:t xml:space="preserve"> закон</w:t>
      </w:r>
      <w:r w:rsidRPr="002B515B">
        <w:rPr>
          <w:lang w:eastAsia="x-none"/>
        </w:rPr>
        <w:t>а</w:t>
      </w:r>
      <w:r w:rsidRPr="002B515B">
        <w:rPr>
          <w:lang w:val="x-none" w:eastAsia="x-none"/>
        </w:rPr>
        <w:t xml:space="preserve"> № 248-ФЗ, выдано </w:t>
      </w:r>
      <w:r w:rsidRPr="002B515B">
        <w:rPr>
          <w:lang w:eastAsia="x-none"/>
        </w:rPr>
        <w:t xml:space="preserve">0 </w:t>
      </w:r>
      <w:r w:rsidRPr="002B515B">
        <w:rPr>
          <w:lang w:val="x-none" w:eastAsia="x-none"/>
        </w:rPr>
        <w:t xml:space="preserve">предостережений о недопустимости нарушения обязательных требований в области </w:t>
      </w:r>
      <w:r>
        <w:rPr>
          <w:lang w:eastAsia="x-none"/>
        </w:rPr>
        <w:t>муниципального</w:t>
      </w:r>
      <w:r w:rsidRPr="002B515B">
        <w:rPr>
          <w:lang w:val="x-none" w:eastAsia="x-none"/>
        </w:rPr>
        <w:t xml:space="preserve"> контроля.</w:t>
      </w:r>
    </w:p>
    <w:p w14:paraId="3C62B226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>
        <w:rPr>
          <w:lang w:eastAsia="x-none"/>
        </w:rPr>
        <w:t>В 2024 году нарушений законодательства не выявлено.</w:t>
      </w:r>
    </w:p>
    <w:p w14:paraId="315930D9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Для достижения поставленных целей и результатов профилактики нарушений обязательных требований программой профилактики на 202</w:t>
      </w:r>
      <w:r>
        <w:rPr>
          <w:color w:val="000000"/>
        </w:rPr>
        <w:t>4 год</w:t>
      </w:r>
      <w:r w:rsidRPr="002B515B">
        <w:rPr>
          <w:color w:val="000000"/>
        </w:rPr>
        <w:t xml:space="preserve"> была установлена система оценки эффективности профилактической деятельности, состоящая из следующих целевых показателей.</w:t>
      </w:r>
    </w:p>
    <w:p w14:paraId="45B3D4E4" w14:textId="7CE1EEC9" w:rsidR="0071474B" w:rsidRPr="00C6187E" w:rsidRDefault="0071474B" w:rsidP="0071474B">
      <w:pPr>
        <w:numPr>
          <w:ilvl w:val="0"/>
          <w:numId w:val="18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C6187E">
        <w:rPr>
          <w:color w:val="000000"/>
        </w:rPr>
        <w:t>Доля проведенных профилактических мероприятий от запланированных – достигнут</w:t>
      </w:r>
      <w:r w:rsidR="004B3B19">
        <w:rPr>
          <w:color w:val="000000"/>
        </w:rPr>
        <w:t>а</w:t>
      </w:r>
      <w:r w:rsidRPr="00C6187E">
        <w:rPr>
          <w:color w:val="000000"/>
        </w:rPr>
        <w:t>, и составил 100 %, что способствовало повышению информативности контролируемых лиц о действующих обязательных требованиях и снижению рисков причинения вреда (ущерба) охраняемым законом ценностям.</w:t>
      </w:r>
    </w:p>
    <w:p w14:paraId="1EFB036D" w14:textId="77777777" w:rsidR="0071474B" w:rsidRPr="002B515B" w:rsidRDefault="0071474B" w:rsidP="0071474B">
      <w:pPr>
        <w:ind w:right="467" w:firstLine="709"/>
        <w:jc w:val="both"/>
        <w:rPr>
          <w:i/>
        </w:rPr>
      </w:pPr>
    </w:p>
    <w:p w14:paraId="1EBF22D9" w14:textId="77777777" w:rsidR="0071474B" w:rsidRPr="004B3B19" w:rsidRDefault="0071474B" w:rsidP="0071474B">
      <w:pPr>
        <w:pStyle w:val="3"/>
        <w:spacing w:before="1" w:line="276" w:lineRule="auto"/>
        <w:jc w:val="center"/>
        <w:rPr>
          <w:b w:val="0"/>
          <w:bCs w:val="0"/>
          <w:color w:val="auto"/>
        </w:rPr>
      </w:pPr>
      <w:r w:rsidRPr="004B3B19">
        <w:rPr>
          <w:b w:val="0"/>
          <w:bCs w:val="0"/>
          <w:color w:val="auto"/>
        </w:rPr>
        <w:t>Раздел 2. Цели и задачи реализации программы профилактики</w:t>
      </w:r>
    </w:p>
    <w:p w14:paraId="25A8A5CB" w14:textId="77777777" w:rsidR="0071474B" w:rsidRPr="002B515B" w:rsidRDefault="0071474B" w:rsidP="0071474B">
      <w:pPr>
        <w:pStyle w:val="3"/>
        <w:spacing w:before="1" w:line="276" w:lineRule="auto"/>
        <w:ind w:firstLine="567"/>
      </w:pPr>
    </w:p>
    <w:p w14:paraId="51ED10BF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5. Целями проведения профилактических мероприятий являются:</w:t>
      </w:r>
    </w:p>
    <w:p w14:paraId="0EA84B7A" w14:textId="77777777" w:rsidR="0071474B" w:rsidRPr="002B515B" w:rsidRDefault="0071474B" w:rsidP="0071474B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14:paraId="696443DC" w14:textId="77777777" w:rsidR="0071474B" w:rsidRPr="002B515B" w:rsidRDefault="0071474B" w:rsidP="0071474B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E6B5FD2" w14:textId="350D9E0D" w:rsidR="0071474B" w:rsidRPr="00773812" w:rsidRDefault="0071474B" w:rsidP="0077381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847AA1E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 xml:space="preserve">6. Проведение </w:t>
      </w:r>
      <w:r w:rsidRPr="002B515B">
        <w:t>контрольным</w:t>
      </w:r>
      <w:r>
        <w:t xml:space="preserve"> </w:t>
      </w:r>
      <w:r w:rsidRPr="002B515B">
        <w:t xml:space="preserve">органом </w:t>
      </w:r>
      <w:r w:rsidRPr="002B515B">
        <w:rPr>
          <w:color w:val="000000"/>
        </w:rPr>
        <w:t>профилактических мероприятий направлено на решение следующих задач:</w:t>
      </w:r>
    </w:p>
    <w:p w14:paraId="00562EE6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1) Разъяснение контролируемым лицам обязательных требований;</w:t>
      </w:r>
    </w:p>
    <w:p w14:paraId="0551D38C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2)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D58DC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3) 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79B6BE34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72ABD972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5) Повышение квалификации кадрового состава контрольного органа, принимающего участие в проведении контрольных мероприятий;</w:t>
      </w:r>
    </w:p>
    <w:p w14:paraId="45C1D915" w14:textId="77777777" w:rsidR="0071474B" w:rsidRPr="002B515B" w:rsidRDefault="0071474B" w:rsidP="0071474B">
      <w:pPr>
        <w:shd w:val="clear" w:color="auto" w:fill="FFFFFF"/>
        <w:ind w:firstLine="709"/>
        <w:jc w:val="both"/>
        <w:rPr>
          <w:color w:val="000000"/>
        </w:rPr>
      </w:pPr>
      <w:r w:rsidRPr="002B515B">
        <w:rPr>
          <w:color w:val="000000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38B1DF69" w14:textId="77777777" w:rsidR="0071474B" w:rsidRPr="002B515B" w:rsidRDefault="0071474B" w:rsidP="0071474B">
      <w:pPr>
        <w:ind w:firstLine="709"/>
        <w:jc w:val="both"/>
      </w:pPr>
      <w:r w:rsidRPr="002B515B">
        <w:rPr>
          <w:color w:val="000000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1AD47E63" w14:textId="77777777" w:rsidR="0071474B" w:rsidRPr="002B515B" w:rsidRDefault="0071474B" w:rsidP="0071474B">
      <w:pPr>
        <w:shd w:val="clear" w:color="auto" w:fill="FFFFFF"/>
        <w:ind w:firstLine="709"/>
        <w:jc w:val="both"/>
      </w:pPr>
    </w:p>
    <w:p w14:paraId="65015B21" w14:textId="77777777" w:rsidR="0071474B" w:rsidRPr="002B515B" w:rsidRDefault="0071474B" w:rsidP="0071474B">
      <w:pPr>
        <w:ind w:right="-2" w:firstLine="567"/>
        <w:jc w:val="both"/>
        <w:rPr>
          <w:color w:val="000000"/>
        </w:rPr>
      </w:pPr>
      <w:r w:rsidRPr="002B515B">
        <w:rPr>
          <w:color w:val="000000"/>
        </w:rPr>
        <w:t xml:space="preserve">Целевые показатели программы профилактики в рамках осуществления </w:t>
      </w:r>
      <w:r>
        <w:rPr>
          <w:color w:val="000000"/>
        </w:rPr>
        <w:t>муниципального</w:t>
      </w:r>
      <w:r w:rsidRPr="002B515B">
        <w:rPr>
          <w:color w:val="000000"/>
        </w:rPr>
        <w:t xml:space="preserve"> контроля на 202</w:t>
      </w:r>
      <w:r>
        <w:rPr>
          <w:color w:val="000000"/>
        </w:rPr>
        <w:t>5</w:t>
      </w:r>
      <w:r w:rsidRPr="002B515B">
        <w:rPr>
          <w:color w:val="000000"/>
        </w:rPr>
        <w:t xml:space="preserve"> год: </w:t>
      </w:r>
    </w:p>
    <w:p w14:paraId="0011DF8D" w14:textId="77777777" w:rsidR="0071474B" w:rsidRPr="002B515B" w:rsidRDefault="0071474B" w:rsidP="0071474B">
      <w:pPr>
        <w:ind w:right="-2"/>
        <w:jc w:val="both"/>
        <w:rPr>
          <w:i/>
          <w:color w:val="000000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1701"/>
        <w:gridCol w:w="1134"/>
      </w:tblGrid>
      <w:tr w:rsidR="0071474B" w:rsidRPr="002B515B" w14:paraId="51E8FA7A" w14:textId="77777777" w:rsidTr="00671A31">
        <w:trPr>
          <w:trHeight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E08A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№ п</w:t>
            </w:r>
            <w:r w:rsidRPr="002B515B">
              <w:rPr>
                <w:color w:val="000000"/>
                <w:sz w:val="24"/>
                <w:szCs w:val="24"/>
                <w:lang w:val="en-US"/>
              </w:rPr>
              <w:t>/</w:t>
            </w:r>
            <w:r w:rsidRPr="002B515B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F071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EC26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Базовый показатель (202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B515B">
              <w:rPr>
                <w:color w:val="000000"/>
                <w:sz w:val="24"/>
                <w:szCs w:val="24"/>
              </w:rPr>
              <w:t xml:space="preserve"> год),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6A7D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B515B">
              <w:rPr>
                <w:color w:val="000000"/>
                <w:sz w:val="24"/>
                <w:szCs w:val="24"/>
              </w:rPr>
              <w:t xml:space="preserve"> год, %</w:t>
            </w:r>
          </w:p>
        </w:tc>
      </w:tr>
      <w:tr w:rsidR="0071474B" w:rsidRPr="002B515B" w14:paraId="362ECBBC" w14:textId="77777777" w:rsidTr="00671A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F595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81B" w14:textId="77777777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Доля проведенных профилактических мероприятий от запланированных:</w:t>
            </w:r>
          </w:p>
          <w:p w14:paraId="412C6210" w14:textId="7FF9D53C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noProof/>
                <w:color w:val="000000"/>
                <w:position w:val="-28"/>
                <w:sz w:val="20"/>
              </w:rPr>
              <w:drawing>
                <wp:inline distT="0" distB="0" distL="0" distR="0" wp14:anchorId="22763A8E" wp14:editId="6A84B3FD">
                  <wp:extent cx="1543050" cy="514350"/>
                  <wp:effectExtent l="0" t="0" r="0" b="0"/>
                  <wp:docPr id="163755944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ADC33" w14:textId="635164E2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noProof/>
                <w:color w:val="000000"/>
                <w:position w:val="-9"/>
                <w:sz w:val="20"/>
              </w:rPr>
              <w:drawing>
                <wp:inline distT="0" distB="0" distL="0" distR="0" wp14:anchorId="2CB12B7C" wp14:editId="73B43490">
                  <wp:extent cx="447675" cy="276225"/>
                  <wp:effectExtent l="0" t="0" r="9525" b="9525"/>
                  <wp:docPr id="178431595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color w:val="000000"/>
                <w:sz w:val="20"/>
              </w:rPr>
              <w:t xml:space="preserve"> - фактическое количество профилактических мероприятий;</w:t>
            </w:r>
          </w:p>
          <w:p w14:paraId="419E68F1" w14:textId="21A5B052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noProof/>
                <w:color w:val="000000"/>
                <w:position w:val="-9"/>
                <w:sz w:val="20"/>
              </w:rPr>
              <w:drawing>
                <wp:inline distT="0" distB="0" distL="0" distR="0" wp14:anchorId="23DDFBFB" wp14:editId="39AFA04E">
                  <wp:extent cx="447675" cy="276225"/>
                  <wp:effectExtent l="0" t="0" r="9525" b="9525"/>
                  <wp:docPr id="145300984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color w:val="000000"/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C46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AC1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100</w:t>
            </w:r>
          </w:p>
        </w:tc>
      </w:tr>
      <w:tr w:rsidR="0071474B" w:rsidRPr="002B515B" w14:paraId="0C462F61" w14:textId="77777777" w:rsidTr="00671A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B2C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297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599C28E5" w14:textId="60C1570B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32"/>
                <w:sz w:val="20"/>
              </w:rPr>
              <w:lastRenderedPageBreak/>
              <w:drawing>
                <wp:inline distT="0" distB="0" distL="0" distR="0" wp14:anchorId="16188E0C" wp14:editId="57011CF9">
                  <wp:extent cx="1743075" cy="552450"/>
                  <wp:effectExtent l="0" t="0" r="9525" b="0"/>
                  <wp:docPr id="27221297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9C251" w14:textId="6B61F23A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10"/>
                <w:sz w:val="20"/>
              </w:rPr>
              <w:drawing>
                <wp:inline distT="0" distB="0" distL="0" distR="0" wp14:anchorId="470E2F3C" wp14:editId="717D34DD">
                  <wp:extent cx="600075" cy="285750"/>
                  <wp:effectExtent l="0" t="0" r="9525" b="0"/>
                  <wp:docPr id="107176798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7B007131" w14:textId="47187428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10"/>
                <w:sz w:val="20"/>
              </w:rPr>
              <w:drawing>
                <wp:inline distT="0" distB="0" distL="0" distR="0" wp14:anchorId="0636F894" wp14:editId="2A457EA6">
                  <wp:extent cx="552450" cy="285750"/>
                  <wp:effectExtent l="0" t="0" r="0" b="0"/>
                  <wp:docPr id="158864767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67D9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432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100</w:t>
            </w:r>
          </w:p>
        </w:tc>
      </w:tr>
      <w:tr w:rsidR="0071474B" w:rsidRPr="002B515B" w14:paraId="1FC74AC6" w14:textId="77777777" w:rsidTr="00671A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E36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73BE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4B29F8E5" w14:textId="52BBB9F9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28"/>
                <w:sz w:val="20"/>
              </w:rPr>
              <w:drawing>
                <wp:inline distT="0" distB="0" distL="0" distR="0" wp14:anchorId="05EAE8D6" wp14:editId="0B9AF528">
                  <wp:extent cx="1476375" cy="514350"/>
                  <wp:effectExtent l="0" t="0" r="9525" b="0"/>
                  <wp:docPr id="79490867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E3DDD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02D80481" w14:textId="7AEF6C5A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9"/>
                <w:sz w:val="20"/>
              </w:rPr>
              <w:drawing>
                <wp:inline distT="0" distB="0" distL="0" distR="0" wp14:anchorId="1FF30D85" wp14:editId="6BB78829">
                  <wp:extent cx="238125" cy="276225"/>
                  <wp:effectExtent l="0" t="0" r="9525" b="9525"/>
                  <wp:docPr id="176983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8BB3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CC4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1474B" w:rsidRPr="002B515B" w14:paraId="1E1550CE" w14:textId="77777777" w:rsidTr="00671A3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533D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25AD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7D4C2181" w14:textId="2C35C30C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30"/>
                <w:sz w:val="20"/>
              </w:rPr>
              <w:drawing>
                <wp:inline distT="0" distB="0" distL="0" distR="0" wp14:anchorId="4A5A6E7F" wp14:editId="28F077EF">
                  <wp:extent cx="1381125" cy="542925"/>
                  <wp:effectExtent l="0" t="0" r="9525" b="9525"/>
                  <wp:docPr id="15759009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E52E3" w14:textId="5F97950E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9"/>
                <w:sz w:val="20"/>
              </w:rPr>
              <w:drawing>
                <wp:inline distT="0" distB="0" distL="0" distR="0" wp14:anchorId="0A4DED69" wp14:editId="60CACFED">
                  <wp:extent cx="361950" cy="276225"/>
                  <wp:effectExtent l="0" t="0" r="0" b="9525"/>
                  <wp:docPr id="109479808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76AEC692" w14:textId="6F1413F2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9"/>
                <w:sz w:val="20"/>
              </w:rPr>
              <w:drawing>
                <wp:inline distT="0" distB="0" distL="0" distR="0" wp14:anchorId="6A997E81" wp14:editId="5A439E13">
                  <wp:extent cx="371475" cy="276225"/>
                  <wp:effectExtent l="0" t="0" r="9525" b="9525"/>
                  <wp:docPr id="18097097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5D6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43E4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 xml:space="preserve">75 </w:t>
            </w:r>
          </w:p>
        </w:tc>
      </w:tr>
    </w:tbl>
    <w:p w14:paraId="32C9B38C" w14:textId="77777777" w:rsidR="0071474B" w:rsidRPr="002B515B" w:rsidRDefault="0071474B" w:rsidP="0071474B">
      <w:pPr>
        <w:ind w:right="-2" w:firstLine="567"/>
        <w:jc w:val="both"/>
        <w:rPr>
          <w:szCs w:val="28"/>
        </w:rPr>
      </w:pPr>
    </w:p>
    <w:p w14:paraId="7EF9CAFC" w14:textId="77777777" w:rsidR="0071474B" w:rsidRPr="002B515B" w:rsidRDefault="0071474B" w:rsidP="0071474B">
      <w:pPr>
        <w:jc w:val="center"/>
        <w:rPr>
          <w:sz w:val="2"/>
        </w:rPr>
      </w:pPr>
      <w:r w:rsidRPr="002B515B">
        <w:rPr>
          <w:sz w:val="2"/>
        </w:rPr>
        <w:fldChar w:fldCharType="begin"/>
      </w:r>
      <w:r w:rsidRPr="002B515B">
        <w:rPr>
          <w:sz w:val="2"/>
        </w:rPr>
        <w:instrText xml:space="preserve"> QUOTE </w:instrText>
      </w:r>
      <w:r w:rsidRPr="002B515B">
        <w:rPr>
          <w:sz w:val="28"/>
          <w:szCs w:val="28"/>
        </w:rPr>
        <w:instrText>В</w:instrText>
      </w:r>
      <w:r w:rsidRPr="002B515B">
        <w:rPr>
          <w:sz w:val="28"/>
          <w:szCs w:val="28"/>
          <w:lang w:val="en-US"/>
        </w:rPr>
        <w:instrText>i</w:instrText>
      </w:r>
      <w:r w:rsidRPr="002B515B">
        <w:rPr>
          <w:sz w:val="28"/>
          <w:szCs w:val="28"/>
        </w:rPr>
        <w:instrText>=ФiПi*100%</w:instrText>
      </w:r>
      <w:r w:rsidRPr="002B515B">
        <w:rPr>
          <w:sz w:val="2"/>
        </w:rPr>
        <w:instrText xml:space="preserve"> </w:instrText>
      </w:r>
      <w:r w:rsidRPr="002B515B">
        <w:rPr>
          <w:sz w:val="2"/>
        </w:rPr>
        <w:fldChar w:fldCharType="separate"/>
      </w:r>
      <w:r w:rsidRPr="002B515B">
        <w:rPr>
          <w:noProof/>
        </w:rPr>
        <w:t xml:space="preserve"> </w:t>
      </w:r>
      <w:r w:rsidRPr="002B515B">
        <w:rPr>
          <w:sz w:val="2"/>
        </w:rPr>
        <w:fldChar w:fldCharType="end"/>
      </w:r>
      <w:r w:rsidRPr="002B515B">
        <w:rPr>
          <w:sz w:val="2"/>
        </w:rPr>
        <w:t xml:space="preserve"> ,</w:t>
      </w:r>
    </w:p>
    <w:p w14:paraId="4FED308A" w14:textId="77777777" w:rsidR="0071474B" w:rsidRPr="002B515B" w:rsidRDefault="0071474B" w:rsidP="0071474B">
      <w:pPr>
        <w:pStyle w:val="3"/>
        <w:tabs>
          <w:tab w:val="left" w:pos="1276"/>
        </w:tabs>
        <w:spacing w:before="1" w:line="296" w:lineRule="exact"/>
        <w:jc w:val="center"/>
        <w:rPr>
          <w:sz w:val="28"/>
        </w:rPr>
      </w:pPr>
    </w:p>
    <w:p w14:paraId="596BF5DF" w14:textId="77777777" w:rsidR="0071474B" w:rsidRPr="009448C7" w:rsidRDefault="0071474B" w:rsidP="0071474B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  <w:color w:val="auto"/>
        </w:rPr>
      </w:pPr>
      <w:r w:rsidRPr="009448C7">
        <w:rPr>
          <w:b w:val="0"/>
          <w:bCs w:val="0"/>
          <w:color w:val="auto"/>
        </w:rPr>
        <w:t>Раздел 3. Перечень профилактических мероприятий, сроки (периодичность) их проведения</w:t>
      </w:r>
    </w:p>
    <w:p w14:paraId="1DC460C1" w14:textId="77777777" w:rsidR="0071474B" w:rsidRPr="002B515B" w:rsidRDefault="0071474B" w:rsidP="0071474B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14:paraId="11C07F71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Перечень профилактических мероприятий:</w:t>
      </w:r>
    </w:p>
    <w:p w14:paraId="20E5D5CA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информирование;</w:t>
      </w:r>
    </w:p>
    <w:p w14:paraId="2C4761A7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14:paraId="497A1125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объявление предостережения;</w:t>
      </w:r>
    </w:p>
    <w:p w14:paraId="6AF08B3C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консультирование;</w:t>
      </w:r>
    </w:p>
    <w:p w14:paraId="291A71FD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профилактический визит.</w:t>
      </w:r>
    </w:p>
    <w:p w14:paraId="7693ADAE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(приложение).</w:t>
      </w:r>
    </w:p>
    <w:p w14:paraId="1A7AE3F3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879EF1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</w:t>
      </w:r>
    </w:p>
    <w:p w14:paraId="28E97033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8216B1" w14:textId="77777777" w:rsidR="0071474B" w:rsidRPr="002B515B" w:rsidRDefault="0071474B" w:rsidP="0071474B">
      <w:pPr>
        <w:pStyle w:val="-11"/>
        <w:shd w:val="clear" w:color="auto" w:fill="FFFFFF"/>
        <w:tabs>
          <w:tab w:val="left" w:pos="567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. Информирование контролируемых лиц и иных заинтересованных лиц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вопросам соблюдения обязательных требований проводится в соответствии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с положениями статьи 46 Федерального закона № 248-ФЗ.</w:t>
      </w:r>
    </w:p>
    <w:p w14:paraId="7FAD46AF" w14:textId="77777777" w:rsidR="0071474B" w:rsidRPr="002B515B" w:rsidRDefault="0071474B" w:rsidP="0071474B">
      <w:pPr>
        <w:pStyle w:val="-11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9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Информирование осуществляется посредством размещения соответствующих сведений на официальном сайте контрольного органа в информационно-телекоммуникационной сети Интернет, в средствах массовой информации, через личные кабинеты контролируемых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государственных информационных системах (при их наличии) и в иных формах.</w:t>
      </w:r>
    </w:p>
    <w:p w14:paraId="357DA53B" w14:textId="77777777" w:rsidR="0071474B" w:rsidRPr="002B515B" w:rsidRDefault="0071474B" w:rsidP="0071474B">
      <w:pPr>
        <w:pStyle w:val="-11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Контрольный орган размещает и поддерживает в актуальном состоянии на своем официальном сайте в информационно-телекоммуникационной сети Интернет следующую информацию:</w:t>
      </w:r>
    </w:p>
    <w:p w14:paraId="30389370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тексты нормативных правовых актов, регулирующи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осуществление муниципального контроля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течение 10 дней с даты принятия нормативного правового акта;</w:t>
      </w:r>
    </w:p>
    <w:p w14:paraId="057D02B6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 сведения об изменениях, внесенных в нормативные правовые акты, регулирующие осуществление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онтроля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 сроках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порядке их вступления в силу, в течение 10 дней с даты внесения изменений в нормативные правовые акты;</w:t>
      </w:r>
    </w:p>
    <w:p w14:paraId="27DDBD7C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перечень нормативных правовых актов с текстами в действующей редакции и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контроля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информацию о мерах ответственности, применяемых при нарушении обязательных требований, в течение 10 дней с даты внесения изменений в нормативные правовые акты;</w:t>
      </w:r>
    </w:p>
    <w:p w14:paraId="00BB0ED3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утвержденные проверочные листы в формате, допускающем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использование для самообследования, в течение 10 дней с даты утверждения;</w:t>
      </w:r>
    </w:p>
    <w:p w14:paraId="233460CA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руководства по соблюдению обязательных требований, разработанные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утвержденные в соответствии с Федеральным законом «Об обязательных требованиях в Российской Федерации», ежегодно до 15 марта; </w:t>
      </w:r>
    </w:p>
    <w:p w14:paraId="2B71D856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д;  </w:t>
      </w:r>
    </w:p>
    <w:p w14:paraId="49852E00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 перечень объектов контроля, учитываемых в рамках формирования еже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годного плана контрольных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мероприятий, с указанием категории риска, по мере необходимости, но не реже 1 раз в год;</w:t>
      </w:r>
    </w:p>
    <w:p w14:paraId="15429486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 программу профилактики рисков причинения вреда и план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плановых контрольных мероприятий контрольного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органа (при проведении таких мероприятий), </w:t>
      </w:r>
      <w:bookmarkStart w:id="0" w:name="_Hlk82349381"/>
      <w:r w:rsidRPr="002B515B">
        <w:rPr>
          <w:rFonts w:ascii="Times New Roman" w:hAnsi="Times New Roman"/>
          <w:sz w:val="24"/>
          <w:szCs w:val="24"/>
        </w:rPr>
        <w:t>ежегодно в период с 1 по 10 декабря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bookmarkEnd w:id="0"/>
    <w:p w14:paraId="3648A4A8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 исчерпывающий перечень сведений, которые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огут запрашиваться контрольным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органом у контролируемого лица, ежегодно в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квартале;</w:t>
      </w:r>
    </w:p>
    <w:p w14:paraId="1BE1A1EB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 сведения о способах получения консультаций по вопросам соблюдения обязательных требований, ежегодно в первом квартале;</w:t>
      </w:r>
    </w:p>
    <w:p w14:paraId="3A0D6287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сведения о порядке досудебного 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жалования решений контрольного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органа, действий (бездействия) его должностных лиц, по мере необходимости, не реже одного раза в год;</w:t>
      </w:r>
    </w:p>
    <w:p w14:paraId="2E89AAB0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 доклады, содержащие результаты обобщения правопримен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ительной практики контрольного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органа, </w:t>
      </w:r>
      <w:bookmarkStart w:id="1" w:name="_Hlk82349391"/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ежегодно, до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июля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bookmarkEnd w:id="1"/>
    <w:p w14:paraId="7265ED03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13) доклады о государственном контроле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ежегодно не позднее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15 марта.</w:t>
      </w:r>
    </w:p>
    <w:p w14:paraId="4B428C71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Обобщение правоприменительной практики</w:t>
      </w:r>
    </w:p>
    <w:p w14:paraId="5312AABC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2CC66A" w14:textId="77777777" w:rsidR="0071474B" w:rsidRPr="002B515B" w:rsidRDefault="0071474B" w:rsidP="0071474B">
      <w:pPr>
        <w:pStyle w:val="-11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Pr="002B515B">
        <w:rPr>
          <w:rFonts w:ascii="Times New Roman" w:hAnsi="Times New Roman"/>
          <w:sz w:val="24"/>
          <w:szCs w:val="24"/>
        </w:rPr>
        <w:t>. 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Обобщение правоприменительной практики проводится в соответствии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с положениями статьи 47 Федерального закона № 248-ФЗ.</w:t>
      </w:r>
    </w:p>
    <w:p w14:paraId="66C49B5C" w14:textId="77777777" w:rsidR="0071474B" w:rsidRPr="002B515B" w:rsidRDefault="0071474B" w:rsidP="0071474B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 xml:space="preserve">В целях обобщения правоприменительной практики осуществления </w:t>
      </w:r>
      <w:r>
        <w:rPr>
          <w:sz w:val="24"/>
          <w:szCs w:val="24"/>
        </w:rPr>
        <w:t>муниципального</w:t>
      </w:r>
      <w:r w:rsidRPr="002B515B">
        <w:rPr>
          <w:sz w:val="24"/>
          <w:szCs w:val="24"/>
        </w:rPr>
        <w:t xml:space="preserve"> контроля должностные лица контрольного органа организуют подготовку доклада, содержащего </w:t>
      </w:r>
      <w:r w:rsidRPr="002B515B">
        <w:rPr>
          <w:sz w:val="24"/>
          <w:szCs w:val="24"/>
        </w:rPr>
        <w:lastRenderedPageBreak/>
        <w:t>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14:paraId="1F8903DF" w14:textId="77777777" w:rsidR="0071474B" w:rsidRPr="002B515B" w:rsidRDefault="0071474B" w:rsidP="0071474B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2B515B">
        <w:rPr>
          <w:sz w:val="24"/>
          <w:szCs w:val="24"/>
        </w:rPr>
        <w:t>Периодичность подготовки доклада о правоприменительной практике – один раз в год.</w:t>
      </w:r>
    </w:p>
    <w:p w14:paraId="6666479E" w14:textId="77777777" w:rsidR="0071474B" w:rsidRPr="002B515B" w:rsidRDefault="0071474B" w:rsidP="0071474B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2B515B">
        <w:rPr>
          <w:sz w:val="24"/>
          <w:szCs w:val="24"/>
        </w:rPr>
        <w:t xml:space="preserve">. Проект доклада о правоприменительной практике текущего года </w:t>
      </w:r>
      <w:proofErr w:type="gramStart"/>
      <w:r w:rsidRPr="002B515B">
        <w:rPr>
          <w:sz w:val="24"/>
          <w:szCs w:val="24"/>
        </w:rPr>
        <w:t xml:space="preserve">размещается </w:t>
      </w:r>
      <w:r>
        <w:rPr>
          <w:sz w:val="24"/>
          <w:szCs w:val="24"/>
        </w:rPr>
        <w:t xml:space="preserve"> до</w:t>
      </w:r>
      <w:proofErr w:type="gramEnd"/>
      <w:r>
        <w:rPr>
          <w:sz w:val="24"/>
          <w:szCs w:val="24"/>
        </w:rPr>
        <w:t xml:space="preserve"> 1 июня </w:t>
      </w:r>
      <w:r w:rsidRPr="002B515B">
        <w:rPr>
          <w:sz w:val="24"/>
          <w:szCs w:val="24"/>
        </w:rPr>
        <w:t>на официальном сайте контрольного органа в информационно-телекоммуникационной сети «Интернет» для публичного обсуждения на срок не менее 10 рабочих дней.</w:t>
      </w:r>
    </w:p>
    <w:p w14:paraId="7CD66EC8" w14:textId="77777777" w:rsidR="0071474B" w:rsidRPr="002B515B" w:rsidRDefault="0071474B" w:rsidP="0071474B">
      <w:pPr>
        <w:tabs>
          <w:tab w:val="left" w:pos="1134"/>
        </w:tabs>
        <w:ind w:firstLine="709"/>
        <w:jc w:val="both"/>
        <w:rPr>
          <w:color w:val="000000"/>
        </w:rPr>
      </w:pPr>
      <w:r>
        <w:t>13</w:t>
      </w:r>
      <w:r w:rsidRPr="002B515B">
        <w:t xml:space="preserve">. Доклад о правоприменительной практике утверждается приказом руководителя контрольного органа и до </w:t>
      </w:r>
      <w:r>
        <w:t>1 июля</w:t>
      </w:r>
      <w:r w:rsidRPr="002B515B">
        <w:t xml:space="preserve"> текущего календарного года размещается на официальном сайте контрольного органа в информационно-телекоммуникационной сети Интернет.</w:t>
      </w:r>
    </w:p>
    <w:p w14:paraId="4964EE8F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20C030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Объявление предостережения</w:t>
      </w:r>
    </w:p>
    <w:p w14:paraId="4379BBEB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2AEEFA" w14:textId="77777777" w:rsidR="0071474B" w:rsidRPr="002B515B" w:rsidRDefault="0071474B" w:rsidP="0071474B">
      <w:pPr>
        <w:pStyle w:val="-11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 проводится в соответствии с положениями статьи 49 Федерального закона № 248-ФЗ.</w:t>
      </w:r>
    </w:p>
    <w:p w14:paraId="7A1EC708" w14:textId="77777777" w:rsidR="0071474B" w:rsidRPr="002B515B" w:rsidRDefault="0071474B" w:rsidP="0071474B">
      <w:pPr>
        <w:pStyle w:val="-11"/>
        <w:spacing w:after="0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Контрольный орган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учет объявленных предостережений о недопустимости нарушения обязательных требований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14:paraId="09C6726C" w14:textId="77777777" w:rsidR="0071474B" w:rsidRPr="002B515B" w:rsidRDefault="0071474B" w:rsidP="0071474B">
      <w:pPr>
        <w:tabs>
          <w:tab w:val="left" w:pos="1134"/>
        </w:tabs>
        <w:ind w:firstLine="709"/>
        <w:jc w:val="both"/>
        <w:rPr>
          <w:color w:val="000000"/>
        </w:rPr>
      </w:pPr>
      <w:r w:rsidRPr="002B515B">
        <w:rPr>
          <w:color w:val="000000"/>
        </w:rPr>
        <w:t xml:space="preserve">Срок (периодичность) проведения данного мероприятия: </w:t>
      </w:r>
      <w:r w:rsidRPr="002B515B">
        <w:t>постоянно.</w:t>
      </w:r>
    </w:p>
    <w:p w14:paraId="1D205E19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C695C8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3.4.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</w:t>
      </w:r>
    </w:p>
    <w:p w14:paraId="466D1C68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E79A45" w14:textId="77777777" w:rsidR="0071474B" w:rsidRPr="002B515B" w:rsidRDefault="0071474B" w:rsidP="0071474B">
      <w:pPr>
        <w:pStyle w:val="-11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проводится в соответствии с положениями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статьи 50 Федерального закона № 248-ФЗ.</w:t>
      </w:r>
    </w:p>
    <w:p w14:paraId="6A1636C2" w14:textId="77777777" w:rsidR="0071474B" w:rsidRPr="002B515B" w:rsidRDefault="0071474B" w:rsidP="0071474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контролируемого лица и его представителя проводится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по телефону, посредством видеоконференцсвязи, на личном приеме либо в ходе проведения профилактического мероприятия, в виде профилактического визита, контрольных (надзорных) мероприятий в виде инспекционного визита, документарной или выездной проверки должностны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лицом контрольного </w:t>
      </w:r>
      <w:r w:rsidRPr="002B515B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</w:p>
    <w:p w14:paraId="713FADAE" w14:textId="77777777" w:rsidR="0071474B" w:rsidRPr="002B515B" w:rsidRDefault="0071474B" w:rsidP="0071474B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Pr="00805A57">
        <w:rPr>
          <w:color w:val="000000"/>
          <w:sz w:val="24"/>
          <w:szCs w:val="24"/>
        </w:rPr>
        <w:t>.</w:t>
      </w:r>
      <w:r w:rsidRPr="002B515B">
        <w:rPr>
          <w:i/>
          <w:color w:val="000000"/>
          <w:sz w:val="24"/>
          <w:szCs w:val="24"/>
        </w:rPr>
        <w:t> </w:t>
      </w:r>
      <w:r w:rsidRPr="002B515B">
        <w:rPr>
          <w:color w:val="000000"/>
          <w:sz w:val="24"/>
          <w:szCs w:val="24"/>
        </w:rPr>
        <w:t>Консультирование контролируемого лица и его представителя осуществляется по следующим вопросам:</w:t>
      </w:r>
    </w:p>
    <w:p w14:paraId="32F6DA0F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6B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о видах, содержании и об интенсивности проводимых контрольных мероприятий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3183004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 о порядке осуществления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контроля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1F6D6A2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 о досудебном (внесудебном) обжаловании действий (бездействия)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(или) решений, принятых должностными лицами контрольного органа при осуществлении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контроля в отношении контролируемых лиц;</w:t>
      </w:r>
    </w:p>
    <w:p w14:paraId="4594BBC6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об административной ответственности за нарушение обязательных требований.</w:t>
      </w:r>
    </w:p>
    <w:p w14:paraId="75F47A3C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14:paraId="3F0251CC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Профилактический визит</w:t>
      </w:r>
    </w:p>
    <w:p w14:paraId="5708DEA4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522A20" w14:textId="77777777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2155CC">
        <w:rPr>
          <w:sz w:val="24"/>
          <w:szCs w:val="24"/>
        </w:rPr>
        <w:t>. Профилактический визит проводится в соответствии с положениями статьи 52 Федерального закона № 248-ФЗ.</w:t>
      </w:r>
    </w:p>
    <w:p w14:paraId="0D26BA5C" w14:textId="77777777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деятельности:</w:t>
      </w:r>
    </w:p>
    <w:p w14:paraId="21C81FC2" w14:textId="6E5A9217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1) п</w:t>
      </w:r>
      <w:r w:rsidR="00A506AB">
        <w:rPr>
          <w:sz w:val="24"/>
          <w:szCs w:val="24"/>
        </w:rPr>
        <w:t>о</w:t>
      </w:r>
      <w:r w:rsidRPr="002155CC">
        <w:rPr>
          <w:sz w:val="24"/>
          <w:szCs w:val="24"/>
        </w:rPr>
        <w:t xml:space="preserve"> осуществлению </w:t>
      </w:r>
      <w:r w:rsidR="00A506AB">
        <w:rPr>
          <w:sz w:val="24"/>
          <w:szCs w:val="24"/>
        </w:rPr>
        <w:t xml:space="preserve">ремонтных, строительных, производственных </w:t>
      </w:r>
      <w:r w:rsidR="00A506AB" w:rsidRPr="002155CC">
        <w:rPr>
          <w:sz w:val="24"/>
          <w:szCs w:val="24"/>
        </w:rPr>
        <w:t>работ</w:t>
      </w:r>
      <w:r w:rsidR="00A506AB">
        <w:rPr>
          <w:sz w:val="24"/>
          <w:szCs w:val="24"/>
        </w:rPr>
        <w:t>ах на лесных участках на территории г</w:t>
      </w:r>
      <w:r w:rsidRPr="002155CC">
        <w:rPr>
          <w:sz w:val="24"/>
          <w:szCs w:val="24"/>
        </w:rPr>
        <w:t xml:space="preserve">ородского округа </w:t>
      </w:r>
      <w:proofErr w:type="gramStart"/>
      <w:r>
        <w:rPr>
          <w:sz w:val="24"/>
          <w:szCs w:val="24"/>
        </w:rPr>
        <w:t xml:space="preserve">Электросталь </w:t>
      </w:r>
      <w:r w:rsidRPr="002155CC">
        <w:rPr>
          <w:sz w:val="24"/>
          <w:szCs w:val="24"/>
        </w:rPr>
        <w:t xml:space="preserve"> Московской</w:t>
      </w:r>
      <w:proofErr w:type="gramEnd"/>
      <w:r w:rsidRPr="002155CC">
        <w:rPr>
          <w:sz w:val="24"/>
          <w:szCs w:val="24"/>
        </w:rPr>
        <w:t xml:space="preserve"> области и сооружений на них в части обеспечения сохранности;</w:t>
      </w:r>
    </w:p>
    <w:p w14:paraId="3FF3B1E3" w14:textId="02FC1727" w:rsidR="00D710D7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lastRenderedPageBreak/>
        <w:t>2) по эксплуатации</w:t>
      </w:r>
      <w:r w:rsidR="00A506AB">
        <w:rPr>
          <w:sz w:val="24"/>
          <w:szCs w:val="24"/>
        </w:rPr>
        <w:t>, зданий и сооружений</w:t>
      </w:r>
      <w:r w:rsidR="00D710D7">
        <w:rPr>
          <w:sz w:val="24"/>
          <w:szCs w:val="24"/>
        </w:rPr>
        <w:t xml:space="preserve"> различного </w:t>
      </w:r>
      <w:proofErr w:type="gramStart"/>
      <w:r w:rsidR="00D710D7">
        <w:rPr>
          <w:sz w:val="24"/>
          <w:szCs w:val="24"/>
        </w:rPr>
        <w:t>назначения</w:t>
      </w:r>
      <w:r w:rsidR="00A506AB">
        <w:rPr>
          <w:sz w:val="24"/>
          <w:szCs w:val="24"/>
        </w:rPr>
        <w:t xml:space="preserve"> </w:t>
      </w:r>
      <w:r w:rsidRPr="002155CC">
        <w:rPr>
          <w:sz w:val="24"/>
          <w:szCs w:val="24"/>
        </w:rPr>
        <w:t xml:space="preserve"> </w:t>
      </w:r>
      <w:r w:rsidR="00A506AB">
        <w:rPr>
          <w:sz w:val="24"/>
          <w:szCs w:val="24"/>
        </w:rPr>
        <w:t>и</w:t>
      </w:r>
      <w:proofErr w:type="gramEnd"/>
      <w:r w:rsidR="00A506AB">
        <w:rPr>
          <w:sz w:val="24"/>
          <w:szCs w:val="24"/>
        </w:rPr>
        <w:t xml:space="preserve"> природных, водных  </w:t>
      </w:r>
      <w:r w:rsidR="00D710D7" w:rsidRPr="002155CC">
        <w:rPr>
          <w:sz w:val="24"/>
          <w:szCs w:val="24"/>
        </w:rPr>
        <w:t xml:space="preserve">объектов </w:t>
      </w:r>
      <w:r w:rsidRPr="002155CC">
        <w:rPr>
          <w:sz w:val="24"/>
          <w:szCs w:val="24"/>
        </w:rPr>
        <w:t>ра</w:t>
      </w:r>
      <w:r w:rsidR="00D710D7">
        <w:rPr>
          <w:sz w:val="24"/>
          <w:szCs w:val="24"/>
        </w:rPr>
        <w:t>сположенных в границах лесных участков на территории городского округа Электросталь Московской области</w:t>
      </w:r>
    </w:p>
    <w:p w14:paraId="34C4FA37" w14:textId="77777777" w:rsidR="00D710D7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 xml:space="preserve">3) по осуществлению </w:t>
      </w:r>
      <w:r w:rsidR="00D710D7">
        <w:rPr>
          <w:sz w:val="24"/>
          <w:szCs w:val="24"/>
        </w:rPr>
        <w:t>вырубки деревьев на лесных участках без полученного в установленном порядке разрешения на вырубку</w:t>
      </w:r>
    </w:p>
    <w:p w14:paraId="405DB3B7" w14:textId="77777777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Сроки проведения профилактического визита (в том числе обязательного профилактического визита): I, II, III, IV кварталы.</w:t>
      </w:r>
    </w:p>
    <w:p w14:paraId="65C44C7E" w14:textId="77777777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17. В отношении контролируемых лиц, отнесенных к категории высокого риска, обязательный профилактический визит проводится не реже одного раза в год.</w:t>
      </w:r>
    </w:p>
    <w:p w14:paraId="36B775E2" w14:textId="03BFD5E4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18. Контролируемое лицо вправе отказаться от проведения обязательного профилактического визита, письменно уведомив об этом контрольный орган не позднее чем за 3 рабочих дня до даты его проведения.</w:t>
      </w:r>
    </w:p>
    <w:p w14:paraId="37323F76" w14:textId="717D515C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 xml:space="preserve">19. Контролируемое лицо вправе обратиться в контрольный орган с заявлением о проведении в отношении его профилактического визита </w:t>
      </w:r>
    </w:p>
    <w:p w14:paraId="1DB95BF9" w14:textId="66CA49AA" w:rsidR="0071474B" w:rsidRPr="002155CC" w:rsidRDefault="0071474B" w:rsidP="0071474B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 xml:space="preserve">(далее – заявление контролируемого лица), которое рассматривается контрольным органом в порядке, установленном частями 11-13 статьи 52 Федерального закона № 248-ФЗ. В случае принятия решения о проведении профилактического визита по заявлению контролируемого лица контрольный орган обеспечивает включение такого профилактического визита в программу профилактики рисков причинения вреда (ущерба) охраняемым законом ценностям. Перечень контролируемых лиц, осуществляющих деятельность в </w:t>
      </w:r>
      <w:proofErr w:type="gramStart"/>
      <w:r w:rsidRPr="002155CC">
        <w:rPr>
          <w:sz w:val="24"/>
          <w:szCs w:val="24"/>
        </w:rPr>
        <w:t xml:space="preserve">сфере </w:t>
      </w:r>
      <w:r w:rsidR="00D710D7">
        <w:rPr>
          <w:sz w:val="24"/>
          <w:szCs w:val="24"/>
        </w:rPr>
        <w:t xml:space="preserve"> муниципального</w:t>
      </w:r>
      <w:proofErr w:type="gramEnd"/>
      <w:r w:rsidR="00D710D7">
        <w:rPr>
          <w:sz w:val="24"/>
          <w:szCs w:val="24"/>
        </w:rPr>
        <w:t xml:space="preserve"> лесного контроля</w:t>
      </w:r>
      <w:r w:rsidRPr="002155CC">
        <w:rPr>
          <w:sz w:val="24"/>
          <w:szCs w:val="24"/>
        </w:rPr>
        <w:t>, в отношении которых проводится профилактический визит по заявлению указанных лиц (далее – Перечень) (приложение 2 к настоящей Программе), размещается на официальном сайте контрольного органа. Срок обновления Перечня – еженедельно.</w:t>
      </w:r>
    </w:p>
    <w:p w14:paraId="6B0A2B95" w14:textId="3A80877E" w:rsidR="0071474B" w:rsidRDefault="0071474B" w:rsidP="0071474B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2155CC">
        <w:rPr>
          <w:sz w:val="24"/>
          <w:szCs w:val="24"/>
        </w:rPr>
        <w:t>20. 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0036E1F4" w14:textId="77777777" w:rsidR="0071474B" w:rsidRPr="002B515B" w:rsidRDefault="0071474B" w:rsidP="0071474B">
      <w:pPr>
        <w:rPr>
          <w:color w:val="00B050"/>
        </w:rPr>
      </w:pPr>
    </w:p>
    <w:p w14:paraId="5486F3A1" w14:textId="77777777" w:rsidR="0071474B" w:rsidRPr="00B66125" w:rsidRDefault="0071474B" w:rsidP="0071474B">
      <w:pPr>
        <w:pStyle w:val="3"/>
        <w:spacing w:line="295" w:lineRule="exact"/>
        <w:jc w:val="center"/>
        <w:rPr>
          <w:b w:val="0"/>
          <w:bCs w:val="0"/>
          <w:color w:val="auto"/>
        </w:rPr>
      </w:pPr>
      <w:r w:rsidRPr="00B66125">
        <w:rPr>
          <w:b w:val="0"/>
          <w:bCs w:val="0"/>
          <w:color w:val="auto"/>
        </w:rPr>
        <w:t>Раздел 4. Показатели результативности и эффективности программы профилактики</w:t>
      </w:r>
    </w:p>
    <w:p w14:paraId="583D44D9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872D7F" w14:textId="59674A52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szCs w:val="24"/>
        </w:rPr>
        <w:t>2</w:t>
      </w:r>
      <w:r w:rsidR="000010CC">
        <w:rPr>
          <w:rFonts w:ascii="Times New Roman" w:hAnsi="Times New Roman"/>
          <w:szCs w:val="24"/>
        </w:rPr>
        <w:t>1</w:t>
      </w:r>
      <w:r w:rsidRPr="00B66125">
        <w:rPr>
          <w:rFonts w:ascii="Times New Roman" w:hAnsi="Times New Roman"/>
          <w:color w:val="5B9BD5"/>
          <w:szCs w:val="24"/>
        </w:rPr>
        <w:t xml:space="preserve">. </w:t>
      </w:r>
      <w:r w:rsidRPr="00B66125">
        <w:rPr>
          <w:rFonts w:ascii="Times New Roman" w:hAnsi="Times New Roman"/>
          <w:color w:val="000000"/>
          <w:szCs w:val="24"/>
        </w:rPr>
        <w:t>Эффективность реализации программы профилактики оценивается:</w:t>
      </w:r>
    </w:p>
    <w:p w14:paraId="79E933DB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1) повышением эффективности системы профилактики нарушений обязательных требований;</w:t>
      </w:r>
    </w:p>
    <w:p w14:paraId="027746C8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34E321A0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088DCF19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4) понятностью обязательных требований, обеспечивающей их однозначное толкование контролируемых лиц и контрольного</w:t>
      </w:r>
      <w:r w:rsidRPr="00B66125">
        <w:rPr>
          <w:rFonts w:ascii="Times New Roman" w:hAnsi="Times New Roman"/>
          <w:i/>
          <w:szCs w:val="24"/>
        </w:rPr>
        <w:t xml:space="preserve"> </w:t>
      </w:r>
      <w:r w:rsidRPr="00B66125">
        <w:rPr>
          <w:rFonts w:ascii="Times New Roman" w:hAnsi="Times New Roman"/>
          <w:szCs w:val="24"/>
        </w:rPr>
        <w:t>органа;</w:t>
      </w:r>
    </w:p>
    <w:p w14:paraId="434E9FA3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5) вовлечением контролируемых лиц в регулярное взаимодействие с контрольным органом.</w:t>
      </w:r>
    </w:p>
    <w:p w14:paraId="3A4F1AD7" w14:textId="58422283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2</w:t>
      </w:r>
      <w:r w:rsidR="000010CC">
        <w:rPr>
          <w:rFonts w:ascii="Times New Roman" w:hAnsi="Times New Roman"/>
          <w:szCs w:val="24"/>
        </w:rPr>
        <w:t>2</w:t>
      </w:r>
      <w:r w:rsidRPr="00B66125">
        <w:rPr>
          <w:rFonts w:ascii="Times New Roman" w:hAnsi="Times New Roman"/>
          <w:szCs w:val="24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07C56FCB" w14:textId="47CAB0C2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2</w:t>
      </w:r>
      <w:r w:rsidR="000010CC">
        <w:rPr>
          <w:rFonts w:ascii="Times New Roman" w:hAnsi="Times New Roman"/>
          <w:szCs w:val="24"/>
        </w:rPr>
        <w:t>3</w:t>
      </w:r>
      <w:r w:rsidRPr="00B66125">
        <w:rPr>
          <w:rFonts w:ascii="Times New Roman" w:hAnsi="Times New Roman"/>
          <w:szCs w:val="24"/>
        </w:rPr>
        <w:t>. Ключевыми направлениями социологических исследований являются:</w:t>
      </w:r>
    </w:p>
    <w:p w14:paraId="3C5E6F60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lastRenderedPageBreak/>
        <w:t>1) информированность</w:t>
      </w:r>
      <w:r w:rsidRPr="00B66125">
        <w:rPr>
          <w:rFonts w:ascii="Times New Roman" w:hAnsi="Times New Roman"/>
          <w:color w:val="000000"/>
          <w:szCs w:val="24"/>
        </w:rPr>
        <w:t xml:space="preserve">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</w:t>
      </w:r>
      <w:r w:rsidRPr="00B66125">
        <w:rPr>
          <w:rFonts w:ascii="Times New Roman" w:hAnsi="Times New Roman"/>
          <w:szCs w:val="24"/>
        </w:rPr>
        <w:t>контролируемых лиц в ходе проверки;</w:t>
      </w:r>
    </w:p>
    <w:p w14:paraId="0DE38B4C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2) понятность обязательных требований, обеспечивающая их однозначное толкование контролируемых лиц и контрольного</w:t>
      </w:r>
      <w:r w:rsidRPr="00B66125">
        <w:rPr>
          <w:rFonts w:ascii="Times New Roman" w:hAnsi="Times New Roman"/>
          <w:i/>
          <w:szCs w:val="24"/>
        </w:rPr>
        <w:t xml:space="preserve"> </w:t>
      </w:r>
      <w:r w:rsidRPr="00B66125">
        <w:rPr>
          <w:rFonts w:ascii="Times New Roman" w:hAnsi="Times New Roman"/>
          <w:szCs w:val="24"/>
        </w:rPr>
        <w:t>органа;</w:t>
      </w:r>
    </w:p>
    <w:p w14:paraId="6D6398C8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szCs w:val="24"/>
        </w:rPr>
      </w:pPr>
      <w:r w:rsidRPr="00B66125">
        <w:rPr>
          <w:rFonts w:ascii="Times New Roman" w:hAnsi="Times New Roman"/>
          <w:szCs w:val="24"/>
        </w:rPr>
        <w:t>3) вовлечение контролируемых лиц в регулярное взаимодействие с контрольным органам.</w:t>
      </w:r>
    </w:p>
    <w:p w14:paraId="20E91703" w14:textId="05729576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szCs w:val="24"/>
        </w:rPr>
        <w:t>2</w:t>
      </w:r>
      <w:r w:rsidR="000010CC">
        <w:rPr>
          <w:rFonts w:ascii="Times New Roman" w:hAnsi="Times New Roman"/>
          <w:szCs w:val="24"/>
        </w:rPr>
        <w:t>4</w:t>
      </w:r>
      <w:r w:rsidRPr="00B66125">
        <w:rPr>
          <w:rFonts w:ascii="Times New Roman" w:hAnsi="Times New Roman"/>
          <w:szCs w:val="24"/>
        </w:rPr>
        <w:t>. Оценка эффективности реализации Программы</w:t>
      </w:r>
      <w:r w:rsidRPr="00B66125">
        <w:rPr>
          <w:rFonts w:ascii="Times New Roman" w:hAnsi="Times New Roman"/>
          <w:color w:val="000000"/>
          <w:szCs w:val="24"/>
        </w:rPr>
        <w:t xml:space="preserve"> профилактики рассчитывается ежегодно (по итогам календарного года).</w:t>
      </w:r>
    </w:p>
    <w:p w14:paraId="2924865D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79436111" w14:textId="65C8DA0F" w:rsidR="0071474B" w:rsidRPr="00B66125" w:rsidRDefault="0071474B" w:rsidP="0071474B">
      <w:pPr>
        <w:pStyle w:val="a3"/>
        <w:jc w:val="center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1D96FEE5" wp14:editId="7DC410E3">
            <wp:extent cx="1228725" cy="514350"/>
            <wp:effectExtent l="0" t="0" r="9525" b="0"/>
            <wp:docPr id="3246901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>где:</w:t>
      </w:r>
    </w:p>
    <w:p w14:paraId="28EFCDBA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i - номер показателя;</w:t>
      </w:r>
    </w:p>
    <w:p w14:paraId="12B4187D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 - отклонение фактического значения i-го показателя от планового значения i-го показателя;</w:t>
      </w:r>
    </w:p>
    <w:p w14:paraId="221C2491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 - фактическое значение i-го показателя профилактических мероприятий;</w:t>
      </w:r>
    </w:p>
    <w:p w14:paraId="2CB38826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 - плановое значение i-го показателя профилактических мероприятий.</w:t>
      </w:r>
    </w:p>
    <w:p w14:paraId="7E7AD97E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49F69FBF" w14:textId="236AD6A2" w:rsidR="0071474B" w:rsidRPr="00B66125" w:rsidRDefault="0071474B" w:rsidP="0071474B">
      <w:pPr>
        <w:pStyle w:val="a3"/>
        <w:jc w:val="center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44BD5D79" wp14:editId="5FA04B05">
            <wp:extent cx="1228725" cy="514350"/>
            <wp:effectExtent l="0" t="0" r="9525" b="0"/>
            <wp:docPr id="11194071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>где:</w:t>
      </w:r>
    </w:p>
    <w:p w14:paraId="155B4EA9" w14:textId="66A743BF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при </w:t>
      </w:r>
      <w:r w:rsidRPr="00B66125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2FB7D355" wp14:editId="4D26DADE">
            <wp:extent cx="685800" cy="276225"/>
            <wp:effectExtent l="0" t="0" r="0" b="9525"/>
            <wp:docPr id="12332807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 xml:space="preserve">, то </w:t>
      </w:r>
      <w:r w:rsidRPr="00B66125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3A333EB1" wp14:editId="4864CA3B">
            <wp:extent cx="828675" cy="276225"/>
            <wp:effectExtent l="0" t="0" r="9525" b="9525"/>
            <wp:docPr id="4340169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>.</w:t>
      </w:r>
    </w:p>
    <w:p w14:paraId="6AE56EED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Оценка эффективности реализации Программы профилактики рассчитывается по следующей формуле:</w:t>
      </w:r>
    </w:p>
    <w:p w14:paraId="7EDD6983" w14:textId="1EE7E8BE" w:rsidR="0071474B" w:rsidRPr="00B66125" w:rsidRDefault="0071474B" w:rsidP="0071474B">
      <w:pPr>
        <w:pStyle w:val="a3"/>
        <w:jc w:val="center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5AF8EBD5" wp14:editId="480264F5">
            <wp:extent cx="1009650" cy="514350"/>
            <wp:effectExtent l="0" t="0" r="0" b="0"/>
            <wp:docPr id="2464288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>где</w:t>
      </w:r>
    </w:p>
    <w:p w14:paraId="0F25CAB1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proofErr w:type="spellStart"/>
      <w:r w:rsidRPr="00B66125">
        <w:rPr>
          <w:rFonts w:ascii="Times New Roman" w:hAnsi="Times New Roman"/>
          <w:color w:val="000000"/>
          <w:szCs w:val="24"/>
        </w:rPr>
        <w:t>Пэф</w:t>
      </w:r>
      <w:proofErr w:type="spellEnd"/>
      <w:r w:rsidRPr="00B66125">
        <w:rPr>
          <w:rFonts w:ascii="Times New Roman" w:hAnsi="Times New Roman"/>
          <w:color w:val="000000"/>
          <w:szCs w:val="24"/>
        </w:rPr>
        <w:t xml:space="preserve"> - Итоговая оценка эффективности реализации Программы профилактики;</w:t>
      </w:r>
    </w:p>
    <w:p w14:paraId="37DDA4C5" w14:textId="0CB7A042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noProof/>
          <w:position w:val="-12"/>
          <w:szCs w:val="24"/>
        </w:rPr>
        <w:drawing>
          <wp:inline distT="0" distB="0" distL="0" distR="0" wp14:anchorId="1A7C3AEC" wp14:editId="1E4D0B4F">
            <wp:extent cx="447675" cy="314325"/>
            <wp:effectExtent l="0" t="0" r="0" b="9525"/>
            <wp:docPr id="16241124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4D06E372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N - общее количество показателей Программы профилактики.</w:t>
      </w:r>
    </w:p>
    <w:p w14:paraId="1C506A01" w14:textId="77777777" w:rsidR="0071474B" w:rsidRPr="00B66125" w:rsidRDefault="0071474B" w:rsidP="0071474B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B66125">
        <w:rPr>
          <w:rFonts w:ascii="Times New Roman" w:hAnsi="Times New Roman"/>
          <w:color w:val="000000"/>
          <w:szCs w:val="24"/>
        </w:rPr>
        <w:t>Пэф</w:t>
      </w:r>
      <w:proofErr w:type="spellEnd"/>
      <w:r w:rsidRPr="00B66125">
        <w:rPr>
          <w:rFonts w:ascii="Times New Roman" w:hAnsi="Times New Roman"/>
          <w:color w:val="000000"/>
          <w:szCs w:val="24"/>
        </w:rPr>
        <w:t xml:space="preserve"> равным 100 %.</w:t>
      </w:r>
    </w:p>
    <w:p w14:paraId="53FF56D1" w14:textId="77777777" w:rsidR="0071474B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14:paraId="037F036F" w14:textId="77777777" w:rsidR="000010CC" w:rsidRPr="00B66125" w:rsidRDefault="000010CC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05B28172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1701"/>
        <w:gridCol w:w="1843"/>
        <w:gridCol w:w="1843"/>
      </w:tblGrid>
      <w:tr w:rsidR="0071474B" w:rsidRPr="00B66125" w14:paraId="4D8FCA2F" w14:textId="77777777" w:rsidTr="00671A31">
        <w:trPr>
          <w:trHeight w:val="9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D02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136" w14:textId="77777777" w:rsidR="0071474B" w:rsidRPr="00B66125" w:rsidRDefault="0071474B" w:rsidP="00671A31">
            <w:pPr>
              <w:ind w:right="-62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менее </w:t>
            </w:r>
            <w:r w:rsidRPr="00B66125">
              <w:rPr>
                <w:rFonts w:cs="Times New Roman"/>
                <w:i/>
                <w:u w:val="single"/>
              </w:rPr>
              <w:t>50%</w:t>
            </w:r>
            <w:r w:rsidRPr="00B66125">
              <w:rPr>
                <w:rFonts w:cs="Times New Roman"/>
              </w:rPr>
              <w:t xml:space="preserve">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C81" w14:textId="77777777" w:rsidR="0071474B" w:rsidRPr="00B66125" w:rsidRDefault="0071474B" w:rsidP="00671A31">
            <w:pPr>
              <w:ind w:right="-64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</w:t>
            </w:r>
            <w:r w:rsidRPr="00B66125">
              <w:rPr>
                <w:rFonts w:cs="Times New Roman"/>
              </w:rPr>
              <w:br/>
              <w:t xml:space="preserve">от </w:t>
            </w:r>
            <w:r w:rsidRPr="00B66125">
              <w:rPr>
                <w:rFonts w:cs="Times New Roman"/>
                <w:i/>
                <w:u w:val="single"/>
              </w:rPr>
              <w:t>51%</w:t>
            </w:r>
            <w:r w:rsidRPr="00B66125">
              <w:rPr>
                <w:rFonts w:cs="Times New Roman"/>
              </w:rPr>
              <w:t xml:space="preserve"> до </w:t>
            </w:r>
            <w:r w:rsidRPr="00B66125">
              <w:rPr>
                <w:rFonts w:cs="Times New Roman"/>
                <w:i/>
                <w:u w:val="single"/>
              </w:rPr>
              <w:t>80%</w:t>
            </w:r>
            <w:r w:rsidRPr="00B66125">
              <w:rPr>
                <w:rFonts w:cs="Times New Roman"/>
              </w:rPr>
              <w:t xml:space="preserve"> профилактических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C51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</w:t>
            </w:r>
          </w:p>
          <w:p w14:paraId="2EA665E5" w14:textId="77777777" w:rsidR="0071474B" w:rsidRPr="00B66125" w:rsidRDefault="0071474B" w:rsidP="00671A31">
            <w:pPr>
              <w:ind w:right="-66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от </w:t>
            </w:r>
            <w:r w:rsidRPr="00B66125">
              <w:rPr>
                <w:rFonts w:cs="Times New Roman"/>
                <w:i/>
                <w:u w:val="single"/>
              </w:rPr>
              <w:t>81%</w:t>
            </w:r>
            <w:r w:rsidRPr="00B66125">
              <w:rPr>
                <w:rFonts w:cs="Times New Roman"/>
              </w:rPr>
              <w:t xml:space="preserve"> до </w:t>
            </w:r>
            <w:r w:rsidRPr="00B66125">
              <w:rPr>
                <w:rFonts w:cs="Times New Roman"/>
                <w:i/>
                <w:u w:val="single"/>
              </w:rPr>
              <w:t>90%</w:t>
            </w:r>
            <w:r w:rsidRPr="00B66125">
              <w:rPr>
                <w:rFonts w:cs="Times New Roman"/>
              </w:rPr>
              <w:t xml:space="preserve">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D32" w14:textId="77777777" w:rsidR="0071474B" w:rsidRPr="00B66125" w:rsidRDefault="0071474B" w:rsidP="00671A31">
            <w:pPr>
              <w:ind w:right="-56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</w:t>
            </w:r>
            <w:r w:rsidRPr="00B66125">
              <w:rPr>
                <w:rFonts w:cs="Times New Roman"/>
              </w:rPr>
              <w:br/>
              <w:t xml:space="preserve">от </w:t>
            </w:r>
            <w:r w:rsidRPr="00B66125">
              <w:rPr>
                <w:rFonts w:cs="Times New Roman"/>
                <w:i/>
                <w:u w:val="single"/>
              </w:rPr>
              <w:t>91%</w:t>
            </w:r>
            <w:r w:rsidRPr="00B66125">
              <w:rPr>
                <w:rFonts w:cs="Times New Roman"/>
              </w:rPr>
              <w:t xml:space="preserve"> до </w:t>
            </w:r>
            <w:r w:rsidRPr="00B66125">
              <w:rPr>
                <w:rFonts w:cs="Times New Roman"/>
                <w:i/>
                <w:u w:val="single"/>
              </w:rPr>
              <w:t>100%</w:t>
            </w:r>
            <w:r w:rsidRPr="00B66125">
              <w:rPr>
                <w:rFonts w:cs="Times New Roman"/>
              </w:rPr>
              <w:t xml:space="preserve"> профилактических мероприятий</w:t>
            </w:r>
          </w:p>
        </w:tc>
      </w:tr>
      <w:tr w:rsidR="0071474B" w:rsidRPr="00B66125" w14:paraId="39D3F34A" w14:textId="77777777" w:rsidTr="00671A3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0CE" w14:textId="77777777" w:rsidR="0071474B" w:rsidRPr="00B66125" w:rsidRDefault="0071474B" w:rsidP="00671A31">
            <w:pPr>
              <w:shd w:val="clear" w:color="auto" w:fill="FFFFFF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Уровень результативности профилактической работы МКУ «Строительство, </w:t>
            </w:r>
            <w:r w:rsidRPr="00B66125">
              <w:rPr>
                <w:rFonts w:cs="Times New Roman"/>
              </w:rPr>
              <w:lastRenderedPageBreak/>
              <w:t xml:space="preserve">благоустройство и дорожное хозяйство»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F9C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lastRenderedPageBreak/>
              <w:t>Недопустимый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62B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Низкий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C8F0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Плановый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671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Уровень лидерства</w:t>
            </w:r>
          </w:p>
        </w:tc>
      </w:tr>
    </w:tbl>
    <w:p w14:paraId="1329297D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2D295E74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27194AE7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105B53B1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1AA663A0" w14:textId="77777777" w:rsidR="0071474B" w:rsidRPr="00B66125" w:rsidRDefault="0071474B" w:rsidP="0071474B">
      <w:pPr>
        <w:pStyle w:val="23"/>
        <w:shd w:val="clear" w:color="auto" w:fill="auto"/>
        <w:spacing w:before="0" w:after="0" w:line="240" w:lineRule="auto"/>
        <w:ind w:left="-567" w:firstLine="425"/>
        <w:jc w:val="both"/>
        <w:rPr>
          <w:sz w:val="24"/>
          <w:szCs w:val="24"/>
        </w:rPr>
      </w:pPr>
      <w:r w:rsidRPr="00B66125">
        <w:rPr>
          <w:sz w:val="24"/>
          <w:szCs w:val="24"/>
        </w:rPr>
        <w:t>Верно:</w:t>
      </w:r>
    </w:p>
    <w:p w14:paraId="7C48BF0C" w14:textId="77777777" w:rsidR="0071474B" w:rsidRPr="00B66125" w:rsidRDefault="0071474B" w:rsidP="0071474B">
      <w:pPr>
        <w:pStyle w:val="23"/>
        <w:shd w:val="clear" w:color="auto" w:fill="auto"/>
        <w:spacing w:before="0" w:after="0" w:line="240" w:lineRule="auto"/>
        <w:ind w:left="-567" w:firstLine="425"/>
        <w:jc w:val="both"/>
        <w:rPr>
          <w:sz w:val="24"/>
          <w:szCs w:val="24"/>
        </w:rPr>
      </w:pPr>
      <w:r w:rsidRPr="00B66125">
        <w:rPr>
          <w:sz w:val="24"/>
          <w:szCs w:val="24"/>
        </w:rPr>
        <w:t>Директор МКУ "СБДХ"</w:t>
      </w:r>
      <w:r w:rsidRPr="00B66125">
        <w:rPr>
          <w:sz w:val="24"/>
          <w:szCs w:val="24"/>
        </w:rPr>
        <w:tab/>
        <w:t xml:space="preserve">                           </w:t>
      </w:r>
      <w:r w:rsidRPr="00B66125">
        <w:rPr>
          <w:sz w:val="24"/>
          <w:szCs w:val="24"/>
        </w:rPr>
        <w:tab/>
      </w:r>
      <w:r w:rsidRPr="00B66125">
        <w:rPr>
          <w:sz w:val="24"/>
          <w:szCs w:val="24"/>
        </w:rPr>
        <w:tab/>
      </w:r>
      <w:r w:rsidRPr="00B66125">
        <w:rPr>
          <w:sz w:val="24"/>
          <w:szCs w:val="24"/>
        </w:rPr>
        <w:tab/>
      </w:r>
      <w:r w:rsidRPr="00B66125">
        <w:rPr>
          <w:sz w:val="24"/>
          <w:szCs w:val="24"/>
        </w:rPr>
        <w:tab/>
      </w:r>
      <w:r w:rsidRPr="00B66125">
        <w:rPr>
          <w:sz w:val="24"/>
          <w:szCs w:val="24"/>
        </w:rPr>
        <w:tab/>
        <w:t xml:space="preserve">    С.С. Буланов</w:t>
      </w:r>
    </w:p>
    <w:p w14:paraId="0DD62BF8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6C617F44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7A824E52" w14:textId="77777777" w:rsidR="0071474B" w:rsidRDefault="0071474B" w:rsidP="0071474B">
      <w:pPr>
        <w:pStyle w:val="3"/>
        <w:spacing w:line="296" w:lineRule="exact"/>
        <w:ind w:firstLine="567"/>
        <w:rPr>
          <w:sz w:val="28"/>
        </w:rPr>
      </w:pPr>
    </w:p>
    <w:p w14:paraId="46748F2E" w14:textId="77777777" w:rsidR="000010CC" w:rsidRDefault="000010CC" w:rsidP="000010CC"/>
    <w:p w14:paraId="70B2F338" w14:textId="77777777" w:rsidR="000010CC" w:rsidRDefault="000010CC" w:rsidP="000010CC"/>
    <w:p w14:paraId="028D9AD8" w14:textId="77777777" w:rsidR="000010CC" w:rsidRDefault="000010CC" w:rsidP="000010CC"/>
    <w:p w14:paraId="1BC29A6E" w14:textId="77777777" w:rsidR="000010CC" w:rsidRDefault="000010CC" w:rsidP="000010CC"/>
    <w:p w14:paraId="27A751EE" w14:textId="77777777" w:rsidR="000010CC" w:rsidRDefault="000010CC" w:rsidP="000010CC"/>
    <w:p w14:paraId="44798B4E" w14:textId="77777777" w:rsidR="000010CC" w:rsidRDefault="000010CC" w:rsidP="000010CC"/>
    <w:p w14:paraId="4A3F23C3" w14:textId="77777777" w:rsidR="000010CC" w:rsidRDefault="000010CC" w:rsidP="000010CC"/>
    <w:p w14:paraId="3EDDDA5D" w14:textId="77777777" w:rsidR="000010CC" w:rsidRDefault="000010CC" w:rsidP="000010CC"/>
    <w:p w14:paraId="3A6D7413" w14:textId="77777777" w:rsidR="000010CC" w:rsidRDefault="000010CC" w:rsidP="000010CC"/>
    <w:p w14:paraId="7B6D7044" w14:textId="77777777" w:rsidR="000010CC" w:rsidRDefault="000010CC" w:rsidP="000010CC"/>
    <w:p w14:paraId="2789FF57" w14:textId="77777777" w:rsidR="000010CC" w:rsidRDefault="000010CC" w:rsidP="000010CC"/>
    <w:p w14:paraId="7846BB6B" w14:textId="77777777" w:rsidR="000010CC" w:rsidRDefault="000010CC" w:rsidP="000010CC"/>
    <w:p w14:paraId="71FF71D6" w14:textId="77777777" w:rsidR="000010CC" w:rsidRPr="000010CC" w:rsidRDefault="000010CC" w:rsidP="000010CC"/>
    <w:p w14:paraId="0D81103A" w14:textId="77777777" w:rsidR="000010CC" w:rsidRPr="000010CC" w:rsidRDefault="000010CC" w:rsidP="000010CC"/>
    <w:p w14:paraId="703B43AB" w14:textId="77777777" w:rsidR="000010CC" w:rsidRPr="000010CC" w:rsidRDefault="000010CC" w:rsidP="000010CC"/>
    <w:p w14:paraId="0F394467" w14:textId="77777777" w:rsidR="000010CC" w:rsidRPr="000010CC" w:rsidRDefault="000010CC" w:rsidP="000010CC"/>
    <w:p w14:paraId="1AEB265B" w14:textId="77777777" w:rsidR="000010CC" w:rsidRPr="000010CC" w:rsidRDefault="000010CC" w:rsidP="000010CC"/>
    <w:p w14:paraId="73F48FA3" w14:textId="77777777" w:rsidR="000010CC" w:rsidRPr="000010CC" w:rsidRDefault="000010CC" w:rsidP="000010CC"/>
    <w:p w14:paraId="4E69A6D4" w14:textId="77777777" w:rsidR="000010CC" w:rsidRPr="000010CC" w:rsidRDefault="000010CC" w:rsidP="000010CC"/>
    <w:p w14:paraId="0574F26E" w14:textId="77777777" w:rsidR="000010CC" w:rsidRPr="000010CC" w:rsidRDefault="000010CC" w:rsidP="000010CC"/>
    <w:p w14:paraId="7935F7F3" w14:textId="77777777" w:rsidR="000010CC" w:rsidRPr="000010CC" w:rsidRDefault="000010CC" w:rsidP="000010CC"/>
    <w:p w14:paraId="1AEDCF70" w14:textId="77777777" w:rsidR="000010CC" w:rsidRPr="000010CC" w:rsidRDefault="000010CC" w:rsidP="000010CC"/>
    <w:p w14:paraId="7D42C9D9" w14:textId="77777777" w:rsidR="000010CC" w:rsidRPr="000010CC" w:rsidRDefault="000010CC" w:rsidP="000010CC"/>
    <w:p w14:paraId="5AD130F3" w14:textId="77777777" w:rsidR="000010CC" w:rsidRPr="000010CC" w:rsidRDefault="000010CC" w:rsidP="000010CC"/>
    <w:p w14:paraId="5C923F7D" w14:textId="77777777" w:rsidR="000010CC" w:rsidRPr="000010CC" w:rsidRDefault="000010CC" w:rsidP="000010CC"/>
    <w:p w14:paraId="50C4413C" w14:textId="77777777" w:rsidR="000010CC" w:rsidRPr="000010CC" w:rsidRDefault="000010CC" w:rsidP="000010CC"/>
    <w:p w14:paraId="00EF3667" w14:textId="77777777" w:rsidR="000010CC" w:rsidRPr="000010CC" w:rsidRDefault="000010CC" w:rsidP="000010CC"/>
    <w:p w14:paraId="4256A089" w14:textId="77777777" w:rsidR="000010CC" w:rsidRPr="000010CC" w:rsidRDefault="000010CC" w:rsidP="000010CC"/>
    <w:p w14:paraId="56D937CE" w14:textId="77777777" w:rsidR="000010CC" w:rsidRPr="000010CC" w:rsidRDefault="000010CC" w:rsidP="000010CC"/>
    <w:p w14:paraId="1103A88E" w14:textId="77777777" w:rsidR="000010CC" w:rsidRPr="000010CC" w:rsidRDefault="000010CC" w:rsidP="000010CC"/>
    <w:p w14:paraId="68231366" w14:textId="77777777" w:rsidR="000010CC" w:rsidRPr="000010CC" w:rsidRDefault="000010CC" w:rsidP="000010CC"/>
    <w:p w14:paraId="776BE334" w14:textId="77777777" w:rsidR="000010CC" w:rsidRDefault="000010CC" w:rsidP="000010CC"/>
    <w:p w14:paraId="4FBE9C72" w14:textId="77777777" w:rsidR="000010CC" w:rsidRPr="000010CC" w:rsidRDefault="000010CC" w:rsidP="000010CC"/>
    <w:p w14:paraId="233327FF" w14:textId="0F851A11" w:rsidR="000010CC" w:rsidRDefault="000010CC" w:rsidP="000010CC">
      <w:pPr>
        <w:tabs>
          <w:tab w:val="left" w:pos="2790"/>
        </w:tabs>
      </w:pPr>
      <w:r>
        <w:tab/>
      </w:r>
    </w:p>
    <w:p w14:paraId="0DBA19F6" w14:textId="77777777" w:rsidR="000010CC" w:rsidRDefault="000010CC" w:rsidP="000010CC">
      <w:pPr>
        <w:tabs>
          <w:tab w:val="left" w:pos="2790"/>
        </w:tabs>
      </w:pPr>
    </w:p>
    <w:p w14:paraId="2D34CC13" w14:textId="77777777" w:rsidR="000010CC" w:rsidRDefault="000010CC" w:rsidP="000010CC">
      <w:pPr>
        <w:tabs>
          <w:tab w:val="left" w:pos="2790"/>
        </w:tabs>
      </w:pPr>
    </w:p>
    <w:p w14:paraId="6F3F98E0" w14:textId="77777777" w:rsidR="000010CC" w:rsidRDefault="000010CC" w:rsidP="000010CC">
      <w:pPr>
        <w:tabs>
          <w:tab w:val="left" w:pos="2790"/>
        </w:tabs>
      </w:pPr>
    </w:p>
    <w:p w14:paraId="192A1F8C" w14:textId="77777777" w:rsidR="000010CC" w:rsidRDefault="000010CC" w:rsidP="000010CC">
      <w:pPr>
        <w:tabs>
          <w:tab w:val="left" w:pos="2790"/>
        </w:tabs>
      </w:pPr>
    </w:p>
    <w:p w14:paraId="7310B70C" w14:textId="77777777" w:rsidR="000010CC" w:rsidRDefault="000010CC" w:rsidP="000010CC">
      <w:pPr>
        <w:tabs>
          <w:tab w:val="left" w:pos="2790"/>
        </w:tabs>
      </w:pPr>
    </w:p>
    <w:p w14:paraId="59D18106" w14:textId="77777777" w:rsidR="000010CC" w:rsidRDefault="000010CC" w:rsidP="000010CC">
      <w:pPr>
        <w:tabs>
          <w:tab w:val="left" w:pos="2790"/>
        </w:tabs>
      </w:pPr>
    </w:p>
    <w:p w14:paraId="6B362FC0" w14:textId="77777777" w:rsidR="000010CC" w:rsidRDefault="000010CC" w:rsidP="000010CC">
      <w:pPr>
        <w:tabs>
          <w:tab w:val="left" w:pos="2790"/>
        </w:tabs>
      </w:pPr>
    </w:p>
    <w:p w14:paraId="6C443586" w14:textId="77777777" w:rsidR="000010CC" w:rsidRDefault="000010CC" w:rsidP="000010CC">
      <w:pPr>
        <w:tabs>
          <w:tab w:val="left" w:pos="2790"/>
        </w:tabs>
      </w:pPr>
    </w:p>
    <w:p w14:paraId="46EDB005" w14:textId="77777777" w:rsidR="000010CC" w:rsidRDefault="000010CC" w:rsidP="000010CC">
      <w:pPr>
        <w:tabs>
          <w:tab w:val="left" w:pos="2790"/>
        </w:tabs>
      </w:pPr>
    </w:p>
    <w:p w14:paraId="6D0E7E36" w14:textId="77777777" w:rsidR="000010CC" w:rsidRDefault="000010CC" w:rsidP="000010CC">
      <w:pPr>
        <w:tabs>
          <w:tab w:val="left" w:pos="2790"/>
        </w:tabs>
      </w:pPr>
    </w:p>
    <w:p w14:paraId="68B4F250" w14:textId="77777777" w:rsidR="000010CC" w:rsidRDefault="000010CC" w:rsidP="000010CC">
      <w:pPr>
        <w:tabs>
          <w:tab w:val="left" w:pos="2790"/>
        </w:tabs>
      </w:pPr>
    </w:p>
    <w:p w14:paraId="004D31B8" w14:textId="77777777" w:rsidR="000010CC" w:rsidRDefault="000010CC" w:rsidP="000010CC">
      <w:pPr>
        <w:tabs>
          <w:tab w:val="left" w:pos="2790"/>
        </w:tabs>
      </w:pPr>
    </w:p>
    <w:p w14:paraId="3CE6E273" w14:textId="77777777" w:rsidR="000010CC" w:rsidRDefault="000010CC" w:rsidP="000010CC">
      <w:pPr>
        <w:tabs>
          <w:tab w:val="left" w:pos="2790"/>
        </w:tabs>
      </w:pPr>
    </w:p>
    <w:p w14:paraId="51F53F30" w14:textId="77777777" w:rsidR="000010CC" w:rsidRDefault="000010CC" w:rsidP="000010CC">
      <w:pPr>
        <w:tabs>
          <w:tab w:val="left" w:pos="2790"/>
        </w:tabs>
      </w:pPr>
    </w:p>
    <w:p w14:paraId="56D362C1" w14:textId="77777777" w:rsidR="000010CC" w:rsidRDefault="000010CC" w:rsidP="000010CC">
      <w:pPr>
        <w:tabs>
          <w:tab w:val="left" w:pos="2790"/>
        </w:tabs>
      </w:pPr>
    </w:p>
    <w:p w14:paraId="060D83E5" w14:textId="77777777" w:rsidR="000010CC" w:rsidRDefault="000010CC" w:rsidP="000010CC">
      <w:pPr>
        <w:tabs>
          <w:tab w:val="left" w:pos="2790"/>
        </w:tabs>
      </w:pPr>
    </w:p>
    <w:p w14:paraId="6C092D98" w14:textId="77777777" w:rsidR="000010CC" w:rsidRDefault="000010CC" w:rsidP="000010CC">
      <w:pPr>
        <w:tabs>
          <w:tab w:val="left" w:pos="2790"/>
        </w:tabs>
      </w:pPr>
    </w:p>
    <w:p w14:paraId="70E8DA03" w14:textId="77777777" w:rsidR="000010CC" w:rsidRDefault="000010CC" w:rsidP="000010CC">
      <w:pPr>
        <w:tabs>
          <w:tab w:val="left" w:pos="2790"/>
        </w:tabs>
      </w:pPr>
    </w:p>
    <w:p w14:paraId="244D9A82" w14:textId="77777777" w:rsidR="000010CC" w:rsidRDefault="000010CC" w:rsidP="000010CC">
      <w:pPr>
        <w:tabs>
          <w:tab w:val="left" w:pos="2790"/>
        </w:tabs>
      </w:pPr>
    </w:p>
    <w:p w14:paraId="72825A90" w14:textId="77777777" w:rsidR="000010CC" w:rsidRDefault="000010CC" w:rsidP="000010CC">
      <w:pPr>
        <w:tabs>
          <w:tab w:val="left" w:pos="2790"/>
        </w:tabs>
      </w:pPr>
    </w:p>
    <w:p w14:paraId="61C0FB27" w14:textId="77777777" w:rsidR="000010CC" w:rsidRDefault="000010CC" w:rsidP="000010CC">
      <w:pPr>
        <w:tabs>
          <w:tab w:val="left" w:pos="2790"/>
        </w:tabs>
      </w:pPr>
    </w:p>
    <w:p w14:paraId="374B6D90" w14:textId="77777777" w:rsidR="000010CC" w:rsidRDefault="000010CC" w:rsidP="000010CC">
      <w:pPr>
        <w:tabs>
          <w:tab w:val="left" w:pos="2790"/>
        </w:tabs>
      </w:pPr>
    </w:p>
    <w:p w14:paraId="7CB1B655" w14:textId="77777777" w:rsidR="000010CC" w:rsidRDefault="000010CC" w:rsidP="000010CC">
      <w:pPr>
        <w:tabs>
          <w:tab w:val="left" w:pos="2790"/>
        </w:tabs>
      </w:pPr>
    </w:p>
    <w:p w14:paraId="2946B2FF" w14:textId="77777777" w:rsidR="000010CC" w:rsidRDefault="000010CC" w:rsidP="000010CC">
      <w:pPr>
        <w:tabs>
          <w:tab w:val="left" w:pos="2790"/>
        </w:tabs>
      </w:pPr>
    </w:p>
    <w:p w14:paraId="77A75B1F" w14:textId="77777777" w:rsidR="000010CC" w:rsidRDefault="000010CC" w:rsidP="000010CC">
      <w:pPr>
        <w:tabs>
          <w:tab w:val="left" w:pos="2790"/>
        </w:tabs>
      </w:pPr>
    </w:p>
    <w:p w14:paraId="720E8842" w14:textId="77777777" w:rsidR="000010CC" w:rsidRDefault="000010CC" w:rsidP="000010CC">
      <w:pPr>
        <w:tabs>
          <w:tab w:val="left" w:pos="2790"/>
        </w:tabs>
      </w:pPr>
    </w:p>
    <w:p w14:paraId="14729C0D" w14:textId="77777777" w:rsidR="000010CC" w:rsidRDefault="000010CC" w:rsidP="000010CC">
      <w:pPr>
        <w:tabs>
          <w:tab w:val="left" w:pos="2790"/>
        </w:tabs>
      </w:pPr>
    </w:p>
    <w:p w14:paraId="2A3EEB32" w14:textId="77777777" w:rsidR="000010CC" w:rsidRDefault="000010CC" w:rsidP="000010CC">
      <w:pPr>
        <w:tabs>
          <w:tab w:val="left" w:pos="2790"/>
        </w:tabs>
      </w:pPr>
    </w:p>
    <w:p w14:paraId="65560D5C" w14:textId="77777777" w:rsidR="000010CC" w:rsidRDefault="000010CC" w:rsidP="000010CC">
      <w:pPr>
        <w:tabs>
          <w:tab w:val="left" w:pos="2790"/>
        </w:tabs>
      </w:pPr>
    </w:p>
    <w:p w14:paraId="35A04B2C" w14:textId="77777777" w:rsidR="000010CC" w:rsidRDefault="000010CC" w:rsidP="000010CC">
      <w:pPr>
        <w:tabs>
          <w:tab w:val="left" w:pos="2790"/>
        </w:tabs>
      </w:pPr>
    </w:p>
    <w:p w14:paraId="3B6D3E20" w14:textId="77777777" w:rsidR="000010CC" w:rsidRDefault="000010CC" w:rsidP="000010CC">
      <w:pPr>
        <w:tabs>
          <w:tab w:val="left" w:pos="2790"/>
        </w:tabs>
      </w:pPr>
    </w:p>
    <w:p w14:paraId="217FDB2C" w14:textId="77777777" w:rsidR="000010CC" w:rsidRDefault="000010CC" w:rsidP="000010CC">
      <w:pPr>
        <w:tabs>
          <w:tab w:val="left" w:pos="2790"/>
        </w:tabs>
      </w:pPr>
    </w:p>
    <w:p w14:paraId="65BF0DC1" w14:textId="77777777" w:rsidR="000010CC" w:rsidRDefault="000010CC" w:rsidP="000010CC">
      <w:pPr>
        <w:tabs>
          <w:tab w:val="left" w:pos="2790"/>
        </w:tabs>
      </w:pPr>
    </w:p>
    <w:p w14:paraId="4F4A4768" w14:textId="77777777" w:rsidR="000010CC" w:rsidRDefault="000010CC" w:rsidP="000010CC">
      <w:pPr>
        <w:tabs>
          <w:tab w:val="left" w:pos="2790"/>
        </w:tabs>
      </w:pPr>
    </w:p>
    <w:p w14:paraId="3F0E67A8" w14:textId="77777777" w:rsidR="000010CC" w:rsidRDefault="000010CC" w:rsidP="000010CC">
      <w:pPr>
        <w:tabs>
          <w:tab w:val="left" w:pos="2790"/>
        </w:tabs>
      </w:pPr>
    </w:p>
    <w:p w14:paraId="198FD172" w14:textId="77777777" w:rsidR="000010CC" w:rsidRDefault="000010CC" w:rsidP="000010CC">
      <w:pPr>
        <w:tabs>
          <w:tab w:val="left" w:pos="2790"/>
        </w:tabs>
      </w:pPr>
    </w:p>
    <w:p w14:paraId="1166E0CB" w14:textId="77777777" w:rsidR="000010CC" w:rsidRDefault="000010CC" w:rsidP="000010CC">
      <w:pPr>
        <w:tabs>
          <w:tab w:val="left" w:pos="2790"/>
        </w:tabs>
      </w:pPr>
    </w:p>
    <w:p w14:paraId="1E4E7612" w14:textId="77777777" w:rsidR="000010CC" w:rsidRDefault="000010CC" w:rsidP="000010CC">
      <w:pPr>
        <w:tabs>
          <w:tab w:val="left" w:pos="2790"/>
        </w:tabs>
      </w:pPr>
    </w:p>
    <w:p w14:paraId="7CF7CE4F" w14:textId="77777777" w:rsidR="000010CC" w:rsidRDefault="000010CC" w:rsidP="000010CC">
      <w:pPr>
        <w:tabs>
          <w:tab w:val="left" w:pos="2790"/>
        </w:tabs>
      </w:pPr>
    </w:p>
    <w:p w14:paraId="66C26A1C" w14:textId="77777777" w:rsidR="000010CC" w:rsidRDefault="000010CC" w:rsidP="000010CC">
      <w:pPr>
        <w:tabs>
          <w:tab w:val="left" w:pos="2790"/>
        </w:tabs>
      </w:pPr>
    </w:p>
    <w:p w14:paraId="49FE406F" w14:textId="77777777" w:rsidR="000010CC" w:rsidRDefault="000010CC" w:rsidP="000010CC">
      <w:pPr>
        <w:tabs>
          <w:tab w:val="left" w:pos="2790"/>
        </w:tabs>
      </w:pPr>
    </w:p>
    <w:p w14:paraId="662DA51B" w14:textId="77777777" w:rsidR="000010CC" w:rsidRDefault="000010CC" w:rsidP="000010CC">
      <w:pPr>
        <w:tabs>
          <w:tab w:val="left" w:pos="2790"/>
        </w:tabs>
      </w:pPr>
    </w:p>
    <w:p w14:paraId="7B448095" w14:textId="77777777" w:rsidR="000010CC" w:rsidRDefault="000010CC" w:rsidP="000010CC">
      <w:pPr>
        <w:tabs>
          <w:tab w:val="left" w:pos="2790"/>
        </w:tabs>
      </w:pPr>
    </w:p>
    <w:p w14:paraId="11DD735C" w14:textId="77777777" w:rsidR="000010CC" w:rsidRDefault="000010CC" w:rsidP="000010CC">
      <w:pPr>
        <w:tabs>
          <w:tab w:val="left" w:pos="2790"/>
        </w:tabs>
      </w:pPr>
    </w:p>
    <w:p w14:paraId="3758198F" w14:textId="77777777" w:rsidR="000010CC" w:rsidRDefault="000010CC" w:rsidP="000010CC">
      <w:pPr>
        <w:tabs>
          <w:tab w:val="left" w:pos="2790"/>
        </w:tabs>
      </w:pPr>
    </w:p>
    <w:p w14:paraId="320BCB97" w14:textId="77777777" w:rsidR="000010CC" w:rsidRDefault="000010CC" w:rsidP="000010CC">
      <w:pPr>
        <w:tabs>
          <w:tab w:val="left" w:pos="2790"/>
        </w:tabs>
      </w:pPr>
    </w:p>
    <w:p w14:paraId="30BB2E2A" w14:textId="77777777" w:rsidR="000010CC" w:rsidRDefault="000010CC" w:rsidP="000010CC">
      <w:pPr>
        <w:tabs>
          <w:tab w:val="left" w:pos="2790"/>
        </w:tabs>
      </w:pPr>
    </w:p>
    <w:p w14:paraId="0CA9F431" w14:textId="77777777" w:rsidR="000010CC" w:rsidRDefault="000010CC" w:rsidP="000010CC">
      <w:pPr>
        <w:tabs>
          <w:tab w:val="left" w:pos="2790"/>
        </w:tabs>
      </w:pPr>
    </w:p>
    <w:p w14:paraId="615C8B0D" w14:textId="77777777" w:rsidR="000010CC" w:rsidRDefault="000010CC" w:rsidP="000010CC">
      <w:pPr>
        <w:tabs>
          <w:tab w:val="left" w:pos="2790"/>
        </w:tabs>
      </w:pPr>
    </w:p>
    <w:p w14:paraId="1BE19BAD" w14:textId="77777777" w:rsidR="000010CC" w:rsidRDefault="000010CC" w:rsidP="000010CC">
      <w:pPr>
        <w:tabs>
          <w:tab w:val="left" w:pos="2790"/>
        </w:tabs>
      </w:pPr>
    </w:p>
    <w:p w14:paraId="4DE8C403" w14:textId="77777777" w:rsidR="000010CC" w:rsidRDefault="000010CC" w:rsidP="000010CC">
      <w:pPr>
        <w:tabs>
          <w:tab w:val="left" w:pos="2790"/>
        </w:tabs>
      </w:pPr>
    </w:p>
    <w:p w14:paraId="28E57A95" w14:textId="77777777" w:rsidR="000010CC" w:rsidRDefault="000010CC" w:rsidP="000010CC">
      <w:pPr>
        <w:tabs>
          <w:tab w:val="left" w:pos="2790"/>
        </w:tabs>
      </w:pPr>
    </w:p>
    <w:p w14:paraId="3B31326C" w14:textId="77777777" w:rsidR="000010CC" w:rsidRDefault="000010CC" w:rsidP="000010CC">
      <w:pPr>
        <w:tabs>
          <w:tab w:val="left" w:pos="2790"/>
        </w:tabs>
      </w:pPr>
    </w:p>
    <w:p w14:paraId="5F4DDC9F" w14:textId="77777777" w:rsidR="000010CC" w:rsidRDefault="000010CC" w:rsidP="000010CC">
      <w:pPr>
        <w:tabs>
          <w:tab w:val="left" w:pos="2790"/>
        </w:tabs>
      </w:pPr>
    </w:p>
    <w:p w14:paraId="6010D3D1" w14:textId="77777777" w:rsidR="000010CC" w:rsidRDefault="000010CC" w:rsidP="000010CC">
      <w:pPr>
        <w:tabs>
          <w:tab w:val="left" w:pos="2790"/>
        </w:tabs>
      </w:pPr>
    </w:p>
    <w:p w14:paraId="52F58870" w14:textId="77777777" w:rsidR="000010CC" w:rsidRDefault="000010CC" w:rsidP="000010CC">
      <w:pPr>
        <w:tabs>
          <w:tab w:val="left" w:pos="2790"/>
        </w:tabs>
      </w:pPr>
    </w:p>
    <w:p w14:paraId="3BAAB3F9" w14:textId="77777777" w:rsidR="000010CC" w:rsidRDefault="000010CC" w:rsidP="000010CC">
      <w:pPr>
        <w:tabs>
          <w:tab w:val="left" w:pos="2790"/>
        </w:tabs>
      </w:pPr>
    </w:p>
    <w:p w14:paraId="58903B3D" w14:textId="77777777" w:rsidR="000010CC" w:rsidRDefault="000010CC" w:rsidP="000010CC">
      <w:pPr>
        <w:tabs>
          <w:tab w:val="left" w:pos="2790"/>
        </w:tabs>
      </w:pPr>
    </w:p>
    <w:p w14:paraId="43B01AF3" w14:textId="77777777" w:rsidR="000010CC" w:rsidRDefault="000010CC" w:rsidP="000010CC">
      <w:pPr>
        <w:tabs>
          <w:tab w:val="left" w:pos="2790"/>
        </w:tabs>
      </w:pPr>
    </w:p>
    <w:p w14:paraId="5C87F76B" w14:textId="77777777" w:rsidR="000010CC" w:rsidRDefault="000010CC" w:rsidP="000010CC">
      <w:pPr>
        <w:tabs>
          <w:tab w:val="left" w:pos="2790"/>
        </w:tabs>
      </w:pPr>
    </w:p>
    <w:p w14:paraId="13AC4E7C" w14:textId="77777777" w:rsidR="000010CC" w:rsidRDefault="000010CC" w:rsidP="000010CC">
      <w:pPr>
        <w:tabs>
          <w:tab w:val="left" w:pos="2790"/>
        </w:tabs>
      </w:pPr>
    </w:p>
    <w:p w14:paraId="75355F07" w14:textId="77777777" w:rsidR="000010CC" w:rsidRDefault="000010CC" w:rsidP="000010CC">
      <w:pPr>
        <w:tabs>
          <w:tab w:val="left" w:pos="2790"/>
        </w:tabs>
      </w:pPr>
    </w:p>
    <w:p w14:paraId="735C3A0D" w14:textId="7C923195" w:rsidR="000010CC" w:rsidRPr="000010CC" w:rsidRDefault="000010CC" w:rsidP="000010CC">
      <w:pPr>
        <w:tabs>
          <w:tab w:val="left" w:pos="2790"/>
        </w:tabs>
        <w:sectPr w:rsidR="000010CC" w:rsidRPr="000010CC" w:rsidSect="0071474B">
          <w:headerReference w:type="default" r:id="rId33"/>
          <w:footerReference w:type="default" r:id="rId3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  <w:r>
        <w:tab/>
      </w:r>
    </w:p>
    <w:p w14:paraId="342C09B9" w14:textId="77777777" w:rsidR="0071474B" w:rsidRPr="000010CC" w:rsidRDefault="0071474B" w:rsidP="0071474B">
      <w:pPr>
        <w:jc w:val="right"/>
      </w:pPr>
      <w:r w:rsidRPr="000010CC">
        <w:lastRenderedPageBreak/>
        <w:t xml:space="preserve">Приложение </w:t>
      </w:r>
    </w:p>
    <w:p w14:paraId="187DC192" w14:textId="77777777" w:rsidR="0071474B" w:rsidRPr="002B515B" w:rsidRDefault="0071474B" w:rsidP="0071474B">
      <w:pPr>
        <w:tabs>
          <w:tab w:val="left" w:pos="6804"/>
        </w:tabs>
        <w:jc w:val="center"/>
        <w:rPr>
          <w:bCs/>
        </w:rPr>
      </w:pPr>
      <w:r w:rsidRPr="002B515B">
        <w:rPr>
          <w:bCs/>
        </w:rPr>
        <w:t>План-график</w:t>
      </w:r>
    </w:p>
    <w:p w14:paraId="2B77BCD5" w14:textId="6537F867" w:rsidR="0071474B" w:rsidRPr="002B515B" w:rsidRDefault="0071474B" w:rsidP="0071474B">
      <w:pPr>
        <w:jc w:val="center"/>
        <w:rPr>
          <w:sz w:val="26"/>
          <w:szCs w:val="26"/>
        </w:rPr>
      </w:pPr>
      <w:r w:rsidRPr="002B515B">
        <w:t>проведения профилактических мероприятий</w:t>
      </w:r>
      <w:r w:rsidR="001B3C8F">
        <w:t>,</w:t>
      </w:r>
      <w:r w:rsidRPr="002B515B">
        <w:t xml:space="preserve">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0010CC">
        <w:t xml:space="preserve">в сфере муниципального лесного контроля </w:t>
      </w:r>
      <w:r w:rsidRPr="002B515B">
        <w:t>на территории городского округа Электросталь Московской области на 202</w:t>
      </w:r>
      <w:r>
        <w:t>5</w:t>
      </w:r>
      <w:r w:rsidRPr="002B515B">
        <w:t xml:space="preserve"> год</w:t>
      </w:r>
    </w:p>
    <w:p w14:paraId="2B93F319" w14:textId="77777777" w:rsidR="0071474B" w:rsidRPr="002B515B" w:rsidRDefault="0071474B" w:rsidP="0071474B">
      <w:pPr>
        <w:jc w:val="right"/>
        <w:rPr>
          <w:sz w:val="26"/>
          <w:szCs w:val="26"/>
        </w:rPr>
      </w:pPr>
    </w:p>
    <w:tbl>
      <w:tblPr>
        <w:tblW w:w="14721" w:type="dxa"/>
        <w:tblInd w:w="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5"/>
        <w:gridCol w:w="4233"/>
        <w:gridCol w:w="2551"/>
        <w:gridCol w:w="2127"/>
        <w:gridCol w:w="1559"/>
        <w:gridCol w:w="1701"/>
      </w:tblGrid>
      <w:tr w:rsidR="0071474B" w:rsidRPr="002B515B" w14:paraId="240221CC" w14:textId="77777777" w:rsidTr="00B2527B">
        <w:tc>
          <w:tcPr>
            <w:tcW w:w="147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65E1D701" w14:textId="77777777" w:rsidR="0071474B" w:rsidRPr="002B515B" w:rsidRDefault="0071474B" w:rsidP="00671A31">
            <w:pPr>
              <w:spacing w:before="67" w:after="67"/>
              <w:jc w:val="center"/>
              <w:rPr>
                <w:b/>
              </w:rPr>
            </w:pPr>
            <w:r w:rsidRPr="002B515B">
              <w:rPr>
                <w:b/>
              </w:rPr>
              <w:t>Этапы</w:t>
            </w:r>
          </w:p>
        </w:tc>
      </w:tr>
      <w:tr w:rsidR="00B2527B" w:rsidRPr="002B515B" w14:paraId="4234C397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D76030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6191B31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Информирование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D8FF576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Актуализация и размещение на официальном сайте контрольного органа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8417" w14:textId="77777777" w:rsidR="0071474B" w:rsidRPr="002B515B" w:rsidRDefault="0071474B" w:rsidP="00671A31">
            <w:pPr>
              <w:spacing w:before="67" w:after="67"/>
              <w:rPr>
                <w:color w:val="0070C0"/>
                <w:sz w:val="20"/>
                <w:szCs w:val="20"/>
              </w:rPr>
            </w:pPr>
            <w:r w:rsidRPr="002B515B">
              <w:rPr>
                <w:sz w:val="20"/>
              </w:rPr>
              <w:t xml:space="preserve">В течение 10 дней с даты внесения изменений </w:t>
            </w:r>
            <w:r w:rsidRPr="002B515B">
              <w:rPr>
                <w:sz w:val="20"/>
              </w:rPr>
              <w:br/>
              <w:t>в нормативные правовые акты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0202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Сов</w:t>
            </w:r>
            <w:r>
              <w:rPr>
                <w:sz w:val="20"/>
              </w:rPr>
              <w:t xml:space="preserve">етующий раздел на сайте Администрации </w:t>
            </w:r>
            <w:r w:rsidRPr="002B515B">
              <w:rPr>
                <w:sz w:val="20"/>
              </w:rPr>
              <w:t>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D473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2C1BD0" w14:textId="4C11CA0D" w:rsidR="00EE011C" w:rsidRDefault="00EE011C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Ив</w:t>
            </w:r>
            <w:r w:rsidR="00594723">
              <w:rPr>
                <w:sz w:val="20"/>
              </w:rPr>
              <w:t>а</w:t>
            </w:r>
            <w:r>
              <w:rPr>
                <w:sz w:val="20"/>
              </w:rPr>
              <w:t>нова Л.А.</w:t>
            </w:r>
          </w:p>
          <w:p w14:paraId="717575CA" w14:textId="59367E79" w:rsidR="0071474B" w:rsidRPr="00E34D6B" w:rsidRDefault="00EE011C" w:rsidP="00671A31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Ведущий эксперт отдела муниципального контроля </w:t>
            </w:r>
          </w:p>
        </w:tc>
      </w:tr>
      <w:tr w:rsidR="00B2527B" w:rsidRPr="002B515B" w14:paraId="382E7DBF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D403F69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2.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CD8AE5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562E75" w14:textId="6B702E11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</w:t>
            </w:r>
            <w:proofErr w:type="gramStart"/>
            <w:r w:rsidRPr="002B515B">
              <w:rPr>
                <w:sz w:val="20"/>
              </w:rPr>
              <w:t>требований  в</w:t>
            </w:r>
            <w:proofErr w:type="gramEnd"/>
            <w:r w:rsidRPr="002B515B">
              <w:rPr>
                <w:sz w:val="20"/>
              </w:rPr>
              <w:t xml:space="preserve"> средствах массовой информации и на официальном сайте контрольного органа в разделе «</w:t>
            </w:r>
            <w:r w:rsidRPr="002B515B">
              <w:rPr>
                <w:color w:val="000000"/>
                <w:sz w:val="20"/>
              </w:rPr>
              <w:t>Контрольно-надзорная деятельность</w:t>
            </w:r>
            <w:r w:rsidRPr="002B515B">
              <w:rPr>
                <w:sz w:val="20"/>
              </w:rPr>
              <w:t>».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413259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52CE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8E9C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AC9EFB" w14:textId="77777777" w:rsidR="00594723" w:rsidRDefault="00594723" w:rsidP="00594723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Иванова Л.А.</w:t>
            </w:r>
          </w:p>
          <w:p w14:paraId="0CFCFF77" w14:textId="705BE483" w:rsidR="00594723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  <w:p w14:paraId="60E123FD" w14:textId="61814304" w:rsidR="0071474B" w:rsidRPr="00E34D6B" w:rsidRDefault="0071474B" w:rsidP="00671A31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B2527B" w:rsidRPr="002B515B" w14:paraId="71F20B18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9AE43F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3.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333940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28297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Информирование контролируемых лиц путем подготовки и размещения на официальном сайте </w:t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CB6C3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В течение 10 дней с даты внесения изменений </w:t>
            </w:r>
            <w:r w:rsidRPr="002B515B">
              <w:rPr>
                <w:sz w:val="20"/>
              </w:rPr>
              <w:br/>
              <w:t>в нормативные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30D17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9EB1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05A73EC" w14:textId="0A6C50BD" w:rsidR="00594723" w:rsidRDefault="0071474B" w:rsidP="00594723">
            <w:pPr>
              <w:spacing w:before="67" w:after="67"/>
              <w:rPr>
                <w:sz w:val="20"/>
              </w:rPr>
            </w:pPr>
            <w:r>
              <w:rPr>
                <w:sz w:val="20"/>
                <w:szCs w:val="20"/>
              </w:rPr>
              <w:t>.</w:t>
            </w:r>
            <w:r w:rsidR="00594723">
              <w:rPr>
                <w:sz w:val="20"/>
              </w:rPr>
              <w:t xml:space="preserve"> Иванова Л.А.</w:t>
            </w:r>
          </w:p>
          <w:p w14:paraId="27AEA4B9" w14:textId="791DE1CC" w:rsidR="0071474B" w:rsidRPr="00E34D6B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</w:tc>
      </w:tr>
      <w:tr w:rsidR="00B2527B" w:rsidRPr="002B515B" w14:paraId="41F20549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A09944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4.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24C827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1F6326" w14:textId="77777777" w:rsidR="0071474B" w:rsidRPr="002B515B" w:rsidRDefault="0071474B" w:rsidP="00671A31">
            <w:pPr>
              <w:rPr>
                <w:color w:val="000000"/>
                <w:sz w:val="20"/>
              </w:rPr>
            </w:pPr>
            <w:r w:rsidRPr="002B515B">
              <w:rPr>
                <w:sz w:val="20"/>
              </w:rPr>
              <w:t xml:space="preserve">Размещение на официальном сайте </w:t>
            </w:r>
            <w:proofErr w:type="gramStart"/>
            <w:r>
              <w:rPr>
                <w:sz w:val="20"/>
              </w:rPr>
              <w:t xml:space="preserve">контрольного </w:t>
            </w:r>
            <w:r w:rsidRPr="002B515B">
              <w:rPr>
                <w:sz w:val="20"/>
              </w:rPr>
              <w:t xml:space="preserve"> органа</w:t>
            </w:r>
            <w:proofErr w:type="gramEnd"/>
            <w:r w:rsidRPr="002B515B">
              <w:rPr>
                <w:sz w:val="20"/>
              </w:rPr>
              <w:t xml:space="preserve">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22B809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В течение 10 дней с даты утверждения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2291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Устранение условий и факторов, способствующих нарушению </w:t>
            </w:r>
            <w:r w:rsidRPr="002B515B">
              <w:rPr>
                <w:sz w:val="20"/>
              </w:rPr>
              <w:lastRenderedPageBreak/>
              <w:t>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FC661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lastRenderedPageBreak/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621F6D" w14:textId="5F573036" w:rsidR="00594723" w:rsidRDefault="0071474B" w:rsidP="00594723">
            <w:pPr>
              <w:spacing w:before="67" w:after="67"/>
              <w:rPr>
                <w:sz w:val="20"/>
              </w:rPr>
            </w:pPr>
            <w:proofErr w:type="gramStart"/>
            <w:r>
              <w:rPr>
                <w:sz w:val="20"/>
                <w:szCs w:val="20"/>
              </w:rPr>
              <w:t>.</w:t>
            </w:r>
            <w:r w:rsidR="00594723">
              <w:rPr>
                <w:sz w:val="20"/>
              </w:rPr>
              <w:t>Иванова</w:t>
            </w:r>
            <w:proofErr w:type="gramEnd"/>
            <w:r w:rsidR="00594723">
              <w:rPr>
                <w:sz w:val="20"/>
              </w:rPr>
              <w:t xml:space="preserve"> Л.А.</w:t>
            </w:r>
          </w:p>
          <w:p w14:paraId="3393A371" w14:textId="0FA59BD0" w:rsidR="0071474B" w:rsidRPr="00E34D6B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</w:tc>
      </w:tr>
      <w:tr w:rsidR="00B2527B" w:rsidRPr="002B515B" w14:paraId="3804F267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C1962F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5.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B9305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33E9BA" w14:textId="77777777" w:rsidR="0071474B" w:rsidRPr="002B515B" w:rsidRDefault="0071474B" w:rsidP="00671A31">
            <w:pPr>
              <w:spacing w:before="67" w:after="67"/>
              <w:rPr>
                <w:b/>
                <w:color w:val="FF0000"/>
                <w:sz w:val="20"/>
              </w:rPr>
            </w:pPr>
            <w:r w:rsidRPr="002B515B">
              <w:rPr>
                <w:sz w:val="20"/>
              </w:rPr>
              <w:t xml:space="preserve">Актуализация информации о порядке и сроках осуществления контрольного органа </w:t>
            </w:r>
            <w:r>
              <w:rPr>
                <w:sz w:val="20"/>
              </w:rPr>
              <w:t>муниципального контроля</w:t>
            </w:r>
            <w:r w:rsidRPr="002B515B">
              <w:rPr>
                <w:sz w:val="20"/>
              </w:rPr>
              <w:t xml:space="preserve"> и размещение на официальном сайте в разделе</w:t>
            </w:r>
            <w:r w:rsidRPr="002B515B">
              <w:rPr>
                <w:color w:val="000000"/>
                <w:sz w:val="20"/>
              </w:rPr>
              <w:t xml:space="preserve"> «Контрольно-надзорная деятельность» </w:t>
            </w:r>
            <w:r w:rsidRPr="002B515B">
              <w:rPr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9A6648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2863D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4A0D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EE1638E" w14:textId="18BC07AE" w:rsidR="00594723" w:rsidRDefault="0071474B" w:rsidP="00594723">
            <w:pPr>
              <w:spacing w:before="67" w:after="67"/>
              <w:rPr>
                <w:sz w:val="20"/>
              </w:rPr>
            </w:pPr>
            <w:r>
              <w:rPr>
                <w:sz w:val="20"/>
                <w:szCs w:val="20"/>
              </w:rPr>
              <w:t>.</w:t>
            </w:r>
            <w:r w:rsidR="00594723">
              <w:rPr>
                <w:sz w:val="20"/>
              </w:rPr>
              <w:t xml:space="preserve"> Иванова Л.А.</w:t>
            </w:r>
          </w:p>
          <w:p w14:paraId="4DA7C387" w14:textId="17B5138F" w:rsidR="0071474B" w:rsidRPr="00E34D6B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</w:tc>
      </w:tr>
      <w:tr w:rsidR="00B2527B" w:rsidRPr="002B515B" w14:paraId="027C2F64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0D42386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6.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556397C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Обобщение правоприменительной практики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C3A8A7" w14:textId="77777777" w:rsidR="0071474B" w:rsidRPr="002B515B" w:rsidRDefault="0071474B" w:rsidP="00671A31">
            <w:pPr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 xml:space="preserve">Формирование и размещение на официальном сайте </w:t>
            </w:r>
            <w:r w:rsidRPr="002B515B">
              <w:rPr>
                <w:sz w:val="20"/>
              </w:rPr>
              <w:t xml:space="preserve">контрольного органа Перечня типичных нарушений обязательных требований, установленных правовыми актами в подконтрольной </w:t>
            </w:r>
            <w:r w:rsidRPr="002B515B">
              <w:rPr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52A014F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10A18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Размещен</w:t>
            </w:r>
            <w:r>
              <w:rPr>
                <w:sz w:val="20"/>
              </w:rPr>
              <w:t>ие на официальном сайте Администрации</w:t>
            </w:r>
            <w:r w:rsidRPr="002B515B">
              <w:rPr>
                <w:sz w:val="20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CFEC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DD3314" w14:textId="77777777" w:rsidR="00594723" w:rsidRDefault="00594723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74DE5F7" w14:textId="6702860B" w:rsidR="0071474B" w:rsidRPr="002B515B" w:rsidRDefault="00594723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2484EF70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132D023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7.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67D37D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294E3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AB15E2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360E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8998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619F1FB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E2675DF" w14:textId="3C651D59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4A01828C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AE2663E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8.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A792818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5041D2D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59E015F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B6D383" w14:textId="77777777" w:rsidR="0071474B" w:rsidRPr="002B515B" w:rsidRDefault="0071474B" w:rsidP="00671A31">
            <w:pPr>
              <w:rPr>
                <w:sz w:val="20"/>
              </w:rPr>
            </w:pPr>
            <w:r w:rsidRPr="002B515B">
              <w:rPr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FFF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4631F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23C025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CF47A37" w14:textId="0C8EF2A2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28287B1A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FA045C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9.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0860C8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9C298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F1211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 мере необходимости (1 раз в неделю по вторникам)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03AE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0F3B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2FEE440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034FD199" w14:textId="67875C51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6EBCE51D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0767D8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10.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279A5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7EEE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Информирование юридических лиц и индивидуальных предпринимателей по </w:t>
            </w:r>
            <w:r w:rsidRPr="002B515B">
              <w:rPr>
                <w:sz w:val="20"/>
              </w:rPr>
              <w:lastRenderedPageBreak/>
              <w:t>вопросам соблюдения обязательных требований на семинарах (вебинарах).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D747606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1 раз в квартал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08BD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076E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EED6CF0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21B3186D" w14:textId="0579010B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lastRenderedPageBreak/>
              <w:t>начальник отдела муниципального контроля</w:t>
            </w:r>
          </w:p>
        </w:tc>
      </w:tr>
      <w:tr w:rsidR="00B2527B" w:rsidRPr="002B515B" w14:paraId="6B72A661" w14:textId="77777777" w:rsidTr="00B2527B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AE695E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lastRenderedPageBreak/>
              <w:t>11.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10D2147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C26A6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разъяснительной работы относительно контрольных мероприятий в части предоставления контролируемым лицам информации об их правах и обязанностях п</w:t>
            </w:r>
            <w:r>
              <w:rPr>
                <w:sz w:val="20"/>
              </w:rPr>
              <w:t>ри проведении контрольн</w:t>
            </w:r>
            <w:r w:rsidRPr="002B515B">
              <w:rPr>
                <w:sz w:val="20"/>
              </w:rPr>
              <w:t>ых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77A696" w14:textId="77777777" w:rsidR="0071474B" w:rsidRPr="002B515B" w:rsidRDefault="0071474B" w:rsidP="00671A31">
            <w:pPr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Вторник - четверг:</w:t>
            </w:r>
          </w:p>
          <w:p w14:paraId="193EADCC" w14:textId="77777777" w:rsidR="0071474B" w:rsidRPr="002B515B" w:rsidRDefault="0071474B" w:rsidP="00671A31">
            <w:pPr>
              <w:ind w:left="60" w:right="60"/>
              <w:rPr>
                <w:i/>
                <w:color w:val="0070C0"/>
                <w:sz w:val="20"/>
              </w:rPr>
            </w:pPr>
            <w:r w:rsidRPr="002B515B">
              <w:rPr>
                <w:sz w:val="20"/>
              </w:rPr>
              <w:t>14:00 – 17:00,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E34C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B0BE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29ABE9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5307C08C" w14:textId="6FB4C3DC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744F9A12" w14:textId="77777777" w:rsidTr="00B2527B">
        <w:trPr>
          <w:trHeight w:val="740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865CA2E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12.</w:t>
            </w:r>
          </w:p>
        </w:tc>
        <w:tc>
          <w:tcPr>
            <w:tcW w:w="2125" w:type="dxa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640A12C3" w14:textId="77777777" w:rsidR="0071474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(обязательных профилактических визитов)</w:t>
            </w:r>
          </w:p>
          <w:p w14:paraId="717EAAB0" w14:textId="77777777" w:rsidR="0071474B" w:rsidRDefault="0071474B" w:rsidP="00671A31">
            <w:pPr>
              <w:spacing w:before="67" w:after="67"/>
              <w:rPr>
                <w:sz w:val="20"/>
              </w:rPr>
            </w:pPr>
          </w:p>
          <w:p w14:paraId="236718B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C5529E">
              <w:rPr>
                <w:sz w:val="20"/>
              </w:rPr>
              <w:t>Проведение профилактических визитов по поступившим заявлениям контролируемых лиц.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2B611F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39B0CA" w14:textId="77777777" w:rsidR="0071474B" w:rsidRPr="002B515B" w:rsidRDefault="0071474B" w:rsidP="00671A31">
            <w:pPr>
              <w:rPr>
                <w:sz w:val="20"/>
              </w:rPr>
            </w:pPr>
            <w:r>
              <w:rPr>
                <w:sz w:val="20"/>
              </w:rPr>
              <w:t>1,2,3,4 квартал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FF6A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5F9C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CAD44C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0D864D49" w14:textId="743F275F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46445576" w14:textId="77777777" w:rsidTr="00B2527B">
        <w:trPr>
          <w:trHeight w:val="740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D6995B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FC5F26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22C8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0A3AE62" w14:textId="77777777" w:rsidR="0071474B" w:rsidRPr="002B515B" w:rsidRDefault="0071474B" w:rsidP="00671A31">
            <w:pPr>
              <w:rPr>
                <w:sz w:val="20"/>
              </w:rPr>
            </w:pPr>
            <w:r>
              <w:rPr>
                <w:sz w:val="20"/>
              </w:rPr>
              <w:t>1,2,3,4 квартал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5AFED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B1E7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5D65775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B2B46B4" w14:textId="7AE5E55D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58695340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68F6343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13.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05DFE18D" w14:textId="77777777" w:rsidR="0071474B" w:rsidRPr="002B515B" w:rsidRDefault="0071474B" w:rsidP="00671A31">
            <w:pPr>
              <w:rPr>
                <w:sz w:val="20"/>
              </w:rPr>
            </w:pPr>
            <w:r w:rsidRPr="002B515B">
              <w:rPr>
                <w:sz w:val="20"/>
              </w:rPr>
              <w:t xml:space="preserve">Повышение квалификации кадрового состава </w:t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DC9A63" w14:textId="77777777" w:rsidR="0071474B" w:rsidRPr="002B515B" w:rsidRDefault="0071474B" w:rsidP="00671A31">
            <w:pPr>
              <w:rPr>
                <w:color w:val="000000"/>
                <w:sz w:val="20"/>
              </w:rPr>
            </w:pPr>
            <w:r w:rsidRPr="002B515B">
              <w:rPr>
                <w:sz w:val="20"/>
              </w:rPr>
              <w:t xml:space="preserve">Формирование ежегодного доклада руководителю </w:t>
            </w:r>
            <w:r>
              <w:rPr>
                <w:sz w:val="20"/>
              </w:rPr>
              <w:t>контрольного</w:t>
            </w:r>
            <w:r w:rsidRPr="002B515B">
              <w:rPr>
                <w:i/>
                <w:color w:val="0070C0"/>
                <w:sz w:val="20"/>
              </w:rPr>
              <w:t xml:space="preserve"> </w:t>
            </w:r>
            <w:r w:rsidRPr="002B515B">
              <w:rPr>
                <w:sz w:val="20"/>
              </w:rPr>
              <w:t>органа по соблюдению обязательных требований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21BC2B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За 10 рабочих дней до конца отчетного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914E2" w14:textId="77777777" w:rsidR="0071474B" w:rsidRPr="002B515B" w:rsidRDefault="0071474B" w:rsidP="00671A31">
            <w:pPr>
              <w:spacing w:before="67" w:after="67"/>
              <w:rPr>
                <w:sz w:val="20"/>
                <w:highlight w:val="yellow"/>
              </w:rPr>
            </w:pPr>
            <w:r w:rsidRPr="002B515B">
              <w:rPr>
                <w:sz w:val="20"/>
              </w:rPr>
              <w:t>Повышение квалификации должностных лиц, уполномоченных на осуществление м</w:t>
            </w:r>
            <w:r>
              <w:rPr>
                <w:sz w:val="20"/>
              </w:rPr>
              <w:t>униципального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3035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Должностные лица </w:t>
            </w:r>
            <w:r w:rsidRPr="002B515B"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 xml:space="preserve">контрольного </w:t>
            </w:r>
            <w:r w:rsidRPr="002B515B">
              <w:rPr>
                <w:sz w:val="20"/>
              </w:rPr>
              <w:t xml:space="preserve"> органа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9D1406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0C273D5A" w14:textId="0516121C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6FE5E329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BABA8DF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 xml:space="preserve">14. 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7A5F0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9D997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Проведение председателем </w:t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 мероприятий, направленных на повышение показателей результативности и эффективности контрольно-надзорной деятельности для должностных лиц, уполном</w:t>
            </w:r>
            <w:r>
              <w:rPr>
                <w:sz w:val="20"/>
              </w:rPr>
              <w:t>оченных на осуществление муниципального контроля</w:t>
            </w:r>
            <w:r w:rsidRPr="002B515B"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1145979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Ежеквартально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92D2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квалификации должностных лиц, уполномоченных н</w:t>
            </w:r>
            <w:r>
              <w:rPr>
                <w:sz w:val="20"/>
              </w:rPr>
              <w:t>а осуществление муниципального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53157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Должностные лица </w:t>
            </w:r>
            <w:r w:rsidRPr="002B515B">
              <w:rPr>
                <w:sz w:val="20"/>
              </w:rPr>
              <w:br/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C16D2D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3CE31D40" w14:textId="2986293F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6A0E521C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1487D99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lastRenderedPageBreak/>
              <w:t>15.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5075164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Иное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4CA3800" w14:textId="77777777" w:rsidR="0071474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 w:rsidRPr="002B515B">
              <w:rPr>
                <w:sz w:val="20"/>
              </w:rPr>
              <w:br/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</w:t>
            </w:r>
          </w:p>
          <w:p w14:paraId="0CD34D91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536701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Срок до 30.03.2054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3551A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Снижение административной нагрузки на 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481B6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AE91DD2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70A87F2" w14:textId="7C29C326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13939F24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270FE79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16.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3DF3CE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631293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5EF27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На постоянной основе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48768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Создание страниц в социальных сетях. Коммуникации с неограниченным кругом лиц по вопросам контрольной деятельности </w:t>
            </w:r>
            <w:proofErr w:type="gramStart"/>
            <w:r>
              <w:rPr>
                <w:sz w:val="20"/>
              </w:rPr>
              <w:t xml:space="preserve">контрольного </w:t>
            </w:r>
            <w:r w:rsidRPr="002B515B">
              <w:rPr>
                <w:sz w:val="20"/>
              </w:rPr>
              <w:t xml:space="preserve"> органа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B6B4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9307C0B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0CD6B20" w14:textId="041399ED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</w:tbl>
    <w:p w14:paraId="214CECF0" w14:textId="77777777" w:rsidR="0071474B" w:rsidRDefault="0071474B" w:rsidP="0071474B">
      <w:pPr>
        <w:ind w:left="7938"/>
        <w:rPr>
          <w:sz w:val="28"/>
          <w:szCs w:val="28"/>
        </w:rPr>
      </w:pPr>
    </w:p>
    <w:p w14:paraId="1F2A8A42" w14:textId="77777777" w:rsidR="0071474B" w:rsidRDefault="0071474B" w:rsidP="0071474B">
      <w:pPr>
        <w:ind w:left="7938"/>
        <w:rPr>
          <w:sz w:val="28"/>
          <w:szCs w:val="28"/>
        </w:rPr>
      </w:pPr>
    </w:p>
    <w:p w14:paraId="3E06BC00" w14:textId="77777777" w:rsidR="0071474B" w:rsidRDefault="0071474B" w:rsidP="0071474B">
      <w:pPr>
        <w:ind w:left="7938"/>
        <w:rPr>
          <w:sz w:val="28"/>
          <w:szCs w:val="28"/>
        </w:rPr>
      </w:pPr>
    </w:p>
    <w:p w14:paraId="2367246B" w14:textId="77777777" w:rsidR="0071474B" w:rsidRDefault="0071474B" w:rsidP="0071474B">
      <w:pPr>
        <w:ind w:left="7938"/>
        <w:rPr>
          <w:sz w:val="28"/>
          <w:szCs w:val="28"/>
        </w:rPr>
      </w:pPr>
    </w:p>
    <w:p w14:paraId="46ECDD3C" w14:textId="77777777" w:rsidR="0071474B" w:rsidRDefault="0071474B" w:rsidP="0071474B">
      <w:pPr>
        <w:ind w:left="7938"/>
        <w:rPr>
          <w:sz w:val="28"/>
          <w:szCs w:val="28"/>
        </w:rPr>
      </w:pPr>
    </w:p>
    <w:p w14:paraId="07F021C3" w14:textId="7784ACA3" w:rsidR="0071474B" w:rsidRPr="00B2527B" w:rsidRDefault="00B2527B" w:rsidP="00B2527B">
      <w:pPr>
        <w:jc w:val="both"/>
      </w:pPr>
      <w:r>
        <w:rPr>
          <w:sz w:val="28"/>
          <w:szCs w:val="28"/>
        </w:rPr>
        <w:t xml:space="preserve">    </w:t>
      </w:r>
      <w:r w:rsidRPr="00B2527B">
        <w:t>Верно</w:t>
      </w:r>
    </w:p>
    <w:p w14:paraId="201C6CE2" w14:textId="257B404E" w:rsidR="00B2527B" w:rsidRPr="00B2527B" w:rsidRDefault="00B2527B" w:rsidP="00B2527B">
      <w:pPr>
        <w:jc w:val="both"/>
      </w:pPr>
      <w:r w:rsidRPr="00B2527B">
        <w:t xml:space="preserve">    Директор МКУ «</w:t>
      </w:r>
      <w:proofErr w:type="gramStart"/>
      <w:r w:rsidRPr="00B2527B">
        <w:t xml:space="preserve">СБДХ»   </w:t>
      </w:r>
      <w:proofErr w:type="gramEnd"/>
      <w:r w:rsidRPr="00B2527B">
        <w:t xml:space="preserve">                                                                             </w:t>
      </w:r>
      <w:r>
        <w:t xml:space="preserve">                              </w:t>
      </w:r>
      <w:r w:rsidRPr="00B2527B">
        <w:t xml:space="preserve">       С.С. Буланов</w:t>
      </w:r>
    </w:p>
    <w:p w14:paraId="224BFCF3" w14:textId="77777777" w:rsidR="0071474B" w:rsidRDefault="0071474B" w:rsidP="0071474B">
      <w:pPr>
        <w:ind w:left="7938"/>
        <w:rPr>
          <w:sz w:val="28"/>
          <w:szCs w:val="28"/>
        </w:rPr>
      </w:pPr>
    </w:p>
    <w:p w14:paraId="5833B837" w14:textId="77777777" w:rsidR="0071474B" w:rsidRDefault="0071474B" w:rsidP="0071474B">
      <w:pPr>
        <w:ind w:left="7938"/>
        <w:rPr>
          <w:sz w:val="28"/>
          <w:szCs w:val="28"/>
        </w:rPr>
      </w:pPr>
    </w:p>
    <w:p w14:paraId="532EE9D3" w14:textId="77777777" w:rsidR="0071474B" w:rsidRDefault="0071474B" w:rsidP="0071474B">
      <w:pPr>
        <w:ind w:left="7938"/>
        <w:rPr>
          <w:sz w:val="28"/>
          <w:szCs w:val="28"/>
        </w:rPr>
      </w:pPr>
    </w:p>
    <w:p w14:paraId="49CD274F" w14:textId="77777777" w:rsidR="0071474B" w:rsidRDefault="0071474B" w:rsidP="0071474B">
      <w:pPr>
        <w:ind w:left="7938"/>
        <w:rPr>
          <w:sz w:val="28"/>
          <w:szCs w:val="28"/>
        </w:rPr>
      </w:pPr>
    </w:p>
    <w:p w14:paraId="69DCD896" w14:textId="77777777" w:rsidR="0071474B" w:rsidRDefault="0071474B" w:rsidP="00B2527B">
      <w:pPr>
        <w:rPr>
          <w:sz w:val="28"/>
          <w:szCs w:val="28"/>
        </w:rPr>
      </w:pPr>
    </w:p>
    <w:p w14:paraId="65AF3FD4" w14:textId="77777777" w:rsidR="00B2527B" w:rsidRDefault="00B2527B" w:rsidP="00B2527B">
      <w:pPr>
        <w:rPr>
          <w:sz w:val="28"/>
          <w:szCs w:val="28"/>
        </w:rPr>
      </w:pPr>
    </w:p>
    <w:p w14:paraId="586DDC37" w14:textId="77777777" w:rsidR="0071474B" w:rsidRDefault="0071474B" w:rsidP="0071474B">
      <w:pPr>
        <w:ind w:left="7938"/>
        <w:rPr>
          <w:sz w:val="28"/>
          <w:szCs w:val="28"/>
        </w:rPr>
      </w:pPr>
    </w:p>
    <w:p w14:paraId="09A60F23" w14:textId="77777777" w:rsidR="0071474B" w:rsidRDefault="0071474B" w:rsidP="0071474B">
      <w:pPr>
        <w:ind w:left="7938"/>
        <w:rPr>
          <w:sz w:val="28"/>
          <w:szCs w:val="28"/>
        </w:rPr>
      </w:pPr>
    </w:p>
    <w:p w14:paraId="429F6D6F" w14:textId="77777777" w:rsidR="0071474B" w:rsidRPr="0011491B" w:rsidRDefault="0071474B" w:rsidP="0071474B">
      <w:pPr>
        <w:ind w:left="7938"/>
      </w:pPr>
      <w:r w:rsidRPr="0011491B">
        <w:t xml:space="preserve">Приложение 2 </w:t>
      </w:r>
    </w:p>
    <w:p w14:paraId="79360C3E" w14:textId="5A28AB14" w:rsidR="0071474B" w:rsidRPr="0011491B" w:rsidRDefault="0071474B" w:rsidP="0071474B">
      <w:pPr>
        <w:ind w:left="7938"/>
      </w:pPr>
      <w:r w:rsidRPr="0011491B">
        <w:t xml:space="preserve">к программе профилактики рисков причинения вреда (ущерба) охраняемым законом ценностям при осуществлении муниципального </w:t>
      </w:r>
      <w:r w:rsidR="001B3C8F">
        <w:t xml:space="preserve">лесного </w:t>
      </w:r>
      <w:r w:rsidRPr="0011491B">
        <w:t xml:space="preserve">контроля на территории </w:t>
      </w:r>
      <w:r w:rsidR="001B3C8F">
        <w:t>г</w:t>
      </w:r>
      <w:r w:rsidRPr="0011491B">
        <w:t xml:space="preserve">ородского округа </w:t>
      </w:r>
      <w:r w:rsidR="001B3C8F">
        <w:t>Электросталь</w:t>
      </w:r>
      <w:r w:rsidRPr="0011491B">
        <w:t xml:space="preserve"> Московской области на 2025 го</w:t>
      </w:r>
      <w:r w:rsidR="001B3C8F">
        <w:t>д</w:t>
      </w:r>
    </w:p>
    <w:p w14:paraId="2980AD52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4885F3F0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34479B3A" w14:textId="77777777" w:rsidR="0071474B" w:rsidRPr="0011491B" w:rsidRDefault="0071474B" w:rsidP="00B2527B">
      <w:pPr>
        <w:tabs>
          <w:tab w:val="left" w:pos="6555"/>
        </w:tabs>
        <w:autoSpaceDE w:val="0"/>
        <w:autoSpaceDN w:val="0"/>
        <w:adjustRightInd w:val="0"/>
      </w:pPr>
    </w:p>
    <w:p w14:paraId="3A1ABE56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  <w:rPr>
          <w:bCs/>
        </w:rPr>
      </w:pPr>
    </w:p>
    <w:p w14:paraId="2F04C0E9" w14:textId="77777777" w:rsidR="0071474B" w:rsidRPr="00B2527B" w:rsidRDefault="0071474B" w:rsidP="0071474B">
      <w:pPr>
        <w:jc w:val="center"/>
        <w:rPr>
          <w:bCs/>
        </w:rPr>
      </w:pPr>
      <w:r w:rsidRPr="00B2527B">
        <w:rPr>
          <w:bCs/>
        </w:rPr>
        <w:t>ПЕРЕЧЕНЬ</w:t>
      </w:r>
    </w:p>
    <w:p w14:paraId="6469720D" w14:textId="79809A0A" w:rsidR="0071474B" w:rsidRPr="00B2527B" w:rsidRDefault="0071474B" w:rsidP="0071474B">
      <w:pPr>
        <w:ind w:right="133"/>
        <w:jc w:val="center"/>
        <w:rPr>
          <w:bCs/>
        </w:rPr>
      </w:pPr>
      <w:r w:rsidRPr="00B2527B">
        <w:rPr>
          <w:bCs/>
          <w:color w:val="000000"/>
          <w:shd w:val="clear" w:color="auto" w:fill="FFFFFF"/>
        </w:rPr>
        <w:t xml:space="preserve">контролируемых лиц, </w:t>
      </w:r>
      <w:r w:rsidR="001B3C8F">
        <w:rPr>
          <w:bCs/>
          <w:color w:val="000000"/>
          <w:shd w:val="clear" w:color="auto" w:fill="FFFFFF"/>
        </w:rPr>
        <w:t xml:space="preserve">в отношении которых проводятся профилактические визиты </w:t>
      </w:r>
      <w:r w:rsidRPr="00B2527B">
        <w:rPr>
          <w:bCs/>
          <w:color w:val="000000"/>
          <w:shd w:val="clear" w:color="auto" w:fill="FFFFFF"/>
        </w:rPr>
        <w:t xml:space="preserve">в сфере </w:t>
      </w:r>
      <w:r w:rsidR="0011491B" w:rsidRPr="00B2527B">
        <w:rPr>
          <w:bCs/>
          <w:color w:val="000000"/>
          <w:shd w:val="clear" w:color="auto" w:fill="FFFFFF"/>
        </w:rPr>
        <w:t>муниципального лесного контроля</w:t>
      </w:r>
      <w:r w:rsidRPr="00B2527B">
        <w:rPr>
          <w:bCs/>
          <w:color w:val="000000"/>
          <w:shd w:val="clear" w:color="auto" w:fill="FFFFFF"/>
        </w:rPr>
        <w:t xml:space="preserve"> по заявлению указанных лиц</w:t>
      </w:r>
      <w:r w:rsidRPr="00B2527B">
        <w:rPr>
          <w:bCs/>
        </w:rPr>
        <w:t xml:space="preserve"> на </w:t>
      </w:r>
      <w:proofErr w:type="gramStart"/>
      <w:r w:rsidRPr="00B2527B">
        <w:rPr>
          <w:bCs/>
        </w:rPr>
        <w:t>территории  городского</w:t>
      </w:r>
      <w:proofErr w:type="gramEnd"/>
      <w:r w:rsidRPr="00B2527B">
        <w:rPr>
          <w:bCs/>
        </w:rPr>
        <w:t xml:space="preserve"> округа </w:t>
      </w:r>
      <w:r w:rsidR="001B3C8F">
        <w:rPr>
          <w:bCs/>
        </w:rPr>
        <w:t xml:space="preserve"> Электросталь </w:t>
      </w:r>
      <w:r w:rsidRPr="00B2527B">
        <w:rPr>
          <w:bCs/>
        </w:rPr>
        <w:t xml:space="preserve">Московской области </w:t>
      </w:r>
      <w:r w:rsidRPr="00B2527B">
        <w:rPr>
          <w:bCs/>
        </w:rPr>
        <w:br/>
        <w:t>на 2025 год</w:t>
      </w:r>
    </w:p>
    <w:p w14:paraId="3C493A89" w14:textId="77777777" w:rsidR="0071474B" w:rsidRPr="000D314F" w:rsidRDefault="0071474B" w:rsidP="0071474B">
      <w:pPr>
        <w:widowControl w:val="0"/>
        <w:autoSpaceDE w:val="0"/>
        <w:autoSpaceDN w:val="0"/>
        <w:ind w:left="5812"/>
        <w:rPr>
          <w:color w:val="000000"/>
          <w:sz w:val="28"/>
          <w:szCs w:val="28"/>
          <w:lang w:eastAsia="x-none" w:bidi="ru-RU"/>
        </w:rPr>
      </w:pPr>
    </w:p>
    <w:tbl>
      <w:tblPr>
        <w:tblW w:w="13917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388"/>
        <w:gridCol w:w="1985"/>
        <w:gridCol w:w="2268"/>
        <w:gridCol w:w="2998"/>
        <w:gridCol w:w="3260"/>
      </w:tblGrid>
      <w:tr w:rsidR="0071474B" w:rsidRPr="000D314F" w14:paraId="4606E425" w14:textId="77777777" w:rsidTr="000010CC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0575D21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№</w:t>
            </w:r>
            <w:r w:rsidRPr="000D314F">
              <w:br/>
              <w:t>п/п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CA025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Полное наименование контролируемого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86729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Адрес объекта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65A60D1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ИНН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441125D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A247F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Ответственные лица</w:t>
            </w:r>
          </w:p>
        </w:tc>
      </w:tr>
      <w:tr w:rsidR="0071474B" w:rsidRPr="000D314F" w14:paraId="7CD7BD36" w14:textId="77777777" w:rsidTr="000010CC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6B2846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4CE2F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6C93A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B27BFB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4B11B8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388E6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</w:tr>
    </w:tbl>
    <w:p w14:paraId="7B82C2C4" w14:textId="77777777" w:rsidR="0071474B" w:rsidRPr="000D314F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  <w:rPr>
          <w:color w:val="FF0000"/>
        </w:rPr>
      </w:pPr>
    </w:p>
    <w:p w14:paraId="6276C6AC" w14:textId="77777777" w:rsidR="0071474B" w:rsidRPr="000D314F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  <w:rPr>
          <w:color w:val="FF0000"/>
        </w:rPr>
      </w:pPr>
    </w:p>
    <w:p w14:paraId="01B09CDD" w14:textId="785E4264" w:rsidR="0071474B" w:rsidRDefault="00B2527B" w:rsidP="0071474B">
      <w:pPr>
        <w:tabs>
          <w:tab w:val="left" w:pos="9088"/>
        </w:tabs>
      </w:pPr>
      <w:r>
        <w:t>Верно:</w:t>
      </w:r>
    </w:p>
    <w:p w14:paraId="6ECF1AD9" w14:textId="41040325" w:rsidR="00B2527B" w:rsidRDefault="00B2527B" w:rsidP="0071474B">
      <w:pPr>
        <w:tabs>
          <w:tab w:val="left" w:pos="9088"/>
        </w:tabs>
      </w:pPr>
      <w:r>
        <w:t>Директор МКУ «</w:t>
      </w:r>
      <w:proofErr w:type="gramStart"/>
      <w:r>
        <w:t xml:space="preserve">СБДХ»   </w:t>
      </w:r>
      <w:proofErr w:type="gramEnd"/>
      <w:r>
        <w:t xml:space="preserve">                                                                                                                                                       С.С. Буланов</w:t>
      </w:r>
    </w:p>
    <w:p w14:paraId="30F3F47A" w14:textId="77777777" w:rsidR="00B2527B" w:rsidRDefault="00B2527B" w:rsidP="0071474B">
      <w:pPr>
        <w:tabs>
          <w:tab w:val="left" w:pos="9088"/>
        </w:tabs>
      </w:pPr>
    </w:p>
    <w:p w14:paraId="2BE61B84" w14:textId="77777777" w:rsidR="00B2527B" w:rsidRDefault="00B2527B" w:rsidP="0071474B">
      <w:pPr>
        <w:tabs>
          <w:tab w:val="left" w:pos="9088"/>
        </w:tabs>
      </w:pPr>
    </w:p>
    <w:p w14:paraId="49781098" w14:textId="77777777" w:rsidR="00B2527B" w:rsidRDefault="00B2527B" w:rsidP="0071474B">
      <w:pPr>
        <w:tabs>
          <w:tab w:val="left" w:pos="9088"/>
        </w:tabs>
      </w:pPr>
    </w:p>
    <w:p w14:paraId="5F2DACFD" w14:textId="77777777" w:rsidR="0071474B" w:rsidRPr="00D917DB" w:rsidRDefault="0071474B" w:rsidP="001B3C8F">
      <w:pPr>
        <w:tabs>
          <w:tab w:val="left" w:pos="9088"/>
        </w:tabs>
      </w:pPr>
    </w:p>
    <w:sectPr w:rsidR="0071474B" w:rsidRPr="00D917DB" w:rsidSect="00B2527B">
      <w:headerReference w:type="default" r:id="rId35"/>
      <w:footerReference w:type="default" r:id="rId36"/>
      <w:pgSz w:w="16838" w:h="11906" w:orient="landscape"/>
      <w:pgMar w:top="1701" w:right="124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C283A" w14:textId="77777777" w:rsidR="007D7B8A" w:rsidRDefault="007D7B8A">
      <w:r>
        <w:separator/>
      </w:r>
    </w:p>
  </w:endnote>
  <w:endnote w:type="continuationSeparator" w:id="0">
    <w:p w14:paraId="40A90F5F" w14:textId="77777777" w:rsidR="007D7B8A" w:rsidRDefault="007D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7EBB" w14:textId="77777777" w:rsidR="0071474B" w:rsidRDefault="0071474B">
    <w:pPr>
      <w:pStyle w:val="ad"/>
      <w:jc w:val="center"/>
    </w:pPr>
  </w:p>
  <w:p w14:paraId="62D0D1D5" w14:textId="77777777" w:rsidR="0071474B" w:rsidRDefault="0071474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13834" w14:textId="77777777" w:rsidR="0071474B" w:rsidRDefault="0071474B" w:rsidP="00621BBB">
    <w:pPr>
      <w:pStyle w:val="ad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600E" w14:textId="77777777" w:rsidR="0071474B" w:rsidRDefault="0071474B">
    <w:pPr>
      <w:pStyle w:val="ad"/>
      <w:jc w:val="center"/>
    </w:pPr>
  </w:p>
  <w:p w14:paraId="5BE7D10D" w14:textId="77777777" w:rsidR="0071474B" w:rsidRDefault="0071474B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8D04" w14:textId="77777777" w:rsidR="009C1CC3" w:rsidRDefault="009C1CC3">
    <w:pPr>
      <w:pStyle w:val="ad"/>
      <w:jc w:val="center"/>
    </w:pPr>
  </w:p>
  <w:p w14:paraId="3CD0B97B" w14:textId="77777777" w:rsidR="009C1CC3" w:rsidRDefault="009C1C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C7DA7" w14:textId="77777777" w:rsidR="007D7B8A" w:rsidRDefault="007D7B8A">
      <w:r>
        <w:separator/>
      </w:r>
    </w:p>
  </w:footnote>
  <w:footnote w:type="continuationSeparator" w:id="0">
    <w:p w14:paraId="09915DCD" w14:textId="77777777" w:rsidR="007D7B8A" w:rsidRDefault="007D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8981788"/>
      <w:docPartObj>
        <w:docPartGallery w:val="Page Numbers (Top of Page)"/>
        <w:docPartUnique/>
      </w:docPartObj>
    </w:sdtPr>
    <w:sdtContent>
      <w:p w14:paraId="3A6C8DAA" w14:textId="21E7AC0F" w:rsidR="00773812" w:rsidRDefault="007738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C60EBD" w14:textId="77777777" w:rsidR="00773812" w:rsidRDefault="0077381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712488"/>
      <w:docPartObj>
        <w:docPartGallery w:val="Page Numbers (Top of Page)"/>
        <w:docPartUnique/>
      </w:docPartObj>
    </w:sdtPr>
    <w:sdtContent>
      <w:p w14:paraId="563C8791" w14:textId="316C253C" w:rsidR="00773812" w:rsidRDefault="007738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F19357" w14:textId="77777777" w:rsidR="0071474B" w:rsidRDefault="0071474B" w:rsidP="003D384D">
    <w:pPr>
      <w:pStyle w:val="ab"/>
      <w:tabs>
        <w:tab w:val="clear" w:pos="9355"/>
        <w:tab w:val="right" w:pos="9498"/>
      </w:tabs>
      <w:ind w:firstLine="42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D0EC9" w14:textId="77777777" w:rsidR="0071474B" w:rsidRDefault="0071474B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28E4" w14:textId="77777777" w:rsidR="009C1CC3" w:rsidRDefault="009C1CC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C002A0"/>
    <w:multiLevelType w:val="hybridMultilevel"/>
    <w:tmpl w:val="AEB4BE32"/>
    <w:lvl w:ilvl="0" w:tplc="4D6C87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5368476">
    <w:abstractNumId w:val="16"/>
  </w:num>
  <w:num w:numId="2" w16cid:durableId="1081410684">
    <w:abstractNumId w:val="4"/>
  </w:num>
  <w:num w:numId="3" w16cid:durableId="1832600178">
    <w:abstractNumId w:val="9"/>
  </w:num>
  <w:num w:numId="4" w16cid:durableId="495340414">
    <w:abstractNumId w:val="10"/>
  </w:num>
  <w:num w:numId="5" w16cid:durableId="1584602189">
    <w:abstractNumId w:val="3"/>
  </w:num>
  <w:num w:numId="6" w16cid:durableId="229115469">
    <w:abstractNumId w:val="6"/>
  </w:num>
  <w:num w:numId="7" w16cid:durableId="2118980330">
    <w:abstractNumId w:val="2"/>
  </w:num>
  <w:num w:numId="8" w16cid:durableId="1921283742">
    <w:abstractNumId w:val="1"/>
  </w:num>
  <w:num w:numId="9" w16cid:durableId="1318878361">
    <w:abstractNumId w:val="14"/>
  </w:num>
  <w:num w:numId="10" w16cid:durableId="398943332">
    <w:abstractNumId w:val="11"/>
  </w:num>
  <w:num w:numId="11" w16cid:durableId="1972976880">
    <w:abstractNumId w:val="12"/>
  </w:num>
  <w:num w:numId="12" w16cid:durableId="2047294018">
    <w:abstractNumId w:val="0"/>
  </w:num>
  <w:num w:numId="13" w16cid:durableId="1577977560">
    <w:abstractNumId w:val="7"/>
  </w:num>
  <w:num w:numId="14" w16cid:durableId="287319393">
    <w:abstractNumId w:val="15"/>
  </w:num>
  <w:num w:numId="15" w16cid:durableId="1307321863">
    <w:abstractNumId w:val="17"/>
  </w:num>
  <w:num w:numId="16" w16cid:durableId="671031482">
    <w:abstractNumId w:val="5"/>
  </w:num>
  <w:num w:numId="17" w16cid:durableId="2145151654">
    <w:abstractNumId w:val="8"/>
  </w:num>
  <w:num w:numId="18" w16cid:durableId="1592854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A3"/>
    <w:rsid w:val="00000E36"/>
    <w:rsid w:val="000010CC"/>
    <w:rsid w:val="00006BEA"/>
    <w:rsid w:val="000446D8"/>
    <w:rsid w:val="00067B44"/>
    <w:rsid w:val="00073CE2"/>
    <w:rsid w:val="000860D1"/>
    <w:rsid w:val="000C09A6"/>
    <w:rsid w:val="000F4FA3"/>
    <w:rsid w:val="000F6898"/>
    <w:rsid w:val="001037B2"/>
    <w:rsid w:val="0011491B"/>
    <w:rsid w:val="0011615A"/>
    <w:rsid w:val="00125556"/>
    <w:rsid w:val="00130FD5"/>
    <w:rsid w:val="00135D18"/>
    <w:rsid w:val="00137909"/>
    <w:rsid w:val="00156FE1"/>
    <w:rsid w:val="001B3C8F"/>
    <w:rsid w:val="001E6F48"/>
    <w:rsid w:val="0020005A"/>
    <w:rsid w:val="00213DFA"/>
    <w:rsid w:val="00244B77"/>
    <w:rsid w:val="00251CCB"/>
    <w:rsid w:val="00253231"/>
    <w:rsid w:val="00262B38"/>
    <w:rsid w:val="00273625"/>
    <w:rsid w:val="002B5D98"/>
    <w:rsid w:val="002B62ED"/>
    <w:rsid w:val="002C2ABF"/>
    <w:rsid w:val="002E796F"/>
    <w:rsid w:val="002F2E13"/>
    <w:rsid w:val="00345B1F"/>
    <w:rsid w:val="00387C6B"/>
    <w:rsid w:val="00392C92"/>
    <w:rsid w:val="00393C59"/>
    <w:rsid w:val="003B6483"/>
    <w:rsid w:val="003C1CDF"/>
    <w:rsid w:val="003C4491"/>
    <w:rsid w:val="003E3A74"/>
    <w:rsid w:val="003F31D4"/>
    <w:rsid w:val="00403261"/>
    <w:rsid w:val="00404081"/>
    <w:rsid w:val="00423639"/>
    <w:rsid w:val="0042394F"/>
    <w:rsid w:val="00435C22"/>
    <w:rsid w:val="00466825"/>
    <w:rsid w:val="00491D93"/>
    <w:rsid w:val="004A1163"/>
    <w:rsid w:val="004B3B19"/>
    <w:rsid w:val="004C0E0E"/>
    <w:rsid w:val="004C353A"/>
    <w:rsid w:val="004F1750"/>
    <w:rsid w:val="004F7277"/>
    <w:rsid w:val="00503223"/>
    <w:rsid w:val="00504369"/>
    <w:rsid w:val="00515690"/>
    <w:rsid w:val="00515EC2"/>
    <w:rsid w:val="0052455C"/>
    <w:rsid w:val="0056098E"/>
    <w:rsid w:val="00564652"/>
    <w:rsid w:val="00573C68"/>
    <w:rsid w:val="0058294C"/>
    <w:rsid w:val="00594723"/>
    <w:rsid w:val="005B5B19"/>
    <w:rsid w:val="005C0777"/>
    <w:rsid w:val="005E2A07"/>
    <w:rsid w:val="005E74A4"/>
    <w:rsid w:val="005E75CE"/>
    <w:rsid w:val="00611B62"/>
    <w:rsid w:val="00615181"/>
    <w:rsid w:val="00620A42"/>
    <w:rsid w:val="00650F92"/>
    <w:rsid w:val="0065459A"/>
    <w:rsid w:val="00654D06"/>
    <w:rsid w:val="006B1778"/>
    <w:rsid w:val="006C0B4D"/>
    <w:rsid w:val="006C5AAA"/>
    <w:rsid w:val="006E7F0F"/>
    <w:rsid w:val="006F7B9A"/>
    <w:rsid w:val="00700367"/>
    <w:rsid w:val="0071474B"/>
    <w:rsid w:val="00716C2D"/>
    <w:rsid w:val="0072220D"/>
    <w:rsid w:val="00770635"/>
    <w:rsid w:val="00773812"/>
    <w:rsid w:val="007D4376"/>
    <w:rsid w:val="007D7B8A"/>
    <w:rsid w:val="007F698B"/>
    <w:rsid w:val="00810AA2"/>
    <w:rsid w:val="00834919"/>
    <w:rsid w:val="00845208"/>
    <w:rsid w:val="00872F17"/>
    <w:rsid w:val="008808E0"/>
    <w:rsid w:val="008855D4"/>
    <w:rsid w:val="00886EE4"/>
    <w:rsid w:val="008D66A8"/>
    <w:rsid w:val="008E7861"/>
    <w:rsid w:val="008F5BDB"/>
    <w:rsid w:val="00931221"/>
    <w:rsid w:val="009448C7"/>
    <w:rsid w:val="00971A4C"/>
    <w:rsid w:val="00987455"/>
    <w:rsid w:val="009A19A1"/>
    <w:rsid w:val="009B5B80"/>
    <w:rsid w:val="009C10F4"/>
    <w:rsid w:val="009C1CC3"/>
    <w:rsid w:val="009C4F65"/>
    <w:rsid w:val="009D3747"/>
    <w:rsid w:val="009D7378"/>
    <w:rsid w:val="009F1682"/>
    <w:rsid w:val="00A177EB"/>
    <w:rsid w:val="00A17D58"/>
    <w:rsid w:val="00A25A12"/>
    <w:rsid w:val="00A37D17"/>
    <w:rsid w:val="00A506AB"/>
    <w:rsid w:val="00A8176C"/>
    <w:rsid w:val="00A817F0"/>
    <w:rsid w:val="00AA2C4B"/>
    <w:rsid w:val="00AB6B00"/>
    <w:rsid w:val="00AC37D7"/>
    <w:rsid w:val="00AC4C04"/>
    <w:rsid w:val="00AD031C"/>
    <w:rsid w:val="00AE34AD"/>
    <w:rsid w:val="00B2527B"/>
    <w:rsid w:val="00B562EC"/>
    <w:rsid w:val="00B607C6"/>
    <w:rsid w:val="00B66125"/>
    <w:rsid w:val="00B75C77"/>
    <w:rsid w:val="00B867A7"/>
    <w:rsid w:val="00BB2ADF"/>
    <w:rsid w:val="00BC076D"/>
    <w:rsid w:val="00BC0A26"/>
    <w:rsid w:val="00BC4364"/>
    <w:rsid w:val="00BF6853"/>
    <w:rsid w:val="00C038C7"/>
    <w:rsid w:val="00C07A72"/>
    <w:rsid w:val="00C15259"/>
    <w:rsid w:val="00C15CB2"/>
    <w:rsid w:val="00C51C8A"/>
    <w:rsid w:val="00C526B3"/>
    <w:rsid w:val="00C72530"/>
    <w:rsid w:val="00C94F8C"/>
    <w:rsid w:val="00CB52C6"/>
    <w:rsid w:val="00CB777C"/>
    <w:rsid w:val="00CC3784"/>
    <w:rsid w:val="00CD4505"/>
    <w:rsid w:val="00CE6727"/>
    <w:rsid w:val="00D35B32"/>
    <w:rsid w:val="00D710D7"/>
    <w:rsid w:val="00D83E39"/>
    <w:rsid w:val="00DA002E"/>
    <w:rsid w:val="00DA0872"/>
    <w:rsid w:val="00DA60EE"/>
    <w:rsid w:val="00DC35E4"/>
    <w:rsid w:val="00DE0ADD"/>
    <w:rsid w:val="00E22BB9"/>
    <w:rsid w:val="00E23808"/>
    <w:rsid w:val="00E61985"/>
    <w:rsid w:val="00E9067F"/>
    <w:rsid w:val="00E91B5C"/>
    <w:rsid w:val="00EB0892"/>
    <w:rsid w:val="00EE011C"/>
    <w:rsid w:val="00EE35E1"/>
    <w:rsid w:val="00F36DE2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E0D46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87455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link w:val="20"/>
    <w:uiPriority w:val="1"/>
    <w:qFormat/>
    <w:rsid w:val="0071474B"/>
    <w:pPr>
      <w:widowControl w:val="0"/>
      <w:autoSpaceDE w:val="0"/>
      <w:autoSpaceDN w:val="0"/>
      <w:spacing w:before="89"/>
      <w:ind w:right="461"/>
      <w:jc w:val="center"/>
      <w:outlineLvl w:val="1"/>
    </w:pPr>
    <w:rPr>
      <w:rFonts w:cs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71474B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rFonts w:cs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745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987455"/>
    <w:pPr>
      <w:ind w:firstLine="720"/>
      <w:jc w:val="both"/>
    </w:pPr>
  </w:style>
  <w:style w:type="paragraph" w:styleId="21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9">
    <w:name w:val="Hyperlink"/>
    <w:basedOn w:val="a0"/>
    <w:uiPriority w:val="99"/>
    <w:rsid w:val="00E906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1"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1474B"/>
    <w:rPr>
      <w:b/>
      <w:bCs/>
      <w:sz w:val="28"/>
      <w:szCs w:val="28"/>
      <w:lang w:val="x-none" w:eastAsia="x-none" w:bidi="ru-RU"/>
    </w:rPr>
  </w:style>
  <w:style w:type="character" w:customStyle="1" w:styleId="40">
    <w:name w:val="Заголовок 4 Знак"/>
    <w:basedOn w:val="a0"/>
    <w:link w:val="4"/>
    <w:uiPriority w:val="1"/>
    <w:rsid w:val="0071474B"/>
    <w:rPr>
      <w:b/>
      <w:bCs/>
      <w:i/>
      <w:sz w:val="26"/>
      <w:szCs w:val="26"/>
      <w:lang w:val="x-none" w:eastAsia="x-none" w:bidi="ru-RU"/>
    </w:rPr>
  </w:style>
  <w:style w:type="paragraph" w:customStyle="1" w:styleId="ConsPlusNormal">
    <w:name w:val="ConsPlusNormal"/>
    <w:link w:val="ConsPlusNormal1"/>
    <w:qFormat/>
    <w:rsid w:val="0071474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71474B"/>
    <w:pPr>
      <w:widowControl w:val="0"/>
      <w:autoSpaceDE w:val="0"/>
      <w:autoSpaceDN w:val="0"/>
    </w:pPr>
    <w:rPr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7147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1474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71474B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7147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link w:val="a3"/>
    <w:uiPriority w:val="1"/>
    <w:rsid w:val="0071474B"/>
    <w:rPr>
      <w:rFonts w:ascii="Arial" w:hAnsi="Arial"/>
      <w:sz w:val="24"/>
    </w:rPr>
  </w:style>
  <w:style w:type="paragraph" w:customStyle="1" w:styleId="TableParagraph">
    <w:name w:val="Table Paragraph"/>
    <w:basedOn w:val="a"/>
    <w:uiPriority w:val="1"/>
    <w:qFormat/>
    <w:rsid w:val="0071474B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character" w:styleId="af0">
    <w:name w:val="annotation reference"/>
    <w:uiPriority w:val="99"/>
    <w:semiHidden/>
    <w:unhideWhenUsed/>
    <w:rsid w:val="007147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1474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474B"/>
    <w:rPr>
      <w:rFonts w:ascii="Calibri" w:eastAsia="Calibri" w:hAnsi="Calibri"/>
      <w:lang w:val="x-none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47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1474B"/>
    <w:rPr>
      <w:rFonts w:ascii="Calibri" w:eastAsia="Calibri" w:hAnsi="Calibri"/>
      <w:b/>
      <w:bCs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714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474B"/>
    <w:rPr>
      <w:rFonts w:ascii="Courier New" w:hAnsi="Courier New"/>
      <w:lang w:val="x-none" w:eastAsia="x-none"/>
    </w:rPr>
  </w:style>
  <w:style w:type="character" w:styleId="af5">
    <w:name w:val="Strong"/>
    <w:uiPriority w:val="22"/>
    <w:qFormat/>
    <w:rsid w:val="0071474B"/>
    <w:rPr>
      <w:b/>
      <w:bCs/>
    </w:rPr>
  </w:style>
  <w:style w:type="paragraph" w:styleId="af6">
    <w:name w:val="caption"/>
    <w:basedOn w:val="a"/>
    <w:next w:val="a"/>
    <w:uiPriority w:val="35"/>
    <w:semiHidden/>
    <w:unhideWhenUsed/>
    <w:qFormat/>
    <w:rsid w:val="0071474B"/>
    <w:pPr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character" w:customStyle="1" w:styleId="ConsPlusNormal1">
    <w:name w:val="ConsPlusNormal1"/>
    <w:link w:val="ConsPlusNormal"/>
    <w:locked/>
    <w:rsid w:val="0071474B"/>
    <w:rPr>
      <w:sz w:val="28"/>
    </w:rPr>
  </w:style>
  <w:style w:type="character" w:customStyle="1" w:styleId="22">
    <w:name w:val="Основной текст (2)_"/>
    <w:link w:val="23"/>
    <w:locked/>
    <w:rsid w:val="0071474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474B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3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electrostal.ru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5.wmf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ctrostal.ru" TargetMode="External"/><Relationship Id="rId24" Type="http://schemas.openxmlformats.org/officeDocument/2006/relationships/image" Target="media/image9.wmf"/><Relationship Id="rId32" Type="http://schemas.openxmlformats.org/officeDocument/2006/relationships/image" Target="media/image17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36" Type="http://schemas.openxmlformats.org/officeDocument/2006/relationships/footer" Target="footer4.xml"/><Relationship Id="rId10" Type="http://schemas.openxmlformats.org/officeDocument/2006/relationships/hyperlink" Target="mailto:mku.sbdh@mail.ru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6.wmf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8962-7301-4E87-8A83-CCEC57F2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20</Pages>
  <Words>5605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Лидия Иванова</cp:lastModifiedBy>
  <cp:revision>11</cp:revision>
  <cp:lastPrinted>2024-11-06T15:34:00Z</cp:lastPrinted>
  <dcterms:created xsi:type="dcterms:W3CDTF">2024-10-16T15:15:00Z</dcterms:created>
  <dcterms:modified xsi:type="dcterms:W3CDTF">2024-11-12T08:16:00Z</dcterms:modified>
</cp:coreProperties>
</file>