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DB6" w:rsidRPr="00996DB6" w:rsidRDefault="00996DB6" w:rsidP="00996D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996DB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 примерные требования к организации и осуществлению ранней помощи детям и их семьям</w:t>
      </w:r>
      <w:bookmarkEnd w:id="0"/>
      <w:r w:rsidRPr="00996D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6DB6" w:rsidRPr="00996DB6" w:rsidRDefault="00996DB6" w:rsidP="00996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DB6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марта 2025 действует постановление Правительства Российской Федерации «Об утверждении примерных требований к организации и осуществлению ранней помощи детям и их семьям».</w:t>
      </w:r>
    </w:p>
    <w:p w:rsidR="00996DB6" w:rsidRPr="00996DB6" w:rsidRDefault="00996DB6" w:rsidP="00996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D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мероприятий и услуг по оказанию ранней помощи детям и их семьям реализуется и оказывается на междисциплинарной основе детям от рождения до 3 лет (независимо от наличия инвалидности), которые имеют ограничения жизнедеятельности либо риск развития ограничений жизнедеятельности, и их семьям и способствует физическому и психическому развитию детей, их вовлеченности в естественные жизненные ситуации, позитивному взаимодействию детей и их родителей, а также детей и других непосредственно ухаживающих за ними лиц, членов семьи в целом, социальной адаптации детей в среде сверстников, в том числе повышению компетентности родителей и других непосредственно ухаживающих за детьми лиц в целях комплексной профилактики детской инвалидности.</w:t>
      </w:r>
    </w:p>
    <w:p w:rsidR="00996DB6" w:rsidRPr="00996DB6" w:rsidRDefault="00996DB6" w:rsidP="00996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DB6">
        <w:rPr>
          <w:rFonts w:ascii="Times New Roman" w:eastAsia="Times New Roman" w:hAnsi="Times New Roman" w:cs="Times New Roman"/>
          <w:sz w:val="28"/>
          <w:szCs w:val="28"/>
          <w:lang w:eastAsia="ru-RU"/>
        </w:rPr>
        <w:t>К критериям отнесения детей и их семей к потенциально нуждающимся в оказании услуг по ранней помощи относятся:</w:t>
      </w:r>
    </w:p>
    <w:p w:rsidR="00996DB6" w:rsidRPr="00996DB6" w:rsidRDefault="00996DB6" w:rsidP="00996D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DB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наличие у детей категории «ребенок-инвалид»;</w:t>
      </w:r>
    </w:p>
    <w:p w:rsidR="00996DB6" w:rsidRPr="00996DB6" w:rsidRDefault="00996DB6" w:rsidP="00996D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DB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отнесение детей медицинскими организациями по результатам профилактического медицинского осмотра к IV либо V группе здоровья;</w:t>
      </w:r>
    </w:p>
    <w:p w:rsidR="00996DB6" w:rsidRPr="00996DB6" w:rsidRDefault="00996DB6" w:rsidP="00996D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DB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воспитание детей в организации для детей-сирот и детей, оставшихся без попечения родителей;</w:t>
      </w:r>
    </w:p>
    <w:p w:rsidR="00996DB6" w:rsidRPr="00996DB6" w:rsidRDefault="00996DB6" w:rsidP="00996D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DB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воспитание детей в семьях, находящихся в трудной жизненной ситуации, или в семьях, находящихся в социально опасном положении;</w:t>
      </w:r>
    </w:p>
    <w:p w:rsidR="00996DB6" w:rsidRPr="00996DB6" w:rsidRDefault="00996DB6" w:rsidP="00996D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DB6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наличие у детей особенностей в физическом и (или) психическом развитии и (или) отклонений в поведении;</w:t>
      </w:r>
    </w:p>
    <w:p w:rsidR="00996DB6" w:rsidRPr="00996DB6" w:rsidRDefault="00996DB6" w:rsidP="00996D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DB6">
        <w:rPr>
          <w:rFonts w:ascii="Times New Roman" w:eastAsia="Times New Roman" w:hAnsi="Times New Roman" w:cs="Times New Roman"/>
          <w:sz w:val="28"/>
          <w:szCs w:val="28"/>
          <w:lang w:eastAsia="ru-RU"/>
        </w:rPr>
        <w:t>е) наличие у родителей (законных представителей) опасений, связанных с особенностями в развитии и поведении детей, имеющих ограничения жизнедеятельности.</w:t>
      </w:r>
    </w:p>
    <w:p w:rsidR="00996DB6" w:rsidRPr="00996DB6" w:rsidRDefault="00996DB6" w:rsidP="00996D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Старший помощник прокурора Дорошенко М.И. </w:t>
      </w:r>
    </w:p>
    <w:p w:rsidR="00B9077A" w:rsidRDefault="00996DB6"/>
    <w:sectPr w:rsidR="00B90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3D"/>
    <w:rsid w:val="004A223D"/>
    <w:rsid w:val="00996DB6"/>
    <w:rsid w:val="00AA1B60"/>
    <w:rsid w:val="00D1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4EC9F-6B32-49FC-A36C-A1895DE9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0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Ковалева</dc:creator>
  <cp:keywords/>
  <dc:description/>
  <cp:lastModifiedBy>Александра Ковалева</cp:lastModifiedBy>
  <cp:revision>3</cp:revision>
  <dcterms:created xsi:type="dcterms:W3CDTF">2025-06-17T14:38:00Z</dcterms:created>
  <dcterms:modified xsi:type="dcterms:W3CDTF">2025-06-17T14:39:00Z</dcterms:modified>
</cp:coreProperties>
</file>