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0F" w:rsidRPr="00B96C0F" w:rsidRDefault="00B96C0F" w:rsidP="00B96C0F">
      <w:pPr>
        <w:spacing w:after="240" w:line="690" w:lineRule="atLeast"/>
        <w:jc w:val="center"/>
        <w:outlineLvl w:val="0"/>
        <w:rPr>
          <w:rFonts w:ascii="OpenSans" w:eastAsia="Times New Roman" w:hAnsi="OpenSans" w:cs="Times New Roman"/>
          <w:b/>
          <w:bCs/>
          <w:color w:val="272727"/>
          <w:kern w:val="36"/>
          <w:sz w:val="28"/>
          <w:szCs w:val="28"/>
          <w:lang w:eastAsia="ru-RU"/>
        </w:rPr>
      </w:pPr>
      <w:r w:rsidRPr="00B96C0F">
        <w:rPr>
          <w:rFonts w:ascii="OpenSans" w:eastAsia="Times New Roman" w:hAnsi="OpenSans" w:cs="Times New Roman"/>
          <w:b/>
          <w:bCs/>
          <w:color w:val="272727"/>
          <w:kern w:val="36"/>
          <w:sz w:val="28"/>
          <w:szCs w:val="28"/>
          <w:lang w:eastAsia="ru-RU"/>
        </w:rPr>
        <w:t>Что делать, если разбили ртутный градусник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Несмотря на популярность электронных градусников, сегодня по-прежнему у многих людей дома хранятся ртутные термометры. Это обусловлено точностью их измерений — погрешность составляет всего 0,1 °C. Однако важно помнить, что такой прибор, если он вдруг разобьется, может принести немало проблем. Например, содержащийся в нем химический элемент способен начать отравлять воздух.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Чем правильно собрать разлившуюся ртуть и как ее утилизировать, расскажем в нашем материале.</w:t>
      </w:r>
    </w:p>
    <w:p w:rsid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Чем опасна ртуть для человека?</w:t>
      </w:r>
    </w:p>
    <w:p w:rsidR="00B96C0F" w:rsidRP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При комнатной температуре этот жидкий металл постепенно испаряется, и чем теплее в помещении, тем больше пары ртути представляют собой опасность. Они могут оказывать токсическое действие на нервную, пищеварительную и иммунную системы, а также на легкие, почки, кожу и глаза. Если вдохнуть такой воздух, то ядовитые испарения будут задерживаться и накапливаться в легких. Кроме того, в организме человека может нарушиться клеточный обмен и метаболический процесс.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Особенно негативно этот металл действует на внутриутробное развитие плода и здоровье детей.</w:t>
      </w:r>
    </w:p>
    <w:p w:rsid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Признаки отравления парами ртути</w:t>
      </w: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:</w:t>
      </w:r>
    </w:p>
    <w:p w:rsidR="00B96C0F" w:rsidRP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Симптомы отравления ртутью проявляются по-разному, однако обычно человек чувствует общее недомогание и апатию. У него пропадает аппетит, появляется расстройство желудка и нетипичный привкус металла во рту. Кроме того, ухудшается зрение, появляются галлюцинации, учащенное сердцебиение и дрожь в теле.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Если дышать воздухом с парами ртути постоянно, то может развиться хроническое отравление, которое провоцирует болезни жизненно важных органов. Больше всего страдают легкие, печень, почки, центральная нервная система, </w:t>
      </w:r>
      <w:proofErr w:type="gramStart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сердечно-сосудистая</w:t>
      </w:r>
      <w:proofErr w:type="gramEnd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 репродуктивная системы, а также мозг. Дети, пожилые люди и беременные находятся в особой группе риска.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Чтобы снизить симптомы первичного отравления, необходимо выпить активированный уголь или другие сорбенты и вызвать врача. При попадании ртути на кожу следует очистить этот участок тела теплой водой с мылом, а при попадании в глаза — промыть их простой водой, предварительно сняв линзы, если вы их носите.</w:t>
      </w:r>
    </w:p>
    <w:p w:rsid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Как отличить ртутный градусник от </w:t>
      </w:r>
      <w:proofErr w:type="spellStart"/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безртутного</w:t>
      </w:r>
      <w:proofErr w:type="spellEnd"/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?</w:t>
      </w:r>
    </w:p>
    <w:p w:rsidR="00B96C0F" w:rsidRP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Внешне эти два прибора очень похожи. Внутри каждого находится тонкая трубочка, заполненная светлым веществом. В одном из них — ртуть, в другом — </w:t>
      </w:r>
      <w:proofErr w:type="spellStart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галистан</w:t>
      </w:r>
      <w:proofErr w:type="spellEnd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(смесь трех металлов: галлия, индия и олова), который не отравляет воздух.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Отличить, где какой, поможет небольшой эксперимент. Если опустить ртутный градусник, например, в таз с водой, то он пойдет на дно, а вот его аналог будет плавать. Если же термометр разбился, а вы не знаете, какой градусник перед вами, то стоит обратить внимание на разлитое вещество. Например, </w:t>
      </w:r>
      <w:proofErr w:type="spellStart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галистан</w:t>
      </w:r>
      <w:proofErr w:type="spellEnd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окрасит все, с чем соприкоснется.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Спиртовой градусник также визуально похож </w:t>
      </w:r>
      <w:proofErr w:type="gramStart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</w:t>
      </w:r>
      <w:proofErr w:type="gramEnd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ртутный. Однако различить их еще проще: шкала у ртутного градусника серовато-зеленого цвета, а у спиртового — красная.</w:t>
      </w:r>
    </w:p>
    <w:p w:rsidR="00B96C0F" w:rsidRP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Разбили ртутный градусник. Как убрать осколки и металлические шарики?</w:t>
      </w: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Первым делом необходимо вывести из помещения всех людей и животных. Далее нужно сделать температуру в помещении как можно ниже, так как уже при 18 °C ртуть испаряется. Следом наденьте резиновые перчатки, влажную ватно-марлевую повязку и обуйте бахилы или, если их нет под рукой, полиэтиленовые пакеты. Затем налейте в стеклянную банку холодную воду.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Собрать шарики ртути можно:</w:t>
      </w:r>
    </w:p>
    <w:p w:rsidR="00B96C0F" w:rsidRPr="00B96C0F" w:rsidRDefault="00B96C0F" w:rsidP="00B96C0F">
      <w:pPr>
        <w:numPr>
          <w:ilvl w:val="0"/>
          <w:numId w:val="1"/>
        </w:numPr>
        <w:spacing w:after="0" w:line="384" w:lineRule="atLeast"/>
        <w:ind w:left="0"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шприцем;</w:t>
      </w:r>
    </w:p>
    <w:p w:rsidR="00B96C0F" w:rsidRPr="00B96C0F" w:rsidRDefault="00B96C0F" w:rsidP="00B96C0F">
      <w:pPr>
        <w:numPr>
          <w:ilvl w:val="0"/>
          <w:numId w:val="1"/>
        </w:numPr>
        <w:spacing w:after="0" w:line="384" w:lineRule="atLeast"/>
        <w:ind w:left="0"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резиновой грушей;</w:t>
      </w:r>
    </w:p>
    <w:p w:rsidR="00B96C0F" w:rsidRPr="00B96C0F" w:rsidRDefault="00B96C0F" w:rsidP="00B96C0F">
      <w:pPr>
        <w:numPr>
          <w:ilvl w:val="0"/>
          <w:numId w:val="1"/>
        </w:numPr>
        <w:spacing w:after="0" w:line="384" w:lineRule="atLeast"/>
        <w:ind w:left="0"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двумя листами влажной бумаги или газеты;</w:t>
      </w:r>
    </w:p>
    <w:p w:rsidR="00B96C0F" w:rsidRPr="00B96C0F" w:rsidRDefault="00B96C0F" w:rsidP="00B96C0F">
      <w:pPr>
        <w:numPr>
          <w:ilvl w:val="0"/>
          <w:numId w:val="1"/>
        </w:numPr>
        <w:spacing w:after="0" w:line="384" w:lineRule="atLeast"/>
        <w:ind w:left="0"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пластырем или скотчем;</w:t>
      </w:r>
    </w:p>
    <w:p w:rsidR="00B96C0F" w:rsidRPr="00B96C0F" w:rsidRDefault="00B96C0F" w:rsidP="00B96C0F">
      <w:pPr>
        <w:numPr>
          <w:ilvl w:val="0"/>
          <w:numId w:val="1"/>
        </w:numPr>
        <w:spacing w:after="0" w:line="384" w:lineRule="atLeast"/>
        <w:ind w:left="0"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мокрой ватой или кисточкой;</w:t>
      </w:r>
    </w:p>
    <w:p w:rsidR="00B96C0F" w:rsidRPr="00B96C0F" w:rsidRDefault="00B96C0F" w:rsidP="00B96C0F">
      <w:pPr>
        <w:numPr>
          <w:ilvl w:val="0"/>
          <w:numId w:val="1"/>
        </w:numPr>
        <w:spacing w:after="0" w:line="384" w:lineRule="atLeast"/>
        <w:ind w:left="0"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пластилином.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Собирать ртуть важно очень тщательно, проверяя труднодоступные места. Особенно следует обратить внимание на щели между полом и плинтусами, а также трещины в деревянных полах.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Металлические шарики и осколки нужно поместить в банку с водой. Выкидывать ее нельзя, впоследствии емкость необходимо будет сдать на предприятие, которое специализируется на утилизации ртутьсодержащих отходов, или же обратиться за помощью в МЧС.</w:t>
      </w:r>
    </w:p>
    <w:p w:rsid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Как обработать помещение?</w:t>
      </w:r>
    </w:p>
    <w:p w:rsidR="00B96C0F" w:rsidRP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Очистить поврежденные участки от следов ртути можно растворами, приготовленными самостоятельно. Один из вариантов — хлорсодержащие препараты. Чтобы приготовить такой раствор, нужно развести одну столовую ложку хлорсодержащего моющего средства в пяти литрах воды. После этого с помощью губки или тряпки обработать им место загрязнения и все щели, а спустя 15 минут смыть раствор водой.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Использованную губку не стоит выбрасывать — ее надо сдать на специализированное предприятие, как и банку с осколками и ртутью. В течение следующих 2–3 недель придется продолжить мыть пол и щели хлорсодержащим раствором. Также это время важно держать открытым окно в помещении.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Также можно воспользоваться марганцовкой. Ее раствор нужно приготовить так, чтобы он был темно-бурого цвета, добавив туда по столовой ложке соли и уксусной эссенции.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Далее с помощью кисточки или щетки обработайте место загрязнения и все щели. Раствор следует оставить на поверхности на 1–2 часа. Если он будет высыхать, то смачивайте место обработки водой. </w:t>
      </w:r>
      <w:proofErr w:type="gramStart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Очищайте</w:t>
      </w:r>
      <w:proofErr w:type="gramEnd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таким образом помещение на протяжении нескольких дней. Однако марганцовка может оставить после себя следы. Чтобы избавиться от них, приготовьте мыльно-содовый раствор (40 г тертого мыла и 50 г соды на один литр воды) и удалите пятна.</w:t>
      </w:r>
    </w:p>
    <w:p w:rsid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Что сделать после уборки?</w:t>
      </w:r>
    </w:p>
    <w:p w:rsidR="00B96C0F" w:rsidRP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Завершив обработку помещения, нужно создать сквозняк, чтобы помешать концентрации паров ртути. Далее следует промыть обувь марганцовкой или мыльно-содовым раствором. Рот и горло также стоит прополоскать легким раствором марганцовки. Кроме того, необходимо почистить зубы.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Чтобы избежать возможного отравления, рекомендуется выпить 2–3 таблетки активированного угля. Вывести из почек возможные ртутные образования поможет частое питье, </w:t>
      </w:r>
      <w:proofErr w:type="gramStart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например</w:t>
      </w:r>
      <w:proofErr w:type="gramEnd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 чай или соки.</w:t>
      </w:r>
    </w:p>
    <w:p w:rsid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Как утилизировать ртуть?</w:t>
      </w:r>
    </w:p>
    <w:p w:rsidR="00B96C0F" w:rsidRP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Ртуть и осколки от градусника нельзя выкидывать в мусорные контейнеры, мусоропроводы или в водопроводные сливы — такие действия могут привести к загрязнению окружающей среды. Их утилизируют на отдельных полигонах.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вы не знаете, где расположены специализированные организации в вашем городе, то позвоните на горячую линию в МЧС.</w:t>
      </w:r>
    </w:p>
    <w:p w:rsid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Что делать нельзя, если разбили градусник?</w:t>
      </w:r>
    </w:p>
    <w:p w:rsidR="00B96C0F" w:rsidRP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Самое главное — нельзя создавать сквозняк до того, как вы собрали ртуть, в противном случае шарики разлетятся по всему помещению. Убирать металлические шарики пылесосом также запрещено. Дело в том, что продуваемый воздух облегчит испарение. Кроме того, придется дополнительно обрабатывать и шланг пылесоса, в котором непременно осядет часть этого химического элемента. Ртуть нельзя подметать и веником, так как она превратится в пыль и собрать ее будет еще сложнее.</w:t>
      </w:r>
    </w:p>
    <w:p w:rsidR="00B96C0F" w:rsidRPr="00B96C0F" w:rsidRDefault="00B96C0F" w:rsidP="00B96C0F">
      <w:pPr>
        <w:spacing w:after="0" w:line="384" w:lineRule="atLeast"/>
        <w:ind w:firstLine="426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градусник разбился на диване или кровати, то обработать эти предметы мебели самостоятельно будет проблематично — лучше обратиться в специализированные организации.</w:t>
      </w:r>
    </w:p>
    <w:p w:rsid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Что делать, если вы не уверены, что собрали всю ртуть?</w:t>
      </w:r>
    </w:p>
    <w:p w:rsidR="00B96C0F" w:rsidRPr="00B96C0F" w:rsidRDefault="00B96C0F" w:rsidP="00B96C0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Если вы думаете, что шарики ртути могли остаться в квартире, то следует обратиться в МЧС и сообщить о случившемся. Еще один вариант — вызвать специалистов из платной службы </w:t>
      </w:r>
      <w:proofErr w:type="spellStart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демеркуризации</w:t>
      </w:r>
      <w:proofErr w:type="spellEnd"/>
      <w:r w:rsidRPr="00B96C0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вашем городе.</w:t>
      </w:r>
    </w:p>
    <w:p w:rsidR="009D5016" w:rsidRDefault="009D5016" w:rsidP="009D50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5016" w:rsidRPr="00B96C0F" w:rsidRDefault="009D5016" w:rsidP="00B96C0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гражданской обороны г.о. Электросталь </w:t>
      </w:r>
    </w:p>
    <w:sectPr w:rsidR="009D5016" w:rsidRPr="00B96C0F" w:rsidSect="00B96C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72E"/>
    <w:multiLevelType w:val="multilevel"/>
    <w:tmpl w:val="2768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29"/>
    <w:rsid w:val="00760629"/>
    <w:rsid w:val="009D5016"/>
    <w:rsid w:val="00AE050A"/>
    <w:rsid w:val="00B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62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2023-10-10T08:46:00Z</dcterms:created>
  <dcterms:modified xsi:type="dcterms:W3CDTF">2024-12-06T11:03:00Z</dcterms:modified>
</cp:coreProperties>
</file>