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7DA" w:rsidRPr="006B77DA" w:rsidRDefault="005C3CD3" w:rsidP="00EF290B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left:0;text-align:left;margin-left:227.6pt;margin-top:-31.1pt;width:23.25pt;height:20.25pt;z-index:251658240" stroked="f"/>
        </w:pict>
      </w:r>
      <w:r w:rsidR="006B77DA" w:rsidRPr="00D35B3B">
        <w:rPr>
          <w:noProof/>
          <w:lang w:eastAsia="ru-RU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7DA" w:rsidRPr="006B77DA" w:rsidRDefault="006B77DA" w:rsidP="00EF29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6B77DA">
        <w:rPr>
          <w:rFonts w:ascii="Times New Roman" w:hAnsi="Times New Roman" w:cs="Times New Roman"/>
          <w:b/>
          <w:sz w:val="28"/>
        </w:rPr>
        <w:t>АДМИНИСТРАЦИЯ  ГОРОДСКОГО</w:t>
      </w:r>
      <w:proofErr w:type="gramEnd"/>
      <w:r w:rsidRPr="006B77DA">
        <w:rPr>
          <w:rFonts w:ascii="Times New Roman" w:hAnsi="Times New Roman" w:cs="Times New Roman"/>
          <w:b/>
          <w:sz w:val="28"/>
        </w:rPr>
        <w:t xml:space="preserve"> ОКРУГА ЭЛЕКТРОСТАЛЬ</w:t>
      </w:r>
    </w:p>
    <w:p w:rsidR="006B77DA" w:rsidRPr="006B77DA" w:rsidRDefault="006B77DA" w:rsidP="00EF29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6B77DA" w:rsidRPr="006B77DA" w:rsidRDefault="006B77DA" w:rsidP="00EF29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B77DA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6B77DA" w:rsidRPr="006B77DA" w:rsidRDefault="006B77DA" w:rsidP="00EF290B">
      <w:pPr>
        <w:spacing w:line="240" w:lineRule="auto"/>
        <w:ind w:firstLine="1701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6B77DA" w:rsidRPr="00EF290B" w:rsidRDefault="006B77DA" w:rsidP="00EF290B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EF290B">
        <w:rPr>
          <w:rFonts w:ascii="Times New Roman" w:hAnsi="Times New Roman" w:cs="Times New Roman"/>
          <w:sz w:val="44"/>
          <w:szCs w:val="44"/>
        </w:rPr>
        <w:t>ПОСТАНОВЛЕНИЕ</w:t>
      </w:r>
    </w:p>
    <w:p w:rsidR="006B77DA" w:rsidRPr="00EF290B" w:rsidRDefault="006B77DA" w:rsidP="00EF290B">
      <w:pPr>
        <w:suppressLineNumbers/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86E80" w:rsidRPr="00EB4C37" w:rsidRDefault="00EB4C37" w:rsidP="00EF290B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290B">
        <w:rPr>
          <w:rFonts w:ascii="Times New Roman" w:hAnsi="Times New Roman" w:cs="Times New Roman"/>
          <w:sz w:val="24"/>
          <w:szCs w:val="24"/>
        </w:rPr>
        <w:t>23.08.2023</w:t>
      </w:r>
      <w:r w:rsidR="00EF290B">
        <w:rPr>
          <w:rFonts w:ascii="Times New Roman" w:hAnsi="Times New Roman" w:cs="Times New Roman"/>
          <w:sz w:val="24"/>
          <w:szCs w:val="24"/>
        </w:rPr>
        <w:t xml:space="preserve"> </w:t>
      </w:r>
      <w:r w:rsidR="006B77DA" w:rsidRPr="00EB4C37">
        <w:rPr>
          <w:rFonts w:ascii="Times New Roman" w:hAnsi="Times New Roman" w:cs="Times New Roman"/>
          <w:sz w:val="24"/>
          <w:szCs w:val="24"/>
        </w:rPr>
        <w:t xml:space="preserve">№ </w:t>
      </w:r>
      <w:r w:rsidRPr="00EF290B">
        <w:rPr>
          <w:rFonts w:ascii="Times New Roman" w:hAnsi="Times New Roman" w:cs="Times New Roman"/>
          <w:sz w:val="24"/>
          <w:szCs w:val="24"/>
        </w:rPr>
        <w:t>1157/8</w:t>
      </w:r>
    </w:p>
    <w:p w:rsidR="00A86E80" w:rsidRDefault="00A86E80" w:rsidP="00EF290B">
      <w:pPr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86E80">
        <w:rPr>
          <w:rFonts w:ascii="Times New Roman" w:hAnsi="Times New Roman" w:cs="Times New Roman"/>
          <w:sz w:val="24"/>
          <w:szCs w:val="24"/>
        </w:rPr>
        <w:t xml:space="preserve">О </w:t>
      </w:r>
      <w:r w:rsidR="006244C9">
        <w:rPr>
          <w:rFonts w:ascii="Times New Roman" w:hAnsi="Times New Roman" w:cs="Times New Roman"/>
          <w:sz w:val="24"/>
          <w:szCs w:val="24"/>
        </w:rPr>
        <w:t>внесении изменений в Порядок</w:t>
      </w:r>
      <w:r w:rsidRPr="00A86E80">
        <w:rPr>
          <w:rFonts w:ascii="Times New Roman" w:hAnsi="Times New Roman" w:cs="Times New Roman"/>
          <w:sz w:val="24"/>
          <w:szCs w:val="24"/>
        </w:rPr>
        <w:t xml:space="preserve"> составления проекта бюджета городского округа Электросталь Московской области на очередной финансовый год и плановый период</w:t>
      </w:r>
    </w:p>
    <w:p w:rsidR="00C6656C" w:rsidRPr="00A86E80" w:rsidRDefault="00C6656C" w:rsidP="00EF290B">
      <w:pPr>
        <w:spacing w:line="240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BE6682" w:rsidRDefault="00BE6682" w:rsidP="00BE6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 w:history="1">
        <w:r w:rsidRPr="00BE6682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169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Положением о бюджетном процессе в городском округе Электросталь Московской области, утвержденном решением Совета депутатов городского округа Электросталь Московской области от 26.12.2019 №405/66, Администрация городского округа Электросталь Московской области ПОСТАНОВЛЯЕТ:</w:t>
      </w:r>
    </w:p>
    <w:p w:rsidR="00BE6682" w:rsidRDefault="00BE6682" w:rsidP="00BE66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Порядок составления проекта бюджета городского округа Электросталь Московской области на очередной финансовый год и плановый период, утвержденный постановлением Администрации городского округа Электросталь Московской области от 28.08.2019 №607/8 (с изменениями, внесенными постановлением Администрации городского округа Электросталь Московской области от 02.09.2022 №981/9) изменения согласно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A86E80" w:rsidRPr="00A86E80" w:rsidRDefault="006244C9" w:rsidP="00A86E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86E80" w:rsidRPr="00A86E80">
        <w:rPr>
          <w:rFonts w:ascii="Times New Roman" w:hAnsi="Times New Roman" w:cs="Times New Roman"/>
          <w:sz w:val="24"/>
          <w:szCs w:val="24"/>
        </w:rPr>
        <w:t xml:space="preserve">. </w:t>
      </w:r>
      <w:r w:rsidR="007B7A0C">
        <w:rPr>
          <w:rFonts w:ascii="Times New Roman" w:hAnsi="Times New Roman" w:cs="Times New Roman"/>
          <w:sz w:val="24"/>
          <w:szCs w:val="24"/>
        </w:rPr>
        <w:t>Разместить</w:t>
      </w:r>
      <w:r w:rsidR="00A86E80" w:rsidRPr="00A86E80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="00A86E80" w:rsidRPr="00AA046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="00A86E80" w:rsidRPr="00320ABB">
        <w:rPr>
          <w:rFonts w:ascii="Times New Roman" w:hAnsi="Times New Roman" w:cs="Times New Roman"/>
          <w:sz w:val="24"/>
          <w:szCs w:val="24"/>
        </w:rPr>
        <w:t>.</w:t>
      </w:r>
    </w:p>
    <w:p w:rsidR="00A86E80" w:rsidRPr="00194A82" w:rsidRDefault="00194A82" w:rsidP="00194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44C9">
        <w:rPr>
          <w:rFonts w:ascii="Times New Roman" w:hAnsi="Times New Roman" w:cs="Times New Roman"/>
          <w:sz w:val="24"/>
          <w:szCs w:val="24"/>
        </w:rPr>
        <w:t>3</w:t>
      </w:r>
      <w:r w:rsidR="00A86E80" w:rsidRPr="00A86E80">
        <w:rPr>
          <w:rFonts w:ascii="Times New Roman" w:hAnsi="Times New Roman" w:cs="Times New Roman"/>
          <w:sz w:val="24"/>
          <w:szCs w:val="24"/>
        </w:rPr>
        <w:t xml:space="preserve">.  </w:t>
      </w:r>
      <w:r w:rsidR="00A86E80" w:rsidRPr="00A86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постановление вступает в силу после его </w:t>
      </w:r>
      <w:r w:rsidR="002E4750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применяется к правоотношениям, возникающим при составлении проекта бюджета городского округа Электросталь Москов</w:t>
      </w:r>
      <w:r w:rsidR="00AA0467">
        <w:rPr>
          <w:rFonts w:ascii="Times New Roman" w:hAnsi="Times New Roman" w:cs="Times New Roman"/>
          <w:sz w:val="24"/>
          <w:szCs w:val="24"/>
        </w:rPr>
        <w:t>ской области, начиная с бюджета</w:t>
      </w:r>
      <w:r w:rsidR="00E00680">
        <w:rPr>
          <w:rFonts w:ascii="Times New Roman" w:hAnsi="Times New Roman" w:cs="Times New Roman"/>
          <w:sz w:val="24"/>
          <w:szCs w:val="24"/>
        </w:rPr>
        <w:t xml:space="preserve"> на 2024 год и на плановый период 2025 и 2026</w:t>
      </w:r>
      <w:r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3036EF" w:rsidRPr="00EF290B" w:rsidRDefault="003036EF" w:rsidP="00EF29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5598" w:rsidRPr="00EF290B" w:rsidRDefault="00CF5598" w:rsidP="00EF2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7DA" w:rsidRDefault="006B77DA" w:rsidP="00EF2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90B" w:rsidRDefault="00EF290B" w:rsidP="00EF2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90B" w:rsidRDefault="00EF290B" w:rsidP="00EF2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90B" w:rsidRPr="00EF290B" w:rsidRDefault="00EF290B" w:rsidP="00EF2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E80" w:rsidRPr="00EF290B" w:rsidRDefault="00A86E80" w:rsidP="00EF2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90B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</w:t>
      </w:r>
      <w:r w:rsidR="00EF290B" w:rsidRPr="00EF290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244C9" w:rsidRPr="00EF290B">
        <w:rPr>
          <w:rFonts w:ascii="Times New Roman" w:hAnsi="Times New Roman" w:cs="Times New Roman"/>
          <w:sz w:val="24"/>
          <w:szCs w:val="24"/>
        </w:rPr>
        <w:t>И.Ю. Волкова</w:t>
      </w:r>
    </w:p>
    <w:p w:rsidR="00CF5598" w:rsidRPr="00EF290B" w:rsidRDefault="00CF5598" w:rsidP="00EF2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7DA" w:rsidRPr="00EF290B" w:rsidRDefault="006B77DA" w:rsidP="00EF2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A0C" w:rsidRPr="00276FB4" w:rsidRDefault="00BE6682" w:rsidP="00691716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B7A0C" w:rsidRPr="00276FB4" w:rsidRDefault="00BE6682" w:rsidP="007B7A0C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7B7A0C" w:rsidRPr="00276FB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7B7A0C" w:rsidRPr="00276FB4" w:rsidRDefault="007B7A0C" w:rsidP="007B7A0C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276FB4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:rsidR="007B7A0C" w:rsidRPr="00276FB4" w:rsidRDefault="007B7A0C" w:rsidP="007B7A0C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276FB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B7A0C" w:rsidRPr="00EB4C37" w:rsidRDefault="00EF290B" w:rsidP="007B7A0C">
      <w:pPr>
        <w:pStyle w:val="ConsPlusNormal"/>
        <w:ind w:left="538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EF290B">
        <w:rPr>
          <w:rFonts w:ascii="Times New Roman" w:hAnsi="Times New Roman" w:cs="Times New Roman"/>
          <w:sz w:val="24"/>
          <w:szCs w:val="24"/>
        </w:rPr>
        <w:t>23.08.2023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C37">
        <w:rPr>
          <w:rFonts w:ascii="Times New Roman" w:hAnsi="Times New Roman" w:cs="Times New Roman"/>
          <w:sz w:val="24"/>
          <w:szCs w:val="24"/>
        </w:rPr>
        <w:t xml:space="preserve">№ </w:t>
      </w:r>
      <w:r w:rsidRPr="00EF290B">
        <w:rPr>
          <w:rFonts w:ascii="Times New Roman" w:hAnsi="Times New Roman" w:cs="Times New Roman"/>
          <w:sz w:val="24"/>
          <w:szCs w:val="24"/>
        </w:rPr>
        <w:t>1157/8</w:t>
      </w:r>
    </w:p>
    <w:p w:rsidR="007B7A0C" w:rsidRDefault="007B7A0C" w:rsidP="00EF290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7A0C" w:rsidRPr="00276FB4" w:rsidRDefault="007B7A0C" w:rsidP="007B7A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7A0C" w:rsidRPr="00A61FED" w:rsidRDefault="00691716" w:rsidP="007B7A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1FED">
        <w:rPr>
          <w:rFonts w:ascii="Times New Roman" w:hAnsi="Times New Roman" w:cs="Times New Roman"/>
          <w:sz w:val="24"/>
          <w:szCs w:val="24"/>
        </w:rPr>
        <w:t xml:space="preserve">ИЗМЕНЕНИЯ В </w:t>
      </w:r>
      <w:r w:rsidR="007B7A0C" w:rsidRPr="00A61FED">
        <w:rPr>
          <w:rFonts w:ascii="Times New Roman" w:hAnsi="Times New Roman" w:cs="Times New Roman"/>
          <w:sz w:val="24"/>
          <w:szCs w:val="24"/>
        </w:rPr>
        <w:t>ПОРЯДОК</w:t>
      </w:r>
    </w:p>
    <w:p w:rsidR="007B7A0C" w:rsidRPr="00A61FED" w:rsidRDefault="007B7A0C" w:rsidP="007B7A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1FED">
        <w:rPr>
          <w:rFonts w:ascii="Times New Roman" w:hAnsi="Times New Roman" w:cs="Times New Roman"/>
          <w:sz w:val="24"/>
          <w:szCs w:val="24"/>
        </w:rPr>
        <w:t>СОСТАВЛЕНИЯ ПРОЕКТА БЮДЖЕТА ГОРОДСКОГО ОКРУГА ЭЛЕКТРОСТАЛЬ МОСКОВСКОЙ ОБЛАСТИ НА ОЧЕРЕДНОЙ</w:t>
      </w:r>
    </w:p>
    <w:p w:rsidR="007B7A0C" w:rsidRPr="00A61FED" w:rsidRDefault="007B7A0C" w:rsidP="007B7A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1FED">
        <w:rPr>
          <w:rFonts w:ascii="Times New Roman" w:hAnsi="Times New Roman" w:cs="Times New Roman"/>
          <w:sz w:val="24"/>
          <w:szCs w:val="24"/>
        </w:rPr>
        <w:t>ФИНАНСОВЫЙ ГОД И ПЛАНОВЫЙ ПЕРИОД</w:t>
      </w:r>
    </w:p>
    <w:p w:rsidR="00691716" w:rsidRPr="00EF290B" w:rsidRDefault="00691716" w:rsidP="007B7A0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91716" w:rsidRPr="00EF290B" w:rsidRDefault="00691716" w:rsidP="007B7A0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91716" w:rsidRPr="00A61FED" w:rsidRDefault="00691716" w:rsidP="00983466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A61FED">
        <w:rPr>
          <w:rFonts w:ascii="Times New Roman" w:hAnsi="Times New Roman" w:cs="Times New Roman"/>
          <w:b w:val="0"/>
          <w:sz w:val="24"/>
          <w:szCs w:val="24"/>
        </w:rPr>
        <w:t>В разделе «II. Этапы составления проекта бюджета городского округа Электросталь Московской области (далее – городской округ)»:</w:t>
      </w:r>
    </w:p>
    <w:p w:rsidR="00691716" w:rsidRPr="00A61FED" w:rsidRDefault="00691716" w:rsidP="00691716">
      <w:pPr>
        <w:pStyle w:val="ConsPlusTitle"/>
        <w:numPr>
          <w:ilvl w:val="0"/>
          <w:numId w:val="4"/>
        </w:numPr>
        <w:ind w:left="0"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A61FED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EF290B">
        <w:rPr>
          <w:rFonts w:ascii="Times New Roman" w:hAnsi="Times New Roman" w:cs="Times New Roman"/>
          <w:b w:val="0"/>
          <w:sz w:val="24"/>
          <w:szCs w:val="24"/>
        </w:rPr>
        <w:t xml:space="preserve">подпункте 7.2. слова </w:t>
      </w:r>
      <w:bookmarkStart w:id="0" w:name="_GoBack"/>
      <w:bookmarkEnd w:id="0"/>
      <w:r w:rsidRPr="00A61FED">
        <w:rPr>
          <w:rFonts w:ascii="Times New Roman" w:hAnsi="Times New Roman" w:cs="Times New Roman"/>
          <w:b w:val="0"/>
          <w:sz w:val="24"/>
          <w:szCs w:val="24"/>
        </w:rPr>
        <w:t>«Комитет по строительству, дорожной деятельности и благоустройства Администрации городского округа Электросталь Московской области (далее - Комитет по строительству, дорожной деятельности и благоустройства</w:t>
      </w:r>
      <w:proofErr w:type="gramStart"/>
      <w:r w:rsidRPr="00A61FED">
        <w:rPr>
          <w:rFonts w:ascii="Times New Roman" w:hAnsi="Times New Roman" w:cs="Times New Roman"/>
          <w:b w:val="0"/>
          <w:sz w:val="24"/>
          <w:szCs w:val="24"/>
        </w:rPr>
        <w:t xml:space="preserve">)»   </w:t>
      </w:r>
      <w:proofErr w:type="gramEnd"/>
      <w:r w:rsidRPr="00A61FED">
        <w:rPr>
          <w:rFonts w:ascii="Times New Roman" w:hAnsi="Times New Roman" w:cs="Times New Roman"/>
          <w:b w:val="0"/>
          <w:sz w:val="24"/>
          <w:szCs w:val="24"/>
        </w:rPr>
        <w:t>заменить на «</w:t>
      </w:r>
      <w:r w:rsidR="00721156" w:rsidRPr="00A61FED">
        <w:rPr>
          <w:rFonts w:ascii="Times New Roman" w:hAnsi="Times New Roman" w:cs="Times New Roman"/>
          <w:b w:val="0"/>
          <w:sz w:val="24"/>
          <w:szCs w:val="24"/>
        </w:rPr>
        <w:t>Управление</w:t>
      </w:r>
      <w:r w:rsidRPr="00A61FED">
        <w:rPr>
          <w:rFonts w:ascii="Times New Roman" w:hAnsi="Times New Roman" w:cs="Times New Roman"/>
          <w:b w:val="0"/>
          <w:sz w:val="24"/>
          <w:szCs w:val="24"/>
        </w:rPr>
        <w:t xml:space="preserve"> городского жилищного и коммунального хозяйства Администрации городского округа Электросталь Московской области (далее – Управление городского жилищного и коммунального хозяйства)»</w:t>
      </w:r>
      <w:r w:rsidR="00721156" w:rsidRPr="00A61FED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721156" w:rsidRPr="00A61FED" w:rsidRDefault="00721156" w:rsidP="00691716">
      <w:pPr>
        <w:pStyle w:val="ConsPlusTitle"/>
        <w:numPr>
          <w:ilvl w:val="0"/>
          <w:numId w:val="4"/>
        </w:numPr>
        <w:ind w:left="0"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A61FED">
        <w:rPr>
          <w:rFonts w:ascii="Times New Roman" w:hAnsi="Times New Roman" w:cs="Times New Roman"/>
          <w:b w:val="0"/>
          <w:sz w:val="24"/>
          <w:szCs w:val="24"/>
        </w:rPr>
        <w:t>В абзаце 1 подпункта 8.2. слова «государственной власти» исключить;</w:t>
      </w:r>
    </w:p>
    <w:p w:rsidR="00721156" w:rsidRPr="00A61FED" w:rsidRDefault="00721156" w:rsidP="00691716">
      <w:pPr>
        <w:pStyle w:val="ConsPlusTitle"/>
        <w:numPr>
          <w:ilvl w:val="0"/>
          <w:numId w:val="4"/>
        </w:numPr>
        <w:ind w:left="0"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A61FED">
        <w:rPr>
          <w:rFonts w:ascii="Times New Roman" w:hAnsi="Times New Roman" w:cs="Times New Roman"/>
          <w:b w:val="0"/>
          <w:sz w:val="24"/>
          <w:szCs w:val="24"/>
        </w:rPr>
        <w:t xml:space="preserve">В подпункте </w:t>
      </w:r>
      <w:proofErr w:type="gramStart"/>
      <w:r w:rsidRPr="00A61FED">
        <w:rPr>
          <w:rFonts w:ascii="Times New Roman" w:hAnsi="Times New Roman" w:cs="Times New Roman"/>
          <w:b w:val="0"/>
          <w:sz w:val="24"/>
          <w:szCs w:val="24"/>
        </w:rPr>
        <w:t>9.2.:</w:t>
      </w:r>
      <w:proofErr w:type="gramEnd"/>
    </w:p>
    <w:p w:rsidR="00721156" w:rsidRPr="00A61FED" w:rsidRDefault="00721156" w:rsidP="007211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FED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10" w:history="1">
        <w:r w:rsidRPr="00A61FED">
          <w:rPr>
            <w:rFonts w:ascii="Times New Roman" w:hAnsi="Times New Roman" w:cs="Times New Roman"/>
            <w:sz w:val="24"/>
            <w:szCs w:val="24"/>
          </w:rPr>
          <w:t>подпункт 3</w:t>
        </w:r>
      </w:hyperlink>
      <w:r w:rsidRPr="00A61FED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721156" w:rsidRPr="00A61FED" w:rsidRDefault="00721156" w:rsidP="00721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FED">
        <w:rPr>
          <w:rFonts w:ascii="Times New Roman" w:hAnsi="Times New Roman" w:cs="Times New Roman"/>
          <w:sz w:val="24"/>
          <w:szCs w:val="24"/>
        </w:rPr>
        <w:tab/>
        <w:t>«3) сведения о площади мест захоронения (кладбищ), находящихся в муниципальной собственности, в соответствии с данными Единого государственного реестра недвижимости;»;</w:t>
      </w:r>
    </w:p>
    <w:p w:rsidR="00721156" w:rsidRPr="00A61FED" w:rsidRDefault="00721156" w:rsidP="007211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FED"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Pr="00A61FED">
          <w:rPr>
            <w:rFonts w:ascii="Times New Roman" w:hAnsi="Times New Roman" w:cs="Times New Roman"/>
            <w:sz w:val="24"/>
            <w:szCs w:val="24"/>
          </w:rPr>
          <w:t>подпункт 4</w:t>
        </w:r>
      </w:hyperlink>
      <w:r w:rsidRPr="00A61FED">
        <w:rPr>
          <w:rFonts w:ascii="Times New Roman" w:hAnsi="Times New Roman" w:cs="Times New Roman"/>
          <w:sz w:val="24"/>
          <w:szCs w:val="24"/>
        </w:rPr>
        <w:t xml:space="preserve"> дополнить абзацем следующего содержания:</w:t>
      </w:r>
    </w:p>
    <w:p w:rsidR="00721156" w:rsidRPr="00A61FED" w:rsidRDefault="00721156" w:rsidP="007211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FED">
        <w:rPr>
          <w:rFonts w:ascii="Times New Roman" w:hAnsi="Times New Roman" w:cs="Times New Roman"/>
          <w:sz w:val="24"/>
          <w:szCs w:val="24"/>
        </w:rPr>
        <w:t>«сведения о количестве устанавливаемых шкафов управления наружным освещением в городском округе по состоянию на 1 января текущего финансового года;»;</w:t>
      </w:r>
    </w:p>
    <w:p w:rsidR="00721156" w:rsidRPr="00A61FED" w:rsidRDefault="00721156" w:rsidP="00721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FED">
        <w:rPr>
          <w:rFonts w:ascii="Times New Roman" w:hAnsi="Times New Roman" w:cs="Times New Roman"/>
          <w:i/>
          <w:sz w:val="24"/>
          <w:szCs w:val="24"/>
        </w:rPr>
        <w:tab/>
      </w:r>
      <w:r w:rsidRPr="00A61FED">
        <w:rPr>
          <w:rFonts w:ascii="Times New Roman" w:hAnsi="Times New Roman" w:cs="Times New Roman"/>
          <w:sz w:val="24"/>
          <w:szCs w:val="24"/>
        </w:rPr>
        <w:t>подпункт 6 признать утратившим силу;</w:t>
      </w:r>
    </w:p>
    <w:p w:rsidR="00983466" w:rsidRPr="00A61FED" w:rsidRDefault="00983466" w:rsidP="00983466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FED">
        <w:rPr>
          <w:rFonts w:ascii="Times New Roman" w:hAnsi="Times New Roman" w:cs="Times New Roman"/>
          <w:sz w:val="24"/>
          <w:szCs w:val="24"/>
        </w:rPr>
        <w:t>Пункт 12 изложить в следующей редакции:</w:t>
      </w:r>
    </w:p>
    <w:p w:rsidR="00983466" w:rsidRPr="00A61FED" w:rsidRDefault="00983466" w:rsidP="009834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FED">
        <w:rPr>
          <w:rFonts w:ascii="Times New Roman" w:hAnsi="Times New Roman" w:cs="Times New Roman"/>
          <w:sz w:val="24"/>
          <w:szCs w:val="24"/>
        </w:rPr>
        <w:t>«12. До 1 сентября текущего финансового года:</w:t>
      </w:r>
    </w:p>
    <w:p w:rsidR="00983466" w:rsidRPr="00A61FED" w:rsidRDefault="00983466" w:rsidP="00983466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FED">
        <w:rPr>
          <w:rFonts w:ascii="Times New Roman" w:hAnsi="Times New Roman" w:cs="Times New Roman"/>
          <w:sz w:val="24"/>
          <w:szCs w:val="24"/>
        </w:rPr>
        <w:t xml:space="preserve">12.1. Финансовое управление доводит до </w:t>
      </w:r>
      <w:r w:rsidRPr="00A61FED">
        <w:rPr>
          <w:rFonts w:ascii="Times New Roman" w:hAnsi="Times New Roman" w:cs="Times New Roman"/>
          <w:bCs/>
          <w:sz w:val="24"/>
          <w:szCs w:val="24"/>
        </w:rPr>
        <w:t>главных распорядителей бюджетных средств предварительный прогноз индексов-дефляторов цен на очередной финансовый год и плановый период.</w:t>
      </w:r>
    </w:p>
    <w:p w:rsidR="00983466" w:rsidRPr="00A61FED" w:rsidRDefault="00983466" w:rsidP="00983466">
      <w:pPr>
        <w:pStyle w:val="ad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FED">
        <w:rPr>
          <w:rFonts w:ascii="Times New Roman" w:hAnsi="Times New Roman" w:cs="Times New Roman"/>
          <w:bCs/>
          <w:sz w:val="24"/>
          <w:szCs w:val="24"/>
        </w:rPr>
        <w:t>12.2. Управление городского жилищного и коммунального хозяйства представляет в финансовое управление прогноз регулируемых цен (тарифов) на очередной финансовый год.</w:t>
      </w:r>
    </w:p>
    <w:p w:rsidR="00983466" w:rsidRPr="00A61FED" w:rsidRDefault="00983466" w:rsidP="00983466">
      <w:pPr>
        <w:pStyle w:val="ad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FED">
        <w:rPr>
          <w:rFonts w:ascii="Times New Roman" w:hAnsi="Times New Roman" w:cs="Times New Roman"/>
          <w:bCs/>
          <w:sz w:val="24"/>
          <w:szCs w:val="24"/>
        </w:rPr>
        <w:t>12.3. Главные распорядители бюджетных средств представляют в финансовое управление:</w:t>
      </w:r>
    </w:p>
    <w:p w:rsidR="00983466" w:rsidRPr="00A61FED" w:rsidRDefault="00983466" w:rsidP="00983466">
      <w:pPr>
        <w:pStyle w:val="ad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FED">
        <w:rPr>
          <w:rFonts w:ascii="Times New Roman" w:hAnsi="Times New Roman" w:cs="Times New Roman"/>
          <w:bCs/>
          <w:sz w:val="24"/>
          <w:szCs w:val="24"/>
        </w:rPr>
        <w:t>1) предложения по прогнозируемым на очередной финансовый год изменениям сети учреждений;</w:t>
      </w:r>
    </w:p>
    <w:p w:rsidR="00983466" w:rsidRPr="00A61FED" w:rsidRDefault="00983466" w:rsidP="00983466">
      <w:pPr>
        <w:pStyle w:val="ad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FED">
        <w:rPr>
          <w:rFonts w:ascii="Times New Roman" w:hAnsi="Times New Roman" w:cs="Times New Roman"/>
          <w:bCs/>
          <w:sz w:val="24"/>
          <w:szCs w:val="24"/>
        </w:rPr>
        <w:t>2) предложения по оптимизации численности работников подведомственных им муниципальных учреждений городского округа;</w:t>
      </w:r>
    </w:p>
    <w:p w:rsidR="00983466" w:rsidRPr="00A61FED" w:rsidRDefault="00983466" w:rsidP="00983466">
      <w:pPr>
        <w:pStyle w:val="ad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FED">
        <w:rPr>
          <w:rFonts w:ascii="Times New Roman" w:hAnsi="Times New Roman" w:cs="Times New Roman"/>
          <w:bCs/>
          <w:sz w:val="24"/>
          <w:szCs w:val="24"/>
        </w:rPr>
        <w:t>3) иные сведения, необходимые для разработки прогноз</w:t>
      </w:r>
      <w:r w:rsidR="00EF290B">
        <w:rPr>
          <w:rFonts w:ascii="Times New Roman" w:hAnsi="Times New Roman" w:cs="Times New Roman"/>
          <w:bCs/>
          <w:sz w:val="24"/>
          <w:szCs w:val="24"/>
        </w:rPr>
        <w:t xml:space="preserve">а бюджета городского округа на </w:t>
      </w:r>
      <w:r w:rsidRPr="00A61FED">
        <w:rPr>
          <w:rFonts w:ascii="Times New Roman" w:hAnsi="Times New Roman" w:cs="Times New Roman"/>
          <w:bCs/>
          <w:sz w:val="24"/>
          <w:szCs w:val="24"/>
        </w:rPr>
        <w:t>очередной финансовый год и плановый период.»;</w:t>
      </w:r>
    </w:p>
    <w:p w:rsidR="001F63E5" w:rsidRPr="00A61FED" w:rsidRDefault="001F63E5" w:rsidP="001F63E5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FED">
        <w:rPr>
          <w:rFonts w:ascii="Times New Roman" w:hAnsi="Times New Roman" w:cs="Times New Roman"/>
          <w:sz w:val="24"/>
          <w:szCs w:val="24"/>
        </w:rPr>
        <w:t xml:space="preserve">В подпункте 3 подпункта 13.1. слова «Постановлением Правительства Московской области от 11.11.2009 №947/48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заменить на «Постановлением Правительства Московской </w:t>
      </w:r>
      <w:r w:rsidRPr="00A61FED">
        <w:rPr>
          <w:rFonts w:ascii="Times New Roman" w:hAnsi="Times New Roman" w:cs="Times New Roman"/>
          <w:sz w:val="24"/>
          <w:szCs w:val="24"/>
        </w:rPr>
        <w:lastRenderedPageBreak/>
        <w:t xml:space="preserve">области от 15.09.2022 №954/32 «О </w:t>
      </w:r>
      <w:hyperlink r:id="rId12" w:history="1">
        <w:r w:rsidRPr="00A61FED">
          <w:rPr>
            <w:rFonts w:ascii="Times New Roman" w:hAnsi="Times New Roman" w:cs="Times New Roman"/>
            <w:sz w:val="24"/>
            <w:szCs w:val="24"/>
          </w:rPr>
          <w:t>Методике</w:t>
        </w:r>
      </w:hyperlink>
      <w:r w:rsidRPr="00A61FED">
        <w:rPr>
          <w:rFonts w:ascii="Times New Roman" w:hAnsi="Times New Roman" w:cs="Times New Roman"/>
          <w:sz w:val="24"/>
          <w:szCs w:val="24"/>
        </w:rPr>
        <w:t xml:space="preserve"> расчета норматива расходов на обеспечение деятельности органов местного самоуправления и муниципальных органов муниципальных образований Московской области, направленную на организацию предоставления муниципальных услуг в соответствии с вопросами местного значения, применяемого при расчетах межбюджетных трансфертов из бюджета Московской области, и 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самоуправления, муниципальных органов муниципальных образований Московской области»;»;</w:t>
      </w:r>
    </w:p>
    <w:p w:rsidR="001F63E5" w:rsidRPr="00A61FED" w:rsidRDefault="00EF290B" w:rsidP="00A61FED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подпункте 13.4. слова </w:t>
      </w:r>
      <w:r w:rsidR="001F63E5" w:rsidRPr="00A61FED">
        <w:rPr>
          <w:rFonts w:ascii="Times New Roman" w:hAnsi="Times New Roman" w:cs="Times New Roman"/>
          <w:sz w:val="24"/>
          <w:szCs w:val="24"/>
        </w:rPr>
        <w:t>«Комитет по строительству, дорожной д</w:t>
      </w:r>
      <w:r>
        <w:rPr>
          <w:rFonts w:ascii="Times New Roman" w:hAnsi="Times New Roman" w:cs="Times New Roman"/>
          <w:sz w:val="24"/>
          <w:szCs w:val="24"/>
        </w:rPr>
        <w:t xml:space="preserve">еятельности и благоустройства» </w:t>
      </w:r>
      <w:r w:rsidR="001F63E5" w:rsidRPr="00A61FED">
        <w:rPr>
          <w:rFonts w:ascii="Times New Roman" w:hAnsi="Times New Roman" w:cs="Times New Roman"/>
          <w:sz w:val="24"/>
          <w:szCs w:val="24"/>
        </w:rPr>
        <w:t>заменить на «</w:t>
      </w:r>
      <w:r w:rsidR="001F63E5" w:rsidRPr="00A61FED">
        <w:rPr>
          <w:rFonts w:ascii="Times New Roman" w:hAnsi="Times New Roman" w:cs="Times New Roman"/>
          <w:bCs/>
          <w:sz w:val="24"/>
          <w:szCs w:val="24"/>
        </w:rPr>
        <w:t>Управление городского жилищного и коммунального хозяйства</w:t>
      </w:r>
      <w:r w:rsidR="001F63E5" w:rsidRPr="00A61FED">
        <w:rPr>
          <w:rFonts w:ascii="Times New Roman" w:hAnsi="Times New Roman" w:cs="Times New Roman"/>
          <w:sz w:val="24"/>
          <w:szCs w:val="24"/>
        </w:rPr>
        <w:t>»;</w:t>
      </w:r>
    </w:p>
    <w:p w:rsidR="001F63E5" w:rsidRPr="00A61FED" w:rsidRDefault="00A61FED" w:rsidP="001F63E5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63E5" w:rsidRPr="00A61FED">
        <w:rPr>
          <w:rFonts w:ascii="Times New Roman" w:hAnsi="Times New Roman" w:cs="Times New Roman"/>
          <w:sz w:val="24"/>
          <w:szCs w:val="24"/>
        </w:rPr>
        <w:t>Пункт 14 изложить в следующей редакции:</w:t>
      </w:r>
    </w:p>
    <w:p w:rsidR="00721156" w:rsidRPr="00A61FED" w:rsidRDefault="001F63E5" w:rsidP="001F63E5">
      <w:pPr>
        <w:pStyle w:val="ad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FED">
        <w:rPr>
          <w:rFonts w:ascii="Times New Roman" w:hAnsi="Times New Roman" w:cs="Times New Roman"/>
          <w:sz w:val="24"/>
          <w:szCs w:val="24"/>
        </w:rPr>
        <w:t xml:space="preserve">«14. Рекомендовать </w:t>
      </w:r>
      <w:r w:rsidRPr="00A61FED">
        <w:rPr>
          <w:rFonts w:ascii="Times New Roman" w:eastAsia="Calibri" w:hAnsi="Times New Roman" w:cs="Times New Roman"/>
          <w:sz w:val="24"/>
          <w:szCs w:val="24"/>
        </w:rPr>
        <w:t>Контрольн</w:t>
      </w:r>
      <w:r w:rsidRPr="00A61FED">
        <w:rPr>
          <w:rFonts w:ascii="Times New Roman" w:hAnsi="Times New Roman" w:cs="Times New Roman"/>
          <w:sz w:val="24"/>
          <w:szCs w:val="24"/>
        </w:rPr>
        <w:t>о-счётной палате</w:t>
      </w:r>
      <w:r w:rsidR="00EF290B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</w:t>
      </w:r>
      <w:r w:rsidRPr="00A61FED">
        <w:rPr>
          <w:rFonts w:ascii="Times New Roman" w:eastAsia="Calibri" w:hAnsi="Times New Roman" w:cs="Times New Roman"/>
          <w:sz w:val="24"/>
          <w:szCs w:val="24"/>
        </w:rPr>
        <w:t>Электросталь Московской области</w:t>
      </w:r>
      <w:r w:rsidRPr="00A61FED">
        <w:rPr>
          <w:rFonts w:ascii="Times New Roman" w:hAnsi="Times New Roman" w:cs="Times New Roman"/>
          <w:sz w:val="24"/>
          <w:szCs w:val="24"/>
        </w:rPr>
        <w:t>, Совету депутатов</w:t>
      </w:r>
      <w:r w:rsidRPr="00A61F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FED">
        <w:rPr>
          <w:rFonts w:ascii="Times New Roman" w:eastAsia="Calibri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A61FED">
        <w:rPr>
          <w:rFonts w:ascii="Times New Roman" w:hAnsi="Times New Roman" w:cs="Times New Roman"/>
          <w:sz w:val="24"/>
          <w:szCs w:val="24"/>
        </w:rPr>
        <w:t xml:space="preserve"> представить документы и материалы для формирования проекта бюджета в соответствии с настоящим Порядком.».</w:t>
      </w:r>
    </w:p>
    <w:p w:rsidR="00721156" w:rsidRDefault="00721156" w:rsidP="00EF2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1156" w:rsidSect="00C6656C">
      <w:head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CD3" w:rsidRDefault="005C3CD3" w:rsidP="00A86E80">
      <w:pPr>
        <w:spacing w:after="0" w:line="240" w:lineRule="auto"/>
      </w:pPr>
      <w:r>
        <w:separator/>
      </w:r>
    </w:p>
  </w:endnote>
  <w:endnote w:type="continuationSeparator" w:id="0">
    <w:p w:rsidR="005C3CD3" w:rsidRDefault="005C3CD3" w:rsidP="00A86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CD3" w:rsidRDefault="005C3CD3" w:rsidP="00A86E80">
      <w:pPr>
        <w:spacing w:after="0" w:line="240" w:lineRule="auto"/>
      </w:pPr>
      <w:r>
        <w:separator/>
      </w:r>
    </w:p>
  </w:footnote>
  <w:footnote w:type="continuationSeparator" w:id="0">
    <w:p w:rsidR="005C3CD3" w:rsidRDefault="005C3CD3" w:rsidP="00A86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56C" w:rsidRDefault="00C14BEF">
    <w:pPr>
      <w:pStyle w:val="a4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434D2"/>
    <w:multiLevelType w:val="hybridMultilevel"/>
    <w:tmpl w:val="015462A8"/>
    <w:lvl w:ilvl="0" w:tplc="1F0C90E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87238A5"/>
    <w:multiLevelType w:val="hybridMultilevel"/>
    <w:tmpl w:val="874AC01C"/>
    <w:lvl w:ilvl="0" w:tplc="4D4243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8CD1E27"/>
    <w:multiLevelType w:val="hybridMultilevel"/>
    <w:tmpl w:val="20A0EF5A"/>
    <w:lvl w:ilvl="0" w:tplc="944218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D24341"/>
    <w:multiLevelType w:val="hybridMultilevel"/>
    <w:tmpl w:val="150A94B6"/>
    <w:lvl w:ilvl="0" w:tplc="14A68AE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F94"/>
    <w:rsid w:val="00014934"/>
    <w:rsid w:val="00014A01"/>
    <w:rsid w:val="00014C01"/>
    <w:rsid w:val="000218C0"/>
    <w:rsid w:val="000421DA"/>
    <w:rsid w:val="000756EB"/>
    <w:rsid w:val="000D6382"/>
    <w:rsid w:val="000E4370"/>
    <w:rsid w:val="000E4FC7"/>
    <w:rsid w:val="000E60CA"/>
    <w:rsid w:val="00102BED"/>
    <w:rsid w:val="00111ED0"/>
    <w:rsid w:val="001126CA"/>
    <w:rsid w:val="00115077"/>
    <w:rsid w:val="00131B46"/>
    <w:rsid w:val="00151C1A"/>
    <w:rsid w:val="00174C16"/>
    <w:rsid w:val="00187769"/>
    <w:rsid w:val="00194A82"/>
    <w:rsid w:val="001A3526"/>
    <w:rsid w:val="001B12A1"/>
    <w:rsid w:val="001B1481"/>
    <w:rsid w:val="001B7993"/>
    <w:rsid w:val="001C7E2C"/>
    <w:rsid w:val="001E01E3"/>
    <w:rsid w:val="001E507A"/>
    <w:rsid w:val="001F0E74"/>
    <w:rsid w:val="001F63E5"/>
    <w:rsid w:val="00256601"/>
    <w:rsid w:val="00256B30"/>
    <w:rsid w:val="00276FB4"/>
    <w:rsid w:val="002A209F"/>
    <w:rsid w:val="002A295F"/>
    <w:rsid w:val="002A6F2E"/>
    <w:rsid w:val="002C09E3"/>
    <w:rsid w:val="002E0400"/>
    <w:rsid w:val="002E42AB"/>
    <w:rsid w:val="002E4750"/>
    <w:rsid w:val="002F25FC"/>
    <w:rsid w:val="003036EF"/>
    <w:rsid w:val="00320ABB"/>
    <w:rsid w:val="0033086C"/>
    <w:rsid w:val="0034129F"/>
    <w:rsid w:val="003463BB"/>
    <w:rsid w:val="00353335"/>
    <w:rsid w:val="003601D2"/>
    <w:rsid w:val="003925E2"/>
    <w:rsid w:val="003A7858"/>
    <w:rsid w:val="003B625F"/>
    <w:rsid w:val="003C24E0"/>
    <w:rsid w:val="003C341F"/>
    <w:rsid w:val="004042AA"/>
    <w:rsid w:val="0040441F"/>
    <w:rsid w:val="00423EAA"/>
    <w:rsid w:val="00433D1F"/>
    <w:rsid w:val="00446E0E"/>
    <w:rsid w:val="00455C05"/>
    <w:rsid w:val="00471349"/>
    <w:rsid w:val="004850BA"/>
    <w:rsid w:val="004B23FC"/>
    <w:rsid w:val="004D2F17"/>
    <w:rsid w:val="004E4CAC"/>
    <w:rsid w:val="004F3D7B"/>
    <w:rsid w:val="004F4AFA"/>
    <w:rsid w:val="00502C7C"/>
    <w:rsid w:val="005230AA"/>
    <w:rsid w:val="005357CA"/>
    <w:rsid w:val="0053630B"/>
    <w:rsid w:val="00552735"/>
    <w:rsid w:val="00553D9A"/>
    <w:rsid w:val="005550B8"/>
    <w:rsid w:val="00560C30"/>
    <w:rsid w:val="00564E0D"/>
    <w:rsid w:val="00565922"/>
    <w:rsid w:val="00574E44"/>
    <w:rsid w:val="0059449D"/>
    <w:rsid w:val="005B12E5"/>
    <w:rsid w:val="005C3CD3"/>
    <w:rsid w:val="005C4A43"/>
    <w:rsid w:val="005E4D8E"/>
    <w:rsid w:val="005F7EE4"/>
    <w:rsid w:val="00600B2B"/>
    <w:rsid w:val="006244C9"/>
    <w:rsid w:val="00634770"/>
    <w:rsid w:val="006775B0"/>
    <w:rsid w:val="00677B5B"/>
    <w:rsid w:val="00686A8E"/>
    <w:rsid w:val="00691716"/>
    <w:rsid w:val="00694066"/>
    <w:rsid w:val="00696787"/>
    <w:rsid w:val="006A0A85"/>
    <w:rsid w:val="006A2C52"/>
    <w:rsid w:val="006A6FEE"/>
    <w:rsid w:val="006A7256"/>
    <w:rsid w:val="006B77DA"/>
    <w:rsid w:val="006D0523"/>
    <w:rsid w:val="006D4FA0"/>
    <w:rsid w:val="00712F14"/>
    <w:rsid w:val="00721156"/>
    <w:rsid w:val="0072354E"/>
    <w:rsid w:val="00733D4E"/>
    <w:rsid w:val="0074547C"/>
    <w:rsid w:val="00764407"/>
    <w:rsid w:val="007B0231"/>
    <w:rsid w:val="007B7A0C"/>
    <w:rsid w:val="008153A1"/>
    <w:rsid w:val="00835589"/>
    <w:rsid w:val="00844CCC"/>
    <w:rsid w:val="00847528"/>
    <w:rsid w:val="00847BDE"/>
    <w:rsid w:val="0086581F"/>
    <w:rsid w:val="008766CE"/>
    <w:rsid w:val="008B0F4F"/>
    <w:rsid w:val="008B7EDA"/>
    <w:rsid w:val="008C6B4B"/>
    <w:rsid w:val="008D1CF5"/>
    <w:rsid w:val="008D6986"/>
    <w:rsid w:val="008E1EBF"/>
    <w:rsid w:val="008E250C"/>
    <w:rsid w:val="00920AE5"/>
    <w:rsid w:val="00934B46"/>
    <w:rsid w:val="00940F94"/>
    <w:rsid w:val="00955D96"/>
    <w:rsid w:val="009722C4"/>
    <w:rsid w:val="00972616"/>
    <w:rsid w:val="00973D4D"/>
    <w:rsid w:val="0098119A"/>
    <w:rsid w:val="00983466"/>
    <w:rsid w:val="00990C67"/>
    <w:rsid w:val="009A7FF7"/>
    <w:rsid w:val="009D0E18"/>
    <w:rsid w:val="009D5067"/>
    <w:rsid w:val="009D68FA"/>
    <w:rsid w:val="00A06432"/>
    <w:rsid w:val="00A134AB"/>
    <w:rsid w:val="00A37483"/>
    <w:rsid w:val="00A61FED"/>
    <w:rsid w:val="00A86E80"/>
    <w:rsid w:val="00AA0467"/>
    <w:rsid w:val="00AB2F48"/>
    <w:rsid w:val="00AC6E2F"/>
    <w:rsid w:val="00AC7705"/>
    <w:rsid w:val="00B119E5"/>
    <w:rsid w:val="00B1466B"/>
    <w:rsid w:val="00B17BEC"/>
    <w:rsid w:val="00B22DB2"/>
    <w:rsid w:val="00B350CA"/>
    <w:rsid w:val="00B35EF2"/>
    <w:rsid w:val="00B4331A"/>
    <w:rsid w:val="00B46441"/>
    <w:rsid w:val="00B64835"/>
    <w:rsid w:val="00B728FB"/>
    <w:rsid w:val="00B86639"/>
    <w:rsid w:val="00B86A33"/>
    <w:rsid w:val="00BB7993"/>
    <w:rsid w:val="00BD6850"/>
    <w:rsid w:val="00BE6682"/>
    <w:rsid w:val="00BF7459"/>
    <w:rsid w:val="00C14BEF"/>
    <w:rsid w:val="00C25531"/>
    <w:rsid w:val="00C3173E"/>
    <w:rsid w:val="00C36375"/>
    <w:rsid w:val="00C54DBD"/>
    <w:rsid w:val="00C61F8E"/>
    <w:rsid w:val="00C6656C"/>
    <w:rsid w:val="00C853ED"/>
    <w:rsid w:val="00C85D8E"/>
    <w:rsid w:val="00C92332"/>
    <w:rsid w:val="00CB0F4C"/>
    <w:rsid w:val="00CB4A4D"/>
    <w:rsid w:val="00CD3098"/>
    <w:rsid w:val="00CE3636"/>
    <w:rsid w:val="00CF3807"/>
    <w:rsid w:val="00CF5598"/>
    <w:rsid w:val="00D05107"/>
    <w:rsid w:val="00D15CD5"/>
    <w:rsid w:val="00D244A5"/>
    <w:rsid w:val="00D3517E"/>
    <w:rsid w:val="00D473CA"/>
    <w:rsid w:val="00D64AE7"/>
    <w:rsid w:val="00D70C3F"/>
    <w:rsid w:val="00D87821"/>
    <w:rsid w:val="00DA4FF0"/>
    <w:rsid w:val="00DB3B87"/>
    <w:rsid w:val="00DD1331"/>
    <w:rsid w:val="00DE1BFB"/>
    <w:rsid w:val="00DE63B4"/>
    <w:rsid w:val="00DF440C"/>
    <w:rsid w:val="00DF6453"/>
    <w:rsid w:val="00DF74DA"/>
    <w:rsid w:val="00E00680"/>
    <w:rsid w:val="00E10EBE"/>
    <w:rsid w:val="00E15121"/>
    <w:rsid w:val="00E276B4"/>
    <w:rsid w:val="00E51773"/>
    <w:rsid w:val="00E66510"/>
    <w:rsid w:val="00E80ABB"/>
    <w:rsid w:val="00E9573E"/>
    <w:rsid w:val="00EA0B8D"/>
    <w:rsid w:val="00EA1F7D"/>
    <w:rsid w:val="00EA3087"/>
    <w:rsid w:val="00EA363F"/>
    <w:rsid w:val="00EB4C37"/>
    <w:rsid w:val="00EC173A"/>
    <w:rsid w:val="00EE2384"/>
    <w:rsid w:val="00EE7619"/>
    <w:rsid w:val="00EF0574"/>
    <w:rsid w:val="00EF290B"/>
    <w:rsid w:val="00F0014B"/>
    <w:rsid w:val="00F21706"/>
    <w:rsid w:val="00F23DAC"/>
    <w:rsid w:val="00F41E0E"/>
    <w:rsid w:val="00F517F1"/>
    <w:rsid w:val="00F6402E"/>
    <w:rsid w:val="00FC1ACB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9C45881-A4BD-42A7-9E37-4953586D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0F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0F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0218C0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A86E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86E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A86E80"/>
  </w:style>
  <w:style w:type="paragraph" w:styleId="a7">
    <w:name w:val="footer"/>
    <w:basedOn w:val="a"/>
    <w:link w:val="a8"/>
    <w:unhideWhenUsed/>
    <w:rsid w:val="00A86E8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rsid w:val="00A86E80"/>
    <w:rPr>
      <w:rFonts w:ascii="Calibri" w:eastAsia="Calibri" w:hAnsi="Calibri" w:cs="Times New Roman"/>
    </w:rPr>
  </w:style>
  <w:style w:type="character" w:styleId="a9">
    <w:name w:val="Hyperlink"/>
    <w:rsid w:val="00A86E80"/>
    <w:rPr>
      <w:color w:val="0000FF"/>
      <w:u w:val="single"/>
    </w:rPr>
  </w:style>
  <w:style w:type="character" w:styleId="aa">
    <w:name w:val="line number"/>
    <w:basedOn w:val="a0"/>
    <w:uiPriority w:val="99"/>
    <w:semiHidden/>
    <w:unhideWhenUsed/>
    <w:rsid w:val="00A86E80"/>
  </w:style>
  <w:style w:type="paragraph" w:styleId="ab">
    <w:name w:val="Balloon Text"/>
    <w:basedOn w:val="a"/>
    <w:link w:val="ac"/>
    <w:uiPriority w:val="99"/>
    <w:semiHidden/>
    <w:unhideWhenUsed/>
    <w:rsid w:val="006B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77DA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B1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6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1DC4036C7B608A65D9709516194D683AA72839CEC7C8FE0E1EBA0DF324762B2EF45040E3CB1CE45502AC62990F09C2EBB1F90D6524887EG6wA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28A35BD7346C1ADA21C8188C6609BA5083CF61DE22432FF04DFD3E6665FF7F31D5F80E17522647BAF69276CB46C31E4417B5FCA14FE8EF3N3Y4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00187C61949B60DE992A31B1B8734F4AFBAC836FD2518317ECF8B38232DD36E88A1500EDE7C07C6D73CD17C24BCDB028371A61F8F1D6CBDj2OA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7B8BF705C5DBFD5C605A5C4F2BE14A20ECE29AF5E227FB34CEFC181D5F953EAAB3A670AF4569888F7799C483E887AEF97375CB5FCEED5FFIFN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2392</TotalTime>
  <Pages>1</Pages>
  <Words>908</Words>
  <Characters>5178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>О внесении изменений в Порядок составления проекта бюджета городского округа Эле</vt:lpstr>
      <vt:lpstr/>
      <vt:lpstr/>
      <vt:lpstr>    В разделе «II. Этапы составления проекта бюджета городского округа Электросталь </vt:lpstr>
      <vt:lpstr>    В подпункте 7.2. слова   «Комитет по строительству, дорожной деятельности и благ</vt:lpstr>
      <vt:lpstr>    В абзаце 1 подпункта 8.2. слова «государственной власти» исключить;</vt:lpstr>
      <vt:lpstr>    В подпункте 9.2.: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ДубровинаКС</dc:creator>
  <cp:lastModifiedBy>Татьяна Побежимова</cp:lastModifiedBy>
  <cp:revision>71</cp:revision>
  <cp:lastPrinted>2023-08-18T06:29:00Z</cp:lastPrinted>
  <dcterms:created xsi:type="dcterms:W3CDTF">2019-08-05T06:48:00Z</dcterms:created>
  <dcterms:modified xsi:type="dcterms:W3CDTF">2023-08-30T13:02:00Z</dcterms:modified>
</cp:coreProperties>
</file>