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7FC7B" w14:textId="77777777" w:rsidR="00D02FD0" w:rsidRPr="0045225A" w:rsidRDefault="000B5BAB" w:rsidP="000B5BAB">
      <w:pPr>
        <w:jc w:val="right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547DC533" w14:textId="77777777" w:rsidR="000B5BAB" w:rsidRPr="0045225A" w:rsidRDefault="000B5BAB" w:rsidP="000B5BAB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b/>
          <w:color w:val="262626"/>
          <w:sz w:val="26"/>
          <w:szCs w:val="26"/>
        </w:rPr>
        <w:t>Информация об условиях участия в Президентской программе подготовки управленческих кадров</w:t>
      </w:r>
    </w:p>
    <w:p w14:paraId="780314CC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Требования, предъявляемые к участникам конкурсного отбора:</w:t>
      </w:r>
    </w:p>
    <w:p w14:paraId="2941C169" w14:textId="06E6B56C" w:rsidR="000B5BAB" w:rsidRPr="00841488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возраст до 50 лет</w:t>
      </w:r>
      <w:r w:rsid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841488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="001E77C2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частие в конкурсном отборе специалистов старше 50 лет допускается по ходатайству региональной комиссии в ФБУ «Федеральный ресурсный центр»</w:t>
      </w:r>
      <w:r w:rsidR="00841488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AA590D1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высшее образование;</w:t>
      </w:r>
    </w:p>
    <w:p w14:paraId="1CB17A32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общий стаж работы не менее 5 лет;</w:t>
      </w:r>
    </w:p>
    <w:p w14:paraId="5FA98297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опыт работы на управленческих должностях не менее 2 лет;</w:t>
      </w:r>
    </w:p>
    <w:p w14:paraId="0503BE10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участие в реализации проекта развития организации.</w:t>
      </w:r>
    </w:p>
    <w:p w14:paraId="7B9F322B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5548AF7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Типы образовательных программ:</w:t>
      </w:r>
    </w:p>
    <w:p w14:paraId="3763FC93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базовые образовательные программы (тип В – basic) 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предусматривают профессиональную переподготовку специалистов по одному из направлений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укрупненной группе специальностей и направлений «Экономика</w:t>
      </w:r>
      <w:r w:rsidR="0045225A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управление»: менеджмент, маркетинг, финансы с ориентацией на развитие компетенций менеджера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14:paraId="11DD5AE3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проектно-ориентированные образовательные программы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(тип А – advanced) 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предусматривают профессиональную переподготовку специалистов в рамках укрупненной группы специальностей и направлений «Экономика и управление»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ориентацией на развитие компетенций менеджера в процессе обучения, подготовки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реализации под руководством и при консультации преподавателя в интересах направившей специалиста на обучение организации проекта, 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реализуемого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на всем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протяжении образовательной программы.</w:t>
      </w:r>
    </w:p>
    <w:p w14:paraId="73F474E1" w14:textId="77777777" w:rsidR="000B5BAB" w:rsidRPr="007E6600" w:rsidRDefault="000B5BAB" w:rsidP="000B5B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E660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Вузы, участники Президентской программы:</w:t>
      </w:r>
    </w:p>
    <w:p w14:paraId="0434C158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университет управления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76EA0C21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Московская международная Высшая школа бизнеса «МИРБИС»;</w:t>
      </w:r>
    </w:p>
    <w:p w14:paraId="0BE052EA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Национальный исследовательский университет МЭИ;</w:t>
      </w:r>
    </w:p>
    <w:p w14:paraId="37D9977A" w14:textId="77777777" w:rsidR="000B5BAB" w:rsidRPr="007E6600" w:rsidRDefault="000B5BAB" w:rsidP="00792CD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Российская академия народного хозяйства и государственной службы </w:t>
      </w:r>
      <w:r w:rsidR="00792CDB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при Президенте РФ;</w:t>
      </w:r>
    </w:p>
    <w:p w14:paraId="3194ED33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Российский экономический университет им. Г.В. Плеханова;</w:t>
      </w:r>
    </w:p>
    <w:p w14:paraId="395C9B1D" w14:textId="77777777" w:rsidR="0045225A" w:rsidRPr="007E6600" w:rsidRDefault="0045225A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университет при Правительстве РФ</w:t>
      </w:r>
      <w:r w:rsidR="00FC5624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0B77C5B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2A7A37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Для участия в конкурсном отборе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 необходимо:</w:t>
      </w:r>
    </w:p>
    <w:p w14:paraId="1A9F4A94" w14:textId="746A4A1B" w:rsidR="00FC5624" w:rsidRPr="007E6600" w:rsidRDefault="000B5BAB" w:rsidP="00FC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Зарегистрироваться в информационной системе, указанной на сайте </w:t>
      </w:r>
      <w:r w:rsidR="001F13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Федерального ресурсного центра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hyperlink r:id="rId5" w:history="1">
        <w:r w:rsidR="00FC5624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www.pprog.ru</w:t>
        </w:r>
      </w:hyperlink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14:paraId="6BFCC4E3" w14:textId="339A3278" w:rsidR="00FC5624" w:rsidRPr="007E6600" w:rsidRDefault="000B5BAB" w:rsidP="00207A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Предоставить в </w:t>
      </w:r>
      <w:r w:rsidR="00036B70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ресурсный центр Московской области</w:t>
      </w:r>
      <w:r w:rsid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до</w:t>
      </w:r>
      <w:r w:rsid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413071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30</w:t>
      </w:r>
      <w:r w:rsid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413071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апреля</w:t>
      </w:r>
      <w:r w:rsidR="00BE2B06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__</w:t>
      </w:r>
      <w:r w:rsidR="003B7F1C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202</w:t>
      </w:r>
      <w:r w:rsidR="00BE2B06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5</w:t>
      </w:r>
      <w:r w:rsidR="00442104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г.</w:t>
      </w:r>
      <w:r w:rsidR="003B7F1C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документы</w:t>
      </w:r>
      <w:r w:rsid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(в 2-х экземплярах):</w:t>
      </w:r>
    </w:p>
    <w:p w14:paraId="5B1A3059" w14:textId="77777777" w:rsidR="00B11A0A" w:rsidRPr="007E6600" w:rsidRDefault="00207A0F" w:rsidP="00B11A0A">
      <w:pPr>
        <w:shd w:val="clear" w:color="auto" w:fill="FFFFFF"/>
        <w:spacing w:after="0" w:afterAutospacing="1" w:line="240" w:lineRule="auto"/>
        <w:ind w:left="-1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2.1.З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аявк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рекомендующей организации на подготовку специалиста. Рекомендацию руководителя организации – форма РО-01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6" w:history="1">
        <w:r w:rsidR="006E00D2" w:rsidRPr="007E660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</w:rPr>
          <w:t>https://program.pprog.ru/</w:t>
        </w:r>
      </w:hyperlink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16BDB827" w14:textId="77777777" w:rsidR="000B5BAB" w:rsidRPr="007E6600" w:rsidRDefault="00207A0F" w:rsidP="00B11A0A">
      <w:pPr>
        <w:shd w:val="clear" w:color="auto" w:fill="FFFFFF"/>
        <w:spacing w:after="0" w:afterAutospacing="1" w:line="240" w:lineRule="auto"/>
        <w:ind w:left="-1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онцепци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 развития организации. Индивидуальное проектное задание – форма РО-02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7" w:history="1">
        <w:r w:rsidR="006E00D2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https://program.pprog.ru</w:t>
        </w:r>
      </w:hyperlink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074E6047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диплома о высшем образовании (диплом о высшем образовании, выданный за пределами Российской Федерации, подлежит обязательной процедуре признания (нострификации) на территории Российской Федерации);</w:t>
      </w:r>
    </w:p>
    <w:p w14:paraId="64D0286E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 об изменении фамилии (в случае, если диплом выписан на другую фамилию);</w:t>
      </w:r>
    </w:p>
    <w:p w14:paraId="20ABFD59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паспорта Российской Федерации (страницы, содержащие фотографию и дату рождения, информацию о месте выдачи паспорта, регистрацию по месту жительства);</w:t>
      </w:r>
    </w:p>
    <w:p w14:paraId="0122FCB4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трудовой книжки, заверенн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отделом кадров организации (каждая страница ксерокопии заверяется подписью должностного лица и печатью, на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копии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после последней записи о работе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перед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заверяющей подписью и печатью должна присутствовать фраза «Работает по настоящее время», а также запись о том, где хранится оригинал трудовой книжки). Оба экземпляра должны иметь оригинал оттиска печати;</w:t>
      </w:r>
    </w:p>
    <w:p w14:paraId="36452FCD" w14:textId="67095FBD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рехсторонний договор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4-х экземплярах</w:t>
      </w:r>
      <w:r w:rsidR="0022635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22635E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(необходимо будет представить в Министерство социального развития Московской области после прохождения конкурсных испытаний)</w:t>
      </w:r>
      <w:r w:rsidR="000B5BAB" w:rsidRPr="0084148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;</w:t>
      </w:r>
    </w:p>
    <w:p w14:paraId="17479DF9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М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отивационное эссе;</w:t>
      </w:r>
    </w:p>
    <w:p w14:paraId="318417E0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резентаци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</w:t>
      </w:r>
      <w:r w:rsidR="001E41BA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(в распечатанном виде (</w:t>
      </w:r>
      <w:r w:rsidR="001E41BA"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2 экз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.), на флешке - </w:t>
      </w:r>
      <w:r w:rsidR="001E41BA"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1 шт.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3394AB9E" w14:textId="77777777" w:rsidR="009819C2" w:rsidRPr="007E6600" w:rsidRDefault="009819C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2.10.Копия свидетельства о предпринимательской деятельности (в случае необходимости);</w:t>
      </w:r>
    </w:p>
    <w:p w14:paraId="69888B90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.С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огласие на обработку персональных данных специалистов, участвующих </w:t>
      </w:r>
      <w:r w:rsidR="00792CD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реализации Государственного плана.</w:t>
      </w:r>
    </w:p>
    <w:p w14:paraId="365EF1DF" w14:textId="77777777" w:rsidR="00207A0F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2.12.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расп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ространение персональных данных;</w:t>
      </w:r>
    </w:p>
    <w:p w14:paraId="7371DAB1" w14:textId="77777777" w:rsidR="006E00D2" w:rsidRPr="007E6600" w:rsidRDefault="006E00D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2.13. Копия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доверенности, в случае, если лицо, подписывающее формы РО-01, РО-02, действует на основании доверенности (заверяется кадрами или работодателем) </w:t>
      </w:r>
      <w:r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6 экз.</w:t>
      </w:r>
    </w:p>
    <w:p w14:paraId="71DF9A9B" w14:textId="77777777" w:rsidR="0045225A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A3B1223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Конкурсные испытания</w:t>
      </w:r>
    </w:p>
    <w:p w14:paraId="37339CDC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Конкурсные испытания включают в себя общий и специальный конкурсы.</w:t>
      </w:r>
    </w:p>
    <w:p w14:paraId="52157D16" w14:textId="77777777" w:rsidR="000B5BAB" w:rsidRPr="007E6600" w:rsidRDefault="000B5BAB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Общий конкурс предусматривает:</w:t>
      </w:r>
    </w:p>
    <w:p w14:paraId="1D6C94AE" w14:textId="77777777" w:rsidR="0020480D" w:rsidRPr="007E6600" w:rsidRDefault="0020480D" w:rsidP="00207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оценку уровня профессиональной компетентности специалиста в ходе профессионального интервью;</w:t>
      </w:r>
    </w:p>
    <w:p w14:paraId="699088F6" w14:textId="77777777" w:rsidR="000B5BAB" w:rsidRPr="007E6600" w:rsidRDefault="0020480D" w:rsidP="00750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оценку мотивации специалиста.</w:t>
      </w:r>
    </w:p>
    <w:p w14:paraId="68E33695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Специалисты, претендующие на обучение по образовательным программам типа А, успешно прошедшие общий конкурс, допускаются до второго этапа отбора – Специального конкурса.</w:t>
      </w:r>
    </w:p>
    <w:p w14:paraId="6FB1DD93" w14:textId="77777777" w:rsidR="007E6600" w:rsidRPr="00CE65E4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Специальный конкурс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проводится в форме собеседования с 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презентаци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концепции развития организации (индивидуального проектного задания), поддержанной работодателем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58E3C60" w14:textId="77777777" w:rsidR="007E6600" w:rsidRPr="00CE65E4" w:rsidRDefault="007E660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CE65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Ориентировочные даты конкурсного отбора</w:t>
      </w:r>
      <w:r w:rsidRPr="00CE65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:</w:t>
      </w:r>
    </w:p>
    <w:p w14:paraId="0CAEFEFA" w14:textId="09C67BFE" w:rsidR="007E6600" w:rsidRPr="007E6600" w:rsidRDefault="003E5DEE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</w:t>
      </w:r>
      <w:r w:rsidR="00D10B43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апреля </w:t>
      </w:r>
      <w:r w:rsidR="007E6600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451D35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7E6600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10B43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="007E6600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D10B43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12-13</w:t>
      </w:r>
      <w:r w:rsidR="00D10B43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мая</w:t>
      </w:r>
      <w:r w:rsidR="007E6600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451D35" w:rsidRPr="00841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D10B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14:paraId="41D2ED41" w14:textId="77777777" w:rsidR="005F00B5" w:rsidRDefault="005F00B5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14:paraId="0854D82D" w14:textId="77777777" w:rsidR="005F00B5" w:rsidRDefault="005F00B5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14:paraId="307876F7" w14:textId="53E4B732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Финансирование:</w:t>
      </w:r>
    </w:p>
    <w:p w14:paraId="1878B9C6" w14:textId="77777777" w:rsidR="000B5BAB" w:rsidRPr="007E6600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66% 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средства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и регионального бюджетов</w:t>
      </w:r>
    </w:p>
    <w:p w14:paraId="6A7BA4D0" w14:textId="49301181" w:rsidR="000B5BAB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34% – за счет собственных средств специалиста или направляющей организации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2F94F4F" w14:textId="77777777" w:rsidR="00184373" w:rsidRDefault="00184373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Hlk195623890"/>
    </w:p>
    <w:p w14:paraId="541C6E6F" w14:textId="59ED62EF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Стоимость обучения по программам типа В составляет:</w:t>
      </w:r>
    </w:p>
    <w:p w14:paraId="5EDDFE0C" w14:textId="6AF787A2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60 000,00 руб.*1,4 (региональный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коэффициент)*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1,05 (коэффициент наполняемости группы) = 88 200,00 руб. (из них – 29 988,00 руб. – за счет специалиста или рекомендующей организации, 58 212,00 руб. – за счет бюджета государства)</w:t>
      </w:r>
    </w:p>
    <w:bookmarkEnd w:id="0"/>
    <w:p w14:paraId="30FB9524" w14:textId="77777777" w:rsidR="0082240E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46EAF22" w14:textId="44ECBC48" w:rsidR="009819C2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по программам типа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составляет:</w:t>
      </w:r>
    </w:p>
    <w:p w14:paraId="48FFFA8F" w14:textId="351B3056" w:rsidR="001429CD" w:rsidRPr="007E6600" w:rsidRDefault="001429CD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0 000,00 руб.*1,4 (региональный коэффициент)*1,05 (коэффициент наполняемости группы) = </w:t>
      </w:r>
      <w:r w:rsidR="008C5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147 000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(из них – </w:t>
      </w:r>
      <w:r w:rsidR="009E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49 980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за счет специалиста или рекомендующей организации, </w:t>
      </w:r>
      <w:r w:rsidR="00750C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97 020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,00 руб. – за счет бюджета государства)</w:t>
      </w:r>
    </w:p>
    <w:p w14:paraId="45417096" w14:textId="77777777" w:rsidR="007E6600" w:rsidRPr="007E6600" w:rsidRDefault="007E6600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</w:p>
    <w:p w14:paraId="7A88FE09" w14:textId="4ECAD1E4" w:rsidR="009819C2" w:rsidRDefault="009819C2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Дополнительная информация:</w:t>
      </w:r>
    </w:p>
    <w:p w14:paraId="0D948664" w14:textId="77777777" w:rsid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39A4A047" w14:textId="2E8709ED" w:rsidR="008311DF" w:rsidRP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Региональный ресурсный центр Московской области (тел. 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(498) 602-32-32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. 41962, 54923), (495) 212-92-12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 xml:space="preserve">.401), e-mail: </w:t>
      </w:r>
      <w:hyperlink r:id="rId8" w:history="1">
        <w:r w:rsidRPr="008311DF">
          <w:rPr>
            <w:rStyle w:val="a7"/>
            <w:rFonts w:ascii="Times New Roman" w:eastAsia="Times New Roman" w:hAnsi="Times New Roman" w:cs="Times New Roman"/>
            <w:bCs/>
            <w:color w:val="auto"/>
            <w:sz w:val="26"/>
            <w:szCs w:val="26"/>
            <w:lang w:val="en-US" w:eastAsia="ru-RU"/>
          </w:rPr>
          <w:t>rrc_centr@mail.ru</w:t>
        </w:r>
      </w:hyperlink>
      <w:r w:rsidRPr="008311DF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). </w:t>
      </w:r>
    </w:p>
    <w:p w14:paraId="28390524" w14:textId="77777777" w:rsidR="008311DF" w:rsidRPr="00841488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</w:p>
    <w:p w14:paraId="55E30752" w14:textId="3E1434C3" w:rsidR="00E452DD" w:rsidRPr="00841488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Министерство социального развития Московской области (тел. </w:t>
      </w:r>
      <w:r w:rsidRPr="008414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(498) 602-26-50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414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 xml:space="preserve">. 54760), </w:t>
      </w:r>
      <w:proofErr w:type="gramStart"/>
      <w:r w:rsidRPr="008414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e-mail:  timlevami@mosreg.ru</w:t>
      </w:r>
      <w:proofErr w:type="gramEnd"/>
      <w:r w:rsidRPr="008414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).</w:t>
      </w:r>
    </w:p>
    <w:sectPr w:rsidR="00E452DD" w:rsidRPr="00841488" w:rsidSect="00841488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B1DDA"/>
    <w:multiLevelType w:val="multilevel"/>
    <w:tmpl w:val="F72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86657"/>
    <w:multiLevelType w:val="multilevel"/>
    <w:tmpl w:val="CF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D1"/>
    <w:rsid w:val="00036B70"/>
    <w:rsid w:val="000B5BAB"/>
    <w:rsid w:val="000B74AF"/>
    <w:rsid w:val="001429CD"/>
    <w:rsid w:val="00156222"/>
    <w:rsid w:val="00184373"/>
    <w:rsid w:val="001E2D25"/>
    <w:rsid w:val="001E41BA"/>
    <w:rsid w:val="001E77C2"/>
    <w:rsid w:val="001F136A"/>
    <w:rsid w:val="0020480D"/>
    <w:rsid w:val="00207A0F"/>
    <w:rsid w:val="0022635E"/>
    <w:rsid w:val="002D0165"/>
    <w:rsid w:val="003B7F1C"/>
    <w:rsid w:val="003E5DEE"/>
    <w:rsid w:val="00413071"/>
    <w:rsid w:val="00442104"/>
    <w:rsid w:val="00451D35"/>
    <w:rsid w:val="0045225A"/>
    <w:rsid w:val="005F00B5"/>
    <w:rsid w:val="006E00D2"/>
    <w:rsid w:val="00750C50"/>
    <w:rsid w:val="00763B8F"/>
    <w:rsid w:val="00792CDB"/>
    <w:rsid w:val="007E6600"/>
    <w:rsid w:val="0082240E"/>
    <w:rsid w:val="008311DF"/>
    <w:rsid w:val="00841488"/>
    <w:rsid w:val="00863D90"/>
    <w:rsid w:val="008C5F7A"/>
    <w:rsid w:val="008D7C86"/>
    <w:rsid w:val="009819C2"/>
    <w:rsid w:val="009E7285"/>
    <w:rsid w:val="00A03104"/>
    <w:rsid w:val="00B11A0A"/>
    <w:rsid w:val="00BE2B06"/>
    <w:rsid w:val="00C95773"/>
    <w:rsid w:val="00CE65E4"/>
    <w:rsid w:val="00D02FD0"/>
    <w:rsid w:val="00D06E92"/>
    <w:rsid w:val="00D10B43"/>
    <w:rsid w:val="00D46638"/>
    <w:rsid w:val="00DA07CE"/>
    <w:rsid w:val="00DE29D1"/>
    <w:rsid w:val="00DF491A"/>
    <w:rsid w:val="00E452DD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7684"/>
  <w15:docId w15:val="{C60E3ECE-2AC7-411E-A829-100314CD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3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_cen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.ppr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.pprog.ru/" TargetMode="External"/><Relationship Id="rId5" Type="http://schemas.openxmlformats.org/officeDocument/2006/relationships/hyperlink" Target="http://www.ppr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Старцева Ирина Анатольевна</dc:creator>
  <cp:lastModifiedBy>Евреинова Любовь Валерьевна</cp:lastModifiedBy>
  <cp:revision>2</cp:revision>
  <cp:lastPrinted>2023-02-10T06:51:00Z</cp:lastPrinted>
  <dcterms:created xsi:type="dcterms:W3CDTF">2025-04-15T13:58:00Z</dcterms:created>
  <dcterms:modified xsi:type="dcterms:W3CDTF">2025-04-15T13:58:00Z</dcterms:modified>
</cp:coreProperties>
</file>