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4AB" w:rsidRDefault="00242358">
      <w:r>
        <w:t xml:space="preserve"> </w:t>
      </w:r>
    </w:p>
    <w:p w:rsidR="002B058B" w:rsidRPr="00FB2EC6" w:rsidRDefault="002B058B" w:rsidP="002B058B">
      <w:pPr>
        <w:jc w:val="both"/>
        <w:rPr>
          <w:szCs w:val="20"/>
        </w:rPr>
      </w:pPr>
    </w:p>
    <w:p w:rsidR="002B058B" w:rsidRPr="00FB2EC6" w:rsidRDefault="002B058B" w:rsidP="002B058B">
      <w:pPr>
        <w:jc w:val="center"/>
      </w:pPr>
      <w:r w:rsidRPr="00FB2EC6">
        <w:rPr>
          <w:noProof/>
        </w:rPr>
        <w:drawing>
          <wp:inline distT="0" distB="0" distL="0" distR="0" wp14:anchorId="1568E948" wp14:editId="74CA27B9">
            <wp:extent cx="752475" cy="847725"/>
            <wp:effectExtent l="19050" t="0" r="9525" b="0"/>
            <wp:docPr id="3"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rsidR="002B058B" w:rsidRPr="00FB2EC6" w:rsidRDefault="002B058B" w:rsidP="002B058B"/>
    <w:p w:rsidR="002B058B" w:rsidRPr="00FB2EC6" w:rsidRDefault="002B058B" w:rsidP="00662085">
      <w:pPr>
        <w:jc w:val="center"/>
        <w:rPr>
          <w:b/>
          <w:sz w:val="28"/>
        </w:rPr>
      </w:pPr>
      <w:r w:rsidRPr="00FB2EC6">
        <w:rPr>
          <w:b/>
          <w:sz w:val="28"/>
        </w:rPr>
        <w:t>СОВЕТ ДЕПУТАТОВ ГОРОДСКОГО ОКРУГА ЭЛЕКТРОСТАЛЬ</w:t>
      </w:r>
    </w:p>
    <w:p w:rsidR="002B058B" w:rsidRPr="00FB2EC6" w:rsidRDefault="002B058B" w:rsidP="00662085">
      <w:pPr>
        <w:jc w:val="center"/>
        <w:rPr>
          <w:b/>
          <w:sz w:val="28"/>
        </w:rPr>
      </w:pPr>
    </w:p>
    <w:p w:rsidR="002B058B" w:rsidRPr="00FB2EC6" w:rsidRDefault="002B058B" w:rsidP="00662085">
      <w:pPr>
        <w:jc w:val="center"/>
        <w:rPr>
          <w:b/>
          <w:sz w:val="28"/>
        </w:rPr>
      </w:pPr>
      <w:r w:rsidRPr="00FB2EC6">
        <w:rPr>
          <w:b/>
          <w:sz w:val="28"/>
        </w:rPr>
        <w:t>МОСКОВСКОЙ   ОБЛАСТИ</w:t>
      </w:r>
    </w:p>
    <w:p w:rsidR="002B058B" w:rsidRPr="00FB2EC6" w:rsidRDefault="002B058B" w:rsidP="00662085">
      <w:pPr>
        <w:jc w:val="center"/>
      </w:pPr>
    </w:p>
    <w:p w:rsidR="002B058B" w:rsidRPr="00FB2EC6" w:rsidRDefault="002B058B" w:rsidP="00662085">
      <w:pPr>
        <w:jc w:val="center"/>
        <w:rPr>
          <w:b/>
          <w:sz w:val="44"/>
        </w:rPr>
      </w:pPr>
      <w:r w:rsidRPr="00FB2EC6">
        <w:rPr>
          <w:b/>
          <w:sz w:val="44"/>
        </w:rPr>
        <w:t>Р Е Ш Е Н И Е</w:t>
      </w:r>
    </w:p>
    <w:p w:rsidR="002B058B" w:rsidRPr="00FB2EC6" w:rsidRDefault="002B058B" w:rsidP="002B058B">
      <w:pPr>
        <w:rPr>
          <w:rFonts w:ascii="CyrillicTimes" w:hAnsi="CyrillicTimes"/>
          <w:b/>
          <w:sz w:val="44"/>
        </w:rPr>
      </w:pPr>
    </w:p>
    <w:p w:rsidR="002B058B" w:rsidRPr="00FB2EC6" w:rsidRDefault="009E03F0" w:rsidP="002B058B">
      <w:pPr>
        <w:rPr>
          <w:b/>
        </w:rPr>
      </w:pPr>
      <w:r>
        <w:rPr>
          <w:b/>
        </w:rPr>
        <w:t xml:space="preserve">От 20.02.2025 </w:t>
      </w:r>
      <w:r w:rsidR="002B058B" w:rsidRPr="00FB2EC6">
        <w:rPr>
          <w:b/>
        </w:rPr>
        <w:t xml:space="preserve">№ </w:t>
      </w:r>
      <w:r>
        <w:rPr>
          <w:b/>
        </w:rPr>
        <w:t>424/61</w:t>
      </w:r>
    </w:p>
    <w:p w:rsidR="002B058B" w:rsidRPr="00FB2EC6" w:rsidRDefault="002B058B" w:rsidP="002B058B">
      <w:pPr>
        <w:rPr>
          <w:b/>
        </w:rPr>
      </w:pPr>
    </w:p>
    <w:p w:rsidR="002B058B" w:rsidRPr="00FB2EC6" w:rsidRDefault="008B1585" w:rsidP="002B058B">
      <w:r>
        <w:rPr>
          <w:noProof/>
        </w:rPr>
        <mc:AlternateContent>
          <mc:Choice Requires="wps">
            <w:drawing>
              <wp:anchor distT="0" distB="0" distL="114300" distR="114300" simplePos="0" relativeHeight="251658752" behindDoc="0" locked="0" layoutInCell="1" allowOverlap="1">
                <wp:simplePos x="0" y="0"/>
                <wp:positionH relativeFrom="column">
                  <wp:posOffset>2651125</wp:posOffset>
                </wp:positionH>
                <wp:positionV relativeFrom="paragraph">
                  <wp:posOffset>54610</wp:posOffset>
                </wp:positionV>
                <wp:extent cx="92075" cy="635"/>
                <wp:effectExtent l="6985" t="12065" r="5715" b="6350"/>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CACCF"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5pt,4.3pt" to="3in,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2743200</wp:posOffset>
                </wp:positionH>
                <wp:positionV relativeFrom="paragraph">
                  <wp:posOffset>54610</wp:posOffset>
                </wp:positionV>
                <wp:extent cx="635" cy="92075"/>
                <wp:effectExtent l="13335" t="12065" r="5080" b="1016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930FC"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3pt" to="216.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">
                <v:stroke startarrowwidth="narrow" startarrowlength="short" endarrowwidth="narrow" endarrowlength="short"/>
              </v:line>
            </w:pict>
          </mc:Fallback>
        </mc:AlternateContent>
      </w:r>
      <w:r>
        <w:rPr>
          <w:b/>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54610</wp:posOffset>
                </wp:positionV>
                <wp:extent cx="635" cy="92075"/>
                <wp:effectExtent l="13335" t="12065" r="5080" b="1016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66572"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">
                <v:stroke startarrowwidth="narrow" startarrowlength="short" endarrowwidth="narrow" endarrowlength="short"/>
              </v:line>
            </w:pict>
          </mc:Fallback>
        </mc:AlternateContent>
      </w:r>
      <w:r>
        <w:rPr>
          <w:b/>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54610</wp:posOffset>
                </wp:positionV>
                <wp:extent cx="92075" cy="635"/>
                <wp:effectExtent l="13335" t="12065" r="8890" b="635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B7EA5"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5Z4KAIAAGE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">
                <v:stroke startarrowwidth="narrow" startarrowlength="short" endarrowwidth="narrow" endarrowlength="short"/>
              </v:line>
            </w:pict>
          </mc:Fallback>
        </mc:AlternateContent>
      </w:r>
      <w:r>
        <w:rPr>
          <w:b/>
          <w:noProof/>
        </w:rPr>
        <mc:AlternateContent>
          <mc:Choice Requires="wps">
            <w:drawing>
              <wp:anchor distT="0" distB="0" distL="114300" distR="114300" simplePos="0" relativeHeight="251655680" behindDoc="0" locked="0" layoutInCell="1" allowOverlap="1">
                <wp:simplePos x="0" y="0"/>
                <wp:positionH relativeFrom="column">
                  <wp:posOffset>-685800</wp:posOffset>
                </wp:positionH>
                <wp:positionV relativeFrom="paragraph">
                  <wp:posOffset>54610</wp:posOffset>
                </wp:positionV>
                <wp:extent cx="547370" cy="640715"/>
                <wp:effectExtent l="13335" t="12065" r="10795" b="1397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640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49CDD" id="Rectangle 11" o:spid="_x0000_s1026" style="position:absolute;margin-left:-54pt;margin-top:4.3pt;width:43.1pt;height:50.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" filled="f"/>
            </w:pict>
          </mc:Fallback>
        </mc:AlternateContent>
      </w:r>
      <w:r w:rsidR="002B058B" w:rsidRPr="00FB2EC6">
        <w:t xml:space="preserve">         </w:t>
      </w:r>
    </w:p>
    <w:p w:rsidR="002B058B" w:rsidRPr="007919CB" w:rsidRDefault="002B058B" w:rsidP="002B058B">
      <w:pPr>
        <w:autoSpaceDE w:val="0"/>
        <w:autoSpaceDN w:val="0"/>
        <w:adjustRightInd w:val="0"/>
        <w:spacing w:line="240" w:lineRule="exact"/>
      </w:pPr>
      <w:r w:rsidRPr="007919CB">
        <w:t xml:space="preserve">Об утверждении Положения </w:t>
      </w:r>
    </w:p>
    <w:p w:rsidR="002B058B" w:rsidRPr="007919CB" w:rsidRDefault="002B058B" w:rsidP="002B058B">
      <w:pPr>
        <w:autoSpaceDE w:val="0"/>
        <w:autoSpaceDN w:val="0"/>
        <w:adjustRightInd w:val="0"/>
        <w:spacing w:line="240" w:lineRule="exact"/>
      </w:pPr>
      <w:r w:rsidRPr="007919CB">
        <w:t xml:space="preserve">о муниципальном </w:t>
      </w:r>
      <w:r>
        <w:t>жилищном</w:t>
      </w:r>
      <w:r w:rsidRPr="007919CB">
        <w:t xml:space="preserve"> контроле </w:t>
      </w:r>
    </w:p>
    <w:p w:rsidR="002B058B" w:rsidRPr="007919CB" w:rsidRDefault="002B058B" w:rsidP="002B058B">
      <w:pPr>
        <w:autoSpaceDE w:val="0"/>
        <w:autoSpaceDN w:val="0"/>
        <w:adjustRightInd w:val="0"/>
        <w:spacing w:line="240" w:lineRule="exact"/>
      </w:pPr>
      <w:r w:rsidRPr="007919CB">
        <w:t xml:space="preserve">на территории городского округа </w:t>
      </w:r>
    </w:p>
    <w:p w:rsidR="002B058B" w:rsidRPr="007919CB" w:rsidRDefault="002B058B" w:rsidP="002B058B">
      <w:pPr>
        <w:autoSpaceDE w:val="0"/>
        <w:autoSpaceDN w:val="0"/>
        <w:adjustRightInd w:val="0"/>
        <w:spacing w:line="240" w:lineRule="exact"/>
      </w:pPr>
      <w:r w:rsidRPr="007919CB">
        <w:t>Электросталь Московской области</w:t>
      </w:r>
    </w:p>
    <w:p w:rsidR="002B058B" w:rsidRPr="007919CB" w:rsidRDefault="002B058B" w:rsidP="001D2132">
      <w:pPr>
        <w:autoSpaceDE w:val="0"/>
        <w:autoSpaceDN w:val="0"/>
        <w:adjustRightInd w:val="0"/>
        <w:spacing w:line="240" w:lineRule="exact"/>
      </w:pPr>
    </w:p>
    <w:p w:rsidR="002B058B" w:rsidRPr="007919CB" w:rsidRDefault="002B058B" w:rsidP="0025147E">
      <w:pPr>
        <w:shd w:val="clear" w:color="auto" w:fill="FFFFFF"/>
        <w:ind w:firstLine="709"/>
        <w:jc w:val="both"/>
        <w:textAlignment w:val="baseline"/>
      </w:pPr>
      <w:r w:rsidRPr="007919CB">
        <w:rPr>
          <w:spacing w:val="2"/>
        </w:rPr>
        <w:t xml:space="preserve">В соответствии </w:t>
      </w:r>
      <w:r w:rsidR="00EC45BB">
        <w:rPr>
          <w:spacing w:val="2"/>
        </w:rPr>
        <w:t xml:space="preserve">с </w:t>
      </w:r>
      <w:r w:rsidRPr="007050A2">
        <w:rPr>
          <w:spacing w:val="2"/>
        </w:rPr>
        <w:t>Жилищн</w:t>
      </w:r>
      <w:r w:rsidR="00EC45BB">
        <w:rPr>
          <w:spacing w:val="2"/>
        </w:rPr>
        <w:t>ым</w:t>
      </w:r>
      <w:r w:rsidRPr="007050A2">
        <w:rPr>
          <w:spacing w:val="2"/>
        </w:rPr>
        <w:t xml:space="preserve"> кодекс</w:t>
      </w:r>
      <w:r w:rsidR="00EC45BB">
        <w:rPr>
          <w:spacing w:val="2"/>
        </w:rPr>
        <w:t>ом</w:t>
      </w:r>
      <w:r w:rsidRPr="007050A2">
        <w:rPr>
          <w:spacing w:val="2"/>
        </w:rPr>
        <w:t xml:space="preserve"> Российской Федерации, </w:t>
      </w:r>
      <w:hyperlink r:id="rId9" w:history="1">
        <w:r w:rsidR="0050630E">
          <w:rPr>
            <w:spacing w:val="2"/>
          </w:rPr>
          <w:t>ф</w:t>
        </w:r>
        <w:r w:rsidRPr="007050A2">
          <w:rPr>
            <w:spacing w:val="2"/>
          </w:rPr>
          <w:t xml:space="preserve">едеральными законами от 06.10.2003 № 131-ФЗ «Об общих принципах организации местного самоуправления в Российской Федерации», </w:t>
        </w:r>
        <w:r w:rsidR="00635679">
          <w:rPr>
            <w:spacing w:val="2"/>
          </w:rPr>
          <w:t xml:space="preserve">от </w:t>
        </w:r>
        <w:r w:rsidR="0064544B" w:rsidRPr="007050A2">
          <w:rPr>
            <w:spacing w:val="2"/>
          </w:rPr>
          <w:t>31.07.2020 №</w:t>
        </w:r>
        <w:r w:rsidRPr="007050A2">
          <w:rPr>
            <w:spacing w:val="2"/>
          </w:rPr>
          <w:t xml:space="preserve"> 248-ФЗ «О государственном контроле (надзоре</w:t>
        </w:r>
        <w:r w:rsidR="00635679">
          <w:rPr>
            <w:spacing w:val="2"/>
          </w:rPr>
          <w:t>)</w:t>
        </w:r>
        <w:r w:rsidRPr="007050A2">
          <w:rPr>
            <w:spacing w:val="2"/>
          </w:rPr>
          <w:t xml:space="preserve"> и муниципальном контроле в Российской Федерации», </w:t>
        </w:r>
      </w:hyperlink>
      <w:r w:rsidRPr="007050A2">
        <w:t xml:space="preserve">Уставом городского округа </w:t>
      </w:r>
      <w:r>
        <w:t xml:space="preserve">Электросталь Московской области, </w:t>
      </w:r>
      <w:r w:rsidRPr="004007DB">
        <w:t xml:space="preserve">Совет депутатов городского округа </w:t>
      </w:r>
      <w:r>
        <w:t>Электросталь</w:t>
      </w:r>
      <w:r w:rsidRPr="004007DB">
        <w:t xml:space="preserve"> Московской области</w:t>
      </w:r>
      <w:r>
        <w:t xml:space="preserve"> РЕШИЛ:</w:t>
      </w:r>
    </w:p>
    <w:p w:rsidR="002B058B" w:rsidRDefault="002B058B" w:rsidP="00586437">
      <w:pPr>
        <w:numPr>
          <w:ilvl w:val="0"/>
          <w:numId w:val="1"/>
        </w:numPr>
        <w:autoSpaceDE w:val="0"/>
        <w:autoSpaceDN w:val="0"/>
        <w:adjustRightInd w:val="0"/>
        <w:ind w:left="0" w:firstLine="709"/>
        <w:jc w:val="both"/>
      </w:pPr>
      <w:r w:rsidRPr="007919CB">
        <w:t>Утвердить</w:t>
      </w:r>
      <w:r w:rsidR="00586437">
        <w:t xml:space="preserve"> </w:t>
      </w:r>
      <w:r w:rsidR="00AD6722">
        <w:t xml:space="preserve">прилагаемое </w:t>
      </w:r>
      <w:r w:rsidRPr="007919CB">
        <w:t xml:space="preserve">Положение о муниципальном </w:t>
      </w:r>
      <w:r>
        <w:t>жилищном</w:t>
      </w:r>
      <w:r w:rsidRPr="007919CB">
        <w:t xml:space="preserve"> контроле на территории городского округа Электросталь Московской области</w:t>
      </w:r>
      <w:r w:rsidR="00586437">
        <w:t>.</w:t>
      </w:r>
    </w:p>
    <w:p w:rsidR="008D4F72" w:rsidRDefault="008D4F72" w:rsidP="0025147E">
      <w:pPr>
        <w:numPr>
          <w:ilvl w:val="0"/>
          <w:numId w:val="1"/>
        </w:numPr>
        <w:autoSpaceDE w:val="0"/>
        <w:autoSpaceDN w:val="0"/>
        <w:adjustRightInd w:val="0"/>
        <w:ind w:left="0" w:firstLine="709"/>
        <w:jc w:val="both"/>
      </w:pPr>
      <w:r>
        <w:t>Признать утратившими силу:</w:t>
      </w:r>
    </w:p>
    <w:p w:rsidR="008D4F72" w:rsidRDefault="008D4F72" w:rsidP="0025147E">
      <w:pPr>
        <w:tabs>
          <w:tab w:val="left" w:pos="1418"/>
        </w:tabs>
        <w:autoSpaceDE w:val="0"/>
        <w:autoSpaceDN w:val="0"/>
        <w:adjustRightInd w:val="0"/>
        <w:ind w:firstLine="709"/>
        <w:jc w:val="both"/>
      </w:pPr>
      <w:r>
        <w:t>2.1</w:t>
      </w:r>
      <w:r w:rsidR="00706E24">
        <w:t xml:space="preserve">   </w:t>
      </w:r>
      <w:r>
        <w:t xml:space="preserve">решение Совета депутатов </w:t>
      </w:r>
      <w:r w:rsidR="00045711">
        <w:t xml:space="preserve">городского округа Электросталь Московской области </w:t>
      </w:r>
      <w:r>
        <w:t xml:space="preserve">от 21.10.2021 № 89/19 </w:t>
      </w:r>
      <w:r w:rsidR="00706E24">
        <w:t>«Об</w:t>
      </w:r>
      <w:r>
        <w:t xml:space="preserve"> утверждении Положения о муниципальном жилищном контроле на территории городского округа Электросталь Московской области»</w:t>
      </w:r>
      <w:r w:rsidR="00706E24">
        <w:t>;</w:t>
      </w:r>
    </w:p>
    <w:p w:rsidR="008D4F72" w:rsidRDefault="008D4F72" w:rsidP="0025147E">
      <w:pPr>
        <w:autoSpaceDE w:val="0"/>
        <w:autoSpaceDN w:val="0"/>
        <w:adjustRightInd w:val="0"/>
        <w:ind w:firstLine="709"/>
        <w:jc w:val="both"/>
      </w:pPr>
      <w:r>
        <w:t>2.2</w:t>
      </w:r>
      <w:r w:rsidR="00706E24">
        <w:t xml:space="preserve">     решение Совета депутатов </w:t>
      </w:r>
      <w:r w:rsidR="00045711">
        <w:t xml:space="preserve">городского округа Электросталь Московской области </w:t>
      </w:r>
      <w:r w:rsidR="00706E24">
        <w:t>от 17.02.2022 № 126/25 «О внесении изменений в Положение о муниципальном жилищном контроле на территории городского округа Электросталь Московской области»;</w:t>
      </w:r>
    </w:p>
    <w:p w:rsidR="008D4F72" w:rsidRPr="007919CB" w:rsidRDefault="008D4F72" w:rsidP="00635679">
      <w:pPr>
        <w:autoSpaceDE w:val="0"/>
        <w:autoSpaceDN w:val="0"/>
        <w:adjustRightInd w:val="0"/>
        <w:ind w:firstLine="709"/>
        <w:jc w:val="both"/>
      </w:pPr>
      <w:r>
        <w:t>2.3</w:t>
      </w:r>
      <w:r w:rsidR="00706E24">
        <w:t xml:space="preserve">     решение Совета депутатов </w:t>
      </w:r>
      <w:r w:rsidR="00045711">
        <w:t xml:space="preserve">городского округа Электросталь Московской области </w:t>
      </w:r>
      <w:r w:rsidR="00706E24">
        <w:t>от 27.03.2024 № 333/50 «О внесении изменений в Положение о муниципальном жилищном контроле на территории городского округа Электросталь Московской области».</w:t>
      </w:r>
    </w:p>
    <w:p w:rsidR="002B058B" w:rsidRPr="00BD7529" w:rsidRDefault="002B058B" w:rsidP="00635679">
      <w:pPr>
        <w:numPr>
          <w:ilvl w:val="0"/>
          <w:numId w:val="1"/>
        </w:numPr>
        <w:ind w:left="0" w:firstLine="709"/>
        <w:jc w:val="both"/>
      </w:pPr>
      <w:r>
        <w:t xml:space="preserve">Опубликовать настоящее решение на официальном сайте городского округа Электросталь Московской области в </w:t>
      </w:r>
      <w:r w:rsidRPr="005F0E28">
        <w:t xml:space="preserve">информационно-коммуникационной сети «Интернет» по адресу: </w:t>
      </w:r>
      <w:r w:rsidRPr="00C81AD5">
        <w:rPr>
          <w:rStyle w:val="aa"/>
          <w:color w:val="auto"/>
          <w:u w:val="none"/>
        </w:rPr>
        <w:t>www.electrostal.ru</w:t>
      </w:r>
      <w:r w:rsidRPr="00BD7529">
        <w:t>.</w:t>
      </w:r>
    </w:p>
    <w:p w:rsidR="002D3D01" w:rsidRPr="00BD7529" w:rsidRDefault="002B058B" w:rsidP="006F78E5">
      <w:pPr>
        <w:numPr>
          <w:ilvl w:val="0"/>
          <w:numId w:val="1"/>
        </w:numPr>
        <w:ind w:left="0" w:firstLine="709"/>
        <w:jc w:val="both"/>
      </w:pPr>
      <w:r w:rsidRPr="00BD7529">
        <w:t>Настоящее решение вступает в силу со дня</w:t>
      </w:r>
      <w:r w:rsidR="006F78E5">
        <w:t xml:space="preserve"> его официального опубликования.</w:t>
      </w:r>
    </w:p>
    <w:p w:rsidR="002B058B" w:rsidRPr="00045711" w:rsidRDefault="002B058B" w:rsidP="006F78E5">
      <w:pPr>
        <w:pStyle w:val="a8"/>
        <w:numPr>
          <w:ilvl w:val="0"/>
          <w:numId w:val="1"/>
        </w:numPr>
        <w:autoSpaceDE w:val="0"/>
        <w:autoSpaceDN w:val="0"/>
        <w:adjustRightInd w:val="0"/>
        <w:ind w:left="0" w:firstLine="709"/>
        <w:jc w:val="both"/>
      </w:pPr>
      <w:r w:rsidRPr="00045711">
        <w:t>Контроль за выполнением настоящего решения возложить на заместителя Главы городского округа Электросталь Московской области</w:t>
      </w:r>
      <w:r w:rsidR="00BD7529" w:rsidRPr="00045711">
        <w:t xml:space="preserve"> </w:t>
      </w:r>
      <w:r w:rsidR="008D4F72" w:rsidRPr="00045711">
        <w:t>Лаврова Р.С.</w:t>
      </w:r>
    </w:p>
    <w:p w:rsidR="002B058B" w:rsidRPr="00045711" w:rsidRDefault="002B058B" w:rsidP="006F78E5">
      <w:pPr>
        <w:ind w:firstLine="709"/>
        <w:jc w:val="both"/>
      </w:pPr>
    </w:p>
    <w:p w:rsidR="002B058B" w:rsidRPr="00045711" w:rsidRDefault="002B058B" w:rsidP="00635679">
      <w:pPr>
        <w:autoSpaceDE w:val="0"/>
        <w:autoSpaceDN w:val="0"/>
        <w:adjustRightInd w:val="0"/>
        <w:ind w:firstLine="709"/>
      </w:pPr>
    </w:p>
    <w:p w:rsidR="002B058B" w:rsidRPr="00045711" w:rsidRDefault="002B058B" w:rsidP="00635679">
      <w:pPr>
        <w:tabs>
          <w:tab w:val="left" w:pos="6615"/>
        </w:tabs>
        <w:autoSpaceDE w:val="0"/>
        <w:autoSpaceDN w:val="0"/>
        <w:adjustRightInd w:val="0"/>
      </w:pPr>
      <w:r w:rsidRPr="00045711">
        <w:t>Председател</w:t>
      </w:r>
      <w:r w:rsidR="00E35093" w:rsidRPr="00045711">
        <w:t>ь</w:t>
      </w:r>
      <w:r w:rsidRPr="00045711">
        <w:t xml:space="preserve"> Совета депутатов</w:t>
      </w:r>
      <w:r w:rsidRPr="00045711">
        <w:tab/>
        <w:t xml:space="preserve">                </w:t>
      </w:r>
      <w:r w:rsidR="0050630E" w:rsidRPr="00045711">
        <w:t>О.И. Мироничев</w:t>
      </w:r>
    </w:p>
    <w:p w:rsidR="002B058B" w:rsidRPr="00045711" w:rsidRDefault="002B058B" w:rsidP="00635679">
      <w:pPr>
        <w:autoSpaceDE w:val="0"/>
        <w:autoSpaceDN w:val="0"/>
        <w:adjustRightInd w:val="0"/>
      </w:pPr>
      <w:r w:rsidRPr="00045711">
        <w:t xml:space="preserve">городского округа </w:t>
      </w:r>
    </w:p>
    <w:p w:rsidR="002B058B" w:rsidRPr="00045711" w:rsidRDefault="002B058B" w:rsidP="00635679">
      <w:pPr>
        <w:autoSpaceDE w:val="0"/>
        <w:autoSpaceDN w:val="0"/>
        <w:adjustRightInd w:val="0"/>
        <w:ind w:firstLine="709"/>
      </w:pPr>
    </w:p>
    <w:p w:rsidR="002B058B" w:rsidRPr="00045711" w:rsidRDefault="002B058B" w:rsidP="00635679">
      <w:pPr>
        <w:tabs>
          <w:tab w:val="left" w:pos="7980"/>
        </w:tabs>
        <w:autoSpaceDE w:val="0"/>
        <w:autoSpaceDN w:val="0"/>
        <w:adjustRightInd w:val="0"/>
      </w:pPr>
      <w:r w:rsidRPr="00045711">
        <w:t xml:space="preserve">Глава городского округа                                                          </w:t>
      </w:r>
      <w:r w:rsidR="00635679" w:rsidRPr="00045711">
        <w:t xml:space="preserve">                  </w:t>
      </w:r>
      <w:r w:rsidR="0025147E" w:rsidRPr="00045711">
        <w:t xml:space="preserve">         </w:t>
      </w:r>
      <w:r w:rsidRPr="00045711">
        <w:t>И.Ю.</w:t>
      </w:r>
      <w:r w:rsidR="00EC45BB" w:rsidRPr="00045711">
        <w:t xml:space="preserve"> </w:t>
      </w:r>
      <w:r w:rsidRPr="00045711">
        <w:t>Волкова</w:t>
      </w:r>
    </w:p>
    <w:p w:rsidR="002D1999" w:rsidRPr="00045711" w:rsidRDefault="002D1999" w:rsidP="002D1999">
      <w:pPr>
        <w:tabs>
          <w:tab w:val="left" w:pos="7980"/>
        </w:tabs>
        <w:autoSpaceDE w:val="0"/>
        <w:autoSpaceDN w:val="0"/>
        <w:adjustRightInd w:val="0"/>
        <w:spacing w:line="240" w:lineRule="exact"/>
      </w:pPr>
    </w:p>
    <w:p w:rsidR="009E03F0" w:rsidRDefault="009E03F0" w:rsidP="00EC45BB">
      <w:pPr>
        <w:widowControl w:val="0"/>
        <w:autoSpaceDE w:val="0"/>
        <w:autoSpaceDN w:val="0"/>
        <w:adjustRightInd w:val="0"/>
        <w:jc w:val="right"/>
        <w:outlineLvl w:val="0"/>
      </w:pPr>
    </w:p>
    <w:p w:rsidR="009E03F0" w:rsidRDefault="009E03F0" w:rsidP="00EC45BB">
      <w:pPr>
        <w:widowControl w:val="0"/>
        <w:autoSpaceDE w:val="0"/>
        <w:autoSpaceDN w:val="0"/>
        <w:adjustRightInd w:val="0"/>
        <w:jc w:val="right"/>
        <w:outlineLvl w:val="0"/>
      </w:pPr>
    </w:p>
    <w:p w:rsidR="00EC45BB" w:rsidRPr="00BB7E2E" w:rsidRDefault="00EC45BB" w:rsidP="00EC45BB">
      <w:pPr>
        <w:widowControl w:val="0"/>
        <w:autoSpaceDE w:val="0"/>
        <w:autoSpaceDN w:val="0"/>
        <w:adjustRightInd w:val="0"/>
        <w:jc w:val="right"/>
        <w:outlineLvl w:val="0"/>
        <w:rPr>
          <w:rFonts w:eastAsiaTheme="minorEastAsia"/>
        </w:rPr>
      </w:pPr>
      <w:r>
        <w:rPr>
          <w:rFonts w:eastAsiaTheme="minorEastAsia"/>
        </w:rPr>
        <w:t>УТВЕРЖДЕНО</w:t>
      </w:r>
    </w:p>
    <w:p w:rsidR="00EC45BB" w:rsidRPr="00BB7E2E" w:rsidRDefault="00EC45BB" w:rsidP="00EC45BB">
      <w:pPr>
        <w:widowControl w:val="0"/>
        <w:autoSpaceDE w:val="0"/>
        <w:autoSpaceDN w:val="0"/>
        <w:adjustRightInd w:val="0"/>
        <w:jc w:val="right"/>
        <w:rPr>
          <w:rFonts w:eastAsiaTheme="minorEastAsia"/>
        </w:rPr>
      </w:pPr>
      <w:r w:rsidRPr="00BB7E2E">
        <w:rPr>
          <w:rFonts w:eastAsiaTheme="minorEastAsia"/>
        </w:rPr>
        <w:t xml:space="preserve"> решени</w:t>
      </w:r>
      <w:r>
        <w:rPr>
          <w:rFonts w:eastAsiaTheme="minorEastAsia"/>
        </w:rPr>
        <w:t>ем</w:t>
      </w:r>
      <w:r w:rsidRPr="00BB7E2E">
        <w:rPr>
          <w:rFonts w:eastAsiaTheme="minorEastAsia"/>
        </w:rPr>
        <w:t xml:space="preserve"> Совета депутатов</w:t>
      </w:r>
    </w:p>
    <w:p w:rsidR="00EC45BB" w:rsidRPr="00BB7E2E" w:rsidRDefault="00EC45BB" w:rsidP="00EC45BB">
      <w:pPr>
        <w:jc w:val="right"/>
        <w:outlineLvl w:val="0"/>
      </w:pPr>
      <w:r w:rsidRPr="00BB7E2E">
        <w:t xml:space="preserve">        </w:t>
      </w:r>
      <w:r w:rsidRPr="00BB7E2E">
        <w:tab/>
      </w:r>
      <w:r w:rsidRPr="00BB7E2E">
        <w:tab/>
        <w:t xml:space="preserve">   городского округа </w:t>
      </w:r>
      <w:r>
        <w:t>Электросталь</w:t>
      </w:r>
      <w:r w:rsidRPr="00BB7E2E">
        <w:t xml:space="preserve"> </w:t>
      </w:r>
    </w:p>
    <w:p w:rsidR="00EC45BB" w:rsidRPr="00BB7E2E" w:rsidRDefault="00EC45BB" w:rsidP="00EC45BB">
      <w:pPr>
        <w:jc w:val="right"/>
        <w:outlineLvl w:val="0"/>
      </w:pPr>
      <w:r w:rsidRPr="00BB7E2E">
        <w:t>Московской области</w:t>
      </w:r>
    </w:p>
    <w:p w:rsidR="00EC45BB" w:rsidRDefault="00EC45BB" w:rsidP="00EC45BB">
      <w:pPr>
        <w:autoSpaceDE w:val="0"/>
        <w:autoSpaceDN w:val="0"/>
        <w:adjustRightInd w:val="0"/>
        <w:ind w:left="4536"/>
        <w:rPr>
          <w:kern w:val="2"/>
        </w:rPr>
      </w:pPr>
      <w:r>
        <w:rPr>
          <w:kern w:val="2"/>
        </w:rPr>
        <w:t xml:space="preserve">               </w:t>
      </w:r>
      <w:r w:rsidRPr="007050A2">
        <w:rPr>
          <w:kern w:val="2"/>
        </w:rPr>
        <w:t>от «___» ________ 20___ года № ____</w:t>
      </w:r>
    </w:p>
    <w:p w:rsidR="006D4B71" w:rsidRPr="007050A2" w:rsidRDefault="006D4B71" w:rsidP="002D1999">
      <w:pPr>
        <w:autoSpaceDE w:val="0"/>
        <w:autoSpaceDN w:val="0"/>
        <w:adjustRightInd w:val="0"/>
        <w:ind w:left="4536"/>
        <w:rPr>
          <w:b/>
        </w:rPr>
      </w:pPr>
    </w:p>
    <w:p w:rsidR="002D1999" w:rsidRPr="007050A2" w:rsidRDefault="002D1999" w:rsidP="002D1999">
      <w:pPr>
        <w:autoSpaceDE w:val="0"/>
        <w:autoSpaceDN w:val="0"/>
        <w:adjustRightInd w:val="0"/>
        <w:ind w:left="4536"/>
        <w:jc w:val="both"/>
        <w:rPr>
          <w:b/>
        </w:rPr>
      </w:pPr>
    </w:p>
    <w:p w:rsidR="002D1999" w:rsidRPr="007050A2" w:rsidRDefault="002D1999" w:rsidP="002D1999">
      <w:pPr>
        <w:autoSpaceDE w:val="0"/>
        <w:autoSpaceDN w:val="0"/>
        <w:adjustRightInd w:val="0"/>
        <w:ind w:firstLine="709"/>
        <w:jc w:val="center"/>
        <w:rPr>
          <w:b/>
        </w:rPr>
      </w:pPr>
      <w:r w:rsidRPr="007050A2">
        <w:rPr>
          <w:b/>
        </w:rPr>
        <w:t xml:space="preserve">Положение о муниципальном жилищном контроле на территории городского округа </w:t>
      </w:r>
      <w:r>
        <w:rPr>
          <w:b/>
        </w:rPr>
        <w:t>Электросталь</w:t>
      </w:r>
      <w:r w:rsidRPr="007050A2">
        <w:rPr>
          <w:b/>
        </w:rPr>
        <w:t xml:space="preserve"> Московской области</w:t>
      </w:r>
    </w:p>
    <w:p w:rsidR="002D1999" w:rsidRPr="007050A2" w:rsidRDefault="002D1999" w:rsidP="002D1999">
      <w:pPr>
        <w:autoSpaceDE w:val="0"/>
        <w:autoSpaceDN w:val="0"/>
        <w:adjustRightInd w:val="0"/>
        <w:jc w:val="center"/>
      </w:pPr>
    </w:p>
    <w:p w:rsidR="002D1999" w:rsidRPr="007050A2" w:rsidRDefault="002D1999" w:rsidP="002D1999">
      <w:pPr>
        <w:pStyle w:val="a8"/>
        <w:tabs>
          <w:tab w:val="left" w:pos="0"/>
          <w:tab w:val="left" w:pos="142"/>
        </w:tabs>
        <w:autoSpaceDE w:val="0"/>
        <w:autoSpaceDN w:val="0"/>
        <w:adjustRightInd w:val="0"/>
        <w:ind w:left="0"/>
        <w:jc w:val="center"/>
        <w:rPr>
          <w:b/>
        </w:rPr>
      </w:pPr>
      <w:r w:rsidRPr="007050A2">
        <w:rPr>
          <w:b/>
        </w:rPr>
        <w:t>1. Общие положения</w:t>
      </w:r>
    </w:p>
    <w:p w:rsidR="002D1999" w:rsidRPr="007050A2" w:rsidRDefault="002D1999" w:rsidP="002D1999">
      <w:pPr>
        <w:pStyle w:val="ConsPlusNormal"/>
        <w:jc w:val="both"/>
      </w:pPr>
    </w:p>
    <w:p w:rsidR="008D4F72" w:rsidRPr="00DC61CF" w:rsidRDefault="008D4F72" w:rsidP="008D4F72">
      <w:pPr>
        <w:pStyle w:val="a8"/>
        <w:numPr>
          <w:ilvl w:val="1"/>
          <w:numId w:val="5"/>
        </w:numPr>
        <w:autoSpaceDE w:val="0"/>
        <w:autoSpaceDN w:val="0"/>
        <w:adjustRightInd w:val="0"/>
        <w:ind w:left="0" w:firstLine="709"/>
        <w:jc w:val="both"/>
      </w:pPr>
      <w:r w:rsidRPr="00DC61CF">
        <w:t xml:space="preserve">Настоящее </w:t>
      </w:r>
      <w:r w:rsidRPr="00DC61CF">
        <w:rPr>
          <w:rFonts w:eastAsiaTheme="minorHAnsi"/>
          <w:lang w:eastAsia="en-US"/>
        </w:rPr>
        <w:t xml:space="preserve">Положение </w:t>
      </w:r>
      <w:r w:rsidRPr="00DC61CF">
        <w:t>у</w:t>
      </w:r>
      <w:r w:rsidR="005D51AE">
        <w:t>станавливает порядок организации</w:t>
      </w:r>
      <w:r w:rsidR="005D51AE" w:rsidRPr="00DC61CF">
        <w:t xml:space="preserve"> и</w:t>
      </w:r>
      <w:r w:rsidRPr="00DC61CF">
        <w:t xml:space="preserve"> осуществления муниципального жилищного контроля на территории</w:t>
      </w:r>
      <w:r w:rsidRPr="00DC61CF">
        <w:rPr>
          <w:b/>
        </w:rPr>
        <w:t xml:space="preserve"> </w:t>
      </w:r>
      <w:r w:rsidR="005D51AE">
        <w:t xml:space="preserve">городского округа Электросталь Московской </w:t>
      </w:r>
      <w:r w:rsidR="005D51AE" w:rsidRPr="00DC61CF">
        <w:t>области</w:t>
      </w:r>
      <w:r w:rsidRPr="00DC61CF">
        <w:t xml:space="preserve"> (далее </w:t>
      </w:r>
      <w:r w:rsidR="00BA2D18" w:rsidRPr="00DC61CF">
        <w:t>– муниципальный</w:t>
      </w:r>
      <w:r w:rsidR="005D51AE">
        <w:t xml:space="preserve"> жилищный</w:t>
      </w:r>
      <w:r w:rsidRPr="00DC61CF">
        <w:t xml:space="preserve"> контроль).</w:t>
      </w:r>
    </w:p>
    <w:p w:rsidR="008D4F72" w:rsidRPr="00DC61CF" w:rsidRDefault="008D4F72" w:rsidP="008D4F72">
      <w:pPr>
        <w:pStyle w:val="ConsPlusNormal"/>
        <w:numPr>
          <w:ilvl w:val="1"/>
          <w:numId w:val="5"/>
        </w:numPr>
        <w:ind w:left="0" w:firstLine="709"/>
        <w:jc w:val="both"/>
      </w:pPr>
      <w:r w:rsidRPr="00DC61CF">
        <w:t>К отношениям, связанным с организацией и осуществлением муниципального</w:t>
      </w:r>
      <w:r w:rsidR="005D51AE">
        <w:t xml:space="preserve"> жилищного</w:t>
      </w:r>
      <w:r w:rsidRPr="00DC61CF">
        <w:t xml:space="preserve"> контроля, применяются положения</w:t>
      </w:r>
      <w:r w:rsidR="005D51AE">
        <w:t xml:space="preserve"> Жилищного кодекса,</w:t>
      </w:r>
      <w:r w:rsidRPr="00DC61CF">
        <w:t xml:space="preserve"> Фе</w:t>
      </w:r>
      <w:r w:rsidR="00BA2D18">
        <w:t>дерального закона</w:t>
      </w:r>
      <w:r w:rsidRPr="00DC61CF">
        <w:t xml:space="preserve"> от 31.07.2020 № 248-ФЗ «О государственном контроле (</w:t>
      </w:r>
      <w:r w:rsidR="00BA2D18" w:rsidRPr="00DC61CF">
        <w:t>надзоре) и</w:t>
      </w:r>
      <w:r w:rsidRPr="00DC61CF">
        <w:t xml:space="preserve"> муниципальном контроле в Российской Федерации» (далее – Федеральный закон № 248-ФЗ), Федерального закона от 06.10.2003 № 131-ФЗ «Об общих принципах организации местного самоуправления в Российской Федерации».</w:t>
      </w:r>
    </w:p>
    <w:p w:rsidR="008D4F72" w:rsidRPr="00DC61CF" w:rsidRDefault="008D4F72" w:rsidP="008D4F72">
      <w:pPr>
        <w:pStyle w:val="ConsPlusNormal"/>
        <w:numPr>
          <w:ilvl w:val="1"/>
          <w:numId w:val="5"/>
        </w:numPr>
        <w:ind w:left="0" w:firstLine="709"/>
        <w:jc w:val="both"/>
      </w:pPr>
      <w:r w:rsidRPr="00DC61CF">
        <w:t>Контролируемыми лицами, в отношении которых осуществляется муниципальный</w:t>
      </w:r>
      <w:r w:rsidR="005D51AE">
        <w:t xml:space="preserve"> жилищный</w:t>
      </w:r>
      <w:r w:rsidRPr="00DC61CF">
        <w:t xml:space="preserve"> контроль, являются граждане, в том числе осуществляющие предпринимательскую деятельность (индивидуальные предприниматели</w:t>
      </w:r>
      <w:r w:rsidR="00BA2D18">
        <w:t xml:space="preserve">), </w:t>
      </w:r>
      <w:r w:rsidR="00BA2D18" w:rsidRPr="00DC61CF">
        <w:t>и</w:t>
      </w:r>
      <w:r w:rsidRPr="00DC61CF">
        <w:t xml:space="preserve"> организации (юридические лица).</w:t>
      </w:r>
    </w:p>
    <w:p w:rsidR="008D4F72" w:rsidRPr="00DC61CF" w:rsidRDefault="008D4F72" w:rsidP="008D4F72">
      <w:pPr>
        <w:pStyle w:val="ConsPlusNormal"/>
        <w:numPr>
          <w:ilvl w:val="1"/>
          <w:numId w:val="5"/>
        </w:numPr>
        <w:ind w:left="0" w:firstLine="709"/>
        <w:jc w:val="both"/>
      </w:pPr>
      <w:r w:rsidRPr="00DC61CF">
        <w:t xml:space="preserve">Предметом муниципального </w:t>
      </w:r>
      <w:r w:rsidR="001B4EFF">
        <w:t xml:space="preserve">жилищного </w:t>
      </w:r>
      <w:r w:rsidRPr="00DC61CF">
        <w:t>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статьи 20 Жилищного кодекса Российской Федерации, в отношении муниципального жилищного фонда.</w:t>
      </w:r>
    </w:p>
    <w:p w:rsidR="008D4F72" w:rsidRPr="00DC61CF" w:rsidRDefault="008D4F72" w:rsidP="008D4F72">
      <w:pPr>
        <w:pStyle w:val="ConsPlusNormal"/>
        <w:numPr>
          <w:ilvl w:val="1"/>
          <w:numId w:val="5"/>
        </w:numPr>
        <w:ind w:left="0" w:firstLine="709"/>
        <w:jc w:val="both"/>
      </w:pPr>
      <w:r w:rsidRPr="00DC61CF">
        <w:t>Объектами муниципального жилищного контроля являются:</w:t>
      </w:r>
    </w:p>
    <w:p w:rsidR="008D4F72" w:rsidRPr="00DC61CF" w:rsidRDefault="008D4F72" w:rsidP="008D4F72">
      <w:pPr>
        <w:pStyle w:val="ConsPlusNormal"/>
        <w:numPr>
          <w:ilvl w:val="0"/>
          <w:numId w:val="6"/>
        </w:numPr>
        <w:tabs>
          <w:tab w:val="left" w:pos="993"/>
        </w:tabs>
        <w:ind w:left="0" w:firstLine="709"/>
        <w:jc w:val="both"/>
      </w:pPr>
      <w:r w:rsidRPr="00DC61CF">
        <w:t xml:space="preserve">деятельность, действия (бездействие) граждан и организаций, в рамках которых должны соблюдаться обязательные требования, </w:t>
      </w:r>
      <w:r w:rsidRPr="00DC61CF">
        <w:rPr>
          <w:rFonts w:eastAsiaTheme="minorHAnsi"/>
          <w:lang w:eastAsia="en-US"/>
        </w:rPr>
        <w:t>в том числе предъявляемые к гражданам и организациям, осуществляющим деятельность, действия (бездействие);</w:t>
      </w:r>
    </w:p>
    <w:p w:rsidR="008D4F72" w:rsidRPr="00DC61CF" w:rsidRDefault="008D4F72" w:rsidP="008D4F72">
      <w:pPr>
        <w:pStyle w:val="ConsPlusNormal"/>
        <w:numPr>
          <w:ilvl w:val="0"/>
          <w:numId w:val="6"/>
        </w:numPr>
        <w:shd w:val="clear" w:color="auto" w:fill="FFFFFF" w:themeFill="background1"/>
        <w:tabs>
          <w:tab w:val="left" w:pos="993"/>
        </w:tabs>
        <w:ind w:hanging="11"/>
        <w:jc w:val="both"/>
      </w:pPr>
      <w:r w:rsidRPr="00DC61CF">
        <w:t xml:space="preserve">муниципальный жилищный фонд </w:t>
      </w:r>
      <w:r w:rsidR="005D51AE">
        <w:t>городского округа Электросталь</w:t>
      </w:r>
      <w:r w:rsidR="006E61FE">
        <w:t xml:space="preserve"> М</w:t>
      </w:r>
      <w:r w:rsidR="00934F28">
        <w:t>осковской области</w:t>
      </w:r>
      <w:r w:rsidRPr="00DC61CF">
        <w:t xml:space="preserve">. </w:t>
      </w:r>
    </w:p>
    <w:p w:rsidR="00794698" w:rsidRDefault="00794698" w:rsidP="008D4F72">
      <w:pPr>
        <w:pStyle w:val="ConsPlusNormal"/>
        <w:numPr>
          <w:ilvl w:val="1"/>
          <w:numId w:val="5"/>
        </w:numPr>
        <w:ind w:left="0" w:firstLine="709"/>
        <w:jc w:val="both"/>
      </w:pPr>
      <w:r w:rsidRPr="00F831B2">
        <w:t>Муниципальный жилищный контроль осуществляется</w:t>
      </w:r>
      <w:r w:rsidRPr="00262312">
        <w:rPr>
          <w:rFonts w:eastAsiaTheme="minorHAnsi"/>
          <w:lang w:eastAsia="en-US"/>
        </w:rPr>
        <w:t xml:space="preserve"> </w:t>
      </w:r>
      <w:r>
        <w:rPr>
          <w:rFonts w:eastAsiaTheme="minorHAnsi"/>
          <w:lang w:eastAsia="en-US"/>
        </w:rPr>
        <w:t xml:space="preserve">Администрацией городского округа Электросталь Московской области в лице </w:t>
      </w:r>
      <w:r>
        <w:t>сектора муниципального жилищного контроля отдела судебно-претензионной работы правового управления Администрации городского округа Электросталь Московской области.</w:t>
      </w:r>
    </w:p>
    <w:p w:rsidR="00794698" w:rsidRDefault="00794698" w:rsidP="00794698">
      <w:pPr>
        <w:pStyle w:val="ConsPlusNormal"/>
        <w:numPr>
          <w:ilvl w:val="1"/>
          <w:numId w:val="5"/>
        </w:numPr>
        <w:ind w:left="0" w:firstLine="709"/>
        <w:jc w:val="both"/>
      </w:pPr>
      <w:r w:rsidRPr="00DC61CF">
        <w:t xml:space="preserve">Понятия, используемые в настоящем Положении, применяются </w:t>
      </w:r>
      <w:r w:rsidRPr="00DC61CF">
        <w:br/>
        <w:t>в значениях, определенных Федеральным законом № 248-ФЗ.</w:t>
      </w:r>
    </w:p>
    <w:p w:rsidR="008D4F72" w:rsidRPr="00DC61CF" w:rsidRDefault="008D4F72" w:rsidP="008D4F72">
      <w:pPr>
        <w:jc w:val="both"/>
      </w:pPr>
    </w:p>
    <w:p w:rsidR="008D4F72" w:rsidRPr="00DC61CF" w:rsidRDefault="008D4F72" w:rsidP="006E61FE">
      <w:pPr>
        <w:pStyle w:val="a8"/>
        <w:numPr>
          <w:ilvl w:val="0"/>
          <w:numId w:val="36"/>
        </w:numPr>
        <w:spacing w:after="240"/>
        <w:jc w:val="center"/>
      </w:pPr>
      <w:r w:rsidRPr="00DC61CF">
        <w:t xml:space="preserve">Контрольный орган, осуществляющий </w:t>
      </w:r>
      <w:r w:rsidRPr="00DC61CF">
        <w:br/>
        <w:t>муниципальный контроль</w:t>
      </w:r>
    </w:p>
    <w:p w:rsidR="00794698" w:rsidRDefault="00794698" w:rsidP="008D4F72">
      <w:pPr>
        <w:pStyle w:val="ConsPlusNormal"/>
        <w:numPr>
          <w:ilvl w:val="1"/>
          <w:numId w:val="7"/>
        </w:numPr>
        <w:tabs>
          <w:tab w:val="left" w:pos="0"/>
          <w:tab w:val="left" w:pos="1418"/>
        </w:tabs>
        <w:ind w:left="0" w:firstLine="709"/>
        <w:jc w:val="both"/>
      </w:pPr>
      <w:bookmarkStart w:id="0" w:name="Par56"/>
      <w:bookmarkEnd w:id="0"/>
      <w:r w:rsidRPr="000C4C16">
        <w:t>Контрольным органом, уполномоченным на осуществление муниципального жилищного контроля является</w:t>
      </w:r>
      <w:r>
        <w:t xml:space="preserve"> </w:t>
      </w:r>
      <w:r>
        <w:rPr>
          <w:rFonts w:eastAsiaTheme="minorHAnsi"/>
          <w:lang w:eastAsia="en-US"/>
        </w:rPr>
        <w:t xml:space="preserve">Администрация городского округа Электросталь Московской области в лице </w:t>
      </w:r>
      <w:r>
        <w:t>сектора муниципального жилищного контроля отдела судебно-претензионной работы правового управления Администрации городского округа Электросталь Московской области</w:t>
      </w:r>
      <w:r w:rsidRPr="000C4C16">
        <w:t xml:space="preserve"> </w:t>
      </w:r>
      <w:r>
        <w:rPr>
          <w:rFonts w:eastAsiaTheme="minorHAnsi"/>
          <w:lang w:eastAsia="en-US"/>
        </w:rPr>
        <w:t>(далее - орган муниципального жилищного контроля).</w:t>
      </w:r>
    </w:p>
    <w:p w:rsidR="00794698" w:rsidRDefault="00794698" w:rsidP="008D4F72">
      <w:pPr>
        <w:pStyle w:val="ConsPlusNormal"/>
        <w:numPr>
          <w:ilvl w:val="1"/>
          <w:numId w:val="7"/>
        </w:numPr>
        <w:tabs>
          <w:tab w:val="left" w:pos="0"/>
          <w:tab w:val="left" w:pos="1418"/>
        </w:tabs>
        <w:ind w:left="0" w:firstLine="709"/>
        <w:jc w:val="both"/>
      </w:pPr>
      <w:r>
        <w:t xml:space="preserve">Муниципальный жилищный контроль осуществляется должностными лицами Администрации городского округа Электросталь Московской области, включёнными в перечень должностных лиц, осуществляющих муниципальный жилищный контроль, утвержденный Администрацией городского округа Электросталь Московской </w:t>
      </w:r>
      <w:r>
        <w:lastRenderedPageBreak/>
        <w:t>области.</w:t>
      </w:r>
    </w:p>
    <w:p w:rsidR="008D4F72" w:rsidRPr="00DC61CF" w:rsidRDefault="007E31E4" w:rsidP="008D4F72">
      <w:pPr>
        <w:pStyle w:val="ConsPlusNormal"/>
        <w:numPr>
          <w:ilvl w:val="1"/>
          <w:numId w:val="7"/>
        </w:numPr>
        <w:tabs>
          <w:tab w:val="left" w:pos="0"/>
          <w:tab w:val="left" w:pos="1418"/>
        </w:tabs>
        <w:ind w:left="0" w:firstLine="709"/>
        <w:jc w:val="both"/>
      </w:pPr>
      <w:r w:rsidRPr="00D71039">
        <w:rPr>
          <w:rFonts w:eastAsiaTheme="minorHAnsi"/>
          <w:lang w:eastAsia="en-US"/>
        </w:rPr>
        <w:t xml:space="preserve">Должностные лица, уполномоченные на принятие решений о проведении контрольных мероприятий устанавливаются распоряжением </w:t>
      </w:r>
      <w:r>
        <w:rPr>
          <w:rFonts w:eastAsiaTheme="minorHAnsi"/>
          <w:lang w:eastAsia="en-US"/>
        </w:rPr>
        <w:t>А</w:t>
      </w:r>
      <w:r w:rsidRPr="00D71039">
        <w:rPr>
          <w:rFonts w:eastAsiaTheme="minorHAnsi"/>
          <w:lang w:eastAsia="en-US"/>
        </w:rPr>
        <w:t xml:space="preserve">дминистрации городского округа </w:t>
      </w:r>
      <w:r>
        <w:rPr>
          <w:rFonts w:eastAsiaTheme="minorHAnsi"/>
          <w:lang w:eastAsia="en-US"/>
        </w:rPr>
        <w:t>Электросталь</w:t>
      </w:r>
      <w:r w:rsidRPr="00D71039">
        <w:rPr>
          <w:rFonts w:eastAsiaTheme="minorHAnsi"/>
          <w:lang w:eastAsia="en-US"/>
        </w:rPr>
        <w:t xml:space="preserve"> Московской области</w:t>
      </w:r>
      <w:r>
        <w:rPr>
          <w:rFonts w:eastAsiaTheme="minorHAnsi"/>
          <w:lang w:eastAsia="en-US"/>
        </w:rPr>
        <w:t>.</w:t>
      </w:r>
    </w:p>
    <w:p w:rsidR="007E31E4" w:rsidRDefault="007E31E4" w:rsidP="007443B8">
      <w:pPr>
        <w:pStyle w:val="ConsPlusNormal"/>
        <w:numPr>
          <w:ilvl w:val="1"/>
          <w:numId w:val="7"/>
        </w:numPr>
        <w:tabs>
          <w:tab w:val="left" w:pos="0"/>
          <w:tab w:val="left" w:pos="1418"/>
        </w:tabs>
        <w:ind w:left="0" w:firstLine="709"/>
        <w:jc w:val="both"/>
      </w:pPr>
      <w:r w:rsidRPr="007050A2">
        <w:t>Должностные лица органа муниципального</w:t>
      </w:r>
      <w:r>
        <w:t xml:space="preserve"> жилищного</w:t>
      </w:r>
      <w:r w:rsidRPr="007050A2">
        <w:t xml:space="preserve">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Администрации городского округа </w:t>
      </w:r>
      <w:r>
        <w:t xml:space="preserve">Электросталь Московской области и решениями </w:t>
      </w:r>
      <w:r w:rsidRPr="004007DB">
        <w:t>Совет</w:t>
      </w:r>
      <w:r>
        <w:t>а</w:t>
      </w:r>
      <w:r w:rsidRPr="004007DB">
        <w:t xml:space="preserve"> депутатов городского округа </w:t>
      </w:r>
      <w:r>
        <w:t>Электросталь</w:t>
      </w:r>
      <w:r w:rsidRPr="004007DB">
        <w:t xml:space="preserve"> Московской области</w:t>
      </w:r>
      <w:r>
        <w:t>.</w:t>
      </w:r>
    </w:p>
    <w:p w:rsidR="008D4F72" w:rsidRPr="00DC61CF" w:rsidRDefault="008D4F72" w:rsidP="007443B8">
      <w:pPr>
        <w:pStyle w:val="ConsPlusNormal"/>
        <w:numPr>
          <w:ilvl w:val="1"/>
          <w:numId w:val="7"/>
        </w:numPr>
        <w:tabs>
          <w:tab w:val="left" w:pos="0"/>
          <w:tab w:val="left" w:pos="1418"/>
        </w:tabs>
        <w:ind w:left="0" w:firstLine="709"/>
        <w:jc w:val="both"/>
      </w:pPr>
      <w:r w:rsidRPr="00DC61CF">
        <w:rPr>
          <w:rFonts w:eastAsiaTheme="minorHAnsi"/>
          <w:lang w:eastAsia="en-US"/>
        </w:rPr>
        <w:t xml:space="preserve">Должностные лица </w:t>
      </w:r>
      <w:r w:rsidR="007443B8">
        <w:rPr>
          <w:rFonts w:eastAsiaTheme="minorHAnsi"/>
          <w:lang w:eastAsia="en-US"/>
        </w:rPr>
        <w:t>контрольного органа</w:t>
      </w:r>
      <w:r w:rsidRPr="007443B8">
        <w:rPr>
          <w:rFonts w:eastAsiaTheme="minorHAnsi"/>
          <w:lang w:eastAsia="en-US"/>
        </w:rPr>
        <w:t xml:space="preserve"> при осуществлении муниципального </w:t>
      </w:r>
      <w:r w:rsidR="004362BC">
        <w:rPr>
          <w:rFonts w:eastAsiaTheme="minorHAnsi"/>
          <w:lang w:eastAsia="en-US"/>
        </w:rPr>
        <w:t xml:space="preserve">жилищного </w:t>
      </w:r>
      <w:r w:rsidRPr="007443B8">
        <w:rPr>
          <w:rFonts w:eastAsiaTheme="minorHAnsi"/>
          <w:lang w:eastAsia="en-US"/>
        </w:rPr>
        <w:t xml:space="preserve">контроля обладают правами и обязанностями, предусмотренными </w:t>
      </w:r>
      <w:r w:rsidR="007E31E4">
        <w:rPr>
          <w:rFonts w:eastAsiaTheme="minorHAnsi"/>
          <w:lang w:eastAsia="en-US"/>
        </w:rPr>
        <w:t xml:space="preserve">статьей 29 </w:t>
      </w:r>
      <w:r w:rsidRPr="007443B8">
        <w:rPr>
          <w:rFonts w:eastAsiaTheme="minorHAnsi"/>
          <w:lang w:eastAsia="en-US"/>
        </w:rPr>
        <w:t>Федеральн</w:t>
      </w:r>
      <w:r w:rsidR="007E31E4">
        <w:rPr>
          <w:rFonts w:eastAsiaTheme="minorHAnsi"/>
          <w:lang w:eastAsia="en-US"/>
        </w:rPr>
        <w:t>ого</w:t>
      </w:r>
      <w:r w:rsidRPr="007443B8">
        <w:rPr>
          <w:rFonts w:eastAsiaTheme="minorHAnsi"/>
          <w:lang w:eastAsia="en-US"/>
        </w:rPr>
        <w:t xml:space="preserve"> </w:t>
      </w:r>
      <w:r w:rsidR="007E31E4">
        <w:rPr>
          <w:rFonts w:eastAsiaTheme="minorHAnsi"/>
          <w:lang w:eastAsia="en-US"/>
        </w:rPr>
        <w:t xml:space="preserve">закона </w:t>
      </w:r>
      <w:r w:rsidR="007443B8" w:rsidRPr="007443B8">
        <w:rPr>
          <w:rFonts w:eastAsiaTheme="minorHAnsi"/>
          <w:lang w:eastAsia="en-US"/>
        </w:rPr>
        <w:t>№ 248-ФЗ</w:t>
      </w:r>
      <w:r w:rsidR="007E31E4">
        <w:rPr>
          <w:rFonts w:eastAsiaTheme="minorHAnsi"/>
          <w:lang w:eastAsia="en-US"/>
        </w:rPr>
        <w:t>.</w:t>
      </w:r>
    </w:p>
    <w:p w:rsidR="008D4F72" w:rsidRPr="00DC61CF" w:rsidRDefault="008D4F72" w:rsidP="008D4F72">
      <w:pPr>
        <w:pStyle w:val="ConsPlusNormal"/>
        <w:numPr>
          <w:ilvl w:val="1"/>
          <w:numId w:val="7"/>
        </w:numPr>
        <w:tabs>
          <w:tab w:val="left" w:pos="0"/>
          <w:tab w:val="left" w:pos="1418"/>
        </w:tabs>
        <w:ind w:left="0" w:firstLine="709"/>
        <w:jc w:val="both"/>
      </w:pPr>
      <w:r w:rsidRPr="00DC61CF">
        <w:t>Должностные лица, осуществляющие муниципальный</w:t>
      </w:r>
      <w:r w:rsidR="007E31E4">
        <w:t xml:space="preserve"> жилищный</w:t>
      </w:r>
      <w:r w:rsidRPr="00DC61CF">
        <w:t xml:space="preserve"> контроль, взаимодействуют в установленном порядке с федеральными органами исполнительной власти и их территориальными органами, центральными исполнительными органами государственной власти Московской области, правоохранительными органами, организациями и гражданами.</w:t>
      </w:r>
    </w:p>
    <w:p w:rsidR="008D4F72" w:rsidRPr="00DC61CF" w:rsidRDefault="008D4F72" w:rsidP="008D4F72">
      <w:pPr>
        <w:pStyle w:val="ConsPlusNormal"/>
        <w:numPr>
          <w:ilvl w:val="1"/>
          <w:numId w:val="7"/>
        </w:numPr>
        <w:tabs>
          <w:tab w:val="left" w:pos="0"/>
          <w:tab w:val="left" w:pos="1418"/>
        </w:tabs>
        <w:ind w:left="0" w:firstLine="709"/>
        <w:jc w:val="both"/>
      </w:pPr>
      <w:r w:rsidRPr="00DC61CF">
        <w:t>Должностные лица, осуществляющие муниципальный</w:t>
      </w:r>
      <w:r w:rsidR="00CF15E9">
        <w:t xml:space="preserve"> жилищный</w:t>
      </w:r>
      <w:r w:rsidRPr="00DC61CF">
        <w:t xml:space="preserve"> контроль, имеют бланки документов, служебные удостоверения, формы (образцы) которых устанавливаются муниципальными правовыми актами Администрации </w:t>
      </w:r>
      <w:r w:rsidR="007E31E4">
        <w:t>городского округа Электросталь</w:t>
      </w:r>
      <w:r w:rsidRPr="00DC61CF">
        <w:t xml:space="preserve"> Московской области.</w:t>
      </w:r>
    </w:p>
    <w:p w:rsidR="008D4F72" w:rsidRPr="00DC61CF" w:rsidRDefault="001E40BA" w:rsidP="008D4F72">
      <w:pPr>
        <w:pStyle w:val="ConsPlusNormal"/>
        <w:numPr>
          <w:ilvl w:val="1"/>
          <w:numId w:val="7"/>
        </w:numPr>
        <w:tabs>
          <w:tab w:val="left" w:pos="0"/>
          <w:tab w:val="left" w:pos="1418"/>
        </w:tabs>
        <w:ind w:left="0" w:firstLine="709"/>
        <w:jc w:val="both"/>
      </w:pPr>
      <w:r w:rsidRPr="00DC61CF">
        <w:t>Должностные</w:t>
      </w:r>
      <w:r>
        <w:t xml:space="preserve"> лица</w:t>
      </w:r>
      <w:r w:rsidR="008D4F72" w:rsidRPr="00DC61CF">
        <w:t xml:space="preserve"> контрольного органа, осуществляющ</w:t>
      </w:r>
      <w:r>
        <w:t>ие</w:t>
      </w:r>
      <w:r w:rsidR="008D4F72" w:rsidRPr="00DC61CF">
        <w:t xml:space="preserve"> муниципальный</w:t>
      </w:r>
      <w:r w:rsidR="00CF15E9">
        <w:t xml:space="preserve"> жилищный</w:t>
      </w:r>
      <w:r w:rsidR="008D4F72" w:rsidRPr="00DC61CF">
        <w:t xml:space="preserve"> контроль, обеспечивают учет объектов контроля путем внесения сведений об объектах контроля в информационные системы государственного контроля (надзора), муниципального</w:t>
      </w:r>
      <w:r>
        <w:t xml:space="preserve"> жилищного</w:t>
      </w:r>
      <w:r w:rsidR="008D4F72" w:rsidRPr="00DC61CF">
        <w:t xml:space="preserve"> контроля.</w:t>
      </w:r>
    </w:p>
    <w:p w:rsidR="008D4F72" w:rsidRPr="00DC61CF" w:rsidRDefault="008D4F72" w:rsidP="008D4F72">
      <w:pPr>
        <w:pStyle w:val="ConsPlusNormal"/>
        <w:tabs>
          <w:tab w:val="left" w:pos="0"/>
          <w:tab w:val="left" w:pos="1418"/>
        </w:tabs>
        <w:ind w:firstLine="709"/>
        <w:jc w:val="both"/>
      </w:pPr>
      <w:r w:rsidRPr="00DC61CF">
        <w:t>При сборе, обработке, анализе и учете сведений об объектах контроля должностны</w:t>
      </w:r>
      <w:r w:rsidR="001E40BA">
        <w:t>е лица органа муниципального жилищного контроля</w:t>
      </w:r>
      <w:r w:rsidRPr="00DC61CF">
        <w:t xml:space="preserve"> используют информацию, представляемую им в соответствии с нормативными правовыми актами, информацию, получаемую в рамках межведомственного </w:t>
      </w:r>
      <w:r w:rsidR="007E4FF8" w:rsidRPr="00DC61CF">
        <w:t xml:space="preserve">взаимодействия, </w:t>
      </w:r>
      <w:r w:rsidR="007E4FF8">
        <w:t>а</w:t>
      </w:r>
      <w:r w:rsidRPr="00DC61CF">
        <w:t xml:space="preserve"> также общедоступную информацию.</w:t>
      </w:r>
    </w:p>
    <w:p w:rsidR="008D4F72" w:rsidRPr="00DC61CF" w:rsidRDefault="008D4F72" w:rsidP="008D4F72"/>
    <w:p w:rsidR="008D4F72" w:rsidRPr="00DC61CF" w:rsidRDefault="009C1CA1" w:rsidP="009C1CA1">
      <w:pPr>
        <w:spacing w:after="240"/>
        <w:ind w:left="360"/>
        <w:jc w:val="center"/>
      </w:pPr>
      <w:r>
        <w:t xml:space="preserve">3. </w:t>
      </w:r>
      <w:r w:rsidR="008D4F72" w:rsidRPr="00DC61CF">
        <w:t>Управление рисками причинения вреда (ущерба) охраняемым законом ценностям при осуществлении муниципального</w:t>
      </w:r>
      <w:r w:rsidR="002D5A6E">
        <w:t xml:space="preserve"> жилищного</w:t>
      </w:r>
      <w:r w:rsidR="008D4F72" w:rsidRPr="00DC61CF">
        <w:t xml:space="preserve"> контроля</w:t>
      </w:r>
    </w:p>
    <w:p w:rsidR="008D4F72" w:rsidRPr="00DC61CF" w:rsidRDefault="008D4F72" w:rsidP="008D4F72">
      <w:pPr>
        <w:pStyle w:val="ConsPlusNormal"/>
        <w:numPr>
          <w:ilvl w:val="2"/>
          <w:numId w:val="5"/>
        </w:numPr>
        <w:tabs>
          <w:tab w:val="left" w:pos="993"/>
        </w:tabs>
        <w:ind w:left="0" w:firstLine="709"/>
        <w:jc w:val="both"/>
      </w:pPr>
      <w:r w:rsidRPr="00DC61CF">
        <w:t>Муниципальный</w:t>
      </w:r>
      <w:r w:rsidR="00C16599">
        <w:t xml:space="preserve"> жилищный</w:t>
      </w:r>
      <w:r w:rsidRPr="00DC61CF">
        <w:t xml:space="preserve"> контроль осуществляется на основе управления рисками причинения вреда (ущерба) охраняемым законом ценностям.</w:t>
      </w:r>
    </w:p>
    <w:p w:rsidR="008D4F72" w:rsidRPr="00DC61CF" w:rsidRDefault="008D4F72" w:rsidP="008D4F72">
      <w:pPr>
        <w:pStyle w:val="ConsPlusNormal"/>
        <w:numPr>
          <w:ilvl w:val="2"/>
          <w:numId w:val="5"/>
        </w:numPr>
        <w:tabs>
          <w:tab w:val="left" w:pos="993"/>
        </w:tabs>
        <w:ind w:left="0" w:firstLine="709"/>
        <w:jc w:val="both"/>
      </w:pPr>
      <w:r w:rsidRPr="00DC61CF">
        <w:t>Для целей управления рисками причинения вреда (ущерба) охраняемым законом ценностям при осуществлении муниципального</w:t>
      </w:r>
      <w:r w:rsidR="00C16599">
        <w:t xml:space="preserve"> жилищного</w:t>
      </w:r>
      <w:r w:rsidRPr="00DC61CF">
        <w:t xml:space="preserve"> контроля объекты контроля подлежат отнесению к одной из категорий риска причинения вреда (ущерба):</w:t>
      </w:r>
    </w:p>
    <w:p w:rsidR="008D4F72" w:rsidRPr="00DC61CF" w:rsidRDefault="008D4F72" w:rsidP="008D4F72">
      <w:pPr>
        <w:numPr>
          <w:ilvl w:val="0"/>
          <w:numId w:val="30"/>
        </w:numPr>
        <w:tabs>
          <w:tab w:val="left" w:pos="1134"/>
        </w:tabs>
        <w:ind w:hanging="720"/>
        <w:contextualSpacing/>
        <w:jc w:val="both"/>
      </w:pPr>
      <w:r w:rsidRPr="00DC61CF">
        <w:t>средний риск;</w:t>
      </w:r>
    </w:p>
    <w:p w:rsidR="008D4F72" w:rsidRPr="00DC61CF" w:rsidRDefault="008D4F72" w:rsidP="008D4F72">
      <w:pPr>
        <w:numPr>
          <w:ilvl w:val="0"/>
          <w:numId w:val="30"/>
        </w:numPr>
        <w:tabs>
          <w:tab w:val="left" w:pos="1134"/>
        </w:tabs>
        <w:ind w:hanging="720"/>
        <w:contextualSpacing/>
        <w:jc w:val="both"/>
      </w:pPr>
      <w:r w:rsidRPr="00DC61CF">
        <w:t>умеренный риск;</w:t>
      </w:r>
    </w:p>
    <w:p w:rsidR="008D4F72" w:rsidRPr="00DC61CF" w:rsidRDefault="008D4F72" w:rsidP="008D4F72">
      <w:pPr>
        <w:numPr>
          <w:ilvl w:val="0"/>
          <w:numId w:val="30"/>
        </w:numPr>
        <w:tabs>
          <w:tab w:val="left" w:pos="1134"/>
        </w:tabs>
        <w:ind w:hanging="720"/>
        <w:contextualSpacing/>
        <w:jc w:val="both"/>
      </w:pPr>
      <w:r w:rsidRPr="00DC61CF">
        <w:t>низкий риск.</w:t>
      </w:r>
    </w:p>
    <w:p w:rsidR="008D4F72" w:rsidRPr="00DC61CF" w:rsidRDefault="008D4F72" w:rsidP="008D4F72">
      <w:pPr>
        <w:pStyle w:val="a8"/>
        <w:numPr>
          <w:ilvl w:val="1"/>
          <w:numId w:val="31"/>
        </w:numPr>
        <w:ind w:left="0" w:firstLine="709"/>
        <w:jc w:val="both"/>
      </w:pPr>
      <w:r w:rsidRPr="00DC61CF">
        <w:t>Решение об отнесении контрольным органом объектов контроля к определенной категории риска и изменении присвоенной объекту контроля категории риска принимается руководителем контрольного органа на основании сопоставления их характеристик с критериями отнесения объектов контроля к категориям риска.</w:t>
      </w:r>
    </w:p>
    <w:p w:rsidR="008D4F72" w:rsidRPr="00DC61CF" w:rsidRDefault="008D4F72" w:rsidP="008D4F72">
      <w:pPr>
        <w:pStyle w:val="a8"/>
        <w:numPr>
          <w:ilvl w:val="1"/>
          <w:numId w:val="31"/>
        </w:numPr>
        <w:ind w:left="0" w:firstLine="709"/>
        <w:jc w:val="both"/>
      </w:pPr>
      <w:r w:rsidRPr="00DC61CF">
        <w:t>В рамках осуществления муниципального</w:t>
      </w:r>
      <w:r w:rsidR="00F85A29">
        <w:t xml:space="preserve"> жилищ</w:t>
      </w:r>
      <w:r w:rsidR="00C16599">
        <w:t>ног</w:t>
      </w:r>
      <w:r w:rsidR="00F85A29">
        <w:t>о</w:t>
      </w:r>
      <w:r w:rsidRPr="00DC61CF">
        <w:t xml:space="preserve"> контроля объекты контроля относятся к следующим категориям риска:</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1) к категории среднего риска:</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 xml:space="preserve">контролируемые лица при наличии в течение последних трех лет на дату принятия решения об отнесении деятельности контролируемого </w:t>
      </w:r>
      <w:r w:rsidR="003F2388" w:rsidRPr="00DC61CF">
        <w:rPr>
          <w:rFonts w:eastAsiaTheme="minorHAnsi"/>
          <w:lang w:eastAsia="en-US"/>
        </w:rPr>
        <w:t xml:space="preserve">лица </w:t>
      </w:r>
      <w:r w:rsidR="003F2388">
        <w:rPr>
          <w:rFonts w:eastAsiaTheme="minorHAnsi"/>
          <w:lang w:eastAsia="en-US"/>
        </w:rPr>
        <w:t>к</w:t>
      </w:r>
      <w:r w:rsidRPr="00DC61CF">
        <w:rPr>
          <w:rFonts w:eastAsiaTheme="minorHAnsi"/>
          <w:lang w:eastAsia="en-US"/>
        </w:rPr>
        <w:t xml:space="preserve">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2) к категории умеренного риска:</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контролируемые лица при наличии в течение последних пяти лет на дату принятия решения об отнесении деятельности контролируемого лица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3) к категории низкого риска относятся объекты контроля, не указанные</w:t>
      </w:r>
      <w:r w:rsidR="009B54DC">
        <w:rPr>
          <w:rFonts w:eastAsiaTheme="minorHAnsi"/>
          <w:lang w:eastAsia="en-US"/>
        </w:rPr>
        <w:t xml:space="preserve"> </w:t>
      </w:r>
      <w:r w:rsidRPr="00DC61CF">
        <w:rPr>
          <w:rFonts w:eastAsiaTheme="minorHAnsi"/>
          <w:lang w:eastAsia="en-US"/>
        </w:rPr>
        <w:t>в подпунктах 1 - 2 настоящего пункта.</w:t>
      </w:r>
    </w:p>
    <w:p w:rsidR="008D4F72" w:rsidRPr="00DC61CF" w:rsidRDefault="008D4F72" w:rsidP="008D4F72">
      <w:pPr>
        <w:pStyle w:val="ConsPlusNormal"/>
        <w:numPr>
          <w:ilvl w:val="1"/>
          <w:numId w:val="31"/>
        </w:numPr>
        <w:tabs>
          <w:tab w:val="left" w:pos="1276"/>
        </w:tabs>
        <w:ind w:left="0" w:firstLine="709"/>
        <w:jc w:val="both"/>
      </w:pPr>
      <w:bookmarkStart w:id="1" w:name="Par74"/>
      <w:bookmarkStart w:id="2" w:name="Par90"/>
      <w:bookmarkEnd w:id="1"/>
      <w:bookmarkEnd w:id="2"/>
      <w:r w:rsidRPr="00DC61CF">
        <w:t>При наличии критериев, позволяющих отнести объект контроля</w:t>
      </w:r>
      <w:r w:rsidRPr="00DC61CF">
        <w:br/>
        <w:t>к различным категориям риска, подлежат применению критерии, относящие объект контроля к более высокой категории риска.</w:t>
      </w:r>
    </w:p>
    <w:p w:rsidR="008D4F72" w:rsidRPr="00DC61CF" w:rsidRDefault="008D4F72" w:rsidP="008D4F72">
      <w:pPr>
        <w:pStyle w:val="ConsPlusNormal"/>
        <w:numPr>
          <w:ilvl w:val="1"/>
          <w:numId w:val="31"/>
        </w:numPr>
        <w:tabs>
          <w:tab w:val="left" w:pos="1276"/>
        </w:tabs>
        <w:ind w:left="0" w:firstLine="709"/>
        <w:jc w:val="both"/>
      </w:pPr>
      <w:r w:rsidRPr="00DC61CF">
        <w:t xml:space="preserve">В </w:t>
      </w:r>
      <w:r w:rsidRPr="00DC61CF">
        <w:rPr>
          <w:rFonts w:eastAsiaTheme="minorHAnsi"/>
          <w:lang w:eastAsia="en-US"/>
        </w:rPr>
        <w:t>случае, если объект контроля н</w:t>
      </w:r>
      <w:r w:rsidR="009D4E21">
        <w:rPr>
          <w:rFonts w:eastAsiaTheme="minorHAnsi"/>
          <w:lang w:eastAsia="en-US"/>
        </w:rPr>
        <w:t>е отнесен контрольным</w:t>
      </w:r>
      <w:r w:rsidRPr="00DC61CF">
        <w:rPr>
          <w:rFonts w:eastAsiaTheme="minorHAnsi"/>
          <w:lang w:eastAsia="en-US"/>
        </w:rPr>
        <w:t xml:space="preserve"> органом к определенной категории риска, он считается отнесенным к категории низкого риска.</w:t>
      </w:r>
    </w:p>
    <w:p w:rsidR="008D4F72" w:rsidRPr="00DC61CF" w:rsidRDefault="008D4F72" w:rsidP="004D7395">
      <w:pPr>
        <w:pStyle w:val="ConsPlusNormal"/>
        <w:ind w:firstLine="709"/>
        <w:jc w:val="both"/>
      </w:pPr>
      <w:r w:rsidRPr="00DC61CF">
        <w:t>Принятие решения об отнесении объектов контроля к категории низкого риска не требуется.</w:t>
      </w:r>
    </w:p>
    <w:p w:rsidR="004D7395" w:rsidRDefault="004D7395" w:rsidP="008D4F72">
      <w:pPr>
        <w:numPr>
          <w:ilvl w:val="1"/>
          <w:numId w:val="31"/>
        </w:numPr>
        <w:ind w:left="0" w:firstLine="709"/>
        <w:contextualSpacing/>
        <w:jc w:val="both"/>
      </w:pPr>
      <w:r w:rsidRPr="005733EF">
        <w:t>Отнесение объекта контроля к одной из категорий риска осуществляется органом муниципального жилищного контроля ежегодно на основе сопоставления его характер</w:t>
      </w:r>
      <w:r>
        <w:t>истик с утвержденными категориями</w:t>
      </w:r>
      <w:r w:rsidRPr="005733EF">
        <w:t xml:space="preserve">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D4F72" w:rsidRPr="00F85A29" w:rsidRDefault="002321E9" w:rsidP="002321E9">
      <w:pPr>
        <w:contextualSpacing/>
        <w:jc w:val="both"/>
        <w:rPr>
          <w:color w:val="C00000"/>
        </w:rPr>
      </w:pPr>
      <w:r>
        <w:t xml:space="preserve">           3.8</w:t>
      </w:r>
      <w:r w:rsidR="007E777C">
        <w:t>.</w:t>
      </w:r>
      <w:r>
        <w:t xml:space="preserve"> </w:t>
      </w:r>
      <w:r w:rsidR="008D4F72" w:rsidRPr="002321E9">
        <w:t>П</w:t>
      </w:r>
      <w:r w:rsidR="004D7395" w:rsidRPr="002321E9">
        <w:t xml:space="preserve">роведение </w:t>
      </w:r>
      <w:r w:rsidR="00F85A29" w:rsidRPr="002321E9">
        <w:t>контрольным органом</w:t>
      </w:r>
      <w:r w:rsidR="008D4F72" w:rsidRPr="002321E9">
        <w:t xml:space="preserve"> п</w:t>
      </w:r>
      <w:r w:rsidR="004D7395" w:rsidRPr="002321E9">
        <w:t xml:space="preserve">лановых контрольных </w:t>
      </w:r>
      <w:r w:rsidR="008D4F72" w:rsidRPr="002321E9">
        <w:t>мероприятий в отношении объектов контроля, отнесенных к категории среднего и умеренного риска, осуществляется не чаще чем один раз в три года и не реже чем один раз в шесть лет</w:t>
      </w:r>
      <w:r w:rsidR="008D4F72" w:rsidRPr="00F85A29">
        <w:rPr>
          <w:color w:val="C00000"/>
        </w:rPr>
        <w:t>.</w:t>
      </w:r>
    </w:p>
    <w:p w:rsidR="008D4F72" w:rsidRPr="00DC61CF" w:rsidRDefault="008D4F72" w:rsidP="008D4F72">
      <w:pPr>
        <w:tabs>
          <w:tab w:val="left" w:pos="1134"/>
        </w:tabs>
        <w:ind w:firstLine="709"/>
        <w:contextualSpacing/>
        <w:jc w:val="both"/>
      </w:pPr>
      <w:r w:rsidRPr="00DC61CF">
        <w:t xml:space="preserve">В отношении объектов контроля, отнесенных к категории низкого риска, </w:t>
      </w:r>
      <w:r w:rsidR="00F85A29">
        <w:t xml:space="preserve">плановые контрольные </w:t>
      </w:r>
      <w:r w:rsidR="00F85A29" w:rsidRPr="00DC61CF">
        <w:t>мероприятия</w:t>
      </w:r>
      <w:r w:rsidRPr="00DC61CF">
        <w:t xml:space="preserve"> не проводятся.</w:t>
      </w:r>
    </w:p>
    <w:p w:rsidR="007E777C" w:rsidRDefault="007E777C" w:rsidP="007E777C">
      <w:pPr>
        <w:pStyle w:val="ConsPlusNormal"/>
        <w:ind w:firstLine="709"/>
        <w:jc w:val="both"/>
      </w:pPr>
      <w:r>
        <w:t xml:space="preserve">3.9.  </w:t>
      </w:r>
      <w:r w:rsidR="008D4F72" w:rsidRPr="00DC61CF">
        <w:t>По запросу контр</w:t>
      </w:r>
      <w:r w:rsidR="0051088E">
        <w:t xml:space="preserve">олируемого лица </w:t>
      </w:r>
      <w:r w:rsidR="00705864">
        <w:t xml:space="preserve">контрольный </w:t>
      </w:r>
      <w:r w:rsidR="00705864" w:rsidRPr="00DC61CF">
        <w:t>орган</w:t>
      </w:r>
      <w:r>
        <w:t xml:space="preserve">   в срок, не</w:t>
      </w:r>
    </w:p>
    <w:p w:rsidR="008D4F72" w:rsidRPr="00DC61CF" w:rsidRDefault="008D4F72" w:rsidP="007E777C">
      <w:pPr>
        <w:pStyle w:val="ConsPlusNormal"/>
        <w:jc w:val="both"/>
      </w:pPr>
      <w:r w:rsidRPr="00DC61CF">
        <w:t xml:space="preserve">превышающий пятнадцати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w:t>
      </w:r>
      <w:r w:rsidR="00E55A9A" w:rsidRPr="00DC61CF">
        <w:t>контроля к</w:t>
      </w:r>
      <w:r w:rsidRPr="00DC61CF">
        <w:t xml:space="preserve"> определенной категории риска.</w:t>
      </w:r>
    </w:p>
    <w:p w:rsidR="008D4F72" w:rsidRPr="00DC61CF" w:rsidRDefault="007E777C" w:rsidP="00A83376">
      <w:pPr>
        <w:pStyle w:val="ConsPlusNormal"/>
        <w:numPr>
          <w:ilvl w:val="1"/>
          <w:numId w:val="38"/>
        </w:numPr>
        <w:ind w:left="0" w:firstLine="709"/>
        <w:jc w:val="both"/>
      </w:pPr>
      <w:r>
        <w:t xml:space="preserve"> </w:t>
      </w:r>
      <w:r w:rsidR="00E55A9A">
        <w:t xml:space="preserve">Контрольный </w:t>
      </w:r>
      <w:r w:rsidR="00E55A9A" w:rsidRPr="00DC61CF">
        <w:t>орган</w:t>
      </w:r>
      <w:r w:rsidR="008D4F72" w:rsidRPr="00DC61CF">
        <w:t xml:space="preserve"> ведет перечни объектов контроля, которым присвоены категории риска.</w:t>
      </w:r>
    </w:p>
    <w:p w:rsidR="008D4F72" w:rsidRPr="00DC61CF" w:rsidRDefault="008D4F72" w:rsidP="007E777C">
      <w:pPr>
        <w:pStyle w:val="ConsPlusNormal"/>
        <w:numPr>
          <w:ilvl w:val="1"/>
          <w:numId w:val="38"/>
        </w:numPr>
        <w:ind w:left="0" w:firstLine="709"/>
        <w:jc w:val="both"/>
      </w:pPr>
      <w:r w:rsidRPr="00DC61CF">
        <w:t>Перечни объектов контроля содержат следующую информацию:</w:t>
      </w:r>
    </w:p>
    <w:p w:rsidR="008D4F72" w:rsidRPr="00DC61CF" w:rsidRDefault="008D4F72" w:rsidP="008D4F72">
      <w:pPr>
        <w:pStyle w:val="ConsPlusNormal"/>
        <w:numPr>
          <w:ilvl w:val="0"/>
          <w:numId w:val="8"/>
        </w:numPr>
        <w:ind w:left="1134" w:hanging="425"/>
        <w:jc w:val="both"/>
      </w:pPr>
      <w:r w:rsidRPr="00DC61CF">
        <w:t>наименование объекта контроля;</w:t>
      </w:r>
    </w:p>
    <w:p w:rsidR="008D4F72" w:rsidRPr="00DC61CF" w:rsidRDefault="008D4F72" w:rsidP="008D4F72">
      <w:pPr>
        <w:pStyle w:val="ConsPlusNormal"/>
        <w:numPr>
          <w:ilvl w:val="0"/>
          <w:numId w:val="8"/>
        </w:numPr>
        <w:ind w:left="1134" w:hanging="425"/>
        <w:jc w:val="both"/>
      </w:pPr>
      <w:r w:rsidRPr="00DC61CF">
        <w:t>идентификационный номер налогоплательщика объекта контроля;</w:t>
      </w:r>
    </w:p>
    <w:p w:rsidR="008D4F72" w:rsidRPr="00DC61CF" w:rsidRDefault="008D4F72" w:rsidP="008D4F72">
      <w:pPr>
        <w:pStyle w:val="ConsPlusNormal"/>
        <w:numPr>
          <w:ilvl w:val="0"/>
          <w:numId w:val="8"/>
        </w:numPr>
        <w:ind w:left="1134" w:hanging="425"/>
        <w:jc w:val="both"/>
      </w:pPr>
      <w:r w:rsidRPr="00DC61CF">
        <w:t>адрес объекта контроля;</w:t>
      </w:r>
    </w:p>
    <w:p w:rsidR="008D4F72" w:rsidRPr="00DC61CF" w:rsidRDefault="008D4F72" w:rsidP="008D4F72">
      <w:pPr>
        <w:pStyle w:val="ConsPlusNormal"/>
        <w:numPr>
          <w:ilvl w:val="0"/>
          <w:numId w:val="8"/>
        </w:numPr>
        <w:ind w:left="1134" w:hanging="425"/>
        <w:jc w:val="both"/>
      </w:pPr>
      <w:r w:rsidRPr="00DC61CF">
        <w:t>категория риска объекта контроля.</w:t>
      </w:r>
    </w:p>
    <w:p w:rsidR="008D4F72" w:rsidRPr="00DC61CF" w:rsidRDefault="008D4F72" w:rsidP="008D4F72">
      <w:pPr>
        <w:jc w:val="both"/>
        <w:rPr>
          <w:b/>
          <w:bCs/>
        </w:rPr>
      </w:pPr>
    </w:p>
    <w:p w:rsidR="008D4F72" w:rsidRPr="00DC61CF" w:rsidRDefault="008D4F72" w:rsidP="007E777C">
      <w:pPr>
        <w:pStyle w:val="a8"/>
        <w:numPr>
          <w:ilvl w:val="0"/>
          <w:numId w:val="38"/>
        </w:numPr>
        <w:jc w:val="center"/>
      </w:pPr>
      <w:r w:rsidRPr="00DC61CF">
        <w:t xml:space="preserve">Профилактика рисков причинения вреда(ущерба) </w:t>
      </w:r>
    </w:p>
    <w:p w:rsidR="008D4F72" w:rsidRPr="00DC61CF" w:rsidRDefault="008D4F72" w:rsidP="008D4F72">
      <w:pPr>
        <w:pStyle w:val="a8"/>
        <w:spacing w:after="240"/>
        <w:contextualSpacing w:val="0"/>
        <w:jc w:val="center"/>
      </w:pPr>
      <w:r w:rsidRPr="00DC61CF">
        <w:t>охраняемым законом ценностям</w:t>
      </w:r>
    </w:p>
    <w:p w:rsidR="008D4F72" w:rsidRPr="00DC61CF" w:rsidRDefault="008D4F72" w:rsidP="008D4F72">
      <w:pPr>
        <w:pStyle w:val="a8"/>
        <w:numPr>
          <w:ilvl w:val="1"/>
          <w:numId w:val="9"/>
        </w:numPr>
        <w:tabs>
          <w:tab w:val="left" w:pos="1418"/>
        </w:tabs>
        <w:autoSpaceDE w:val="0"/>
        <w:autoSpaceDN w:val="0"/>
        <w:adjustRightInd w:val="0"/>
        <w:ind w:left="0" w:firstLine="709"/>
        <w:jc w:val="both"/>
        <w:rPr>
          <w:rFonts w:eastAsiaTheme="minorHAnsi"/>
          <w:lang w:eastAsia="en-US"/>
        </w:rPr>
      </w:pPr>
      <w:r w:rsidRPr="00DC61CF">
        <w:rPr>
          <w:rFonts w:eastAsiaTheme="minorHAnsi"/>
          <w:lang w:eastAsia="en-US"/>
        </w:rPr>
        <w:t>Профилактика рисков причинения вреда (ущерба) охраняемым законом ценностям направлена на достижение следующих основных целей:</w:t>
      </w:r>
    </w:p>
    <w:p w:rsidR="008D4F72" w:rsidRPr="00DC61CF" w:rsidRDefault="008D4F72" w:rsidP="008D4F72">
      <w:pPr>
        <w:pStyle w:val="a8"/>
        <w:numPr>
          <w:ilvl w:val="0"/>
          <w:numId w:val="10"/>
        </w:numPr>
        <w:tabs>
          <w:tab w:val="left" w:pos="1134"/>
        </w:tabs>
        <w:autoSpaceDE w:val="0"/>
        <w:autoSpaceDN w:val="0"/>
        <w:adjustRightInd w:val="0"/>
        <w:ind w:left="0" w:firstLine="709"/>
        <w:jc w:val="both"/>
        <w:rPr>
          <w:rFonts w:eastAsiaTheme="minorHAnsi"/>
          <w:lang w:eastAsia="en-US"/>
        </w:rPr>
      </w:pPr>
      <w:r w:rsidRPr="00DC61CF">
        <w:rPr>
          <w:rFonts w:eastAsiaTheme="minorHAnsi"/>
          <w:lang w:eastAsia="en-US"/>
        </w:rPr>
        <w:t>стимулирование добросовестного соблюдения обязательных требований всеми контролируемыми лицами;</w:t>
      </w:r>
    </w:p>
    <w:p w:rsidR="008D4F72" w:rsidRPr="00DC61CF" w:rsidRDefault="008D4F72" w:rsidP="008D4F72">
      <w:pPr>
        <w:pStyle w:val="a8"/>
        <w:numPr>
          <w:ilvl w:val="0"/>
          <w:numId w:val="9"/>
        </w:numPr>
        <w:tabs>
          <w:tab w:val="left" w:pos="1134"/>
        </w:tabs>
        <w:autoSpaceDE w:val="0"/>
        <w:autoSpaceDN w:val="0"/>
        <w:adjustRightInd w:val="0"/>
        <w:ind w:left="0" w:firstLine="709"/>
        <w:jc w:val="both"/>
        <w:rPr>
          <w:rFonts w:eastAsiaTheme="minorHAnsi"/>
          <w:lang w:eastAsia="en-US"/>
        </w:rPr>
      </w:pPr>
      <w:r w:rsidRPr="00DC61CF">
        <w:rPr>
          <w:rFonts w:eastAsiaTheme="minorHAnsi"/>
          <w:lang w:eastAsia="en-US"/>
        </w:rPr>
        <w:t xml:space="preserve">устранение условий, причин и факторов, способных привести </w:t>
      </w:r>
      <w:r w:rsidR="006606A6">
        <w:rPr>
          <w:rFonts w:eastAsiaTheme="minorHAnsi"/>
          <w:lang w:eastAsia="en-US"/>
        </w:rPr>
        <w:t xml:space="preserve"> </w:t>
      </w:r>
      <w:r w:rsidRPr="00DC61CF">
        <w:rPr>
          <w:rFonts w:eastAsiaTheme="minorHAnsi"/>
          <w:lang w:eastAsia="en-US"/>
        </w:rPr>
        <w:t xml:space="preserve"> к нарушениям обязательных требований и (или) причинению вреда (ущерба) охраняемым законом ценностям;</w:t>
      </w:r>
    </w:p>
    <w:p w:rsidR="008D4F72" w:rsidRPr="00DC61CF" w:rsidRDefault="008D4F72" w:rsidP="008D4F72">
      <w:pPr>
        <w:pStyle w:val="a8"/>
        <w:numPr>
          <w:ilvl w:val="0"/>
          <w:numId w:val="9"/>
        </w:numPr>
        <w:tabs>
          <w:tab w:val="left" w:pos="1134"/>
        </w:tabs>
        <w:autoSpaceDE w:val="0"/>
        <w:autoSpaceDN w:val="0"/>
        <w:adjustRightInd w:val="0"/>
        <w:ind w:left="0" w:firstLine="709"/>
        <w:jc w:val="both"/>
        <w:rPr>
          <w:rFonts w:eastAsiaTheme="minorHAnsi"/>
          <w:lang w:eastAsia="en-US"/>
        </w:rPr>
      </w:pPr>
      <w:r w:rsidRPr="00DC61CF">
        <w:rPr>
          <w:rFonts w:eastAsiaTheme="minorHAnsi"/>
          <w:lang w:eastAsia="en-US"/>
        </w:rPr>
        <w:t xml:space="preserve">создание условий для доведения обязательных требований </w:t>
      </w:r>
      <w:r w:rsidR="006606A6">
        <w:rPr>
          <w:rFonts w:eastAsiaTheme="minorHAnsi"/>
          <w:lang w:eastAsia="en-US"/>
        </w:rPr>
        <w:t xml:space="preserve"> </w:t>
      </w:r>
      <w:r w:rsidRPr="00DC61CF">
        <w:rPr>
          <w:rFonts w:eastAsiaTheme="minorHAnsi"/>
          <w:lang w:eastAsia="en-US"/>
        </w:rPr>
        <w:t xml:space="preserve"> до контролируемых лиц, повышение информированности о способах </w:t>
      </w:r>
      <w:r w:rsidR="006606A6">
        <w:rPr>
          <w:rFonts w:eastAsiaTheme="minorHAnsi"/>
          <w:lang w:eastAsia="en-US"/>
        </w:rPr>
        <w:t xml:space="preserve"> </w:t>
      </w:r>
      <w:r w:rsidRPr="00DC61CF">
        <w:rPr>
          <w:rFonts w:eastAsiaTheme="minorHAnsi"/>
          <w:lang w:eastAsia="en-US"/>
        </w:rPr>
        <w:t xml:space="preserve"> их соблюдения.</w:t>
      </w:r>
    </w:p>
    <w:p w:rsidR="008D4F72" w:rsidRPr="00DC61CF" w:rsidRDefault="008D4F72" w:rsidP="008D4F72">
      <w:pPr>
        <w:pStyle w:val="ConsPlusNormal"/>
        <w:ind w:firstLine="709"/>
        <w:jc w:val="both"/>
      </w:pPr>
      <w:r w:rsidRPr="00DC61CF">
        <w:t>При осущест</w:t>
      </w:r>
      <w:r w:rsidR="006606A6">
        <w:t xml:space="preserve">влении муниципального жилищного </w:t>
      </w:r>
      <w:r w:rsidRPr="00DC61CF">
        <w:t>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D4F72" w:rsidRPr="00DC61CF" w:rsidRDefault="008D4F72" w:rsidP="008D4F72">
      <w:pPr>
        <w:tabs>
          <w:tab w:val="left" w:pos="1418"/>
        </w:tabs>
        <w:autoSpaceDE w:val="0"/>
        <w:autoSpaceDN w:val="0"/>
        <w:adjustRightInd w:val="0"/>
        <w:ind w:firstLine="709"/>
        <w:jc w:val="both"/>
        <w:rPr>
          <w:rFonts w:eastAsiaTheme="minorHAnsi"/>
          <w:lang w:eastAsia="en-US"/>
        </w:rPr>
      </w:pPr>
      <w:r w:rsidRPr="00DC61CF">
        <w:t xml:space="preserve">4.2. </w:t>
      </w:r>
      <w:r w:rsidRPr="00DC61CF">
        <w:rPr>
          <w:rFonts w:eastAsiaTheme="minorHAnsi"/>
          <w:lang w:eastAsia="en-US"/>
        </w:rPr>
        <w:t>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Программа профилактики утверждается ежегодно.</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Контрольный орган при утверждении программы профилактики рисков причинения вреда учитывает категории риска, к которым отнесены объекты контроля.</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Контрольный</w:t>
      </w:r>
      <w:r w:rsidR="00563179">
        <w:rPr>
          <w:rFonts w:eastAsiaTheme="minorHAnsi"/>
          <w:lang w:eastAsia="en-US"/>
        </w:rPr>
        <w:t xml:space="preserve"> </w:t>
      </w:r>
      <w:r w:rsidRPr="00DC61CF">
        <w:rPr>
          <w:rFonts w:eastAsiaTheme="minorHAnsi"/>
          <w:lang w:eastAsia="en-US"/>
        </w:rPr>
        <w:t>орган может проводить профилактические мероприятия, не предусмотренные программой.</w:t>
      </w:r>
    </w:p>
    <w:p w:rsidR="008D4F72" w:rsidRPr="00DC61CF" w:rsidRDefault="008D4F72" w:rsidP="008D4F72">
      <w:pPr>
        <w:pStyle w:val="ConsPlusNormal"/>
        <w:tabs>
          <w:tab w:val="left" w:pos="1134"/>
          <w:tab w:val="left" w:pos="1418"/>
        </w:tabs>
        <w:ind w:firstLine="709"/>
        <w:jc w:val="both"/>
      </w:pPr>
      <w:r w:rsidRPr="00DC61CF">
        <w:t>4.3. При осуществлении муниципального контроля могут проводиться следующие виды профилактических мероприятий:</w:t>
      </w:r>
    </w:p>
    <w:p w:rsidR="008D4F72" w:rsidRPr="00DC61CF" w:rsidRDefault="008D4F72" w:rsidP="008D4F72">
      <w:pPr>
        <w:pStyle w:val="ConsPlusNormal"/>
        <w:numPr>
          <w:ilvl w:val="0"/>
          <w:numId w:val="34"/>
        </w:numPr>
        <w:tabs>
          <w:tab w:val="left" w:pos="1134"/>
          <w:tab w:val="left" w:pos="1418"/>
        </w:tabs>
        <w:jc w:val="both"/>
      </w:pPr>
      <w:r w:rsidRPr="00DC61CF">
        <w:t>информирование;</w:t>
      </w:r>
    </w:p>
    <w:p w:rsidR="008D4F72" w:rsidRPr="00DC61CF" w:rsidRDefault="008D4F72" w:rsidP="008D4F72">
      <w:pPr>
        <w:pStyle w:val="ConsPlusNormal"/>
        <w:numPr>
          <w:ilvl w:val="0"/>
          <w:numId w:val="34"/>
        </w:numPr>
        <w:tabs>
          <w:tab w:val="left" w:pos="1134"/>
          <w:tab w:val="left" w:pos="1418"/>
        </w:tabs>
        <w:jc w:val="both"/>
      </w:pPr>
      <w:r w:rsidRPr="00DC61CF">
        <w:t>обобщение правоприменительной практики;</w:t>
      </w:r>
    </w:p>
    <w:p w:rsidR="008D4F72" w:rsidRPr="00DC61CF" w:rsidRDefault="008D4F72" w:rsidP="008D4F72">
      <w:pPr>
        <w:pStyle w:val="ConsPlusNormal"/>
        <w:numPr>
          <w:ilvl w:val="0"/>
          <w:numId w:val="34"/>
        </w:numPr>
        <w:tabs>
          <w:tab w:val="left" w:pos="1134"/>
          <w:tab w:val="left" w:pos="1418"/>
        </w:tabs>
        <w:jc w:val="both"/>
      </w:pPr>
      <w:r w:rsidRPr="00DC61CF">
        <w:t>объявление предостережения;</w:t>
      </w:r>
    </w:p>
    <w:p w:rsidR="008D4F72" w:rsidRPr="00DC61CF" w:rsidRDefault="008D4F72" w:rsidP="008D4F72">
      <w:pPr>
        <w:pStyle w:val="ConsPlusNormal"/>
        <w:numPr>
          <w:ilvl w:val="0"/>
          <w:numId w:val="34"/>
        </w:numPr>
        <w:tabs>
          <w:tab w:val="left" w:pos="1134"/>
          <w:tab w:val="left" w:pos="1418"/>
        </w:tabs>
        <w:jc w:val="both"/>
      </w:pPr>
      <w:r w:rsidRPr="00DC61CF">
        <w:t>консультирование;</w:t>
      </w:r>
    </w:p>
    <w:p w:rsidR="008D4F72" w:rsidRPr="00DC61CF" w:rsidRDefault="008D4F72" w:rsidP="008D4F72">
      <w:pPr>
        <w:pStyle w:val="ConsPlusNormal"/>
        <w:numPr>
          <w:ilvl w:val="0"/>
          <w:numId w:val="34"/>
        </w:numPr>
        <w:tabs>
          <w:tab w:val="left" w:pos="1134"/>
          <w:tab w:val="left" w:pos="1418"/>
        </w:tabs>
        <w:jc w:val="both"/>
      </w:pPr>
      <w:r w:rsidRPr="00DC61CF">
        <w:t>профилактический визит.</w:t>
      </w:r>
    </w:p>
    <w:p w:rsidR="008D4F72" w:rsidRPr="00DC61CF" w:rsidRDefault="008D4F72" w:rsidP="008D4F72">
      <w:pPr>
        <w:pStyle w:val="ConsPlusNormal"/>
        <w:tabs>
          <w:tab w:val="left" w:pos="993"/>
        </w:tabs>
        <w:jc w:val="both"/>
      </w:pPr>
    </w:p>
    <w:p w:rsidR="008D4F72" w:rsidRPr="00DC61CF" w:rsidRDefault="008D4F72" w:rsidP="008D4F72">
      <w:pPr>
        <w:pStyle w:val="ConsPlusNormal"/>
        <w:tabs>
          <w:tab w:val="left" w:pos="993"/>
        </w:tabs>
        <w:spacing w:after="240"/>
        <w:ind w:left="567"/>
        <w:jc w:val="center"/>
      </w:pPr>
      <w:r w:rsidRPr="00DC61CF">
        <w:t>Информирование</w:t>
      </w:r>
    </w:p>
    <w:p w:rsidR="008D4F72" w:rsidRPr="00DC61CF" w:rsidRDefault="008D4F72" w:rsidP="008D4F72">
      <w:pPr>
        <w:pStyle w:val="a8"/>
        <w:numPr>
          <w:ilvl w:val="0"/>
          <w:numId w:val="16"/>
        </w:numPr>
        <w:tabs>
          <w:tab w:val="left" w:pos="1418"/>
        </w:tabs>
        <w:autoSpaceDE w:val="0"/>
        <w:autoSpaceDN w:val="0"/>
        <w:adjustRightInd w:val="0"/>
        <w:ind w:left="0" w:firstLine="709"/>
        <w:jc w:val="both"/>
        <w:rPr>
          <w:rFonts w:eastAsiaTheme="minorHAnsi"/>
          <w:lang w:eastAsia="en-US"/>
        </w:rPr>
      </w:pPr>
      <w:r w:rsidRPr="00DC61CF">
        <w:rPr>
          <w:rFonts w:eastAsiaTheme="minorHAnsi"/>
          <w:lang w:eastAsia="en-US"/>
        </w:rPr>
        <w:t>Контрольный</w:t>
      </w:r>
      <w:r w:rsidR="00563179">
        <w:rPr>
          <w:rFonts w:eastAsiaTheme="minorHAnsi"/>
          <w:lang w:eastAsia="en-US"/>
        </w:rPr>
        <w:t xml:space="preserve"> </w:t>
      </w:r>
      <w:r w:rsidRPr="00DC61CF">
        <w:rPr>
          <w:rFonts w:eastAsiaTheme="minorHAnsi"/>
          <w:lang w:eastAsia="en-US"/>
        </w:rPr>
        <w:t>орган осуществляет информирование контролируемых лиц и иных заинтересованных лиц по вопросам соблюдения обязательных требований.</w:t>
      </w:r>
    </w:p>
    <w:p w:rsidR="008D4F72" w:rsidRPr="00DC61CF" w:rsidRDefault="008D4F72" w:rsidP="008D4F72">
      <w:pPr>
        <w:tabs>
          <w:tab w:val="left" w:pos="1134"/>
        </w:tabs>
        <w:autoSpaceDE w:val="0"/>
        <w:autoSpaceDN w:val="0"/>
        <w:adjustRightInd w:val="0"/>
        <w:ind w:firstLine="709"/>
        <w:jc w:val="both"/>
        <w:rPr>
          <w:rFonts w:eastAsiaTheme="minorHAnsi"/>
          <w:lang w:eastAsia="en-US"/>
        </w:rPr>
      </w:pPr>
      <w:r w:rsidRPr="00DC61CF">
        <w:rPr>
          <w:rFonts w:eastAsiaTheme="minorHAnsi"/>
          <w:lang w:eastAsia="en-US"/>
        </w:rPr>
        <w:t xml:space="preserve">Информирование осуществляется посредством размещения соответствующих сведений на официальном </w:t>
      </w:r>
      <w:r w:rsidR="00AD6722">
        <w:rPr>
          <w:rFonts w:eastAsiaTheme="minorHAnsi"/>
          <w:lang w:eastAsia="en-US"/>
        </w:rPr>
        <w:t>сайте</w:t>
      </w:r>
      <w:r w:rsidRPr="00DC61CF">
        <w:rPr>
          <w:rFonts w:eastAsiaTheme="minorHAnsi"/>
          <w:lang w:eastAsia="en-US"/>
        </w:rPr>
        <w:t xml:space="preserve"> Администрации </w:t>
      </w:r>
      <w:r w:rsidR="00563179">
        <w:rPr>
          <w:rFonts w:eastAsiaTheme="minorHAnsi"/>
          <w:lang w:eastAsia="en-US"/>
        </w:rPr>
        <w:t>городского округа Электросталь</w:t>
      </w:r>
      <w:r w:rsidRPr="00DC61CF">
        <w:rPr>
          <w:rFonts w:eastAsiaTheme="minorHAnsi"/>
          <w:lang w:eastAsia="en-US"/>
        </w:rPr>
        <w:t xml:space="preserve"> в сети </w:t>
      </w:r>
      <w:r w:rsidR="00F93BE0" w:rsidRPr="00DC61CF">
        <w:rPr>
          <w:rFonts w:eastAsiaTheme="minorHAnsi"/>
          <w:lang w:eastAsia="en-US"/>
        </w:rPr>
        <w:t>Интернет, в</w:t>
      </w:r>
      <w:r w:rsidRPr="00DC61CF">
        <w:rPr>
          <w:rFonts w:eastAsiaTheme="minorHAnsi"/>
          <w:lang w:eastAsia="en-US"/>
        </w:rPr>
        <w:t xml:space="preserve"> средствах массовой информации.</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 xml:space="preserve"> Контрольный орган размещает и поддерживает в актуальном состоянии на официальном </w:t>
      </w:r>
      <w:r w:rsidR="00AD6722">
        <w:rPr>
          <w:rFonts w:eastAsiaTheme="minorHAnsi"/>
          <w:lang w:eastAsia="en-US"/>
        </w:rPr>
        <w:t>сайте</w:t>
      </w:r>
      <w:r w:rsidRPr="00DC61CF">
        <w:rPr>
          <w:rFonts w:eastAsiaTheme="minorHAnsi"/>
          <w:lang w:eastAsia="en-US"/>
        </w:rPr>
        <w:t xml:space="preserve"> Администрации </w:t>
      </w:r>
      <w:r w:rsidR="00563179">
        <w:rPr>
          <w:rFonts w:eastAsiaTheme="minorHAnsi"/>
          <w:lang w:eastAsia="en-US"/>
        </w:rPr>
        <w:t>городского округа Электросталь</w:t>
      </w:r>
      <w:r w:rsidRPr="00DC61CF">
        <w:rPr>
          <w:rFonts w:eastAsiaTheme="minorHAnsi"/>
          <w:lang w:eastAsia="en-US"/>
        </w:rPr>
        <w:t xml:space="preserve"> </w:t>
      </w:r>
      <w:r w:rsidR="00705864">
        <w:rPr>
          <w:rFonts w:eastAsiaTheme="minorHAnsi"/>
          <w:lang w:eastAsia="en-US"/>
        </w:rPr>
        <w:t xml:space="preserve">Московской области </w:t>
      </w:r>
      <w:r w:rsidRPr="00DC61CF">
        <w:rPr>
          <w:rFonts w:eastAsiaTheme="minorHAnsi"/>
          <w:lang w:eastAsia="en-US"/>
        </w:rPr>
        <w:t>в сет</w:t>
      </w:r>
      <w:r w:rsidR="00563179">
        <w:rPr>
          <w:rFonts w:eastAsiaTheme="minorHAnsi"/>
          <w:lang w:eastAsia="en-US"/>
        </w:rPr>
        <w:t>и Интернет информацию, указанную</w:t>
      </w:r>
      <w:r w:rsidRPr="00DC61CF">
        <w:rPr>
          <w:rFonts w:eastAsiaTheme="minorHAnsi"/>
          <w:lang w:eastAsia="en-US"/>
        </w:rPr>
        <w:t xml:space="preserve">   в </w:t>
      </w:r>
      <w:hyperlink r:id="rId10" w:history="1">
        <w:r w:rsidRPr="00DC61CF">
          <w:rPr>
            <w:rFonts w:eastAsiaTheme="minorHAnsi"/>
            <w:lang w:eastAsia="en-US"/>
          </w:rPr>
          <w:t>пункте 3 статьи 46</w:t>
        </w:r>
      </w:hyperlink>
      <w:r w:rsidRPr="00DC61CF">
        <w:rPr>
          <w:rFonts w:eastAsiaTheme="minorHAnsi"/>
          <w:lang w:eastAsia="en-US"/>
        </w:rPr>
        <w:t xml:space="preserve"> Федерального закона № 248-ФЗ.</w:t>
      </w:r>
    </w:p>
    <w:p w:rsidR="008D4F72" w:rsidRPr="00DC61CF" w:rsidRDefault="008D4F72" w:rsidP="008D4F72">
      <w:pPr>
        <w:pStyle w:val="ConsPlusNormal"/>
        <w:ind w:firstLine="540"/>
        <w:jc w:val="center"/>
        <w:rPr>
          <w:strike/>
        </w:rPr>
      </w:pPr>
    </w:p>
    <w:p w:rsidR="008D4F72" w:rsidRPr="00DC61CF" w:rsidRDefault="008D4F72" w:rsidP="008D4F72">
      <w:pPr>
        <w:pStyle w:val="ConsPlusNormal"/>
        <w:spacing w:after="240"/>
        <w:ind w:firstLine="539"/>
        <w:jc w:val="center"/>
      </w:pPr>
      <w:r w:rsidRPr="00DC61CF">
        <w:t>Обобщение правоприменительной практики</w:t>
      </w:r>
    </w:p>
    <w:p w:rsidR="008D4F72" w:rsidRPr="00DC61CF" w:rsidRDefault="009971C7" w:rsidP="00EA614B">
      <w:pPr>
        <w:pStyle w:val="a8"/>
        <w:numPr>
          <w:ilvl w:val="1"/>
          <w:numId w:val="39"/>
        </w:numPr>
        <w:tabs>
          <w:tab w:val="left" w:pos="709"/>
        </w:tabs>
        <w:ind w:left="0" w:firstLine="709"/>
        <w:jc w:val="both"/>
      </w:pPr>
      <w:r>
        <w:t xml:space="preserve">Контрольный </w:t>
      </w:r>
      <w:r w:rsidR="008D4F72" w:rsidRPr="00DC61CF">
        <w:t>орган о</w:t>
      </w:r>
      <w:r w:rsidR="00EA614B">
        <w:t xml:space="preserve">существляет ежегодное обобщение </w:t>
      </w:r>
      <w:r w:rsidR="008D4F72" w:rsidRPr="00DC61CF">
        <w:t>правоприменительной практ</w:t>
      </w:r>
      <w:r w:rsidR="00845EEA">
        <w:t>ики путем сбора и анализа данных</w:t>
      </w:r>
      <w:r w:rsidR="003405CE">
        <w:t xml:space="preserve"> о проведенных контрольных </w:t>
      </w:r>
      <w:r w:rsidR="008D4F72" w:rsidRPr="00DC61CF">
        <w:t>мероприятиях и их результатах,</w:t>
      </w:r>
      <w:r w:rsidR="006D2BFC">
        <w:t xml:space="preserve"> </w:t>
      </w:r>
      <w:r w:rsidR="008D4F72" w:rsidRPr="00DC61CF">
        <w:t>а также анализа поступивших в</w:t>
      </w:r>
      <w:r w:rsidR="00A416EA">
        <w:t xml:space="preserve"> адрес </w:t>
      </w:r>
      <w:r w:rsidR="00E26900">
        <w:t xml:space="preserve">контрольного </w:t>
      </w:r>
      <w:r w:rsidR="00E26900" w:rsidRPr="00DC61CF">
        <w:t>органа</w:t>
      </w:r>
      <w:r w:rsidR="008D4F72" w:rsidRPr="00DC61CF">
        <w:t xml:space="preserve"> обращений.</w:t>
      </w:r>
    </w:p>
    <w:p w:rsidR="008D4F72" w:rsidRPr="00DC61CF" w:rsidRDefault="008D4F72" w:rsidP="008D4F72">
      <w:pPr>
        <w:ind w:firstLine="709"/>
        <w:jc w:val="both"/>
      </w:pPr>
      <w:r w:rsidRPr="00DC61CF">
        <w:t>Обобщение правоприменительной практики проводится для решения задач, указанных в части 1 статьи 47 Федерального закона № 248-ФЗ.</w:t>
      </w:r>
    </w:p>
    <w:p w:rsidR="008D4F72" w:rsidRPr="00DC61CF" w:rsidRDefault="008D4F72" w:rsidP="008D4F72">
      <w:pPr>
        <w:ind w:firstLine="709"/>
        <w:jc w:val="both"/>
      </w:pPr>
      <w:r w:rsidRPr="00DC61CF">
        <w:t>По итогам обобщения правоприме</w:t>
      </w:r>
      <w:r w:rsidR="00514DA8">
        <w:t xml:space="preserve">нительной практики контрольный </w:t>
      </w:r>
      <w:r w:rsidRPr="00DC61CF">
        <w:t>орган готовит доклад, который утверждае</w:t>
      </w:r>
      <w:r w:rsidR="00514DA8">
        <w:t xml:space="preserve">тся руководителем контрольного </w:t>
      </w:r>
      <w:r w:rsidRPr="00DC61CF">
        <w:t xml:space="preserve">органа </w:t>
      </w:r>
      <w:r w:rsidRPr="00DC61CF">
        <w:rPr>
          <w:rFonts w:eastAsiaTheme="minorHAnsi"/>
          <w:lang w:eastAsia="en-US"/>
        </w:rPr>
        <w:t xml:space="preserve">и размещается на официальном </w:t>
      </w:r>
      <w:r w:rsidR="00AD6722">
        <w:rPr>
          <w:rFonts w:eastAsiaTheme="minorHAnsi"/>
          <w:lang w:eastAsia="en-US"/>
        </w:rPr>
        <w:t>сайте</w:t>
      </w:r>
      <w:r w:rsidRPr="00DC61CF">
        <w:rPr>
          <w:rFonts w:eastAsiaTheme="minorHAnsi"/>
          <w:lang w:eastAsia="en-US"/>
        </w:rPr>
        <w:t xml:space="preserve"> Администрации </w:t>
      </w:r>
      <w:r w:rsidR="00B827CD">
        <w:rPr>
          <w:rFonts w:eastAsiaTheme="minorHAnsi"/>
          <w:lang w:eastAsia="en-US"/>
        </w:rPr>
        <w:t xml:space="preserve">городского </w:t>
      </w:r>
      <w:r w:rsidRPr="00DC61CF">
        <w:rPr>
          <w:rFonts w:eastAsiaTheme="minorHAnsi"/>
          <w:lang w:eastAsia="en-US"/>
        </w:rPr>
        <w:t>округа</w:t>
      </w:r>
      <w:r w:rsidR="00B827CD">
        <w:rPr>
          <w:rFonts w:eastAsiaTheme="minorHAnsi"/>
          <w:lang w:eastAsia="en-US"/>
        </w:rPr>
        <w:t xml:space="preserve"> Электросталь Московской области</w:t>
      </w:r>
      <w:r w:rsidRPr="00DC61CF">
        <w:rPr>
          <w:rFonts w:eastAsiaTheme="minorHAnsi"/>
          <w:lang w:eastAsia="en-US"/>
        </w:rPr>
        <w:t xml:space="preserve"> в сети Интернет в срок до </w:t>
      </w:r>
      <w:r w:rsidR="001F09E0">
        <w:rPr>
          <w:rFonts w:eastAsiaTheme="minorHAnsi"/>
          <w:lang w:eastAsia="en-US"/>
        </w:rPr>
        <w:t>1 июля</w:t>
      </w:r>
      <w:r w:rsidRPr="00DC61CF">
        <w:rPr>
          <w:rFonts w:eastAsiaTheme="minorHAnsi"/>
          <w:lang w:eastAsia="en-US"/>
        </w:rPr>
        <w:t xml:space="preserve"> года, следующего за отчетным годом.</w:t>
      </w:r>
    </w:p>
    <w:p w:rsidR="008D4F72" w:rsidRPr="00DC61CF" w:rsidRDefault="008D4F72" w:rsidP="008D4F72">
      <w:pPr>
        <w:pStyle w:val="ConsPlusNormal"/>
        <w:ind w:firstLine="540"/>
        <w:jc w:val="both"/>
      </w:pPr>
    </w:p>
    <w:p w:rsidR="008D4F72" w:rsidRPr="00DC61CF" w:rsidRDefault="008D4F72" w:rsidP="008D4F72">
      <w:pPr>
        <w:pStyle w:val="ConsPlusNormal"/>
        <w:spacing w:after="240"/>
        <w:ind w:firstLine="539"/>
        <w:jc w:val="center"/>
      </w:pPr>
      <w:r w:rsidRPr="00DC61CF">
        <w:t>Объявление предостережений</w:t>
      </w:r>
    </w:p>
    <w:p w:rsidR="008D4F72" w:rsidRPr="00DC61CF" w:rsidRDefault="008D4F72" w:rsidP="008D4F72">
      <w:pPr>
        <w:pStyle w:val="a8"/>
        <w:ind w:left="0" w:firstLine="810"/>
        <w:jc w:val="both"/>
      </w:pPr>
      <w:r w:rsidRPr="00DC61CF">
        <w:t>4.6. Предостережение о недопустимости нарушения обязательных требований (далее – предостережение) объявляется контролируемому лицу в</w:t>
      </w:r>
      <w:r w:rsidR="001F09E0">
        <w:t xml:space="preserve"> случае наличия у контрольного </w:t>
      </w:r>
      <w:r w:rsidRPr="00DC61CF">
        <w:t xml:space="preserve">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rsidR="008D4F72" w:rsidRPr="00DC61CF" w:rsidRDefault="008D4F72" w:rsidP="008D4F72">
      <w:pPr>
        <w:ind w:firstLine="709"/>
        <w:jc w:val="both"/>
      </w:pPr>
      <w:r w:rsidRPr="00DC61CF">
        <w:t>Предостережение объявляется не позднее тридцати дней со дня получения указанных сведений.</w:t>
      </w:r>
    </w:p>
    <w:p w:rsidR="008D4F72" w:rsidRPr="00DC61CF" w:rsidRDefault="008D4F72" w:rsidP="008D4F72">
      <w:pPr>
        <w:ind w:firstLine="709"/>
        <w:jc w:val="both"/>
      </w:pPr>
      <w:r w:rsidRPr="00DC61CF">
        <w:t>Предостережение объявляется и направляется контролируемому лицу</w:t>
      </w:r>
      <w:r w:rsidR="001F09E0">
        <w:t xml:space="preserve"> </w:t>
      </w:r>
      <w:r w:rsidRPr="00DC61CF">
        <w:t xml:space="preserve">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w:t>
      </w:r>
      <w:r w:rsidR="004635F9">
        <w:t xml:space="preserve"> </w:t>
      </w:r>
      <w:r w:rsidRPr="00DC61CF">
        <w:t xml:space="preserve">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D4F72" w:rsidRPr="00DC61CF" w:rsidRDefault="0065537B" w:rsidP="008D4F72">
      <w:pPr>
        <w:ind w:firstLine="709"/>
        <w:jc w:val="both"/>
      </w:pPr>
      <w:r>
        <w:t xml:space="preserve">Контрольный </w:t>
      </w:r>
      <w:r w:rsidRPr="00DC61CF">
        <w:t>орган</w:t>
      </w:r>
      <w:r w:rsidR="008D4F72" w:rsidRPr="00DC61CF">
        <w:t xml:space="preserve"> осуществляет учет объявленных</w:t>
      </w:r>
      <w:r w:rsidR="00FD47B7">
        <w:t xml:space="preserve"> </w:t>
      </w:r>
      <w:r w:rsidR="008D4F72" w:rsidRPr="00DC61CF">
        <w:t xml:space="preserve">им предостережений и использует соответствующие данные для проведения иных </w:t>
      </w:r>
      <w:r>
        <w:t xml:space="preserve">профилактических и контрольных </w:t>
      </w:r>
      <w:r w:rsidR="008D4F72" w:rsidRPr="00DC61CF">
        <w:t>мероприятий.</w:t>
      </w:r>
    </w:p>
    <w:p w:rsidR="008D4F72" w:rsidRPr="00DC61CF" w:rsidRDefault="008D4F72" w:rsidP="008D4F72">
      <w:pPr>
        <w:ind w:firstLine="709"/>
        <w:jc w:val="both"/>
      </w:pPr>
      <w:r w:rsidRPr="00DC61CF">
        <w:t>После получения предостережения о недопустимости нарушения обязательных требований контролируемое ли</w:t>
      </w:r>
      <w:r w:rsidR="0065537B">
        <w:t xml:space="preserve">цо вправе подать в контрольный </w:t>
      </w:r>
      <w:r w:rsidRPr="00DC61CF">
        <w:t xml:space="preserve">орган возражение в отношении указанного </w:t>
      </w:r>
      <w:r w:rsidR="0065537B" w:rsidRPr="00DC61CF">
        <w:t>предостережения,</w:t>
      </w:r>
      <w:r w:rsidR="0065537B">
        <w:t xml:space="preserve"> </w:t>
      </w:r>
      <w:r w:rsidR="0065537B" w:rsidRPr="00DC61CF">
        <w:t>в</w:t>
      </w:r>
      <w:r w:rsidRPr="00DC61CF">
        <w:t xml:space="preserve"> котором указываются:</w:t>
      </w:r>
    </w:p>
    <w:p w:rsidR="008D4F72" w:rsidRPr="00DC61CF" w:rsidRDefault="008D4F72" w:rsidP="008D4F72">
      <w:pPr>
        <w:pStyle w:val="a8"/>
        <w:numPr>
          <w:ilvl w:val="0"/>
          <w:numId w:val="17"/>
        </w:numPr>
        <w:tabs>
          <w:tab w:val="left" w:pos="1134"/>
        </w:tabs>
        <w:autoSpaceDE w:val="0"/>
        <w:autoSpaceDN w:val="0"/>
        <w:adjustRightInd w:val="0"/>
        <w:ind w:left="0" w:firstLine="709"/>
        <w:jc w:val="both"/>
        <w:rPr>
          <w:rFonts w:eastAsiaTheme="minorHAnsi"/>
          <w:lang w:eastAsia="en-US"/>
        </w:rPr>
      </w:pPr>
      <w:r w:rsidRPr="00DC61CF">
        <w:rPr>
          <w:rFonts w:eastAsiaTheme="minorHAnsi"/>
          <w:lang w:eastAsia="en-US"/>
        </w:rPr>
        <w:t xml:space="preserve">фамилия,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w:t>
      </w:r>
      <w:r w:rsidR="0065537B" w:rsidRPr="00DC61CF">
        <w:rPr>
          <w:rFonts w:eastAsiaTheme="minorHAnsi"/>
          <w:lang w:eastAsia="en-US"/>
        </w:rPr>
        <w:t>организации,</w:t>
      </w:r>
      <w:r w:rsidR="0065537B">
        <w:rPr>
          <w:rFonts w:eastAsiaTheme="minorHAnsi"/>
          <w:lang w:eastAsia="en-US"/>
        </w:rPr>
        <w:t xml:space="preserve"> </w:t>
      </w:r>
      <w:r w:rsidR="0065537B" w:rsidRPr="00DC61CF">
        <w:rPr>
          <w:rFonts w:eastAsiaTheme="minorHAnsi"/>
          <w:lang w:eastAsia="en-US"/>
        </w:rPr>
        <w:t>либо</w:t>
      </w:r>
      <w:r w:rsidRPr="00DC61CF">
        <w:rPr>
          <w:rFonts w:eastAsiaTheme="minorHAnsi"/>
          <w:lang w:eastAsia="en-US"/>
        </w:rPr>
        <w:t xml:space="preserve"> реквизиты доверенности и фамилию, имя, отчество (при наличии) лица, подающего возражение по доверенности;</w:t>
      </w:r>
    </w:p>
    <w:p w:rsidR="008D4F72" w:rsidRPr="00DC61CF" w:rsidRDefault="008D4F72" w:rsidP="008D4F72">
      <w:pPr>
        <w:pStyle w:val="a8"/>
        <w:numPr>
          <w:ilvl w:val="0"/>
          <w:numId w:val="17"/>
        </w:numPr>
        <w:tabs>
          <w:tab w:val="left" w:pos="1134"/>
        </w:tabs>
        <w:autoSpaceDE w:val="0"/>
        <w:autoSpaceDN w:val="0"/>
        <w:adjustRightInd w:val="0"/>
        <w:ind w:hanging="11"/>
        <w:jc w:val="both"/>
        <w:rPr>
          <w:rFonts w:eastAsiaTheme="minorHAnsi"/>
          <w:lang w:eastAsia="en-US"/>
        </w:rPr>
      </w:pPr>
      <w:r w:rsidRPr="00DC61CF">
        <w:rPr>
          <w:rFonts w:eastAsiaTheme="minorHAnsi"/>
          <w:lang w:eastAsia="en-US"/>
        </w:rPr>
        <w:t>идентификационный номер налогоплательщика заявителя;</w:t>
      </w:r>
    </w:p>
    <w:p w:rsidR="008D4F72" w:rsidRPr="00DC61CF" w:rsidRDefault="008D4F72" w:rsidP="008D4F72">
      <w:pPr>
        <w:pStyle w:val="a8"/>
        <w:numPr>
          <w:ilvl w:val="0"/>
          <w:numId w:val="17"/>
        </w:numPr>
        <w:tabs>
          <w:tab w:val="left" w:pos="1134"/>
        </w:tabs>
        <w:autoSpaceDE w:val="0"/>
        <w:autoSpaceDN w:val="0"/>
        <w:adjustRightInd w:val="0"/>
        <w:ind w:left="0" w:firstLine="709"/>
        <w:jc w:val="both"/>
        <w:rPr>
          <w:rFonts w:eastAsiaTheme="minorHAnsi"/>
          <w:lang w:eastAsia="en-US"/>
        </w:rPr>
      </w:pPr>
      <w:r w:rsidRPr="00DC61CF">
        <w:rPr>
          <w:rFonts w:eastAsiaTheme="minorHAnsi"/>
          <w:lang w:eastAsia="en-US"/>
        </w:rPr>
        <w:t>учетный номер предостережения в едином реестре контрольных (надзорных) мероприятий (далее – ЕРКНМ), в отношении которого подается возражение;</w:t>
      </w:r>
    </w:p>
    <w:p w:rsidR="008D4F72" w:rsidRPr="00DC61CF" w:rsidRDefault="008D4F72" w:rsidP="008D4F72">
      <w:pPr>
        <w:pStyle w:val="a8"/>
        <w:numPr>
          <w:ilvl w:val="0"/>
          <w:numId w:val="17"/>
        </w:numPr>
        <w:tabs>
          <w:tab w:val="left" w:pos="1134"/>
        </w:tabs>
        <w:autoSpaceDE w:val="0"/>
        <w:autoSpaceDN w:val="0"/>
        <w:adjustRightInd w:val="0"/>
        <w:ind w:left="0" w:firstLine="709"/>
        <w:jc w:val="both"/>
        <w:rPr>
          <w:rFonts w:eastAsiaTheme="minorHAnsi"/>
          <w:lang w:eastAsia="en-US"/>
        </w:rPr>
      </w:pPr>
      <w:r w:rsidRPr="00DC61CF">
        <w:rPr>
          <w:rFonts w:eastAsiaTheme="minorHAnsi"/>
          <w:lang w:eastAsia="en-US"/>
        </w:rPr>
        <w:t xml:space="preserve">доводы, на основании которых заявитель не согласен с объявленным предостережением. </w:t>
      </w:r>
    </w:p>
    <w:p w:rsidR="008D4F72" w:rsidRPr="00DC61CF" w:rsidRDefault="008D4F72" w:rsidP="008D4F72">
      <w:pPr>
        <w:pStyle w:val="a8"/>
        <w:tabs>
          <w:tab w:val="left" w:pos="1134"/>
        </w:tabs>
        <w:autoSpaceDE w:val="0"/>
        <w:autoSpaceDN w:val="0"/>
        <w:adjustRightInd w:val="0"/>
        <w:ind w:left="0" w:firstLine="709"/>
        <w:jc w:val="both"/>
        <w:rPr>
          <w:rFonts w:eastAsiaTheme="minorHAnsi"/>
          <w:lang w:eastAsia="en-US"/>
        </w:rPr>
      </w:pPr>
      <w:r w:rsidRPr="00DC61CF">
        <w:rPr>
          <w:rFonts w:eastAsiaTheme="minorHAnsi"/>
          <w:lang w:eastAsia="en-US"/>
        </w:rPr>
        <w:t>Заявителем могут быть представлены документы либо их копии, подтверждающие его доводы.</w:t>
      </w:r>
    </w:p>
    <w:p w:rsidR="008D4F72" w:rsidRPr="00DC61CF" w:rsidRDefault="00D52CF6" w:rsidP="008D4F72">
      <w:pPr>
        <w:autoSpaceDE w:val="0"/>
        <w:autoSpaceDN w:val="0"/>
        <w:adjustRightInd w:val="0"/>
        <w:ind w:firstLine="709"/>
        <w:jc w:val="both"/>
        <w:rPr>
          <w:rFonts w:eastAsiaTheme="minorHAnsi"/>
          <w:lang w:eastAsia="en-US"/>
        </w:rPr>
      </w:pPr>
      <w:r>
        <w:rPr>
          <w:rFonts w:eastAsiaTheme="minorHAnsi"/>
          <w:lang w:eastAsia="en-US"/>
        </w:rPr>
        <w:t xml:space="preserve">Руководитель контрольного </w:t>
      </w:r>
      <w:r w:rsidR="008D4F72" w:rsidRPr="00DC61CF">
        <w:rPr>
          <w:rFonts w:eastAsiaTheme="minorHAnsi"/>
          <w:lang w:eastAsia="en-US"/>
        </w:rPr>
        <w:t xml:space="preserve">органа принимает </w:t>
      </w:r>
      <w:r w:rsidRPr="00DC61CF">
        <w:rPr>
          <w:rFonts w:eastAsiaTheme="minorHAnsi"/>
          <w:lang w:eastAsia="en-US"/>
        </w:rPr>
        <w:t>решение об</w:t>
      </w:r>
      <w:r w:rsidR="008D4F72" w:rsidRPr="00DC61CF">
        <w:rPr>
          <w:rFonts w:eastAsiaTheme="minorHAnsi"/>
          <w:lang w:eastAsia="en-US"/>
        </w:rPr>
        <w:t xml:space="preserve"> отказе в рассмотрении возражения на предостережение в течение пяти рабочих дней со дня получения возражения, если возражение содержит неполные или некорректные сведения, нецензурные либо оскорбительные выражения, угрозы жизни, здоровью и имуществ</w:t>
      </w:r>
      <w:r>
        <w:rPr>
          <w:rFonts w:eastAsiaTheme="minorHAnsi"/>
          <w:lang w:eastAsia="en-US"/>
        </w:rPr>
        <w:t xml:space="preserve">у должностных лиц контрольного </w:t>
      </w:r>
      <w:r w:rsidR="008D4F72" w:rsidRPr="00DC61CF">
        <w:rPr>
          <w:rFonts w:eastAsiaTheme="minorHAnsi"/>
          <w:lang w:eastAsia="en-US"/>
        </w:rPr>
        <w:t>органа, а также членов их семей.</w:t>
      </w:r>
    </w:p>
    <w:p w:rsidR="008D4F72" w:rsidRPr="00DC61CF" w:rsidRDefault="008D4F72" w:rsidP="008D4F72">
      <w:pPr>
        <w:ind w:firstLine="709"/>
        <w:jc w:val="both"/>
      </w:pPr>
      <w:r w:rsidRPr="00DC61CF">
        <w:t>Возражен</w:t>
      </w:r>
      <w:r w:rsidR="00D52CF6">
        <w:t xml:space="preserve">ие рассматривается контрольным </w:t>
      </w:r>
      <w:r w:rsidRPr="00DC61CF">
        <w:t>органом в течение тридцати дней со дня его получения.</w:t>
      </w:r>
    </w:p>
    <w:p w:rsidR="008D4F72" w:rsidRPr="00DC61CF" w:rsidRDefault="008D4F72" w:rsidP="008D4F72">
      <w:pPr>
        <w:ind w:firstLine="709"/>
        <w:jc w:val="both"/>
      </w:pPr>
      <w:r w:rsidRPr="00DC61CF">
        <w:t>В случае удовлетворения возражения на предостережение руково</w:t>
      </w:r>
      <w:r w:rsidR="00D52CF6">
        <w:t>дитель контрольного</w:t>
      </w:r>
      <w:r w:rsidRPr="00DC61CF">
        <w:t xml:space="preserve"> органа аннулирует направленное ранее предостережение. При отказе в удовлетворении возражения указываются соответствующие обоснования.</w:t>
      </w:r>
    </w:p>
    <w:p w:rsidR="008D4F72" w:rsidRDefault="008D4F72" w:rsidP="008D4F72">
      <w:pPr>
        <w:tabs>
          <w:tab w:val="left" w:pos="851"/>
        </w:tabs>
        <w:autoSpaceDE w:val="0"/>
        <w:autoSpaceDN w:val="0"/>
        <w:adjustRightInd w:val="0"/>
        <w:ind w:firstLine="709"/>
        <w:jc w:val="both"/>
        <w:rPr>
          <w:rFonts w:eastAsiaTheme="minorHAnsi"/>
          <w:lang w:eastAsia="en-US"/>
        </w:rPr>
      </w:pPr>
      <w:r w:rsidRPr="00DC61CF">
        <w:t xml:space="preserve">Ответ по итогам рассмотрения </w:t>
      </w:r>
      <w:r w:rsidR="00586437">
        <w:t xml:space="preserve">возражения о </w:t>
      </w:r>
      <w:r w:rsidRPr="00DC61CF">
        <w:t>предос</w:t>
      </w:r>
      <w:r w:rsidR="00586437">
        <w:t>тережении</w:t>
      </w:r>
      <w:r w:rsidR="00D52CF6">
        <w:t xml:space="preserve"> направляется заявителю </w:t>
      </w:r>
      <w:r w:rsidRPr="00DC61CF">
        <w:t>на бумажном носителе либо в форме электронного документа, в том числе через</w:t>
      </w:r>
      <w:r w:rsidRPr="00DC61CF">
        <w:rPr>
          <w:rFonts w:eastAsiaTheme="minorHAnsi"/>
          <w:lang w:eastAsia="en-US"/>
        </w:rPr>
        <w:t xml:space="preserve"> федеральную государственную информационную систему «Единый портал государственных и муниципальных услуг (функций)» (далее – ФГИС ЕПГУ).</w:t>
      </w:r>
    </w:p>
    <w:p w:rsidR="00D6214C" w:rsidRPr="00DC61CF" w:rsidRDefault="00D6214C" w:rsidP="008D4F72">
      <w:pPr>
        <w:tabs>
          <w:tab w:val="left" w:pos="851"/>
        </w:tabs>
        <w:autoSpaceDE w:val="0"/>
        <w:autoSpaceDN w:val="0"/>
        <w:adjustRightInd w:val="0"/>
        <w:ind w:firstLine="709"/>
        <w:jc w:val="both"/>
        <w:rPr>
          <w:rFonts w:eastAsiaTheme="minorHAnsi"/>
          <w:lang w:eastAsia="en-US"/>
        </w:rPr>
      </w:pPr>
    </w:p>
    <w:p w:rsidR="00D6214C" w:rsidRPr="00DC61CF" w:rsidRDefault="00D6214C" w:rsidP="00D6214C">
      <w:pPr>
        <w:pStyle w:val="ConsPlusNormal"/>
        <w:spacing w:after="240"/>
        <w:ind w:firstLine="539"/>
        <w:jc w:val="center"/>
      </w:pPr>
      <w:r>
        <w:t>Консультирование</w:t>
      </w:r>
    </w:p>
    <w:p w:rsidR="008D4F72" w:rsidRPr="00DC61CF" w:rsidRDefault="008D4F72" w:rsidP="008D4F72">
      <w:pPr>
        <w:pStyle w:val="a8"/>
        <w:ind w:left="0" w:firstLine="709"/>
        <w:jc w:val="both"/>
      </w:pPr>
      <w:r w:rsidRPr="00DC61CF">
        <w:rPr>
          <w:rFonts w:eastAsiaTheme="minorEastAsia"/>
        </w:rPr>
        <w:t>4.</w:t>
      </w:r>
      <w:r w:rsidR="0043720C">
        <w:t xml:space="preserve">7. </w:t>
      </w:r>
      <w:r w:rsidR="00D80E11">
        <w:t xml:space="preserve">Контрольный </w:t>
      </w:r>
      <w:r w:rsidR="00D80E11" w:rsidRPr="00DC61CF">
        <w:t>орган</w:t>
      </w:r>
      <w:r w:rsidRPr="00DC61CF">
        <w:t xml:space="preserve"> по обращениям контролируемых лиц и их представителей осуществляет консультирование по телефону, посредством видео-конференц-связи, на личном приеме либо в ходе проведения профилактического мероп</w:t>
      </w:r>
      <w:r w:rsidR="0043720C">
        <w:t xml:space="preserve">риятия, </w:t>
      </w:r>
      <w:r w:rsidR="00D80E11">
        <w:t xml:space="preserve">контрольного </w:t>
      </w:r>
      <w:r w:rsidR="00D80E11" w:rsidRPr="00DC61CF">
        <w:t>мероприятия</w:t>
      </w:r>
      <w:r w:rsidRPr="00DC61CF">
        <w:t>.</w:t>
      </w:r>
    </w:p>
    <w:p w:rsidR="008D4F72" w:rsidRPr="00DC61CF" w:rsidRDefault="008D4F72" w:rsidP="008D4F72">
      <w:pPr>
        <w:ind w:firstLine="709"/>
        <w:jc w:val="both"/>
      </w:pPr>
      <w:r w:rsidRPr="00DC61CF">
        <w:t>Консультирование осуществляется по следующим вопросам:</w:t>
      </w:r>
    </w:p>
    <w:p w:rsidR="008D4F72" w:rsidRPr="00DC61CF" w:rsidRDefault="008D4F72" w:rsidP="008D4F72">
      <w:pPr>
        <w:widowControl w:val="0"/>
        <w:numPr>
          <w:ilvl w:val="0"/>
          <w:numId w:val="19"/>
        </w:numPr>
        <w:tabs>
          <w:tab w:val="left" w:pos="851"/>
          <w:tab w:val="left" w:pos="1134"/>
        </w:tabs>
        <w:autoSpaceDE w:val="0"/>
        <w:autoSpaceDN w:val="0"/>
        <w:ind w:hanging="720"/>
        <w:jc w:val="both"/>
        <w:rPr>
          <w:rFonts w:ascii="yandex-sans" w:hAnsi="yandex-sans"/>
          <w:color w:val="000000"/>
        </w:rPr>
      </w:pPr>
      <w:r w:rsidRPr="00DC61CF">
        <w:rPr>
          <w:rFonts w:ascii="yandex-sans" w:hAnsi="yandex-sans"/>
          <w:color w:val="000000"/>
        </w:rPr>
        <w:t>организация и осуществление муниципального контроля;</w:t>
      </w:r>
    </w:p>
    <w:p w:rsidR="008D4F72" w:rsidRPr="00DC61CF" w:rsidRDefault="008D4F72" w:rsidP="008D4F72">
      <w:pPr>
        <w:widowControl w:val="0"/>
        <w:numPr>
          <w:ilvl w:val="0"/>
          <w:numId w:val="19"/>
        </w:numPr>
        <w:tabs>
          <w:tab w:val="left" w:pos="851"/>
          <w:tab w:val="left" w:pos="1134"/>
        </w:tabs>
        <w:autoSpaceDE w:val="0"/>
        <w:autoSpaceDN w:val="0"/>
        <w:ind w:hanging="720"/>
        <w:jc w:val="both"/>
        <w:rPr>
          <w:rFonts w:ascii="yandex-sans" w:hAnsi="yandex-sans"/>
          <w:color w:val="000000"/>
        </w:rPr>
      </w:pPr>
      <w:r w:rsidRPr="00DC61CF">
        <w:rPr>
          <w:rFonts w:ascii="yandex-sans" w:hAnsi="yandex-sans" w:hint="eastAsia"/>
          <w:color w:val="000000"/>
        </w:rPr>
        <w:t>п</w:t>
      </w:r>
      <w:r w:rsidRPr="00DC61CF">
        <w:rPr>
          <w:rFonts w:ascii="yandex-sans" w:hAnsi="yandex-sans"/>
          <w:color w:val="000000"/>
        </w:rPr>
        <w:t>ор</w:t>
      </w:r>
      <w:r w:rsidR="00B46EF1">
        <w:rPr>
          <w:rFonts w:ascii="yandex-sans" w:hAnsi="yandex-sans"/>
          <w:color w:val="000000"/>
        </w:rPr>
        <w:t xml:space="preserve">ядок осуществления контрольных </w:t>
      </w:r>
      <w:r w:rsidRPr="00DC61CF">
        <w:rPr>
          <w:rFonts w:ascii="yandex-sans" w:hAnsi="yandex-sans"/>
          <w:color w:val="000000"/>
        </w:rPr>
        <w:t>мероприятий;</w:t>
      </w:r>
    </w:p>
    <w:p w:rsidR="008D4F72" w:rsidRPr="00DC61CF" w:rsidRDefault="008D4F72" w:rsidP="008D4F72">
      <w:pPr>
        <w:widowControl w:val="0"/>
        <w:numPr>
          <w:ilvl w:val="0"/>
          <w:numId w:val="19"/>
        </w:numPr>
        <w:tabs>
          <w:tab w:val="left" w:pos="851"/>
          <w:tab w:val="left" w:pos="1134"/>
        </w:tabs>
        <w:autoSpaceDE w:val="0"/>
        <w:autoSpaceDN w:val="0"/>
        <w:ind w:left="0" w:firstLine="709"/>
        <w:jc w:val="both"/>
        <w:rPr>
          <w:rFonts w:ascii="yandex-sans" w:hAnsi="yandex-sans"/>
          <w:color w:val="000000"/>
        </w:rPr>
      </w:pPr>
      <w:r w:rsidRPr="00DC61CF">
        <w:rPr>
          <w:rFonts w:ascii="yandex-sans" w:hAnsi="yandex-sans"/>
          <w:color w:val="000000"/>
        </w:rPr>
        <w:t>получение информации об обязательных требованиях, предъявляемых</w:t>
      </w:r>
      <w:r w:rsidR="00D21FF6">
        <w:rPr>
          <w:rFonts w:ascii="yandex-sans" w:hAnsi="yandex-sans"/>
          <w:color w:val="000000"/>
        </w:rPr>
        <w:t xml:space="preserve"> </w:t>
      </w:r>
      <w:r w:rsidRPr="00DC61CF">
        <w:rPr>
          <w:rFonts w:ascii="yandex-sans" w:hAnsi="yandex-sans"/>
          <w:color w:val="000000"/>
        </w:rPr>
        <w:t>к деятельности контролируемых лиц, отнесении контролируемых лиц к категориям риска, основаниях и о рекомендуемых способах снижения категории риска;</w:t>
      </w:r>
    </w:p>
    <w:p w:rsidR="008D4F72" w:rsidRPr="00DC61CF" w:rsidRDefault="008D4F72" w:rsidP="008D4F72">
      <w:pPr>
        <w:widowControl w:val="0"/>
        <w:numPr>
          <w:ilvl w:val="0"/>
          <w:numId w:val="19"/>
        </w:numPr>
        <w:tabs>
          <w:tab w:val="left" w:pos="851"/>
          <w:tab w:val="left" w:pos="1134"/>
        </w:tabs>
        <w:autoSpaceDE w:val="0"/>
        <w:autoSpaceDN w:val="0"/>
        <w:ind w:left="0" w:firstLine="709"/>
        <w:jc w:val="both"/>
        <w:rPr>
          <w:rFonts w:ascii="yandex-sans" w:hAnsi="yandex-sans"/>
          <w:color w:val="000000"/>
        </w:rPr>
      </w:pPr>
      <w:r w:rsidRPr="00DC61CF">
        <w:rPr>
          <w:rFonts w:ascii="yandex-sans" w:hAnsi="yandex-sans" w:hint="eastAsia"/>
          <w:color w:val="000000"/>
        </w:rPr>
        <w:t>п</w:t>
      </w:r>
      <w:r w:rsidRPr="00DC61CF">
        <w:rPr>
          <w:rFonts w:ascii="yandex-sans" w:hAnsi="yandex-sans"/>
          <w:color w:val="000000"/>
        </w:rPr>
        <w:t xml:space="preserve">олучение информации о нормативных правовых актах (их отдельных положениях), содержащих обязательные требования, оценка соблюдения которых </w:t>
      </w:r>
      <w:r w:rsidR="00F65170">
        <w:rPr>
          <w:rFonts w:ascii="yandex-sans" w:hAnsi="yandex-sans"/>
          <w:color w:val="000000"/>
        </w:rPr>
        <w:t xml:space="preserve">осуществляется контрольным органом в рамках контрольных </w:t>
      </w:r>
      <w:r w:rsidRPr="00DC61CF">
        <w:rPr>
          <w:rFonts w:ascii="yandex-sans" w:hAnsi="yandex-sans"/>
          <w:color w:val="000000"/>
        </w:rPr>
        <w:t>мероприятий;</w:t>
      </w:r>
    </w:p>
    <w:p w:rsidR="008D4F72" w:rsidRPr="00DC61CF" w:rsidRDefault="008D4F72" w:rsidP="008D4F72">
      <w:pPr>
        <w:widowControl w:val="0"/>
        <w:numPr>
          <w:ilvl w:val="0"/>
          <w:numId w:val="19"/>
        </w:numPr>
        <w:tabs>
          <w:tab w:val="left" w:pos="851"/>
          <w:tab w:val="left" w:pos="1134"/>
        </w:tabs>
        <w:autoSpaceDE w:val="0"/>
        <w:autoSpaceDN w:val="0"/>
        <w:ind w:left="0" w:firstLine="709"/>
        <w:jc w:val="both"/>
        <w:rPr>
          <w:rFonts w:ascii="yandex-sans" w:hAnsi="yandex-sans"/>
          <w:color w:val="000000"/>
        </w:rPr>
      </w:pPr>
      <w:r w:rsidRPr="00DC61CF">
        <w:rPr>
          <w:rFonts w:ascii="yandex-sans" w:hAnsi="yandex-sans" w:hint="eastAsia"/>
          <w:color w:val="000000"/>
        </w:rPr>
        <w:t>п</w:t>
      </w:r>
      <w:r w:rsidRPr="00DC61CF">
        <w:rPr>
          <w:rFonts w:ascii="yandex-sans" w:hAnsi="yandex-sans"/>
          <w:color w:val="000000"/>
        </w:rPr>
        <w:t>орядок обжалования решений кон</w:t>
      </w:r>
      <w:r w:rsidR="00F65170">
        <w:rPr>
          <w:rFonts w:ascii="yandex-sans" w:hAnsi="yandex-sans"/>
          <w:color w:val="000000"/>
        </w:rPr>
        <w:t xml:space="preserve">трольного </w:t>
      </w:r>
      <w:r w:rsidRPr="00DC61CF">
        <w:rPr>
          <w:rFonts w:ascii="yandex-sans" w:hAnsi="yandex-sans"/>
          <w:color w:val="000000"/>
        </w:rPr>
        <w:t>органа, действий (бездействия) его должностных лиц;</w:t>
      </w:r>
    </w:p>
    <w:p w:rsidR="008D4F72" w:rsidRPr="00DC61CF" w:rsidRDefault="008D4F72" w:rsidP="008D4F72">
      <w:pPr>
        <w:widowControl w:val="0"/>
        <w:numPr>
          <w:ilvl w:val="0"/>
          <w:numId w:val="19"/>
        </w:numPr>
        <w:tabs>
          <w:tab w:val="left" w:pos="851"/>
          <w:tab w:val="left" w:pos="1134"/>
        </w:tabs>
        <w:autoSpaceDE w:val="0"/>
        <w:autoSpaceDN w:val="0"/>
        <w:ind w:left="0" w:firstLine="709"/>
        <w:jc w:val="both"/>
        <w:rPr>
          <w:rFonts w:ascii="yandex-sans" w:hAnsi="yandex-sans"/>
          <w:color w:val="000000"/>
        </w:rPr>
      </w:pPr>
      <w:r w:rsidRPr="00DC61CF">
        <w:rPr>
          <w:rFonts w:ascii="yandex-sans" w:hAnsi="yandex-sans"/>
          <w:color w:val="000000"/>
        </w:rPr>
        <w:t>получение информации об административной ответственности за нарушение обязательных требований.</w:t>
      </w:r>
    </w:p>
    <w:p w:rsidR="008D4F72" w:rsidRPr="00DC61CF" w:rsidRDefault="008D4F72" w:rsidP="008D4F72">
      <w:pPr>
        <w:ind w:firstLine="709"/>
        <w:jc w:val="both"/>
      </w:pPr>
      <w:r w:rsidRPr="00DC61CF">
        <w:t>Консультирование в письменной форме осуществляется в следующих случаях:</w:t>
      </w:r>
    </w:p>
    <w:p w:rsidR="008D4F72" w:rsidRPr="00DC61CF" w:rsidRDefault="008D4F72" w:rsidP="008D4F72">
      <w:pPr>
        <w:pStyle w:val="a8"/>
        <w:numPr>
          <w:ilvl w:val="0"/>
          <w:numId w:val="18"/>
        </w:numPr>
        <w:tabs>
          <w:tab w:val="left" w:pos="1134"/>
        </w:tabs>
        <w:ind w:left="0" w:firstLine="709"/>
        <w:jc w:val="both"/>
      </w:pPr>
      <w:r w:rsidRPr="00DC61CF">
        <w:t>по письменному запросу контролируемого лица о представлении письменного ответа по вопросам консультирования;</w:t>
      </w:r>
    </w:p>
    <w:p w:rsidR="008D4F72" w:rsidRPr="00DC61CF" w:rsidRDefault="008D4F72" w:rsidP="008D4F72">
      <w:pPr>
        <w:pStyle w:val="a8"/>
        <w:numPr>
          <w:ilvl w:val="0"/>
          <w:numId w:val="18"/>
        </w:numPr>
        <w:tabs>
          <w:tab w:val="left" w:pos="1134"/>
        </w:tabs>
        <w:ind w:left="0" w:firstLine="709"/>
        <w:jc w:val="both"/>
      </w:pPr>
      <w:r w:rsidRPr="00DC61CF">
        <w:t>при невозможности предоставления ответа за отведенное для консультирования время;</w:t>
      </w:r>
    </w:p>
    <w:p w:rsidR="008D4F72" w:rsidRPr="00DC61CF" w:rsidRDefault="008D4F72" w:rsidP="008D4F72">
      <w:pPr>
        <w:pStyle w:val="a8"/>
        <w:numPr>
          <w:ilvl w:val="0"/>
          <w:numId w:val="18"/>
        </w:numPr>
        <w:tabs>
          <w:tab w:val="left" w:pos="1134"/>
        </w:tabs>
        <w:ind w:left="0" w:firstLine="709"/>
        <w:jc w:val="both"/>
      </w:pPr>
      <w:r w:rsidRPr="00DC61CF">
        <w:t>при необходимости запроса дополнительных сведений для ответа.</w:t>
      </w:r>
    </w:p>
    <w:p w:rsidR="008D4F72" w:rsidRPr="00DC61CF" w:rsidRDefault="008D4F72" w:rsidP="008D4F72">
      <w:pPr>
        <w:tabs>
          <w:tab w:val="left" w:pos="1134"/>
        </w:tabs>
        <w:ind w:firstLine="709"/>
        <w:jc w:val="both"/>
      </w:pPr>
      <w:r w:rsidRPr="00DC61CF">
        <w:t>Контрольный орган осуществляет учет консультирований.</w:t>
      </w:r>
    </w:p>
    <w:p w:rsidR="008D4F72" w:rsidRPr="00DC61CF" w:rsidRDefault="008D4F72" w:rsidP="008D4F72">
      <w:pPr>
        <w:tabs>
          <w:tab w:val="left" w:pos="1134"/>
        </w:tabs>
        <w:ind w:firstLine="709"/>
        <w:jc w:val="both"/>
      </w:pPr>
      <w:r w:rsidRPr="00DC61CF">
        <w:t>В сл</w:t>
      </w:r>
      <w:r w:rsidR="0094139A">
        <w:t xml:space="preserve">учае поступления в </w:t>
      </w:r>
      <w:r w:rsidR="00087FFB">
        <w:t xml:space="preserve">контрольный </w:t>
      </w:r>
      <w:r w:rsidR="00087FFB" w:rsidRPr="00DC61CF">
        <w:t>орган</w:t>
      </w:r>
      <w:r w:rsidRPr="00DC61CF">
        <w:t xml:space="preserve"> пяти и более однотипных обращений контролируемых лиц и их представителей консультирование осуществляется посредством размещения письменного разъяснения на официальном </w:t>
      </w:r>
      <w:r w:rsidR="00586437">
        <w:t xml:space="preserve">сайте </w:t>
      </w:r>
      <w:r w:rsidRPr="00DC61CF">
        <w:t xml:space="preserve">Администрации </w:t>
      </w:r>
      <w:r w:rsidR="0094139A">
        <w:t>городского</w:t>
      </w:r>
      <w:r w:rsidRPr="00DC61CF">
        <w:t xml:space="preserve"> округа</w:t>
      </w:r>
      <w:r w:rsidR="0094139A">
        <w:t xml:space="preserve"> Электросталь</w:t>
      </w:r>
      <w:r w:rsidRPr="00DC61CF">
        <w:t xml:space="preserve"> в сети Интернет.</w:t>
      </w:r>
    </w:p>
    <w:p w:rsidR="008D4F72" w:rsidRPr="00DC61CF" w:rsidRDefault="008D4F72" w:rsidP="008D4F72">
      <w:pPr>
        <w:pStyle w:val="ConsPlusNormal"/>
        <w:jc w:val="both"/>
      </w:pPr>
    </w:p>
    <w:p w:rsidR="008D4F72" w:rsidRPr="00DC61CF" w:rsidRDefault="008D4F72" w:rsidP="008D4F72">
      <w:pPr>
        <w:pStyle w:val="ConsPlusNormal"/>
        <w:spacing w:after="240"/>
        <w:ind w:firstLine="539"/>
        <w:jc w:val="center"/>
      </w:pPr>
      <w:r w:rsidRPr="00DC61CF">
        <w:t>Профилактический визит</w:t>
      </w:r>
    </w:p>
    <w:p w:rsidR="008D4F72" w:rsidRPr="00DC61CF" w:rsidRDefault="008D4F72" w:rsidP="008D4F72">
      <w:pPr>
        <w:pStyle w:val="a8"/>
        <w:numPr>
          <w:ilvl w:val="1"/>
          <w:numId w:val="20"/>
        </w:numPr>
        <w:ind w:left="0" w:firstLine="709"/>
        <w:jc w:val="both"/>
      </w:pPr>
      <w:r w:rsidRPr="00DC61CF">
        <w:t>Профилактический визит проводится должностным лицом контрольного</w:t>
      </w:r>
      <w:r w:rsidR="00087FFB">
        <w:t xml:space="preserve"> </w:t>
      </w:r>
      <w:r w:rsidRPr="00DC61CF">
        <w:t>органа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D4F72" w:rsidRPr="00DC61CF" w:rsidRDefault="008D4F72" w:rsidP="008D4F72">
      <w:pPr>
        <w:tabs>
          <w:tab w:val="left" w:pos="1134"/>
        </w:tabs>
        <w:autoSpaceDE w:val="0"/>
        <w:autoSpaceDN w:val="0"/>
        <w:adjustRightInd w:val="0"/>
        <w:ind w:firstLine="709"/>
        <w:jc w:val="both"/>
        <w:rPr>
          <w:rFonts w:eastAsiaTheme="minorHAnsi"/>
          <w:lang w:eastAsia="en-US"/>
        </w:rPr>
      </w:pPr>
      <w:r w:rsidRPr="00DC61CF">
        <w:rPr>
          <w:rFonts w:eastAsiaTheme="minorHAnsi"/>
          <w:lang w:eastAsia="en-US"/>
        </w:rPr>
        <w:t>В ходе профилактического визита контролируемое лицо информируется</w:t>
      </w:r>
      <w:r w:rsidR="00087FFB">
        <w:rPr>
          <w:rFonts w:eastAsiaTheme="minorHAnsi"/>
          <w:lang w:eastAsia="en-US"/>
        </w:rPr>
        <w:t xml:space="preserve"> </w:t>
      </w:r>
      <w:r w:rsidRPr="00DC61CF">
        <w:rPr>
          <w:rFonts w:eastAsiaTheme="minorHAnsi"/>
          <w:lang w:eastAsia="en-US"/>
        </w:rPr>
        <w:t xml:space="preserve">об обязательных требованиях, предъявляемых к его </w:t>
      </w:r>
      <w:r w:rsidR="00F40029" w:rsidRPr="00DC61CF">
        <w:rPr>
          <w:rFonts w:eastAsiaTheme="minorHAnsi"/>
          <w:lang w:eastAsia="en-US"/>
        </w:rPr>
        <w:t>деятельности либо</w:t>
      </w:r>
      <w:r w:rsidRPr="00DC61CF">
        <w:rPr>
          <w:rFonts w:eastAsiaTheme="minorHAnsi"/>
          <w:lang w:eastAsia="en-US"/>
        </w:rPr>
        <w:t xml:space="preserve"> к принадлежащим ему объектам контроля, их соответствии критериям риска, основаниях и о рекомендуемых способах снижения категории риска,</w:t>
      </w:r>
      <w:r w:rsidR="00595BB8">
        <w:rPr>
          <w:rFonts w:eastAsiaTheme="minorHAnsi"/>
          <w:lang w:eastAsia="en-US"/>
        </w:rPr>
        <w:t xml:space="preserve"> </w:t>
      </w:r>
      <w:r w:rsidRPr="00DC61CF">
        <w:rPr>
          <w:rFonts w:eastAsiaTheme="minorHAnsi"/>
          <w:lang w:eastAsia="en-US"/>
        </w:rPr>
        <w:t>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Обязательный профилактический визит проводится должностными лицами контрольного органа в соответствии со статьей 52.1. Федерального закона № 248-ФЗ.</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Профилактический визит по инициативе контролируемого лица проводится должностными лицами контрольного органа</w:t>
      </w:r>
      <w:r w:rsidR="00F40029">
        <w:rPr>
          <w:rFonts w:eastAsiaTheme="minorHAnsi"/>
          <w:lang w:eastAsia="en-US"/>
        </w:rPr>
        <w:t xml:space="preserve"> </w:t>
      </w:r>
      <w:r w:rsidRPr="00DC61CF">
        <w:rPr>
          <w:rFonts w:eastAsiaTheme="minorHAnsi"/>
          <w:lang w:eastAsia="en-US"/>
        </w:rPr>
        <w:t xml:space="preserve">  в соответствии со статьей 52.2. Федерального закона № 248-ФЗ.</w:t>
      </w:r>
    </w:p>
    <w:p w:rsidR="008D4F72" w:rsidRPr="00DC61CF" w:rsidRDefault="008D4F72" w:rsidP="008D4F72">
      <w:pPr>
        <w:pStyle w:val="a8"/>
        <w:ind w:left="0"/>
        <w:jc w:val="both"/>
        <w:rPr>
          <w:rFonts w:eastAsiaTheme="minorEastAsia"/>
        </w:rPr>
      </w:pPr>
    </w:p>
    <w:p w:rsidR="008D4F72" w:rsidRPr="00DC61CF" w:rsidRDefault="008D4F72" w:rsidP="008D4F72">
      <w:pPr>
        <w:pStyle w:val="a8"/>
        <w:numPr>
          <w:ilvl w:val="0"/>
          <w:numId w:val="20"/>
        </w:numPr>
        <w:spacing w:after="240"/>
        <w:ind w:left="448" w:hanging="448"/>
        <w:contextualSpacing w:val="0"/>
        <w:jc w:val="center"/>
      </w:pPr>
      <w:r w:rsidRPr="00DC61CF">
        <w:t>Осуществление муниципального контроля</w:t>
      </w:r>
    </w:p>
    <w:p w:rsidR="008D4F72" w:rsidRPr="00DC61CF" w:rsidRDefault="001D63A8" w:rsidP="008D4F72">
      <w:pPr>
        <w:pStyle w:val="a8"/>
        <w:numPr>
          <w:ilvl w:val="1"/>
          <w:numId w:val="23"/>
        </w:numPr>
        <w:autoSpaceDE w:val="0"/>
        <w:autoSpaceDN w:val="0"/>
        <w:adjustRightInd w:val="0"/>
        <w:ind w:left="0" w:firstLine="709"/>
        <w:jc w:val="both"/>
        <w:rPr>
          <w:rFonts w:eastAsiaTheme="minorHAnsi"/>
          <w:lang w:eastAsia="en-US"/>
        </w:rPr>
      </w:pPr>
      <w:r>
        <w:rPr>
          <w:rFonts w:eastAsiaTheme="minorHAnsi"/>
          <w:lang w:eastAsia="en-US"/>
        </w:rPr>
        <w:t xml:space="preserve">Контрольные </w:t>
      </w:r>
      <w:r w:rsidR="008D4F72" w:rsidRPr="00DC61CF">
        <w:rPr>
          <w:rFonts w:eastAsiaTheme="minorHAnsi"/>
          <w:lang w:eastAsia="en-US"/>
        </w:rPr>
        <w:t>мероприятия в отношении контролируемых лиц проводятся должностными лицами контрольного органа в соответствии с Федеральным законом № 248-ФЗ.</w:t>
      </w:r>
    </w:p>
    <w:p w:rsidR="008D4F72" w:rsidRPr="00DC61CF" w:rsidRDefault="008D4F72" w:rsidP="008D4F72">
      <w:pPr>
        <w:pStyle w:val="a8"/>
        <w:numPr>
          <w:ilvl w:val="1"/>
          <w:numId w:val="23"/>
        </w:numPr>
        <w:autoSpaceDE w:val="0"/>
        <w:autoSpaceDN w:val="0"/>
        <w:adjustRightInd w:val="0"/>
        <w:ind w:left="0" w:firstLine="709"/>
        <w:jc w:val="both"/>
        <w:rPr>
          <w:rFonts w:eastAsiaTheme="minorHAnsi"/>
          <w:lang w:eastAsia="en-US"/>
        </w:rPr>
      </w:pPr>
      <w:r w:rsidRPr="00DC61CF">
        <w:rPr>
          <w:rFonts w:eastAsiaTheme="minorHAnsi"/>
          <w:lang w:eastAsia="en-US"/>
        </w:rPr>
        <w:t>Плановые контрольные мероприятия в отношении контролируемых лиц проводятся на основании плана п</w:t>
      </w:r>
      <w:r w:rsidR="001D63A8">
        <w:rPr>
          <w:rFonts w:eastAsiaTheme="minorHAnsi"/>
          <w:lang w:eastAsia="en-US"/>
        </w:rPr>
        <w:t xml:space="preserve">роведения плановых контрольных </w:t>
      </w:r>
      <w:r w:rsidRPr="00DC61CF">
        <w:rPr>
          <w:rFonts w:eastAsiaTheme="minorHAnsi"/>
          <w:lang w:eastAsia="en-US"/>
        </w:rPr>
        <w:t>мероприятий на очередной календарный год, формируемого контрольным</w:t>
      </w:r>
      <w:r w:rsidR="001D63A8">
        <w:rPr>
          <w:rFonts w:eastAsiaTheme="minorHAnsi"/>
          <w:lang w:eastAsia="en-US"/>
        </w:rPr>
        <w:t xml:space="preserve"> </w:t>
      </w:r>
      <w:r w:rsidRPr="00DC61CF">
        <w:rPr>
          <w:rFonts w:eastAsiaTheme="minorHAnsi"/>
          <w:lang w:eastAsia="en-US"/>
        </w:rPr>
        <w:t xml:space="preserve">органом и подлежащего </w:t>
      </w:r>
      <w:r w:rsidR="001D63A8" w:rsidRPr="00DC61CF">
        <w:rPr>
          <w:rFonts w:eastAsiaTheme="minorHAnsi"/>
          <w:lang w:eastAsia="en-US"/>
        </w:rPr>
        <w:t>согласованию</w:t>
      </w:r>
      <w:r w:rsidR="001D63A8">
        <w:rPr>
          <w:rFonts w:eastAsiaTheme="minorHAnsi"/>
          <w:lang w:eastAsia="en-US"/>
        </w:rPr>
        <w:t xml:space="preserve"> </w:t>
      </w:r>
      <w:r w:rsidR="001D63A8" w:rsidRPr="00DC61CF">
        <w:rPr>
          <w:rFonts w:eastAsiaTheme="minorHAnsi"/>
          <w:lang w:eastAsia="en-US"/>
        </w:rPr>
        <w:t>с</w:t>
      </w:r>
      <w:r w:rsidRPr="00DC61CF">
        <w:rPr>
          <w:rFonts w:eastAsiaTheme="minorHAnsi"/>
          <w:lang w:eastAsia="en-US"/>
        </w:rPr>
        <w:t xml:space="preserve"> органами прокуратуры.</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Порядок формирования ежегодного плана контрольных мероприятий, его согласования с органа</w:t>
      </w:r>
      <w:r w:rsidR="001D63A8">
        <w:rPr>
          <w:rFonts w:eastAsiaTheme="minorHAnsi"/>
          <w:lang w:eastAsia="en-US"/>
        </w:rPr>
        <w:t>ми прокуратуры, включения в него</w:t>
      </w:r>
      <w:r w:rsidRPr="00DC61CF">
        <w:rPr>
          <w:rFonts w:eastAsiaTheme="minorHAnsi"/>
          <w:lang w:eastAsia="en-US"/>
        </w:rPr>
        <w:t xml:space="preserve"> и </w:t>
      </w:r>
      <w:r w:rsidR="005A2EFC">
        <w:rPr>
          <w:rFonts w:eastAsiaTheme="minorHAnsi"/>
          <w:lang w:eastAsia="en-US"/>
        </w:rPr>
        <w:t xml:space="preserve">исключения из него контрольных </w:t>
      </w:r>
      <w:r w:rsidRPr="00DC61CF">
        <w:rPr>
          <w:rFonts w:eastAsiaTheme="minorHAnsi"/>
          <w:lang w:eastAsia="en-US"/>
        </w:rPr>
        <w:t>мероприятий в течение года устанавливается Правительством Российской Федерации.</w:t>
      </w:r>
    </w:p>
    <w:p w:rsidR="008D4F72" w:rsidRPr="00DC61CF" w:rsidRDefault="008D4F72" w:rsidP="008D4F72">
      <w:pPr>
        <w:pStyle w:val="a8"/>
        <w:numPr>
          <w:ilvl w:val="1"/>
          <w:numId w:val="23"/>
        </w:numPr>
        <w:autoSpaceDE w:val="0"/>
        <w:autoSpaceDN w:val="0"/>
        <w:adjustRightInd w:val="0"/>
        <w:ind w:left="0" w:firstLine="709"/>
        <w:jc w:val="both"/>
        <w:rPr>
          <w:rFonts w:eastAsiaTheme="minorHAnsi"/>
          <w:lang w:eastAsia="en-US"/>
        </w:rPr>
      </w:pPr>
      <w:r w:rsidRPr="00DC61CF">
        <w:rPr>
          <w:rFonts w:eastAsiaTheme="minorHAnsi"/>
          <w:lang w:eastAsia="en-US"/>
        </w:rPr>
        <w:t xml:space="preserve">Информация о контрольных мероприятиях </w:t>
      </w:r>
      <w:r w:rsidR="001B2B55" w:rsidRPr="00DC61CF">
        <w:rPr>
          <w:rFonts w:eastAsiaTheme="minorHAnsi"/>
          <w:lang w:eastAsia="en-US"/>
        </w:rPr>
        <w:t>размещается</w:t>
      </w:r>
      <w:r w:rsidR="001B2B55">
        <w:rPr>
          <w:rFonts w:eastAsiaTheme="minorHAnsi"/>
          <w:lang w:eastAsia="en-US"/>
        </w:rPr>
        <w:t xml:space="preserve"> в</w:t>
      </w:r>
      <w:r w:rsidRPr="00DC61CF">
        <w:rPr>
          <w:rFonts w:eastAsiaTheme="minorHAnsi"/>
          <w:lang w:eastAsia="en-US"/>
        </w:rPr>
        <w:t xml:space="preserve"> ЕРКНМ.</w:t>
      </w:r>
    </w:p>
    <w:p w:rsidR="008D4F72" w:rsidRPr="00DC61CF" w:rsidRDefault="008D4F72" w:rsidP="008D4F72">
      <w:pPr>
        <w:numPr>
          <w:ilvl w:val="1"/>
          <w:numId w:val="23"/>
        </w:numPr>
        <w:autoSpaceDE w:val="0"/>
        <w:autoSpaceDN w:val="0"/>
        <w:adjustRightInd w:val="0"/>
        <w:ind w:left="0" w:firstLine="709"/>
        <w:contextualSpacing/>
        <w:jc w:val="both"/>
        <w:rPr>
          <w:rFonts w:eastAsiaTheme="minorHAnsi"/>
          <w:lang w:eastAsia="en-US"/>
        </w:rPr>
      </w:pPr>
      <w:r w:rsidRPr="00DC61CF">
        <w:rPr>
          <w:rFonts w:eastAsiaTheme="minorHAnsi"/>
          <w:lang w:eastAsia="en-US"/>
        </w:rPr>
        <w:t>В целях фиксации доказательств нарушений обязательных требований до</w:t>
      </w:r>
      <w:r w:rsidR="001B2B55">
        <w:rPr>
          <w:rFonts w:eastAsiaTheme="minorHAnsi"/>
          <w:lang w:eastAsia="en-US"/>
        </w:rPr>
        <w:t xml:space="preserve">лжностными лицами контрольного </w:t>
      </w:r>
      <w:r w:rsidRPr="00DC61CF">
        <w:rPr>
          <w:rFonts w:eastAsiaTheme="minorHAnsi"/>
          <w:lang w:eastAsia="en-US"/>
        </w:rPr>
        <w:t>органа и лицами, обладающими специальными з</w:t>
      </w:r>
      <w:r w:rsidR="001B2B55">
        <w:rPr>
          <w:rFonts w:eastAsiaTheme="minorHAnsi"/>
          <w:lang w:eastAsia="en-US"/>
        </w:rPr>
        <w:t xml:space="preserve">наниями и навыками, необходимыми </w:t>
      </w:r>
      <w:r w:rsidR="001B2B55" w:rsidRPr="00DC61CF">
        <w:rPr>
          <w:rFonts w:eastAsiaTheme="minorHAnsi"/>
          <w:lang w:eastAsia="en-US"/>
        </w:rPr>
        <w:t>для</w:t>
      </w:r>
      <w:r w:rsidRPr="00DC61CF">
        <w:rPr>
          <w:rFonts w:eastAsiaTheme="minorHAnsi"/>
          <w:lang w:eastAsia="en-US"/>
        </w:rPr>
        <w:t xml:space="preserve"> ок</w:t>
      </w:r>
      <w:r w:rsidR="001B2B55">
        <w:rPr>
          <w:rFonts w:eastAsiaTheme="minorHAnsi"/>
          <w:lang w:eastAsia="en-US"/>
        </w:rPr>
        <w:t xml:space="preserve">азания содействия контрольному </w:t>
      </w:r>
      <w:r w:rsidRPr="00DC61CF">
        <w:rPr>
          <w:rFonts w:eastAsiaTheme="minorHAnsi"/>
          <w:lang w:eastAsia="en-US"/>
        </w:rPr>
        <w:t xml:space="preserve">органу, в том </w:t>
      </w:r>
      <w:r w:rsidR="0059411C" w:rsidRPr="00DC61CF">
        <w:rPr>
          <w:rFonts w:eastAsiaTheme="minorHAnsi"/>
          <w:lang w:eastAsia="en-US"/>
        </w:rPr>
        <w:t>числе при</w:t>
      </w:r>
      <w:r w:rsidRPr="00DC61CF">
        <w:rPr>
          <w:rFonts w:eastAsiaTheme="minorHAnsi"/>
          <w:lang w:eastAsia="en-US"/>
        </w:rPr>
        <w:t xml:space="preserve"> применении технических средств, привлекаемыми</w:t>
      </w:r>
      <w:r w:rsidR="001B2B55">
        <w:rPr>
          <w:rFonts w:eastAsiaTheme="minorHAnsi"/>
          <w:lang w:eastAsia="en-US"/>
        </w:rPr>
        <w:t xml:space="preserve"> к совершению контрольных </w:t>
      </w:r>
      <w:r w:rsidRPr="00DC61CF">
        <w:rPr>
          <w:rFonts w:eastAsiaTheme="minorHAnsi"/>
          <w:lang w:eastAsia="en-US"/>
        </w:rPr>
        <w:t>действий (далее – специалисты), могут использоваться фотосъемка, аудио- и видеозапись.</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Решение об использовании фотосъемки, аудио- и видеозаписи, иных способов фиксации доказательств нарушений обязательных требований</w:t>
      </w:r>
      <w:r w:rsidR="0059411C">
        <w:rPr>
          <w:rFonts w:eastAsiaTheme="minorHAnsi"/>
          <w:lang w:eastAsia="en-US"/>
        </w:rPr>
        <w:t xml:space="preserve"> </w:t>
      </w:r>
      <w:r w:rsidRPr="00DC61CF">
        <w:rPr>
          <w:rFonts w:eastAsiaTheme="minorHAnsi"/>
          <w:lang w:eastAsia="en-US"/>
        </w:rPr>
        <w:t xml:space="preserve">при осуществлении контрольных мероприятий, совершении контрольных действий принимается должностными </w:t>
      </w:r>
      <w:r w:rsidR="00B34F09" w:rsidRPr="00DC61CF">
        <w:rPr>
          <w:rFonts w:eastAsiaTheme="minorHAnsi"/>
          <w:lang w:eastAsia="en-US"/>
        </w:rPr>
        <w:t>лицами</w:t>
      </w:r>
      <w:r w:rsidR="00B34F09">
        <w:rPr>
          <w:rFonts w:eastAsiaTheme="minorHAnsi"/>
          <w:lang w:eastAsia="en-US"/>
        </w:rPr>
        <w:t xml:space="preserve"> и</w:t>
      </w:r>
      <w:r w:rsidRPr="00DC61CF">
        <w:rPr>
          <w:rFonts w:eastAsiaTheme="minorHAnsi"/>
          <w:lang w:eastAsia="en-US"/>
        </w:rPr>
        <w:t xml:space="preserve"> специалистами самостоятельно.</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w:t>
      </w:r>
      <w:r w:rsidR="00B34F09">
        <w:rPr>
          <w:rFonts w:eastAsiaTheme="minorHAnsi"/>
          <w:lang w:eastAsia="en-US"/>
        </w:rPr>
        <w:t xml:space="preserve">в акте контрольного </w:t>
      </w:r>
      <w:r w:rsidRPr="00DC61CF">
        <w:rPr>
          <w:rFonts w:eastAsiaTheme="minorHAnsi"/>
          <w:lang w:eastAsia="en-US"/>
        </w:rPr>
        <w:t>мероприятия.</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Проведение фотосъемки, аудио- и видеозаписи осуществляется</w:t>
      </w:r>
      <w:r w:rsidR="00B34F09">
        <w:rPr>
          <w:rFonts w:eastAsiaTheme="minorHAnsi"/>
          <w:lang w:eastAsia="en-US"/>
        </w:rPr>
        <w:t xml:space="preserve"> </w:t>
      </w:r>
      <w:r w:rsidRPr="00DC61CF">
        <w:rPr>
          <w:rFonts w:eastAsiaTheme="minorHAnsi"/>
          <w:lang w:eastAsia="en-US"/>
        </w:rPr>
        <w:t>с обязательным уведомлением контролируемого лица.</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Фиксация нарушений обязательных требований при помощи фотосъемки производится не менее чем двумя снимками каждого из выявленных нарушений обязательных требований.</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Аудио- и видеозапись осуществляется в ходе проведения контрольного мероприятия непрерывно с уведомлением в начале и конце записи</w:t>
      </w:r>
      <w:r w:rsidR="002C79CD">
        <w:rPr>
          <w:rFonts w:eastAsiaTheme="minorHAnsi"/>
          <w:lang w:eastAsia="en-US"/>
        </w:rPr>
        <w:t xml:space="preserve"> </w:t>
      </w:r>
      <w:r w:rsidRPr="00DC61CF">
        <w:rPr>
          <w:rFonts w:eastAsiaTheme="minorHAnsi"/>
          <w:lang w:eastAsia="en-US"/>
        </w:rPr>
        <w:t>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Результаты проведения фотосъемки, аудио- и видеозаписи являются приложением к акту контрольного мероприятия.</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4F72" w:rsidRPr="00DC61CF" w:rsidRDefault="009E67B9" w:rsidP="008D4F72">
      <w:pPr>
        <w:pStyle w:val="a8"/>
        <w:numPr>
          <w:ilvl w:val="1"/>
          <w:numId w:val="23"/>
        </w:numPr>
        <w:autoSpaceDE w:val="0"/>
        <w:autoSpaceDN w:val="0"/>
        <w:adjustRightInd w:val="0"/>
        <w:ind w:left="0" w:firstLine="709"/>
        <w:jc w:val="both"/>
        <w:rPr>
          <w:rFonts w:eastAsiaTheme="minorHAnsi"/>
          <w:lang w:eastAsia="en-US"/>
        </w:rPr>
      </w:pPr>
      <w:r>
        <w:rPr>
          <w:rFonts w:eastAsiaTheme="minorHAnsi"/>
          <w:lang w:eastAsia="en-US"/>
        </w:rPr>
        <w:t xml:space="preserve">При проведении контрольного </w:t>
      </w:r>
      <w:r w:rsidR="008D4F72" w:rsidRPr="00DC61CF">
        <w:rPr>
          <w:rFonts w:eastAsiaTheme="minorHAnsi"/>
          <w:lang w:eastAsia="en-US"/>
        </w:rPr>
        <w:t>мероприятия, предусматривающего взаимодействие с контролируемым лицом</w:t>
      </w:r>
      <w:r>
        <w:rPr>
          <w:rFonts w:eastAsiaTheme="minorHAnsi"/>
          <w:lang w:eastAsia="en-US"/>
        </w:rPr>
        <w:t xml:space="preserve"> </w:t>
      </w:r>
      <w:r w:rsidR="008D4F72" w:rsidRPr="00DC61CF">
        <w:rPr>
          <w:rFonts w:eastAsiaTheme="minorHAnsi"/>
          <w:lang w:eastAsia="en-US"/>
        </w:rPr>
        <w:t>в месте осуществления деятельности контролируемого лица, контролируемому лицу должностным лицом</w:t>
      </w:r>
      <w:r>
        <w:rPr>
          <w:rFonts w:eastAsiaTheme="minorHAnsi"/>
          <w:lang w:eastAsia="en-US"/>
        </w:rPr>
        <w:t xml:space="preserve"> контрольного </w:t>
      </w:r>
      <w:r w:rsidR="008D4F72" w:rsidRPr="00DC61CF">
        <w:rPr>
          <w:rFonts w:eastAsiaTheme="minorHAnsi"/>
          <w:lang w:eastAsia="en-US"/>
        </w:rPr>
        <w:t>органа предъявляются служебное удостоверение, решение о проведении контрольного мероприятия, подписанное руководителем контрольного органа, а также сообщается учетный номер контрольного мероприятия</w:t>
      </w:r>
      <w:r>
        <w:rPr>
          <w:rFonts w:eastAsiaTheme="minorHAnsi"/>
          <w:lang w:eastAsia="en-US"/>
        </w:rPr>
        <w:t xml:space="preserve">   </w:t>
      </w:r>
      <w:r w:rsidR="008D4F72" w:rsidRPr="00DC61CF">
        <w:rPr>
          <w:rFonts w:eastAsiaTheme="minorHAnsi"/>
          <w:lang w:eastAsia="en-US"/>
        </w:rPr>
        <w:t>в ЕРКНМ.</w:t>
      </w:r>
    </w:p>
    <w:p w:rsidR="008D4F72" w:rsidRPr="00DC61CF" w:rsidRDefault="008D4F72" w:rsidP="008D4F72">
      <w:pPr>
        <w:numPr>
          <w:ilvl w:val="1"/>
          <w:numId w:val="23"/>
        </w:numPr>
        <w:autoSpaceDE w:val="0"/>
        <w:autoSpaceDN w:val="0"/>
        <w:adjustRightInd w:val="0"/>
        <w:ind w:left="0" w:firstLine="709"/>
        <w:contextualSpacing/>
        <w:jc w:val="both"/>
        <w:rPr>
          <w:rFonts w:eastAsiaTheme="minorHAnsi"/>
          <w:lang w:eastAsia="en-US"/>
        </w:rPr>
      </w:pPr>
      <w:r w:rsidRPr="00DC61CF">
        <w:rPr>
          <w:rFonts w:eastAsiaTheme="minorHAnsi"/>
          <w:lang w:eastAsia="en-US"/>
        </w:rPr>
        <w:t>Информирование контролируемых лиц о совершаемых должностными лицами контрольного органа действиях  и принимаемых решениях осуществляется путем размещения сведений  об указанных действиях и решениях в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w:t>
      </w:r>
      <w:r w:rsidR="00341419">
        <w:rPr>
          <w:rFonts w:eastAsiaTheme="minorHAnsi"/>
          <w:lang w:eastAsia="en-US"/>
        </w:rPr>
        <w:t xml:space="preserve">арственных и муниципальных услуг </w:t>
      </w:r>
      <w:r w:rsidRPr="00DC61CF">
        <w:rPr>
          <w:rFonts w:eastAsiaTheme="minorHAnsi"/>
          <w:lang w:eastAsia="en-US"/>
        </w:rPr>
        <w:t>и исполнения государственных и муниципальных функций в электронной форме, в том числе через ФГИС ЕПГУ.</w:t>
      </w:r>
    </w:p>
    <w:p w:rsidR="004114D1" w:rsidRPr="004114D1" w:rsidRDefault="00D227F3" w:rsidP="004114D1">
      <w:pPr>
        <w:pStyle w:val="ConsPlusNormal"/>
        <w:jc w:val="both"/>
      </w:pPr>
      <w:r>
        <w:t xml:space="preserve">          Гражданин, не осуществляющий предпринимательскую деятельность, являющийся проверяемым лицом, информируется о совершаемых должностными лицами органа муниципального жилищного контроля действиях и принимаемых решениях путем направления ему документов на бумажном носителе в случае направления им в орган муниципального жилищного контроля уведомления о необходимости получения документов на бумажном носителе либо отсутствия у органа муниципального жилищного контроля сведений об адресе электронной почты проверяемого лица и возможности направить ему документы в электронном виде через единый портал государственных и муниципальных услуг (в случае если проверяемое лицо не имеет учетной записи в единой системе идентификации и аутентификации). Указанный гражданин вправе направлять в орган муниципального жилищного контроля</w:t>
      </w:r>
      <w:r w:rsidR="005D2D5C">
        <w:t xml:space="preserve"> документы на бумажном носителе.</w:t>
      </w:r>
    </w:p>
    <w:p w:rsidR="004114D1" w:rsidRDefault="004114D1" w:rsidP="004114D1">
      <w:pPr>
        <w:pStyle w:val="ConsPlusNormal"/>
        <w:jc w:val="both"/>
      </w:pPr>
      <w:r>
        <w:t xml:space="preserve">      </w:t>
      </w:r>
      <w:r w:rsidR="004D7CB4">
        <w:t xml:space="preserve">     </w:t>
      </w:r>
      <w:r>
        <w:t>5.7</w:t>
      </w:r>
      <w:r w:rsidR="00EA614B">
        <w:t>.</w:t>
      </w:r>
      <w:r>
        <w:t xml:space="preserve"> Индивидуальный предприниматель, гражданин, являющиеся проверяемыми лицами, вправе представить в орган муниципального жилищного контроля информацию о невозможности присутствия при проведении контрольного мероприятия в случае:</w:t>
      </w:r>
    </w:p>
    <w:p w:rsidR="004114D1" w:rsidRDefault="004114D1" w:rsidP="004114D1">
      <w:pPr>
        <w:pStyle w:val="ConsPlusNormal"/>
        <w:jc w:val="both"/>
      </w:pPr>
      <w:r>
        <w:t xml:space="preserve">          1) отсутствия по месту регистрации индивидуального предпринимателя, гражданина на момент проведения контрольного мероприятия в связи с нахождением в служебной командировке и ином населенном пункте, при наличии подтверждающих документов, </w:t>
      </w:r>
    </w:p>
    <w:p w:rsidR="004114D1" w:rsidRDefault="004114D1" w:rsidP="004114D1">
      <w:pPr>
        <w:pStyle w:val="ConsPlusNormal"/>
        <w:jc w:val="both"/>
      </w:pPr>
      <w:r>
        <w:t xml:space="preserve">         2) временной нетрудоспособности на момент проведения контрольного мероприятия, при наличии подтверждающих документов.</w:t>
      </w:r>
    </w:p>
    <w:p w:rsidR="004114D1" w:rsidRDefault="004D7CB4" w:rsidP="004114D1">
      <w:pPr>
        <w:pStyle w:val="ConsPlusNormal"/>
        <w:jc w:val="both"/>
      </w:pPr>
      <w:r>
        <w:t xml:space="preserve">          </w:t>
      </w:r>
      <w:r w:rsidR="004114D1">
        <w:t>Информация о невозможности проведения в отношении индивидуального предпринимателя, гражданина, являющихся проверяемыми лицами, направляется непосредственно индивидуальным предпринимателем, гражданином, являющимися проверяемыми лицами, или их законными представителями в орган муниципального жилищного контроля, вынесший решение о проведении проверки, на адрес, указанный в решении о проведении контрольного мероприятия.</w:t>
      </w:r>
    </w:p>
    <w:p w:rsidR="008D4F72" w:rsidRPr="00546E1F" w:rsidRDefault="004114D1" w:rsidP="00546E1F">
      <w:pPr>
        <w:pStyle w:val="ConsPlusNormal"/>
        <w:jc w:val="both"/>
      </w:pPr>
      <w:r>
        <w:t xml:space="preserve">   </w:t>
      </w:r>
      <w:r w:rsidR="004D7CB4">
        <w:t xml:space="preserve">        </w:t>
      </w:r>
      <w:r>
        <w:t>В случаях, указанных в настоящем пункте, проведение контрольного мероприятия в отношении индивидуального предпринимателя, гражданина, являющихся проверяемыми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8D4F72" w:rsidRPr="00EA614B" w:rsidRDefault="00EA614B" w:rsidP="00EA614B">
      <w:pPr>
        <w:autoSpaceDE w:val="0"/>
        <w:autoSpaceDN w:val="0"/>
        <w:adjustRightInd w:val="0"/>
        <w:ind w:firstLine="709"/>
        <w:jc w:val="both"/>
        <w:rPr>
          <w:rFonts w:eastAsiaTheme="minorHAnsi"/>
          <w:lang w:eastAsia="en-US"/>
        </w:rPr>
      </w:pPr>
      <w:r>
        <w:rPr>
          <w:rFonts w:eastAsiaTheme="minorHAnsi"/>
          <w:lang w:eastAsia="en-US"/>
        </w:rPr>
        <w:t xml:space="preserve">5.8. </w:t>
      </w:r>
      <w:r w:rsidR="008D4F72" w:rsidRPr="00EA614B">
        <w:rPr>
          <w:rFonts w:eastAsiaTheme="minorHAnsi"/>
          <w:lang w:eastAsia="en-US"/>
        </w:rPr>
        <w:t>В случае отсутствия выявленных наруше</w:t>
      </w:r>
      <w:r w:rsidR="008D52C6" w:rsidRPr="00EA614B">
        <w:rPr>
          <w:rFonts w:eastAsiaTheme="minorHAnsi"/>
          <w:lang w:eastAsia="en-US"/>
        </w:rPr>
        <w:t xml:space="preserve">ний обязательных требований при </w:t>
      </w:r>
      <w:r w:rsidR="008D4F72" w:rsidRPr="00EA614B">
        <w:rPr>
          <w:rFonts w:eastAsiaTheme="minorHAnsi"/>
          <w:lang w:eastAsia="en-US"/>
        </w:rPr>
        <w:t>проведении контрольного мероприятия сведения об этом вносятся в ЕРКНМ. Должностное лицо контрольного органа вправе выдать рекомендации по соблюдению обязательных требований, провести мероприятия, направленные на профилактику рисков причинения вреда (ущерба) охраняемым законом ценностям.</w:t>
      </w:r>
    </w:p>
    <w:p w:rsidR="008D4F72" w:rsidRPr="008D52C6" w:rsidRDefault="00EA614B" w:rsidP="00EA614B">
      <w:pPr>
        <w:pStyle w:val="a8"/>
        <w:autoSpaceDE w:val="0"/>
        <w:autoSpaceDN w:val="0"/>
        <w:adjustRightInd w:val="0"/>
        <w:ind w:left="0" w:firstLine="709"/>
        <w:jc w:val="both"/>
        <w:rPr>
          <w:rFonts w:eastAsiaTheme="minorHAnsi"/>
          <w:lang w:eastAsia="en-US"/>
        </w:rPr>
      </w:pPr>
      <w:r>
        <w:rPr>
          <w:rFonts w:eastAsiaTheme="minorHAnsi"/>
          <w:lang w:eastAsia="en-US"/>
        </w:rPr>
        <w:t xml:space="preserve">5.9. </w:t>
      </w:r>
      <w:r w:rsidR="008D4F72" w:rsidRPr="008D52C6">
        <w:rPr>
          <w:rFonts w:eastAsiaTheme="minorHAnsi"/>
          <w:lang w:eastAsia="en-US"/>
        </w:rPr>
        <w:t>В случае выявления при проведении контрольного мероприятия нарушений обязательных требований контрольный орган в пределах полномочий, предусмотренных законодательством Российской Федерации, обязан:</w:t>
      </w:r>
    </w:p>
    <w:p w:rsidR="008D4F72" w:rsidRPr="00DC61CF" w:rsidRDefault="008D4F72" w:rsidP="008D4F72">
      <w:pPr>
        <w:numPr>
          <w:ilvl w:val="0"/>
          <w:numId w:val="22"/>
        </w:numPr>
        <w:tabs>
          <w:tab w:val="left" w:pos="1134"/>
        </w:tabs>
        <w:autoSpaceDE w:val="0"/>
        <w:autoSpaceDN w:val="0"/>
        <w:adjustRightInd w:val="0"/>
        <w:ind w:left="0" w:firstLine="709"/>
        <w:contextualSpacing/>
        <w:jc w:val="both"/>
        <w:rPr>
          <w:rFonts w:eastAsiaTheme="minorHAnsi"/>
          <w:lang w:eastAsia="en-US"/>
        </w:rPr>
      </w:pPr>
      <w:r w:rsidRPr="00DC61CF">
        <w:rPr>
          <w:rFonts w:eastAsiaTheme="minorHAnsi"/>
          <w:lang w:eastAsia="en-US"/>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D4F72" w:rsidRPr="00DC61CF" w:rsidRDefault="008D4F72" w:rsidP="008D4F72">
      <w:pPr>
        <w:numPr>
          <w:ilvl w:val="0"/>
          <w:numId w:val="22"/>
        </w:numPr>
        <w:tabs>
          <w:tab w:val="left" w:pos="1134"/>
        </w:tabs>
        <w:autoSpaceDE w:val="0"/>
        <w:autoSpaceDN w:val="0"/>
        <w:adjustRightInd w:val="0"/>
        <w:ind w:left="0" w:firstLine="709"/>
        <w:contextualSpacing/>
        <w:jc w:val="both"/>
        <w:rPr>
          <w:rFonts w:eastAsiaTheme="minorHAnsi"/>
          <w:lang w:eastAsia="en-US"/>
        </w:rPr>
      </w:pPr>
      <w:r w:rsidRPr="00DC61CF">
        <w:rPr>
          <w:rFonts w:eastAsiaTheme="minorHAnsi"/>
          <w:lang w:eastAsia="en-US"/>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контролируемых лиц,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8D4F72" w:rsidRPr="00DC61CF" w:rsidRDefault="008D4F72" w:rsidP="008D4F72">
      <w:pPr>
        <w:numPr>
          <w:ilvl w:val="0"/>
          <w:numId w:val="22"/>
        </w:numPr>
        <w:tabs>
          <w:tab w:val="left" w:pos="1134"/>
        </w:tabs>
        <w:autoSpaceDE w:val="0"/>
        <w:autoSpaceDN w:val="0"/>
        <w:adjustRightInd w:val="0"/>
        <w:ind w:left="0" w:firstLine="709"/>
        <w:contextualSpacing/>
        <w:jc w:val="both"/>
        <w:rPr>
          <w:rFonts w:eastAsiaTheme="minorHAnsi"/>
          <w:lang w:eastAsia="en-US"/>
        </w:rPr>
      </w:pPr>
      <w:r w:rsidRPr="00DC61CF">
        <w:rPr>
          <w:rFonts w:eastAsiaTheme="minorHAnsi"/>
          <w:lang w:eastAsia="en-US"/>
        </w:rPr>
        <w:t xml:space="preserve">при выявлении в ходе контрольного мероприятия признаков административного правонарушения направить информацию об </w:t>
      </w:r>
      <w:r w:rsidR="00B52889" w:rsidRPr="00DC61CF">
        <w:rPr>
          <w:rFonts w:eastAsiaTheme="minorHAnsi"/>
          <w:lang w:eastAsia="en-US"/>
        </w:rPr>
        <w:t>этом в</w:t>
      </w:r>
      <w:r w:rsidRPr="00DC61CF">
        <w:rPr>
          <w:rFonts w:eastAsiaTheme="minorHAnsi"/>
          <w:lang w:eastAsia="en-US"/>
        </w:rPr>
        <w:t xml:space="preserve"> соответствующий государственный орган в соответствии со своей компетенцией или при наличии соответствующих полномочий принять меры</w:t>
      </w:r>
      <w:r w:rsidR="00B52889">
        <w:rPr>
          <w:rFonts w:eastAsiaTheme="minorHAnsi"/>
          <w:lang w:eastAsia="en-US"/>
        </w:rPr>
        <w:t xml:space="preserve">  </w:t>
      </w:r>
      <w:r w:rsidRPr="00DC61CF">
        <w:rPr>
          <w:rFonts w:eastAsiaTheme="minorHAnsi"/>
          <w:lang w:eastAsia="en-US"/>
        </w:rPr>
        <w:t xml:space="preserve"> по привлечению виновных лиц к установленной законом ответственности;</w:t>
      </w:r>
    </w:p>
    <w:p w:rsidR="008D4F72" w:rsidRPr="00DC61CF" w:rsidRDefault="008D4F72" w:rsidP="008D4F72">
      <w:pPr>
        <w:numPr>
          <w:ilvl w:val="0"/>
          <w:numId w:val="22"/>
        </w:numPr>
        <w:tabs>
          <w:tab w:val="left" w:pos="1134"/>
        </w:tabs>
        <w:autoSpaceDE w:val="0"/>
        <w:autoSpaceDN w:val="0"/>
        <w:adjustRightInd w:val="0"/>
        <w:ind w:left="0" w:firstLine="709"/>
        <w:contextualSpacing/>
        <w:jc w:val="both"/>
        <w:rPr>
          <w:rFonts w:eastAsiaTheme="minorHAnsi"/>
          <w:lang w:eastAsia="en-US"/>
        </w:rPr>
      </w:pPr>
      <w:r w:rsidRPr="00DC61CF">
        <w:rPr>
          <w:rFonts w:eastAsiaTheme="minorHAnsi"/>
          <w:lang w:eastAsia="en-US"/>
        </w:rPr>
        <w:t>принять меры по осуществлению контроля за устранением выявленных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8D4F72" w:rsidRPr="00DC61CF" w:rsidRDefault="008D4F72" w:rsidP="008D4F72">
      <w:pPr>
        <w:numPr>
          <w:ilvl w:val="0"/>
          <w:numId w:val="22"/>
        </w:numPr>
        <w:tabs>
          <w:tab w:val="left" w:pos="1134"/>
        </w:tabs>
        <w:autoSpaceDE w:val="0"/>
        <w:autoSpaceDN w:val="0"/>
        <w:adjustRightInd w:val="0"/>
        <w:ind w:left="0" w:firstLine="709"/>
        <w:contextualSpacing/>
        <w:jc w:val="both"/>
        <w:rPr>
          <w:rFonts w:eastAsiaTheme="minorHAnsi"/>
          <w:lang w:eastAsia="en-US"/>
        </w:rPr>
      </w:pPr>
      <w:r w:rsidRPr="00DC61CF">
        <w:rPr>
          <w:rFonts w:eastAsiaTheme="minorHAnsi"/>
          <w:lang w:eastAsia="en-US"/>
        </w:rPr>
        <w:t xml:space="preserve">рассмотреть вопрос о выдаче рекомендаций по соблюдению обязательных требований, проведении мероприятий, </w:t>
      </w:r>
      <w:r w:rsidR="00EA1FA4" w:rsidRPr="00DC61CF">
        <w:rPr>
          <w:rFonts w:eastAsiaTheme="minorHAnsi"/>
          <w:lang w:eastAsia="en-US"/>
        </w:rPr>
        <w:t>направленных</w:t>
      </w:r>
      <w:r w:rsidR="00EA1FA4">
        <w:rPr>
          <w:rFonts w:eastAsiaTheme="minorHAnsi"/>
          <w:lang w:eastAsia="en-US"/>
        </w:rPr>
        <w:t xml:space="preserve"> </w:t>
      </w:r>
      <w:r w:rsidR="00EA1FA4" w:rsidRPr="00DC61CF">
        <w:rPr>
          <w:rFonts w:eastAsiaTheme="minorHAnsi"/>
          <w:lang w:eastAsia="en-US"/>
        </w:rPr>
        <w:t>на</w:t>
      </w:r>
      <w:r w:rsidRPr="00DC61CF">
        <w:rPr>
          <w:rFonts w:eastAsiaTheme="minorHAnsi"/>
          <w:lang w:eastAsia="en-US"/>
        </w:rPr>
        <w:t xml:space="preserve"> профилактику рисков причинения вреда (ущерба) охраняемым законом ценностям.</w:t>
      </w:r>
    </w:p>
    <w:p w:rsidR="008D4F72" w:rsidRPr="00EA1FA4" w:rsidRDefault="008D4F72" w:rsidP="00EA1FA4">
      <w:pPr>
        <w:pStyle w:val="ConsPlusNormal"/>
        <w:ind w:firstLine="539"/>
        <w:jc w:val="both"/>
      </w:pPr>
      <w:r w:rsidRPr="00DC61CF">
        <w:rPr>
          <w:rFonts w:eastAsiaTheme="minorHAnsi"/>
          <w:lang w:eastAsia="en-US"/>
        </w:rPr>
        <w:t>В случае выявления при проведении контрольного мероприятия нарушений обязательных требований, за которые законодательством Российской Федерации предусмотрена административная</w:t>
      </w:r>
      <w:r w:rsidR="00EA1FA4">
        <w:rPr>
          <w:rFonts w:eastAsiaTheme="minorHAnsi"/>
          <w:lang w:eastAsia="en-US"/>
        </w:rPr>
        <w:t xml:space="preserve"> </w:t>
      </w:r>
      <w:r w:rsidRPr="00DC61CF">
        <w:rPr>
          <w:rFonts w:eastAsiaTheme="minorHAnsi"/>
          <w:lang w:eastAsia="en-US"/>
        </w:rPr>
        <w:t>и иная ответственность, в акте контрольного мероприятия указывается информация о наличии признаков выявленного нарушения.</w:t>
      </w:r>
      <w:r w:rsidR="00EA1FA4" w:rsidRPr="00EA1FA4">
        <w:t xml:space="preserve"> </w:t>
      </w:r>
      <w:r w:rsidR="00EA1FA4">
        <w:t>Должностные лица органа местного самоуправления направляют копию указанного акта в орган государственного жилищного надзора Московской области.</w:t>
      </w:r>
    </w:p>
    <w:p w:rsidR="008D4F72" w:rsidRPr="00DC61CF" w:rsidRDefault="00EA614B" w:rsidP="00EA614B">
      <w:pPr>
        <w:autoSpaceDE w:val="0"/>
        <w:autoSpaceDN w:val="0"/>
        <w:adjustRightInd w:val="0"/>
        <w:ind w:firstLine="709"/>
        <w:contextualSpacing/>
        <w:jc w:val="both"/>
        <w:rPr>
          <w:rFonts w:eastAsiaTheme="minorHAnsi"/>
          <w:lang w:eastAsia="en-US"/>
        </w:rPr>
      </w:pPr>
      <w:r>
        <w:rPr>
          <w:rFonts w:eastAsiaTheme="minorHAnsi"/>
          <w:lang w:eastAsia="en-US"/>
        </w:rPr>
        <w:t xml:space="preserve">5.10. </w:t>
      </w:r>
      <w:r w:rsidR="008D4F72" w:rsidRPr="00DC61CF">
        <w:rPr>
          <w:rFonts w:eastAsiaTheme="minorHAnsi"/>
          <w:lang w:eastAsia="en-US"/>
        </w:rPr>
        <w:t>В случае выявления при проведении контрольного мероприятия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w:t>
      </w:r>
      <w:r w:rsidR="004064BA">
        <w:rPr>
          <w:rFonts w:eastAsiaTheme="minorHAnsi"/>
          <w:lang w:eastAsia="en-US"/>
        </w:rPr>
        <w:t xml:space="preserve">жностными лицами контрольного </w:t>
      </w:r>
      <w:r w:rsidR="008D4F72" w:rsidRPr="00DC61CF">
        <w:rPr>
          <w:rFonts w:eastAsiaTheme="minorHAnsi"/>
          <w:lang w:eastAsia="en-US"/>
        </w:rPr>
        <w:t>органа составляется протокол об административном правонарушении, который вручается или направляется контролируемому лицу в соответствии с законодательством</w:t>
      </w:r>
      <w:r w:rsidR="004064BA">
        <w:rPr>
          <w:rFonts w:eastAsiaTheme="minorHAnsi"/>
          <w:lang w:eastAsia="en-US"/>
        </w:rPr>
        <w:t xml:space="preserve">  </w:t>
      </w:r>
      <w:r w:rsidR="008D4F72" w:rsidRPr="00DC61CF">
        <w:rPr>
          <w:rFonts w:eastAsiaTheme="minorHAnsi"/>
          <w:lang w:eastAsia="en-US"/>
        </w:rPr>
        <w:t xml:space="preserve"> об административных правонарушениях.</w:t>
      </w:r>
    </w:p>
    <w:p w:rsidR="008D4F72" w:rsidRPr="00DC61CF" w:rsidRDefault="00EA614B" w:rsidP="00EA614B">
      <w:pPr>
        <w:autoSpaceDE w:val="0"/>
        <w:autoSpaceDN w:val="0"/>
        <w:adjustRightInd w:val="0"/>
        <w:ind w:firstLine="709"/>
        <w:contextualSpacing/>
        <w:jc w:val="both"/>
        <w:rPr>
          <w:rFonts w:eastAsiaTheme="minorHAnsi"/>
          <w:lang w:eastAsia="en-US"/>
        </w:rPr>
      </w:pPr>
      <w:r>
        <w:rPr>
          <w:rFonts w:eastAsiaTheme="minorHAnsi"/>
          <w:lang w:eastAsia="en-US"/>
        </w:rPr>
        <w:t xml:space="preserve">5.11. </w:t>
      </w:r>
      <w:r w:rsidR="008D4F72" w:rsidRPr="00DC61CF">
        <w:rPr>
          <w:rFonts w:eastAsiaTheme="minorHAnsi"/>
          <w:lang w:eastAsia="en-US"/>
        </w:rPr>
        <w:t>При организации и осуществлении муниципального контроля в рамках межведомственного информационного взаимодействия контрольный</w:t>
      </w:r>
      <w:r w:rsidR="00A02B4F">
        <w:rPr>
          <w:rFonts w:eastAsiaTheme="minorHAnsi"/>
          <w:lang w:eastAsia="en-US"/>
        </w:rPr>
        <w:t xml:space="preserve"> </w:t>
      </w:r>
      <w:r w:rsidR="008D4F72" w:rsidRPr="00DC61CF">
        <w:rPr>
          <w:rFonts w:eastAsiaTheme="minorHAnsi"/>
          <w:lang w:eastAsia="en-US"/>
        </w:rPr>
        <w:t xml:space="preserve">орган имеет право получать на безвозмездной основе </w:t>
      </w:r>
      <w:r w:rsidR="00AB452C" w:rsidRPr="00DC61CF">
        <w:rPr>
          <w:rFonts w:eastAsiaTheme="minorHAnsi"/>
          <w:lang w:eastAsia="en-US"/>
        </w:rPr>
        <w:t>документы</w:t>
      </w:r>
      <w:r w:rsidR="00AB452C">
        <w:rPr>
          <w:rFonts w:eastAsiaTheme="minorHAnsi"/>
          <w:lang w:eastAsia="en-US"/>
        </w:rPr>
        <w:t xml:space="preserve"> </w:t>
      </w:r>
      <w:r w:rsidR="00AB452C" w:rsidRPr="00DC61CF">
        <w:rPr>
          <w:rFonts w:eastAsiaTheme="minorHAnsi"/>
          <w:lang w:eastAsia="en-US"/>
        </w:rPr>
        <w:t>и</w:t>
      </w:r>
      <w:r w:rsidR="008D4F72" w:rsidRPr="00DC61CF">
        <w:rPr>
          <w:rFonts w:eastAsiaTheme="minorHAnsi"/>
          <w:lang w:eastAsia="en-US"/>
        </w:rPr>
        <w:t xml:space="preserve"> (или) сведения от иных органов либо подведомственных указанным органам организаций, в распоряжении которых находятся эти документы и (или) сведения.</w:t>
      </w:r>
    </w:p>
    <w:p w:rsidR="008D4F72" w:rsidRPr="00DC61CF" w:rsidRDefault="008D4F72" w:rsidP="008D4F72">
      <w:pPr>
        <w:autoSpaceDE w:val="0"/>
        <w:autoSpaceDN w:val="0"/>
        <w:adjustRightInd w:val="0"/>
        <w:ind w:left="709"/>
        <w:contextualSpacing/>
        <w:jc w:val="both"/>
        <w:rPr>
          <w:rFonts w:eastAsiaTheme="minorHAnsi"/>
          <w:lang w:eastAsia="en-US"/>
        </w:rPr>
      </w:pPr>
    </w:p>
    <w:p w:rsidR="008D4F72" w:rsidRPr="00DC61CF" w:rsidRDefault="00CE0227" w:rsidP="00EA614B">
      <w:pPr>
        <w:pStyle w:val="a8"/>
        <w:numPr>
          <w:ilvl w:val="0"/>
          <w:numId w:val="23"/>
        </w:numPr>
        <w:spacing w:after="240"/>
        <w:ind w:left="448" w:hanging="448"/>
        <w:contextualSpacing w:val="0"/>
        <w:jc w:val="center"/>
      </w:pPr>
      <w:r>
        <w:t xml:space="preserve">Контрольные </w:t>
      </w:r>
      <w:r w:rsidR="008D4F72" w:rsidRPr="00DC61CF">
        <w:t>мероприятия</w:t>
      </w:r>
    </w:p>
    <w:p w:rsidR="008D4F72" w:rsidRPr="00DC61CF" w:rsidRDefault="008D4F72" w:rsidP="008D4F72">
      <w:pPr>
        <w:pStyle w:val="a8"/>
        <w:numPr>
          <w:ilvl w:val="1"/>
          <w:numId w:val="11"/>
        </w:numPr>
        <w:autoSpaceDE w:val="0"/>
        <w:autoSpaceDN w:val="0"/>
        <w:adjustRightInd w:val="0"/>
        <w:spacing w:before="280"/>
        <w:ind w:left="0" w:firstLine="709"/>
        <w:jc w:val="both"/>
        <w:rPr>
          <w:rFonts w:eastAsiaTheme="minorHAnsi"/>
          <w:lang w:eastAsia="en-US"/>
        </w:rPr>
      </w:pPr>
      <w:r w:rsidRPr="00DC61CF">
        <w:rPr>
          <w:rFonts w:eastAsiaTheme="minorHAnsi"/>
          <w:lang w:eastAsia="en-US"/>
        </w:rPr>
        <w:t>Взаимодействие с контролируемым лицом осуществляется при проведении следующих конт</w:t>
      </w:r>
      <w:r w:rsidR="00DE4832">
        <w:rPr>
          <w:rFonts w:eastAsiaTheme="minorHAnsi"/>
          <w:lang w:eastAsia="en-US"/>
        </w:rPr>
        <w:t>рольных мероприятий</w:t>
      </w:r>
    </w:p>
    <w:p w:rsidR="008D4F72" w:rsidRPr="00DC61CF" w:rsidRDefault="008D4F72" w:rsidP="008D4F72">
      <w:pPr>
        <w:pStyle w:val="a8"/>
        <w:numPr>
          <w:ilvl w:val="0"/>
          <w:numId w:val="12"/>
        </w:numPr>
        <w:autoSpaceDE w:val="0"/>
        <w:autoSpaceDN w:val="0"/>
        <w:adjustRightInd w:val="0"/>
        <w:spacing w:before="280"/>
        <w:ind w:left="1134" w:hanging="425"/>
        <w:jc w:val="both"/>
        <w:rPr>
          <w:rFonts w:eastAsiaTheme="minorHAnsi"/>
          <w:lang w:eastAsia="en-US"/>
        </w:rPr>
      </w:pPr>
      <w:r w:rsidRPr="00DC61CF">
        <w:rPr>
          <w:rFonts w:eastAsiaTheme="minorHAnsi"/>
          <w:lang w:eastAsia="en-US"/>
        </w:rPr>
        <w:t>инспекционный визит;</w:t>
      </w:r>
    </w:p>
    <w:p w:rsidR="008D4F72" w:rsidRPr="00DC61CF" w:rsidRDefault="008D4F72" w:rsidP="008D4F72">
      <w:pPr>
        <w:pStyle w:val="a8"/>
        <w:numPr>
          <w:ilvl w:val="0"/>
          <w:numId w:val="12"/>
        </w:numPr>
        <w:autoSpaceDE w:val="0"/>
        <w:autoSpaceDN w:val="0"/>
        <w:adjustRightInd w:val="0"/>
        <w:spacing w:before="280"/>
        <w:ind w:left="1134" w:hanging="425"/>
        <w:jc w:val="both"/>
        <w:rPr>
          <w:rFonts w:eastAsiaTheme="minorHAnsi"/>
          <w:lang w:eastAsia="en-US"/>
        </w:rPr>
      </w:pPr>
      <w:r w:rsidRPr="00DC61CF">
        <w:rPr>
          <w:rFonts w:eastAsiaTheme="minorHAnsi"/>
          <w:lang w:eastAsia="en-US"/>
        </w:rPr>
        <w:t>документарная проверка;</w:t>
      </w:r>
    </w:p>
    <w:p w:rsidR="008D4F72" w:rsidRPr="00DC61CF" w:rsidRDefault="008D4F72" w:rsidP="008D4F72">
      <w:pPr>
        <w:pStyle w:val="a8"/>
        <w:numPr>
          <w:ilvl w:val="0"/>
          <w:numId w:val="12"/>
        </w:numPr>
        <w:autoSpaceDE w:val="0"/>
        <w:autoSpaceDN w:val="0"/>
        <w:adjustRightInd w:val="0"/>
        <w:spacing w:before="280"/>
        <w:ind w:left="1134" w:hanging="425"/>
        <w:jc w:val="both"/>
        <w:rPr>
          <w:rFonts w:eastAsiaTheme="minorHAnsi"/>
          <w:lang w:eastAsia="en-US"/>
        </w:rPr>
      </w:pPr>
      <w:r w:rsidRPr="00DC61CF">
        <w:rPr>
          <w:rFonts w:eastAsiaTheme="minorHAnsi"/>
          <w:lang w:eastAsia="en-US"/>
        </w:rPr>
        <w:t>выездная проверка.</w:t>
      </w:r>
    </w:p>
    <w:p w:rsidR="008D4F72" w:rsidRPr="00DC61CF" w:rsidRDefault="008D4F72" w:rsidP="008D4F72">
      <w:pPr>
        <w:pStyle w:val="a8"/>
        <w:numPr>
          <w:ilvl w:val="1"/>
          <w:numId w:val="11"/>
        </w:numPr>
        <w:autoSpaceDE w:val="0"/>
        <w:autoSpaceDN w:val="0"/>
        <w:adjustRightInd w:val="0"/>
        <w:spacing w:before="280"/>
        <w:ind w:left="0" w:firstLine="709"/>
        <w:jc w:val="both"/>
        <w:rPr>
          <w:rFonts w:eastAsiaTheme="minorHAnsi"/>
          <w:lang w:eastAsia="en-US"/>
        </w:rPr>
      </w:pPr>
      <w:r w:rsidRPr="00DC61CF">
        <w:rPr>
          <w:rFonts w:eastAsiaTheme="minorHAnsi"/>
          <w:lang w:eastAsia="en-US"/>
        </w:rPr>
        <w:t>Без взаимодействия с контролируемым лицом пр</w:t>
      </w:r>
      <w:r w:rsidR="0050225C">
        <w:rPr>
          <w:rFonts w:eastAsiaTheme="minorHAnsi"/>
          <w:lang w:eastAsia="en-US"/>
        </w:rPr>
        <w:t xml:space="preserve">оводятся следующие контрольные </w:t>
      </w:r>
      <w:r w:rsidRPr="00DC61CF">
        <w:rPr>
          <w:rFonts w:eastAsiaTheme="minorHAnsi"/>
          <w:lang w:eastAsia="en-US"/>
        </w:rPr>
        <w:t>мероприятия:</w:t>
      </w:r>
    </w:p>
    <w:p w:rsidR="008D4F72" w:rsidRPr="00DC61CF" w:rsidRDefault="008D4F72" w:rsidP="008D4F72">
      <w:pPr>
        <w:pStyle w:val="a8"/>
        <w:numPr>
          <w:ilvl w:val="0"/>
          <w:numId w:val="13"/>
        </w:numPr>
        <w:tabs>
          <w:tab w:val="left" w:pos="1134"/>
        </w:tabs>
        <w:autoSpaceDE w:val="0"/>
        <w:autoSpaceDN w:val="0"/>
        <w:adjustRightInd w:val="0"/>
        <w:spacing w:before="280"/>
        <w:ind w:left="0" w:firstLine="709"/>
        <w:jc w:val="both"/>
        <w:rPr>
          <w:rFonts w:eastAsiaTheme="minorHAnsi"/>
          <w:lang w:eastAsia="en-US"/>
        </w:rPr>
      </w:pPr>
      <w:r w:rsidRPr="00DC61CF">
        <w:rPr>
          <w:rFonts w:eastAsiaTheme="minorHAnsi"/>
          <w:lang w:eastAsia="en-US"/>
        </w:rPr>
        <w:t>наблюдение за соблюдением обязательных требований (мониторинг безопасности);</w:t>
      </w:r>
    </w:p>
    <w:p w:rsidR="008D4F72" w:rsidRPr="00DC61CF" w:rsidRDefault="008D4F72" w:rsidP="008D4F72">
      <w:pPr>
        <w:pStyle w:val="a8"/>
        <w:numPr>
          <w:ilvl w:val="0"/>
          <w:numId w:val="13"/>
        </w:numPr>
        <w:autoSpaceDE w:val="0"/>
        <w:autoSpaceDN w:val="0"/>
        <w:adjustRightInd w:val="0"/>
        <w:spacing w:before="280"/>
        <w:ind w:left="1134" w:hanging="425"/>
        <w:jc w:val="both"/>
        <w:rPr>
          <w:rFonts w:eastAsiaTheme="minorHAnsi"/>
          <w:lang w:eastAsia="en-US"/>
        </w:rPr>
      </w:pPr>
      <w:r w:rsidRPr="00DC61CF">
        <w:rPr>
          <w:rFonts w:eastAsiaTheme="minorHAnsi"/>
          <w:lang w:eastAsia="en-US"/>
        </w:rPr>
        <w:t>выездное обследование.</w:t>
      </w:r>
    </w:p>
    <w:p w:rsidR="008D4F72" w:rsidRPr="00DC61CF" w:rsidRDefault="008D4F72" w:rsidP="008D4F72">
      <w:pPr>
        <w:pStyle w:val="a8"/>
        <w:numPr>
          <w:ilvl w:val="1"/>
          <w:numId w:val="11"/>
        </w:numPr>
        <w:autoSpaceDE w:val="0"/>
        <w:autoSpaceDN w:val="0"/>
        <w:adjustRightInd w:val="0"/>
        <w:spacing w:before="280"/>
        <w:ind w:left="0" w:firstLine="709"/>
        <w:jc w:val="both"/>
        <w:rPr>
          <w:rFonts w:eastAsiaTheme="minorHAnsi"/>
          <w:lang w:eastAsia="en-US"/>
        </w:rPr>
      </w:pPr>
      <w:r w:rsidRPr="00DC61CF">
        <w:rPr>
          <w:rFonts w:eastAsiaTheme="minorHAnsi"/>
          <w:lang w:eastAsia="en-US"/>
        </w:rPr>
        <w:t>Оценка соблюдения контролируемыми лицами обязательных требований контрольными органами не может проводиться иными способами, кроме как посредством контрольных мероприятий, контрольных мероприятий без взаимодействия.</w:t>
      </w:r>
    </w:p>
    <w:p w:rsidR="008D4F72" w:rsidRPr="00DC61CF" w:rsidRDefault="008D4F72" w:rsidP="008D4F72">
      <w:pPr>
        <w:pStyle w:val="a8"/>
        <w:numPr>
          <w:ilvl w:val="1"/>
          <w:numId w:val="11"/>
        </w:numPr>
        <w:autoSpaceDE w:val="0"/>
        <w:autoSpaceDN w:val="0"/>
        <w:adjustRightInd w:val="0"/>
        <w:spacing w:before="280"/>
        <w:ind w:left="0" w:firstLine="709"/>
        <w:jc w:val="both"/>
        <w:rPr>
          <w:rFonts w:eastAsiaTheme="minorHAnsi"/>
          <w:lang w:eastAsia="en-US"/>
        </w:rPr>
      </w:pPr>
      <w:r w:rsidRPr="00DC61CF">
        <w:rPr>
          <w:rFonts w:eastAsiaTheme="minorHAnsi"/>
          <w:lang w:eastAsia="en-US"/>
        </w:rPr>
        <w:t>Контрольные мероприятия, за исключением контрольных мероприятий без взаимодействия, могут проводиться на плановой и внеплановой основе только путем совершения должностным лицом контрольного органа следующих контрольных действий:</w:t>
      </w:r>
    </w:p>
    <w:p w:rsidR="008D4F72" w:rsidRPr="00DC61CF" w:rsidRDefault="008D4F72" w:rsidP="008D4F72">
      <w:pPr>
        <w:pStyle w:val="a8"/>
        <w:numPr>
          <w:ilvl w:val="0"/>
          <w:numId w:val="14"/>
        </w:numPr>
        <w:tabs>
          <w:tab w:val="left" w:pos="1134"/>
        </w:tabs>
        <w:autoSpaceDE w:val="0"/>
        <w:autoSpaceDN w:val="0"/>
        <w:adjustRightInd w:val="0"/>
        <w:spacing w:before="280"/>
        <w:ind w:hanging="11"/>
        <w:jc w:val="both"/>
        <w:rPr>
          <w:rFonts w:eastAsiaTheme="minorHAnsi"/>
          <w:lang w:eastAsia="en-US"/>
        </w:rPr>
      </w:pPr>
      <w:r w:rsidRPr="00DC61CF">
        <w:rPr>
          <w:rFonts w:eastAsiaTheme="minorHAnsi"/>
          <w:lang w:eastAsia="en-US"/>
        </w:rPr>
        <w:t>осмотр;</w:t>
      </w:r>
    </w:p>
    <w:p w:rsidR="008D4F72" w:rsidRPr="00DC61CF" w:rsidRDefault="008D4F72" w:rsidP="008D4F72">
      <w:pPr>
        <w:pStyle w:val="a8"/>
        <w:numPr>
          <w:ilvl w:val="0"/>
          <w:numId w:val="14"/>
        </w:numPr>
        <w:tabs>
          <w:tab w:val="left" w:pos="1134"/>
        </w:tabs>
        <w:autoSpaceDE w:val="0"/>
        <w:autoSpaceDN w:val="0"/>
        <w:adjustRightInd w:val="0"/>
        <w:spacing w:before="280"/>
        <w:ind w:hanging="11"/>
        <w:jc w:val="both"/>
        <w:rPr>
          <w:rFonts w:eastAsiaTheme="minorHAnsi"/>
          <w:lang w:eastAsia="en-US"/>
        </w:rPr>
      </w:pPr>
      <w:r w:rsidRPr="00DC61CF">
        <w:rPr>
          <w:rFonts w:eastAsiaTheme="minorHAnsi"/>
          <w:lang w:eastAsia="en-US"/>
        </w:rPr>
        <w:t>опрос;</w:t>
      </w:r>
    </w:p>
    <w:p w:rsidR="008D4F72" w:rsidRPr="00DC61CF" w:rsidRDefault="008D4F72" w:rsidP="008D4F72">
      <w:pPr>
        <w:pStyle w:val="a8"/>
        <w:numPr>
          <w:ilvl w:val="0"/>
          <w:numId w:val="14"/>
        </w:numPr>
        <w:tabs>
          <w:tab w:val="left" w:pos="1134"/>
        </w:tabs>
        <w:autoSpaceDE w:val="0"/>
        <w:autoSpaceDN w:val="0"/>
        <w:adjustRightInd w:val="0"/>
        <w:spacing w:before="280"/>
        <w:ind w:hanging="11"/>
        <w:jc w:val="both"/>
        <w:rPr>
          <w:rFonts w:eastAsiaTheme="minorHAnsi"/>
          <w:lang w:eastAsia="en-US"/>
        </w:rPr>
      </w:pPr>
      <w:r w:rsidRPr="00DC61CF">
        <w:rPr>
          <w:rFonts w:eastAsiaTheme="minorHAnsi"/>
          <w:lang w:eastAsia="en-US"/>
        </w:rPr>
        <w:t>получение письменных объяснений;</w:t>
      </w:r>
    </w:p>
    <w:p w:rsidR="008D4F72" w:rsidRPr="00DC61CF" w:rsidRDefault="008D4F72" w:rsidP="008D4F72">
      <w:pPr>
        <w:pStyle w:val="a8"/>
        <w:numPr>
          <w:ilvl w:val="0"/>
          <w:numId w:val="14"/>
        </w:numPr>
        <w:tabs>
          <w:tab w:val="left" w:pos="1134"/>
        </w:tabs>
        <w:autoSpaceDE w:val="0"/>
        <w:autoSpaceDN w:val="0"/>
        <w:adjustRightInd w:val="0"/>
        <w:spacing w:before="280"/>
        <w:ind w:left="0" w:firstLine="709"/>
        <w:jc w:val="both"/>
        <w:rPr>
          <w:rFonts w:eastAsiaTheme="minorHAnsi"/>
          <w:lang w:eastAsia="en-US"/>
        </w:rPr>
      </w:pPr>
      <w:r w:rsidRPr="00DC61CF">
        <w:rPr>
          <w:rFonts w:eastAsiaTheme="minorHAnsi"/>
          <w:lang w:eastAsia="en-US"/>
        </w:rPr>
        <w:t>истребование документов;</w:t>
      </w:r>
    </w:p>
    <w:p w:rsidR="00CF0479" w:rsidRPr="00DC61CF" w:rsidRDefault="008D4F72" w:rsidP="00CF0479">
      <w:pPr>
        <w:autoSpaceDE w:val="0"/>
        <w:autoSpaceDN w:val="0"/>
        <w:adjustRightInd w:val="0"/>
        <w:ind w:firstLine="709"/>
        <w:jc w:val="both"/>
        <w:rPr>
          <w:rFonts w:eastAsiaTheme="minorHAnsi"/>
          <w:lang w:eastAsia="en-US"/>
        </w:rPr>
      </w:pPr>
      <w:r w:rsidRPr="00DC61CF">
        <w:rPr>
          <w:rFonts w:eastAsiaTheme="minorHAnsi"/>
          <w:lang w:eastAsia="en-US"/>
        </w:rPr>
        <w:t>Если иное не предусмотрено федеральным законом о виде контроля, осмотр не может проводиться в отношении жилого помещении.</w:t>
      </w:r>
    </w:p>
    <w:p w:rsidR="00CF0479" w:rsidRPr="00CF0479" w:rsidRDefault="008D4F72" w:rsidP="00CF0479">
      <w:pPr>
        <w:pStyle w:val="a8"/>
        <w:numPr>
          <w:ilvl w:val="1"/>
          <w:numId w:val="11"/>
        </w:numPr>
        <w:autoSpaceDE w:val="0"/>
        <w:autoSpaceDN w:val="0"/>
        <w:adjustRightInd w:val="0"/>
        <w:ind w:left="0" w:firstLine="709"/>
        <w:jc w:val="both"/>
        <w:rPr>
          <w:rFonts w:eastAsiaTheme="minorHAnsi"/>
          <w:lang w:eastAsia="en-US"/>
        </w:rPr>
      </w:pPr>
      <w:r w:rsidRPr="00DC61CF">
        <w:t xml:space="preserve">В целях оценки риска причинения вреда (ущерба) при принятии решения о проведении и выборе </w:t>
      </w:r>
      <w:r w:rsidR="00CF0479">
        <w:t xml:space="preserve">вида внепланового контрольного </w:t>
      </w:r>
      <w:r w:rsidRPr="00DC61CF">
        <w:t xml:space="preserve">мероприятия применяются </w:t>
      </w:r>
      <w:r w:rsidR="003178EC">
        <w:t xml:space="preserve">следующие </w:t>
      </w:r>
      <w:r w:rsidR="003A5A8C">
        <w:t>индикаторы риска:</w:t>
      </w:r>
    </w:p>
    <w:p w:rsidR="00CF0479" w:rsidRDefault="00CF0479" w:rsidP="00CF0479">
      <w:pPr>
        <w:tabs>
          <w:tab w:val="left" w:pos="1134"/>
        </w:tabs>
        <w:ind w:right="-5"/>
        <w:jc w:val="both"/>
      </w:pPr>
      <w:r>
        <w:t xml:space="preserve">            1)</w:t>
      </w:r>
      <w:r>
        <w:tab/>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CF0479" w:rsidRPr="003178EC" w:rsidRDefault="00CF0479" w:rsidP="003178EC">
      <w:pPr>
        <w:pStyle w:val="a8"/>
        <w:tabs>
          <w:tab w:val="left" w:pos="1134"/>
        </w:tabs>
        <w:ind w:left="0" w:right="-5" w:firstLine="360"/>
        <w:jc w:val="both"/>
      </w:pPr>
      <w:r>
        <w:t xml:space="preserve">      2)</w:t>
      </w:r>
      <w:r>
        <w:tab/>
        <w:t>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составом, сроками и периодичностью размещения, устанавливаемыми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D4F72" w:rsidRPr="00DC61CF" w:rsidRDefault="008D4F72" w:rsidP="008D4F72">
      <w:pPr>
        <w:pStyle w:val="a8"/>
        <w:numPr>
          <w:ilvl w:val="1"/>
          <w:numId w:val="11"/>
        </w:numPr>
        <w:autoSpaceDE w:val="0"/>
        <w:autoSpaceDN w:val="0"/>
        <w:adjustRightInd w:val="0"/>
        <w:spacing w:before="280"/>
        <w:ind w:left="0" w:firstLine="709"/>
        <w:jc w:val="both"/>
        <w:rPr>
          <w:rFonts w:eastAsiaTheme="minorHAnsi"/>
          <w:lang w:eastAsia="en-US"/>
        </w:rPr>
      </w:pPr>
      <w:r w:rsidRPr="00DC61CF">
        <w:t xml:space="preserve">Контрольные </w:t>
      </w:r>
      <w:r w:rsidR="003178EC">
        <w:t xml:space="preserve">мероприятия, проводимые </w:t>
      </w:r>
      <w:r w:rsidRPr="00DC61CF">
        <w:t>при взаимодействии с контролируемым лицом, проводятся на основании решения о проведении контрольного мероприятия.</w:t>
      </w:r>
    </w:p>
    <w:p w:rsidR="008D4F72" w:rsidRPr="00DC61CF" w:rsidRDefault="008D4F72" w:rsidP="00925A56">
      <w:pPr>
        <w:pStyle w:val="a8"/>
        <w:numPr>
          <w:ilvl w:val="1"/>
          <w:numId w:val="11"/>
        </w:numPr>
        <w:autoSpaceDE w:val="0"/>
        <w:autoSpaceDN w:val="0"/>
        <w:adjustRightInd w:val="0"/>
        <w:ind w:left="0" w:firstLine="709"/>
        <w:jc w:val="both"/>
        <w:rPr>
          <w:rFonts w:eastAsiaTheme="minorHAnsi"/>
          <w:lang w:eastAsia="en-US"/>
        </w:rPr>
      </w:pPr>
      <w:r w:rsidRPr="00DC61CF">
        <w:t>К</w:t>
      </w:r>
      <w:r w:rsidR="003178EC">
        <w:t xml:space="preserve">онтрольные </w:t>
      </w:r>
      <w:r w:rsidR="00C33683">
        <w:t xml:space="preserve">мероприятия </w:t>
      </w:r>
      <w:r w:rsidR="00925A56">
        <w:t xml:space="preserve">без взаимодействия </w:t>
      </w:r>
      <w:r w:rsidRPr="00DC61CF">
        <w:t>проводятся должностными лицами</w:t>
      </w:r>
      <w:r w:rsidR="00C33683">
        <w:t xml:space="preserve"> контрольного </w:t>
      </w:r>
      <w:r w:rsidRPr="00DC61CF">
        <w:t>органа</w:t>
      </w:r>
      <w:r w:rsidR="00C33683">
        <w:t xml:space="preserve"> </w:t>
      </w:r>
      <w:r w:rsidRPr="00DC61CF">
        <w:t>на основании заданий уполномоченн</w:t>
      </w:r>
      <w:r w:rsidR="00C33683">
        <w:t>ого</w:t>
      </w:r>
      <w:r w:rsidRPr="00DC61CF">
        <w:t xml:space="preserve"> должностн</w:t>
      </w:r>
      <w:r w:rsidR="00C33683">
        <w:t>ого</w:t>
      </w:r>
      <w:r w:rsidRPr="00DC61CF">
        <w:t xml:space="preserve"> лиц</w:t>
      </w:r>
      <w:r w:rsidR="00C33683">
        <w:t>а</w:t>
      </w:r>
      <w:r w:rsidRPr="00DC61CF">
        <w:t xml:space="preserve"> контрольного органа, включая задания, содержащиес</w:t>
      </w:r>
      <w:r w:rsidR="00C33683">
        <w:t>я в планах работы контрольного</w:t>
      </w:r>
      <w:r w:rsidRPr="00DC61CF">
        <w:t xml:space="preserve"> органа.</w:t>
      </w:r>
    </w:p>
    <w:p w:rsidR="008D4F72" w:rsidRPr="00DC61CF" w:rsidRDefault="00880D04" w:rsidP="00925A56">
      <w:pPr>
        <w:pStyle w:val="a8"/>
        <w:autoSpaceDE w:val="0"/>
        <w:autoSpaceDN w:val="0"/>
        <w:adjustRightInd w:val="0"/>
        <w:ind w:left="0" w:firstLine="709"/>
        <w:jc w:val="both"/>
        <w:rPr>
          <w:rFonts w:eastAsiaTheme="minorHAnsi"/>
          <w:lang w:eastAsia="en-US"/>
        </w:rPr>
      </w:pPr>
      <w:r>
        <w:rPr>
          <w:rFonts w:eastAsiaTheme="minorHAnsi"/>
          <w:lang w:eastAsia="en-US"/>
        </w:rPr>
        <w:t xml:space="preserve">Контрольные </w:t>
      </w:r>
      <w:r w:rsidR="00925A56">
        <w:t xml:space="preserve">мероприятия без взаимодействия </w:t>
      </w:r>
      <w:r w:rsidR="008D4F72" w:rsidRPr="00DC61CF">
        <w:t xml:space="preserve">с контролируемыми лицами не проводятся </w:t>
      </w:r>
      <w:r w:rsidR="00925A56">
        <w:t xml:space="preserve">в отношении объектов контроля, </w:t>
      </w:r>
      <w:r w:rsidR="008D4F72" w:rsidRPr="00DC61CF">
        <w:t>в случае их включения в планы контрольных</w:t>
      </w:r>
      <w:r>
        <w:t xml:space="preserve"> </w:t>
      </w:r>
      <w:r w:rsidR="002D0D21" w:rsidRPr="00DC61CF">
        <w:t>мероприятий на</w:t>
      </w:r>
      <w:r w:rsidR="008D4F72" w:rsidRPr="00DC61CF">
        <w:t xml:space="preserve"> текущий год.</w:t>
      </w:r>
    </w:p>
    <w:p w:rsidR="00A232A0" w:rsidRPr="00CE7635" w:rsidRDefault="008D4F72" w:rsidP="00CE7635">
      <w:pPr>
        <w:pStyle w:val="a8"/>
        <w:numPr>
          <w:ilvl w:val="1"/>
          <w:numId w:val="11"/>
        </w:numPr>
        <w:autoSpaceDE w:val="0"/>
        <w:autoSpaceDN w:val="0"/>
        <w:adjustRightInd w:val="0"/>
        <w:spacing w:before="280"/>
        <w:ind w:left="0" w:firstLine="709"/>
        <w:jc w:val="both"/>
        <w:rPr>
          <w:rFonts w:eastAsiaTheme="minorHAnsi"/>
          <w:lang w:eastAsia="en-US"/>
        </w:rPr>
      </w:pPr>
      <w:r w:rsidRPr="00DC61CF">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w:t>
      </w:r>
      <w:r w:rsidR="004352E4">
        <w:t xml:space="preserve">ля проведения контрольного </w:t>
      </w:r>
      <w:r w:rsidRPr="00DC61CF">
        <w:t>мероприя</w:t>
      </w:r>
      <w:r w:rsidR="00A232A0">
        <w:t xml:space="preserve">тия, такое решение принимается </w:t>
      </w:r>
      <w:r w:rsidRPr="00DC61CF">
        <w:t xml:space="preserve">на основании мотивированного представления </w:t>
      </w:r>
      <w:r w:rsidR="004352E4">
        <w:t xml:space="preserve">должностного лица контрольного </w:t>
      </w:r>
      <w:r w:rsidRPr="00DC61CF">
        <w:t>органа о проведении контрольного мероприятия.</w:t>
      </w:r>
      <w:bookmarkStart w:id="3" w:name="Par1"/>
      <w:bookmarkEnd w:id="3"/>
    </w:p>
    <w:p w:rsidR="00CE7635" w:rsidRPr="00CE7635" w:rsidRDefault="00CE7635" w:rsidP="00CE7635">
      <w:pPr>
        <w:pStyle w:val="a8"/>
        <w:autoSpaceDE w:val="0"/>
        <w:autoSpaceDN w:val="0"/>
        <w:adjustRightInd w:val="0"/>
        <w:spacing w:before="280"/>
        <w:ind w:left="709"/>
        <w:jc w:val="both"/>
        <w:rPr>
          <w:rFonts w:eastAsiaTheme="minorHAnsi"/>
          <w:lang w:eastAsia="en-US"/>
        </w:rPr>
      </w:pPr>
    </w:p>
    <w:p w:rsidR="008D4F72" w:rsidRPr="00DC61CF" w:rsidRDefault="008D4F72" w:rsidP="008D4F72">
      <w:pPr>
        <w:tabs>
          <w:tab w:val="left" w:pos="1276"/>
        </w:tabs>
        <w:autoSpaceDE w:val="0"/>
        <w:autoSpaceDN w:val="0"/>
        <w:adjustRightInd w:val="0"/>
        <w:spacing w:after="240"/>
        <w:jc w:val="center"/>
      </w:pPr>
      <w:r w:rsidRPr="00DC61CF">
        <w:t>Инспекционный визит</w:t>
      </w:r>
    </w:p>
    <w:p w:rsidR="008D4F72" w:rsidRPr="00DC61CF" w:rsidRDefault="00A758C4" w:rsidP="00A758C4">
      <w:pPr>
        <w:pStyle w:val="a8"/>
        <w:autoSpaceDE w:val="0"/>
        <w:autoSpaceDN w:val="0"/>
        <w:adjustRightInd w:val="0"/>
        <w:ind w:left="0" w:firstLine="709"/>
        <w:jc w:val="both"/>
        <w:rPr>
          <w:rFonts w:eastAsiaTheme="minorHAnsi"/>
          <w:lang w:eastAsia="en-US"/>
        </w:rPr>
      </w:pPr>
      <w:r>
        <w:t xml:space="preserve">6.9. </w:t>
      </w:r>
      <w:r w:rsidR="008D4F72" w:rsidRPr="00DC61CF">
        <w:t xml:space="preserve">Инспекционный визит проводится по месту нахождения (осуществления деятельности) контролируемого лица либо объекта контроля, либо </w:t>
      </w:r>
      <w:r w:rsidR="008D4F72" w:rsidRPr="00DC61CF">
        <w:rPr>
          <w:rFonts w:eastAsiaTheme="minorHAnsi"/>
          <w:lang w:eastAsia="en-US"/>
        </w:rPr>
        <w:t>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D4F72" w:rsidRPr="00DC61CF" w:rsidRDefault="008D4F72" w:rsidP="008D4F72">
      <w:pPr>
        <w:tabs>
          <w:tab w:val="left" w:pos="1276"/>
        </w:tabs>
        <w:autoSpaceDE w:val="0"/>
        <w:autoSpaceDN w:val="0"/>
        <w:adjustRightInd w:val="0"/>
        <w:ind w:firstLine="709"/>
        <w:jc w:val="both"/>
      </w:pPr>
      <w:r w:rsidRPr="00DC61CF">
        <w:t>В ходе инспекционного визита могут совершаться следующие контрольные действия:</w:t>
      </w:r>
    </w:p>
    <w:p w:rsidR="008D4F72" w:rsidRPr="00DC61CF" w:rsidRDefault="008D4F72" w:rsidP="008D4F72">
      <w:pPr>
        <w:numPr>
          <w:ilvl w:val="0"/>
          <w:numId w:val="24"/>
        </w:numPr>
        <w:tabs>
          <w:tab w:val="left" w:pos="1276"/>
        </w:tabs>
        <w:autoSpaceDE w:val="0"/>
        <w:autoSpaceDN w:val="0"/>
        <w:adjustRightInd w:val="0"/>
        <w:ind w:left="1134" w:hanging="425"/>
        <w:contextualSpacing/>
        <w:jc w:val="both"/>
      </w:pPr>
      <w:r w:rsidRPr="00DC61CF">
        <w:t>осмотр;</w:t>
      </w:r>
    </w:p>
    <w:p w:rsidR="008D4F72" w:rsidRPr="00DC61CF" w:rsidRDefault="008D4F72" w:rsidP="008D4F72">
      <w:pPr>
        <w:numPr>
          <w:ilvl w:val="0"/>
          <w:numId w:val="24"/>
        </w:numPr>
        <w:tabs>
          <w:tab w:val="left" w:pos="1276"/>
        </w:tabs>
        <w:autoSpaceDE w:val="0"/>
        <w:autoSpaceDN w:val="0"/>
        <w:adjustRightInd w:val="0"/>
        <w:ind w:left="1134" w:hanging="425"/>
        <w:contextualSpacing/>
        <w:jc w:val="both"/>
      </w:pPr>
      <w:r w:rsidRPr="00DC61CF">
        <w:t>опрос;</w:t>
      </w:r>
    </w:p>
    <w:p w:rsidR="008D4F72" w:rsidRPr="00DC61CF" w:rsidRDefault="008D4F72" w:rsidP="008D4F72">
      <w:pPr>
        <w:numPr>
          <w:ilvl w:val="0"/>
          <w:numId w:val="24"/>
        </w:numPr>
        <w:tabs>
          <w:tab w:val="left" w:pos="1276"/>
        </w:tabs>
        <w:autoSpaceDE w:val="0"/>
        <w:autoSpaceDN w:val="0"/>
        <w:adjustRightInd w:val="0"/>
        <w:ind w:left="1134" w:hanging="425"/>
        <w:contextualSpacing/>
        <w:jc w:val="both"/>
      </w:pPr>
      <w:r w:rsidRPr="00DC61CF">
        <w:t>получение письменных объяснений;</w:t>
      </w:r>
    </w:p>
    <w:p w:rsidR="008D4F72" w:rsidRPr="00DC61CF" w:rsidRDefault="008D4F72" w:rsidP="008D4F72">
      <w:pPr>
        <w:numPr>
          <w:ilvl w:val="0"/>
          <w:numId w:val="24"/>
        </w:numPr>
        <w:tabs>
          <w:tab w:val="left" w:pos="1276"/>
        </w:tabs>
        <w:autoSpaceDE w:val="0"/>
        <w:autoSpaceDN w:val="0"/>
        <w:adjustRightInd w:val="0"/>
        <w:ind w:left="1134" w:hanging="425"/>
        <w:contextualSpacing/>
        <w:jc w:val="both"/>
      </w:pPr>
      <w:r w:rsidRPr="00DC61CF">
        <w:t>истребование документов;</w:t>
      </w:r>
    </w:p>
    <w:p w:rsidR="008D4F72" w:rsidRPr="00DC61CF" w:rsidRDefault="008D4F72" w:rsidP="008D4F72">
      <w:pPr>
        <w:tabs>
          <w:tab w:val="left" w:pos="1276"/>
        </w:tabs>
        <w:autoSpaceDE w:val="0"/>
        <w:autoSpaceDN w:val="0"/>
        <w:adjustRightInd w:val="0"/>
        <w:ind w:firstLine="709"/>
        <w:jc w:val="both"/>
      </w:pPr>
      <w:r w:rsidRPr="00DC61CF">
        <w:t>Инспекционный визит проводится без предварительного уведомления контролируемого лица.</w:t>
      </w:r>
    </w:p>
    <w:p w:rsidR="00EC45BB" w:rsidRDefault="008D4F72" w:rsidP="00CE7635">
      <w:pPr>
        <w:autoSpaceDE w:val="0"/>
        <w:autoSpaceDN w:val="0"/>
        <w:adjustRightInd w:val="0"/>
        <w:ind w:firstLine="709"/>
        <w:jc w:val="both"/>
        <w:rPr>
          <w:rFonts w:eastAsiaTheme="minorHAnsi"/>
          <w:lang w:eastAsia="en-US"/>
        </w:rPr>
      </w:pPr>
      <w:r w:rsidRPr="00DC61CF">
        <w:rPr>
          <w:rFonts w:eastAsiaTheme="minorHAnsi"/>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E7635" w:rsidRPr="00DC61CF" w:rsidRDefault="00CE7635" w:rsidP="00CE7635">
      <w:pPr>
        <w:autoSpaceDE w:val="0"/>
        <w:autoSpaceDN w:val="0"/>
        <w:adjustRightInd w:val="0"/>
        <w:ind w:firstLine="709"/>
        <w:jc w:val="both"/>
        <w:rPr>
          <w:rFonts w:eastAsiaTheme="minorHAnsi"/>
          <w:lang w:eastAsia="en-US"/>
        </w:rPr>
      </w:pPr>
    </w:p>
    <w:p w:rsidR="008D4F72" w:rsidRPr="00DC61CF" w:rsidRDefault="008D4F72" w:rsidP="008D4F72">
      <w:pPr>
        <w:autoSpaceDE w:val="0"/>
        <w:autoSpaceDN w:val="0"/>
        <w:adjustRightInd w:val="0"/>
        <w:spacing w:after="240"/>
        <w:ind w:firstLine="709"/>
        <w:jc w:val="center"/>
        <w:rPr>
          <w:rFonts w:eastAsiaTheme="minorHAnsi"/>
          <w:lang w:eastAsia="en-US"/>
        </w:rPr>
      </w:pPr>
      <w:r w:rsidRPr="00DC61CF">
        <w:rPr>
          <w:rFonts w:eastAsiaTheme="minorHAnsi"/>
          <w:lang w:eastAsia="en-US"/>
        </w:rPr>
        <w:t>Документарная проверка</w:t>
      </w:r>
    </w:p>
    <w:p w:rsidR="008D4F72" w:rsidRPr="00DC61CF" w:rsidRDefault="00A758C4" w:rsidP="00A758C4">
      <w:pPr>
        <w:pStyle w:val="a8"/>
        <w:tabs>
          <w:tab w:val="left" w:pos="1276"/>
        </w:tabs>
        <w:autoSpaceDE w:val="0"/>
        <w:autoSpaceDN w:val="0"/>
        <w:adjustRightInd w:val="0"/>
        <w:ind w:left="0" w:firstLine="709"/>
        <w:jc w:val="both"/>
      </w:pPr>
      <w:r>
        <w:t>6.10.</w:t>
      </w:r>
      <w:r w:rsidR="008D4F72" w:rsidRPr="00DC61CF">
        <w:t>Документарная проверка проводится по</w:t>
      </w:r>
      <w:r w:rsidR="007C36D9">
        <w:t xml:space="preserve"> месту нахождения контрольного </w:t>
      </w:r>
      <w:r w:rsidR="008D4F72" w:rsidRPr="00DC61CF">
        <w:t>органа.</w:t>
      </w:r>
    </w:p>
    <w:p w:rsidR="008D4F72" w:rsidRPr="00DC61CF" w:rsidRDefault="008D4F72" w:rsidP="008D4F72">
      <w:pPr>
        <w:tabs>
          <w:tab w:val="left" w:pos="1276"/>
        </w:tabs>
        <w:autoSpaceDE w:val="0"/>
        <w:autoSpaceDN w:val="0"/>
        <w:adjustRightInd w:val="0"/>
        <w:ind w:firstLine="709"/>
        <w:jc w:val="both"/>
      </w:pPr>
      <w:r w:rsidRPr="00DC61CF">
        <w:t>В ходе документарной проверки могут сов</w:t>
      </w:r>
      <w:r w:rsidR="007C36D9">
        <w:t xml:space="preserve">ершаться следующие контрольные </w:t>
      </w:r>
      <w:r w:rsidRPr="00DC61CF">
        <w:t>действия:</w:t>
      </w:r>
    </w:p>
    <w:p w:rsidR="008D4F72" w:rsidRPr="00DC61CF" w:rsidRDefault="008D4F72" w:rsidP="008D4F72">
      <w:pPr>
        <w:numPr>
          <w:ilvl w:val="0"/>
          <w:numId w:val="25"/>
        </w:numPr>
        <w:tabs>
          <w:tab w:val="left" w:pos="1134"/>
        </w:tabs>
        <w:autoSpaceDE w:val="0"/>
        <w:autoSpaceDN w:val="0"/>
        <w:adjustRightInd w:val="0"/>
        <w:ind w:hanging="720"/>
        <w:contextualSpacing/>
        <w:jc w:val="both"/>
      </w:pPr>
      <w:r w:rsidRPr="00DC61CF">
        <w:t>получение письменных объяснений;</w:t>
      </w:r>
    </w:p>
    <w:p w:rsidR="008D4F72" w:rsidRPr="00DC61CF" w:rsidRDefault="008D4F72" w:rsidP="008D4F72">
      <w:pPr>
        <w:numPr>
          <w:ilvl w:val="0"/>
          <w:numId w:val="25"/>
        </w:numPr>
        <w:tabs>
          <w:tab w:val="left" w:pos="1134"/>
        </w:tabs>
        <w:autoSpaceDE w:val="0"/>
        <w:autoSpaceDN w:val="0"/>
        <w:adjustRightInd w:val="0"/>
        <w:ind w:hanging="720"/>
        <w:contextualSpacing/>
        <w:jc w:val="both"/>
      </w:pPr>
      <w:r w:rsidRPr="00DC61CF">
        <w:t xml:space="preserve">истребование документов. </w:t>
      </w:r>
    </w:p>
    <w:p w:rsidR="008D4F72" w:rsidRDefault="008D4F72" w:rsidP="00CE7635">
      <w:pPr>
        <w:tabs>
          <w:tab w:val="left" w:pos="1134"/>
        </w:tabs>
        <w:autoSpaceDE w:val="0"/>
        <w:autoSpaceDN w:val="0"/>
        <w:adjustRightInd w:val="0"/>
        <w:ind w:firstLine="709"/>
        <w:jc w:val="both"/>
      </w:pPr>
      <w:r w:rsidRPr="00DC61CF">
        <w:t>Срок проведения документарной проверки не может превышать десять рабочих дней.</w:t>
      </w:r>
    </w:p>
    <w:p w:rsidR="00CE7635" w:rsidRPr="00DC61CF" w:rsidRDefault="00CE7635" w:rsidP="00CE7635">
      <w:pPr>
        <w:tabs>
          <w:tab w:val="left" w:pos="1134"/>
        </w:tabs>
        <w:autoSpaceDE w:val="0"/>
        <w:autoSpaceDN w:val="0"/>
        <w:adjustRightInd w:val="0"/>
        <w:ind w:firstLine="709"/>
        <w:jc w:val="both"/>
      </w:pPr>
    </w:p>
    <w:p w:rsidR="00A758C4" w:rsidRDefault="00A758C4" w:rsidP="008D4F72">
      <w:pPr>
        <w:tabs>
          <w:tab w:val="left" w:pos="1134"/>
        </w:tabs>
        <w:autoSpaceDE w:val="0"/>
        <w:autoSpaceDN w:val="0"/>
        <w:adjustRightInd w:val="0"/>
        <w:spacing w:after="240"/>
        <w:jc w:val="center"/>
      </w:pPr>
    </w:p>
    <w:p w:rsidR="00A758C4" w:rsidRDefault="00A758C4" w:rsidP="008D4F72">
      <w:pPr>
        <w:tabs>
          <w:tab w:val="left" w:pos="1134"/>
        </w:tabs>
        <w:autoSpaceDE w:val="0"/>
        <w:autoSpaceDN w:val="0"/>
        <w:adjustRightInd w:val="0"/>
        <w:spacing w:after="240"/>
        <w:jc w:val="center"/>
      </w:pPr>
    </w:p>
    <w:p w:rsidR="008D4F72" w:rsidRPr="00DC61CF" w:rsidRDefault="008D4F72" w:rsidP="008D4F72">
      <w:pPr>
        <w:tabs>
          <w:tab w:val="left" w:pos="1134"/>
        </w:tabs>
        <w:autoSpaceDE w:val="0"/>
        <w:autoSpaceDN w:val="0"/>
        <w:adjustRightInd w:val="0"/>
        <w:spacing w:after="240"/>
        <w:jc w:val="center"/>
      </w:pPr>
      <w:r w:rsidRPr="00DC61CF">
        <w:t>Выездная проверка</w:t>
      </w:r>
    </w:p>
    <w:p w:rsidR="008D4F72" w:rsidRPr="00DC61CF" w:rsidRDefault="008D4F72" w:rsidP="008D4F72">
      <w:pPr>
        <w:numPr>
          <w:ilvl w:val="1"/>
          <w:numId w:val="29"/>
        </w:numPr>
        <w:tabs>
          <w:tab w:val="left" w:pos="1276"/>
        </w:tabs>
        <w:autoSpaceDE w:val="0"/>
        <w:autoSpaceDN w:val="0"/>
        <w:adjustRightInd w:val="0"/>
        <w:ind w:left="0" w:firstLine="709"/>
        <w:contextualSpacing/>
        <w:jc w:val="both"/>
      </w:pPr>
      <w:r w:rsidRPr="00DC61CF">
        <w:t xml:space="preserve"> Выездная проверка проводится по месту нахождения (осуществления деятельности) контролируемого лица либо объекта контроля, либо</w:t>
      </w:r>
      <w:r w:rsidR="007C36D9">
        <w:t xml:space="preserve"> </w:t>
      </w:r>
      <w:r w:rsidRPr="00DC61CF">
        <w:rPr>
          <w:rFonts w:eastAsiaTheme="minorHAnsi"/>
          <w:lang w:eastAsia="en-US"/>
        </w:rPr>
        <w:t>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D4F72" w:rsidRPr="00DC61CF" w:rsidRDefault="008D4F72" w:rsidP="008D4F72">
      <w:pPr>
        <w:tabs>
          <w:tab w:val="left" w:pos="1276"/>
        </w:tabs>
        <w:autoSpaceDE w:val="0"/>
        <w:autoSpaceDN w:val="0"/>
        <w:adjustRightInd w:val="0"/>
        <w:ind w:firstLine="709"/>
        <w:jc w:val="both"/>
      </w:pPr>
      <w:r w:rsidRPr="00DC61CF">
        <w:t>В ходе выездной проверки могут сов</w:t>
      </w:r>
      <w:r w:rsidR="007C36D9">
        <w:t xml:space="preserve">ершаться следующие контрольные </w:t>
      </w:r>
      <w:r w:rsidRPr="00DC61CF">
        <w:t>действия:</w:t>
      </w:r>
    </w:p>
    <w:p w:rsidR="008D4F72" w:rsidRPr="00DC61CF" w:rsidRDefault="008D4F72" w:rsidP="008D4F72">
      <w:pPr>
        <w:numPr>
          <w:ilvl w:val="0"/>
          <w:numId w:val="26"/>
        </w:numPr>
        <w:tabs>
          <w:tab w:val="left" w:pos="1134"/>
        </w:tabs>
        <w:autoSpaceDE w:val="0"/>
        <w:autoSpaceDN w:val="0"/>
        <w:adjustRightInd w:val="0"/>
        <w:ind w:hanging="720"/>
        <w:contextualSpacing/>
        <w:jc w:val="both"/>
      </w:pPr>
      <w:r w:rsidRPr="00DC61CF">
        <w:t>осмотр;</w:t>
      </w:r>
    </w:p>
    <w:p w:rsidR="008D4F72" w:rsidRPr="00DC61CF" w:rsidRDefault="008D4F72" w:rsidP="008D4F72">
      <w:pPr>
        <w:numPr>
          <w:ilvl w:val="0"/>
          <w:numId w:val="26"/>
        </w:numPr>
        <w:tabs>
          <w:tab w:val="left" w:pos="1134"/>
        </w:tabs>
        <w:autoSpaceDE w:val="0"/>
        <w:autoSpaceDN w:val="0"/>
        <w:adjustRightInd w:val="0"/>
        <w:ind w:hanging="720"/>
        <w:contextualSpacing/>
        <w:jc w:val="both"/>
      </w:pPr>
      <w:r w:rsidRPr="00DC61CF">
        <w:t>опрос;</w:t>
      </w:r>
    </w:p>
    <w:p w:rsidR="008D4F72" w:rsidRPr="00DC61CF" w:rsidRDefault="008D4F72" w:rsidP="008D4F72">
      <w:pPr>
        <w:numPr>
          <w:ilvl w:val="0"/>
          <w:numId w:val="26"/>
        </w:numPr>
        <w:tabs>
          <w:tab w:val="left" w:pos="1134"/>
        </w:tabs>
        <w:autoSpaceDE w:val="0"/>
        <w:autoSpaceDN w:val="0"/>
        <w:adjustRightInd w:val="0"/>
        <w:ind w:hanging="720"/>
        <w:contextualSpacing/>
        <w:jc w:val="both"/>
      </w:pPr>
      <w:r w:rsidRPr="00DC61CF">
        <w:t>получение письменных объяснений;</w:t>
      </w:r>
    </w:p>
    <w:p w:rsidR="008D4F72" w:rsidRPr="00DC61CF" w:rsidRDefault="008D4F72" w:rsidP="007C36D9">
      <w:pPr>
        <w:numPr>
          <w:ilvl w:val="0"/>
          <w:numId w:val="26"/>
        </w:numPr>
        <w:tabs>
          <w:tab w:val="left" w:pos="1134"/>
        </w:tabs>
        <w:autoSpaceDE w:val="0"/>
        <w:autoSpaceDN w:val="0"/>
        <w:adjustRightInd w:val="0"/>
        <w:ind w:hanging="720"/>
        <w:contextualSpacing/>
        <w:jc w:val="both"/>
      </w:pPr>
      <w:r w:rsidRPr="00DC61CF">
        <w:t>истребование документов;</w:t>
      </w:r>
    </w:p>
    <w:p w:rsidR="008D4F72" w:rsidRPr="00DC61CF" w:rsidRDefault="008D4F72" w:rsidP="008D4F72">
      <w:pPr>
        <w:tabs>
          <w:tab w:val="left" w:pos="1134"/>
        </w:tabs>
        <w:autoSpaceDE w:val="0"/>
        <w:autoSpaceDN w:val="0"/>
        <w:adjustRightInd w:val="0"/>
        <w:ind w:firstLine="709"/>
        <w:jc w:val="both"/>
      </w:pPr>
      <w:r w:rsidRPr="00DC61CF">
        <w:t xml:space="preserve">Срок проведения выездной проверки составляет не более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w:t>
      </w:r>
      <w:r w:rsidR="003D185C" w:rsidRPr="00DC61CF">
        <w:t>часов</w:t>
      </w:r>
      <w:r w:rsidR="003D185C">
        <w:t xml:space="preserve"> </w:t>
      </w:r>
      <w:r w:rsidR="003D185C" w:rsidRPr="00DC61CF">
        <w:t>для</w:t>
      </w:r>
      <w:r w:rsidRPr="00DC61CF">
        <w:t xml:space="preserve"> </w:t>
      </w:r>
      <w:proofErr w:type="spellStart"/>
      <w:r w:rsidRPr="00DC61CF">
        <w:t>микропредприятия</w:t>
      </w:r>
      <w:proofErr w:type="spellEnd"/>
      <w:r w:rsidRPr="00DC61CF">
        <w:t>.</w:t>
      </w:r>
    </w:p>
    <w:p w:rsidR="00A232A0" w:rsidRDefault="00A232A0" w:rsidP="007C36D9">
      <w:pPr>
        <w:tabs>
          <w:tab w:val="left" w:pos="1276"/>
        </w:tabs>
        <w:autoSpaceDE w:val="0"/>
        <w:autoSpaceDN w:val="0"/>
        <w:adjustRightInd w:val="0"/>
      </w:pPr>
    </w:p>
    <w:p w:rsidR="00A232A0" w:rsidRDefault="00A232A0" w:rsidP="008D4F72">
      <w:pPr>
        <w:tabs>
          <w:tab w:val="left" w:pos="1276"/>
        </w:tabs>
        <w:autoSpaceDE w:val="0"/>
        <w:autoSpaceDN w:val="0"/>
        <w:adjustRightInd w:val="0"/>
        <w:jc w:val="center"/>
      </w:pPr>
    </w:p>
    <w:p w:rsidR="008D4F72" w:rsidRPr="00DC61CF" w:rsidRDefault="008D4F72" w:rsidP="008D4F72">
      <w:pPr>
        <w:tabs>
          <w:tab w:val="left" w:pos="1276"/>
        </w:tabs>
        <w:autoSpaceDE w:val="0"/>
        <w:autoSpaceDN w:val="0"/>
        <w:adjustRightInd w:val="0"/>
        <w:jc w:val="center"/>
      </w:pPr>
      <w:r w:rsidRPr="00DC61CF">
        <w:t>Наблюдение за соблюдением обязательных требований</w:t>
      </w:r>
    </w:p>
    <w:p w:rsidR="008D4F72" w:rsidRPr="00DC61CF" w:rsidRDefault="008D4F72" w:rsidP="008D4F72">
      <w:pPr>
        <w:tabs>
          <w:tab w:val="left" w:pos="1276"/>
        </w:tabs>
        <w:autoSpaceDE w:val="0"/>
        <w:autoSpaceDN w:val="0"/>
        <w:adjustRightInd w:val="0"/>
        <w:spacing w:after="240"/>
        <w:jc w:val="center"/>
      </w:pPr>
      <w:r w:rsidRPr="00DC61CF">
        <w:t>(мониторинг безопасности)</w:t>
      </w:r>
    </w:p>
    <w:p w:rsidR="008D4F72" w:rsidRPr="00DC61CF" w:rsidRDefault="008D4F72" w:rsidP="008D4F72">
      <w:pPr>
        <w:numPr>
          <w:ilvl w:val="1"/>
          <w:numId w:val="29"/>
        </w:numPr>
        <w:tabs>
          <w:tab w:val="left" w:pos="1134"/>
        </w:tabs>
        <w:autoSpaceDE w:val="0"/>
        <w:autoSpaceDN w:val="0"/>
        <w:adjustRightInd w:val="0"/>
        <w:ind w:left="0" w:firstLine="709"/>
        <w:contextualSpacing/>
        <w:jc w:val="both"/>
        <w:rPr>
          <w:rFonts w:eastAsiaTheme="minorHAnsi"/>
          <w:lang w:eastAsia="en-US"/>
        </w:rPr>
      </w:pPr>
      <w:r w:rsidRPr="00DC61CF">
        <w:rPr>
          <w:rFonts w:eastAsiaTheme="minorHAnsi"/>
          <w:lang w:eastAsia="en-US"/>
        </w:rPr>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w:t>
      </w:r>
      <w:r w:rsidR="003D185C">
        <w:rPr>
          <w:rFonts w:eastAsiaTheme="minorHAnsi"/>
          <w:lang w:eastAsia="en-US"/>
        </w:rPr>
        <w:t xml:space="preserve"> </w:t>
      </w:r>
      <w:r w:rsidRPr="00DC61CF">
        <w:rPr>
          <w:rFonts w:eastAsiaTheme="minorHAnsi"/>
          <w:lang w:eastAsia="en-US"/>
        </w:rPr>
        <w:t xml:space="preserve"> в государственных и муниципальных информационных системах, данных</w:t>
      </w:r>
      <w:r w:rsidR="00EB1A1D">
        <w:rPr>
          <w:rFonts w:eastAsiaTheme="minorHAnsi"/>
          <w:lang w:eastAsia="en-US"/>
        </w:rPr>
        <w:t xml:space="preserve"> </w:t>
      </w:r>
      <w:r w:rsidRPr="00DC61CF">
        <w:rPr>
          <w:rFonts w:eastAsiaTheme="minorHAnsi"/>
          <w:lang w:eastAsia="en-US"/>
        </w:rPr>
        <w:t>из сети Интернет, иных общедоступных данных, а также данных полученных</w:t>
      </w:r>
      <w:r w:rsidR="00EB1A1D">
        <w:rPr>
          <w:rFonts w:eastAsiaTheme="minorHAnsi"/>
          <w:lang w:eastAsia="en-US"/>
        </w:rPr>
        <w:t xml:space="preserve"> </w:t>
      </w:r>
      <w:r w:rsidRPr="00DC61CF">
        <w:rPr>
          <w:rFonts w:eastAsiaTheme="minorHAnsi"/>
          <w:lang w:eastAsia="en-US"/>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D4F72" w:rsidRPr="00DC61CF" w:rsidRDefault="008D4F72" w:rsidP="008D4F72">
      <w:pPr>
        <w:tabs>
          <w:tab w:val="left" w:pos="1134"/>
        </w:tabs>
        <w:autoSpaceDE w:val="0"/>
        <w:autoSpaceDN w:val="0"/>
        <w:adjustRightInd w:val="0"/>
        <w:ind w:firstLine="709"/>
        <w:jc w:val="both"/>
        <w:rPr>
          <w:rFonts w:eastAsiaTheme="minorHAnsi"/>
          <w:lang w:eastAsia="en-US"/>
        </w:rPr>
      </w:pPr>
      <w:r w:rsidRPr="00DC61CF">
        <w:rPr>
          <w:rFonts w:eastAsiaTheme="minorHAnsi"/>
          <w:lang w:eastAsia="en-US"/>
        </w:rPr>
        <w:t>Срок проведения наблюдения за соблюдением не может превышать десять рабочих дней.</w:t>
      </w:r>
    </w:p>
    <w:p w:rsidR="008D4F72" w:rsidRPr="00DC61CF" w:rsidRDefault="008D4F72" w:rsidP="008D4F72">
      <w:pPr>
        <w:tabs>
          <w:tab w:val="left" w:pos="1134"/>
        </w:tabs>
        <w:autoSpaceDE w:val="0"/>
        <w:autoSpaceDN w:val="0"/>
        <w:adjustRightInd w:val="0"/>
        <w:jc w:val="both"/>
        <w:rPr>
          <w:rFonts w:eastAsiaTheme="minorHAnsi"/>
          <w:lang w:eastAsia="en-US"/>
        </w:rPr>
      </w:pPr>
    </w:p>
    <w:p w:rsidR="008D4F72" w:rsidRPr="00DC61CF" w:rsidRDefault="008D4F72" w:rsidP="008D4F72">
      <w:pPr>
        <w:tabs>
          <w:tab w:val="left" w:pos="1134"/>
        </w:tabs>
        <w:autoSpaceDE w:val="0"/>
        <w:autoSpaceDN w:val="0"/>
        <w:adjustRightInd w:val="0"/>
        <w:spacing w:after="240"/>
        <w:jc w:val="center"/>
        <w:rPr>
          <w:rFonts w:eastAsiaTheme="minorHAnsi"/>
          <w:lang w:eastAsia="en-US"/>
        </w:rPr>
      </w:pPr>
      <w:r w:rsidRPr="00DC61CF">
        <w:rPr>
          <w:rFonts w:eastAsiaTheme="minorHAnsi"/>
          <w:lang w:eastAsia="en-US"/>
        </w:rPr>
        <w:t>Выездное обследование</w:t>
      </w:r>
    </w:p>
    <w:p w:rsidR="008D4F72" w:rsidRPr="00DC61CF" w:rsidRDefault="008D4F72" w:rsidP="008D4F72">
      <w:pPr>
        <w:numPr>
          <w:ilvl w:val="1"/>
          <w:numId w:val="29"/>
        </w:numPr>
        <w:autoSpaceDE w:val="0"/>
        <w:autoSpaceDN w:val="0"/>
        <w:adjustRightInd w:val="0"/>
        <w:ind w:left="0" w:firstLine="709"/>
        <w:contextualSpacing/>
        <w:jc w:val="both"/>
        <w:rPr>
          <w:rFonts w:eastAsiaTheme="minorHAnsi"/>
          <w:lang w:eastAsia="en-US"/>
        </w:rPr>
      </w:pPr>
      <w:r w:rsidRPr="00DC61CF">
        <w:t xml:space="preserve"> </w:t>
      </w:r>
      <w:r w:rsidRPr="00DC61CF">
        <w:rPr>
          <w:rFonts w:eastAsiaTheme="minorHAnsi"/>
          <w:lang w:eastAsia="en-US"/>
        </w:rPr>
        <w:t xml:space="preserve">Выездное обследование может проводиться по месту нахождения (осуществления деятельности) контролируемого лица либо объекта </w:t>
      </w:r>
      <w:r w:rsidR="00D57E3C" w:rsidRPr="00DC61CF">
        <w:rPr>
          <w:rFonts w:eastAsiaTheme="minorHAnsi"/>
          <w:lang w:eastAsia="en-US"/>
        </w:rPr>
        <w:t>контроля, при</w:t>
      </w:r>
      <w:r w:rsidRPr="00DC61CF">
        <w:rPr>
          <w:rFonts w:eastAsiaTheme="minorHAnsi"/>
          <w:lang w:eastAsia="en-US"/>
        </w:rPr>
        <w:t xml:space="preserve"> этом не допускается взаимодействие с контролируемым лицом.</w:t>
      </w:r>
    </w:p>
    <w:p w:rsidR="008D4F72" w:rsidRPr="00DC61CF" w:rsidRDefault="008D4F72" w:rsidP="008D4F72">
      <w:pPr>
        <w:autoSpaceDE w:val="0"/>
        <w:autoSpaceDN w:val="0"/>
        <w:adjustRightInd w:val="0"/>
        <w:ind w:firstLine="709"/>
        <w:contextualSpacing/>
        <w:jc w:val="both"/>
        <w:rPr>
          <w:rFonts w:eastAsiaTheme="minorHAnsi"/>
          <w:lang w:eastAsia="en-US"/>
        </w:rPr>
      </w:pPr>
      <w:r w:rsidRPr="00DC61CF">
        <w:rPr>
          <w:rFonts w:eastAsiaTheme="minorHAnsi"/>
          <w:lang w:eastAsia="en-US"/>
        </w:rPr>
        <w:t>Выездное обследование проводится без информирования контролируемого лица.</w:t>
      </w:r>
    </w:p>
    <w:p w:rsidR="008D4F72" w:rsidRPr="00DC61CF" w:rsidRDefault="008D4F72" w:rsidP="003440AA">
      <w:pPr>
        <w:autoSpaceDE w:val="0"/>
        <w:autoSpaceDN w:val="0"/>
        <w:adjustRightInd w:val="0"/>
        <w:ind w:firstLine="567"/>
        <w:jc w:val="both"/>
        <w:rPr>
          <w:rFonts w:eastAsiaTheme="minorHAnsi"/>
          <w:lang w:eastAsia="en-US"/>
        </w:rPr>
      </w:pPr>
      <w:r w:rsidRPr="00DC61CF">
        <w:rPr>
          <w:rFonts w:eastAsiaTheme="minorHAnsi"/>
          <w:lang w:eastAsia="en-US"/>
        </w:rPr>
        <w:t>В ходе выездного обследования могут сов</w:t>
      </w:r>
      <w:r w:rsidR="003440AA">
        <w:rPr>
          <w:rFonts w:eastAsiaTheme="minorHAnsi"/>
          <w:lang w:eastAsia="en-US"/>
        </w:rPr>
        <w:t>ершаться следующее контрольное действие- осмотр.</w:t>
      </w:r>
    </w:p>
    <w:p w:rsidR="008D4F72" w:rsidRPr="00DC61CF" w:rsidRDefault="008D4F72" w:rsidP="008D4F72">
      <w:pPr>
        <w:autoSpaceDE w:val="0"/>
        <w:autoSpaceDN w:val="0"/>
        <w:adjustRightInd w:val="0"/>
        <w:jc w:val="both"/>
        <w:rPr>
          <w:rFonts w:eastAsiaTheme="minorHAnsi"/>
          <w:lang w:eastAsia="en-US"/>
        </w:rPr>
      </w:pPr>
    </w:p>
    <w:p w:rsidR="008D4F72" w:rsidRPr="00DC61CF" w:rsidRDefault="008D4F72" w:rsidP="008D4F72">
      <w:pPr>
        <w:numPr>
          <w:ilvl w:val="0"/>
          <w:numId w:val="29"/>
        </w:numPr>
        <w:autoSpaceDE w:val="0"/>
        <w:autoSpaceDN w:val="0"/>
        <w:adjustRightInd w:val="0"/>
        <w:spacing w:after="240"/>
        <w:ind w:left="1168" w:hanging="357"/>
        <w:jc w:val="center"/>
        <w:rPr>
          <w:rFonts w:eastAsiaTheme="minorHAnsi"/>
          <w:lang w:eastAsia="en-US"/>
        </w:rPr>
      </w:pPr>
      <w:r w:rsidRPr="00DC61CF">
        <w:rPr>
          <w:rFonts w:eastAsiaTheme="minorHAnsi"/>
          <w:lang w:eastAsia="en-US"/>
        </w:rPr>
        <w:t>Результаты контрольных мероприятий</w:t>
      </w:r>
    </w:p>
    <w:p w:rsidR="008D4F72" w:rsidRPr="00DC61CF" w:rsidRDefault="008D4F72" w:rsidP="008D4F72">
      <w:pPr>
        <w:pStyle w:val="a8"/>
        <w:numPr>
          <w:ilvl w:val="1"/>
          <w:numId w:val="33"/>
        </w:numPr>
        <w:autoSpaceDE w:val="0"/>
        <w:autoSpaceDN w:val="0"/>
        <w:adjustRightInd w:val="0"/>
        <w:ind w:left="0" w:firstLine="709"/>
        <w:jc w:val="both"/>
        <w:rPr>
          <w:rFonts w:eastAsiaTheme="minorHAnsi"/>
          <w:lang w:eastAsia="en-US"/>
        </w:rPr>
      </w:pPr>
      <w:r w:rsidRPr="00DC61CF">
        <w:rPr>
          <w:rFonts w:eastAsiaTheme="minorHAnsi"/>
          <w:lang w:eastAsia="en-US"/>
        </w:rPr>
        <w:t xml:space="preserve">По окончании проведения </w:t>
      </w:r>
      <w:r w:rsidR="00C373F5" w:rsidRPr="00DC61CF">
        <w:rPr>
          <w:rFonts w:eastAsiaTheme="minorHAnsi"/>
          <w:lang w:eastAsia="en-US"/>
        </w:rPr>
        <w:t>контрольного мероприятия</w:t>
      </w:r>
      <w:r w:rsidRPr="00DC61CF">
        <w:rPr>
          <w:rFonts w:eastAsiaTheme="minorHAnsi"/>
          <w:lang w:eastAsia="en-US"/>
        </w:rPr>
        <w:t>, предусматривающего взаимодействие с контролируемым лицом, составляется акт контрольного мероприятия.</w:t>
      </w:r>
    </w:p>
    <w:p w:rsidR="008D4F72" w:rsidRPr="00DC61CF" w:rsidRDefault="008D4F72" w:rsidP="008D4F72">
      <w:pPr>
        <w:numPr>
          <w:ilvl w:val="1"/>
          <w:numId w:val="33"/>
        </w:numPr>
        <w:autoSpaceDE w:val="0"/>
        <w:autoSpaceDN w:val="0"/>
        <w:adjustRightInd w:val="0"/>
        <w:ind w:left="0" w:firstLine="709"/>
        <w:contextualSpacing/>
        <w:jc w:val="both"/>
        <w:rPr>
          <w:rFonts w:eastAsiaTheme="minorHAnsi"/>
          <w:lang w:eastAsia="en-US"/>
        </w:rPr>
      </w:pPr>
      <w:r w:rsidRPr="00DC61CF">
        <w:rPr>
          <w:rFonts w:eastAsiaTheme="minorHAnsi"/>
          <w:lang w:eastAsia="en-US"/>
        </w:rPr>
        <w:t>Документы, иные материалы, являющиеся доказательствами нарушения обязательных требований, должны быть приобщены к акту. Заполненн</w:t>
      </w:r>
      <w:r w:rsidR="003107AB">
        <w:rPr>
          <w:rFonts w:eastAsiaTheme="minorHAnsi"/>
          <w:lang w:eastAsia="en-US"/>
        </w:rPr>
        <w:t xml:space="preserve">ые при проведении контрольного </w:t>
      </w:r>
      <w:r w:rsidRPr="00DC61CF">
        <w:rPr>
          <w:rFonts w:eastAsiaTheme="minorHAnsi"/>
          <w:lang w:eastAsia="en-US"/>
        </w:rPr>
        <w:t>мероприятия проверочные листы должны быть приобщены к акту.</w:t>
      </w:r>
    </w:p>
    <w:p w:rsidR="008D4F72" w:rsidRPr="00DC61CF" w:rsidRDefault="008D4F72" w:rsidP="008D4F72">
      <w:pPr>
        <w:numPr>
          <w:ilvl w:val="1"/>
          <w:numId w:val="33"/>
        </w:numPr>
        <w:autoSpaceDE w:val="0"/>
        <w:autoSpaceDN w:val="0"/>
        <w:adjustRightInd w:val="0"/>
        <w:ind w:left="0" w:firstLine="709"/>
        <w:contextualSpacing/>
        <w:jc w:val="both"/>
        <w:rPr>
          <w:rFonts w:eastAsiaTheme="minorHAnsi"/>
          <w:lang w:eastAsia="en-US"/>
        </w:rPr>
      </w:pPr>
      <w:r w:rsidRPr="00DC61CF">
        <w:rPr>
          <w:rFonts w:eastAsiaTheme="minorHAnsi"/>
          <w:lang w:eastAsia="en-US"/>
        </w:rPr>
        <w:t>Оформление акта производится на месте проведения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w:t>
      </w:r>
    </w:p>
    <w:p w:rsidR="008D4F72" w:rsidRPr="00DC61CF" w:rsidRDefault="008D4F72" w:rsidP="008D4F72">
      <w:pPr>
        <w:numPr>
          <w:ilvl w:val="1"/>
          <w:numId w:val="33"/>
        </w:numPr>
        <w:autoSpaceDE w:val="0"/>
        <w:autoSpaceDN w:val="0"/>
        <w:adjustRightInd w:val="0"/>
        <w:ind w:left="0" w:firstLine="709"/>
        <w:contextualSpacing/>
        <w:jc w:val="both"/>
        <w:rPr>
          <w:rFonts w:eastAsiaTheme="minorHAnsi"/>
          <w:lang w:eastAsia="en-US"/>
        </w:rPr>
      </w:pPr>
      <w:r w:rsidRPr="00DC61CF">
        <w:rPr>
          <w:rFonts w:eastAsiaTheme="minorHAnsi"/>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8D4F72" w:rsidRPr="00DC61CF" w:rsidRDefault="008D4F72" w:rsidP="008D4F72">
      <w:pPr>
        <w:autoSpaceDE w:val="0"/>
        <w:autoSpaceDN w:val="0"/>
        <w:adjustRightInd w:val="0"/>
        <w:ind w:firstLine="709"/>
        <w:jc w:val="both"/>
        <w:rPr>
          <w:rFonts w:eastAsiaTheme="minorHAnsi"/>
          <w:lang w:eastAsia="en-US"/>
        </w:rPr>
      </w:pPr>
    </w:p>
    <w:p w:rsidR="008D4F72" w:rsidRPr="00DC61CF" w:rsidRDefault="008D4F72" w:rsidP="008D4F72">
      <w:pPr>
        <w:numPr>
          <w:ilvl w:val="0"/>
          <w:numId w:val="33"/>
        </w:numPr>
        <w:autoSpaceDE w:val="0"/>
        <w:autoSpaceDN w:val="0"/>
        <w:adjustRightInd w:val="0"/>
        <w:contextualSpacing/>
        <w:jc w:val="center"/>
        <w:rPr>
          <w:rFonts w:eastAsiaTheme="minorHAnsi"/>
          <w:lang w:eastAsia="en-US"/>
        </w:rPr>
      </w:pPr>
      <w:r w:rsidRPr="00DC61CF">
        <w:rPr>
          <w:rFonts w:eastAsiaTheme="minorHAnsi"/>
          <w:lang w:eastAsia="en-US"/>
        </w:rPr>
        <w:t>О</w:t>
      </w:r>
      <w:r w:rsidR="00043483">
        <w:rPr>
          <w:rFonts w:eastAsiaTheme="minorHAnsi"/>
          <w:lang w:eastAsia="en-US"/>
        </w:rPr>
        <w:t xml:space="preserve">бжалование решений контрольных </w:t>
      </w:r>
      <w:r w:rsidRPr="00DC61CF">
        <w:rPr>
          <w:rFonts w:eastAsiaTheme="minorHAnsi"/>
          <w:lang w:eastAsia="en-US"/>
        </w:rPr>
        <w:t xml:space="preserve">органов, </w:t>
      </w:r>
    </w:p>
    <w:p w:rsidR="008D4F72" w:rsidRPr="00DC61CF" w:rsidRDefault="008D4F72" w:rsidP="008D4F72">
      <w:pPr>
        <w:autoSpaceDE w:val="0"/>
        <w:autoSpaceDN w:val="0"/>
        <w:adjustRightInd w:val="0"/>
        <w:spacing w:after="240"/>
        <w:ind w:left="1168"/>
        <w:jc w:val="center"/>
        <w:rPr>
          <w:rFonts w:eastAsiaTheme="minorHAnsi"/>
          <w:lang w:eastAsia="en-US"/>
        </w:rPr>
      </w:pPr>
      <w:r w:rsidRPr="00DC61CF">
        <w:rPr>
          <w:rFonts w:eastAsiaTheme="minorHAnsi"/>
          <w:lang w:eastAsia="en-US"/>
        </w:rPr>
        <w:t>действий (бездействия) их должностных лиц</w:t>
      </w:r>
    </w:p>
    <w:p w:rsidR="008D4F72" w:rsidRPr="00DC61CF" w:rsidRDefault="008D4F72" w:rsidP="008D4F72">
      <w:pPr>
        <w:numPr>
          <w:ilvl w:val="1"/>
          <w:numId w:val="33"/>
        </w:numPr>
        <w:tabs>
          <w:tab w:val="left" w:pos="1276"/>
        </w:tabs>
        <w:autoSpaceDE w:val="0"/>
        <w:autoSpaceDN w:val="0"/>
        <w:adjustRightInd w:val="0"/>
        <w:ind w:left="0" w:firstLine="709"/>
        <w:contextualSpacing/>
        <w:jc w:val="both"/>
        <w:rPr>
          <w:rFonts w:eastAsiaTheme="minorHAnsi"/>
          <w:lang w:eastAsia="en-US"/>
        </w:rPr>
      </w:pPr>
      <w:r w:rsidRPr="00DC61CF">
        <w:rPr>
          <w:rFonts w:eastAsiaTheme="minorHAnsi"/>
          <w:lang w:eastAsia="en-US"/>
        </w:rPr>
        <w:t>Досудебное обж</w:t>
      </w:r>
      <w:r w:rsidR="00043483">
        <w:rPr>
          <w:rFonts w:eastAsiaTheme="minorHAnsi"/>
          <w:lang w:eastAsia="en-US"/>
        </w:rPr>
        <w:t>алование решений контрольного</w:t>
      </w:r>
      <w:r w:rsidRPr="00DC61CF">
        <w:rPr>
          <w:rFonts w:eastAsiaTheme="minorHAnsi"/>
          <w:lang w:eastAsia="en-US"/>
        </w:rPr>
        <w:t xml:space="preserve"> органа, действий (бездействия) их должностных лиц осуществляется в </w:t>
      </w:r>
      <w:r w:rsidR="003518B9" w:rsidRPr="00DC61CF">
        <w:rPr>
          <w:rFonts w:eastAsiaTheme="minorHAnsi"/>
          <w:lang w:eastAsia="en-US"/>
        </w:rPr>
        <w:t>соответствии</w:t>
      </w:r>
      <w:r w:rsidR="003518B9">
        <w:rPr>
          <w:rFonts w:eastAsiaTheme="minorHAnsi"/>
          <w:lang w:eastAsia="en-US"/>
        </w:rPr>
        <w:t xml:space="preserve"> </w:t>
      </w:r>
      <w:r w:rsidR="003518B9" w:rsidRPr="00DC61CF">
        <w:rPr>
          <w:rFonts w:eastAsiaTheme="minorHAnsi"/>
          <w:lang w:eastAsia="en-US"/>
        </w:rPr>
        <w:t>с</w:t>
      </w:r>
      <w:r w:rsidRPr="00DC61CF">
        <w:rPr>
          <w:rFonts w:eastAsiaTheme="minorHAnsi"/>
          <w:lang w:eastAsia="en-US"/>
        </w:rPr>
        <w:t xml:space="preserve"> главой 9 Федерального закона № 248-ФЗ.</w:t>
      </w:r>
    </w:p>
    <w:p w:rsidR="008D4F72" w:rsidRPr="00DC61CF" w:rsidRDefault="008D4F72" w:rsidP="008D4F72">
      <w:pPr>
        <w:numPr>
          <w:ilvl w:val="1"/>
          <w:numId w:val="33"/>
        </w:numPr>
        <w:tabs>
          <w:tab w:val="left" w:pos="993"/>
          <w:tab w:val="left" w:pos="1276"/>
        </w:tabs>
        <w:autoSpaceDE w:val="0"/>
        <w:autoSpaceDN w:val="0"/>
        <w:adjustRightInd w:val="0"/>
        <w:ind w:left="0" w:firstLine="709"/>
        <w:contextualSpacing/>
        <w:jc w:val="both"/>
        <w:rPr>
          <w:rFonts w:eastAsiaTheme="minorHAnsi"/>
          <w:lang w:eastAsia="en-US"/>
        </w:rPr>
      </w:pPr>
      <w:r w:rsidRPr="00DC61CF">
        <w:rPr>
          <w:rFonts w:eastAsiaTheme="minorHAnsi"/>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w:t>
      </w:r>
      <w:r w:rsidR="00592236">
        <w:rPr>
          <w:rFonts w:eastAsiaTheme="minorHAnsi"/>
          <w:lang w:eastAsia="en-US"/>
        </w:rPr>
        <w:t xml:space="preserve"> жилищного</w:t>
      </w:r>
      <w:r w:rsidRPr="00DC61CF">
        <w:rPr>
          <w:rFonts w:eastAsiaTheme="minorHAnsi"/>
          <w:lang w:eastAsia="en-US"/>
        </w:rPr>
        <w:t xml:space="preserve"> контроля, имеют право на досудебное обжалование:</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1) решений о проведении контрольных мероп</w:t>
      </w:r>
      <w:r w:rsidR="00592236">
        <w:rPr>
          <w:rFonts w:eastAsiaTheme="minorHAnsi"/>
          <w:lang w:eastAsia="en-US"/>
        </w:rPr>
        <w:t xml:space="preserve">риятий </w:t>
      </w:r>
      <w:r w:rsidRPr="00DC61CF">
        <w:rPr>
          <w:rFonts w:eastAsiaTheme="minorHAnsi"/>
          <w:lang w:eastAsia="en-US"/>
        </w:rPr>
        <w:t>и обязательных профилактических визитов;</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2</w:t>
      </w:r>
      <w:r w:rsidR="00592236">
        <w:rPr>
          <w:rFonts w:eastAsiaTheme="minorHAnsi"/>
          <w:lang w:eastAsia="en-US"/>
        </w:rPr>
        <w:t xml:space="preserve">) актов контрольных </w:t>
      </w:r>
      <w:r w:rsidRPr="00DC61CF">
        <w:rPr>
          <w:rFonts w:eastAsiaTheme="minorHAnsi"/>
          <w:lang w:eastAsia="en-US"/>
        </w:rPr>
        <w:t>мероприятий и обязательных профилактических визитов, предписаний об устранении выявленных нарушений;</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3) действий (бездействия) должнос</w:t>
      </w:r>
      <w:r w:rsidR="00592236">
        <w:rPr>
          <w:rFonts w:eastAsiaTheme="minorHAnsi"/>
          <w:lang w:eastAsia="en-US"/>
        </w:rPr>
        <w:t xml:space="preserve">тных лиц контрольного </w:t>
      </w:r>
      <w:r w:rsidRPr="00DC61CF">
        <w:rPr>
          <w:rFonts w:eastAsiaTheme="minorHAnsi"/>
          <w:lang w:eastAsia="en-US"/>
        </w:rPr>
        <w:t xml:space="preserve">органа </w:t>
      </w:r>
      <w:r w:rsidR="00592236">
        <w:rPr>
          <w:rFonts w:eastAsiaTheme="minorHAnsi"/>
          <w:lang w:eastAsia="en-US"/>
        </w:rPr>
        <w:t xml:space="preserve">в рамках </w:t>
      </w:r>
      <w:r w:rsidR="00B40F7B">
        <w:rPr>
          <w:rFonts w:eastAsiaTheme="minorHAnsi"/>
          <w:lang w:eastAsia="en-US"/>
        </w:rPr>
        <w:t xml:space="preserve">контрольных </w:t>
      </w:r>
      <w:r w:rsidR="00B40F7B" w:rsidRPr="00DC61CF">
        <w:rPr>
          <w:rFonts w:eastAsiaTheme="minorHAnsi"/>
          <w:lang w:eastAsia="en-US"/>
        </w:rPr>
        <w:t>мероприятий</w:t>
      </w:r>
      <w:r w:rsidRPr="00DC61CF">
        <w:rPr>
          <w:rFonts w:eastAsiaTheme="minorHAnsi"/>
          <w:lang w:eastAsia="en-US"/>
        </w:rPr>
        <w:t xml:space="preserve"> и обязательных профилактических визитов;</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4) решений об отнесении объектов контроля к соответствующей категории риска;</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5) решений об отказе в проведении обязательных профилактических визитов по заявлениям контролируемых лиц;</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6) иных решений, принимаемых контрольными органами</w:t>
      </w:r>
      <w:r w:rsidR="00E42D5C">
        <w:rPr>
          <w:rFonts w:eastAsiaTheme="minorHAnsi"/>
          <w:lang w:eastAsia="en-US"/>
        </w:rPr>
        <w:t xml:space="preserve"> </w:t>
      </w:r>
      <w:r w:rsidRPr="00DC61CF">
        <w:rPr>
          <w:rFonts w:eastAsiaTheme="minorHAnsi"/>
          <w:lang w:eastAsia="en-US"/>
        </w:rPr>
        <w:t>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8D4F72" w:rsidRPr="00DC61CF" w:rsidRDefault="008D4F72" w:rsidP="008D4F72">
      <w:pPr>
        <w:numPr>
          <w:ilvl w:val="1"/>
          <w:numId w:val="33"/>
        </w:numPr>
        <w:tabs>
          <w:tab w:val="left" w:pos="993"/>
          <w:tab w:val="left" w:pos="1276"/>
        </w:tabs>
        <w:autoSpaceDE w:val="0"/>
        <w:autoSpaceDN w:val="0"/>
        <w:adjustRightInd w:val="0"/>
        <w:ind w:left="0" w:firstLine="709"/>
        <w:contextualSpacing/>
        <w:jc w:val="both"/>
        <w:rPr>
          <w:rFonts w:eastAsiaTheme="minorHAnsi"/>
          <w:lang w:eastAsia="en-US"/>
        </w:rPr>
      </w:pPr>
      <w:r w:rsidRPr="00DC61CF">
        <w:rPr>
          <w:rFonts w:eastAsiaTheme="minorHAnsi"/>
          <w:lang w:eastAsia="en-US"/>
        </w:rPr>
        <w:t xml:space="preserve">Жалоба на решение </w:t>
      </w:r>
      <w:r w:rsidR="00E42D5C">
        <w:rPr>
          <w:rFonts w:eastAsiaTheme="minorHAnsi"/>
          <w:lang w:eastAsia="en-US"/>
        </w:rPr>
        <w:t>органа муниципального жилищного контроля</w:t>
      </w:r>
      <w:r w:rsidRPr="00DC61CF">
        <w:rPr>
          <w:rFonts w:eastAsiaTheme="minorHAnsi"/>
          <w:lang w:eastAsia="en-US"/>
        </w:rPr>
        <w:t xml:space="preserve">, действия (бездействие) его должностных лиц рассматривается руководителем </w:t>
      </w:r>
      <w:r w:rsidR="00E42D5C">
        <w:rPr>
          <w:rFonts w:eastAsiaTheme="minorHAnsi"/>
          <w:lang w:eastAsia="en-US"/>
        </w:rPr>
        <w:t>органа муниципального жилищного контроля</w:t>
      </w:r>
      <w:r w:rsidRPr="00DC61CF">
        <w:rPr>
          <w:rFonts w:eastAsiaTheme="minorHAnsi"/>
          <w:lang w:eastAsia="en-US"/>
        </w:rPr>
        <w:t>.</w:t>
      </w:r>
    </w:p>
    <w:p w:rsidR="008D4F72" w:rsidRPr="00DC61CF" w:rsidRDefault="008D4F72" w:rsidP="008D4F72">
      <w:pPr>
        <w:numPr>
          <w:ilvl w:val="1"/>
          <w:numId w:val="33"/>
        </w:numPr>
        <w:tabs>
          <w:tab w:val="left" w:pos="993"/>
          <w:tab w:val="left" w:pos="1276"/>
        </w:tabs>
        <w:autoSpaceDE w:val="0"/>
        <w:autoSpaceDN w:val="0"/>
        <w:adjustRightInd w:val="0"/>
        <w:ind w:left="0" w:firstLine="709"/>
        <w:contextualSpacing/>
        <w:jc w:val="both"/>
        <w:rPr>
          <w:rFonts w:eastAsiaTheme="minorHAnsi"/>
          <w:lang w:eastAsia="en-US"/>
        </w:rPr>
      </w:pPr>
      <w:r w:rsidRPr="00DC61CF">
        <w:rPr>
          <w:rFonts w:eastAsiaTheme="minorHAnsi"/>
          <w:lang w:eastAsia="en-US"/>
        </w:rPr>
        <w:t xml:space="preserve">Жалоба на действие (бездействия) </w:t>
      </w:r>
      <w:r w:rsidR="00E42D5C" w:rsidRPr="00DC61CF">
        <w:rPr>
          <w:rFonts w:eastAsiaTheme="minorHAnsi"/>
          <w:lang w:eastAsia="en-US"/>
        </w:rPr>
        <w:t>руководите</w:t>
      </w:r>
      <w:r w:rsidR="00E42D5C">
        <w:rPr>
          <w:rFonts w:eastAsiaTheme="minorHAnsi"/>
          <w:lang w:eastAsia="en-US"/>
        </w:rPr>
        <w:t xml:space="preserve">ля органа муниципального жилищного контроля </w:t>
      </w:r>
      <w:r w:rsidRPr="00DC61CF">
        <w:rPr>
          <w:rFonts w:eastAsiaTheme="minorHAnsi"/>
          <w:lang w:eastAsia="en-US"/>
        </w:rPr>
        <w:t xml:space="preserve">рассматривается вышестоящим </w:t>
      </w:r>
      <w:r w:rsidR="00E42D5C">
        <w:rPr>
          <w:rFonts w:eastAsiaTheme="minorHAnsi"/>
          <w:lang w:eastAsia="en-US"/>
        </w:rPr>
        <w:t>должностным лицом Администрации городского округа Электросталь Московской области в соответствии с подчиненностью.</w:t>
      </w:r>
    </w:p>
    <w:p w:rsidR="008D4F72" w:rsidRPr="00DC61CF" w:rsidRDefault="008D4F72" w:rsidP="008D4F72">
      <w:pPr>
        <w:numPr>
          <w:ilvl w:val="1"/>
          <w:numId w:val="33"/>
        </w:numPr>
        <w:tabs>
          <w:tab w:val="left" w:pos="1276"/>
        </w:tabs>
        <w:autoSpaceDE w:val="0"/>
        <w:autoSpaceDN w:val="0"/>
        <w:adjustRightInd w:val="0"/>
        <w:ind w:left="0" w:firstLine="709"/>
        <w:contextualSpacing/>
        <w:jc w:val="both"/>
        <w:rPr>
          <w:rFonts w:eastAsiaTheme="minorHAnsi"/>
          <w:lang w:eastAsia="en-US"/>
        </w:rPr>
      </w:pPr>
      <w:r w:rsidRPr="00DC61CF">
        <w:rPr>
          <w:rFonts w:eastAsiaTheme="minorHAnsi"/>
          <w:lang w:eastAsia="en-US"/>
        </w:rPr>
        <w:t>Судебное обжалование решений контрольного органа, действий (бездействия) его должностных лиц возможно только после</w:t>
      </w:r>
      <w:r w:rsidR="00E42D5C">
        <w:rPr>
          <w:rFonts w:eastAsiaTheme="minorHAnsi"/>
          <w:lang w:eastAsia="en-US"/>
        </w:rPr>
        <w:t xml:space="preserve"> </w:t>
      </w:r>
      <w:r w:rsidRPr="00DC61CF">
        <w:rPr>
          <w:rFonts w:eastAsiaTheme="minorHAnsi"/>
          <w:lang w:eastAsia="en-US"/>
        </w:rPr>
        <w:t>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8D4F72" w:rsidRDefault="008D4F72" w:rsidP="008D4F72">
      <w:pPr>
        <w:numPr>
          <w:ilvl w:val="1"/>
          <w:numId w:val="33"/>
        </w:numPr>
        <w:tabs>
          <w:tab w:val="left" w:pos="1276"/>
        </w:tabs>
        <w:autoSpaceDE w:val="0"/>
        <w:autoSpaceDN w:val="0"/>
        <w:adjustRightInd w:val="0"/>
        <w:ind w:left="0" w:firstLine="709"/>
        <w:contextualSpacing/>
        <w:jc w:val="both"/>
        <w:rPr>
          <w:rFonts w:eastAsiaTheme="minorHAnsi"/>
          <w:lang w:eastAsia="en-US"/>
        </w:rPr>
      </w:pPr>
      <w:r w:rsidRPr="00DC61CF">
        <w:rPr>
          <w:rFonts w:eastAsiaTheme="minorHAnsi"/>
          <w:lang w:eastAsia="en-US"/>
        </w:rPr>
        <w:t>Жалоба, содержащая сведения и документы, составляющие государственную или иную охраняемую законом тайну, подается конт</w:t>
      </w:r>
      <w:r w:rsidR="00E42D5C">
        <w:rPr>
          <w:rFonts w:eastAsiaTheme="minorHAnsi"/>
          <w:lang w:eastAsia="en-US"/>
        </w:rPr>
        <w:t xml:space="preserve">ролируемым лицом в контрольный </w:t>
      </w:r>
      <w:r w:rsidRPr="00DC61CF">
        <w:rPr>
          <w:rFonts w:eastAsiaTheme="minorHAnsi"/>
          <w:lang w:eastAsia="en-US"/>
        </w:rPr>
        <w:t>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AD0FF6" w:rsidRPr="005D7970" w:rsidRDefault="00AD0FF6" w:rsidP="00AD0FF6">
      <w:pPr>
        <w:pStyle w:val="ConsPlusNormal"/>
        <w:jc w:val="both"/>
      </w:pPr>
      <w:r w:rsidRPr="005D7970">
        <w:t>Жалоба на решение органа муниципального жилищного контроля, действия (бездействие) его должностных лиц может быть подана в течение 30 календарных дней со дня, когда контролируемое лицо</w:t>
      </w:r>
      <w:r w:rsidR="00D4368B">
        <w:t xml:space="preserve"> узнало или должно было узнать </w:t>
      </w:r>
      <w:r w:rsidRPr="005D7970">
        <w:t>о нарушении своих прав.</w:t>
      </w:r>
    </w:p>
    <w:p w:rsidR="00AD0FF6" w:rsidRPr="005D7970" w:rsidRDefault="00AD0FF6" w:rsidP="00AD0FF6">
      <w:pPr>
        <w:pStyle w:val="ConsPlusNormal"/>
        <w:jc w:val="both"/>
      </w:pPr>
      <w:r>
        <w:t xml:space="preserve">            </w:t>
      </w:r>
      <w:r w:rsidRPr="005D7970">
        <w:t>Жалоба на предписание органа муниципального жилищного контроля может быть подана в течение 10 рабочих дней с момента получения контролируемым лицом предписания.</w:t>
      </w:r>
    </w:p>
    <w:p w:rsidR="00AD0FF6" w:rsidRPr="005D7970" w:rsidRDefault="00AD0FF6" w:rsidP="00AD0FF6">
      <w:pPr>
        <w:pStyle w:val="ConsPlusNormal"/>
        <w:jc w:val="both"/>
      </w:pPr>
      <w:r>
        <w:t xml:space="preserve">             </w:t>
      </w:r>
      <w:r w:rsidRPr="005D7970">
        <w:t xml:space="preserve">В случае пропуска по уважительной причине срока подачи жалобы этот срок по ходатайству лица, подающего жалобу, может быть восстановлен органом </w:t>
      </w:r>
      <w:r w:rsidRPr="005D7970">
        <w:br/>
        <w:t>или должностным лицом, уполномоченным на рассмотрение жалобы.</w:t>
      </w:r>
    </w:p>
    <w:p w:rsidR="00AD0FF6" w:rsidRPr="005D7970" w:rsidRDefault="00AD0FF6" w:rsidP="00AD0FF6">
      <w:pPr>
        <w:pStyle w:val="ConsPlusNormal"/>
        <w:jc w:val="both"/>
      </w:pPr>
      <w:r>
        <w:t xml:space="preserve">             </w:t>
      </w:r>
      <w:r w:rsidRPr="005D7970">
        <w:t xml:space="preserve">Лицо, подавшее жалобу, до принятия решения по жалобе может отозвать </w:t>
      </w:r>
      <w:r w:rsidRPr="005D7970">
        <w:br/>
        <w:t>ее полностью или частично. При этом повто</w:t>
      </w:r>
      <w:r w:rsidR="00D4368B">
        <w:t xml:space="preserve">рное направление жалобы по тем </w:t>
      </w:r>
      <w:r w:rsidRPr="005D7970">
        <w:t>же основаниям не допускается.</w:t>
      </w:r>
    </w:p>
    <w:p w:rsidR="00AD0FF6" w:rsidRDefault="00AD0FF6" w:rsidP="00AD0FF6">
      <w:pPr>
        <w:pStyle w:val="ConsPlusNormal"/>
        <w:jc w:val="both"/>
      </w:pPr>
      <w:r>
        <w:t xml:space="preserve"> </w:t>
      </w:r>
      <w:r w:rsidR="007302BD">
        <w:t xml:space="preserve">            </w:t>
      </w:r>
      <w:r w:rsidRPr="005D7970">
        <w:t>Жалоба на решение органа муниципального жилищного контроля, действия (бездействие) его должностных лиц подлежит рассмот</w:t>
      </w:r>
      <w:r w:rsidR="00D4368B">
        <w:t xml:space="preserve">рению в срок, </w:t>
      </w:r>
      <w:r w:rsidR="003A5A8C">
        <w:t>не превышающий 15</w:t>
      </w:r>
      <w:r w:rsidRPr="005D7970">
        <w:t xml:space="preserve"> рабочих дней со дня ее регистрации.</w:t>
      </w:r>
    </w:p>
    <w:p w:rsidR="008D4F72" w:rsidRPr="00DC61CF" w:rsidRDefault="008D4F72" w:rsidP="008D4F72">
      <w:pPr>
        <w:tabs>
          <w:tab w:val="left" w:pos="1276"/>
        </w:tabs>
        <w:autoSpaceDE w:val="0"/>
        <w:autoSpaceDN w:val="0"/>
        <w:adjustRightInd w:val="0"/>
        <w:jc w:val="both"/>
        <w:rPr>
          <w:rFonts w:eastAsiaTheme="minorHAnsi"/>
          <w:lang w:eastAsia="en-US"/>
        </w:rPr>
      </w:pPr>
    </w:p>
    <w:p w:rsidR="008D4F72" w:rsidRPr="00DC61CF" w:rsidRDefault="008D4F72" w:rsidP="008D4F72">
      <w:pPr>
        <w:numPr>
          <w:ilvl w:val="0"/>
          <w:numId w:val="33"/>
        </w:numPr>
        <w:autoSpaceDE w:val="0"/>
        <w:autoSpaceDN w:val="0"/>
        <w:adjustRightInd w:val="0"/>
        <w:contextualSpacing/>
        <w:jc w:val="center"/>
        <w:outlineLvl w:val="0"/>
        <w:rPr>
          <w:rFonts w:eastAsiaTheme="minorHAnsi"/>
          <w:bCs/>
          <w:lang w:eastAsia="en-US"/>
        </w:rPr>
      </w:pPr>
      <w:r w:rsidRPr="00DC61CF">
        <w:rPr>
          <w:rFonts w:eastAsiaTheme="minorHAnsi"/>
          <w:bCs/>
          <w:lang w:eastAsia="en-US"/>
        </w:rPr>
        <w:t xml:space="preserve">Оценка результативности и эффективности деятельности </w:t>
      </w:r>
    </w:p>
    <w:p w:rsidR="008D4F72" w:rsidRPr="00DC61CF" w:rsidRDefault="008D4F72" w:rsidP="008D4F72">
      <w:pPr>
        <w:autoSpaceDE w:val="0"/>
        <w:autoSpaceDN w:val="0"/>
        <w:adjustRightInd w:val="0"/>
        <w:spacing w:after="240"/>
        <w:ind w:left="1168"/>
        <w:jc w:val="center"/>
        <w:outlineLvl w:val="0"/>
        <w:rPr>
          <w:rFonts w:eastAsiaTheme="minorHAnsi"/>
          <w:bCs/>
          <w:lang w:eastAsia="en-US"/>
        </w:rPr>
      </w:pPr>
      <w:r w:rsidRPr="00DC61CF">
        <w:rPr>
          <w:rFonts w:eastAsiaTheme="minorHAnsi"/>
          <w:bCs/>
          <w:lang w:eastAsia="en-US"/>
        </w:rPr>
        <w:t>контрольного органа</w:t>
      </w:r>
    </w:p>
    <w:p w:rsidR="007302BD" w:rsidRPr="00B622F5" w:rsidRDefault="00846DF6" w:rsidP="007302BD">
      <w:pPr>
        <w:pStyle w:val="ConsPlusNormal"/>
        <w:ind w:firstLine="540"/>
        <w:contextualSpacing/>
        <w:jc w:val="both"/>
      </w:pPr>
      <w:r>
        <w:t>9</w:t>
      </w:r>
      <w:r w:rsidR="007302BD">
        <w:t>.1</w:t>
      </w:r>
      <w:r w:rsidR="007302BD" w:rsidRPr="00B622F5">
        <w:t xml:space="preserve">. Оценка результативности и эффективности деятельности органа муниципального </w:t>
      </w:r>
      <w:r w:rsidR="007302BD">
        <w:t>жилищного</w:t>
      </w:r>
      <w:r w:rsidR="007302BD" w:rsidRPr="00B622F5">
        <w:t xml:space="preserve"> контроля осуществляется на основе системы показателей результативности </w:t>
      </w:r>
      <w:r w:rsidR="007302BD">
        <w:t>и эффективности муниципального жилищного</w:t>
      </w:r>
      <w:r w:rsidR="007302BD" w:rsidRPr="00B622F5">
        <w:t xml:space="preserve"> контроля.</w:t>
      </w:r>
    </w:p>
    <w:p w:rsidR="007302BD" w:rsidRPr="00B622F5" w:rsidRDefault="00846DF6" w:rsidP="007302BD">
      <w:pPr>
        <w:pStyle w:val="ConsPlusNormal"/>
        <w:ind w:firstLine="540"/>
        <w:contextualSpacing/>
        <w:jc w:val="both"/>
      </w:pPr>
      <w:r>
        <w:t>9</w:t>
      </w:r>
      <w:r w:rsidR="007302BD" w:rsidRPr="00B622F5">
        <w:t>.2. В систему показателей результативности и эффективности деятельности входят:</w:t>
      </w:r>
    </w:p>
    <w:p w:rsidR="007302BD" w:rsidRPr="00B622F5" w:rsidRDefault="007302BD" w:rsidP="007302BD">
      <w:pPr>
        <w:pStyle w:val="ConsPlusNormal"/>
        <w:ind w:firstLine="540"/>
        <w:contextualSpacing/>
        <w:jc w:val="both"/>
      </w:pPr>
      <w:r w:rsidRPr="00B622F5">
        <w:t xml:space="preserve">1) ключевые показатели муниципального </w:t>
      </w:r>
      <w:r>
        <w:t>жилищного</w:t>
      </w:r>
      <w:r w:rsidRPr="00B622F5">
        <w:t xml:space="preserve">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отдел контроля;</w:t>
      </w:r>
    </w:p>
    <w:p w:rsidR="007302BD" w:rsidRPr="00B622F5" w:rsidRDefault="007302BD" w:rsidP="007302BD">
      <w:pPr>
        <w:pStyle w:val="ConsPlusNormal"/>
        <w:ind w:firstLine="540"/>
        <w:contextualSpacing/>
        <w:jc w:val="both"/>
      </w:pPr>
      <w:r w:rsidRPr="00B622F5">
        <w:t xml:space="preserve">2) индикативные показатели </w:t>
      </w:r>
      <w:r>
        <w:t>к</w:t>
      </w:r>
      <w:r w:rsidRPr="00B622F5">
        <w:t>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7302BD" w:rsidRDefault="00846DF6" w:rsidP="007302BD">
      <w:pPr>
        <w:ind w:firstLine="540"/>
      </w:pPr>
      <w:r>
        <w:t>9</w:t>
      </w:r>
      <w:r w:rsidR="007302BD" w:rsidRPr="00C86E1B">
        <w:t>.3.</w:t>
      </w:r>
      <w:r w:rsidR="007302BD">
        <w:t xml:space="preserve"> Перечни к</w:t>
      </w:r>
      <w:r w:rsidR="007302BD" w:rsidRPr="00C86E1B">
        <w:t>лючевы</w:t>
      </w:r>
      <w:r w:rsidR="007302BD">
        <w:t xml:space="preserve">х и индикативных </w:t>
      </w:r>
      <w:r w:rsidR="007302BD" w:rsidRPr="00C86E1B">
        <w:t>показател</w:t>
      </w:r>
      <w:r w:rsidR="007302BD">
        <w:t>ей</w:t>
      </w:r>
      <w:r w:rsidR="007302BD" w:rsidRPr="00C86E1B">
        <w:t xml:space="preserve"> муниципального</w:t>
      </w:r>
      <w:r w:rsidR="007302BD">
        <w:t xml:space="preserve"> жилищного контроля </w:t>
      </w:r>
      <w:r w:rsidR="007302BD" w:rsidRPr="00C86E1B">
        <w:t xml:space="preserve">представлены в Приложении </w:t>
      </w:r>
      <w:r w:rsidR="003A5A8C">
        <w:t>1</w:t>
      </w:r>
      <w:r w:rsidR="00DC36A2">
        <w:t xml:space="preserve"> к настоящему Положению.</w:t>
      </w:r>
    </w:p>
    <w:p w:rsidR="005D7970" w:rsidRDefault="005D7970" w:rsidP="002D1999">
      <w:pPr>
        <w:ind w:firstLine="540"/>
        <w:jc w:val="both"/>
      </w:pPr>
    </w:p>
    <w:p w:rsidR="005D7970" w:rsidRDefault="005D7970" w:rsidP="003A5A8C">
      <w:pPr>
        <w:jc w:val="both"/>
      </w:pPr>
    </w:p>
    <w:p w:rsidR="009E03F0" w:rsidRDefault="009E03F0" w:rsidP="003A5A8C">
      <w:pPr>
        <w:jc w:val="both"/>
      </w:pPr>
    </w:p>
    <w:p w:rsidR="009E03F0" w:rsidRDefault="009E03F0" w:rsidP="003A5A8C">
      <w:pPr>
        <w:jc w:val="both"/>
      </w:pPr>
    </w:p>
    <w:p w:rsidR="009E03F0" w:rsidRDefault="009E03F0" w:rsidP="003A5A8C">
      <w:pPr>
        <w:jc w:val="both"/>
      </w:pPr>
    </w:p>
    <w:p w:rsidR="009E03F0" w:rsidRDefault="009E03F0" w:rsidP="003A5A8C">
      <w:pPr>
        <w:jc w:val="both"/>
      </w:pPr>
      <w:bookmarkStart w:id="4" w:name="_GoBack"/>
      <w:bookmarkEnd w:id="4"/>
    </w:p>
    <w:p w:rsidR="00CE7635" w:rsidRDefault="00CE7635" w:rsidP="002D1999">
      <w:pPr>
        <w:ind w:firstLine="540"/>
        <w:jc w:val="both"/>
      </w:pPr>
    </w:p>
    <w:p w:rsidR="00CE7635" w:rsidRDefault="00CE7635" w:rsidP="002D1999">
      <w:pPr>
        <w:ind w:firstLine="540"/>
        <w:jc w:val="both"/>
      </w:pPr>
    </w:p>
    <w:p w:rsidR="00CE7635" w:rsidRDefault="00CE7635" w:rsidP="002D1999">
      <w:pPr>
        <w:ind w:firstLine="540"/>
        <w:jc w:val="both"/>
      </w:pPr>
    </w:p>
    <w:p w:rsidR="00CE7635" w:rsidRDefault="00CE7635" w:rsidP="002D1999">
      <w:pPr>
        <w:ind w:firstLine="540"/>
        <w:jc w:val="both"/>
      </w:pPr>
    </w:p>
    <w:p w:rsidR="00CE7635" w:rsidRDefault="00CE7635" w:rsidP="002D1999">
      <w:pPr>
        <w:ind w:firstLine="540"/>
        <w:jc w:val="both"/>
      </w:pPr>
    </w:p>
    <w:p w:rsidR="00CE7635" w:rsidRDefault="00CE7635" w:rsidP="002D1999">
      <w:pPr>
        <w:ind w:firstLine="540"/>
        <w:jc w:val="both"/>
      </w:pPr>
    </w:p>
    <w:p w:rsidR="00CE7635" w:rsidRDefault="00CE7635" w:rsidP="002D1999">
      <w:pPr>
        <w:ind w:firstLine="540"/>
        <w:jc w:val="both"/>
      </w:pPr>
    </w:p>
    <w:p w:rsidR="003A5A8C" w:rsidRDefault="003A5A8C" w:rsidP="003A5A8C">
      <w:pPr>
        <w:jc w:val="both"/>
      </w:pPr>
    </w:p>
    <w:p w:rsidR="00A758C4" w:rsidRDefault="00A758C4" w:rsidP="003A5A8C">
      <w:pPr>
        <w:jc w:val="both"/>
      </w:pPr>
    </w:p>
    <w:p w:rsidR="00A758C4" w:rsidRDefault="00A758C4" w:rsidP="003A5A8C">
      <w:pPr>
        <w:jc w:val="both"/>
      </w:pPr>
    </w:p>
    <w:p w:rsidR="00A758C4" w:rsidRDefault="00A758C4" w:rsidP="003A5A8C">
      <w:pPr>
        <w:jc w:val="both"/>
      </w:pPr>
    </w:p>
    <w:p w:rsidR="00A758C4" w:rsidRDefault="00A758C4" w:rsidP="003A5A8C">
      <w:pPr>
        <w:jc w:val="both"/>
      </w:pPr>
    </w:p>
    <w:p w:rsidR="00A758C4" w:rsidRDefault="00A758C4" w:rsidP="003A5A8C">
      <w:pPr>
        <w:jc w:val="both"/>
      </w:pPr>
    </w:p>
    <w:p w:rsidR="00A758C4" w:rsidRDefault="00A758C4" w:rsidP="003A5A8C">
      <w:pPr>
        <w:jc w:val="both"/>
      </w:pPr>
    </w:p>
    <w:p w:rsidR="00A758C4" w:rsidRDefault="00A758C4" w:rsidP="003A5A8C">
      <w:pPr>
        <w:jc w:val="both"/>
      </w:pPr>
    </w:p>
    <w:p w:rsidR="00A758C4" w:rsidRDefault="00A758C4" w:rsidP="003A5A8C">
      <w:pPr>
        <w:jc w:val="both"/>
      </w:pPr>
    </w:p>
    <w:p w:rsidR="00A758C4" w:rsidRDefault="00A758C4" w:rsidP="003A5A8C">
      <w:pPr>
        <w:jc w:val="both"/>
      </w:pPr>
    </w:p>
    <w:p w:rsidR="00A758C4" w:rsidRDefault="00A758C4" w:rsidP="003A5A8C">
      <w:pPr>
        <w:jc w:val="both"/>
      </w:pPr>
    </w:p>
    <w:p w:rsidR="00A758C4" w:rsidRDefault="00A758C4" w:rsidP="003A5A8C">
      <w:pPr>
        <w:jc w:val="both"/>
      </w:pPr>
    </w:p>
    <w:p w:rsidR="00A758C4" w:rsidRDefault="00A758C4" w:rsidP="003A5A8C">
      <w:pPr>
        <w:jc w:val="both"/>
      </w:pPr>
    </w:p>
    <w:p w:rsidR="00A758C4" w:rsidRDefault="00A758C4" w:rsidP="003A5A8C">
      <w:pPr>
        <w:jc w:val="both"/>
      </w:pPr>
    </w:p>
    <w:p w:rsidR="00A758C4" w:rsidRDefault="00A758C4" w:rsidP="003A5A8C">
      <w:pPr>
        <w:jc w:val="both"/>
      </w:pPr>
    </w:p>
    <w:p w:rsidR="00A758C4" w:rsidRDefault="00A758C4" w:rsidP="003A5A8C">
      <w:pPr>
        <w:jc w:val="both"/>
      </w:pPr>
    </w:p>
    <w:p w:rsidR="00A758C4" w:rsidRDefault="00A758C4" w:rsidP="003A5A8C">
      <w:pPr>
        <w:jc w:val="both"/>
      </w:pPr>
    </w:p>
    <w:p w:rsidR="00A758C4" w:rsidRDefault="00A758C4" w:rsidP="003A5A8C">
      <w:pPr>
        <w:jc w:val="both"/>
      </w:pPr>
    </w:p>
    <w:p w:rsidR="00A758C4" w:rsidRDefault="00A758C4" w:rsidP="003A5A8C">
      <w:pPr>
        <w:jc w:val="both"/>
      </w:pPr>
    </w:p>
    <w:p w:rsidR="00A758C4" w:rsidRDefault="00A758C4" w:rsidP="003A5A8C">
      <w:pPr>
        <w:jc w:val="both"/>
      </w:pPr>
    </w:p>
    <w:p w:rsidR="00A758C4" w:rsidRDefault="00A758C4" w:rsidP="003A5A8C">
      <w:pPr>
        <w:jc w:val="both"/>
      </w:pPr>
    </w:p>
    <w:p w:rsidR="00A758C4" w:rsidRDefault="00A758C4" w:rsidP="003A5A8C">
      <w:pPr>
        <w:jc w:val="both"/>
      </w:pPr>
    </w:p>
    <w:p w:rsidR="00A758C4" w:rsidRDefault="00A758C4" w:rsidP="003A5A8C">
      <w:pPr>
        <w:jc w:val="both"/>
      </w:pPr>
    </w:p>
    <w:p w:rsidR="00A758C4" w:rsidRDefault="00A758C4" w:rsidP="003A5A8C">
      <w:pPr>
        <w:jc w:val="both"/>
      </w:pPr>
    </w:p>
    <w:p w:rsidR="00A758C4" w:rsidRDefault="00A758C4" w:rsidP="003A5A8C">
      <w:pPr>
        <w:jc w:val="both"/>
      </w:pPr>
    </w:p>
    <w:p w:rsidR="00CE7635" w:rsidRDefault="00DC36A2" w:rsidP="00DC36A2">
      <w:pPr>
        <w:jc w:val="both"/>
      </w:pPr>
      <w:r>
        <w:t xml:space="preserve">                                                                                                                              </w:t>
      </w:r>
    </w:p>
    <w:p w:rsidR="00EC45BB" w:rsidRDefault="00DC36A2" w:rsidP="00CE7635">
      <w:pPr>
        <w:jc w:val="right"/>
        <w:rPr>
          <w:rFonts w:eastAsiaTheme="minorEastAsia"/>
        </w:rPr>
      </w:pPr>
      <w:r>
        <w:t xml:space="preserve">   </w:t>
      </w:r>
      <w:r w:rsidR="00EC45BB" w:rsidRPr="00BB7E2E">
        <w:rPr>
          <w:rFonts w:eastAsiaTheme="minorEastAsia"/>
        </w:rPr>
        <w:t>Приложение</w:t>
      </w:r>
      <w:r w:rsidR="003A5A8C">
        <w:rPr>
          <w:rFonts w:eastAsiaTheme="minorEastAsia"/>
        </w:rPr>
        <w:t xml:space="preserve"> 1</w:t>
      </w:r>
    </w:p>
    <w:p w:rsidR="003A5A8C" w:rsidRPr="00DC36A2" w:rsidRDefault="003A5A8C" w:rsidP="003A5A8C">
      <w:pPr>
        <w:jc w:val="right"/>
      </w:pPr>
      <w:r>
        <w:rPr>
          <w:rFonts w:eastAsiaTheme="minorEastAsia"/>
        </w:rPr>
        <w:t>к Положению</w:t>
      </w:r>
    </w:p>
    <w:p w:rsidR="00EC45BB" w:rsidRDefault="00EC45BB" w:rsidP="00EC45BB">
      <w:pPr>
        <w:widowControl w:val="0"/>
        <w:autoSpaceDE w:val="0"/>
        <w:autoSpaceDN w:val="0"/>
        <w:adjustRightInd w:val="0"/>
        <w:jc w:val="right"/>
        <w:outlineLvl w:val="0"/>
        <w:rPr>
          <w:rFonts w:eastAsiaTheme="minorEastAsia"/>
        </w:rPr>
      </w:pPr>
    </w:p>
    <w:p w:rsidR="00EC45BB" w:rsidRDefault="00EC45BB" w:rsidP="00A76D04">
      <w:pPr>
        <w:jc w:val="both"/>
      </w:pPr>
    </w:p>
    <w:p w:rsidR="00A76D04" w:rsidRDefault="00EC45BB" w:rsidP="00EC45BB">
      <w:pPr>
        <w:jc w:val="both"/>
      </w:pPr>
      <w:r>
        <w:t xml:space="preserve">                                                                                                </w:t>
      </w:r>
    </w:p>
    <w:p w:rsidR="00A76D04" w:rsidRDefault="00A76D04" w:rsidP="00A76D04">
      <w:pPr>
        <w:jc w:val="both"/>
      </w:pPr>
    </w:p>
    <w:p w:rsidR="00A76D04" w:rsidRDefault="00A76D04" w:rsidP="00A76D04">
      <w:pPr>
        <w:tabs>
          <w:tab w:val="left" w:pos="1134"/>
        </w:tabs>
        <w:ind w:right="-5" w:firstLine="709"/>
        <w:jc w:val="both"/>
      </w:pPr>
    </w:p>
    <w:p w:rsidR="00846DF6" w:rsidRDefault="00A76D04" w:rsidP="00182BB8">
      <w:pPr>
        <w:tabs>
          <w:tab w:val="left" w:pos="1134"/>
        </w:tabs>
        <w:ind w:right="-5" w:firstLine="709"/>
        <w:jc w:val="center"/>
        <w:rPr>
          <w:b/>
        </w:rPr>
      </w:pPr>
      <w:r w:rsidRPr="00B969D9">
        <w:rPr>
          <w:b/>
        </w:rPr>
        <w:t>Перечень ключевых показателей муниципального жилищного контроля и их целевые значения</w:t>
      </w:r>
    </w:p>
    <w:p w:rsidR="00182BB8" w:rsidRPr="00182BB8" w:rsidRDefault="00182BB8" w:rsidP="00182BB8">
      <w:pPr>
        <w:tabs>
          <w:tab w:val="left" w:pos="1134"/>
        </w:tabs>
        <w:ind w:right="-5" w:firstLine="709"/>
        <w:jc w:val="center"/>
        <w:rPr>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379"/>
        <w:gridCol w:w="2013"/>
      </w:tblGrid>
      <w:tr w:rsidR="00846DF6" w:rsidTr="00373FC5">
        <w:tc>
          <w:tcPr>
            <w:tcW w:w="959" w:type="dxa"/>
            <w:shd w:val="clear" w:color="auto" w:fill="auto"/>
          </w:tcPr>
          <w:p w:rsidR="00846DF6" w:rsidRPr="00222C6E" w:rsidRDefault="00846DF6" w:rsidP="00DF08E7">
            <w:pPr>
              <w:jc w:val="center"/>
            </w:pPr>
            <w:r w:rsidRPr="00222C6E">
              <w:t xml:space="preserve">№ </w:t>
            </w:r>
          </w:p>
          <w:p w:rsidR="00846DF6" w:rsidRPr="00222C6E" w:rsidRDefault="00846DF6" w:rsidP="00DF08E7">
            <w:pPr>
              <w:jc w:val="center"/>
            </w:pPr>
            <w:r w:rsidRPr="00222C6E">
              <w:t>п/п</w:t>
            </w:r>
          </w:p>
        </w:tc>
        <w:tc>
          <w:tcPr>
            <w:tcW w:w="6379" w:type="dxa"/>
            <w:shd w:val="clear" w:color="auto" w:fill="auto"/>
          </w:tcPr>
          <w:p w:rsidR="00846DF6" w:rsidRPr="00222C6E" w:rsidRDefault="00846DF6" w:rsidP="00DF08E7">
            <w:pPr>
              <w:jc w:val="center"/>
            </w:pPr>
            <w:r w:rsidRPr="00222C6E">
              <w:t>Наименование ключевого показателя</w:t>
            </w:r>
          </w:p>
        </w:tc>
        <w:tc>
          <w:tcPr>
            <w:tcW w:w="2013" w:type="dxa"/>
            <w:shd w:val="clear" w:color="auto" w:fill="auto"/>
          </w:tcPr>
          <w:p w:rsidR="00846DF6" w:rsidRPr="00222C6E" w:rsidRDefault="00846DF6" w:rsidP="00DF08E7">
            <w:pPr>
              <w:jc w:val="center"/>
            </w:pPr>
            <w:r w:rsidRPr="00222C6E">
              <w:t>Целевое значение показателя (%)</w:t>
            </w:r>
          </w:p>
        </w:tc>
      </w:tr>
      <w:tr w:rsidR="00846DF6" w:rsidTr="00373FC5">
        <w:tc>
          <w:tcPr>
            <w:tcW w:w="959" w:type="dxa"/>
            <w:shd w:val="clear" w:color="auto" w:fill="auto"/>
          </w:tcPr>
          <w:p w:rsidR="00846DF6" w:rsidRPr="00222C6E" w:rsidRDefault="00846DF6" w:rsidP="00DF08E7">
            <w:pPr>
              <w:jc w:val="center"/>
            </w:pPr>
            <w:r w:rsidRPr="00222C6E">
              <w:t>1</w:t>
            </w:r>
          </w:p>
        </w:tc>
        <w:tc>
          <w:tcPr>
            <w:tcW w:w="6379" w:type="dxa"/>
            <w:shd w:val="clear" w:color="auto" w:fill="auto"/>
          </w:tcPr>
          <w:p w:rsidR="00846DF6" w:rsidRPr="00222C6E" w:rsidRDefault="00846DF6" w:rsidP="00DF08E7">
            <w:r w:rsidRPr="00222C6E">
              <w:t>Доля устраненных нарушений обязательных требований от числа выявленных нарушений обязательных требований</w:t>
            </w:r>
          </w:p>
        </w:tc>
        <w:tc>
          <w:tcPr>
            <w:tcW w:w="2013" w:type="dxa"/>
            <w:shd w:val="clear" w:color="auto" w:fill="auto"/>
          </w:tcPr>
          <w:p w:rsidR="00846DF6" w:rsidRPr="00222C6E" w:rsidRDefault="00846DF6" w:rsidP="00DF08E7">
            <w:pPr>
              <w:jc w:val="center"/>
            </w:pPr>
            <w:r w:rsidRPr="00222C6E">
              <w:t>не менее 60</w:t>
            </w:r>
          </w:p>
        </w:tc>
      </w:tr>
      <w:tr w:rsidR="00846DF6" w:rsidTr="00373FC5">
        <w:tc>
          <w:tcPr>
            <w:tcW w:w="959" w:type="dxa"/>
            <w:shd w:val="clear" w:color="auto" w:fill="auto"/>
          </w:tcPr>
          <w:p w:rsidR="00846DF6" w:rsidRPr="00222C6E" w:rsidRDefault="00846DF6" w:rsidP="00DF08E7">
            <w:pPr>
              <w:jc w:val="center"/>
            </w:pPr>
            <w:r w:rsidRPr="00222C6E">
              <w:t>2</w:t>
            </w:r>
          </w:p>
        </w:tc>
        <w:tc>
          <w:tcPr>
            <w:tcW w:w="6379" w:type="dxa"/>
            <w:shd w:val="clear" w:color="auto" w:fill="auto"/>
          </w:tcPr>
          <w:p w:rsidR="00846DF6" w:rsidRPr="00222C6E" w:rsidRDefault="00846DF6" w:rsidP="00DF08E7">
            <w:r w:rsidRPr="00222C6E">
              <w:t>Доля отмененных результатов контрольных (надзорных) мероприятий</w:t>
            </w:r>
          </w:p>
        </w:tc>
        <w:tc>
          <w:tcPr>
            <w:tcW w:w="2013" w:type="dxa"/>
            <w:shd w:val="clear" w:color="auto" w:fill="auto"/>
          </w:tcPr>
          <w:p w:rsidR="00846DF6" w:rsidRPr="00222C6E" w:rsidRDefault="00846DF6" w:rsidP="00DF08E7">
            <w:pPr>
              <w:jc w:val="center"/>
            </w:pPr>
            <w:r w:rsidRPr="00222C6E">
              <w:t>не более 10 </w:t>
            </w:r>
          </w:p>
        </w:tc>
      </w:tr>
      <w:tr w:rsidR="00846DF6" w:rsidTr="00373FC5">
        <w:tc>
          <w:tcPr>
            <w:tcW w:w="959" w:type="dxa"/>
            <w:shd w:val="clear" w:color="auto" w:fill="auto"/>
          </w:tcPr>
          <w:p w:rsidR="00846DF6" w:rsidRPr="00222C6E" w:rsidRDefault="00846DF6" w:rsidP="00DF08E7">
            <w:pPr>
              <w:jc w:val="center"/>
            </w:pPr>
            <w:r w:rsidRPr="00222C6E">
              <w:t>3</w:t>
            </w:r>
          </w:p>
        </w:tc>
        <w:tc>
          <w:tcPr>
            <w:tcW w:w="6379" w:type="dxa"/>
            <w:shd w:val="clear" w:color="auto" w:fill="auto"/>
          </w:tcPr>
          <w:p w:rsidR="00846DF6" w:rsidRPr="00222C6E" w:rsidRDefault="00846DF6" w:rsidP="00DF08E7">
            <w:r w:rsidRPr="00222C6E">
              <w:t>Доля обоснованных жалоб на действия (бездействие) контрольного (надзорного) органа             и (или) его должностного лица при проведении контрольных (надзорных) мероприятий</w:t>
            </w:r>
          </w:p>
        </w:tc>
        <w:tc>
          <w:tcPr>
            <w:tcW w:w="2013" w:type="dxa"/>
            <w:shd w:val="clear" w:color="auto" w:fill="auto"/>
          </w:tcPr>
          <w:p w:rsidR="00846DF6" w:rsidRPr="00222C6E" w:rsidRDefault="00846DF6" w:rsidP="00DF08E7">
            <w:pPr>
              <w:jc w:val="center"/>
            </w:pPr>
            <w:r w:rsidRPr="00222C6E">
              <w:t>не более 10</w:t>
            </w:r>
          </w:p>
        </w:tc>
      </w:tr>
    </w:tbl>
    <w:p w:rsidR="00846DF6" w:rsidRPr="009E3215" w:rsidRDefault="00846DF6" w:rsidP="00846DF6">
      <w:pPr>
        <w:pStyle w:val="ConsPlusTitle"/>
        <w:jc w:val="both"/>
        <w:outlineLvl w:val="1"/>
        <w:rPr>
          <w:rFonts w:ascii="Times New Roman" w:hAnsi="Times New Roman" w:cs="Times New Roman"/>
          <w:sz w:val="28"/>
          <w:szCs w:val="28"/>
        </w:rPr>
      </w:pPr>
    </w:p>
    <w:p w:rsidR="00846DF6" w:rsidRPr="00944CD2" w:rsidRDefault="00944CD2" w:rsidP="00944CD2">
      <w:pPr>
        <w:spacing w:after="240"/>
        <w:jc w:val="center"/>
        <w:rPr>
          <w:b/>
        </w:rPr>
      </w:pPr>
      <w:r w:rsidRPr="00944CD2">
        <w:rPr>
          <w:b/>
          <w:color w:val="000000"/>
        </w:rPr>
        <w:t>Перечень индикативных показателей муниципального жилищного контроля</w:t>
      </w:r>
    </w:p>
    <w:p w:rsidR="00846DF6" w:rsidRPr="00944CD2" w:rsidRDefault="00D00EE2" w:rsidP="00846DF6">
      <w:pPr>
        <w:pStyle w:val="ae"/>
        <w:numPr>
          <w:ilvl w:val="0"/>
          <w:numId w:val="37"/>
        </w:numPr>
        <w:shd w:val="clear" w:color="auto" w:fill="FFFFFF"/>
        <w:spacing w:before="0" w:beforeAutospacing="0" w:after="0" w:afterAutospacing="0"/>
        <w:ind w:left="0" w:firstLine="709"/>
        <w:jc w:val="both"/>
        <w:rPr>
          <w:color w:val="000000"/>
        </w:rPr>
      </w:pPr>
      <w:r w:rsidRPr="00944CD2">
        <w:rPr>
          <w:color w:val="000000"/>
        </w:rPr>
        <w:t xml:space="preserve">Общее количество контрольных </w:t>
      </w:r>
      <w:r w:rsidR="00846DF6" w:rsidRPr="00944CD2">
        <w:rPr>
          <w:color w:val="000000"/>
        </w:rPr>
        <w:t>мероприятий, проведенных</w:t>
      </w:r>
      <w:r w:rsidR="00CE7635">
        <w:rPr>
          <w:color w:val="000000"/>
        </w:rPr>
        <w:t xml:space="preserve"> </w:t>
      </w:r>
      <w:r w:rsidR="00846DF6" w:rsidRPr="00944CD2">
        <w:rPr>
          <w:color w:val="000000"/>
        </w:rPr>
        <w:t>за отчетный период;</w:t>
      </w:r>
    </w:p>
    <w:p w:rsidR="00846DF6" w:rsidRPr="00944CD2" w:rsidRDefault="00846DF6" w:rsidP="00846DF6">
      <w:pPr>
        <w:pStyle w:val="ae"/>
        <w:numPr>
          <w:ilvl w:val="0"/>
          <w:numId w:val="37"/>
        </w:numPr>
        <w:shd w:val="clear" w:color="auto" w:fill="FFFFFF"/>
        <w:spacing w:before="0" w:beforeAutospacing="0" w:after="0" w:afterAutospacing="0"/>
        <w:ind w:left="0" w:firstLine="709"/>
        <w:jc w:val="both"/>
        <w:rPr>
          <w:color w:val="000000"/>
        </w:rPr>
      </w:pPr>
      <w:r w:rsidRPr="00944CD2">
        <w:rPr>
          <w:color w:val="000000"/>
        </w:rPr>
        <w:t>Коли</w:t>
      </w:r>
      <w:r w:rsidR="00D00EE2" w:rsidRPr="00944CD2">
        <w:rPr>
          <w:color w:val="000000"/>
        </w:rPr>
        <w:t xml:space="preserve">чество внеплановых контрольных </w:t>
      </w:r>
      <w:r w:rsidRPr="00944CD2">
        <w:rPr>
          <w:color w:val="000000"/>
        </w:rPr>
        <w:t>мероприятий, проведенных за отчетный период;</w:t>
      </w:r>
    </w:p>
    <w:p w:rsidR="00846DF6" w:rsidRPr="00944CD2" w:rsidRDefault="00846DF6" w:rsidP="00846DF6">
      <w:pPr>
        <w:pStyle w:val="a8"/>
        <w:numPr>
          <w:ilvl w:val="0"/>
          <w:numId w:val="37"/>
        </w:numPr>
        <w:ind w:left="0" w:firstLine="709"/>
        <w:jc w:val="both"/>
      </w:pPr>
      <w:r w:rsidRPr="00944CD2">
        <w:rPr>
          <w:color w:val="000000"/>
        </w:rPr>
        <w:t>Количество обязательных профилактических визитов, проведенных                      за отчетный период;</w:t>
      </w:r>
    </w:p>
    <w:p w:rsidR="00846DF6" w:rsidRPr="00944CD2" w:rsidRDefault="00D00EE2" w:rsidP="00846DF6">
      <w:pPr>
        <w:pStyle w:val="ae"/>
        <w:numPr>
          <w:ilvl w:val="0"/>
          <w:numId w:val="37"/>
        </w:numPr>
        <w:shd w:val="clear" w:color="auto" w:fill="FFFFFF"/>
        <w:spacing w:before="0" w:beforeAutospacing="0" w:after="0" w:afterAutospacing="0"/>
        <w:ind w:left="0" w:firstLine="709"/>
        <w:jc w:val="both"/>
        <w:rPr>
          <w:color w:val="000000"/>
        </w:rPr>
      </w:pPr>
      <w:r w:rsidRPr="00944CD2">
        <w:rPr>
          <w:color w:val="000000"/>
        </w:rPr>
        <w:t>Количество контрольных мероприятий</w:t>
      </w:r>
      <w:r w:rsidR="00846DF6" w:rsidRPr="00944CD2">
        <w:rPr>
          <w:color w:val="000000"/>
        </w:rPr>
        <w:t>, по результатам которых выявлены нарушения обязательных требований за отчетный период;</w:t>
      </w:r>
    </w:p>
    <w:p w:rsidR="00846DF6" w:rsidRPr="00944CD2" w:rsidRDefault="00846DF6" w:rsidP="00846DF6">
      <w:pPr>
        <w:pStyle w:val="a8"/>
        <w:numPr>
          <w:ilvl w:val="0"/>
          <w:numId w:val="37"/>
        </w:numPr>
        <w:ind w:left="0" w:firstLine="709"/>
        <w:jc w:val="both"/>
      </w:pPr>
      <w:r w:rsidRPr="00944CD2">
        <w:rPr>
          <w:color w:val="000000"/>
        </w:rPr>
        <w:t>Количество предписаний об устранении выявленных нарушений, выданных за отчетный период;</w:t>
      </w:r>
    </w:p>
    <w:p w:rsidR="00846DF6" w:rsidRPr="00944CD2" w:rsidRDefault="00846DF6" w:rsidP="00846DF6">
      <w:pPr>
        <w:pStyle w:val="a8"/>
        <w:numPr>
          <w:ilvl w:val="0"/>
          <w:numId w:val="37"/>
        </w:numPr>
        <w:ind w:left="0" w:firstLine="709"/>
        <w:jc w:val="both"/>
      </w:pPr>
      <w:r w:rsidRPr="00944CD2">
        <w:rPr>
          <w:color w:val="000000"/>
        </w:rPr>
        <w:t>Количество предостережений о недопустимости нарушения обязательных требований, объявленных за отчетный период;</w:t>
      </w:r>
    </w:p>
    <w:p w:rsidR="00846DF6" w:rsidRPr="00944CD2" w:rsidRDefault="00846DF6" w:rsidP="00846DF6">
      <w:pPr>
        <w:pStyle w:val="a8"/>
        <w:numPr>
          <w:ilvl w:val="0"/>
          <w:numId w:val="37"/>
        </w:numPr>
        <w:ind w:left="0" w:firstLine="709"/>
        <w:jc w:val="both"/>
      </w:pPr>
      <w:r w:rsidRPr="00944CD2">
        <w:rPr>
          <w:color w:val="000000"/>
        </w:rPr>
        <w:t>Ко</w:t>
      </w:r>
      <w:r w:rsidR="00D00EE2" w:rsidRPr="00944CD2">
        <w:rPr>
          <w:color w:val="000000"/>
        </w:rPr>
        <w:t>личество контрольных мероприятий</w:t>
      </w:r>
      <w:r w:rsidRPr="00944CD2">
        <w:rPr>
          <w:color w:val="000000"/>
        </w:rPr>
        <w:t>, по итогам которых возбуждены дела об административных правонарушениях за отчетный период;</w:t>
      </w:r>
    </w:p>
    <w:p w:rsidR="00846DF6" w:rsidRPr="00944CD2" w:rsidRDefault="00846DF6" w:rsidP="00846DF6">
      <w:pPr>
        <w:pStyle w:val="ae"/>
        <w:numPr>
          <w:ilvl w:val="0"/>
          <w:numId w:val="37"/>
        </w:numPr>
        <w:shd w:val="clear" w:color="auto" w:fill="FFFFFF"/>
        <w:spacing w:before="0" w:beforeAutospacing="0" w:after="0" w:afterAutospacing="0"/>
        <w:ind w:left="0" w:firstLine="709"/>
        <w:jc w:val="both"/>
        <w:rPr>
          <w:color w:val="000000"/>
        </w:rPr>
      </w:pPr>
      <w:r w:rsidRPr="00944CD2">
        <w:rPr>
          <w:color w:val="000000"/>
        </w:rPr>
        <w:t>Количество направленных в органы прокуратуры за</w:t>
      </w:r>
      <w:r w:rsidR="00CE7635">
        <w:rPr>
          <w:color w:val="000000"/>
        </w:rPr>
        <w:t xml:space="preserve">явлений </w:t>
      </w:r>
      <w:r w:rsidRPr="00944CD2">
        <w:rPr>
          <w:color w:val="000000"/>
        </w:rPr>
        <w:t xml:space="preserve">о согласовании проведения </w:t>
      </w:r>
      <w:r w:rsidR="00101EA2" w:rsidRPr="00944CD2">
        <w:rPr>
          <w:color w:val="000000"/>
        </w:rPr>
        <w:t>контрольных мероприятий</w:t>
      </w:r>
      <w:r w:rsidRPr="00944CD2">
        <w:rPr>
          <w:color w:val="000000"/>
        </w:rPr>
        <w:t xml:space="preserve"> за отчетный период;</w:t>
      </w:r>
    </w:p>
    <w:p w:rsidR="00846DF6" w:rsidRPr="00944CD2" w:rsidRDefault="00846DF6" w:rsidP="00846DF6">
      <w:pPr>
        <w:pStyle w:val="ae"/>
        <w:numPr>
          <w:ilvl w:val="0"/>
          <w:numId w:val="37"/>
        </w:numPr>
        <w:shd w:val="clear" w:color="auto" w:fill="FFFFFF"/>
        <w:spacing w:before="0" w:beforeAutospacing="0" w:after="0" w:afterAutospacing="0"/>
        <w:ind w:left="0" w:firstLine="709"/>
        <w:jc w:val="both"/>
        <w:rPr>
          <w:color w:val="000000"/>
        </w:rPr>
      </w:pPr>
      <w:r w:rsidRPr="00944CD2">
        <w:rPr>
          <w:color w:val="000000"/>
        </w:rPr>
        <w:t>Количество направленных в органы прокуратуры заявлен</w:t>
      </w:r>
      <w:r w:rsidR="00CE7635">
        <w:rPr>
          <w:color w:val="000000"/>
        </w:rPr>
        <w:t xml:space="preserve">ий </w:t>
      </w:r>
      <w:r w:rsidRPr="00944CD2">
        <w:rPr>
          <w:color w:val="000000"/>
        </w:rPr>
        <w:t>о согла</w:t>
      </w:r>
      <w:r w:rsidR="00101EA2" w:rsidRPr="00944CD2">
        <w:rPr>
          <w:color w:val="000000"/>
        </w:rPr>
        <w:t xml:space="preserve">совании проведения контрольных </w:t>
      </w:r>
      <w:r w:rsidRPr="00944CD2">
        <w:rPr>
          <w:color w:val="000000"/>
        </w:rPr>
        <w:t>мероприятий, по которым органами прокуратуры отказано в согласовании за отчетный период;</w:t>
      </w:r>
    </w:p>
    <w:p w:rsidR="00846DF6" w:rsidRPr="00944CD2" w:rsidRDefault="00846DF6" w:rsidP="00846DF6">
      <w:pPr>
        <w:pStyle w:val="ae"/>
        <w:numPr>
          <w:ilvl w:val="0"/>
          <w:numId w:val="37"/>
        </w:numPr>
        <w:shd w:val="clear" w:color="auto" w:fill="FFFFFF"/>
        <w:spacing w:before="0" w:beforeAutospacing="0" w:after="0" w:afterAutospacing="0"/>
        <w:ind w:left="0" w:firstLine="709"/>
        <w:jc w:val="both"/>
        <w:rPr>
          <w:color w:val="000000"/>
        </w:rPr>
      </w:pPr>
      <w:r w:rsidRPr="00944CD2">
        <w:rPr>
          <w:color w:val="000000"/>
        </w:rPr>
        <w:t>Общее количество жалоб, поданных контролируемыми лица</w:t>
      </w:r>
      <w:r w:rsidR="00CE7635">
        <w:rPr>
          <w:color w:val="000000"/>
        </w:rPr>
        <w:t xml:space="preserve">ми </w:t>
      </w:r>
      <w:r w:rsidRPr="00944CD2">
        <w:rPr>
          <w:color w:val="000000"/>
        </w:rPr>
        <w:t>в досудебном порядке за отчетный период;</w:t>
      </w:r>
    </w:p>
    <w:p w:rsidR="00846DF6" w:rsidRPr="00944CD2" w:rsidRDefault="00846DF6" w:rsidP="00846DF6">
      <w:pPr>
        <w:pStyle w:val="ae"/>
        <w:numPr>
          <w:ilvl w:val="0"/>
          <w:numId w:val="37"/>
        </w:numPr>
        <w:shd w:val="clear" w:color="auto" w:fill="FFFFFF"/>
        <w:spacing w:before="0" w:beforeAutospacing="0" w:after="0" w:afterAutospacing="0"/>
        <w:ind w:left="0" w:firstLine="709"/>
        <w:jc w:val="both"/>
        <w:rPr>
          <w:color w:val="000000"/>
        </w:rPr>
      </w:pPr>
      <w:r w:rsidRPr="00944CD2">
        <w:rPr>
          <w:color w:val="000000"/>
        </w:rPr>
        <w:t>Количество жалоб, в</w:t>
      </w:r>
      <w:r w:rsidR="00101EA2" w:rsidRPr="00944CD2">
        <w:rPr>
          <w:color w:val="000000"/>
        </w:rPr>
        <w:t xml:space="preserve"> отношении которых контрольным </w:t>
      </w:r>
      <w:r w:rsidRPr="00944CD2">
        <w:rPr>
          <w:color w:val="000000"/>
        </w:rPr>
        <w:t>органом был нарушен срок рассмотрения за отчетный период;</w:t>
      </w:r>
    </w:p>
    <w:p w:rsidR="00846DF6" w:rsidRPr="00944CD2" w:rsidRDefault="00846DF6" w:rsidP="00846DF6">
      <w:pPr>
        <w:pStyle w:val="ae"/>
        <w:numPr>
          <w:ilvl w:val="0"/>
          <w:numId w:val="37"/>
        </w:numPr>
        <w:shd w:val="clear" w:color="auto" w:fill="FFFFFF"/>
        <w:spacing w:before="0" w:beforeAutospacing="0" w:after="0" w:afterAutospacing="0"/>
        <w:ind w:left="0" w:firstLine="709"/>
        <w:jc w:val="both"/>
        <w:rPr>
          <w:color w:val="000000"/>
        </w:rPr>
      </w:pPr>
      <w:r w:rsidRPr="00944CD2">
        <w:rPr>
          <w:color w:val="000000"/>
        </w:rPr>
        <w:t xml:space="preserve">Количество жалоб, поданных контролируемыми лицами в досудебном порядке, по итогам рассмотрения которых принято решение о </w:t>
      </w:r>
      <w:r w:rsidR="00571B02" w:rsidRPr="00944CD2">
        <w:rPr>
          <w:color w:val="000000"/>
        </w:rPr>
        <w:t>полной либо</w:t>
      </w:r>
      <w:r w:rsidRPr="00944CD2">
        <w:rPr>
          <w:color w:val="000000"/>
        </w:rPr>
        <w:t xml:space="preserve"> частичн</w:t>
      </w:r>
      <w:r w:rsidR="00101EA2" w:rsidRPr="00944CD2">
        <w:rPr>
          <w:color w:val="000000"/>
        </w:rPr>
        <w:t xml:space="preserve">ой отмене решения контрольного </w:t>
      </w:r>
      <w:r w:rsidR="00571B02" w:rsidRPr="00944CD2">
        <w:rPr>
          <w:color w:val="000000"/>
        </w:rPr>
        <w:t>органа,</w:t>
      </w:r>
      <w:r w:rsidRPr="00944CD2">
        <w:rPr>
          <w:color w:val="000000"/>
        </w:rPr>
        <w:t xml:space="preserve"> либо о признании действий (бездействи</w:t>
      </w:r>
      <w:r w:rsidR="00571B02" w:rsidRPr="00944CD2">
        <w:rPr>
          <w:color w:val="000000"/>
        </w:rPr>
        <w:t xml:space="preserve">й) должностных лиц контрольных </w:t>
      </w:r>
      <w:r w:rsidRPr="00944CD2">
        <w:rPr>
          <w:color w:val="000000"/>
        </w:rPr>
        <w:t>органов незаконными, за отчетный период;</w:t>
      </w:r>
    </w:p>
    <w:p w:rsidR="00846DF6" w:rsidRPr="00944CD2" w:rsidRDefault="00846DF6" w:rsidP="00846DF6">
      <w:pPr>
        <w:pStyle w:val="ae"/>
        <w:numPr>
          <w:ilvl w:val="0"/>
          <w:numId w:val="37"/>
        </w:numPr>
        <w:shd w:val="clear" w:color="auto" w:fill="FFFFFF"/>
        <w:spacing w:before="0" w:beforeAutospacing="0" w:after="0" w:afterAutospacing="0"/>
        <w:ind w:left="0" w:firstLine="709"/>
        <w:jc w:val="both"/>
        <w:rPr>
          <w:color w:val="000000"/>
        </w:rPr>
      </w:pPr>
      <w:r w:rsidRPr="00944CD2">
        <w:rPr>
          <w:color w:val="000000"/>
        </w:rPr>
        <w:t>Количество исковых заявлений об оспаривании решений, действий (бездействий) должностн</w:t>
      </w:r>
      <w:r w:rsidR="00571B02" w:rsidRPr="00944CD2">
        <w:rPr>
          <w:color w:val="000000"/>
        </w:rPr>
        <w:t xml:space="preserve">ых лиц контрольного </w:t>
      </w:r>
      <w:r w:rsidRPr="00944CD2">
        <w:rPr>
          <w:color w:val="000000"/>
        </w:rPr>
        <w:t>органа, направленных контролируемыми лицами в судебном порядке, за отчетный период;</w:t>
      </w:r>
    </w:p>
    <w:p w:rsidR="00846DF6" w:rsidRPr="00944CD2" w:rsidRDefault="00846DF6" w:rsidP="00846DF6">
      <w:pPr>
        <w:pStyle w:val="ae"/>
        <w:numPr>
          <w:ilvl w:val="0"/>
          <w:numId w:val="37"/>
        </w:numPr>
        <w:shd w:val="clear" w:color="auto" w:fill="FFFFFF"/>
        <w:spacing w:before="0" w:beforeAutospacing="0" w:after="0" w:afterAutospacing="0"/>
        <w:ind w:left="0" w:firstLine="709"/>
        <w:jc w:val="both"/>
        <w:rPr>
          <w:color w:val="000000"/>
        </w:rPr>
      </w:pPr>
      <w:r w:rsidRPr="00944CD2">
        <w:rPr>
          <w:color w:val="000000"/>
        </w:rPr>
        <w:t>Количество исковых заявлений об оспаривании решений, действий (бездействий) должностн</w:t>
      </w:r>
      <w:r w:rsidR="00571B02" w:rsidRPr="00944CD2">
        <w:rPr>
          <w:color w:val="000000"/>
        </w:rPr>
        <w:t xml:space="preserve">ых лиц контрольного </w:t>
      </w:r>
      <w:r w:rsidRPr="00944CD2">
        <w:rPr>
          <w:color w:val="000000"/>
        </w:rPr>
        <w:t>органа, направленных контролируемыми лицами в судебном порядке, по которым</w:t>
      </w:r>
      <w:r w:rsidR="00CE7635">
        <w:rPr>
          <w:color w:val="000000"/>
        </w:rPr>
        <w:t xml:space="preserve"> принято решение </w:t>
      </w:r>
      <w:r w:rsidRPr="00944CD2">
        <w:rPr>
          <w:color w:val="000000"/>
        </w:rPr>
        <w:t>об удовлетворении заявленных требований, за отчетный период.</w:t>
      </w:r>
    </w:p>
    <w:p w:rsidR="00846DF6" w:rsidRDefault="00846DF6" w:rsidP="00846DF6">
      <w:pPr>
        <w:pStyle w:val="ad"/>
        <w:rPr>
          <w:rFonts w:eastAsia="Calibri"/>
          <w:sz w:val="24"/>
          <w:szCs w:val="24"/>
        </w:rPr>
      </w:pPr>
    </w:p>
    <w:p w:rsidR="009259B7" w:rsidRDefault="009259B7" w:rsidP="00846DF6">
      <w:pPr>
        <w:pStyle w:val="ad"/>
        <w:rPr>
          <w:rFonts w:eastAsia="Calibri"/>
          <w:sz w:val="24"/>
          <w:szCs w:val="24"/>
        </w:rPr>
      </w:pPr>
    </w:p>
    <w:p w:rsidR="009259B7" w:rsidRPr="00944CD2" w:rsidRDefault="009259B7" w:rsidP="00846DF6">
      <w:pPr>
        <w:pStyle w:val="ad"/>
        <w:rPr>
          <w:rFonts w:eastAsia="Calibri"/>
          <w:sz w:val="24"/>
          <w:szCs w:val="24"/>
        </w:rPr>
      </w:pPr>
    </w:p>
    <w:p w:rsidR="009E4568" w:rsidRPr="009E4568" w:rsidRDefault="009E4568" w:rsidP="009E4568">
      <w:pPr>
        <w:tabs>
          <w:tab w:val="left" w:pos="1134"/>
        </w:tabs>
        <w:ind w:right="-5"/>
        <w:jc w:val="both"/>
      </w:pPr>
    </w:p>
    <w:sectPr w:rsidR="009E4568" w:rsidRPr="009E4568" w:rsidSect="007E777C">
      <w:headerReference w:type="default" r:id="rId11"/>
      <w:pgSz w:w="11906" w:h="16838"/>
      <w:pgMar w:top="709" w:right="850" w:bottom="426"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720" w:rsidRDefault="002D0720" w:rsidP="007E777C">
      <w:r>
        <w:separator/>
      </w:r>
    </w:p>
  </w:endnote>
  <w:endnote w:type="continuationSeparator" w:id="0">
    <w:p w:rsidR="002D0720" w:rsidRDefault="002D0720" w:rsidP="007E7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tka Text">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yrillicTimes">
    <w:altName w:val="Times New Roman"/>
    <w:charset w:val="00"/>
    <w:family w:val="auto"/>
    <w:pitch w:val="variable"/>
    <w:sig w:usb0="00000003" w:usb1="00000000" w:usb2="00000000" w:usb3="00000000" w:csb0="00000001"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720" w:rsidRDefault="002D0720" w:rsidP="007E777C">
      <w:r>
        <w:separator/>
      </w:r>
    </w:p>
  </w:footnote>
  <w:footnote w:type="continuationSeparator" w:id="0">
    <w:p w:rsidR="002D0720" w:rsidRDefault="002D0720" w:rsidP="007E7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919979"/>
      <w:docPartObj>
        <w:docPartGallery w:val="Page Numbers (Top of Page)"/>
        <w:docPartUnique/>
      </w:docPartObj>
    </w:sdtPr>
    <w:sdtEndPr/>
    <w:sdtContent>
      <w:p w:rsidR="007E777C" w:rsidRDefault="007E777C">
        <w:pPr>
          <w:pStyle w:val="ab"/>
          <w:jc w:val="center"/>
        </w:pPr>
        <w:r>
          <w:fldChar w:fldCharType="begin"/>
        </w:r>
        <w:r>
          <w:instrText>PAGE   \* MERGEFORMAT</w:instrText>
        </w:r>
        <w:r>
          <w:fldChar w:fldCharType="separate"/>
        </w:r>
        <w:r w:rsidR="009E03F0">
          <w:rPr>
            <w:noProof/>
          </w:rPr>
          <w:t>16</w:t>
        </w:r>
        <w:r>
          <w:fldChar w:fldCharType="end"/>
        </w:r>
      </w:p>
    </w:sdtContent>
  </w:sdt>
  <w:p w:rsidR="007E777C" w:rsidRDefault="007E777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E3AED"/>
    <w:multiLevelType w:val="hybridMultilevel"/>
    <w:tmpl w:val="964C81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ACE3A7D"/>
    <w:multiLevelType w:val="multilevel"/>
    <w:tmpl w:val="13B8C606"/>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931266C"/>
    <w:multiLevelType w:val="multilevel"/>
    <w:tmpl w:val="D9F2998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5A37D9"/>
    <w:multiLevelType w:val="multilevel"/>
    <w:tmpl w:val="9142FF4C"/>
    <w:lvl w:ilvl="0">
      <w:start w:val="3"/>
      <w:numFmt w:val="decimal"/>
      <w:lvlText w:val="%1."/>
      <w:lvlJc w:val="left"/>
      <w:pPr>
        <w:ind w:left="450" w:hanging="450"/>
      </w:pPr>
      <w:rPr>
        <w:rFonts w:hint="default"/>
      </w:rPr>
    </w:lvl>
    <w:lvl w:ilvl="1">
      <w:start w:val="3"/>
      <w:numFmt w:val="decimal"/>
      <w:lvlText w:val="%1.%2."/>
      <w:lvlJc w:val="left"/>
      <w:pPr>
        <w:ind w:left="157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4" w15:restartNumberingAfterBreak="0">
    <w:nsid w:val="1FB47DF8"/>
    <w:multiLevelType w:val="hybridMultilevel"/>
    <w:tmpl w:val="EC08B5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4033EFD"/>
    <w:multiLevelType w:val="hybridMultilevel"/>
    <w:tmpl w:val="0B344E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53E6F6A"/>
    <w:multiLevelType w:val="multilevel"/>
    <w:tmpl w:val="2FFC4006"/>
    <w:lvl w:ilvl="0">
      <w:start w:val="4"/>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BCD0308"/>
    <w:multiLevelType w:val="hybridMultilevel"/>
    <w:tmpl w:val="DAAA247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2546F02"/>
    <w:multiLevelType w:val="multilevel"/>
    <w:tmpl w:val="ED428AA2"/>
    <w:lvl w:ilvl="0">
      <w:start w:val="6"/>
      <w:numFmt w:val="decimal"/>
      <w:lvlText w:val="%1."/>
      <w:lvlJc w:val="left"/>
      <w:pPr>
        <w:ind w:left="600" w:hanging="600"/>
      </w:pPr>
      <w:rPr>
        <w:rFonts w:eastAsia="Times New Roman" w:hint="default"/>
      </w:rPr>
    </w:lvl>
    <w:lvl w:ilvl="1">
      <w:start w:val="10"/>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9" w15:restartNumberingAfterBreak="0">
    <w:nsid w:val="34EC0C0C"/>
    <w:multiLevelType w:val="multilevel"/>
    <w:tmpl w:val="A2C6025A"/>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5FA7231"/>
    <w:multiLevelType w:val="hybridMultilevel"/>
    <w:tmpl w:val="1B74AB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74C0AD4"/>
    <w:multiLevelType w:val="multilevel"/>
    <w:tmpl w:val="3FC036DE"/>
    <w:lvl w:ilvl="0">
      <w:start w:val="4"/>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799392E"/>
    <w:multiLevelType w:val="hybridMultilevel"/>
    <w:tmpl w:val="C64E57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F733E9"/>
    <w:multiLevelType w:val="hybridMultilevel"/>
    <w:tmpl w:val="72C215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58457C"/>
    <w:multiLevelType w:val="multilevel"/>
    <w:tmpl w:val="256031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FE85FAF"/>
    <w:multiLevelType w:val="hybridMultilevel"/>
    <w:tmpl w:val="0BAC489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3E7A88"/>
    <w:multiLevelType w:val="hybridMultilevel"/>
    <w:tmpl w:val="74F090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BDA3DCC"/>
    <w:multiLevelType w:val="hybridMultilevel"/>
    <w:tmpl w:val="D6A07876"/>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8" w15:restartNumberingAfterBreak="0">
    <w:nsid w:val="4E5C7802"/>
    <w:multiLevelType w:val="hybridMultilevel"/>
    <w:tmpl w:val="5FF6FD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D13159"/>
    <w:multiLevelType w:val="multilevel"/>
    <w:tmpl w:val="2D6AAECC"/>
    <w:lvl w:ilvl="0">
      <w:start w:val="1"/>
      <w:numFmt w:val="decimal"/>
      <w:lvlText w:val="%1."/>
      <w:lvlJc w:val="left"/>
      <w:pPr>
        <w:ind w:left="720" w:hanging="360"/>
      </w:p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15:restartNumberingAfterBreak="0">
    <w:nsid w:val="527472BC"/>
    <w:multiLevelType w:val="hybridMultilevel"/>
    <w:tmpl w:val="DAAA247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32164FF"/>
    <w:multiLevelType w:val="hybridMultilevel"/>
    <w:tmpl w:val="BC22F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655EB1"/>
    <w:multiLevelType w:val="multilevel"/>
    <w:tmpl w:val="F02A3352"/>
    <w:lvl w:ilvl="0">
      <w:start w:val="6"/>
      <w:numFmt w:val="decimal"/>
      <w:lvlText w:val="%1."/>
      <w:lvlJc w:val="left"/>
      <w:pPr>
        <w:ind w:left="600" w:hanging="600"/>
      </w:pPr>
      <w:rPr>
        <w:rFonts w:eastAsia="Times New Roman" w:hint="default"/>
      </w:rPr>
    </w:lvl>
    <w:lvl w:ilvl="1">
      <w:start w:val="11"/>
      <w:numFmt w:val="decimal"/>
      <w:lvlText w:val="%1.%2."/>
      <w:lvlJc w:val="left"/>
      <w:pPr>
        <w:ind w:left="3698"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3" w15:restartNumberingAfterBreak="0">
    <w:nsid w:val="549C388D"/>
    <w:multiLevelType w:val="multilevel"/>
    <w:tmpl w:val="4DDC8712"/>
    <w:lvl w:ilvl="0">
      <w:start w:val="1"/>
      <w:numFmt w:val="decimal"/>
      <w:lvlText w:val="%1."/>
      <w:lvlJc w:val="left"/>
      <w:pPr>
        <w:ind w:left="1069" w:hanging="360"/>
      </w:pPr>
      <w:rPr>
        <w:rFonts w:hint="default"/>
        <w:sz w:val="24"/>
        <w:szCs w:val="24"/>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584C2754"/>
    <w:multiLevelType w:val="multilevel"/>
    <w:tmpl w:val="68A60F42"/>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D80E08"/>
    <w:multiLevelType w:val="hybridMultilevel"/>
    <w:tmpl w:val="06BEDFC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15:restartNumberingAfterBreak="0">
    <w:nsid w:val="5A511A6F"/>
    <w:multiLevelType w:val="hybridMultilevel"/>
    <w:tmpl w:val="9FE0D5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F783D87"/>
    <w:multiLevelType w:val="multilevel"/>
    <w:tmpl w:val="2F789BDC"/>
    <w:lvl w:ilvl="0">
      <w:start w:val="3"/>
      <w:numFmt w:val="decimal"/>
      <w:lvlText w:val="%1."/>
      <w:lvlJc w:val="left"/>
      <w:pPr>
        <w:ind w:left="480" w:hanging="480"/>
      </w:pPr>
      <w:rPr>
        <w:rFonts w:hint="default"/>
      </w:rPr>
    </w:lvl>
    <w:lvl w:ilvl="1">
      <w:start w:val="1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60991C17"/>
    <w:multiLevelType w:val="multilevel"/>
    <w:tmpl w:val="D27EC8A8"/>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1C500BA"/>
    <w:multiLevelType w:val="multilevel"/>
    <w:tmpl w:val="EDB6ECE0"/>
    <w:lvl w:ilvl="0">
      <w:start w:val="6"/>
      <w:numFmt w:val="decimal"/>
      <w:lvlText w:val="%1."/>
      <w:lvlJc w:val="left"/>
      <w:pPr>
        <w:ind w:left="1211" w:hanging="360"/>
      </w:pPr>
      <w:rPr>
        <w:rFonts w:hint="default"/>
        <w:b/>
      </w:rPr>
    </w:lvl>
    <w:lvl w:ilvl="1">
      <w:start w:val="10"/>
      <w:numFmt w:val="decimal"/>
      <w:isLgl/>
      <w:lvlText w:val="%1.%2."/>
      <w:lvlJc w:val="left"/>
      <w:pPr>
        <w:ind w:left="1331" w:hanging="48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1931" w:hanging="1080"/>
      </w:pPr>
      <w:rPr>
        <w:rFonts w:hint="default"/>
        <w:b w:val="0"/>
      </w:rPr>
    </w:lvl>
    <w:lvl w:ilvl="6">
      <w:start w:val="1"/>
      <w:numFmt w:val="decimal"/>
      <w:isLgl/>
      <w:lvlText w:val="%1.%2.%3.%4.%5.%6.%7."/>
      <w:lvlJc w:val="left"/>
      <w:pPr>
        <w:ind w:left="2291" w:hanging="1440"/>
      </w:pPr>
      <w:rPr>
        <w:rFonts w:hint="default"/>
        <w:b w:val="0"/>
      </w:rPr>
    </w:lvl>
    <w:lvl w:ilvl="7">
      <w:start w:val="1"/>
      <w:numFmt w:val="decimal"/>
      <w:isLgl/>
      <w:lvlText w:val="%1.%2.%3.%4.%5.%6.%7.%8."/>
      <w:lvlJc w:val="left"/>
      <w:pPr>
        <w:ind w:left="2291" w:hanging="1440"/>
      </w:pPr>
      <w:rPr>
        <w:rFonts w:hint="default"/>
        <w:b w:val="0"/>
      </w:rPr>
    </w:lvl>
    <w:lvl w:ilvl="8">
      <w:start w:val="1"/>
      <w:numFmt w:val="decimal"/>
      <w:isLgl/>
      <w:lvlText w:val="%1.%2.%3.%4.%5.%6.%7.%8.%9."/>
      <w:lvlJc w:val="left"/>
      <w:pPr>
        <w:ind w:left="2651" w:hanging="1800"/>
      </w:pPr>
      <w:rPr>
        <w:rFonts w:hint="default"/>
        <w:b w:val="0"/>
      </w:rPr>
    </w:lvl>
  </w:abstractNum>
  <w:abstractNum w:abstractNumId="30" w15:restartNumberingAfterBreak="0">
    <w:nsid w:val="61E42E0F"/>
    <w:multiLevelType w:val="hybridMultilevel"/>
    <w:tmpl w:val="50868B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3CC5B6F"/>
    <w:multiLevelType w:val="hybridMultilevel"/>
    <w:tmpl w:val="17A475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428160A"/>
    <w:multiLevelType w:val="hybridMultilevel"/>
    <w:tmpl w:val="56E296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491FC5"/>
    <w:multiLevelType w:val="hybridMultilevel"/>
    <w:tmpl w:val="1382EABE"/>
    <w:lvl w:ilvl="0" w:tplc="7A84A8B0">
      <w:start w:val="1"/>
      <w:numFmt w:val="bullet"/>
      <w:lvlText w:val="-"/>
      <w:lvlJc w:val="left"/>
      <w:pPr>
        <w:ind w:left="2325" w:hanging="360"/>
      </w:pPr>
      <w:rPr>
        <w:rFonts w:ascii="Sitka Text" w:hAnsi="Sitka Text" w:hint="default"/>
      </w:rPr>
    </w:lvl>
    <w:lvl w:ilvl="1" w:tplc="04190003" w:tentative="1">
      <w:start w:val="1"/>
      <w:numFmt w:val="bullet"/>
      <w:lvlText w:val="o"/>
      <w:lvlJc w:val="left"/>
      <w:pPr>
        <w:ind w:left="3045" w:hanging="360"/>
      </w:pPr>
      <w:rPr>
        <w:rFonts w:ascii="Courier New" w:hAnsi="Courier New" w:cs="Courier New" w:hint="default"/>
      </w:rPr>
    </w:lvl>
    <w:lvl w:ilvl="2" w:tplc="04190005" w:tentative="1">
      <w:start w:val="1"/>
      <w:numFmt w:val="bullet"/>
      <w:lvlText w:val=""/>
      <w:lvlJc w:val="left"/>
      <w:pPr>
        <w:ind w:left="3765" w:hanging="360"/>
      </w:pPr>
      <w:rPr>
        <w:rFonts w:ascii="Wingdings" w:hAnsi="Wingdings" w:hint="default"/>
      </w:rPr>
    </w:lvl>
    <w:lvl w:ilvl="3" w:tplc="04190001" w:tentative="1">
      <w:start w:val="1"/>
      <w:numFmt w:val="bullet"/>
      <w:lvlText w:val=""/>
      <w:lvlJc w:val="left"/>
      <w:pPr>
        <w:ind w:left="4485" w:hanging="360"/>
      </w:pPr>
      <w:rPr>
        <w:rFonts w:ascii="Symbol" w:hAnsi="Symbol" w:hint="default"/>
      </w:rPr>
    </w:lvl>
    <w:lvl w:ilvl="4" w:tplc="04190003" w:tentative="1">
      <w:start w:val="1"/>
      <w:numFmt w:val="bullet"/>
      <w:lvlText w:val="o"/>
      <w:lvlJc w:val="left"/>
      <w:pPr>
        <w:ind w:left="5205" w:hanging="360"/>
      </w:pPr>
      <w:rPr>
        <w:rFonts w:ascii="Courier New" w:hAnsi="Courier New" w:cs="Courier New" w:hint="default"/>
      </w:rPr>
    </w:lvl>
    <w:lvl w:ilvl="5" w:tplc="04190005" w:tentative="1">
      <w:start w:val="1"/>
      <w:numFmt w:val="bullet"/>
      <w:lvlText w:val=""/>
      <w:lvlJc w:val="left"/>
      <w:pPr>
        <w:ind w:left="5925" w:hanging="360"/>
      </w:pPr>
      <w:rPr>
        <w:rFonts w:ascii="Wingdings" w:hAnsi="Wingdings" w:hint="default"/>
      </w:rPr>
    </w:lvl>
    <w:lvl w:ilvl="6" w:tplc="04190001" w:tentative="1">
      <w:start w:val="1"/>
      <w:numFmt w:val="bullet"/>
      <w:lvlText w:val=""/>
      <w:lvlJc w:val="left"/>
      <w:pPr>
        <w:ind w:left="6645" w:hanging="360"/>
      </w:pPr>
      <w:rPr>
        <w:rFonts w:ascii="Symbol" w:hAnsi="Symbol" w:hint="default"/>
      </w:rPr>
    </w:lvl>
    <w:lvl w:ilvl="7" w:tplc="04190003" w:tentative="1">
      <w:start w:val="1"/>
      <w:numFmt w:val="bullet"/>
      <w:lvlText w:val="o"/>
      <w:lvlJc w:val="left"/>
      <w:pPr>
        <w:ind w:left="7365" w:hanging="360"/>
      </w:pPr>
      <w:rPr>
        <w:rFonts w:ascii="Courier New" w:hAnsi="Courier New" w:cs="Courier New" w:hint="default"/>
      </w:rPr>
    </w:lvl>
    <w:lvl w:ilvl="8" w:tplc="04190005" w:tentative="1">
      <w:start w:val="1"/>
      <w:numFmt w:val="bullet"/>
      <w:lvlText w:val=""/>
      <w:lvlJc w:val="left"/>
      <w:pPr>
        <w:ind w:left="8085" w:hanging="360"/>
      </w:pPr>
      <w:rPr>
        <w:rFonts w:ascii="Wingdings" w:hAnsi="Wingdings" w:hint="default"/>
      </w:rPr>
    </w:lvl>
  </w:abstractNum>
  <w:abstractNum w:abstractNumId="34" w15:restartNumberingAfterBreak="0">
    <w:nsid w:val="73B0069E"/>
    <w:multiLevelType w:val="multilevel"/>
    <w:tmpl w:val="646E6532"/>
    <w:lvl w:ilvl="0">
      <w:start w:val="1"/>
      <w:numFmt w:val="none"/>
      <w:lvlText w:val="4.4."/>
      <w:lvlJc w:val="left"/>
      <w:pPr>
        <w:ind w:left="360" w:hanging="360"/>
      </w:pPr>
      <w:rPr>
        <w:rFonts w:hint="default"/>
      </w:rPr>
    </w:lvl>
    <w:lvl w:ilvl="1">
      <w:start w:val="1"/>
      <w:numFmt w:val="decimal"/>
      <w:lvlText w:val="4.%2."/>
      <w:lvlJc w:val="left"/>
      <w:pPr>
        <w:ind w:left="1780" w:hanging="14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476158D"/>
    <w:multiLevelType w:val="hybridMultilevel"/>
    <w:tmpl w:val="F4FCE87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6667D22"/>
    <w:multiLevelType w:val="hybridMultilevel"/>
    <w:tmpl w:val="8612C5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5C4B74"/>
    <w:multiLevelType w:val="hybridMultilevel"/>
    <w:tmpl w:val="DDD82858"/>
    <w:lvl w:ilvl="0" w:tplc="7A84A8B0">
      <w:start w:val="1"/>
      <w:numFmt w:val="bullet"/>
      <w:lvlText w:val="-"/>
      <w:lvlJc w:val="left"/>
      <w:pPr>
        <w:ind w:left="720" w:hanging="360"/>
      </w:pPr>
      <w:rPr>
        <w:rFonts w:ascii="Sitka Text" w:hAnsi="Sitka Tex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82E4F07"/>
    <w:multiLevelType w:val="hybridMultilevel"/>
    <w:tmpl w:val="E9EED2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3"/>
  </w:num>
  <w:num w:numId="2">
    <w:abstractNumId w:val="29"/>
  </w:num>
  <w:num w:numId="3">
    <w:abstractNumId w:val="17"/>
  </w:num>
  <w:num w:numId="4">
    <w:abstractNumId w:val="25"/>
  </w:num>
  <w:num w:numId="5">
    <w:abstractNumId w:val="14"/>
  </w:num>
  <w:num w:numId="6">
    <w:abstractNumId w:val="37"/>
  </w:num>
  <w:num w:numId="7">
    <w:abstractNumId w:val="2"/>
  </w:num>
  <w:num w:numId="8">
    <w:abstractNumId w:val="30"/>
  </w:num>
  <w:num w:numId="9">
    <w:abstractNumId w:val="28"/>
  </w:num>
  <w:num w:numId="10">
    <w:abstractNumId w:val="7"/>
  </w:num>
  <w:num w:numId="11">
    <w:abstractNumId w:val="24"/>
  </w:num>
  <w:num w:numId="12">
    <w:abstractNumId w:val="35"/>
  </w:num>
  <w:num w:numId="13">
    <w:abstractNumId w:val="26"/>
  </w:num>
  <w:num w:numId="14">
    <w:abstractNumId w:val="32"/>
  </w:num>
  <w:num w:numId="15">
    <w:abstractNumId w:val="19"/>
  </w:num>
  <w:num w:numId="16">
    <w:abstractNumId w:val="34"/>
  </w:num>
  <w:num w:numId="17">
    <w:abstractNumId w:val="36"/>
  </w:num>
  <w:num w:numId="18">
    <w:abstractNumId w:val="16"/>
  </w:num>
  <w:num w:numId="19">
    <w:abstractNumId w:val="38"/>
  </w:num>
  <w:num w:numId="20">
    <w:abstractNumId w:val="6"/>
  </w:num>
  <w:num w:numId="21">
    <w:abstractNumId w:val="13"/>
  </w:num>
  <w:num w:numId="22">
    <w:abstractNumId w:val="18"/>
  </w:num>
  <w:num w:numId="23">
    <w:abstractNumId w:val="1"/>
  </w:num>
  <w:num w:numId="24">
    <w:abstractNumId w:val="31"/>
  </w:num>
  <w:num w:numId="25">
    <w:abstractNumId w:val="0"/>
  </w:num>
  <w:num w:numId="26">
    <w:abstractNumId w:val="10"/>
  </w:num>
  <w:num w:numId="27">
    <w:abstractNumId w:val="12"/>
  </w:num>
  <w:num w:numId="28">
    <w:abstractNumId w:val="33"/>
  </w:num>
  <w:num w:numId="29">
    <w:abstractNumId w:val="22"/>
  </w:num>
  <w:num w:numId="30">
    <w:abstractNumId w:val="5"/>
  </w:num>
  <w:num w:numId="31">
    <w:abstractNumId w:val="3"/>
  </w:num>
  <w:num w:numId="32">
    <w:abstractNumId w:val="4"/>
  </w:num>
  <w:num w:numId="33">
    <w:abstractNumId w:val="9"/>
  </w:num>
  <w:num w:numId="34">
    <w:abstractNumId w:val="20"/>
  </w:num>
  <w:num w:numId="35">
    <w:abstractNumId w:val="8"/>
  </w:num>
  <w:num w:numId="36">
    <w:abstractNumId w:val="15"/>
  </w:num>
  <w:num w:numId="37">
    <w:abstractNumId w:val="21"/>
  </w:num>
  <w:num w:numId="38">
    <w:abstractNumId w:val="2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288"/>
    <w:rsid w:val="00004B00"/>
    <w:rsid w:val="0000532B"/>
    <w:rsid w:val="0000615D"/>
    <w:rsid w:val="00010D42"/>
    <w:rsid w:val="00012827"/>
    <w:rsid w:val="000174A2"/>
    <w:rsid w:val="00024EF4"/>
    <w:rsid w:val="00025A63"/>
    <w:rsid w:val="00033BE9"/>
    <w:rsid w:val="00034A54"/>
    <w:rsid w:val="00035841"/>
    <w:rsid w:val="00042190"/>
    <w:rsid w:val="00042ED7"/>
    <w:rsid w:val="00043483"/>
    <w:rsid w:val="00044678"/>
    <w:rsid w:val="00045589"/>
    <w:rsid w:val="00045711"/>
    <w:rsid w:val="0005236E"/>
    <w:rsid w:val="00053859"/>
    <w:rsid w:val="00053A4C"/>
    <w:rsid w:val="000555EB"/>
    <w:rsid w:val="000559CD"/>
    <w:rsid w:val="00056E18"/>
    <w:rsid w:val="0006161C"/>
    <w:rsid w:val="000618DC"/>
    <w:rsid w:val="00062135"/>
    <w:rsid w:val="00066AD7"/>
    <w:rsid w:val="000677B3"/>
    <w:rsid w:val="00070B12"/>
    <w:rsid w:val="000726DD"/>
    <w:rsid w:val="00074832"/>
    <w:rsid w:val="00074AF9"/>
    <w:rsid w:val="000766DE"/>
    <w:rsid w:val="00080038"/>
    <w:rsid w:val="00083FC2"/>
    <w:rsid w:val="00084E10"/>
    <w:rsid w:val="00087FFB"/>
    <w:rsid w:val="00090666"/>
    <w:rsid w:val="00091063"/>
    <w:rsid w:val="00092DA3"/>
    <w:rsid w:val="00093BC2"/>
    <w:rsid w:val="000942D3"/>
    <w:rsid w:val="00095200"/>
    <w:rsid w:val="00095D3A"/>
    <w:rsid w:val="00096786"/>
    <w:rsid w:val="000A25DD"/>
    <w:rsid w:val="000A26FE"/>
    <w:rsid w:val="000A3967"/>
    <w:rsid w:val="000B16DF"/>
    <w:rsid w:val="000B555B"/>
    <w:rsid w:val="000C5125"/>
    <w:rsid w:val="000C5AD9"/>
    <w:rsid w:val="000C6D76"/>
    <w:rsid w:val="000C70EF"/>
    <w:rsid w:val="000D1F48"/>
    <w:rsid w:val="000D3DDA"/>
    <w:rsid w:val="000D5D24"/>
    <w:rsid w:val="000D6732"/>
    <w:rsid w:val="000E01C0"/>
    <w:rsid w:val="000E24C6"/>
    <w:rsid w:val="000E7595"/>
    <w:rsid w:val="000F3837"/>
    <w:rsid w:val="000F7C0F"/>
    <w:rsid w:val="0010046E"/>
    <w:rsid w:val="00101EA2"/>
    <w:rsid w:val="00103D90"/>
    <w:rsid w:val="00105E65"/>
    <w:rsid w:val="001118C8"/>
    <w:rsid w:val="00112F35"/>
    <w:rsid w:val="00114BEB"/>
    <w:rsid w:val="00114C26"/>
    <w:rsid w:val="00116106"/>
    <w:rsid w:val="00123FC2"/>
    <w:rsid w:val="001264AD"/>
    <w:rsid w:val="001277F0"/>
    <w:rsid w:val="00127ADB"/>
    <w:rsid w:val="00130C00"/>
    <w:rsid w:val="00133AFD"/>
    <w:rsid w:val="0013779F"/>
    <w:rsid w:val="0014036B"/>
    <w:rsid w:val="00141721"/>
    <w:rsid w:val="001453AF"/>
    <w:rsid w:val="00151529"/>
    <w:rsid w:val="00153016"/>
    <w:rsid w:val="00155EC2"/>
    <w:rsid w:val="00155F8E"/>
    <w:rsid w:val="00161CAF"/>
    <w:rsid w:val="00162D50"/>
    <w:rsid w:val="00165E17"/>
    <w:rsid w:val="001675DE"/>
    <w:rsid w:val="00171F62"/>
    <w:rsid w:val="001728F0"/>
    <w:rsid w:val="00177B21"/>
    <w:rsid w:val="00182BB8"/>
    <w:rsid w:val="00184048"/>
    <w:rsid w:val="00185A2C"/>
    <w:rsid w:val="001869C7"/>
    <w:rsid w:val="00196304"/>
    <w:rsid w:val="0019639E"/>
    <w:rsid w:val="00196F9C"/>
    <w:rsid w:val="001A187E"/>
    <w:rsid w:val="001B02EA"/>
    <w:rsid w:val="001B1061"/>
    <w:rsid w:val="001B29FA"/>
    <w:rsid w:val="001B2B33"/>
    <w:rsid w:val="001B2B55"/>
    <w:rsid w:val="001B33E4"/>
    <w:rsid w:val="001B4B20"/>
    <w:rsid w:val="001B4D09"/>
    <w:rsid w:val="001B4EFF"/>
    <w:rsid w:val="001B4F04"/>
    <w:rsid w:val="001B57CC"/>
    <w:rsid w:val="001C17D6"/>
    <w:rsid w:val="001C21E6"/>
    <w:rsid w:val="001C4E0D"/>
    <w:rsid w:val="001C7AB4"/>
    <w:rsid w:val="001D2132"/>
    <w:rsid w:val="001D4ECD"/>
    <w:rsid w:val="001D5363"/>
    <w:rsid w:val="001D62C4"/>
    <w:rsid w:val="001D63A8"/>
    <w:rsid w:val="001E229C"/>
    <w:rsid w:val="001E40BA"/>
    <w:rsid w:val="001F09E0"/>
    <w:rsid w:val="001F224D"/>
    <w:rsid w:val="001F2D5F"/>
    <w:rsid w:val="001F7CB6"/>
    <w:rsid w:val="002070F8"/>
    <w:rsid w:val="00211A98"/>
    <w:rsid w:val="002124D9"/>
    <w:rsid w:val="00216730"/>
    <w:rsid w:val="00222C6E"/>
    <w:rsid w:val="00223D6F"/>
    <w:rsid w:val="00224B4A"/>
    <w:rsid w:val="00227C05"/>
    <w:rsid w:val="00231B65"/>
    <w:rsid w:val="002321E9"/>
    <w:rsid w:val="00232583"/>
    <w:rsid w:val="002333BF"/>
    <w:rsid w:val="00233FF5"/>
    <w:rsid w:val="00234235"/>
    <w:rsid w:val="00234614"/>
    <w:rsid w:val="00234DD1"/>
    <w:rsid w:val="00235644"/>
    <w:rsid w:val="00242358"/>
    <w:rsid w:val="00246809"/>
    <w:rsid w:val="002473B1"/>
    <w:rsid w:val="00250AE8"/>
    <w:rsid w:val="0025147E"/>
    <w:rsid w:val="002549EF"/>
    <w:rsid w:val="00257D08"/>
    <w:rsid w:val="00261354"/>
    <w:rsid w:val="00263BB1"/>
    <w:rsid w:val="002648F4"/>
    <w:rsid w:val="00265252"/>
    <w:rsid w:val="00273A56"/>
    <w:rsid w:val="002778BB"/>
    <w:rsid w:val="00277F66"/>
    <w:rsid w:val="00280033"/>
    <w:rsid w:val="0028327B"/>
    <w:rsid w:val="0028472D"/>
    <w:rsid w:val="00292D78"/>
    <w:rsid w:val="002A089A"/>
    <w:rsid w:val="002B058B"/>
    <w:rsid w:val="002B1816"/>
    <w:rsid w:val="002B404F"/>
    <w:rsid w:val="002B41F2"/>
    <w:rsid w:val="002B5291"/>
    <w:rsid w:val="002C5F9E"/>
    <w:rsid w:val="002C7316"/>
    <w:rsid w:val="002C79CD"/>
    <w:rsid w:val="002D0720"/>
    <w:rsid w:val="002D0D21"/>
    <w:rsid w:val="002D1999"/>
    <w:rsid w:val="002D219D"/>
    <w:rsid w:val="002D3D01"/>
    <w:rsid w:val="002D5099"/>
    <w:rsid w:val="002D5A6E"/>
    <w:rsid w:val="002E2AB0"/>
    <w:rsid w:val="002E2F03"/>
    <w:rsid w:val="002E305C"/>
    <w:rsid w:val="002E4345"/>
    <w:rsid w:val="002F6E40"/>
    <w:rsid w:val="002F6FDD"/>
    <w:rsid w:val="003015CA"/>
    <w:rsid w:val="00303475"/>
    <w:rsid w:val="003040DF"/>
    <w:rsid w:val="00304A2D"/>
    <w:rsid w:val="003107AB"/>
    <w:rsid w:val="003114F2"/>
    <w:rsid w:val="00313F31"/>
    <w:rsid w:val="003178EC"/>
    <w:rsid w:val="003260E4"/>
    <w:rsid w:val="003262DD"/>
    <w:rsid w:val="0033223E"/>
    <w:rsid w:val="00332643"/>
    <w:rsid w:val="00334490"/>
    <w:rsid w:val="00334C54"/>
    <w:rsid w:val="00335838"/>
    <w:rsid w:val="003405CE"/>
    <w:rsid w:val="00341419"/>
    <w:rsid w:val="00343444"/>
    <w:rsid w:val="003440AA"/>
    <w:rsid w:val="0034619F"/>
    <w:rsid w:val="00350872"/>
    <w:rsid w:val="003518B9"/>
    <w:rsid w:val="0035264D"/>
    <w:rsid w:val="00355805"/>
    <w:rsid w:val="0035616F"/>
    <w:rsid w:val="00356CA9"/>
    <w:rsid w:val="003578AA"/>
    <w:rsid w:val="003609C7"/>
    <w:rsid w:val="00361760"/>
    <w:rsid w:val="00363A52"/>
    <w:rsid w:val="00366394"/>
    <w:rsid w:val="003669C0"/>
    <w:rsid w:val="0036761F"/>
    <w:rsid w:val="003720D9"/>
    <w:rsid w:val="00373FC5"/>
    <w:rsid w:val="0037617A"/>
    <w:rsid w:val="00380A65"/>
    <w:rsid w:val="00381432"/>
    <w:rsid w:val="003836A7"/>
    <w:rsid w:val="00384895"/>
    <w:rsid w:val="00386291"/>
    <w:rsid w:val="00386369"/>
    <w:rsid w:val="0038652F"/>
    <w:rsid w:val="0039031B"/>
    <w:rsid w:val="00395D14"/>
    <w:rsid w:val="00395DF8"/>
    <w:rsid w:val="003969BB"/>
    <w:rsid w:val="003A2590"/>
    <w:rsid w:val="003A2B52"/>
    <w:rsid w:val="003A2FB7"/>
    <w:rsid w:val="003A32B9"/>
    <w:rsid w:val="003A5A8C"/>
    <w:rsid w:val="003A671F"/>
    <w:rsid w:val="003B2BA9"/>
    <w:rsid w:val="003B2DD9"/>
    <w:rsid w:val="003C10E7"/>
    <w:rsid w:val="003C42A5"/>
    <w:rsid w:val="003C5994"/>
    <w:rsid w:val="003C7B85"/>
    <w:rsid w:val="003D090E"/>
    <w:rsid w:val="003D185C"/>
    <w:rsid w:val="003D1927"/>
    <w:rsid w:val="003D3274"/>
    <w:rsid w:val="003D38A8"/>
    <w:rsid w:val="003D3CAF"/>
    <w:rsid w:val="003D43D2"/>
    <w:rsid w:val="003D6DF1"/>
    <w:rsid w:val="003E0767"/>
    <w:rsid w:val="003E0B75"/>
    <w:rsid w:val="003E4870"/>
    <w:rsid w:val="003E6075"/>
    <w:rsid w:val="003E636D"/>
    <w:rsid w:val="003F2388"/>
    <w:rsid w:val="003F246D"/>
    <w:rsid w:val="003F3358"/>
    <w:rsid w:val="003F5953"/>
    <w:rsid w:val="004005C2"/>
    <w:rsid w:val="0040195A"/>
    <w:rsid w:val="00403B96"/>
    <w:rsid w:val="00406310"/>
    <w:rsid w:val="004064BA"/>
    <w:rsid w:val="0040727E"/>
    <w:rsid w:val="00410E4C"/>
    <w:rsid w:val="004114D1"/>
    <w:rsid w:val="004121D6"/>
    <w:rsid w:val="0042352D"/>
    <w:rsid w:val="0042612D"/>
    <w:rsid w:val="004352E4"/>
    <w:rsid w:val="0043585F"/>
    <w:rsid w:val="004362BC"/>
    <w:rsid w:val="0043720C"/>
    <w:rsid w:val="0044113C"/>
    <w:rsid w:val="00442A6F"/>
    <w:rsid w:val="00442B53"/>
    <w:rsid w:val="00443666"/>
    <w:rsid w:val="00443CF6"/>
    <w:rsid w:val="004462AA"/>
    <w:rsid w:val="0044732D"/>
    <w:rsid w:val="0045024A"/>
    <w:rsid w:val="00451D3E"/>
    <w:rsid w:val="004540AE"/>
    <w:rsid w:val="0045706A"/>
    <w:rsid w:val="00460B0D"/>
    <w:rsid w:val="004635F9"/>
    <w:rsid w:val="0046767E"/>
    <w:rsid w:val="00471262"/>
    <w:rsid w:val="00475809"/>
    <w:rsid w:val="00477172"/>
    <w:rsid w:val="00477A18"/>
    <w:rsid w:val="00477DB9"/>
    <w:rsid w:val="00481A6F"/>
    <w:rsid w:val="00481C49"/>
    <w:rsid w:val="00482DE7"/>
    <w:rsid w:val="00487456"/>
    <w:rsid w:val="004874BB"/>
    <w:rsid w:val="0049009C"/>
    <w:rsid w:val="00492492"/>
    <w:rsid w:val="00495710"/>
    <w:rsid w:val="00495734"/>
    <w:rsid w:val="00497743"/>
    <w:rsid w:val="004A4782"/>
    <w:rsid w:val="004A611B"/>
    <w:rsid w:val="004A66DB"/>
    <w:rsid w:val="004B09F7"/>
    <w:rsid w:val="004B2B69"/>
    <w:rsid w:val="004B33FF"/>
    <w:rsid w:val="004B50C1"/>
    <w:rsid w:val="004D091B"/>
    <w:rsid w:val="004D1E16"/>
    <w:rsid w:val="004D1EA5"/>
    <w:rsid w:val="004D24DE"/>
    <w:rsid w:val="004D374E"/>
    <w:rsid w:val="004D7395"/>
    <w:rsid w:val="004D7531"/>
    <w:rsid w:val="004D7CB4"/>
    <w:rsid w:val="004E0A71"/>
    <w:rsid w:val="004E148A"/>
    <w:rsid w:val="004E1EE7"/>
    <w:rsid w:val="004E5E48"/>
    <w:rsid w:val="004E68E5"/>
    <w:rsid w:val="004E79CA"/>
    <w:rsid w:val="004F0A74"/>
    <w:rsid w:val="004F24AB"/>
    <w:rsid w:val="004F3A7C"/>
    <w:rsid w:val="004F6462"/>
    <w:rsid w:val="004F705A"/>
    <w:rsid w:val="005000BB"/>
    <w:rsid w:val="0050191C"/>
    <w:rsid w:val="0050225C"/>
    <w:rsid w:val="00503522"/>
    <w:rsid w:val="00503CA4"/>
    <w:rsid w:val="0050617E"/>
    <w:rsid w:val="0050630E"/>
    <w:rsid w:val="0051088E"/>
    <w:rsid w:val="005115E3"/>
    <w:rsid w:val="00514DA8"/>
    <w:rsid w:val="00526589"/>
    <w:rsid w:val="005266D8"/>
    <w:rsid w:val="00530161"/>
    <w:rsid w:val="00530B59"/>
    <w:rsid w:val="00534CA4"/>
    <w:rsid w:val="00535706"/>
    <w:rsid w:val="00546E1F"/>
    <w:rsid w:val="00551195"/>
    <w:rsid w:val="00551C1C"/>
    <w:rsid w:val="005562A0"/>
    <w:rsid w:val="0056105E"/>
    <w:rsid w:val="00563179"/>
    <w:rsid w:val="005654B6"/>
    <w:rsid w:val="005658E2"/>
    <w:rsid w:val="00570745"/>
    <w:rsid w:val="00570A6B"/>
    <w:rsid w:val="00571A8B"/>
    <w:rsid w:val="00571B02"/>
    <w:rsid w:val="00574CE3"/>
    <w:rsid w:val="00583288"/>
    <w:rsid w:val="00586437"/>
    <w:rsid w:val="00591BEE"/>
    <w:rsid w:val="00592236"/>
    <w:rsid w:val="0059411C"/>
    <w:rsid w:val="0059595B"/>
    <w:rsid w:val="00595BB8"/>
    <w:rsid w:val="00595EB2"/>
    <w:rsid w:val="00597ADB"/>
    <w:rsid w:val="005A0CC3"/>
    <w:rsid w:val="005A14FD"/>
    <w:rsid w:val="005A2E51"/>
    <w:rsid w:val="005A2EFC"/>
    <w:rsid w:val="005A67A1"/>
    <w:rsid w:val="005A7B3B"/>
    <w:rsid w:val="005A7C51"/>
    <w:rsid w:val="005B19AE"/>
    <w:rsid w:val="005B7234"/>
    <w:rsid w:val="005C0C5C"/>
    <w:rsid w:val="005C2AB8"/>
    <w:rsid w:val="005C6CB3"/>
    <w:rsid w:val="005D1FA9"/>
    <w:rsid w:val="005D2D5C"/>
    <w:rsid w:val="005D3960"/>
    <w:rsid w:val="005D51AE"/>
    <w:rsid w:val="005D7330"/>
    <w:rsid w:val="005D7970"/>
    <w:rsid w:val="005D79F2"/>
    <w:rsid w:val="005E2207"/>
    <w:rsid w:val="005E6417"/>
    <w:rsid w:val="005F1C56"/>
    <w:rsid w:val="00604F13"/>
    <w:rsid w:val="00607A78"/>
    <w:rsid w:val="0061423E"/>
    <w:rsid w:val="0061524C"/>
    <w:rsid w:val="006229AE"/>
    <w:rsid w:val="00623548"/>
    <w:rsid w:val="0062383E"/>
    <w:rsid w:val="0062585D"/>
    <w:rsid w:val="00625D76"/>
    <w:rsid w:val="0063128D"/>
    <w:rsid w:val="0063556B"/>
    <w:rsid w:val="00635679"/>
    <w:rsid w:val="00640606"/>
    <w:rsid w:val="00644D01"/>
    <w:rsid w:val="0064544B"/>
    <w:rsid w:val="0064649B"/>
    <w:rsid w:val="00653C31"/>
    <w:rsid w:val="0065537B"/>
    <w:rsid w:val="0065557A"/>
    <w:rsid w:val="006565A0"/>
    <w:rsid w:val="00657E88"/>
    <w:rsid w:val="006606A6"/>
    <w:rsid w:val="006615A9"/>
    <w:rsid w:val="006616E6"/>
    <w:rsid w:val="00662085"/>
    <w:rsid w:val="00662B23"/>
    <w:rsid w:val="00662CAB"/>
    <w:rsid w:val="00664ED9"/>
    <w:rsid w:val="00670342"/>
    <w:rsid w:val="00670FFF"/>
    <w:rsid w:val="006727B5"/>
    <w:rsid w:val="006727EB"/>
    <w:rsid w:val="006755BB"/>
    <w:rsid w:val="00675E3F"/>
    <w:rsid w:val="00676CE8"/>
    <w:rsid w:val="006770BF"/>
    <w:rsid w:val="006807CF"/>
    <w:rsid w:val="006829DE"/>
    <w:rsid w:val="00684A28"/>
    <w:rsid w:val="00687A9C"/>
    <w:rsid w:val="00690395"/>
    <w:rsid w:val="00694369"/>
    <w:rsid w:val="00696806"/>
    <w:rsid w:val="006A1094"/>
    <w:rsid w:val="006A2676"/>
    <w:rsid w:val="006A3379"/>
    <w:rsid w:val="006A404B"/>
    <w:rsid w:val="006A4C0A"/>
    <w:rsid w:val="006A60FC"/>
    <w:rsid w:val="006A69F0"/>
    <w:rsid w:val="006A6E12"/>
    <w:rsid w:val="006B1ABE"/>
    <w:rsid w:val="006B45CD"/>
    <w:rsid w:val="006B60E9"/>
    <w:rsid w:val="006B6CE1"/>
    <w:rsid w:val="006B737F"/>
    <w:rsid w:val="006C178B"/>
    <w:rsid w:val="006C4B76"/>
    <w:rsid w:val="006D1B8A"/>
    <w:rsid w:val="006D1FA3"/>
    <w:rsid w:val="006D2182"/>
    <w:rsid w:val="006D26A8"/>
    <w:rsid w:val="006D2BFC"/>
    <w:rsid w:val="006D4B71"/>
    <w:rsid w:val="006D6579"/>
    <w:rsid w:val="006E07C1"/>
    <w:rsid w:val="006E2B79"/>
    <w:rsid w:val="006E409D"/>
    <w:rsid w:val="006E61FE"/>
    <w:rsid w:val="006E7041"/>
    <w:rsid w:val="006F2A5A"/>
    <w:rsid w:val="006F337A"/>
    <w:rsid w:val="006F5B94"/>
    <w:rsid w:val="006F78E5"/>
    <w:rsid w:val="006F7CDD"/>
    <w:rsid w:val="00700B10"/>
    <w:rsid w:val="00700DEA"/>
    <w:rsid w:val="00705864"/>
    <w:rsid w:val="00706C05"/>
    <w:rsid w:val="00706E24"/>
    <w:rsid w:val="00710287"/>
    <w:rsid w:val="007118F5"/>
    <w:rsid w:val="007143A0"/>
    <w:rsid w:val="00721D0B"/>
    <w:rsid w:val="007220E2"/>
    <w:rsid w:val="00725D51"/>
    <w:rsid w:val="0072646A"/>
    <w:rsid w:val="0073003F"/>
    <w:rsid w:val="007302BD"/>
    <w:rsid w:val="00731445"/>
    <w:rsid w:val="00731854"/>
    <w:rsid w:val="00731CDB"/>
    <w:rsid w:val="00740B16"/>
    <w:rsid w:val="00742834"/>
    <w:rsid w:val="007443B8"/>
    <w:rsid w:val="00746A85"/>
    <w:rsid w:val="007538DD"/>
    <w:rsid w:val="007544F9"/>
    <w:rsid w:val="0076414B"/>
    <w:rsid w:val="00766874"/>
    <w:rsid w:val="00767167"/>
    <w:rsid w:val="00771D4E"/>
    <w:rsid w:val="00773874"/>
    <w:rsid w:val="007744CE"/>
    <w:rsid w:val="00775746"/>
    <w:rsid w:val="00776A50"/>
    <w:rsid w:val="0078156F"/>
    <w:rsid w:val="007818E2"/>
    <w:rsid w:val="00781CB4"/>
    <w:rsid w:val="007834B2"/>
    <w:rsid w:val="00787389"/>
    <w:rsid w:val="00791AC9"/>
    <w:rsid w:val="00792E9A"/>
    <w:rsid w:val="00794698"/>
    <w:rsid w:val="007967ED"/>
    <w:rsid w:val="007A37F6"/>
    <w:rsid w:val="007A481E"/>
    <w:rsid w:val="007A6728"/>
    <w:rsid w:val="007B069F"/>
    <w:rsid w:val="007B111D"/>
    <w:rsid w:val="007B64C2"/>
    <w:rsid w:val="007C02BC"/>
    <w:rsid w:val="007C0736"/>
    <w:rsid w:val="007C0881"/>
    <w:rsid w:val="007C1CDA"/>
    <w:rsid w:val="007C36D9"/>
    <w:rsid w:val="007C4F48"/>
    <w:rsid w:val="007C63E9"/>
    <w:rsid w:val="007D062B"/>
    <w:rsid w:val="007D1E98"/>
    <w:rsid w:val="007D46C9"/>
    <w:rsid w:val="007D6FE3"/>
    <w:rsid w:val="007D7B2D"/>
    <w:rsid w:val="007E2E9F"/>
    <w:rsid w:val="007E31E4"/>
    <w:rsid w:val="007E4FF8"/>
    <w:rsid w:val="007E52B7"/>
    <w:rsid w:val="007E6BB5"/>
    <w:rsid w:val="007E777C"/>
    <w:rsid w:val="007F0513"/>
    <w:rsid w:val="007F1E66"/>
    <w:rsid w:val="007F3C49"/>
    <w:rsid w:val="007F6D76"/>
    <w:rsid w:val="007F6E77"/>
    <w:rsid w:val="00801ACB"/>
    <w:rsid w:val="0080399B"/>
    <w:rsid w:val="0080460C"/>
    <w:rsid w:val="00811545"/>
    <w:rsid w:val="00815997"/>
    <w:rsid w:val="00816C8F"/>
    <w:rsid w:val="00820849"/>
    <w:rsid w:val="00825C4D"/>
    <w:rsid w:val="00830BBF"/>
    <w:rsid w:val="00831039"/>
    <w:rsid w:val="00833DDC"/>
    <w:rsid w:val="0083702F"/>
    <w:rsid w:val="008371A8"/>
    <w:rsid w:val="00840E92"/>
    <w:rsid w:val="0084144B"/>
    <w:rsid w:val="008415D0"/>
    <w:rsid w:val="00843082"/>
    <w:rsid w:val="00845DF7"/>
    <w:rsid w:val="00845EEA"/>
    <w:rsid w:val="00846DF6"/>
    <w:rsid w:val="0085168B"/>
    <w:rsid w:val="00853D02"/>
    <w:rsid w:val="008549A2"/>
    <w:rsid w:val="008555CD"/>
    <w:rsid w:val="0086069F"/>
    <w:rsid w:val="00863D3C"/>
    <w:rsid w:val="00863D7B"/>
    <w:rsid w:val="0086491F"/>
    <w:rsid w:val="00865D6E"/>
    <w:rsid w:val="0087167C"/>
    <w:rsid w:val="0087582C"/>
    <w:rsid w:val="00880D04"/>
    <w:rsid w:val="008839B0"/>
    <w:rsid w:val="00883CCF"/>
    <w:rsid w:val="00886CFD"/>
    <w:rsid w:val="0089055A"/>
    <w:rsid w:val="00893DC8"/>
    <w:rsid w:val="0089510A"/>
    <w:rsid w:val="008A045F"/>
    <w:rsid w:val="008A0911"/>
    <w:rsid w:val="008A2369"/>
    <w:rsid w:val="008A4A98"/>
    <w:rsid w:val="008B1585"/>
    <w:rsid w:val="008B266D"/>
    <w:rsid w:val="008C16C9"/>
    <w:rsid w:val="008C2263"/>
    <w:rsid w:val="008C3011"/>
    <w:rsid w:val="008C5092"/>
    <w:rsid w:val="008C65A2"/>
    <w:rsid w:val="008D0F6E"/>
    <w:rsid w:val="008D173D"/>
    <w:rsid w:val="008D27E2"/>
    <w:rsid w:val="008D3AFB"/>
    <w:rsid w:val="008D4F6B"/>
    <w:rsid w:val="008D4F72"/>
    <w:rsid w:val="008D52C6"/>
    <w:rsid w:val="008D7F8B"/>
    <w:rsid w:val="008E1354"/>
    <w:rsid w:val="008E4E37"/>
    <w:rsid w:val="008E581D"/>
    <w:rsid w:val="008E78F6"/>
    <w:rsid w:val="008F09B1"/>
    <w:rsid w:val="00900785"/>
    <w:rsid w:val="00907ED6"/>
    <w:rsid w:val="00910A85"/>
    <w:rsid w:val="00916922"/>
    <w:rsid w:val="00920A4D"/>
    <w:rsid w:val="009249C2"/>
    <w:rsid w:val="009259B7"/>
    <w:rsid w:val="00925A56"/>
    <w:rsid w:val="00926210"/>
    <w:rsid w:val="00926224"/>
    <w:rsid w:val="0093051F"/>
    <w:rsid w:val="00931574"/>
    <w:rsid w:val="00931807"/>
    <w:rsid w:val="00934F28"/>
    <w:rsid w:val="009359F8"/>
    <w:rsid w:val="0093611C"/>
    <w:rsid w:val="0093791B"/>
    <w:rsid w:val="0094139A"/>
    <w:rsid w:val="00941CCF"/>
    <w:rsid w:val="00944CD2"/>
    <w:rsid w:val="00945193"/>
    <w:rsid w:val="009455E8"/>
    <w:rsid w:val="00954716"/>
    <w:rsid w:val="0095532E"/>
    <w:rsid w:val="00956EAD"/>
    <w:rsid w:val="00957129"/>
    <w:rsid w:val="00957A7E"/>
    <w:rsid w:val="009631D3"/>
    <w:rsid w:val="00963A66"/>
    <w:rsid w:val="009649AD"/>
    <w:rsid w:val="00964E3E"/>
    <w:rsid w:val="00970F00"/>
    <w:rsid w:val="009735AE"/>
    <w:rsid w:val="00976C88"/>
    <w:rsid w:val="009774DC"/>
    <w:rsid w:val="00980F7F"/>
    <w:rsid w:val="009871C9"/>
    <w:rsid w:val="00991B1C"/>
    <w:rsid w:val="009935EF"/>
    <w:rsid w:val="009944E1"/>
    <w:rsid w:val="009958C9"/>
    <w:rsid w:val="009971C7"/>
    <w:rsid w:val="009B109E"/>
    <w:rsid w:val="009B1493"/>
    <w:rsid w:val="009B4989"/>
    <w:rsid w:val="009B4EBF"/>
    <w:rsid w:val="009B54DC"/>
    <w:rsid w:val="009C1171"/>
    <w:rsid w:val="009C1B2A"/>
    <w:rsid w:val="009C1CA1"/>
    <w:rsid w:val="009C34F7"/>
    <w:rsid w:val="009C73EC"/>
    <w:rsid w:val="009D28A7"/>
    <w:rsid w:val="009D4E21"/>
    <w:rsid w:val="009D73BD"/>
    <w:rsid w:val="009D78A8"/>
    <w:rsid w:val="009E03F0"/>
    <w:rsid w:val="009E4568"/>
    <w:rsid w:val="009E67B9"/>
    <w:rsid w:val="009F0A7C"/>
    <w:rsid w:val="009F0AF3"/>
    <w:rsid w:val="009F1650"/>
    <w:rsid w:val="009F5F26"/>
    <w:rsid w:val="00A02B4F"/>
    <w:rsid w:val="00A0300E"/>
    <w:rsid w:val="00A047D0"/>
    <w:rsid w:val="00A1223D"/>
    <w:rsid w:val="00A1549A"/>
    <w:rsid w:val="00A226A2"/>
    <w:rsid w:val="00A227E7"/>
    <w:rsid w:val="00A232A0"/>
    <w:rsid w:val="00A24370"/>
    <w:rsid w:val="00A24936"/>
    <w:rsid w:val="00A24FFF"/>
    <w:rsid w:val="00A25286"/>
    <w:rsid w:val="00A3014A"/>
    <w:rsid w:val="00A33075"/>
    <w:rsid w:val="00A377A4"/>
    <w:rsid w:val="00A37BF6"/>
    <w:rsid w:val="00A414EA"/>
    <w:rsid w:val="00A416EA"/>
    <w:rsid w:val="00A44381"/>
    <w:rsid w:val="00A4559D"/>
    <w:rsid w:val="00A47020"/>
    <w:rsid w:val="00A500BB"/>
    <w:rsid w:val="00A50C14"/>
    <w:rsid w:val="00A53571"/>
    <w:rsid w:val="00A53A86"/>
    <w:rsid w:val="00A558E6"/>
    <w:rsid w:val="00A72BD7"/>
    <w:rsid w:val="00A738E5"/>
    <w:rsid w:val="00A7494A"/>
    <w:rsid w:val="00A7546D"/>
    <w:rsid w:val="00A758C4"/>
    <w:rsid w:val="00A75999"/>
    <w:rsid w:val="00A75B18"/>
    <w:rsid w:val="00A7677D"/>
    <w:rsid w:val="00A76D04"/>
    <w:rsid w:val="00A77205"/>
    <w:rsid w:val="00A7783F"/>
    <w:rsid w:val="00A77F69"/>
    <w:rsid w:val="00A8057A"/>
    <w:rsid w:val="00A83376"/>
    <w:rsid w:val="00A84F08"/>
    <w:rsid w:val="00A869F8"/>
    <w:rsid w:val="00A87967"/>
    <w:rsid w:val="00A879DC"/>
    <w:rsid w:val="00A87B0B"/>
    <w:rsid w:val="00A97856"/>
    <w:rsid w:val="00A97995"/>
    <w:rsid w:val="00AA0313"/>
    <w:rsid w:val="00AA76CB"/>
    <w:rsid w:val="00AB026E"/>
    <w:rsid w:val="00AB452C"/>
    <w:rsid w:val="00AB52A3"/>
    <w:rsid w:val="00AB5369"/>
    <w:rsid w:val="00AC085B"/>
    <w:rsid w:val="00AC6C93"/>
    <w:rsid w:val="00AD0FF6"/>
    <w:rsid w:val="00AD55D2"/>
    <w:rsid w:val="00AD6722"/>
    <w:rsid w:val="00AE1500"/>
    <w:rsid w:val="00AE6119"/>
    <w:rsid w:val="00AE64BA"/>
    <w:rsid w:val="00AF037F"/>
    <w:rsid w:val="00AF301F"/>
    <w:rsid w:val="00B009BA"/>
    <w:rsid w:val="00B00B7B"/>
    <w:rsid w:val="00B04201"/>
    <w:rsid w:val="00B047C9"/>
    <w:rsid w:val="00B10439"/>
    <w:rsid w:val="00B14F4E"/>
    <w:rsid w:val="00B16842"/>
    <w:rsid w:val="00B173F3"/>
    <w:rsid w:val="00B176D0"/>
    <w:rsid w:val="00B21B2F"/>
    <w:rsid w:val="00B231C7"/>
    <w:rsid w:val="00B23329"/>
    <w:rsid w:val="00B248C8"/>
    <w:rsid w:val="00B255E2"/>
    <w:rsid w:val="00B258E0"/>
    <w:rsid w:val="00B320EC"/>
    <w:rsid w:val="00B326CC"/>
    <w:rsid w:val="00B3344C"/>
    <w:rsid w:val="00B334C3"/>
    <w:rsid w:val="00B34F09"/>
    <w:rsid w:val="00B3509A"/>
    <w:rsid w:val="00B37980"/>
    <w:rsid w:val="00B40F7B"/>
    <w:rsid w:val="00B440EE"/>
    <w:rsid w:val="00B44820"/>
    <w:rsid w:val="00B45677"/>
    <w:rsid w:val="00B45DF0"/>
    <w:rsid w:val="00B46EF1"/>
    <w:rsid w:val="00B51A1F"/>
    <w:rsid w:val="00B52889"/>
    <w:rsid w:val="00B534B2"/>
    <w:rsid w:val="00B53FAE"/>
    <w:rsid w:val="00B54EF7"/>
    <w:rsid w:val="00B60A9E"/>
    <w:rsid w:val="00B61EFD"/>
    <w:rsid w:val="00B64221"/>
    <w:rsid w:val="00B650F3"/>
    <w:rsid w:val="00B75EEF"/>
    <w:rsid w:val="00B80875"/>
    <w:rsid w:val="00B827CD"/>
    <w:rsid w:val="00B83173"/>
    <w:rsid w:val="00B83F61"/>
    <w:rsid w:val="00B8529D"/>
    <w:rsid w:val="00B8631D"/>
    <w:rsid w:val="00B87086"/>
    <w:rsid w:val="00B8719B"/>
    <w:rsid w:val="00B878AE"/>
    <w:rsid w:val="00B9158E"/>
    <w:rsid w:val="00B92E18"/>
    <w:rsid w:val="00B95D94"/>
    <w:rsid w:val="00B96D19"/>
    <w:rsid w:val="00BA172C"/>
    <w:rsid w:val="00BA2C22"/>
    <w:rsid w:val="00BA2D18"/>
    <w:rsid w:val="00BA4DD7"/>
    <w:rsid w:val="00BA6A29"/>
    <w:rsid w:val="00BB303D"/>
    <w:rsid w:val="00BC0246"/>
    <w:rsid w:val="00BC1C51"/>
    <w:rsid w:val="00BC29C8"/>
    <w:rsid w:val="00BD5197"/>
    <w:rsid w:val="00BD7529"/>
    <w:rsid w:val="00BE0815"/>
    <w:rsid w:val="00BE1583"/>
    <w:rsid w:val="00BE2AB9"/>
    <w:rsid w:val="00BE3026"/>
    <w:rsid w:val="00BE4B29"/>
    <w:rsid w:val="00BE59A4"/>
    <w:rsid w:val="00BE5DA4"/>
    <w:rsid w:val="00BE6C3B"/>
    <w:rsid w:val="00BE6C3C"/>
    <w:rsid w:val="00BE6D53"/>
    <w:rsid w:val="00BE7D1E"/>
    <w:rsid w:val="00BF3F50"/>
    <w:rsid w:val="00BF5903"/>
    <w:rsid w:val="00BF5DBC"/>
    <w:rsid w:val="00BF6B80"/>
    <w:rsid w:val="00C012BE"/>
    <w:rsid w:val="00C060A4"/>
    <w:rsid w:val="00C073D5"/>
    <w:rsid w:val="00C117DA"/>
    <w:rsid w:val="00C153E3"/>
    <w:rsid w:val="00C16599"/>
    <w:rsid w:val="00C2222E"/>
    <w:rsid w:val="00C267A5"/>
    <w:rsid w:val="00C27492"/>
    <w:rsid w:val="00C27859"/>
    <w:rsid w:val="00C31037"/>
    <w:rsid w:val="00C33683"/>
    <w:rsid w:val="00C3410E"/>
    <w:rsid w:val="00C34D92"/>
    <w:rsid w:val="00C373F5"/>
    <w:rsid w:val="00C41109"/>
    <w:rsid w:val="00C44247"/>
    <w:rsid w:val="00C45609"/>
    <w:rsid w:val="00C46E54"/>
    <w:rsid w:val="00C479E9"/>
    <w:rsid w:val="00C52012"/>
    <w:rsid w:val="00C5234A"/>
    <w:rsid w:val="00C542B0"/>
    <w:rsid w:val="00C55279"/>
    <w:rsid w:val="00C6178E"/>
    <w:rsid w:val="00C65433"/>
    <w:rsid w:val="00C658B6"/>
    <w:rsid w:val="00C65DB2"/>
    <w:rsid w:val="00C6666B"/>
    <w:rsid w:val="00C66D29"/>
    <w:rsid w:val="00C73256"/>
    <w:rsid w:val="00C77D95"/>
    <w:rsid w:val="00C8104B"/>
    <w:rsid w:val="00C81AD5"/>
    <w:rsid w:val="00C94B6B"/>
    <w:rsid w:val="00CA2018"/>
    <w:rsid w:val="00CA6952"/>
    <w:rsid w:val="00CA6DB7"/>
    <w:rsid w:val="00CA7BF7"/>
    <w:rsid w:val="00CB3B76"/>
    <w:rsid w:val="00CB45B6"/>
    <w:rsid w:val="00CB4EF3"/>
    <w:rsid w:val="00CB5571"/>
    <w:rsid w:val="00CB710F"/>
    <w:rsid w:val="00CB799A"/>
    <w:rsid w:val="00CC221C"/>
    <w:rsid w:val="00CC307E"/>
    <w:rsid w:val="00CC35FB"/>
    <w:rsid w:val="00CC48D4"/>
    <w:rsid w:val="00CC6462"/>
    <w:rsid w:val="00CC679A"/>
    <w:rsid w:val="00CD4806"/>
    <w:rsid w:val="00CD6F6D"/>
    <w:rsid w:val="00CE0227"/>
    <w:rsid w:val="00CE09F1"/>
    <w:rsid w:val="00CE3956"/>
    <w:rsid w:val="00CE7635"/>
    <w:rsid w:val="00CF0479"/>
    <w:rsid w:val="00CF15E9"/>
    <w:rsid w:val="00CF1BB1"/>
    <w:rsid w:val="00CF5368"/>
    <w:rsid w:val="00CF61F4"/>
    <w:rsid w:val="00D00EE2"/>
    <w:rsid w:val="00D010CF"/>
    <w:rsid w:val="00D0163F"/>
    <w:rsid w:val="00D0720C"/>
    <w:rsid w:val="00D117B5"/>
    <w:rsid w:val="00D11AE4"/>
    <w:rsid w:val="00D125AE"/>
    <w:rsid w:val="00D13A33"/>
    <w:rsid w:val="00D1733D"/>
    <w:rsid w:val="00D174BC"/>
    <w:rsid w:val="00D217FE"/>
    <w:rsid w:val="00D21FF6"/>
    <w:rsid w:val="00D227F3"/>
    <w:rsid w:val="00D256A5"/>
    <w:rsid w:val="00D3465E"/>
    <w:rsid w:val="00D424A4"/>
    <w:rsid w:val="00D42AE7"/>
    <w:rsid w:val="00D42F1F"/>
    <w:rsid w:val="00D4368B"/>
    <w:rsid w:val="00D44A9B"/>
    <w:rsid w:val="00D52CF6"/>
    <w:rsid w:val="00D5579B"/>
    <w:rsid w:val="00D57E3C"/>
    <w:rsid w:val="00D60087"/>
    <w:rsid w:val="00D615C1"/>
    <w:rsid w:val="00D6214C"/>
    <w:rsid w:val="00D62EF8"/>
    <w:rsid w:val="00D654C2"/>
    <w:rsid w:val="00D65A06"/>
    <w:rsid w:val="00D65FF3"/>
    <w:rsid w:val="00D6616B"/>
    <w:rsid w:val="00D6718F"/>
    <w:rsid w:val="00D71077"/>
    <w:rsid w:val="00D72FCF"/>
    <w:rsid w:val="00D76B79"/>
    <w:rsid w:val="00D80E11"/>
    <w:rsid w:val="00D80EDF"/>
    <w:rsid w:val="00D82519"/>
    <w:rsid w:val="00D82E5B"/>
    <w:rsid w:val="00D8333D"/>
    <w:rsid w:val="00D843AC"/>
    <w:rsid w:val="00D856A5"/>
    <w:rsid w:val="00D86709"/>
    <w:rsid w:val="00D876AC"/>
    <w:rsid w:val="00D90157"/>
    <w:rsid w:val="00D90BA0"/>
    <w:rsid w:val="00DA10D8"/>
    <w:rsid w:val="00DA4995"/>
    <w:rsid w:val="00DA66A6"/>
    <w:rsid w:val="00DA6D79"/>
    <w:rsid w:val="00DB4E80"/>
    <w:rsid w:val="00DC01C4"/>
    <w:rsid w:val="00DC099E"/>
    <w:rsid w:val="00DC0D1F"/>
    <w:rsid w:val="00DC19B1"/>
    <w:rsid w:val="00DC2375"/>
    <w:rsid w:val="00DC36A2"/>
    <w:rsid w:val="00DC59DD"/>
    <w:rsid w:val="00DC61CF"/>
    <w:rsid w:val="00DC6781"/>
    <w:rsid w:val="00DC6BC1"/>
    <w:rsid w:val="00DD0D10"/>
    <w:rsid w:val="00DD79C7"/>
    <w:rsid w:val="00DE293D"/>
    <w:rsid w:val="00DE36CB"/>
    <w:rsid w:val="00DE3C33"/>
    <w:rsid w:val="00DE4832"/>
    <w:rsid w:val="00DE5870"/>
    <w:rsid w:val="00DE72D3"/>
    <w:rsid w:val="00DF0EAF"/>
    <w:rsid w:val="00DF2BB1"/>
    <w:rsid w:val="00DF31BF"/>
    <w:rsid w:val="00DF65D3"/>
    <w:rsid w:val="00DF67FE"/>
    <w:rsid w:val="00DF7915"/>
    <w:rsid w:val="00E0419C"/>
    <w:rsid w:val="00E0559C"/>
    <w:rsid w:val="00E0619C"/>
    <w:rsid w:val="00E06CC6"/>
    <w:rsid w:val="00E10AB8"/>
    <w:rsid w:val="00E12159"/>
    <w:rsid w:val="00E13E3E"/>
    <w:rsid w:val="00E14108"/>
    <w:rsid w:val="00E17234"/>
    <w:rsid w:val="00E2029A"/>
    <w:rsid w:val="00E26900"/>
    <w:rsid w:val="00E316D7"/>
    <w:rsid w:val="00E31907"/>
    <w:rsid w:val="00E330E6"/>
    <w:rsid w:val="00E34C97"/>
    <w:rsid w:val="00E35093"/>
    <w:rsid w:val="00E37DF5"/>
    <w:rsid w:val="00E42D5C"/>
    <w:rsid w:val="00E42EAD"/>
    <w:rsid w:val="00E43E8B"/>
    <w:rsid w:val="00E44CA2"/>
    <w:rsid w:val="00E52173"/>
    <w:rsid w:val="00E55A9A"/>
    <w:rsid w:val="00E5731F"/>
    <w:rsid w:val="00E616B4"/>
    <w:rsid w:val="00E61969"/>
    <w:rsid w:val="00E63A22"/>
    <w:rsid w:val="00E656EB"/>
    <w:rsid w:val="00E80D95"/>
    <w:rsid w:val="00E846C0"/>
    <w:rsid w:val="00E87018"/>
    <w:rsid w:val="00E9143A"/>
    <w:rsid w:val="00E96D39"/>
    <w:rsid w:val="00EA0730"/>
    <w:rsid w:val="00EA10DC"/>
    <w:rsid w:val="00EA1FA4"/>
    <w:rsid w:val="00EA5714"/>
    <w:rsid w:val="00EA614B"/>
    <w:rsid w:val="00EB1A1D"/>
    <w:rsid w:val="00EB384D"/>
    <w:rsid w:val="00EB3D7B"/>
    <w:rsid w:val="00EB4004"/>
    <w:rsid w:val="00EB7018"/>
    <w:rsid w:val="00EC3F7F"/>
    <w:rsid w:val="00EC45BB"/>
    <w:rsid w:val="00EC74A8"/>
    <w:rsid w:val="00ED3EC4"/>
    <w:rsid w:val="00ED4B2C"/>
    <w:rsid w:val="00ED4DD8"/>
    <w:rsid w:val="00ED5E89"/>
    <w:rsid w:val="00ED78CA"/>
    <w:rsid w:val="00EE0003"/>
    <w:rsid w:val="00EE32B9"/>
    <w:rsid w:val="00EE40FE"/>
    <w:rsid w:val="00EE507A"/>
    <w:rsid w:val="00EF41BB"/>
    <w:rsid w:val="00EF4955"/>
    <w:rsid w:val="00EF6110"/>
    <w:rsid w:val="00F00995"/>
    <w:rsid w:val="00F015F7"/>
    <w:rsid w:val="00F02A34"/>
    <w:rsid w:val="00F03470"/>
    <w:rsid w:val="00F118F9"/>
    <w:rsid w:val="00F126BB"/>
    <w:rsid w:val="00F12A55"/>
    <w:rsid w:val="00F14219"/>
    <w:rsid w:val="00F1582F"/>
    <w:rsid w:val="00F176B2"/>
    <w:rsid w:val="00F17860"/>
    <w:rsid w:val="00F267C0"/>
    <w:rsid w:val="00F269CF"/>
    <w:rsid w:val="00F30A90"/>
    <w:rsid w:val="00F321DD"/>
    <w:rsid w:val="00F3320B"/>
    <w:rsid w:val="00F35F91"/>
    <w:rsid w:val="00F37E0F"/>
    <w:rsid w:val="00F40029"/>
    <w:rsid w:val="00F423CE"/>
    <w:rsid w:val="00F42F71"/>
    <w:rsid w:val="00F430C7"/>
    <w:rsid w:val="00F4463E"/>
    <w:rsid w:val="00F549BD"/>
    <w:rsid w:val="00F54C20"/>
    <w:rsid w:val="00F55207"/>
    <w:rsid w:val="00F57AA8"/>
    <w:rsid w:val="00F57D7C"/>
    <w:rsid w:val="00F6062E"/>
    <w:rsid w:val="00F6285C"/>
    <w:rsid w:val="00F648F6"/>
    <w:rsid w:val="00F65170"/>
    <w:rsid w:val="00F6685A"/>
    <w:rsid w:val="00F7206E"/>
    <w:rsid w:val="00F7437D"/>
    <w:rsid w:val="00F827BB"/>
    <w:rsid w:val="00F84AD9"/>
    <w:rsid w:val="00F85835"/>
    <w:rsid w:val="00F85A29"/>
    <w:rsid w:val="00F86CE0"/>
    <w:rsid w:val="00F87755"/>
    <w:rsid w:val="00F87B20"/>
    <w:rsid w:val="00F90485"/>
    <w:rsid w:val="00F9084D"/>
    <w:rsid w:val="00F934B2"/>
    <w:rsid w:val="00F93BE0"/>
    <w:rsid w:val="00F93C92"/>
    <w:rsid w:val="00F93D5F"/>
    <w:rsid w:val="00F95EC9"/>
    <w:rsid w:val="00F97B45"/>
    <w:rsid w:val="00FA2709"/>
    <w:rsid w:val="00FA297C"/>
    <w:rsid w:val="00FA5F4F"/>
    <w:rsid w:val="00FA6295"/>
    <w:rsid w:val="00FB1844"/>
    <w:rsid w:val="00FB466C"/>
    <w:rsid w:val="00FC0432"/>
    <w:rsid w:val="00FD47B7"/>
    <w:rsid w:val="00FD6189"/>
    <w:rsid w:val="00FE0995"/>
    <w:rsid w:val="00FE3051"/>
    <w:rsid w:val="00FE3A17"/>
    <w:rsid w:val="00FE6853"/>
    <w:rsid w:val="00FF3992"/>
    <w:rsid w:val="00FF5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2D3DB8-7BD1-4603-952D-E6AE446F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A2C"/>
    <w:rPr>
      <w:sz w:val="24"/>
      <w:szCs w:val="24"/>
    </w:rPr>
  </w:style>
  <w:style w:type="paragraph" w:styleId="1">
    <w:name w:val="heading 1"/>
    <w:basedOn w:val="a"/>
    <w:next w:val="a"/>
    <w:link w:val="10"/>
    <w:qFormat/>
    <w:rsid w:val="004E68E5"/>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583288"/>
    <w:rPr>
      <w:sz w:val="24"/>
      <w:lang w:val="ru-RU" w:eastAsia="ru-RU" w:bidi="ar-SA"/>
    </w:rPr>
  </w:style>
  <w:style w:type="paragraph" w:styleId="a4">
    <w:name w:val="Body Text"/>
    <w:basedOn w:val="a"/>
    <w:link w:val="a3"/>
    <w:rsid w:val="00583288"/>
    <w:pPr>
      <w:jc w:val="both"/>
    </w:pPr>
    <w:rPr>
      <w:szCs w:val="20"/>
    </w:rPr>
  </w:style>
  <w:style w:type="character" w:customStyle="1" w:styleId="10">
    <w:name w:val="Заголовок 1 Знак"/>
    <w:link w:val="1"/>
    <w:rsid w:val="004E68E5"/>
    <w:rPr>
      <w:sz w:val="24"/>
      <w:lang w:val="ru-RU" w:eastAsia="ru-RU" w:bidi="ar-SA"/>
    </w:rPr>
  </w:style>
  <w:style w:type="table" w:styleId="a5">
    <w:name w:val="Table Grid"/>
    <w:basedOn w:val="a1"/>
    <w:rsid w:val="00FD6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rsid w:val="00471262"/>
    <w:rPr>
      <w:rFonts w:ascii="Tahoma" w:hAnsi="Tahoma" w:cs="Tahoma"/>
      <w:sz w:val="16"/>
      <w:szCs w:val="16"/>
    </w:rPr>
  </w:style>
  <w:style w:type="character" w:customStyle="1" w:styleId="a7">
    <w:name w:val="Текст выноски Знак"/>
    <w:basedOn w:val="a0"/>
    <w:link w:val="a6"/>
    <w:rsid w:val="00471262"/>
    <w:rPr>
      <w:rFonts w:ascii="Tahoma" w:hAnsi="Tahoma" w:cs="Tahoma"/>
      <w:sz w:val="16"/>
      <w:szCs w:val="16"/>
    </w:rPr>
  </w:style>
  <w:style w:type="paragraph" w:styleId="a8">
    <w:name w:val="List Paragraph"/>
    <w:aliases w:val="Абзац списка нумерованный"/>
    <w:basedOn w:val="a"/>
    <w:link w:val="a9"/>
    <w:uiPriority w:val="34"/>
    <w:qFormat/>
    <w:rsid w:val="002B058B"/>
    <w:pPr>
      <w:ind w:left="720"/>
      <w:contextualSpacing/>
    </w:pPr>
  </w:style>
  <w:style w:type="character" w:styleId="aa">
    <w:name w:val="Hyperlink"/>
    <w:basedOn w:val="a0"/>
    <w:uiPriority w:val="99"/>
    <w:unhideWhenUsed/>
    <w:rsid w:val="002B058B"/>
    <w:rPr>
      <w:color w:val="0000FF" w:themeColor="hyperlink"/>
      <w:u w:val="single"/>
    </w:rPr>
  </w:style>
  <w:style w:type="paragraph" w:customStyle="1" w:styleId="ConsPlusNormal">
    <w:name w:val="ConsPlusNormal"/>
    <w:qFormat/>
    <w:rsid w:val="002D1999"/>
    <w:pPr>
      <w:widowControl w:val="0"/>
      <w:autoSpaceDE w:val="0"/>
      <w:autoSpaceDN w:val="0"/>
      <w:adjustRightInd w:val="0"/>
    </w:pPr>
    <w:rPr>
      <w:rFonts w:eastAsiaTheme="minorEastAsia"/>
      <w:sz w:val="24"/>
      <w:szCs w:val="24"/>
    </w:rPr>
  </w:style>
  <w:style w:type="paragraph" w:styleId="ab">
    <w:name w:val="header"/>
    <w:basedOn w:val="a"/>
    <w:link w:val="ac"/>
    <w:uiPriority w:val="99"/>
    <w:unhideWhenUsed/>
    <w:rsid w:val="005562A0"/>
    <w:pPr>
      <w:tabs>
        <w:tab w:val="center" w:pos="4677"/>
        <w:tab w:val="right" w:pos="9355"/>
      </w:tabs>
    </w:pPr>
  </w:style>
  <w:style w:type="character" w:customStyle="1" w:styleId="ac">
    <w:name w:val="Верхний колонтитул Знак"/>
    <w:basedOn w:val="a0"/>
    <w:link w:val="ab"/>
    <w:uiPriority w:val="99"/>
    <w:rsid w:val="005562A0"/>
    <w:rPr>
      <w:sz w:val="24"/>
      <w:szCs w:val="24"/>
    </w:rPr>
  </w:style>
  <w:style w:type="paragraph" w:customStyle="1" w:styleId="ConsPlusTitle">
    <w:name w:val="ConsPlusTitle"/>
    <w:uiPriority w:val="99"/>
    <w:rsid w:val="00846DF6"/>
    <w:pPr>
      <w:widowControl w:val="0"/>
      <w:autoSpaceDE w:val="0"/>
      <w:autoSpaceDN w:val="0"/>
    </w:pPr>
    <w:rPr>
      <w:rFonts w:ascii="Calibri" w:hAnsi="Calibri" w:cs="Calibri"/>
      <w:b/>
      <w:sz w:val="22"/>
    </w:rPr>
  </w:style>
  <w:style w:type="paragraph" w:styleId="ad">
    <w:name w:val="No Spacing"/>
    <w:uiPriority w:val="1"/>
    <w:qFormat/>
    <w:rsid w:val="00846DF6"/>
    <w:pPr>
      <w:suppressAutoHyphens/>
    </w:pPr>
    <w:rPr>
      <w:lang w:eastAsia="ar-SA"/>
    </w:rPr>
  </w:style>
  <w:style w:type="character" w:customStyle="1" w:styleId="a9">
    <w:name w:val="Абзац списка Знак"/>
    <w:aliases w:val="Абзац списка нумерованный Знак"/>
    <w:link w:val="a8"/>
    <w:uiPriority w:val="34"/>
    <w:locked/>
    <w:rsid w:val="00846DF6"/>
    <w:rPr>
      <w:sz w:val="24"/>
      <w:szCs w:val="24"/>
    </w:rPr>
  </w:style>
  <w:style w:type="paragraph" w:styleId="ae">
    <w:name w:val="Normal (Web)"/>
    <w:basedOn w:val="a"/>
    <w:uiPriority w:val="99"/>
    <w:unhideWhenUsed/>
    <w:rsid w:val="00846DF6"/>
    <w:pPr>
      <w:spacing w:before="100" w:beforeAutospacing="1" w:after="100" w:afterAutospacing="1"/>
    </w:pPr>
  </w:style>
  <w:style w:type="paragraph" w:styleId="af">
    <w:name w:val="footer"/>
    <w:basedOn w:val="a"/>
    <w:link w:val="af0"/>
    <w:unhideWhenUsed/>
    <w:rsid w:val="007E777C"/>
    <w:pPr>
      <w:tabs>
        <w:tab w:val="center" w:pos="4677"/>
        <w:tab w:val="right" w:pos="9355"/>
      </w:tabs>
    </w:pPr>
  </w:style>
  <w:style w:type="character" w:customStyle="1" w:styleId="af0">
    <w:name w:val="Нижний колонтитул Знак"/>
    <w:basedOn w:val="a0"/>
    <w:link w:val="af"/>
    <w:rsid w:val="007E77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4FC28A816C5EBBA0B3C99A9FF8B7F87073B24B95562B350A8D6741F7E60FB743C2DD97C8DAAC40F4640F4201E0DBEDD0D01601B945A2044WCt5H" TargetMode="External"/><Relationship Id="rId4" Type="http://schemas.openxmlformats.org/officeDocument/2006/relationships/settings" Target="settings.xml"/><Relationship Id="rId9" Type="http://schemas.openxmlformats.org/officeDocument/2006/relationships/hyperlink" Target="http://docs.cntd.ru/document/9021665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1F681-2ECC-491B-9B05-9980A5DBF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16</Pages>
  <Words>5000</Words>
  <Characters>39112</Characters>
  <Application>Microsoft Office Word</Application>
  <DocSecurity>0</DocSecurity>
  <Lines>325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Wainakh Corporation</Company>
  <LinksUpToDate>false</LinksUpToDate>
  <CharactersWithSpaces>44024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kracsenko</dc:creator>
  <cp:lastModifiedBy>Юлия Емелина</cp:lastModifiedBy>
  <cp:revision>19</cp:revision>
  <cp:lastPrinted>2025-02-13T06:23:00Z</cp:lastPrinted>
  <dcterms:created xsi:type="dcterms:W3CDTF">2025-02-12T08:08:00Z</dcterms:created>
  <dcterms:modified xsi:type="dcterms:W3CDTF">2025-02-26T13:28:00Z</dcterms:modified>
</cp:coreProperties>
</file>