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D2E5C" w:rsidRDefault="00AD2E5C" w:rsidP="00B23FC3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AD2E5C">
        <w:rPr>
          <w:sz w:val="44"/>
        </w:rPr>
        <w:t>Е</w:t>
      </w:r>
    </w:p>
    <w:p w:rsidR="00B23FC3" w:rsidRPr="00AD2E5C" w:rsidRDefault="00B23FC3" w:rsidP="00B23FC3">
      <w:pPr>
        <w:rPr>
          <w:rFonts w:ascii="CyrillicTimes" w:hAnsi="CyrillicTimes"/>
          <w:sz w:val="44"/>
        </w:rPr>
      </w:pPr>
    </w:p>
    <w:p w:rsidR="00B23FC3" w:rsidRPr="00AD2E5C" w:rsidRDefault="00AD2E5C" w:rsidP="00B23FC3">
      <w:r>
        <w:t>о</w:t>
      </w:r>
      <w:r w:rsidR="00B23FC3" w:rsidRPr="00AD2E5C">
        <w:t xml:space="preserve">т </w:t>
      </w:r>
      <w:r w:rsidR="00EF21AA" w:rsidRPr="00AD2E5C">
        <w:t xml:space="preserve">31.10.2024 </w:t>
      </w:r>
      <w:r>
        <w:t xml:space="preserve">№ </w:t>
      </w:r>
      <w:r w:rsidR="00EF21AA" w:rsidRPr="00AD2E5C">
        <w:t>384/56</w:t>
      </w:r>
    </w:p>
    <w:p w:rsidR="00B23FC3" w:rsidRPr="00AD2E5C" w:rsidRDefault="00B23FC3" w:rsidP="00B23FC3"/>
    <w:p w:rsidR="006F732E" w:rsidRPr="000714BB" w:rsidRDefault="00B808E1" w:rsidP="000714BB">
      <w:pPr>
        <w:pStyle w:val="Default"/>
        <w:ind w:right="4960"/>
        <w:jc w:val="both"/>
      </w:pPr>
      <w:r>
        <w:t>О внесении изменений в генеральный план городского округа Электросталь Московской области</w:t>
      </w:r>
      <w:r w:rsidR="00453AF4">
        <w:t xml:space="preserve"> </w:t>
      </w:r>
      <w:r w:rsidR="000714BB" w:rsidRPr="000714BB">
        <w:t>применительно к части</w:t>
      </w:r>
      <w:r w:rsidR="000714BB">
        <w:t xml:space="preserve"> </w:t>
      </w:r>
      <w:r w:rsidR="000714BB" w:rsidRPr="000714BB">
        <w:t>населенного пункта</w:t>
      </w:r>
      <w:r w:rsidR="000714BB">
        <w:t xml:space="preserve"> </w:t>
      </w:r>
      <w:r w:rsidR="000714BB" w:rsidRPr="000714BB">
        <w:t xml:space="preserve">г. </w:t>
      </w:r>
      <w:r w:rsidR="000714BB">
        <w:t>Э</w:t>
      </w:r>
      <w:r w:rsidR="00614485">
        <w:t>лектросталь (</w:t>
      </w:r>
      <w:r w:rsidR="000714BB" w:rsidRPr="000714BB">
        <w:t>применительно к земельным участкам с кадастровыми номерами</w:t>
      </w:r>
      <w:r w:rsidR="000714BB">
        <w:t xml:space="preserve"> </w:t>
      </w:r>
      <w:r w:rsidR="000714BB" w:rsidRPr="000714BB">
        <w:t>50:46:0060201:14, 50:46:0060201:15, 50:46:0060201:16)</w:t>
      </w:r>
    </w:p>
    <w:p w:rsidR="00B808E1" w:rsidRDefault="00B808E1" w:rsidP="006F732E">
      <w:pPr>
        <w:tabs>
          <w:tab w:val="left" w:pos="0"/>
          <w:tab w:val="left" w:pos="4820"/>
        </w:tabs>
      </w:pPr>
    </w:p>
    <w:p w:rsidR="000714BB" w:rsidRDefault="000714BB" w:rsidP="006F732E">
      <w:pPr>
        <w:tabs>
          <w:tab w:val="left" w:pos="0"/>
          <w:tab w:val="left" w:pos="4820"/>
        </w:tabs>
      </w:pPr>
    </w:p>
    <w:p w:rsidR="00B808E1" w:rsidRDefault="00B808E1" w:rsidP="00B808E1">
      <w:pPr>
        <w:tabs>
          <w:tab w:val="left" w:pos="426"/>
          <w:tab w:val="left" w:pos="709"/>
        </w:tabs>
        <w:ind w:firstLine="708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от </w:t>
      </w:r>
      <w:r w:rsidR="000714BB" w:rsidRPr="000714BB">
        <w:rPr>
          <w:szCs w:val="28"/>
        </w:rPr>
        <w:t>16.10.2024 № 41</w:t>
      </w:r>
      <w:r w:rsidRPr="000714BB">
        <w:rPr>
          <w:szCs w:val="28"/>
        </w:rPr>
        <w:t>,</w:t>
      </w:r>
      <w:r w:rsidRPr="000714BB">
        <w:rPr>
          <w:color w:val="FF0000"/>
          <w:szCs w:val="28"/>
        </w:rPr>
        <w:t xml:space="preserve"> </w:t>
      </w:r>
      <w:r w:rsidRPr="00453AF4">
        <w:rPr>
          <w:szCs w:val="28"/>
        </w:rPr>
        <w:t xml:space="preserve">рассмотрев представленный  Комитетом по архитектуре и градостроительству Московской области </w:t>
      </w:r>
      <w:r w:rsidR="00453AF4" w:rsidRPr="00453AF4">
        <w:rPr>
          <w:szCs w:val="28"/>
        </w:rPr>
        <w:t xml:space="preserve">проект внесения изменений в генеральный план городского округа Электросталь Московской области </w:t>
      </w:r>
      <w:r w:rsidR="000714BB" w:rsidRPr="000714BB">
        <w:t xml:space="preserve">применительно к части населенного пункта </w:t>
      </w:r>
      <w:r w:rsidR="000714BB">
        <w:br/>
      </w:r>
      <w:r w:rsidR="000714BB" w:rsidRPr="000714BB">
        <w:t xml:space="preserve">г. </w:t>
      </w:r>
      <w:r w:rsidR="000714BB">
        <w:t>Э</w:t>
      </w:r>
      <w:r w:rsidR="000714BB" w:rsidRPr="000714BB">
        <w:t xml:space="preserve">лектросталь </w:t>
      </w:r>
      <w:r w:rsidR="000714BB" w:rsidRPr="000714BB">
        <w:rPr>
          <w:rFonts w:eastAsiaTheme="minorHAnsi"/>
          <w:color w:val="000000"/>
          <w:lang w:eastAsia="en-US"/>
        </w:rPr>
        <w:t>(применительно к земельным участкам с кадастровыми номерами</w:t>
      </w:r>
      <w:r w:rsidR="000714BB">
        <w:t xml:space="preserve"> </w:t>
      </w:r>
      <w:r w:rsidR="000714BB" w:rsidRPr="000714BB">
        <w:rPr>
          <w:rFonts w:eastAsiaTheme="minorHAnsi"/>
          <w:color w:val="000000"/>
          <w:lang w:eastAsia="en-US"/>
        </w:rPr>
        <w:t>50:46:0060201:14, 50:46:0060201:15, 50:46:0060201:16)</w:t>
      </w:r>
      <w:r w:rsidRPr="00453AF4">
        <w:rPr>
          <w:szCs w:val="28"/>
        </w:rPr>
        <w:t xml:space="preserve">, учитывая результаты проведенных </w:t>
      </w:r>
      <w:r w:rsidR="002E0EC2" w:rsidRPr="00453AF4">
        <w:rPr>
          <w:szCs w:val="28"/>
        </w:rPr>
        <w:t>общественных обсуждений</w:t>
      </w:r>
      <w:r w:rsidRPr="00453AF4">
        <w:rPr>
          <w:szCs w:val="28"/>
        </w:rPr>
        <w:t xml:space="preserve"> по проекту внесения изменений в генеральный план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914B47" w:rsidRPr="00453AF4" w:rsidRDefault="00914B47" w:rsidP="00B808E1">
      <w:pPr>
        <w:tabs>
          <w:tab w:val="left" w:pos="426"/>
          <w:tab w:val="left" w:pos="709"/>
        </w:tabs>
        <w:ind w:firstLine="708"/>
        <w:jc w:val="both"/>
        <w:rPr>
          <w:szCs w:val="28"/>
        </w:rPr>
      </w:pPr>
    </w:p>
    <w:p w:rsidR="00B808E1" w:rsidRPr="00453AF4" w:rsidRDefault="00B808E1" w:rsidP="00B808E1">
      <w:pPr>
        <w:tabs>
          <w:tab w:val="left" w:pos="426"/>
        </w:tabs>
        <w:ind w:firstLine="708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области, утвержденный решением Совета депутатов городского округа Электросталь Московской области от 28.02.2011 № 56/9</w:t>
      </w:r>
      <w:r w:rsidR="00614485">
        <w:rPr>
          <w:szCs w:val="28"/>
        </w:rPr>
        <w:t xml:space="preserve"> </w:t>
      </w:r>
      <w:r w:rsidR="003D2C2B" w:rsidRPr="00453AF4">
        <w:rPr>
          <w:szCs w:val="28"/>
        </w:rPr>
        <w:t>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0714BB">
        <w:rPr>
          <w:szCs w:val="28"/>
        </w:rPr>
        <w:t>,</w:t>
      </w:r>
      <w:r w:rsidR="00614485">
        <w:rPr>
          <w:szCs w:val="28"/>
        </w:rPr>
        <w:t xml:space="preserve"> </w:t>
      </w:r>
      <w:r w:rsidR="000714BB">
        <w:rPr>
          <w:szCs w:val="28"/>
        </w:rPr>
        <w:t>от 27.06.2024 № 353/53</w:t>
      </w:r>
      <w:r w:rsidR="003D2C2B" w:rsidRPr="00453AF4">
        <w:rPr>
          <w:szCs w:val="28"/>
        </w:rPr>
        <w:t>)</w:t>
      </w:r>
      <w:r w:rsidRPr="00453AF4">
        <w:rPr>
          <w:szCs w:val="28"/>
        </w:rPr>
        <w:t xml:space="preserve">, </w:t>
      </w:r>
      <w:r w:rsidR="00614485" w:rsidRPr="000714BB">
        <w:t>применительно к части населенного пункта</w:t>
      </w:r>
      <w:r w:rsidR="00614485">
        <w:t xml:space="preserve"> </w:t>
      </w:r>
      <w:r w:rsidR="00614485" w:rsidRPr="000714BB">
        <w:t xml:space="preserve">г. </w:t>
      </w:r>
      <w:r w:rsidR="00614485">
        <w:t>Э</w:t>
      </w:r>
      <w:r w:rsidR="00614485" w:rsidRPr="000714BB">
        <w:t>лектросталь</w:t>
      </w:r>
      <w:r w:rsidR="00614485" w:rsidRPr="00453AF4">
        <w:rPr>
          <w:szCs w:val="28"/>
        </w:rPr>
        <w:t xml:space="preserve"> </w:t>
      </w:r>
      <w:r w:rsidR="00614485">
        <w:t>(</w:t>
      </w:r>
      <w:r w:rsidR="00614485" w:rsidRPr="000714BB">
        <w:t>применительно к земельным участкам с кадастровыми номерами</w:t>
      </w:r>
      <w:r w:rsidR="00614485">
        <w:t xml:space="preserve"> </w:t>
      </w:r>
      <w:r w:rsidR="00614485" w:rsidRPr="000714BB">
        <w:t>50:46:0060201:14, 50:46:0060201:15, 50:46:0060201:16)</w:t>
      </w:r>
      <w:r w:rsidR="00614485">
        <w:t xml:space="preserve"> </w:t>
      </w:r>
      <w:r w:rsidRPr="00453AF4">
        <w:rPr>
          <w:szCs w:val="28"/>
        </w:rPr>
        <w:t>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lastRenderedPageBreak/>
        <w:t xml:space="preserve">2. </w:t>
      </w:r>
      <w:r w:rsidR="002E0EC2" w:rsidRPr="00453AF4">
        <w:rPr>
          <w:szCs w:val="28"/>
        </w:rPr>
        <w:t xml:space="preserve">Опубликовать настоящее </w:t>
      </w:r>
      <w:r w:rsidR="00B25966">
        <w:rPr>
          <w:szCs w:val="28"/>
        </w:rPr>
        <w:t>решение</w:t>
      </w:r>
      <w:r w:rsidR="002E0EC2" w:rsidRPr="00453AF4">
        <w:rPr>
          <w:szCs w:val="28"/>
        </w:rPr>
        <w:t xml:space="preserve">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2E0EC2" w:rsidRPr="000F327F">
        <w:rPr>
          <w:spacing w:val="-8"/>
          <w:lang w:val="en-US"/>
        </w:rPr>
        <w:t>www</w:t>
      </w:r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electrostal</w:t>
      </w:r>
      <w:proofErr w:type="spellEnd"/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ru</w:t>
      </w:r>
      <w:proofErr w:type="spellEnd"/>
      <w:r w:rsidR="002E0EC2" w:rsidRPr="00A74FCC">
        <w:t xml:space="preserve"> u</w:t>
      </w:r>
      <w:r w:rsidR="002E0EC2">
        <w:t>.</w:t>
      </w: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453AF4" w:rsidRDefault="00453AF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0714BB" w:rsidRDefault="000714BB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AD2E5C" w:rsidRDefault="00AD2E5C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AD2E5C" w:rsidRDefault="00AD2E5C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AD2E5C" w:rsidRDefault="00AD2E5C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AD2E5C" w:rsidRDefault="00AD2E5C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bookmarkStart w:id="0" w:name="_GoBack"/>
      <w:bookmarkEnd w:id="0"/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 xml:space="preserve">вета депутатов              </w:t>
      </w:r>
      <w:r w:rsidRPr="00E74293">
        <w:t xml:space="preserve"> </w:t>
      </w:r>
      <w:r>
        <w:t xml:space="preserve">  </w:t>
      </w:r>
      <w:r w:rsidR="00140F3A">
        <w:t xml:space="preserve">   </w:t>
      </w:r>
      <w:r w:rsidR="000714BB">
        <w:t xml:space="preserve">                                                     </w:t>
      </w:r>
      <w:r w:rsidRPr="00E74293">
        <w:t>О.И. 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0714BB" w:rsidRDefault="000714BB" w:rsidP="00B808E1"/>
    <w:p w:rsidR="000714BB" w:rsidRDefault="000714BB" w:rsidP="00B808E1"/>
    <w:p w:rsidR="00B808E1" w:rsidRDefault="00B808E1" w:rsidP="00B808E1">
      <w:r w:rsidRPr="00E74293">
        <w:t xml:space="preserve">Глава городского округа                                                                          </w:t>
      </w:r>
      <w:r>
        <w:t xml:space="preserve">           </w:t>
      </w:r>
      <w:r w:rsidR="00140F3A">
        <w:t xml:space="preserve">  </w:t>
      </w:r>
      <w:r>
        <w:t xml:space="preserve">  </w:t>
      </w:r>
      <w:r w:rsidRPr="00E74293">
        <w:t>И.Ю. Волкова</w:t>
      </w:r>
    </w:p>
    <w:p w:rsidR="00B25966" w:rsidRDefault="00B25966" w:rsidP="00140F3A">
      <w:pPr>
        <w:spacing w:line="240" w:lineRule="exact"/>
        <w:jc w:val="both"/>
        <w:rPr>
          <w:sz w:val="22"/>
          <w:szCs w:val="22"/>
        </w:rPr>
      </w:pPr>
    </w:p>
    <w:p w:rsidR="000714BB" w:rsidRDefault="000714BB" w:rsidP="00140F3A">
      <w:pPr>
        <w:spacing w:line="240" w:lineRule="exact"/>
        <w:jc w:val="both"/>
        <w:rPr>
          <w:sz w:val="22"/>
          <w:szCs w:val="22"/>
        </w:rPr>
      </w:pPr>
    </w:p>
    <w:p w:rsidR="006A47A7" w:rsidRPr="002E0EC2" w:rsidRDefault="006A47A7" w:rsidP="000714BB">
      <w:pPr>
        <w:spacing w:line="240" w:lineRule="exact"/>
      </w:pPr>
    </w:p>
    <w:sectPr w:rsidR="006A47A7" w:rsidRPr="002E0EC2" w:rsidSect="000714BB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F1" w:rsidRDefault="00A46BF1">
      <w:r>
        <w:separator/>
      </w:r>
    </w:p>
  </w:endnote>
  <w:endnote w:type="continuationSeparator" w:id="0">
    <w:p w:rsidR="00A46BF1" w:rsidRDefault="00A4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F1" w:rsidRDefault="00A46BF1">
      <w:r>
        <w:separator/>
      </w:r>
    </w:p>
  </w:footnote>
  <w:footnote w:type="continuationSeparator" w:id="0">
    <w:p w:rsidR="00A46BF1" w:rsidRDefault="00A4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48967"/>
      <w:docPartObj>
        <w:docPartGallery w:val="Page Numbers (Top of Page)"/>
        <w:docPartUnique/>
      </w:docPartObj>
    </w:sdtPr>
    <w:sdtEndPr/>
    <w:sdtContent>
      <w:p w:rsidR="000714BB" w:rsidRDefault="00071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E5C">
          <w:rPr>
            <w:noProof/>
          </w:rPr>
          <w:t>2</w:t>
        </w:r>
        <w:r>
          <w:fldChar w:fldCharType="end"/>
        </w:r>
      </w:p>
    </w:sdtContent>
  </w:sdt>
  <w:p w:rsidR="003E367F" w:rsidRDefault="00A46BF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14BB"/>
    <w:rsid w:val="00073760"/>
    <w:rsid w:val="000B0474"/>
    <w:rsid w:val="001245A2"/>
    <w:rsid w:val="00140F3A"/>
    <w:rsid w:val="001442FE"/>
    <w:rsid w:val="001A3053"/>
    <w:rsid w:val="002056C7"/>
    <w:rsid w:val="00285026"/>
    <w:rsid w:val="002E0EC2"/>
    <w:rsid w:val="003C2A33"/>
    <w:rsid w:val="003D2C2B"/>
    <w:rsid w:val="003E3C6A"/>
    <w:rsid w:val="00453AF4"/>
    <w:rsid w:val="004A6EBB"/>
    <w:rsid w:val="004B088D"/>
    <w:rsid w:val="004F3CE4"/>
    <w:rsid w:val="00614485"/>
    <w:rsid w:val="00637F73"/>
    <w:rsid w:val="006A47A7"/>
    <w:rsid w:val="006F732E"/>
    <w:rsid w:val="0073025C"/>
    <w:rsid w:val="00751F37"/>
    <w:rsid w:val="00783431"/>
    <w:rsid w:val="00914B47"/>
    <w:rsid w:val="00A46BF1"/>
    <w:rsid w:val="00A93E7F"/>
    <w:rsid w:val="00AD2E5C"/>
    <w:rsid w:val="00B1191C"/>
    <w:rsid w:val="00B23FC3"/>
    <w:rsid w:val="00B25966"/>
    <w:rsid w:val="00B808E1"/>
    <w:rsid w:val="00B9585D"/>
    <w:rsid w:val="00C93DDA"/>
    <w:rsid w:val="00C9500C"/>
    <w:rsid w:val="00CD3F3D"/>
    <w:rsid w:val="00EA0BA7"/>
    <w:rsid w:val="00ED4EEA"/>
    <w:rsid w:val="00E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7</cp:revision>
  <cp:lastPrinted>2024-10-24T08:14:00Z</cp:lastPrinted>
  <dcterms:created xsi:type="dcterms:W3CDTF">2024-10-21T09:53:00Z</dcterms:created>
  <dcterms:modified xsi:type="dcterms:W3CDTF">2024-11-13T13:51:00Z</dcterms:modified>
</cp:coreProperties>
</file>