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20" w:rsidRDefault="008E4620" w:rsidP="008E46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работодатели Подмосковья</w:t>
      </w:r>
      <w:r>
        <w:rPr>
          <w:sz w:val="28"/>
          <w:szCs w:val="28"/>
        </w:rPr>
        <w:t>!</w:t>
      </w:r>
    </w:p>
    <w:p w:rsidR="008E4620" w:rsidRDefault="008E4620" w:rsidP="008E4620">
      <w:pPr>
        <w:pStyle w:val="Default"/>
        <w:rPr>
          <w:sz w:val="28"/>
          <w:szCs w:val="28"/>
        </w:rPr>
      </w:pPr>
    </w:p>
    <w:p w:rsidR="008E4620" w:rsidRDefault="008E4620" w:rsidP="008E4620">
      <w:pPr>
        <w:pStyle w:val="Default"/>
        <w:rPr>
          <w:sz w:val="28"/>
          <w:szCs w:val="28"/>
        </w:rPr>
      </w:pP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>С 1 апреля 2025 года Министерство труда и социальной защиты Российской Федерации проводит Все</w:t>
      </w:r>
      <w:r>
        <w:rPr>
          <w:sz w:val="28"/>
          <w:szCs w:val="28"/>
        </w:rPr>
        <w:t>российский опрос работодателей.</w:t>
      </w: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 xml:space="preserve">Полученные данные позволят выявить факторы, влияющие на потребность в кадрах, и сформировать кадровый прогноз потребности экономики на период 2026-2032 годы. С учетом прогноза в дальнейшем будут запланированы объемы обучения в учреждениях среднего профессионального и высшего образования, что позволит сократить существующий дефицит кадров в различных отраслях экономики за счет выпуска необходимых специалистов. </w:t>
      </w: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 xml:space="preserve">В опросе принимают участие организации и индивидуальные предприниматели всех видов и форм собственности. </w:t>
      </w: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 xml:space="preserve">Приглашаем Вас пройти данный опрос. Для заполнения опросной формы необходимо в период с 1 апреля 2025 года перейти по адресу https://prognoz.vcot.info, выбрать «Вход для организаций/ИП», зарегистрироваться, получить доступ к личному кабинету и пройти опрос. </w:t>
      </w: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 xml:space="preserve">Для представителей организации предусмотрено бесплатное обучение, включающее видеоматериалы и практические </w:t>
      </w:r>
      <w:proofErr w:type="spellStart"/>
      <w:r w:rsidRPr="008E4620">
        <w:rPr>
          <w:sz w:val="28"/>
          <w:szCs w:val="28"/>
        </w:rPr>
        <w:t>вебинары</w:t>
      </w:r>
      <w:proofErr w:type="spellEnd"/>
      <w:r w:rsidRPr="008E4620">
        <w:rPr>
          <w:sz w:val="28"/>
          <w:szCs w:val="28"/>
        </w:rPr>
        <w:t xml:space="preserve"> по вопросам заполнения опросных форм, кадрового прогноза, применения и использования классификаторов сферы труда и образования. Курс будет доступен в системе дистанционного обучения ФГБУ «ВНИИ труда» Минтруда России по ссылке: </w:t>
      </w:r>
      <w:hyperlink r:id="rId4" w:history="1">
        <w:proofErr w:type="gramStart"/>
        <w:r w:rsidRPr="006901E9">
          <w:rPr>
            <w:rStyle w:val="a3"/>
            <w:sz w:val="28"/>
            <w:szCs w:val="28"/>
          </w:rPr>
          <w:t>https://czn.vcot.info/</w:t>
        </w:r>
      </w:hyperlink>
      <w:r>
        <w:rPr>
          <w:sz w:val="28"/>
          <w:szCs w:val="28"/>
        </w:rPr>
        <w:t xml:space="preserve"> </w:t>
      </w:r>
      <w:r w:rsidRPr="008E4620">
        <w:rPr>
          <w:sz w:val="28"/>
          <w:szCs w:val="28"/>
        </w:rPr>
        <w:t>.</w:t>
      </w:r>
      <w:proofErr w:type="gramEnd"/>
      <w:r w:rsidRPr="008E4620">
        <w:rPr>
          <w:sz w:val="28"/>
          <w:szCs w:val="28"/>
        </w:rPr>
        <w:t xml:space="preserve"> По результатам обучения будет выдан электронный сертификат, подтверждающий успешное прохождения курса. Информация о курсе будет доступна также в личном кабинете работодателя на и</w:t>
      </w:r>
      <w:r>
        <w:rPr>
          <w:sz w:val="28"/>
          <w:szCs w:val="28"/>
        </w:rPr>
        <w:t>нформационной платформе опроса.</w:t>
      </w:r>
    </w:p>
    <w:p w:rsidR="008E4620" w:rsidRPr="008E4620" w:rsidRDefault="008E4620" w:rsidP="008E4620">
      <w:pPr>
        <w:pStyle w:val="Default"/>
        <w:ind w:firstLine="709"/>
        <w:jc w:val="both"/>
        <w:rPr>
          <w:sz w:val="28"/>
          <w:szCs w:val="28"/>
        </w:rPr>
      </w:pPr>
      <w:r w:rsidRPr="008E4620">
        <w:rPr>
          <w:sz w:val="28"/>
          <w:szCs w:val="28"/>
        </w:rPr>
        <w:t xml:space="preserve">Предусмотрена консультационная поддержка через региональный контакт-центр +7 (496) 757-27-66 и в открытом </w:t>
      </w:r>
      <w:proofErr w:type="spellStart"/>
      <w:r w:rsidRPr="008E4620">
        <w:rPr>
          <w:sz w:val="28"/>
          <w:szCs w:val="28"/>
        </w:rPr>
        <w:t>телеграм</w:t>
      </w:r>
      <w:proofErr w:type="spellEnd"/>
      <w:r w:rsidRPr="008E4620">
        <w:rPr>
          <w:sz w:val="28"/>
          <w:szCs w:val="28"/>
        </w:rPr>
        <w:t xml:space="preserve">-чате </w:t>
      </w:r>
      <w:hyperlink r:id="rId5" w:history="1">
        <w:proofErr w:type="gramStart"/>
        <w:r w:rsidRPr="006901E9">
          <w:rPr>
            <w:rStyle w:val="a3"/>
            <w:sz w:val="28"/>
            <w:szCs w:val="28"/>
          </w:rPr>
          <w:t>https://t.me/+NsbwJFFt9MA4ZjEy</w:t>
        </w:r>
      </w:hyperlink>
      <w:r>
        <w:rPr>
          <w:sz w:val="28"/>
          <w:szCs w:val="28"/>
        </w:rPr>
        <w:t xml:space="preserve"> .</w:t>
      </w:r>
      <w:proofErr w:type="gramEnd"/>
    </w:p>
    <w:p w:rsidR="00EB3B89" w:rsidRPr="008E4620" w:rsidRDefault="008E4620" w:rsidP="008E4620">
      <w:pPr>
        <w:ind w:firstLine="709"/>
        <w:jc w:val="both"/>
        <w:rPr>
          <w:rFonts w:ascii="Times New Roman" w:hAnsi="Times New Roman" w:cs="Times New Roman"/>
        </w:rPr>
      </w:pPr>
      <w:r w:rsidRPr="008E4620">
        <w:rPr>
          <w:rFonts w:ascii="Times New Roman" w:hAnsi="Times New Roman" w:cs="Times New Roman"/>
          <w:sz w:val="28"/>
          <w:szCs w:val="28"/>
        </w:rPr>
        <w:t>Заранее благодарны за сотрудничество!</w:t>
      </w:r>
      <w:bookmarkStart w:id="0" w:name="_GoBack"/>
      <w:bookmarkEnd w:id="0"/>
    </w:p>
    <w:sectPr w:rsidR="00EB3B89" w:rsidRPr="008E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20"/>
    <w:rsid w:val="008E4620"/>
    <w:rsid w:val="00E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BE44-7A26-463B-BC7C-DA7F8CD3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E4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NsbwJFFt9MA4ZjEy" TargetMode="External"/><Relationship Id="rId4" Type="http://schemas.openxmlformats.org/officeDocument/2006/relationships/hyperlink" Target="https://czn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2</cp:revision>
  <dcterms:created xsi:type="dcterms:W3CDTF">2025-04-18T08:21:00Z</dcterms:created>
  <dcterms:modified xsi:type="dcterms:W3CDTF">2025-04-18T08:25:00Z</dcterms:modified>
</cp:coreProperties>
</file>