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B6" w:rsidRPr="002E69B6" w:rsidRDefault="002E69B6" w:rsidP="002E69B6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2E69B6">
        <w:rPr>
          <w:sz w:val="36"/>
          <w:szCs w:val="36"/>
        </w:rPr>
        <w:t>Миллионы россиян с января начнут получать повышенные выплаты Социального фонда России</w:t>
      </w:r>
    </w:p>
    <w:p w:rsidR="002E69B6" w:rsidRPr="002E69B6" w:rsidRDefault="00BC69B8" w:rsidP="002E69B6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2E69B6">
        <w:rPr>
          <w:spacing w:val="2"/>
          <w:sz w:val="29"/>
          <w:szCs w:val="29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E69B6">
        <w:rPr>
          <w:spacing w:val="2"/>
          <w:sz w:val="29"/>
          <w:szCs w:val="29"/>
        </w:rPr>
        <w:t>г</w:t>
      </w:r>
      <w:proofErr w:type="gramEnd"/>
      <w:r w:rsidRPr="002E69B6">
        <w:rPr>
          <w:spacing w:val="2"/>
          <w:sz w:val="29"/>
          <w:szCs w:val="29"/>
        </w:rPr>
        <w:t xml:space="preserve">. Москве и Московской области </w:t>
      </w:r>
      <w:r w:rsidR="007F73E6" w:rsidRPr="002E69B6">
        <w:rPr>
          <w:spacing w:val="2"/>
          <w:sz w:val="29"/>
          <w:szCs w:val="29"/>
        </w:rPr>
        <w:t>сообщает</w:t>
      </w:r>
      <w:r w:rsidR="00464229" w:rsidRPr="002E69B6">
        <w:rPr>
          <w:spacing w:val="2"/>
          <w:sz w:val="29"/>
          <w:szCs w:val="29"/>
        </w:rPr>
        <w:t xml:space="preserve">, </w:t>
      </w:r>
      <w:r w:rsidR="00CD5883" w:rsidRPr="002E69B6">
        <w:rPr>
          <w:spacing w:val="2"/>
          <w:sz w:val="29"/>
          <w:szCs w:val="29"/>
        </w:rPr>
        <w:t>что</w:t>
      </w:r>
      <w:r w:rsidR="00945597" w:rsidRPr="002E69B6">
        <w:rPr>
          <w:spacing w:val="2"/>
          <w:sz w:val="29"/>
          <w:szCs w:val="29"/>
        </w:rPr>
        <w:t xml:space="preserve"> </w:t>
      </w:r>
      <w:r w:rsidR="002E69B6" w:rsidRPr="002E69B6">
        <w:rPr>
          <w:spacing w:val="2"/>
          <w:sz w:val="29"/>
          <w:szCs w:val="29"/>
        </w:rPr>
        <w:t>Социальный фонд в январе проиндексирует большинство предоставляемых россиянам выплат в соответствии бюджетом фонда на следующий год, который президент России Владимир Путин утвердил в конце ноября вместе с другими сопутствующими законами. Миллионы пенсионеров, инвалидов и семей с детьми по всей стране получат повышение назначенных выплат.</w:t>
      </w:r>
    </w:p>
    <w:p w:rsidR="002E69B6" w:rsidRPr="002E69B6" w:rsidRDefault="002E69B6" w:rsidP="002E69B6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2E69B6">
        <w:rPr>
          <w:spacing w:val="2"/>
          <w:sz w:val="29"/>
          <w:szCs w:val="29"/>
        </w:rPr>
        <w:t xml:space="preserve">Прежде </w:t>
      </w:r>
      <w:proofErr w:type="gramStart"/>
      <w:r w:rsidRPr="002E69B6">
        <w:rPr>
          <w:spacing w:val="2"/>
          <w:sz w:val="29"/>
          <w:szCs w:val="29"/>
        </w:rPr>
        <w:t>всего</w:t>
      </w:r>
      <w:proofErr w:type="gramEnd"/>
      <w:r w:rsidRPr="002E69B6">
        <w:rPr>
          <w:spacing w:val="2"/>
          <w:sz w:val="29"/>
          <w:szCs w:val="29"/>
        </w:rPr>
        <w:t xml:space="preserve"> с января будут увеличены </w:t>
      </w:r>
      <w:hyperlink r:id="rId7" w:history="1">
        <w:r w:rsidRPr="002E69B6">
          <w:rPr>
            <w:rStyle w:val="a7"/>
            <w:spacing w:val="2"/>
            <w:sz w:val="29"/>
            <w:szCs w:val="29"/>
          </w:rPr>
          <w:t>страховые пенсии</w:t>
        </w:r>
      </w:hyperlink>
      <w:r w:rsidRPr="002E69B6">
        <w:rPr>
          <w:spacing w:val="2"/>
          <w:sz w:val="29"/>
          <w:szCs w:val="29"/>
        </w:rPr>
        <w:t xml:space="preserve"> неработающих россиян. Согласно подписанному президентом </w:t>
      </w:r>
      <w:hyperlink r:id="rId8" w:anchor="pnum=0001202311270015" w:history="1">
        <w:r w:rsidRPr="002E69B6">
          <w:rPr>
            <w:rStyle w:val="a7"/>
            <w:spacing w:val="2"/>
            <w:sz w:val="29"/>
            <w:szCs w:val="29"/>
          </w:rPr>
          <w:t>федеральному закону</w:t>
        </w:r>
      </w:hyperlink>
      <w:r w:rsidRPr="002E69B6">
        <w:rPr>
          <w:spacing w:val="2"/>
          <w:sz w:val="29"/>
          <w:szCs w:val="29"/>
        </w:rPr>
        <w:t xml:space="preserve">, повышение составит 7,5% вместо ранее планировавшихся 4,6%. Индексация в том числе затронет свыше 27 </w:t>
      </w:r>
      <w:proofErr w:type="spellStart"/>
      <w:proofErr w:type="gramStart"/>
      <w:r w:rsidRPr="002E69B6">
        <w:rPr>
          <w:spacing w:val="2"/>
          <w:sz w:val="29"/>
          <w:szCs w:val="29"/>
        </w:rPr>
        <w:t>млн</w:t>
      </w:r>
      <w:proofErr w:type="spellEnd"/>
      <w:proofErr w:type="gramEnd"/>
      <w:r w:rsidRPr="002E69B6">
        <w:rPr>
          <w:spacing w:val="2"/>
          <w:sz w:val="29"/>
          <w:szCs w:val="29"/>
        </w:rPr>
        <w:t xml:space="preserve"> получателей пенсии по старости, чьи выплаты будут в среднем увеличены на 1,6 тыс. рублей в месяц. В результате средний размер пенсии у неработающих пенсионеров вырастет до 23,4 тыс. рублей.</w:t>
      </w:r>
    </w:p>
    <w:p w:rsidR="002E69B6" w:rsidRPr="002E69B6" w:rsidRDefault="002E69B6" w:rsidP="002E69B6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2E69B6">
        <w:rPr>
          <w:spacing w:val="2"/>
          <w:sz w:val="29"/>
          <w:szCs w:val="29"/>
        </w:rPr>
        <w:t>Одновременно с выплатами действующим пенсионерам в январе также будут проиндексированы вновь назначенные пенсионные выплаты работающим россиянам. Это происходит через увеличение на 7,5% стоимости пенсионного коэффициента и фиксированной выплаты, из которых складывается страховая пенсия. Стоимость коэффициента будет повышена со 123,77 рубля до 133,05 рубля. Размер фиксированной выплаты к пенсии увеличится с 7 567,33 рубля до 8 134,88 рубля.</w:t>
      </w:r>
    </w:p>
    <w:p w:rsidR="002E69B6" w:rsidRPr="002E69B6" w:rsidRDefault="002E69B6" w:rsidP="002E69B6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2E69B6">
        <w:rPr>
          <w:spacing w:val="2"/>
          <w:sz w:val="29"/>
          <w:szCs w:val="29"/>
        </w:rPr>
        <w:lastRenderedPageBreak/>
        <w:t xml:space="preserve">Согласно утвержденному президентом закону о федеральном бюджете, в январе также </w:t>
      </w:r>
      <w:hyperlink r:id="rId9" w:history="1">
        <w:r w:rsidRPr="002E69B6">
          <w:rPr>
            <w:rStyle w:val="a7"/>
            <w:spacing w:val="2"/>
            <w:sz w:val="29"/>
            <w:szCs w:val="29"/>
          </w:rPr>
          <w:t>повышается прожиточный минимум</w:t>
        </w:r>
      </w:hyperlink>
      <w:r w:rsidRPr="002E69B6">
        <w:rPr>
          <w:spacing w:val="2"/>
          <w:sz w:val="29"/>
          <w:szCs w:val="29"/>
        </w:rPr>
        <w:t xml:space="preserve">, влияющий на размер многих пособий. Например, единого пособия, которое Социальный фонд сейчас предоставляет родителям более 10,7 </w:t>
      </w:r>
      <w:proofErr w:type="spellStart"/>
      <w:proofErr w:type="gramStart"/>
      <w:r w:rsidRPr="002E69B6">
        <w:rPr>
          <w:spacing w:val="2"/>
          <w:sz w:val="29"/>
          <w:szCs w:val="29"/>
        </w:rPr>
        <w:t>млн</w:t>
      </w:r>
      <w:proofErr w:type="spellEnd"/>
      <w:proofErr w:type="gramEnd"/>
      <w:r w:rsidRPr="002E69B6">
        <w:rPr>
          <w:spacing w:val="2"/>
          <w:sz w:val="29"/>
          <w:szCs w:val="29"/>
        </w:rPr>
        <w:t xml:space="preserve"> детей и более 390 тыс. беременных женщин. По действующим правилам, сумма пособия определяется исходя из прожиточного минимума, установленного в каждом регионе на ребенка или трудоспособного взрослого.</w:t>
      </w:r>
    </w:p>
    <w:p w:rsidR="002E69B6" w:rsidRPr="002E69B6" w:rsidRDefault="002E69B6" w:rsidP="002E69B6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2E69B6">
        <w:rPr>
          <w:spacing w:val="2"/>
          <w:sz w:val="29"/>
          <w:szCs w:val="29"/>
        </w:rPr>
        <w:t xml:space="preserve">В текущем году </w:t>
      </w:r>
      <w:hyperlink r:id="rId10" w:history="1">
        <w:r w:rsidRPr="002E69B6">
          <w:rPr>
            <w:rStyle w:val="a7"/>
            <w:spacing w:val="2"/>
            <w:sz w:val="29"/>
            <w:szCs w:val="29"/>
          </w:rPr>
          <w:t>единое пособие</w:t>
        </w:r>
      </w:hyperlink>
      <w:r w:rsidRPr="002E69B6">
        <w:rPr>
          <w:spacing w:val="2"/>
          <w:sz w:val="29"/>
          <w:szCs w:val="29"/>
        </w:rPr>
        <w:t xml:space="preserve"> на детей в среднем по России составляет от 7 тыс. до 13,9 тыс. рублей (50% или 100% прожиточного минимума ребенка соответственно). После индексации прожиточного минимума выплата станет больше на сумму от 500 до 1000 рублей в месяц (+7,5%) и составит от 7,5 тыс. до 15 тыс. рублей. Для беременных женщин единое пособие будет повышено чуть больше и в среднем составит от 8,4 тыс. до 16,8 тыс. рублей в месяц.</w:t>
      </w:r>
    </w:p>
    <w:p w:rsidR="002E69B6" w:rsidRPr="002E69B6" w:rsidRDefault="002E69B6" w:rsidP="002E69B6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2E69B6">
        <w:rPr>
          <w:spacing w:val="2"/>
          <w:sz w:val="29"/>
          <w:szCs w:val="29"/>
        </w:rPr>
        <w:t xml:space="preserve">Помимо единого пособия также будут повышены и другие выплаты на детей, размер которых определяется по прожиточному минимуму. Например, </w:t>
      </w:r>
      <w:hyperlink r:id="rId11" w:history="1">
        <w:r w:rsidRPr="002E69B6">
          <w:rPr>
            <w:rStyle w:val="a7"/>
            <w:spacing w:val="2"/>
            <w:sz w:val="29"/>
            <w:szCs w:val="29"/>
          </w:rPr>
          <w:t>ежемесячное пособие</w:t>
        </w:r>
      </w:hyperlink>
      <w:r w:rsidRPr="002E69B6">
        <w:rPr>
          <w:spacing w:val="2"/>
          <w:sz w:val="29"/>
          <w:szCs w:val="29"/>
        </w:rPr>
        <w:t xml:space="preserve"> на первого ребенка до 3 лет или </w:t>
      </w:r>
      <w:hyperlink r:id="rId12" w:history="1">
        <w:r w:rsidRPr="002E69B6">
          <w:rPr>
            <w:rStyle w:val="a7"/>
            <w:spacing w:val="2"/>
            <w:sz w:val="29"/>
            <w:szCs w:val="29"/>
          </w:rPr>
          <w:t>ежемесячная выплата</w:t>
        </w:r>
      </w:hyperlink>
      <w:r w:rsidRPr="002E69B6">
        <w:rPr>
          <w:spacing w:val="2"/>
          <w:sz w:val="29"/>
          <w:szCs w:val="29"/>
        </w:rPr>
        <w:t xml:space="preserve"> из материнского капитала на детей до 3 лет. Поддержку государства по этим выплатам сегодня получают родители свыше 1,3 </w:t>
      </w:r>
      <w:proofErr w:type="spellStart"/>
      <w:proofErr w:type="gramStart"/>
      <w:r w:rsidRPr="002E69B6">
        <w:rPr>
          <w:spacing w:val="2"/>
          <w:sz w:val="29"/>
          <w:szCs w:val="29"/>
        </w:rPr>
        <w:t>млн</w:t>
      </w:r>
      <w:proofErr w:type="spellEnd"/>
      <w:proofErr w:type="gramEnd"/>
      <w:r w:rsidRPr="002E69B6">
        <w:rPr>
          <w:spacing w:val="2"/>
          <w:sz w:val="29"/>
          <w:szCs w:val="29"/>
        </w:rPr>
        <w:t xml:space="preserve"> детей. Оба пособия предоставляются в сумме одного прожиточного минимума ребенка. С нового года размер выплат вырастет более чем на 1000 рублей и составит в среднем по стране 15 тыс. рублей ежемесячно.</w:t>
      </w:r>
    </w:p>
    <w:p w:rsidR="002E69B6" w:rsidRPr="002E69B6" w:rsidRDefault="002E69B6" w:rsidP="002E69B6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2E69B6">
        <w:rPr>
          <w:spacing w:val="2"/>
          <w:sz w:val="29"/>
          <w:szCs w:val="29"/>
        </w:rPr>
        <w:lastRenderedPageBreak/>
        <w:t xml:space="preserve">Все повышения в январе Социальный фонд осуществит </w:t>
      </w:r>
      <w:proofErr w:type="spellStart"/>
      <w:r w:rsidRPr="002E69B6">
        <w:rPr>
          <w:spacing w:val="2"/>
          <w:sz w:val="29"/>
          <w:szCs w:val="29"/>
        </w:rPr>
        <w:t>беззаявительно</w:t>
      </w:r>
      <w:proofErr w:type="spellEnd"/>
      <w:r w:rsidRPr="002E69B6">
        <w:rPr>
          <w:spacing w:val="2"/>
          <w:sz w:val="29"/>
          <w:szCs w:val="29"/>
        </w:rPr>
        <w:t xml:space="preserve">, поэтому россиянам не нужно никуда обращаться или подавать какие-либо заявления, чтобы получить выплаты в проиндексированных размерах </w:t>
      </w:r>
    </w:p>
    <w:p w:rsidR="002E69B6" w:rsidRPr="00977DB8" w:rsidRDefault="002E69B6" w:rsidP="002E69B6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3"/>
      <w:footerReference w:type="default" r:id="rId14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91" w:rsidRDefault="00C61F91" w:rsidP="00E60B04">
      <w:pPr>
        <w:spacing w:after="0" w:line="240" w:lineRule="auto"/>
      </w:pPr>
      <w:r>
        <w:separator/>
      </w:r>
    </w:p>
  </w:endnote>
  <w:endnote w:type="continuationSeparator" w:id="0">
    <w:p w:rsidR="00C61F91" w:rsidRDefault="00C61F9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91" w:rsidRDefault="00C61F91" w:rsidP="00E60B04">
      <w:pPr>
        <w:spacing w:after="0" w:line="240" w:lineRule="auto"/>
      </w:pPr>
      <w:r>
        <w:separator/>
      </w:r>
    </w:p>
  </w:footnote>
  <w:footnote w:type="continuationSeparator" w:id="0">
    <w:p w:rsidR="00C61F91" w:rsidRDefault="00C61F9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035E">
      <w:pict>
        <v:rect id="_x0000_i1025" style="width:350.6pt;height:.05pt;flip:y" o:hrpct="944" o:hralign="center" o:hrstd="t" o:hr="t" fillcolor="gray" stroked="f"/>
      </w:pict>
    </w:r>
    <w:r w:rsidR="0060035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E69B6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035E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61F91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A6B3B"/>
    <w:rsid w:val="00FB071E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ual.pravo.gov.ru/text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workers/pensions/strah_pens" TargetMode="External"/><Relationship Id="rId12" Type="http://schemas.openxmlformats.org/officeDocument/2006/relationships/hyperlink" Target="https://sfr.gov.ru/grazhdanam/msk/get_pai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r.gov.ru/grazhdanam/families_with_children/firstchil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fr.gov.ru/grazhdanam/edinoe_posob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2891/2ecab82f1fd6109fc613ed57385ea55bb37765b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2023-11-21T06:20:00Z</cp:lastPrinted>
  <dcterms:created xsi:type="dcterms:W3CDTF">2023-12-29T06:19:00Z</dcterms:created>
  <dcterms:modified xsi:type="dcterms:W3CDTF">2023-12-29T06:19:00Z</dcterms:modified>
</cp:coreProperties>
</file>