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B2" w:rsidRPr="00BF27B2" w:rsidRDefault="00BF27B2" w:rsidP="00BF27B2">
      <w:pPr>
        <w:pStyle w:val="1"/>
        <w:spacing w:line="360" w:lineRule="auto"/>
        <w:ind w:left="431" w:hanging="431"/>
        <w:jc w:val="center"/>
        <w:rPr>
          <w:sz w:val="32"/>
        </w:rPr>
      </w:pPr>
      <w:r w:rsidRPr="00BF27B2">
        <w:rPr>
          <w:sz w:val="32"/>
        </w:rPr>
        <w:t xml:space="preserve">Управляющий Отделением Фонда пенсионного и социального страхования Российской Федерации по </w:t>
      </w:r>
      <w:proofErr w:type="gramStart"/>
      <w:r w:rsidRPr="00BF27B2">
        <w:rPr>
          <w:sz w:val="32"/>
        </w:rPr>
        <w:t>г</w:t>
      </w:r>
      <w:proofErr w:type="gramEnd"/>
      <w:r w:rsidRPr="00BF27B2">
        <w:rPr>
          <w:sz w:val="32"/>
        </w:rPr>
        <w:t xml:space="preserve">. Москве и Московской области Сергей </w:t>
      </w:r>
      <w:proofErr w:type="spellStart"/>
      <w:r w:rsidRPr="00BF27B2">
        <w:rPr>
          <w:sz w:val="32"/>
        </w:rPr>
        <w:t>Алещенко</w:t>
      </w:r>
      <w:proofErr w:type="spellEnd"/>
      <w:r w:rsidRPr="00BF27B2">
        <w:rPr>
          <w:sz w:val="32"/>
        </w:rPr>
        <w:t xml:space="preserve"> о программе материнского (семейного) капитала</w:t>
      </w:r>
    </w:p>
    <w:p w:rsidR="00BF27B2" w:rsidRPr="00BF27B2" w:rsidRDefault="00BF27B2" w:rsidP="00B80A30">
      <w:pPr>
        <w:pStyle w:val="a8"/>
        <w:jc w:val="both"/>
        <w:rPr>
          <w:b/>
          <w:i/>
          <w:sz w:val="28"/>
          <w:szCs w:val="28"/>
        </w:rPr>
      </w:pPr>
      <w:r w:rsidRPr="00BF27B2">
        <w:rPr>
          <w:b/>
          <w:i/>
          <w:sz w:val="28"/>
          <w:szCs w:val="28"/>
        </w:rPr>
        <w:t>– Сергей Иванович, добрый день. В этом году исполнилось 16 лет с момента запуска программы «Материнский капитал». Расскажите, пожалуйста, поподробнее.</w:t>
      </w:r>
    </w:p>
    <w:p w:rsidR="00BF27B2" w:rsidRPr="00BF27B2" w:rsidRDefault="00BF27B2" w:rsidP="00B80A30">
      <w:pPr>
        <w:pStyle w:val="a8"/>
        <w:jc w:val="both"/>
        <w:rPr>
          <w:sz w:val="28"/>
          <w:szCs w:val="28"/>
        </w:rPr>
      </w:pPr>
      <w:r w:rsidRPr="00BF27B2">
        <w:rPr>
          <w:sz w:val="28"/>
          <w:szCs w:val="28"/>
        </w:rPr>
        <w:t xml:space="preserve">– Здравствуйте. Да, начало старта программы было дано 1 января 2007 года. В этот день семьи, у которых родился или был усыновлён второй, третий и последующий ребёнок, получили право на финансовую поддержку государства. Её размер в первый год действия программы составлял 250 тысяч рублей.  Сейчас мы готовимся к выдаче юбилейного – </w:t>
      </w:r>
      <w:proofErr w:type="spellStart"/>
      <w:r w:rsidRPr="00BF27B2">
        <w:rPr>
          <w:sz w:val="28"/>
          <w:szCs w:val="28"/>
        </w:rPr>
        <w:t>полуторамиллионного</w:t>
      </w:r>
      <w:proofErr w:type="spellEnd"/>
      <w:r w:rsidRPr="00BF27B2">
        <w:rPr>
          <w:sz w:val="28"/>
          <w:szCs w:val="28"/>
        </w:rPr>
        <w:t xml:space="preserve"> сертификата. </w:t>
      </w:r>
    </w:p>
    <w:p w:rsidR="00BF27B2" w:rsidRPr="00BF27B2" w:rsidRDefault="00BF27B2" w:rsidP="00B80A30">
      <w:pPr>
        <w:pStyle w:val="a8"/>
        <w:jc w:val="both"/>
        <w:rPr>
          <w:sz w:val="28"/>
          <w:szCs w:val="28"/>
        </w:rPr>
      </w:pPr>
      <w:r w:rsidRPr="00BF27B2">
        <w:rPr>
          <w:sz w:val="28"/>
          <w:szCs w:val="28"/>
        </w:rPr>
        <w:t>Материнский (семейный) капитал – это дополнительная мера государственной поддержки семей, имеющих детей, которая предусмотрена Федеральным законом от 29.12.2006  № 256-ФЗ. В него вносятся дополнения, он идет в ногу со временем.</w:t>
      </w:r>
    </w:p>
    <w:p w:rsidR="00BF27B2" w:rsidRPr="00BF27B2" w:rsidRDefault="00BF27B2" w:rsidP="00B80A30">
      <w:pPr>
        <w:pStyle w:val="a8"/>
        <w:jc w:val="both"/>
        <w:rPr>
          <w:sz w:val="28"/>
          <w:szCs w:val="28"/>
        </w:rPr>
      </w:pPr>
      <w:r w:rsidRPr="00BF27B2">
        <w:rPr>
          <w:sz w:val="28"/>
          <w:szCs w:val="28"/>
        </w:rPr>
        <w:t xml:space="preserve"> В общей сложности за 16 лет участникам программы в Москве и Московской области перечислено порядка 276 </w:t>
      </w:r>
      <w:proofErr w:type="spellStart"/>
      <w:proofErr w:type="gramStart"/>
      <w:r w:rsidRPr="00BF27B2">
        <w:rPr>
          <w:sz w:val="28"/>
          <w:szCs w:val="28"/>
        </w:rPr>
        <w:t>млрд</w:t>
      </w:r>
      <w:proofErr w:type="spellEnd"/>
      <w:proofErr w:type="gramEnd"/>
      <w:r w:rsidRPr="00BF27B2">
        <w:rPr>
          <w:sz w:val="28"/>
          <w:szCs w:val="28"/>
        </w:rPr>
        <w:t xml:space="preserve"> рублей, в том числе за первое полугодие 2023 года  – более 19 </w:t>
      </w:r>
      <w:proofErr w:type="spellStart"/>
      <w:r w:rsidRPr="00BF27B2">
        <w:rPr>
          <w:sz w:val="28"/>
          <w:szCs w:val="28"/>
        </w:rPr>
        <w:t>млрд</w:t>
      </w:r>
      <w:proofErr w:type="spellEnd"/>
      <w:r w:rsidRPr="00BF27B2">
        <w:rPr>
          <w:sz w:val="28"/>
          <w:szCs w:val="28"/>
        </w:rPr>
        <w:t xml:space="preserve"> рублей.</w:t>
      </w:r>
    </w:p>
    <w:p w:rsidR="00BF27B2" w:rsidRPr="00BF27B2" w:rsidRDefault="00BF27B2" w:rsidP="00B80A30">
      <w:pPr>
        <w:pStyle w:val="a8"/>
        <w:jc w:val="both"/>
        <w:rPr>
          <w:b/>
          <w:i/>
          <w:sz w:val="28"/>
          <w:szCs w:val="28"/>
        </w:rPr>
      </w:pPr>
      <w:r w:rsidRPr="00BF27B2">
        <w:rPr>
          <w:b/>
          <w:i/>
          <w:sz w:val="28"/>
          <w:szCs w:val="28"/>
        </w:rPr>
        <w:t>– Какой на сегодняшний день размер материнского капитала? </w:t>
      </w:r>
    </w:p>
    <w:p w:rsidR="00BF27B2" w:rsidRPr="00BF27B2" w:rsidRDefault="00BF27B2" w:rsidP="00B80A30">
      <w:pPr>
        <w:pStyle w:val="a8"/>
        <w:jc w:val="both"/>
        <w:rPr>
          <w:sz w:val="28"/>
          <w:szCs w:val="28"/>
        </w:rPr>
      </w:pPr>
      <w:r w:rsidRPr="00BF27B2">
        <w:rPr>
          <w:sz w:val="28"/>
          <w:szCs w:val="28"/>
        </w:rPr>
        <w:t>– С 1 февраля 2023 года материнский капитал проиндексирован на 11,9%, исходя из индекса роста потребительских цен за предыдущий год.</w:t>
      </w:r>
    </w:p>
    <w:p w:rsidR="00BF27B2" w:rsidRPr="00BF27B2" w:rsidRDefault="00BF27B2" w:rsidP="00B80A30">
      <w:pPr>
        <w:pStyle w:val="a8"/>
        <w:jc w:val="both"/>
        <w:rPr>
          <w:sz w:val="28"/>
          <w:szCs w:val="28"/>
        </w:rPr>
      </w:pPr>
      <w:r w:rsidRPr="00BF27B2">
        <w:rPr>
          <w:sz w:val="28"/>
          <w:szCs w:val="28"/>
        </w:rPr>
        <w:t xml:space="preserve">Так, размер </w:t>
      </w:r>
      <w:proofErr w:type="spellStart"/>
      <w:r w:rsidRPr="00BF27B2">
        <w:rPr>
          <w:sz w:val="28"/>
          <w:szCs w:val="28"/>
        </w:rPr>
        <w:t>маткапитала</w:t>
      </w:r>
      <w:proofErr w:type="spellEnd"/>
      <w:r w:rsidRPr="00BF27B2">
        <w:rPr>
          <w:sz w:val="28"/>
          <w:szCs w:val="28"/>
        </w:rPr>
        <w:t xml:space="preserve"> с рождением или усыновлением первого ребенка составляет 586 946,72 руб., то есть на 62 тыс. больше, чем в 2022 году. Такая же сумма положена тем семьям, в которых родился (усыновлен) второй, третий или последующие дети в период с 01.01.2007 по 31.12.2019.</w:t>
      </w:r>
    </w:p>
    <w:p w:rsidR="00BF27B2" w:rsidRPr="00BF27B2" w:rsidRDefault="00BF27B2" w:rsidP="00B80A30">
      <w:pPr>
        <w:pStyle w:val="a8"/>
        <w:jc w:val="both"/>
        <w:rPr>
          <w:sz w:val="28"/>
          <w:szCs w:val="28"/>
        </w:rPr>
      </w:pPr>
      <w:r w:rsidRPr="00BF27B2">
        <w:rPr>
          <w:sz w:val="28"/>
          <w:szCs w:val="28"/>
        </w:rPr>
        <w:t xml:space="preserve">Рождение с 1 января 2020 года второго ребенка дает право на материнский (семейный) капитал в 775 628,25 руб., что на 82 тыс. руб. больше размера прошлого года. Такой же размер положен родителям (усыновителям) третьих и </w:t>
      </w:r>
      <w:r w:rsidRPr="00BF27B2">
        <w:rPr>
          <w:sz w:val="28"/>
          <w:szCs w:val="28"/>
        </w:rPr>
        <w:lastRenderedPageBreak/>
        <w:t>последующих детей при условии, что ранее право на материнский (</w:t>
      </w:r>
      <w:proofErr w:type="gramStart"/>
      <w:r w:rsidRPr="00BF27B2">
        <w:rPr>
          <w:sz w:val="28"/>
          <w:szCs w:val="28"/>
        </w:rPr>
        <w:t xml:space="preserve">семейный) </w:t>
      </w:r>
      <w:proofErr w:type="gramEnd"/>
      <w:r w:rsidRPr="00BF27B2">
        <w:rPr>
          <w:sz w:val="28"/>
          <w:szCs w:val="28"/>
        </w:rPr>
        <w:t>капитал не возникало.</w:t>
      </w:r>
    </w:p>
    <w:p w:rsidR="00BF27B2" w:rsidRPr="00BF27B2" w:rsidRDefault="00BF27B2" w:rsidP="00B80A30">
      <w:pPr>
        <w:pStyle w:val="a8"/>
        <w:jc w:val="both"/>
        <w:rPr>
          <w:sz w:val="28"/>
          <w:szCs w:val="28"/>
        </w:rPr>
      </w:pPr>
      <w:r w:rsidRPr="00BF27B2">
        <w:rPr>
          <w:sz w:val="28"/>
          <w:szCs w:val="28"/>
        </w:rPr>
        <w:t>Если семья получила ранее капитал с рождением первого ребенка и у них родится (или будет усыновлен) второй ребенок, то к ранее выданному материнскому капиталу государство добавит 188 681,53 руб.</w:t>
      </w:r>
    </w:p>
    <w:p w:rsidR="00BF27B2" w:rsidRPr="00BF27B2" w:rsidRDefault="00BF27B2" w:rsidP="00B80A30">
      <w:pPr>
        <w:pStyle w:val="a8"/>
        <w:jc w:val="both"/>
        <w:rPr>
          <w:sz w:val="28"/>
          <w:szCs w:val="28"/>
        </w:rPr>
      </w:pPr>
      <w:r w:rsidRPr="00BF27B2">
        <w:rPr>
          <w:sz w:val="28"/>
          <w:szCs w:val="28"/>
        </w:rPr>
        <w:t>Если семья ранее использовала часть средств материнского капитала, то индексации подлежит их остаток.</w:t>
      </w:r>
    </w:p>
    <w:p w:rsidR="00BF27B2" w:rsidRPr="00BF27B2" w:rsidRDefault="00BF27B2" w:rsidP="00B80A30">
      <w:pPr>
        <w:pStyle w:val="a8"/>
        <w:jc w:val="both"/>
        <w:rPr>
          <w:b/>
          <w:i/>
          <w:sz w:val="28"/>
          <w:szCs w:val="28"/>
        </w:rPr>
      </w:pPr>
      <w:r w:rsidRPr="00BF27B2">
        <w:rPr>
          <w:b/>
          <w:i/>
          <w:sz w:val="28"/>
          <w:szCs w:val="28"/>
        </w:rPr>
        <w:t>– Какие важные изменения внесены в законодательство о материнском (семейном) капитале?</w:t>
      </w:r>
    </w:p>
    <w:p w:rsidR="00BF27B2" w:rsidRPr="00BF27B2" w:rsidRDefault="00BF27B2" w:rsidP="00B80A30">
      <w:pPr>
        <w:pStyle w:val="a8"/>
        <w:jc w:val="both"/>
        <w:rPr>
          <w:sz w:val="28"/>
          <w:szCs w:val="28"/>
        </w:rPr>
      </w:pPr>
      <w:r w:rsidRPr="00BF27B2">
        <w:rPr>
          <w:sz w:val="28"/>
          <w:szCs w:val="28"/>
        </w:rPr>
        <w:t xml:space="preserve">– Довольно новым направлением в работе является оформление государственного сертификата на материнский капитал в </w:t>
      </w:r>
      <w:proofErr w:type="spellStart"/>
      <w:r w:rsidRPr="00BF27B2">
        <w:rPr>
          <w:sz w:val="28"/>
          <w:szCs w:val="28"/>
        </w:rPr>
        <w:t>проактивном</w:t>
      </w:r>
      <w:proofErr w:type="spellEnd"/>
      <w:r w:rsidRPr="00BF27B2">
        <w:rPr>
          <w:sz w:val="28"/>
          <w:szCs w:val="28"/>
        </w:rPr>
        <w:t xml:space="preserve"> режиме в электронном виде, который был введен с 1 апреля 2020 года.</w:t>
      </w:r>
    </w:p>
    <w:p w:rsidR="00BF27B2" w:rsidRPr="00BF27B2" w:rsidRDefault="00BF27B2" w:rsidP="00B80A30">
      <w:pPr>
        <w:pStyle w:val="a8"/>
        <w:jc w:val="both"/>
        <w:rPr>
          <w:sz w:val="28"/>
          <w:szCs w:val="28"/>
        </w:rPr>
      </w:pPr>
      <w:r w:rsidRPr="00BF27B2">
        <w:rPr>
          <w:sz w:val="28"/>
          <w:szCs w:val="28"/>
        </w:rPr>
        <w:t xml:space="preserve">На сегодняшний день в нашем регионе в </w:t>
      </w:r>
      <w:proofErr w:type="spellStart"/>
      <w:r w:rsidRPr="00BF27B2">
        <w:rPr>
          <w:sz w:val="28"/>
          <w:szCs w:val="28"/>
        </w:rPr>
        <w:t>проактивном</w:t>
      </w:r>
      <w:proofErr w:type="spellEnd"/>
      <w:r w:rsidRPr="00BF27B2">
        <w:rPr>
          <w:sz w:val="28"/>
          <w:szCs w:val="28"/>
        </w:rPr>
        <w:t xml:space="preserve"> режиме выдано 63 579 сертификатов.</w:t>
      </w:r>
    </w:p>
    <w:p w:rsidR="00BF27B2" w:rsidRPr="00BF27B2" w:rsidRDefault="00BF27B2" w:rsidP="00B80A30">
      <w:pPr>
        <w:pStyle w:val="a8"/>
        <w:jc w:val="both"/>
        <w:rPr>
          <w:sz w:val="28"/>
          <w:szCs w:val="28"/>
        </w:rPr>
      </w:pPr>
      <w:r w:rsidRPr="00BF27B2">
        <w:rPr>
          <w:sz w:val="28"/>
          <w:szCs w:val="28"/>
        </w:rPr>
        <w:t xml:space="preserve">Социальный фонд в порядке межведомственного взаимодействия получает сведения о регистрации рождения ребенка из Единого государственного регистра «ЗАГС». После проведения контрольных мероприятий оформляется электронный сертификат, который мама ребенка может увидеть в личном кабинете на портале </w:t>
      </w:r>
      <w:proofErr w:type="spellStart"/>
      <w:r w:rsidRPr="00BF27B2">
        <w:rPr>
          <w:sz w:val="28"/>
          <w:szCs w:val="28"/>
        </w:rPr>
        <w:t>госуслуг</w:t>
      </w:r>
      <w:proofErr w:type="spellEnd"/>
      <w:r w:rsidRPr="00BF27B2">
        <w:rPr>
          <w:sz w:val="28"/>
          <w:szCs w:val="28"/>
        </w:rPr>
        <w:t xml:space="preserve">. При необходимости такой сертификат можно распечатать. Таким образом, семья уже через пять рабочих дней после регистрации рождения ребенка в ЗАГС получит государственный сертификат без посещения клиентской службы Социального фонда и многофункционального центра. Главное, чтобы мама имела подтвержденную учетную запись на портале </w:t>
      </w:r>
      <w:proofErr w:type="spellStart"/>
      <w:r w:rsidRPr="00BF27B2">
        <w:rPr>
          <w:sz w:val="28"/>
          <w:szCs w:val="28"/>
        </w:rPr>
        <w:t>госуслуг</w:t>
      </w:r>
      <w:proofErr w:type="spellEnd"/>
      <w:r w:rsidRPr="00BF27B2">
        <w:rPr>
          <w:sz w:val="28"/>
          <w:szCs w:val="28"/>
        </w:rPr>
        <w:t>.</w:t>
      </w:r>
    </w:p>
    <w:p w:rsidR="00BF27B2" w:rsidRPr="00BF27B2" w:rsidRDefault="00BF27B2" w:rsidP="00B80A30">
      <w:pPr>
        <w:pStyle w:val="a8"/>
        <w:jc w:val="both"/>
        <w:rPr>
          <w:sz w:val="28"/>
          <w:szCs w:val="28"/>
        </w:rPr>
      </w:pPr>
      <w:r w:rsidRPr="00BF27B2">
        <w:rPr>
          <w:sz w:val="28"/>
          <w:szCs w:val="28"/>
        </w:rPr>
        <w:t xml:space="preserve">В дальнейшем у таких граждан </w:t>
      </w:r>
      <w:proofErr w:type="gramStart"/>
      <w:r w:rsidRPr="00BF27B2">
        <w:rPr>
          <w:sz w:val="28"/>
          <w:szCs w:val="28"/>
        </w:rPr>
        <w:t>есть возможность распоряжаться материнским капиталом не выходя</w:t>
      </w:r>
      <w:proofErr w:type="gramEnd"/>
      <w:r w:rsidRPr="00BF27B2">
        <w:rPr>
          <w:sz w:val="28"/>
          <w:szCs w:val="28"/>
        </w:rPr>
        <w:t xml:space="preserve"> из дома. Достаточно внимательно заполнить заявление в личном кабинете, не пропустив ни одного поля в форме заявления. Необходимые сведения для рассмотрения заявления Социальный фонд запрашивает самостоятельно. В исключительных случаях заявителя уведомляют о необходимости принести документы, направив сообщение в личный кабинет.</w:t>
      </w:r>
    </w:p>
    <w:p w:rsidR="00BF27B2" w:rsidRPr="00BF27B2" w:rsidRDefault="00BF27B2" w:rsidP="00B80A30">
      <w:pPr>
        <w:pStyle w:val="a8"/>
        <w:jc w:val="both"/>
        <w:rPr>
          <w:sz w:val="28"/>
          <w:szCs w:val="28"/>
        </w:rPr>
      </w:pPr>
      <w:r w:rsidRPr="00BF27B2">
        <w:rPr>
          <w:sz w:val="28"/>
          <w:szCs w:val="28"/>
        </w:rPr>
        <w:t xml:space="preserve">Также с недавнего времени подать заявление о распоряжении средствами материнского капитала  на погашение жилищного кредита можно через кредитную организацию, в которой оформлен кредит. Все документы банк самостоятельно направит в Отделение СФР. В Московском регионе соглашения о </w:t>
      </w:r>
      <w:r w:rsidRPr="00BF27B2">
        <w:rPr>
          <w:sz w:val="28"/>
          <w:szCs w:val="28"/>
        </w:rPr>
        <w:lastRenderedPageBreak/>
        <w:t>взаимодействии в части распоряжения материнским капиталом заключены с 36 банками.</w:t>
      </w:r>
    </w:p>
    <w:p w:rsidR="00BF27B2" w:rsidRPr="00BF27B2" w:rsidRDefault="00BF27B2" w:rsidP="00B80A30">
      <w:pPr>
        <w:pStyle w:val="a8"/>
        <w:jc w:val="both"/>
        <w:rPr>
          <w:b/>
          <w:i/>
          <w:sz w:val="28"/>
          <w:szCs w:val="28"/>
        </w:rPr>
      </w:pPr>
      <w:r w:rsidRPr="00BF27B2">
        <w:rPr>
          <w:b/>
          <w:i/>
          <w:sz w:val="28"/>
          <w:szCs w:val="28"/>
        </w:rPr>
        <w:t>– Напомните, пожалуйста, на что можно направить средства материнского капитала?        </w:t>
      </w:r>
    </w:p>
    <w:p w:rsidR="00BF27B2" w:rsidRPr="00BF27B2" w:rsidRDefault="00BF27B2" w:rsidP="00B80A30">
      <w:pPr>
        <w:pStyle w:val="a8"/>
        <w:jc w:val="both"/>
        <w:rPr>
          <w:sz w:val="28"/>
          <w:szCs w:val="28"/>
        </w:rPr>
      </w:pPr>
      <w:r w:rsidRPr="00BF27B2">
        <w:rPr>
          <w:sz w:val="28"/>
          <w:szCs w:val="28"/>
        </w:rPr>
        <w:t>– Распорядиться средствами материнского (семейного) капитала можно в полном объеме либо по частям по пяти направлениям:</w:t>
      </w:r>
    </w:p>
    <w:p w:rsidR="00BF27B2" w:rsidRPr="00BF27B2" w:rsidRDefault="00BF27B2" w:rsidP="00B80A30">
      <w:pPr>
        <w:pStyle w:val="a8"/>
        <w:jc w:val="both"/>
        <w:rPr>
          <w:sz w:val="28"/>
          <w:szCs w:val="28"/>
        </w:rPr>
      </w:pPr>
      <w:r w:rsidRPr="00BF27B2">
        <w:rPr>
          <w:sz w:val="28"/>
          <w:szCs w:val="28"/>
        </w:rPr>
        <w:t>1) улучшение жилищных условий;</w:t>
      </w:r>
    </w:p>
    <w:p w:rsidR="00BF27B2" w:rsidRPr="00BF27B2" w:rsidRDefault="00BF27B2" w:rsidP="00B80A30">
      <w:pPr>
        <w:pStyle w:val="a8"/>
        <w:jc w:val="both"/>
        <w:rPr>
          <w:sz w:val="28"/>
          <w:szCs w:val="28"/>
        </w:rPr>
      </w:pPr>
      <w:r w:rsidRPr="00BF27B2">
        <w:rPr>
          <w:sz w:val="28"/>
          <w:szCs w:val="28"/>
        </w:rPr>
        <w:t>2) получение образования ребенком (детьми);</w:t>
      </w:r>
    </w:p>
    <w:p w:rsidR="00BF27B2" w:rsidRPr="00BF27B2" w:rsidRDefault="00BF27B2" w:rsidP="00B80A30">
      <w:pPr>
        <w:pStyle w:val="a8"/>
        <w:jc w:val="both"/>
        <w:rPr>
          <w:sz w:val="28"/>
          <w:szCs w:val="28"/>
        </w:rPr>
      </w:pPr>
      <w:r w:rsidRPr="00BF27B2">
        <w:rPr>
          <w:sz w:val="28"/>
          <w:szCs w:val="28"/>
        </w:rPr>
        <w:t>3) формирование накопительной пенсии матери;</w:t>
      </w:r>
    </w:p>
    <w:p w:rsidR="00BF27B2" w:rsidRPr="00BF27B2" w:rsidRDefault="00BF27B2" w:rsidP="00B80A30">
      <w:pPr>
        <w:pStyle w:val="a8"/>
        <w:jc w:val="both"/>
        <w:rPr>
          <w:sz w:val="28"/>
          <w:szCs w:val="28"/>
        </w:rPr>
      </w:pPr>
      <w:r w:rsidRPr="00BF27B2">
        <w:rPr>
          <w:sz w:val="28"/>
          <w:szCs w:val="28"/>
        </w:rPr>
        <w:t>4) приобретение товаров и услуг, предназначенных для социальной адаптации и интеграции в общество детей-инвалидов;</w:t>
      </w:r>
    </w:p>
    <w:p w:rsidR="00BF27B2" w:rsidRPr="00BF27B2" w:rsidRDefault="00BF27B2" w:rsidP="00B80A30">
      <w:pPr>
        <w:pStyle w:val="a8"/>
        <w:jc w:val="both"/>
        <w:rPr>
          <w:sz w:val="28"/>
          <w:szCs w:val="28"/>
        </w:rPr>
      </w:pPr>
      <w:r w:rsidRPr="00BF27B2">
        <w:rPr>
          <w:sz w:val="28"/>
          <w:szCs w:val="28"/>
        </w:rPr>
        <w:t>5) получение ежемесячной выплаты в связи с рождением (усыновлением) ребенка до достижения им возраста трех лет.</w:t>
      </w:r>
    </w:p>
    <w:p w:rsidR="00BF27B2" w:rsidRPr="00BF27B2" w:rsidRDefault="00BF27B2" w:rsidP="00B80A30">
      <w:pPr>
        <w:pStyle w:val="a8"/>
        <w:jc w:val="both"/>
        <w:rPr>
          <w:b/>
          <w:i/>
          <w:sz w:val="28"/>
          <w:szCs w:val="28"/>
        </w:rPr>
      </w:pPr>
      <w:r w:rsidRPr="00BF27B2">
        <w:rPr>
          <w:b/>
          <w:i/>
          <w:sz w:val="28"/>
          <w:szCs w:val="28"/>
        </w:rPr>
        <w:t>– На что граждане столицы и Московской области используют материнский капитал чаще всего? Есть ли какие-то наиболее популярные направления?</w:t>
      </w:r>
    </w:p>
    <w:p w:rsidR="00BF27B2" w:rsidRPr="00BF27B2" w:rsidRDefault="00BF27B2" w:rsidP="00B80A30">
      <w:pPr>
        <w:pStyle w:val="a8"/>
        <w:jc w:val="both"/>
        <w:rPr>
          <w:sz w:val="28"/>
          <w:szCs w:val="28"/>
        </w:rPr>
      </w:pPr>
      <w:r w:rsidRPr="00BF27B2">
        <w:rPr>
          <w:sz w:val="28"/>
          <w:szCs w:val="28"/>
        </w:rPr>
        <w:t xml:space="preserve">– Первое и самое популярное направление, на что родители тратят средства </w:t>
      </w:r>
      <w:proofErr w:type="spellStart"/>
      <w:r w:rsidRPr="00BF27B2">
        <w:rPr>
          <w:sz w:val="28"/>
          <w:szCs w:val="28"/>
        </w:rPr>
        <w:t>маткапитала</w:t>
      </w:r>
      <w:proofErr w:type="spellEnd"/>
      <w:r w:rsidRPr="00BF27B2">
        <w:rPr>
          <w:sz w:val="28"/>
          <w:szCs w:val="28"/>
        </w:rPr>
        <w:t>, – это улучшение жилищных условий. На покупку или строительство жилья с участием средств господдержки за эти годы поступило 560 401 заявление, что составляет 28,07 % от общего количества поданных обращений.</w:t>
      </w:r>
    </w:p>
    <w:p w:rsidR="00BF27B2" w:rsidRPr="00BF27B2" w:rsidRDefault="00BF27B2" w:rsidP="00B80A30">
      <w:pPr>
        <w:pStyle w:val="a8"/>
        <w:jc w:val="both"/>
        <w:rPr>
          <w:sz w:val="28"/>
          <w:szCs w:val="28"/>
        </w:rPr>
      </w:pPr>
      <w:r w:rsidRPr="00BF27B2">
        <w:rPr>
          <w:sz w:val="28"/>
          <w:szCs w:val="28"/>
        </w:rPr>
        <w:t>Второе по популярности направление – это образование детей. Услуги учебных заведений, используя материнский капитал, оплатили 571 449 заявителей, что составляет 28,64 % от общего числа владельцев сертификата. К слову, изменения, введенные с августа прошлого года, сделали образовательное направление материнского капитала еще более востребованным. Теперь средствами можно оплатить услуги индивидуальных предпринимателей по обучению и присмотру за детьми. Родители также могут направить материнский капитал на обучение детей у частных преподавателей и на услуги по присмотру и уходу, которые оказывают агентства и няни, работающие как индивидуальные предприниматели. Раньше оплатить такие услуги можно было только в том случае, если они предоставлялись юридическими лицами.</w:t>
      </w:r>
    </w:p>
    <w:p w:rsidR="00BF27B2" w:rsidRPr="00BF27B2" w:rsidRDefault="00BF27B2" w:rsidP="00B80A30">
      <w:pPr>
        <w:pStyle w:val="a8"/>
        <w:jc w:val="both"/>
        <w:rPr>
          <w:sz w:val="28"/>
          <w:szCs w:val="28"/>
        </w:rPr>
      </w:pPr>
      <w:r w:rsidRPr="00BF27B2">
        <w:rPr>
          <w:sz w:val="28"/>
          <w:szCs w:val="28"/>
        </w:rPr>
        <w:lastRenderedPageBreak/>
        <w:t xml:space="preserve">Также очень востребованным направлением является ежемесячная выплата из средств МСК. </w:t>
      </w:r>
      <w:proofErr w:type="gramStart"/>
      <w:r w:rsidRPr="00BF27B2">
        <w:rPr>
          <w:sz w:val="28"/>
          <w:szCs w:val="28"/>
        </w:rPr>
        <w:t>Ее размер в г. Москве в 2023 году составляет 18 770 руб., в Московской области – 16 759 руб. Теперь оформить ежемесячную выплату из средств материнского капитала можно не только на второго ребёнка, как это было ранее, но и на первого, третьего или любого другого ребенка в семье в возрасте до трех лет.</w:t>
      </w:r>
      <w:proofErr w:type="gramEnd"/>
      <w:r w:rsidRPr="00BF27B2">
        <w:rPr>
          <w:sz w:val="28"/>
          <w:szCs w:val="28"/>
        </w:rPr>
        <w:t xml:space="preserve"> За время действия этого направления в Московском регионе подано 194 880 заявлений на ежемесячную выплату, по которым перечислено свыше 13 </w:t>
      </w:r>
      <w:proofErr w:type="spellStart"/>
      <w:proofErr w:type="gramStart"/>
      <w:r w:rsidRPr="00BF27B2">
        <w:rPr>
          <w:sz w:val="28"/>
          <w:szCs w:val="28"/>
        </w:rPr>
        <w:t>млрд</w:t>
      </w:r>
      <w:proofErr w:type="spellEnd"/>
      <w:proofErr w:type="gramEnd"/>
      <w:r w:rsidRPr="00BF27B2">
        <w:rPr>
          <w:sz w:val="28"/>
          <w:szCs w:val="28"/>
        </w:rPr>
        <w:t xml:space="preserve"> рублей. </w:t>
      </w:r>
    </w:p>
    <w:p w:rsidR="00BF27B2" w:rsidRPr="00BF27B2" w:rsidRDefault="00BF27B2" w:rsidP="00B80A30">
      <w:pPr>
        <w:pStyle w:val="a8"/>
        <w:jc w:val="both"/>
        <w:rPr>
          <w:sz w:val="28"/>
          <w:szCs w:val="28"/>
        </w:rPr>
      </w:pPr>
      <w:r w:rsidRPr="00BF27B2">
        <w:rPr>
          <w:sz w:val="28"/>
          <w:szCs w:val="28"/>
        </w:rPr>
        <w:t>Кроме того, программой предусмотрены направления, по которым средства можно направить на накопительную пенсию мамы, на социальную адаптацию и интеграцию в общество детей-инвалидов. </w:t>
      </w:r>
    </w:p>
    <w:p w:rsidR="00BF27B2" w:rsidRPr="00BF27B2" w:rsidRDefault="00BF27B2" w:rsidP="00B80A30">
      <w:pPr>
        <w:pStyle w:val="a8"/>
        <w:jc w:val="both"/>
        <w:rPr>
          <w:sz w:val="28"/>
          <w:szCs w:val="28"/>
        </w:rPr>
      </w:pPr>
      <w:proofErr w:type="gramStart"/>
      <w:r w:rsidRPr="00BF27B2">
        <w:rPr>
          <w:sz w:val="28"/>
          <w:szCs w:val="28"/>
        </w:rPr>
        <w:t>Право на получение ежемесячной денежной выплаты из средств материнского (семейного) капитала имеют семьи, постоянно проживающие на территории РФ, если размер дохода на одного члена семьи (родители (усыновители, опекуны, супруги родителей, несовершеннолетние дети и обучающиеся дети по очной форме обучения до 23 лет) за 12 месяцев, отсчет которых начинается за 1 месяц до даты подачи заявления на выплату, не превышает 2-кратную</w:t>
      </w:r>
      <w:proofErr w:type="gramEnd"/>
      <w:r w:rsidRPr="00BF27B2">
        <w:rPr>
          <w:sz w:val="28"/>
          <w:szCs w:val="28"/>
        </w:rPr>
        <w:t xml:space="preserve"> величину прожиточного минимума на душу населения (для Москвы – 43 436 руб., Московской области – 34 554 руб.).</w:t>
      </w:r>
    </w:p>
    <w:p w:rsidR="00BF27B2" w:rsidRPr="00BF27B2" w:rsidRDefault="00BF27B2" w:rsidP="00B80A30">
      <w:pPr>
        <w:pStyle w:val="a8"/>
        <w:jc w:val="both"/>
        <w:rPr>
          <w:sz w:val="28"/>
          <w:szCs w:val="28"/>
        </w:rPr>
      </w:pPr>
      <w:proofErr w:type="gramStart"/>
      <w:r w:rsidRPr="00BF27B2">
        <w:rPr>
          <w:sz w:val="28"/>
          <w:szCs w:val="28"/>
        </w:rPr>
        <w:t>При расчете учитываются доходы семьи, полученные в денежной форме (заработная плата, премии, пенсии, пособия, оплата больничных, стипендии, алименты, компенсации за исполнение государственных и общественных обязанностей, выплаты пенсионных накоплений правопреемникам, денежные компенсации и довольствие военнослужащих, сотрудников правоохранительных органов, проценты по вкладам в кредитных учреждениях, доходы от сдачи в аренду имущества и др.).</w:t>
      </w:r>
      <w:proofErr w:type="gramEnd"/>
    </w:p>
    <w:p w:rsidR="00BF27B2" w:rsidRPr="00BF27B2" w:rsidRDefault="00BF27B2" w:rsidP="00B80A30">
      <w:pPr>
        <w:pStyle w:val="a8"/>
        <w:jc w:val="both"/>
        <w:rPr>
          <w:sz w:val="28"/>
          <w:szCs w:val="28"/>
        </w:rPr>
      </w:pPr>
      <w:r w:rsidRPr="00BF27B2">
        <w:rPr>
          <w:sz w:val="28"/>
          <w:szCs w:val="28"/>
        </w:rPr>
        <w:t>Не учитываются: суммы настоящей ежемесячной выплаты, выплачиваемой за предыдущие периоды, выплаты за уход за ребенком-инвалидом или инвалидом с детства 1 группы и др. Имущественное положение семьи не рассматривается.</w:t>
      </w:r>
    </w:p>
    <w:p w:rsidR="00BF27B2" w:rsidRPr="00BF27B2" w:rsidRDefault="00BF27B2" w:rsidP="00B80A30">
      <w:pPr>
        <w:pStyle w:val="a8"/>
        <w:jc w:val="both"/>
        <w:rPr>
          <w:sz w:val="28"/>
          <w:szCs w:val="28"/>
        </w:rPr>
      </w:pPr>
      <w:r w:rsidRPr="00BF27B2">
        <w:rPr>
          <w:sz w:val="28"/>
          <w:szCs w:val="28"/>
        </w:rPr>
        <w:t>Ежемесячная выплата назначается на 12 месяцев в любое время до достижения 3 лет ребенком:</w:t>
      </w:r>
    </w:p>
    <w:p w:rsidR="00BF27B2" w:rsidRPr="00BF27B2" w:rsidRDefault="00BF27B2" w:rsidP="00B80A30">
      <w:pPr>
        <w:pStyle w:val="a8"/>
        <w:jc w:val="both"/>
        <w:rPr>
          <w:sz w:val="28"/>
          <w:szCs w:val="28"/>
        </w:rPr>
      </w:pPr>
      <w:r w:rsidRPr="00BF27B2">
        <w:rPr>
          <w:sz w:val="28"/>
          <w:szCs w:val="28"/>
        </w:rPr>
        <w:t xml:space="preserve">- с месяца рождения ребенка, если обращение последовало не позднее 3 месяцев </w:t>
      </w:r>
      <w:proofErr w:type="gramStart"/>
      <w:r w:rsidRPr="00BF27B2">
        <w:rPr>
          <w:sz w:val="28"/>
          <w:szCs w:val="28"/>
        </w:rPr>
        <w:t>с даты рождения</w:t>
      </w:r>
      <w:proofErr w:type="gramEnd"/>
      <w:r w:rsidRPr="00BF27B2">
        <w:rPr>
          <w:sz w:val="28"/>
          <w:szCs w:val="28"/>
        </w:rPr>
        <w:t xml:space="preserve"> ребенка;</w:t>
      </w:r>
    </w:p>
    <w:p w:rsidR="00BF27B2" w:rsidRPr="00BF27B2" w:rsidRDefault="00BF27B2" w:rsidP="00B80A30">
      <w:pPr>
        <w:pStyle w:val="a8"/>
        <w:jc w:val="both"/>
        <w:rPr>
          <w:sz w:val="28"/>
          <w:szCs w:val="28"/>
        </w:rPr>
      </w:pPr>
      <w:r w:rsidRPr="00BF27B2">
        <w:rPr>
          <w:sz w:val="28"/>
          <w:szCs w:val="28"/>
        </w:rPr>
        <w:t>-  с месяца обращения – в остальных случаях.</w:t>
      </w:r>
    </w:p>
    <w:p w:rsidR="00BF27B2" w:rsidRPr="00BF27B2" w:rsidRDefault="00BF27B2" w:rsidP="00B80A30">
      <w:pPr>
        <w:pStyle w:val="a8"/>
        <w:jc w:val="both"/>
        <w:rPr>
          <w:sz w:val="28"/>
          <w:szCs w:val="28"/>
        </w:rPr>
      </w:pPr>
      <w:r w:rsidRPr="00BF27B2">
        <w:rPr>
          <w:sz w:val="28"/>
          <w:szCs w:val="28"/>
        </w:rPr>
        <w:lastRenderedPageBreak/>
        <w:t>Право на получение ежемесячной выплаты в связи с рождением (усыновлением) первого или второго ребенка, назначенной владельцу государственного сертификата на материнский (семейный) капитал до 1 января  2023 года, сохраняется до окончания периода назначения соответствующей выплаты.</w:t>
      </w:r>
    </w:p>
    <w:p w:rsidR="00BF27B2" w:rsidRPr="00BF27B2" w:rsidRDefault="00BF27B2" w:rsidP="00B80A30">
      <w:pPr>
        <w:pStyle w:val="a8"/>
        <w:jc w:val="both"/>
        <w:rPr>
          <w:b/>
          <w:i/>
          <w:sz w:val="28"/>
          <w:szCs w:val="28"/>
        </w:rPr>
      </w:pPr>
      <w:r w:rsidRPr="00BF27B2">
        <w:rPr>
          <w:b/>
          <w:i/>
          <w:sz w:val="28"/>
          <w:szCs w:val="28"/>
        </w:rPr>
        <w:t>– Появилась информация, что ежемесячная выплата из материнского капитала теперь перечисляется в единый день. Так ли это?</w:t>
      </w:r>
    </w:p>
    <w:p w:rsidR="00BF27B2" w:rsidRPr="00BF27B2" w:rsidRDefault="00BF27B2" w:rsidP="00B80A30">
      <w:pPr>
        <w:pStyle w:val="a8"/>
        <w:jc w:val="both"/>
        <w:rPr>
          <w:sz w:val="28"/>
          <w:szCs w:val="28"/>
        </w:rPr>
      </w:pPr>
      <w:r w:rsidRPr="00BF27B2">
        <w:rPr>
          <w:sz w:val="28"/>
          <w:szCs w:val="28"/>
        </w:rPr>
        <w:t>– Да, верно. С 5 июня введена единая дата выплат из материнского капитала на детей до 3 лет. Семьи, оформившие такую меру поддержки, теперь получают средства 5-го числа каждого месяца. Приходят они не за текущий, а за предыдущий месяц.</w:t>
      </w:r>
    </w:p>
    <w:p w:rsidR="00BF27B2" w:rsidRPr="00BF27B2" w:rsidRDefault="00BF27B2" w:rsidP="00B80A30">
      <w:pPr>
        <w:pStyle w:val="a8"/>
        <w:jc w:val="both"/>
        <w:rPr>
          <w:sz w:val="28"/>
          <w:szCs w:val="28"/>
        </w:rPr>
      </w:pPr>
      <w:r w:rsidRPr="00BF27B2">
        <w:rPr>
          <w:sz w:val="28"/>
          <w:szCs w:val="28"/>
        </w:rPr>
        <w:t>Переход к единому дню зачисления средств, произошел автоматически, и родителям в связи с этим не нужно было никуда обращаться. Чтобы семьи были готовы к изменениям, мы заранее разослали уведомления о новых датах получения выплат.</w:t>
      </w:r>
    </w:p>
    <w:p w:rsidR="00BF27B2" w:rsidRPr="00BF27B2" w:rsidRDefault="00BF27B2" w:rsidP="00B80A30">
      <w:pPr>
        <w:pStyle w:val="a8"/>
        <w:jc w:val="both"/>
        <w:rPr>
          <w:b/>
          <w:i/>
          <w:sz w:val="28"/>
          <w:szCs w:val="28"/>
        </w:rPr>
      </w:pPr>
      <w:r w:rsidRPr="00BF27B2">
        <w:rPr>
          <w:b/>
          <w:i/>
          <w:sz w:val="28"/>
          <w:szCs w:val="28"/>
        </w:rPr>
        <w:t>– Сергей Иванович, можно ли улучшить жилищные условия с привлечением материнского капитала?</w:t>
      </w:r>
    </w:p>
    <w:p w:rsidR="00BF27B2" w:rsidRPr="00BF27B2" w:rsidRDefault="00BF27B2" w:rsidP="00B80A30">
      <w:pPr>
        <w:pStyle w:val="a8"/>
        <w:jc w:val="both"/>
        <w:rPr>
          <w:sz w:val="28"/>
          <w:szCs w:val="28"/>
        </w:rPr>
      </w:pPr>
      <w:r w:rsidRPr="00BF27B2">
        <w:rPr>
          <w:sz w:val="28"/>
          <w:szCs w:val="28"/>
        </w:rPr>
        <w:t>Семья может купить квартиру или индивидуальный жилой дом, обменять имеющееся жилье на большую площадь;</w:t>
      </w:r>
    </w:p>
    <w:p w:rsidR="00BF27B2" w:rsidRPr="00BF27B2" w:rsidRDefault="00BF27B2" w:rsidP="00B80A30">
      <w:pPr>
        <w:pStyle w:val="a8"/>
        <w:jc w:val="both"/>
        <w:rPr>
          <w:sz w:val="28"/>
          <w:szCs w:val="28"/>
        </w:rPr>
      </w:pPr>
      <w:r w:rsidRPr="00BF27B2">
        <w:rPr>
          <w:sz w:val="28"/>
          <w:szCs w:val="28"/>
        </w:rPr>
        <w:t>- построить индивидуальный жилой дом с привлечением строительной организации или своими силами;</w:t>
      </w:r>
    </w:p>
    <w:p w:rsidR="00BF27B2" w:rsidRPr="00BF27B2" w:rsidRDefault="00BF27B2" w:rsidP="00B80A30">
      <w:pPr>
        <w:pStyle w:val="a8"/>
        <w:jc w:val="both"/>
        <w:rPr>
          <w:sz w:val="28"/>
          <w:szCs w:val="28"/>
        </w:rPr>
      </w:pPr>
      <w:r w:rsidRPr="00BF27B2">
        <w:rPr>
          <w:sz w:val="28"/>
          <w:szCs w:val="28"/>
        </w:rPr>
        <w:t>- улучшить жилищные условия путем участия в долевом строительстве, участия в жилищном кооперативе;</w:t>
      </w:r>
    </w:p>
    <w:p w:rsidR="00BF27B2" w:rsidRPr="00BF27B2" w:rsidRDefault="00BF27B2" w:rsidP="00B80A30">
      <w:pPr>
        <w:pStyle w:val="a8"/>
        <w:jc w:val="both"/>
        <w:rPr>
          <w:sz w:val="28"/>
          <w:szCs w:val="28"/>
        </w:rPr>
      </w:pPr>
      <w:r w:rsidRPr="00BF27B2">
        <w:rPr>
          <w:sz w:val="28"/>
          <w:szCs w:val="28"/>
        </w:rPr>
        <w:t>- путем погашения жилищных кредитов (на оплату первоначального взноса при получении кредита или на уплату основного долга и процентов).</w:t>
      </w:r>
    </w:p>
    <w:p w:rsidR="00BF27B2" w:rsidRPr="00BF27B2" w:rsidRDefault="00BF27B2" w:rsidP="00B80A30">
      <w:pPr>
        <w:pStyle w:val="a8"/>
        <w:jc w:val="both"/>
        <w:rPr>
          <w:b/>
          <w:i/>
          <w:sz w:val="28"/>
          <w:szCs w:val="28"/>
        </w:rPr>
      </w:pPr>
      <w:r w:rsidRPr="00BF27B2">
        <w:rPr>
          <w:b/>
          <w:i/>
          <w:sz w:val="28"/>
          <w:szCs w:val="28"/>
        </w:rPr>
        <w:t>– Если семья планирует построить дом на садовом участке, можно ли для строительства использовать материнский капитал, и если да, то на каких условиях? </w:t>
      </w:r>
    </w:p>
    <w:p w:rsidR="00BF27B2" w:rsidRPr="00BF27B2" w:rsidRDefault="00BF27B2" w:rsidP="00B80A30">
      <w:pPr>
        <w:pStyle w:val="a8"/>
        <w:jc w:val="both"/>
        <w:rPr>
          <w:sz w:val="28"/>
          <w:szCs w:val="28"/>
        </w:rPr>
      </w:pPr>
      <w:r w:rsidRPr="00BF27B2">
        <w:rPr>
          <w:sz w:val="28"/>
          <w:szCs w:val="28"/>
        </w:rPr>
        <w:t>– Построить жилой дом на садовом участке с привлечением средств материнского капитала можно при соблюдении следующих условий: </w:t>
      </w:r>
    </w:p>
    <w:p w:rsidR="00BF27B2" w:rsidRPr="00BF27B2" w:rsidRDefault="00BF27B2" w:rsidP="00B80A30">
      <w:pPr>
        <w:pStyle w:val="a8"/>
        <w:jc w:val="both"/>
        <w:rPr>
          <w:sz w:val="28"/>
          <w:szCs w:val="28"/>
        </w:rPr>
      </w:pPr>
      <w:r w:rsidRPr="00BF27B2">
        <w:rPr>
          <w:sz w:val="28"/>
          <w:szCs w:val="28"/>
        </w:rPr>
        <w:t>- дом должен быть предназначен для постоянного проживания; </w:t>
      </w:r>
    </w:p>
    <w:p w:rsidR="00BF27B2" w:rsidRPr="00BF27B2" w:rsidRDefault="00BF27B2" w:rsidP="00B80A30">
      <w:pPr>
        <w:pStyle w:val="a8"/>
        <w:jc w:val="both"/>
        <w:rPr>
          <w:sz w:val="28"/>
          <w:szCs w:val="28"/>
        </w:rPr>
      </w:pPr>
      <w:r w:rsidRPr="00BF27B2">
        <w:rPr>
          <w:sz w:val="28"/>
          <w:szCs w:val="28"/>
        </w:rPr>
        <w:lastRenderedPageBreak/>
        <w:t>- земельный участок должен находиться в собственности либо в постоянном (бессрочном) пользовании, пожизненно наследуемом владении, аренде или безвозмездном пользовании; </w:t>
      </w:r>
    </w:p>
    <w:p w:rsidR="00BF27B2" w:rsidRPr="00BF27B2" w:rsidRDefault="00BF27B2" w:rsidP="00B80A30">
      <w:pPr>
        <w:pStyle w:val="a8"/>
        <w:jc w:val="both"/>
        <w:rPr>
          <w:sz w:val="28"/>
          <w:szCs w:val="28"/>
        </w:rPr>
      </w:pPr>
      <w:r w:rsidRPr="00BF27B2">
        <w:rPr>
          <w:sz w:val="28"/>
          <w:szCs w:val="28"/>
        </w:rPr>
        <w:t xml:space="preserve">- жилой дом, который строится на средства </w:t>
      </w:r>
      <w:proofErr w:type="spellStart"/>
      <w:r w:rsidRPr="00BF27B2">
        <w:rPr>
          <w:sz w:val="28"/>
          <w:szCs w:val="28"/>
        </w:rPr>
        <w:t>маткапитала</w:t>
      </w:r>
      <w:proofErr w:type="spellEnd"/>
      <w:r w:rsidRPr="00BF27B2">
        <w:rPr>
          <w:sz w:val="28"/>
          <w:szCs w:val="28"/>
        </w:rPr>
        <w:t>, должен соответствовать требованиям, установленным для объектов индивидуального жилищного строительства. </w:t>
      </w:r>
    </w:p>
    <w:p w:rsidR="00BF27B2" w:rsidRPr="00BF27B2" w:rsidRDefault="00BF27B2" w:rsidP="00B80A30">
      <w:pPr>
        <w:pStyle w:val="a8"/>
        <w:jc w:val="both"/>
        <w:rPr>
          <w:sz w:val="28"/>
          <w:szCs w:val="28"/>
        </w:rPr>
      </w:pPr>
      <w:r w:rsidRPr="00BF27B2">
        <w:rPr>
          <w:sz w:val="28"/>
          <w:szCs w:val="28"/>
        </w:rPr>
        <w:t>Построить жилой дом на садовом участке с использованием материнского капитала можно как своими силами, так и с привлечением подрядчика. </w:t>
      </w:r>
    </w:p>
    <w:p w:rsidR="00BF27B2" w:rsidRPr="00BF27B2" w:rsidRDefault="00BF27B2" w:rsidP="00B80A30">
      <w:pPr>
        <w:pStyle w:val="a8"/>
        <w:jc w:val="both"/>
        <w:rPr>
          <w:sz w:val="28"/>
          <w:szCs w:val="28"/>
        </w:rPr>
      </w:pPr>
      <w:r w:rsidRPr="00BF27B2">
        <w:rPr>
          <w:sz w:val="28"/>
          <w:szCs w:val="28"/>
        </w:rPr>
        <w:t xml:space="preserve">Обращаем внимание, что использовать материнский капитал на эти цели можно только через 3 года после рождения ребёнка, давшего право на сертификат. До того момента, пока ребёнку не исполнится 3 года, владелец сертификата имеет право перечислить средства </w:t>
      </w:r>
      <w:proofErr w:type="spellStart"/>
      <w:r w:rsidRPr="00BF27B2">
        <w:rPr>
          <w:sz w:val="28"/>
          <w:szCs w:val="28"/>
        </w:rPr>
        <w:t>маткапитала</w:t>
      </w:r>
      <w:proofErr w:type="spellEnd"/>
      <w:r w:rsidRPr="00BF27B2">
        <w:rPr>
          <w:sz w:val="28"/>
          <w:szCs w:val="28"/>
        </w:rPr>
        <w:t xml:space="preserve"> на погашение первоначального взноса, либо на погашение основного долга и процентов по жилищному кредиту. </w:t>
      </w:r>
    </w:p>
    <w:p w:rsidR="00BF27B2" w:rsidRPr="00BF27B2" w:rsidRDefault="00BF27B2" w:rsidP="00B80A30">
      <w:pPr>
        <w:pStyle w:val="a8"/>
        <w:jc w:val="both"/>
        <w:rPr>
          <w:sz w:val="28"/>
          <w:szCs w:val="28"/>
        </w:rPr>
      </w:pPr>
      <w:r w:rsidRPr="00BF27B2">
        <w:rPr>
          <w:sz w:val="28"/>
          <w:szCs w:val="28"/>
        </w:rPr>
        <w:t>К заявлению о распоряжении средствами материнского капитала необходимо приложить справку из ЕГРН на земельный участок и копию разрешения на строительство либо копию уведомления о планируемом строительстве, направленного в орган местного самоуправления.</w:t>
      </w:r>
    </w:p>
    <w:p w:rsidR="00BF27B2" w:rsidRPr="00BF27B2" w:rsidRDefault="00BF27B2" w:rsidP="00B80A30">
      <w:pPr>
        <w:pStyle w:val="a8"/>
        <w:jc w:val="both"/>
        <w:rPr>
          <w:b/>
          <w:i/>
          <w:sz w:val="28"/>
          <w:szCs w:val="28"/>
        </w:rPr>
      </w:pPr>
      <w:r w:rsidRPr="00BF27B2">
        <w:rPr>
          <w:b/>
          <w:i/>
          <w:sz w:val="28"/>
          <w:szCs w:val="28"/>
        </w:rPr>
        <w:t>– Можно ли использовать сертификат на обучение ребенка в автошколе?</w:t>
      </w:r>
    </w:p>
    <w:p w:rsidR="00BF27B2" w:rsidRPr="00BF27B2" w:rsidRDefault="00BF27B2" w:rsidP="00B80A30">
      <w:pPr>
        <w:pStyle w:val="a8"/>
        <w:jc w:val="both"/>
        <w:rPr>
          <w:sz w:val="28"/>
          <w:szCs w:val="28"/>
        </w:rPr>
      </w:pPr>
      <w:r w:rsidRPr="00BF27B2">
        <w:rPr>
          <w:sz w:val="28"/>
          <w:szCs w:val="28"/>
        </w:rPr>
        <w:t>– Да, закон позволяет родителям направлять средства на любые образовательные услуги, в том числе и учебу детей в автошколе.</w:t>
      </w:r>
    </w:p>
    <w:p w:rsidR="00BF27B2" w:rsidRPr="00BF27B2" w:rsidRDefault="00BF27B2" w:rsidP="00B80A30">
      <w:pPr>
        <w:pStyle w:val="a8"/>
        <w:jc w:val="both"/>
        <w:rPr>
          <w:sz w:val="28"/>
          <w:szCs w:val="28"/>
        </w:rPr>
      </w:pPr>
      <w:r w:rsidRPr="00BF27B2">
        <w:rPr>
          <w:sz w:val="28"/>
          <w:szCs w:val="28"/>
        </w:rPr>
        <w:t xml:space="preserve">Направить </w:t>
      </w:r>
      <w:proofErr w:type="spellStart"/>
      <w:r w:rsidRPr="00BF27B2">
        <w:rPr>
          <w:sz w:val="28"/>
          <w:szCs w:val="28"/>
        </w:rPr>
        <w:t>маткапитал</w:t>
      </w:r>
      <w:proofErr w:type="spellEnd"/>
      <w:r w:rsidRPr="00BF27B2">
        <w:rPr>
          <w:sz w:val="28"/>
          <w:szCs w:val="28"/>
        </w:rPr>
        <w:t xml:space="preserve"> на оплату услуг автошколы можно по достижении трех лет ребенком, давшим право на материнский капитал. При этом возраст ребенка, на которого расходуются средства, на дату начала обучения не должен превышать 25 лет. Родителям необходимо предоставить в клиентскую службу Социального фонда договор на оказание платных услуг либо заверенную образовательной организацией копию. Оплата производится путем перечисления указанной в договоре суммы на счет учебного заведения. </w:t>
      </w:r>
    </w:p>
    <w:p w:rsidR="00BF27B2" w:rsidRPr="00BF27B2" w:rsidRDefault="00BF27B2" w:rsidP="00B80A30">
      <w:pPr>
        <w:pStyle w:val="a8"/>
        <w:jc w:val="both"/>
        <w:rPr>
          <w:b/>
          <w:i/>
          <w:sz w:val="28"/>
          <w:szCs w:val="28"/>
        </w:rPr>
      </w:pPr>
      <w:r w:rsidRPr="00BF27B2">
        <w:rPr>
          <w:b/>
          <w:i/>
          <w:sz w:val="28"/>
          <w:szCs w:val="28"/>
        </w:rPr>
        <w:t>– Какой срок действия программы «Материнский капитал»?</w:t>
      </w:r>
    </w:p>
    <w:p w:rsidR="00BF27B2" w:rsidRPr="00BF27B2" w:rsidRDefault="00BF27B2" w:rsidP="00B80A30">
      <w:pPr>
        <w:pStyle w:val="a8"/>
        <w:jc w:val="both"/>
        <w:rPr>
          <w:sz w:val="28"/>
          <w:szCs w:val="28"/>
        </w:rPr>
      </w:pPr>
      <w:r w:rsidRPr="00BF27B2">
        <w:rPr>
          <w:sz w:val="28"/>
          <w:szCs w:val="28"/>
        </w:rPr>
        <w:t>– Стоит отметить, что возможность вступления в программу продлена до конца 2026 года. При этом само получение сертификата и распоряжение его средствами временем не ограничено.</w:t>
      </w:r>
    </w:p>
    <w:p w:rsidR="00BF27B2" w:rsidRPr="00BF27B2" w:rsidRDefault="00BF27B2" w:rsidP="00B80A30">
      <w:pPr>
        <w:pStyle w:val="a8"/>
        <w:jc w:val="both"/>
        <w:rPr>
          <w:b/>
          <w:i/>
          <w:sz w:val="28"/>
          <w:szCs w:val="28"/>
        </w:rPr>
      </w:pPr>
      <w:r w:rsidRPr="00BF27B2">
        <w:rPr>
          <w:b/>
          <w:i/>
          <w:sz w:val="28"/>
          <w:szCs w:val="28"/>
        </w:rPr>
        <w:lastRenderedPageBreak/>
        <w:t>– И последний вопрос. Если у граждан появятся вопросы,  куда им следует обращаться?</w:t>
      </w:r>
    </w:p>
    <w:p w:rsidR="00BF27B2" w:rsidRPr="00BF27B2" w:rsidRDefault="00BF27B2" w:rsidP="00B80A30">
      <w:pPr>
        <w:pStyle w:val="a8"/>
        <w:jc w:val="both"/>
        <w:rPr>
          <w:sz w:val="28"/>
          <w:szCs w:val="28"/>
        </w:rPr>
      </w:pPr>
      <w:r w:rsidRPr="00BF27B2">
        <w:rPr>
          <w:sz w:val="28"/>
          <w:szCs w:val="28"/>
        </w:rPr>
        <w:t>– Для получения консультаций жители Московского региона могут обратиться в единый контакт-центр по номеру  8 800 100 00 01 (круглосуточно 24/7).</w:t>
      </w:r>
    </w:p>
    <w:p w:rsidR="00BF27B2" w:rsidRPr="00BF27B2" w:rsidRDefault="00BF27B2" w:rsidP="00B80A30">
      <w:pPr>
        <w:pStyle w:val="a8"/>
        <w:jc w:val="both"/>
        <w:rPr>
          <w:sz w:val="28"/>
          <w:szCs w:val="28"/>
        </w:rPr>
      </w:pPr>
      <w:r w:rsidRPr="00BF27B2">
        <w:rPr>
          <w:sz w:val="28"/>
          <w:szCs w:val="28"/>
        </w:rPr>
        <w:t>Операторы проконсультируют гражданам по вопросам и услугам, связанным с социальной поддержкой, включая получение сертификата на материнский капитал, единое пособие, оформление инвалидности, уточнение статуса поданного заявления и многое другое. Если возникнет необходимость, то запишут на прием в клиентскую службу.</w:t>
      </w:r>
    </w:p>
    <w:p w:rsidR="00604A86" w:rsidRPr="00EC3560" w:rsidRDefault="00604A86" w:rsidP="003241BB">
      <w:pPr>
        <w:pStyle w:val="a8"/>
        <w:shd w:val="clear" w:color="auto" w:fill="FFFFFF"/>
        <w:ind w:firstLine="709"/>
        <w:jc w:val="both"/>
        <w:outlineLvl w:val="0"/>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515" w:rsidRDefault="00225515" w:rsidP="00E60B04">
      <w:pPr>
        <w:spacing w:after="0" w:line="240" w:lineRule="auto"/>
      </w:pPr>
      <w:r>
        <w:separator/>
      </w:r>
    </w:p>
  </w:endnote>
  <w:endnote w:type="continuationSeparator" w:id="0">
    <w:p w:rsidR="00225515" w:rsidRDefault="00225515"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515" w:rsidRDefault="00225515" w:rsidP="00E60B04">
      <w:pPr>
        <w:spacing w:after="0" w:line="240" w:lineRule="auto"/>
      </w:pPr>
      <w:r>
        <w:separator/>
      </w:r>
    </w:p>
  </w:footnote>
  <w:footnote w:type="continuationSeparator" w:id="0">
    <w:p w:rsidR="00225515" w:rsidRDefault="00225515"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300634">
      <w:pict>
        <v:rect id="_x0000_i1025" style="width:350.6pt;height:.05pt;flip:y" o:hrpct="944" o:hralign="center" o:hrstd="t" o:hr="t" fillcolor="gray" stroked="f"/>
      </w:pict>
    </w:r>
    <w:r w:rsidR="00300634">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24699"/>
    <w:rsid w:val="00041395"/>
    <w:rsid w:val="00041A25"/>
    <w:rsid w:val="0005466E"/>
    <w:rsid w:val="000651A0"/>
    <w:rsid w:val="00087844"/>
    <w:rsid w:val="000A2F7D"/>
    <w:rsid w:val="000C6B84"/>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96371"/>
    <w:rsid w:val="001A03B3"/>
    <w:rsid w:val="001C0D7D"/>
    <w:rsid w:val="001C23F0"/>
    <w:rsid w:val="001C3293"/>
    <w:rsid w:val="001C67CA"/>
    <w:rsid w:val="001C7331"/>
    <w:rsid w:val="001F21CE"/>
    <w:rsid w:val="00213C33"/>
    <w:rsid w:val="002148DB"/>
    <w:rsid w:val="00214AFC"/>
    <w:rsid w:val="00223B19"/>
    <w:rsid w:val="00225515"/>
    <w:rsid w:val="00242883"/>
    <w:rsid w:val="002644E4"/>
    <w:rsid w:val="002723FB"/>
    <w:rsid w:val="0027775F"/>
    <w:rsid w:val="00290461"/>
    <w:rsid w:val="0029088D"/>
    <w:rsid w:val="002A4C23"/>
    <w:rsid w:val="002C53B8"/>
    <w:rsid w:val="002C706C"/>
    <w:rsid w:val="002D01F6"/>
    <w:rsid w:val="002D09CA"/>
    <w:rsid w:val="002F47C2"/>
    <w:rsid w:val="002F5CA5"/>
    <w:rsid w:val="00300634"/>
    <w:rsid w:val="00305ED0"/>
    <w:rsid w:val="00312407"/>
    <w:rsid w:val="003241BB"/>
    <w:rsid w:val="00331B32"/>
    <w:rsid w:val="00331E05"/>
    <w:rsid w:val="00336680"/>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F40D1"/>
    <w:rsid w:val="00420A60"/>
    <w:rsid w:val="0043100C"/>
    <w:rsid w:val="0043274C"/>
    <w:rsid w:val="0043408E"/>
    <w:rsid w:val="004371B1"/>
    <w:rsid w:val="00457E26"/>
    <w:rsid w:val="00465A84"/>
    <w:rsid w:val="0047740F"/>
    <w:rsid w:val="004A7E88"/>
    <w:rsid w:val="004C05CC"/>
    <w:rsid w:val="004C1486"/>
    <w:rsid w:val="004C5347"/>
    <w:rsid w:val="004D3207"/>
    <w:rsid w:val="005135CF"/>
    <w:rsid w:val="00514DEC"/>
    <w:rsid w:val="00515F69"/>
    <w:rsid w:val="00517D1D"/>
    <w:rsid w:val="005627E1"/>
    <w:rsid w:val="0057473F"/>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E5E52"/>
    <w:rsid w:val="006F0CB9"/>
    <w:rsid w:val="00714DC1"/>
    <w:rsid w:val="00720392"/>
    <w:rsid w:val="00751E8A"/>
    <w:rsid w:val="00752634"/>
    <w:rsid w:val="00755757"/>
    <w:rsid w:val="00760A90"/>
    <w:rsid w:val="0076112B"/>
    <w:rsid w:val="00775AEC"/>
    <w:rsid w:val="007808E2"/>
    <w:rsid w:val="0079038C"/>
    <w:rsid w:val="007E1F5B"/>
    <w:rsid w:val="007E3AA3"/>
    <w:rsid w:val="007F182F"/>
    <w:rsid w:val="0080313D"/>
    <w:rsid w:val="008108D5"/>
    <w:rsid w:val="0081716F"/>
    <w:rsid w:val="0082231A"/>
    <w:rsid w:val="008230DF"/>
    <w:rsid w:val="008502FF"/>
    <w:rsid w:val="00852C71"/>
    <w:rsid w:val="00856FF6"/>
    <w:rsid w:val="008724E0"/>
    <w:rsid w:val="008A1587"/>
    <w:rsid w:val="008B1410"/>
    <w:rsid w:val="008D75E3"/>
    <w:rsid w:val="008F1D40"/>
    <w:rsid w:val="008F5DE3"/>
    <w:rsid w:val="009028B3"/>
    <w:rsid w:val="0091714F"/>
    <w:rsid w:val="00925960"/>
    <w:rsid w:val="009322B0"/>
    <w:rsid w:val="00933D45"/>
    <w:rsid w:val="0094216E"/>
    <w:rsid w:val="00942D46"/>
    <w:rsid w:val="00953657"/>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647EC"/>
    <w:rsid w:val="00B7023D"/>
    <w:rsid w:val="00B728E7"/>
    <w:rsid w:val="00B733F3"/>
    <w:rsid w:val="00B76E79"/>
    <w:rsid w:val="00B80A30"/>
    <w:rsid w:val="00B82883"/>
    <w:rsid w:val="00B95763"/>
    <w:rsid w:val="00BA1440"/>
    <w:rsid w:val="00BB443E"/>
    <w:rsid w:val="00BC4945"/>
    <w:rsid w:val="00BC69B8"/>
    <w:rsid w:val="00BC7B0A"/>
    <w:rsid w:val="00BF27B2"/>
    <w:rsid w:val="00BF6B00"/>
    <w:rsid w:val="00C03C6C"/>
    <w:rsid w:val="00C06C71"/>
    <w:rsid w:val="00C13517"/>
    <w:rsid w:val="00C170B0"/>
    <w:rsid w:val="00C21746"/>
    <w:rsid w:val="00C24B2A"/>
    <w:rsid w:val="00C309E1"/>
    <w:rsid w:val="00C42977"/>
    <w:rsid w:val="00C42AEB"/>
    <w:rsid w:val="00C455EC"/>
    <w:rsid w:val="00C928D4"/>
    <w:rsid w:val="00CA6F3E"/>
    <w:rsid w:val="00CC334C"/>
    <w:rsid w:val="00CC53EA"/>
    <w:rsid w:val="00CE4883"/>
    <w:rsid w:val="00D50194"/>
    <w:rsid w:val="00D61F08"/>
    <w:rsid w:val="00D62A33"/>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46CB"/>
    <w:rsid w:val="00E578AB"/>
    <w:rsid w:val="00E60B04"/>
    <w:rsid w:val="00E63FC3"/>
    <w:rsid w:val="00E70CB6"/>
    <w:rsid w:val="00E719AA"/>
    <w:rsid w:val="00E71F4E"/>
    <w:rsid w:val="00EA42FD"/>
    <w:rsid w:val="00EC013A"/>
    <w:rsid w:val="00EC3560"/>
    <w:rsid w:val="00ED2C0A"/>
    <w:rsid w:val="00EE1183"/>
    <w:rsid w:val="00EE4C5F"/>
    <w:rsid w:val="00EE4D53"/>
    <w:rsid w:val="00EF370F"/>
    <w:rsid w:val="00F01693"/>
    <w:rsid w:val="00F04C7B"/>
    <w:rsid w:val="00F23A0A"/>
    <w:rsid w:val="00F503FD"/>
    <w:rsid w:val="00F57479"/>
    <w:rsid w:val="00F918ED"/>
    <w:rsid w:val="00F925A7"/>
    <w:rsid w:val="00FB071E"/>
    <w:rsid w:val="00FB408C"/>
    <w:rsid w:val="00FB430E"/>
    <w:rsid w:val="00FD35A0"/>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75430666">
      <w:bodyDiv w:val="1"/>
      <w:marLeft w:val="0"/>
      <w:marRight w:val="0"/>
      <w:marTop w:val="0"/>
      <w:marBottom w:val="0"/>
      <w:divBdr>
        <w:top w:val="none" w:sz="0" w:space="0" w:color="auto"/>
        <w:left w:val="none" w:sz="0" w:space="0" w:color="auto"/>
        <w:bottom w:val="none" w:sz="0" w:space="0" w:color="auto"/>
        <w:right w:val="none" w:sz="0" w:space="0" w:color="auto"/>
      </w:divBdr>
    </w:div>
    <w:div w:id="885727007">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2</cp:revision>
  <cp:lastPrinted>2023-08-14T11:57:00Z</cp:lastPrinted>
  <dcterms:created xsi:type="dcterms:W3CDTF">2023-08-14T12:03:00Z</dcterms:created>
  <dcterms:modified xsi:type="dcterms:W3CDTF">2023-08-14T12:03:00Z</dcterms:modified>
</cp:coreProperties>
</file>