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43760" w14:textId="32537886" w:rsidR="00984698" w:rsidRPr="00984698" w:rsidRDefault="00984698" w:rsidP="0098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698">
        <w:rPr>
          <w:rFonts w:ascii="Times New Roman" w:hAnsi="Times New Roman" w:cs="Times New Roman"/>
          <w:b/>
          <w:sz w:val="28"/>
          <w:szCs w:val="28"/>
        </w:rPr>
        <w:t xml:space="preserve">Межрайонной природоохранной прокуратурой в судебном порядке истребована из незаконного владения часть земельного участка, занятого береговой полосой водного объекта, в </w:t>
      </w:r>
      <w:r w:rsidR="00961086">
        <w:rPr>
          <w:rFonts w:ascii="Times New Roman" w:hAnsi="Times New Roman" w:cs="Times New Roman"/>
          <w:b/>
          <w:sz w:val="28"/>
          <w:szCs w:val="28"/>
        </w:rPr>
        <w:t>Волоколам</w:t>
      </w:r>
      <w:bookmarkStart w:id="0" w:name="_GoBack"/>
      <w:bookmarkEnd w:id="0"/>
      <w:r w:rsidRPr="00984698">
        <w:rPr>
          <w:rFonts w:ascii="Times New Roman" w:hAnsi="Times New Roman" w:cs="Times New Roman"/>
          <w:b/>
          <w:sz w:val="28"/>
          <w:szCs w:val="28"/>
        </w:rPr>
        <w:t>ском городском округе.</w:t>
      </w:r>
    </w:p>
    <w:p w14:paraId="515D6A37" w14:textId="52AB78FE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Поводом для обращения в суд послужили результаты прокурорской проверки, в ходе которой установлено, что спорный земельный участок принадлежит на праве собственности физическому лицу и </w:t>
      </w:r>
      <w:r>
        <w:rPr>
          <w:rFonts w:ascii="Times New Roman" w:hAnsi="Times New Roman" w:cs="Times New Roman"/>
          <w:sz w:val="28"/>
          <w:szCs w:val="28"/>
        </w:rPr>
        <w:t>сформирован на русле ручья</w:t>
      </w:r>
      <w:r w:rsidRPr="00984698">
        <w:rPr>
          <w:rFonts w:ascii="Times New Roman" w:hAnsi="Times New Roman" w:cs="Times New Roman"/>
          <w:sz w:val="28"/>
          <w:szCs w:val="28"/>
        </w:rPr>
        <w:t>.</w:t>
      </w:r>
    </w:p>
    <w:p w14:paraId="07C0A211" w14:textId="5EBD1563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>
        <w:rPr>
          <w:rFonts w:ascii="Times New Roman" w:hAnsi="Times New Roman" w:cs="Times New Roman"/>
          <w:sz w:val="28"/>
          <w:szCs w:val="28"/>
        </w:rPr>
        <w:t>водные объекты</w:t>
      </w:r>
      <w:r w:rsidRPr="00984698">
        <w:rPr>
          <w:rFonts w:ascii="Times New Roman" w:hAnsi="Times New Roman" w:cs="Times New Roman"/>
          <w:sz w:val="28"/>
          <w:szCs w:val="28"/>
        </w:rPr>
        <w:t>, а также береговые полосы находятся в собственности Российской Федерации. Земельные участки, находящиеся в водоохранных зонах, имеют ограничения в использовании, предусмотренные законом в целях защиты водных объектов от загрязнения.</w:t>
      </w:r>
    </w:p>
    <w:p w14:paraId="041610BD" w14:textId="69F6FF85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нарушений прокуратура направила в суд исковое заявление об истребовании из чужого незаконного владения ответчика части земельного участка, занятого береговой полосой водного объекта площадью </w:t>
      </w:r>
      <w:r>
        <w:rPr>
          <w:rFonts w:ascii="Times New Roman" w:hAnsi="Times New Roman" w:cs="Times New Roman"/>
          <w:sz w:val="28"/>
          <w:szCs w:val="28"/>
        </w:rPr>
        <w:t>4 763</w:t>
      </w:r>
      <w:r w:rsidRPr="00984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69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84698">
        <w:rPr>
          <w:rFonts w:ascii="Times New Roman" w:hAnsi="Times New Roman" w:cs="Times New Roman"/>
          <w:sz w:val="28"/>
          <w:szCs w:val="28"/>
        </w:rPr>
        <w:t>. и внесении сведений об обременении прав при использовании участка в Единый государственный реестр недвижимости.</w:t>
      </w:r>
    </w:p>
    <w:p w14:paraId="5D8CDCBA" w14:textId="122AE269" w:rsidR="00984698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Волоколам</w:t>
      </w:r>
      <w:r w:rsidRPr="00984698">
        <w:rPr>
          <w:rFonts w:ascii="Times New Roman" w:hAnsi="Times New Roman" w:cs="Times New Roman"/>
          <w:sz w:val="28"/>
          <w:szCs w:val="28"/>
        </w:rPr>
        <w:t>ский городской суд Московской области удовлетворил исковое заявление прокуратуры.</w:t>
      </w:r>
    </w:p>
    <w:p w14:paraId="581A9DA1" w14:textId="123C917E" w:rsidR="00B37766" w:rsidRPr="00984698" w:rsidRDefault="00984698" w:rsidP="009846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698">
        <w:rPr>
          <w:rFonts w:ascii="Times New Roman" w:hAnsi="Times New Roman" w:cs="Times New Roman"/>
          <w:sz w:val="28"/>
          <w:szCs w:val="28"/>
        </w:rPr>
        <w:t>Фактическое исполнение судебного решения находится на контроле в межрайонной природоохранной прокуратуре Московской области.</w:t>
      </w:r>
    </w:p>
    <w:sectPr w:rsidR="00B37766" w:rsidRPr="0098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EF"/>
    <w:rsid w:val="001D6CEF"/>
    <w:rsid w:val="00390277"/>
    <w:rsid w:val="009523C6"/>
    <w:rsid w:val="00961086"/>
    <w:rsid w:val="00984698"/>
    <w:rsid w:val="00B37766"/>
    <w:rsid w:val="00C0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86C"/>
  <w15:chartTrackingRefBased/>
  <w15:docId w15:val="{D9ADD800-766F-43E3-935F-B8D6A774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Вадим Алексеевич</dc:creator>
  <cp:keywords/>
  <dc:description/>
  <cp:lastModifiedBy>Савин Вадим Алексеевич</cp:lastModifiedBy>
  <cp:revision>5</cp:revision>
  <dcterms:created xsi:type="dcterms:W3CDTF">2025-07-10T13:48:00Z</dcterms:created>
  <dcterms:modified xsi:type="dcterms:W3CDTF">2025-07-10T14:00:00Z</dcterms:modified>
</cp:coreProperties>
</file>