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4DA" w:rsidRDefault="000004DA" w:rsidP="004A145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</w:p>
    <w:p w:rsidR="00AA45F1" w:rsidRPr="00AA45F1" w:rsidRDefault="00AA45F1" w:rsidP="00AA45F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AA45F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Выбираем детские игрушки</w:t>
      </w:r>
    </w:p>
    <w:bookmarkEnd w:id="0"/>
    <w:p w:rsidR="00AA45F1" w:rsidRPr="00AA45F1" w:rsidRDefault="00AA45F1" w:rsidP="00AA4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5F1" w:rsidRDefault="00AA45F1" w:rsidP="00AA4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родитель знает, о чем его ребенок мечтает! Детская игрушка – именно этот подарок является самым желанным для ребенка. </w:t>
      </w:r>
    </w:p>
    <w:p w:rsidR="00AA45F1" w:rsidRPr="00AA45F1" w:rsidRDefault="00AA45F1" w:rsidP="00AA4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Однако, если раньше выбор игрушек был невелик, то сегодня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17555">
        <w:rPr>
          <w:rFonts w:ascii="Times New Roman" w:eastAsia="Times New Roman" w:hAnsi="Times New Roman" w:cs="Times New Roman"/>
          <w:sz w:val="28"/>
          <w:szCs w:val="28"/>
          <w:lang w:eastAsia="ru-RU"/>
        </w:rPr>
        <w:t>ы можете подобрать игрушку на любой вкус. К сожалению, переполненность рынка игрушек несет в себе не только положительные тенденции, но и отрицательные. Так, вместе с качественными и безопасными товарами, на прилавки магазинов попадают и дешевые подделки, игры с которыми могут оказать пагубное влияние на психологическое и физическое здоровье ребенка</w:t>
      </w:r>
    </w:p>
    <w:p w:rsidR="00AA45F1" w:rsidRPr="00917555" w:rsidRDefault="00AA45F1" w:rsidP="00AA4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5F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Выбор места приобретения игрушки.</w:t>
      </w:r>
    </w:p>
    <w:p w:rsidR="00AA45F1" w:rsidRPr="00917555" w:rsidRDefault="00AA45F1" w:rsidP="00AA4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5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игрушки в первую очередь начинается с выбора места ее приобретения. Так, настоятельно не рекомендуется покупать товар в зонах несанкционированной торговли, в таких местах чаще всего могут встретиться игрушки несоответствующего качества, а также в будущем это может затруднить процесс предъявления претензии.</w:t>
      </w:r>
    </w:p>
    <w:p w:rsidR="00AA45F1" w:rsidRPr="00917555" w:rsidRDefault="00AA45F1" w:rsidP="00AA4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безопасным местом для приобретения детских товаров являются специализированные магазины, так как в них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17555">
        <w:rPr>
          <w:rFonts w:ascii="Times New Roman" w:eastAsia="Times New Roman" w:hAnsi="Times New Roman" w:cs="Times New Roman"/>
          <w:sz w:val="28"/>
          <w:szCs w:val="28"/>
          <w:lang w:eastAsia="ru-RU"/>
        </w:rPr>
        <w:t>ы можете получить грамотную консультацию специалистов, а также квалифицированную помощь в выборе самой игрушки.</w:t>
      </w:r>
    </w:p>
    <w:p w:rsidR="00AA45F1" w:rsidRPr="00917555" w:rsidRDefault="00AA45F1" w:rsidP="00AA4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A45F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Документы на игрушку.</w:t>
      </w:r>
    </w:p>
    <w:p w:rsidR="00AA45F1" w:rsidRPr="00917555" w:rsidRDefault="00AA45F1" w:rsidP="00AA4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5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того, чтобы полностью убедиться в качестве и безопасности выбранного товара для вашего ребенка, не стоит пренебрегать процессом проверки соответствующих документов. </w:t>
      </w:r>
    </w:p>
    <w:p w:rsidR="00AA45F1" w:rsidRDefault="00AA45F1" w:rsidP="00AA4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ст. 6 Технического регламента Таможенного союза ТР ТС 008/2011 «О безопасности игрушек», перед выпуском в обращение на рынок игрушки обязаны пройти процедуру сертификации, в результате которой на товар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ыдается сертификат соответствия.</w:t>
      </w:r>
      <w:r w:rsidRPr="00917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45F1" w:rsidRPr="00917555" w:rsidRDefault="00AA45F1" w:rsidP="00AA4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5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обязательном порядке на игрушке (на упаковке, на ярлыке (этикетке) должен содержаться единый знак обращения продукции на рынке государств – членов Таможенного союза.</w:t>
      </w:r>
    </w:p>
    <w:p w:rsidR="00AA45F1" w:rsidRPr="00917555" w:rsidRDefault="00AA45F1" w:rsidP="00AA4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5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Также, игрушка должна содержать маркировку, которая может находиться на самой игрушке, ее упаковке или этикетке, которая, согласно Техническому регламенту, должна содержать:</w:t>
      </w:r>
    </w:p>
    <w:p w:rsidR="00AA45F1" w:rsidRPr="00917555" w:rsidRDefault="00AA45F1" w:rsidP="00AA4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5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игрушки;</w:t>
      </w:r>
    </w:p>
    <w:p w:rsidR="00AA45F1" w:rsidRPr="00917555" w:rsidRDefault="00AA45F1" w:rsidP="00AA4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5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страны, где изготовлена игрушка;</w:t>
      </w:r>
    </w:p>
    <w:p w:rsidR="00AA45F1" w:rsidRPr="00917555" w:rsidRDefault="00AA45F1" w:rsidP="00AA4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5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и местонахождение изготовителя (уполномоченного изготовителем лица), импортера, информацию для связи с ними;</w:t>
      </w:r>
    </w:p>
    <w:p w:rsidR="00AA45F1" w:rsidRPr="00917555" w:rsidRDefault="00AA45F1" w:rsidP="00AA4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55">
        <w:rPr>
          <w:rFonts w:ascii="Times New Roman" w:eastAsia="Times New Roman" w:hAnsi="Times New Roman" w:cs="Times New Roman"/>
          <w:sz w:val="28"/>
          <w:szCs w:val="28"/>
          <w:lang w:eastAsia="ru-RU"/>
        </w:rPr>
        <w:t>- товарный знак изготовителя (при наличии);</w:t>
      </w:r>
    </w:p>
    <w:p w:rsidR="00AA45F1" w:rsidRPr="00917555" w:rsidRDefault="00AA45F1" w:rsidP="00AA4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минимальный возраст ребенка, для которого предназначена игрушка или пиктограмма, обозначающая возраст ребенка;</w:t>
      </w:r>
    </w:p>
    <w:p w:rsidR="00AA45F1" w:rsidRPr="00917555" w:rsidRDefault="00AA45F1" w:rsidP="00AA4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5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основной конструкционный материал (для детей до 3 лет) (при необходимости).</w:t>
      </w:r>
    </w:p>
    <w:p w:rsidR="00AA45F1" w:rsidRPr="00917555" w:rsidRDefault="00AA45F1" w:rsidP="00AA4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5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способы ухода за игрушкой (при необходимости);</w:t>
      </w:r>
    </w:p>
    <w:p w:rsidR="00AA45F1" w:rsidRPr="00917555" w:rsidRDefault="00AA45F1" w:rsidP="00AA4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5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дата изготовления (месяц, год);</w:t>
      </w:r>
    </w:p>
    <w:p w:rsidR="00AA45F1" w:rsidRPr="00917555" w:rsidRDefault="00AA45F1" w:rsidP="00AA4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55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срок службы или срок годности (при их установлении);</w:t>
      </w:r>
    </w:p>
    <w:p w:rsidR="00AA45F1" w:rsidRPr="00917555" w:rsidRDefault="00AA45F1" w:rsidP="00AA4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55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условия хранения (при необходимости).</w:t>
      </w:r>
    </w:p>
    <w:p w:rsidR="00AA45F1" w:rsidRPr="00917555" w:rsidRDefault="00AA45F1" w:rsidP="00AA4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A45F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 какая она?! Игрушка?!</w:t>
      </w:r>
    </w:p>
    <w:p w:rsidR="00AA45F1" w:rsidRPr="00917555" w:rsidRDefault="00AA45F1" w:rsidP="00AA4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забывайте, что на многие игрушки установлены возрастные ограничения, поэтому обязательно убедитесь, подходит ли выбранная игрушка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17555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ашему ребенку по возрасту. Сделать Вы это можете, ознакомившись с положениями Технического Регламента Таможенного союза ТР ТС 008/2011 «О безопасности игрушек».</w:t>
      </w:r>
    </w:p>
    <w:p w:rsidR="00AA45F1" w:rsidRPr="00917555" w:rsidRDefault="00AA45F1" w:rsidP="00AA4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5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Также, при выборе необходимо обратить внимание на:</w:t>
      </w:r>
    </w:p>
    <w:p w:rsidR="00AA45F1" w:rsidRPr="00917555" w:rsidRDefault="00AA45F1" w:rsidP="00AA4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5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</w:t>
      </w:r>
      <w:r w:rsidRPr="0091755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должен быть безопасным и соответствовать требованиям, в зависимости от возраста ребенка, содержащимся, в Техническом Регламенте Таможенного союза ТР ТС 008/2011 «О безопасности игрушек»;</w:t>
      </w:r>
    </w:p>
    <w:p w:rsidR="00AA45F1" w:rsidRPr="00917555" w:rsidRDefault="00AA45F1" w:rsidP="00AA4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5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</w:t>
      </w:r>
      <w:r w:rsidRPr="0091755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не должна содержать острых выступающих частей, заусенцев и острых углов, о которые ребёнок может пораниться;</w:t>
      </w:r>
    </w:p>
    <w:p w:rsidR="00AA45F1" w:rsidRPr="00917555" w:rsidRDefault="00AA45F1" w:rsidP="00AA4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5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Цвет</w:t>
      </w:r>
      <w:r w:rsidRPr="00917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должен быть максимально приближен к естественному, так как неестественные цвета могут нарушить представление ребенка </w:t>
      </w:r>
      <w:proofErr w:type="gramStart"/>
      <w:r w:rsidRPr="00917555">
        <w:rPr>
          <w:rFonts w:ascii="Times New Roman" w:eastAsia="Times New Roman" w:hAnsi="Times New Roman" w:cs="Times New Roman"/>
          <w:sz w:val="28"/>
          <w:szCs w:val="28"/>
          <w:lang w:eastAsia="ru-RU"/>
        </w:rPr>
        <w:t>о  реальном</w:t>
      </w:r>
      <w:proofErr w:type="gramEnd"/>
      <w:r w:rsidRPr="00917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мире, а также напугать его;</w:t>
      </w:r>
    </w:p>
    <w:p w:rsidR="00AA45F1" w:rsidRPr="00917555" w:rsidRDefault="00AA45F1" w:rsidP="00AA4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5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Запах</w:t>
      </w:r>
      <w:r w:rsidRPr="0091755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не должен быть стойким и неприятным;</w:t>
      </w:r>
    </w:p>
    <w:p w:rsidR="00AA45F1" w:rsidRPr="00917555" w:rsidRDefault="00AA45F1" w:rsidP="00AA4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5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Инструкцию</w:t>
      </w:r>
      <w:r w:rsidRPr="00917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которую стоит изучить заранее, ещё до покупки. Она может быть нанесена как на саму игрушку, так </w:t>
      </w:r>
      <w:proofErr w:type="gramStart"/>
      <w:r w:rsidRPr="00917555">
        <w:rPr>
          <w:rFonts w:ascii="Times New Roman" w:eastAsia="Times New Roman" w:hAnsi="Times New Roman" w:cs="Times New Roman"/>
          <w:sz w:val="28"/>
          <w:szCs w:val="28"/>
          <w:lang w:eastAsia="ru-RU"/>
        </w:rPr>
        <w:t>и  на</w:t>
      </w:r>
      <w:proofErr w:type="gramEnd"/>
      <w:r w:rsidRPr="00917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упаковку и на этикетку или быть в форме вкладыша;</w:t>
      </w:r>
    </w:p>
    <w:p w:rsidR="00AA45F1" w:rsidRPr="00917555" w:rsidRDefault="00AA45F1" w:rsidP="00AA4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5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Предупреждающую надпись</w:t>
      </w:r>
      <w:r w:rsidRPr="0091755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может указывать на особые правила безопасного использования игрушки;</w:t>
      </w:r>
    </w:p>
    <w:p w:rsidR="00AA45F1" w:rsidRPr="00917555" w:rsidRDefault="00AA45F1" w:rsidP="00AA4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5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Тематику</w:t>
      </w:r>
      <w:r w:rsidRPr="0091755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не будет нести угрозу психике ребенка;</w:t>
      </w:r>
    </w:p>
    <w:p w:rsidR="00AA45F1" w:rsidRPr="00917555" w:rsidRDefault="00AA45F1" w:rsidP="00AA4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5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Реалистичность</w:t>
      </w:r>
      <w:r w:rsidRPr="0091755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приобретение игрушек, похожих на реальных зверей, людей, предметы и так далее помогает ребенку проводить аналоги между ними;</w:t>
      </w:r>
    </w:p>
    <w:p w:rsidR="00AA45F1" w:rsidRPr="00917555" w:rsidRDefault="00AA45F1" w:rsidP="00AA4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5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Звук</w:t>
      </w:r>
      <w:r w:rsidRPr="0091755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ни в коем случае не должен, раздражать слух и пугать ребёнка.</w:t>
      </w:r>
    </w:p>
    <w:p w:rsidR="00AA45F1" w:rsidRPr="00917555" w:rsidRDefault="00AA45F1" w:rsidP="00AA4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5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 и ее составные части, включая крепёжные детали должна выдерживать механические нагрузки, возникающие при использовании игрушки по назначению, не должна разрушаться и должна сохранять свои потребительские свойства.</w:t>
      </w:r>
    </w:p>
    <w:p w:rsidR="00AA45F1" w:rsidRPr="00917555" w:rsidRDefault="00AA45F1" w:rsidP="00AA4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A45F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Некачественная игрушка?!</w:t>
      </w:r>
    </w:p>
    <w:p w:rsidR="00AA45F1" w:rsidRPr="00917555" w:rsidRDefault="00AA45F1" w:rsidP="00AA4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том случае, если игрушка по каким-либо причинам не подошла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17555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или же она имеет недостатки, обязательно обратитесь к продавцу.</w:t>
      </w:r>
    </w:p>
    <w:p w:rsidR="00AA45F1" w:rsidRPr="00917555" w:rsidRDefault="00AA45F1" w:rsidP="00AA4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нормативными актами, регулирующими сферу защиты прав потребителей, являются:</w:t>
      </w:r>
    </w:p>
    <w:p w:rsidR="00AA45F1" w:rsidRPr="00917555" w:rsidRDefault="00AA45F1" w:rsidP="00AA45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Российской Федерации от 7 февраля 1992 года № 2300-1 «О защите прав потребителей»;</w:t>
      </w:r>
    </w:p>
    <w:p w:rsidR="00AA45F1" w:rsidRPr="00917555" w:rsidRDefault="00DE5DBB" w:rsidP="00AA45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anchor="6560IO" w:history="1">
        <w:r w:rsidR="00AA45F1" w:rsidRPr="009E4EAF">
          <w:rPr>
            <w:rFonts w:ascii="Times New Roman" w:eastAsia="Calibri" w:hAnsi="Times New Roman" w:cs="Times New Roman"/>
            <w:sz w:val="28"/>
            <w:szCs w:val="28"/>
          </w:rPr>
          <w:t>Правил</w:t>
        </w:r>
        <w:r w:rsidR="00AA45F1">
          <w:rPr>
            <w:rFonts w:ascii="Times New Roman" w:eastAsia="Calibri" w:hAnsi="Times New Roman" w:cs="Times New Roman"/>
            <w:sz w:val="28"/>
            <w:szCs w:val="28"/>
          </w:rPr>
          <w:t>а</w:t>
        </w:r>
        <w:r w:rsidR="00AA45F1" w:rsidRPr="009E4EAF">
          <w:rPr>
            <w:rFonts w:ascii="Times New Roman" w:eastAsia="Calibri" w:hAnsi="Times New Roman" w:cs="Times New Roman"/>
            <w:sz w:val="28"/>
            <w:szCs w:val="28"/>
          </w:rPr>
          <w:t xml:space="preserve"> продажи товаров по договору розничной купли-продажи</w:t>
        </w:r>
      </w:hyperlink>
      <w:r w:rsidR="00AA45F1" w:rsidRPr="009E4EAF">
        <w:rPr>
          <w:rFonts w:ascii="Times New Roman" w:eastAsia="Calibri" w:hAnsi="Times New Roman" w:cs="Times New Roman"/>
          <w:sz w:val="28"/>
          <w:szCs w:val="28"/>
        </w:rPr>
        <w:t>, утв</w:t>
      </w:r>
      <w:r w:rsidR="00AA45F1">
        <w:rPr>
          <w:rFonts w:ascii="Times New Roman" w:eastAsia="Calibri" w:hAnsi="Times New Roman" w:cs="Times New Roman"/>
          <w:sz w:val="28"/>
          <w:szCs w:val="28"/>
        </w:rPr>
        <w:t>.</w:t>
      </w:r>
      <w:r w:rsidR="00AA45F1" w:rsidRPr="009E4EAF">
        <w:rPr>
          <w:rFonts w:ascii="Times New Roman" w:eastAsia="Calibri" w:hAnsi="Times New Roman" w:cs="Times New Roman"/>
          <w:sz w:val="28"/>
          <w:szCs w:val="28"/>
        </w:rPr>
        <w:t xml:space="preserve"> Постановлением Правительства Российской Федерации от 31.12.2020 N 2463</w:t>
      </w:r>
      <w:r w:rsidR="00AA45F1" w:rsidRPr="009175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45F1" w:rsidRPr="00917555" w:rsidRDefault="00AA45F1" w:rsidP="00AA4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ст. 25 Закона РФ «О защите прав потребителей», потребитель вправе обменять непродовольственный товар надлежащего качества на аналогичный товар у продавца, у которого этот товар был приобретен, если указанный товар не подошел по форме, габаритам, фасону, расцветке, размеру или комплектации. Данное требование распространяется и на детские игрушки. Потребитель имеет право на обмен непродовольственного товара надлежащего качества в течение 14 дней, не считая дня его покупки.</w:t>
      </w:r>
    </w:p>
    <w:p w:rsidR="00AA45F1" w:rsidRPr="00917555" w:rsidRDefault="00AA45F1" w:rsidP="00AA4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5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Исключением являются игрушки электронные и непериодические издания для детей (</w:t>
      </w:r>
      <w:r w:rsidRPr="00AA45F1">
        <w:rPr>
          <w:rFonts w:ascii="Times New Roman" w:hAnsi="Times New Roman" w:cs="Times New Roman"/>
          <w:sz w:val="28"/>
          <w:szCs w:val="28"/>
        </w:rPr>
        <w:t xml:space="preserve">книги, брошюры, альбомы, картографические и нотные издания, листовые </w:t>
      </w:r>
      <w:proofErr w:type="spellStart"/>
      <w:r w:rsidRPr="00AA45F1">
        <w:rPr>
          <w:rFonts w:ascii="Times New Roman" w:hAnsi="Times New Roman" w:cs="Times New Roman"/>
          <w:sz w:val="28"/>
          <w:szCs w:val="28"/>
        </w:rPr>
        <w:t>изоиздания</w:t>
      </w:r>
      <w:proofErr w:type="spellEnd"/>
      <w:r w:rsidRPr="00AA45F1">
        <w:rPr>
          <w:rFonts w:ascii="Times New Roman" w:hAnsi="Times New Roman" w:cs="Times New Roman"/>
          <w:sz w:val="28"/>
          <w:szCs w:val="28"/>
        </w:rPr>
        <w:t>, календари, буклеты, издания, воспроизведенные на технических носителях информации</w:t>
      </w:r>
      <w:r w:rsidRPr="00917555">
        <w:rPr>
          <w:rFonts w:ascii="Times New Roman" w:eastAsia="Times New Roman" w:hAnsi="Times New Roman" w:cs="Times New Roman"/>
          <w:sz w:val="28"/>
          <w:szCs w:val="28"/>
          <w:lang w:eastAsia="ru-RU"/>
        </w:rPr>
        <w:t>) надлежащего качества, которые не подлежат возврату или обмену.</w:t>
      </w:r>
    </w:p>
    <w:p w:rsidR="00AA45F1" w:rsidRPr="00917555" w:rsidRDefault="00AA45F1" w:rsidP="00AA4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обнаружения в товаре недостатков (если они не были оговорены продавцом) потребитель по своему выбору вправе:</w:t>
      </w:r>
    </w:p>
    <w:p w:rsidR="00AA45F1" w:rsidRPr="00917555" w:rsidRDefault="00AA45F1" w:rsidP="00AA45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потребовать замены на аналогичный товар (этой же модели и (или) артикула);</w:t>
      </w:r>
    </w:p>
    <w:p w:rsidR="00AA45F1" w:rsidRPr="00917555" w:rsidRDefault="00AA45F1" w:rsidP="00AA45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потребовать замены на такой же товар другой марки (модели, артикула) с соответствующим перерасчётом покупной цены;</w:t>
      </w:r>
    </w:p>
    <w:p w:rsidR="00AA45F1" w:rsidRPr="00917555" w:rsidRDefault="00AA45F1" w:rsidP="00AA45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потребовать соразмерного уменьшения покупной цены;</w:t>
      </w:r>
    </w:p>
    <w:p w:rsidR="00AA45F1" w:rsidRPr="00917555" w:rsidRDefault="00AA45F1" w:rsidP="00AA45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AA45F1" w:rsidRPr="00917555" w:rsidRDefault="00AA45F1" w:rsidP="00AA45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</w:r>
    </w:p>
    <w:p w:rsidR="00AA45F1" w:rsidRPr="00917555" w:rsidRDefault="00AA45F1" w:rsidP="00AA4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продавец (изготовитель) отказываются выполнить одно из вышеуказанных требований, Вы имеете право на написание претензии с требованием реализовать Ваше право. Если в удовлетворении претензии Вам было необоснованно отказано, Вы имеете право восстановить нарушенные права в судебном порядке.</w:t>
      </w:r>
    </w:p>
    <w:p w:rsidR="00AA45F1" w:rsidRPr="00917555" w:rsidRDefault="00AA45F1" w:rsidP="00AA4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5F1" w:rsidRPr="00AA45F1" w:rsidRDefault="00AA45F1" w:rsidP="00AA45F1">
      <w:pPr>
        <w:rPr>
          <w:rFonts w:ascii="Times New Roman" w:hAnsi="Times New Roman" w:cs="Times New Roman"/>
          <w:sz w:val="28"/>
          <w:szCs w:val="28"/>
        </w:rPr>
      </w:pPr>
    </w:p>
    <w:sectPr w:rsidR="00AA45F1" w:rsidRPr="00AA45F1" w:rsidSect="00AA45F1">
      <w:pgSz w:w="11906" w:h="16838"/>
      <w:pgMar w:top="794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F33A1C"/>
    <w:multiLevelType w:val="multilevel"/>
    <w:tmpl w:val="EBD85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2F3140"/>
    <w:multiLevelType w:val="multilevel"/>
    <w:tmpl w:val="4D6A6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DEC"/>
    <w:rsid w:val="000004DA"/>
    <w:rsid w:val="000613A8"/>
    <w:rsid w:val="004A1458"/>
    <w:rsid w:val="00AA45F1"/>
    <w:rsid w:val="00B1526A"/>
    <w:rsid w:val="00CB1445"/>
    <w:rsid w:val="00DE5DBB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F76FC-C530-4416-8DC8-35240E7E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5F1"/>
  </w:style>
  <w:style w:type="paragraph" w:styleId="1">
    <w:name w:val="heading 1"/>
    <w:basedOn w:val="a"/>
    <w:link w:val="10"/>
    <w:uiPriority w:val="9"/>
    <w:qFormat/>
    <w:rsid w:val="00AA45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45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4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5733192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Емелина</cp:lastModifiedBy>
  <cp:revision>2</cp:revision>
  <dcterms:created xsi:type="dcterms:W3CDTF">2023-05-24T13:58:00Z</dcterms:created>
  <dcterms:modified xsi:type="dcterms:W3CDTF">2023-05-24T13:58:00Z</dcterms:modified>
</cp:coreProperties>
</file>