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237E10" w:rsidRDefault="0060607A" w:rsidP="00237E10">
      <w:pPr>
        <w:spacing w:after="0" w:line="240" w:lineRule="auto"/>
        <w:ind w:left="-1560" w:right="-2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119" o:spid="_x0000_s1026" style="position:absolute;left:0;text-align:left;margin-left:-48.3pt;margin-top:-11.7pt;width:31.5pt;height:46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" stroked="f"/>
        </w:pict>
      </w:r>
      <w:r w:rsidR="00237E10"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237E10">
      <w:pPr>
        <w:spacing w:after="0" w:line="240" w:lineRule="auto"/>
        <w:ind w:left="-1560" w:right="-567" w:firstLine="170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237E1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</w:pPr>
      <w:r w:rsidRPr="00237E10"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  <w:t>ПОСТАНОВЛЕНИЕ</w:t>
      </w:r>
    </w:p>
    <w:p w:rsidR="00237E10" w:rsidRPr="00237E10" w:rsidRDefault="00237E10" w:rsidP="00237E10">
      <w:pPr>
        <w:spacing w:after="0" w:line="240" w:lineRule="auto"/>
        <w:ind w:left="-1560" w:right="-567"/>
        <w:jc w:val="center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</w:p>
    <w:p w:rsidR="00237E10" w:rsidRPr="00237E10" w:rsidRDefault="00237E10" w:rsidP="00237E10">
      <w:pPr>
        <w:tabs>
          <w:tab w:val="center" w:pos="4323"/>
          <w:tab w:val="left" w:pos="9435"/>
        </w:tabs>
        <w:spacing w:after="0" w:line="240" w:lineRule="auto"/>
        <w:ind w:left="-1560" w:right="-567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</w:t>
      </w: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</w:t>
      </w:r>
      <w:r w:rsidR="000424D2">
        <w:rPr>
          <w:rFonts w:ascii="Times New Roman" w:eastAsiaTheme="minorEastAsia" w:hAnsi="Times New Roman" w:cstheme="minorBidi"/>
          <w:color w:val="00000A"/>
          <w:sz w:val="24"/>
          <w:szCs w:val="24"/>
          <w:u w:val="single"/>
          <w:lang w:eastAsia="ru-RU"/>
        </w:rPr>
        <w:t>20.03.2023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____ № ___</w:t>
      </w:r>
      <w:r w:rsidR="000424D2">
        <w:rPr>
          <w:rFonts w:ascii="Times New Roman" w:eastAsiaTheme="minorEastAsia" w:hAnsi="Times New Roman" w:cstheme="minorBidi"/>
          <w:color w:val="00000A"/>
          <w:sz w:val="24"/>
          <w:szCs w:val="24"/>
          <w:u w:val="single"/>
          <w:lang w:eastAsia="ru-RU"/>
        </w:rPr>
        <w:t>312/3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______</w:t>
      </w:r>
      <w:bookmarkEnd w:id="0"/>
      <w:bookmarkEnd w:id="1"/>
      <w:bookmarkEnd w:id="2"/>
      <w:bookmarkEnd w:id="3"/>
      <w:bookmarkEnd w:id="4"/>
      <w:bookmarkEnd w:id="5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Согласование местоположения границ земельных участков, являющихся смежными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 земельными участками, находящихся в муниципальной собственности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или государств</w:t>
      </w:r>
      <w:r w:rsidR="00E85B5C">
        <w:rPr>
          <w:rFonts w:ascii="Times New Roman" w:eastAsia="Times New Roman" w:hAnsi="Times New Roman"/>
          <w:sz w:val="24"/>
          <w:szCs w:val="24"/>
          <w:lang w:eastAsia="ru-RU"/>
        </w:rPr>
        <w:t xml:space="preserve">енная собственность на которые 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не разграничена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675A05" w:rsidRPr="00237E10" w:rsidRDefault="00675A05" w:rsidP="00237E10">
      <w:pPr>
        <w:spacing w:after="0" w:line="240" w:lineRule="exact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Pr="00E85B5C" w:rsidRDefault="00237E10" w:rsidP="007F7AE1">
      <w:pPr>
        <w:spacing w:line="240" w:lineRule="auto"/>
        <w:contextualSpacing/>
        <w:jc w:val="both"/>
        <w:outlineLvl w:val="0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В соответствии с федеральными законами от 06.10.2003 №</w:t>
      </w:r>
      <w:r w:rsidR="00E85B5C" w:rsidRPr="00E85B5C">
        <w:rPr>
          <w:rFonts w:ascii="Times New Roman" w:hAnsi="Times New Roman"/>
          <w:sz w:val="24"/>
          <w:szCs w:val="24"/>
        </w:rPr>
        <w:t> 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 от 27.07.2010 №</w:t>
      </w:r>
      <w:r w:rsidR="00E85B5C" w:rsidRPr="00E85B5C">
        <w:rPr>
          <w:rFonts w:ascii="Times New Roman" w:hAnsi="Times New Roman"/>
          <w:sz w:val="24"/>
          <w:szCs w:val="24"/>
        </w:rPr>
        <w:t> 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услуг», руководствуясь Законом</w:t>
      </w:r>
      <w:r w:rsidR="00E85B5C" w:rsidRPr="00E85B5C">
        <w:rPr>
          <w:rFonts w:ascii="Times New Roman" w:hAnsi="Times New Roman"/>
          <w:color w:val="000000"/>
          <w:spacing w:val="4"/>
          <w:sz w:val="24"/>
          <w:szCs w:val="24"/>
        </w:rPr>
        <w:t xml:space="preserve"> Московской области </w:t>
      </w:r>
      <w:r w:rsidR="00E85B5C" w:rsidRPr="00E85B5C">
        <w:rPr>
          <w:rFonts w:ascii="Times New Roman" w:hAnsi="Times New Roman"/>
          <w:sz w:val="24"/>
          <w:szCs w:val="24"/>
        </w:rPr>
        <w:t>от 07.06.1996 № 23/96-ОЗ «О регулировании земельных отношений в Московской области»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,</w:t>
      </w:r>
      <w:r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5A4707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28.03.2022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№</w:t>
      </w:r>
      <w:r w:rsidR="00C97714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8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7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/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3</w:t>
      </w:r>
      <w:r w:rsidR="007F7AE1" w:rsidRPr="00E85B5C">
        <w:rPr>
          <w:rFonts w:ascii="Times New Roman" w:hAnsi="Times New Roman"/>
          <w:sz w:val="24"/>
          <w:szCs w:val="24"/>
        </w:rPr>
        <w:t xml:space="preserve">, </w:t>
      </w:r>
      <w:r w:rsidRPr="00E85B5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222225" w:rsidRDefault="004A3E58" w:rsidP="00222225">
      <w:pPr>
        <w:pStyle w:val="affff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2222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Согласование местоположения границ земельных участков, являющихся смежными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 земельными участками, находящихся в муниципальной собственности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или государств</w:t>
      </w:r>
      <w:r w:rsidR="00E85B5C">
        <w:rPr>
          <w:rFonts w:ascii="Times New Roman" w:eastAsia="Times New Roman" w:hAnsi="Times New Roman"/>
          <w:sz w:val="24"/>
          <w:szCs w:val="24"/>
          <w:lang w:eastAsia="ru-RU"/>
        </w:rPr>
        <w:t xml:space="preserve">енная собственность на которые 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не разграничена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», утвержденный постановлением Администрации городского округа Электросталь Московской области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0</w:t>
      </w:r>
      <w:r w:rsidR="00E85B5C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.08.2022 №</w:t>
      </w:r>
      <w:r w:rsidR="00E85B5C">
        <w:rPr>
          <w:rFonts w:ascii="Times New Roman" w:eastAsiaTheme="minorEastAsia" w:hAnsi="Times New Roman"/>
          <w:sz w:val="24"/>
          <w:szCs w:val="24"/>
          <w:lang w:eastAsia="ru-RU"/>
        </w:rPr>
        <w:t>854/8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Регламент)</w:t>
      </w:r>
      <w:r w:rsidR="007B5F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</w:t>
      </w:r>
      <w:r w:rsidR="00AB4FEE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 изложив пункт 5.4 Регламента в новой редакции:</w:t>
      </w:r>
    </w:p>
    <w:p w:rsidR="00E85B5C" w:rsidRPr="004250C0" w:rsidRDefault="00675A05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</w:t>
      </w:r>
      <w:r w:rsidR="00E85B5C" w:rsidRPr="004250C0">
        <w:rPr>
          <w:rFonts w:ascii="Times New Roman" w:eastAsiaTheme="minorEastAsia" w:hAnsi="Times New Roman"/>
          <w:sz w:val="24"/>
          <w:szCs w:val="24"/>
        </w:rPr>
        <w:t>5.4. Способы получения результата предоставления муниципальной услуги:</w:t>
      </w:r>
    </w:p>
    <w:p w:rsidR="00E85B5C" w:rsidRPr="004250C0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5.4.1. В форме электронного документа в Личный кабинет на РПГУ.</w:t>
      </w:r>
    </w:p>
    <w:p w:rsidR="00E85B5C" w:rsidRPr="004250C0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E85B5C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5.4.2. </w:t>
      </w:r>
      <w:r w:rsidRPr="004250C0">
        <w:rPr>
          <w:rFonts w:ascii="Times New Roman" w:eastAsia="Times New Roman" w:hAnsi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4250C0">
        <w:rPr>
          <w:rFonts w:ascii="Times New Roman" w:eastAsiaTheme="minorEastAsia" w:hAnsi="Times New Roman"/>
          <w:sz w:val="24"/>
          <w:szCs w:val="24"/>
        </w:rPr>
        <w:t>.</w:t>
      </w:r>
    </w:p>
    <w:p w:rsidR="00E85B5C" w:rsidRPr="00A74F74" w:rsidRDefault="00E85B5C" w:rsidP="00E85B5C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  <w:lang w:eastAsia="zh-CN"/>
        </w:rPr>
      </w:pPr>
      <w:r>
        <w:rPr>
          <w:sz w:val="24"/>
          <w:szCs w:val="24"/>
        </w:rPr>
        <w:t>5.4.3. В</w:t>
      </w:r>
      <w:r w:rsidRPr="006F0B8F">
        <w:rPr>
          <w:sz w:val="24"/>
          <w:szCs w:val="24"/>
        </w:rPr>
        <w:t xml:space="preserve"> иных формах, предусмотренных законодательством Российской Федерации, </w:t>
      </w:r>
      <w:r w:rsidRPr="00F03E0B">
        <w:rPr>
          <w:color w:val="000000" w:themeColor="text1"/>
          <w:sz w:val="24"/>
          <w:szCs w:val="24"/>
          <w:lang w:eastAsia="zh-CN"/>
        </w:rPr>
        <w:t>в зависимости от способа обращения Заявител</w:t>
      </w:r>
      <w:r w:rsidR="00220DF6">
        <w:rPr>
          <w:color w:val="000000" w:themeColor="text1"/>
          <w:sz w:val="24"/>
          <w:szCs w:val="24"/>
          <w:lang w:eastAsia="zh-CN"/>
        </w:rPr>
        <w:t>я</w:t>
      </w:r>
      <w:r w:rsidRPr="00F03E0B">
        <w:rPr>
          <w:color w:val="000000" w:themeColor="text1"/>
          <w:sz w:val="24"/>
          <w:szCs w:val="24"/>
          <w:lang w:eastAsia="zh-CN"/>
        </w:rPr>
        <w:t>, по электронной</w:t>
      </w:r>
      <w:r w:rsidR="00AB4FEE">
        <w:rPr>
          <w:color w:val="000000" w:themeColor="text1"/>
          <w:sz w:val="24"/>
          <w:szCs w:val="24"/>
          <w:lang w:eastAsia="zh-CN"/>
        </w:rPr>
        <w:t xml:space="preserve"> почте, почтовым отправлением</w:t>
      </w:r>
      <w:r w:rsidR="00D56244">
        <w:rPr>
          <w:color w:val="000000" w:themeColor="text1"/>
          <w:sz w:val="24"/>
          <w:szCs w:val="24"/>
          <w:lang w:eastAsia="zh-CN"/>
        </w:rPr>
        <w:t>, на личном приеме</w:t>
      </w:r>
      <w:r w:rsidR="00AB4FEE">
        <w:rPr>
          <w:color w:val="000000" w:themeColor="text1"/>
          <w:sz w:val="24"/>
          <w:szCs w:val="24"/>
          <w:lang w:eastAsia="zh-CN"/>
        </w:rPr>
        <w:t>».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6227">
        <w:rPr>
          <w:rFonts w:ascii="Times New Roman" w:eastAsia="Times New Roman" w:hAnsi="Times New Roman"/>
          <w:sz w:val="24"/>
          <w:szCs w:val="24"/>
        </w:rPr>
        <w:lastRenderedPageBreak/>
        <w:t>2. 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 w:rsidR="00E93767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hyperlink r:id="rId10" w:tgtFrame="_blank" w:history="1">
        <w:r w:rsidR="00E93767" w:rsidRPr="00046227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46227">
        <w:rPr>
          <w:rFonts w:ascii="Times New Roman" w:eastAsia="Times New Roman" w:hAnsi="Times New Roman"/>
          <w:sz w:val="24"/>
          <w:szCs w:val="24"/>
        </w:rPr>
        <w:t>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E93767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046227" w:rsidRPr="00046227" w:rsidRDefault="00046227" w:rsidP="006C5BA1">
      <w:pPr>
        <w:shd w:val="clear" w:color="auto" w:fill="FFFFFF"/>
        <w:tabs>
          <w:tab w:val="left" w:pos="1134"/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8F6667">
        <w:rPr>
          <w:rFonts w:ascii="Times New Roman" w:eastAsia="Times New Roman" w:hAnsi="Times New Roman"/>
          <w:sz w:val="24"/>
          <w:szCs w:val="24"/>
          <w:lang w:eastAsia="ru-RU"/>
        </w:rPr>
        <w:t>Лаврова Р.С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7E10" w:rsidRDefault="00237E10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6C5BA1" w:rsidRDefault="006C5BA1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AB34C4" w:rsidRDefault="00AB34C4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E85B5C" w:rsidRPr="00237E10" w:rsidRDefault="00E85B5C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И.Ю.Волкова</w:t>
      </w:r>
    </w:p>
    <w:p w:rsid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AB34C4" w:rsidRDefault="00AB34C4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E85B5C" w:rsidRPr="00237E10" w:rsidRDefault="00E85B5C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621903">
      <w:pPr>
        <w:pStyle w:val="ConsPlusNormal"/>
        <w:ind w:right="-143"/>
        <w:rPr>
          <w:rFonts w:ascii="Times New Roman" w:hAnsi="Times New Roman"/>
          <w:b/>
          <w:sz w:val="24"/>
          <w:szCs w:val="24"/>
        </w:rPr>
      </w:pPr>
    </w:p>
    <w:sectPr w:rsidR="00237E10" w:rsidSect="00495E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B8" w:rsidRDefault="006A4DB8" w:rsidP="005F1EAE">
      <w:pPr>
        <w:spacing w:after="0" w:line="240" w:lineRule="auto"/>
      </w:pPr>
      <w:r>
        <w:separator/>
      </w:r>
    </w:p>
  </w:endnote>
  <w:endnote w:type="continuationSeparator" w:id="0">
    <w:p w:rsidR="006A4DB8" w:rsidRDefault="006A4DB8" w:rsidP="005F1EAE">
      <w:pPr>
        <w:spacing w:after="0" w:line="240" w:lineRule="auto"/>
      </w:pPr>
      <w:r>
        <w:continuationSeparator/>
      </w:r>
    </w:p>
  </w:endnote>
  <w:endnote w:type="continuationNotice" w:id="1">
    <w:p w:rsidR="006A4DB8" w:rsidRDefault="006A4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Pr="00FF3AC8" w:rsidRDefault="00327582" w:rsidP="00113C6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B8" w:rsidRDefault="006A4DB8" w:rsidP="005F1EAE">
      <w:pPr>
        <w:spacing w:after="0" w:line="240" w:lineRule="auto"/>
      </w:pPr>
      <w:r>
        <w:separator/>
      </w:r>
    </w:p>
  </w:footnote>
  <w:footnote w:type="continuationSeparator" w:id="0">
    <w:p w:rsidR="006A4DB8" w:rsidRDefault="006A4DB8" w:rsidP="005F1EAE">
      <w:pPr>
        <w:spacing w:after="0" w:line="240" w:lineRule="auto"/>
      </w:pPr>
      <w:r>
        <w:continuationSeparator/>
      </w:r>
    </w:p>
  </w:footnote>
  <w:footnote w:type="continuationNotice" w:id="1">
    <w:p w:rsidR="006A4DB8" w:rsidRDefault="006A4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2215"/>
      <w:docPartObj>
        <w:docPartGallery w:val="Page Numbers (Top of Page)"/>
        <w:docPartUnique/>
      </w:docPartObj>
    </w:sdtPr>
    <w:sdtEndPr/>
    <w:sdtContent>
      <w:p w:rsidR="00327582" w:rsidRDefault="0060607A">
        <w:pPr>
          <w:pStyle w:val="a8"/>
          <w:jc w:val="center"/>
        </w:pPr>
      </w:p>
    </w:sdtContent>
  </w:sdt>
  <w:p w:rsidR="00327582" w:rsidRPr="0048275E" w:rsidRDefault="00327582" w:rsidP="0048275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9590295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C2D393B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7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1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2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4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7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"/>
  </w:num>
  <w:num w:numId="4">
    <w:abstractNumId w:val="7"/>
  </w:num>
  <w:num w:numId="5">
    <w:abstractNumId w:val="33"/>
  </w:num>
  <w:num w:numId="6">
    <w:abstractNumId w:val="27"/>
  </w:num>
  <w:num w:numId="7">
    <w:abstractNumId w:val="33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8"/>
  </w:num>
  <w:num w:numId="12">
    <w:abstractNumId w:val="15"/>
  </w:num>
  <w:num w:numId="13">
    <w:abstractNumId w:val="40"/>
  </w:num>
  <w:num w:numId="14">
    <w:abstractNumId w:val="39"/>
  </w:num>
  <w:num w:numId="15">
    <w:abstractNumId w:val="44"/>
  </w:num>
  <w:num w:numId="16">
    <w:abstractNumId w:val="8"/>
  </w:num>
  <w:num w:numId="17">
    <w:abstractNumId w:val="41"/>
  </w:num>
  <w:num w:numId="18">
    <w:abstractNumId w:val="48"/>
  </w:num>
  <w:num w:numId="19">
    <w:abstractNumId w:val="9"/>
  </w:num>
  <w:num w:numId="20">
    <w:abstractNumId w:val="17"/>
  </w:num>
  <w:num w:numId="21">
    <w:abstractNumId w:val="24"/>
  </w:num>
  <w:num w:numId="22">
    <w:abstractNumId w:val="42"/>
  </w:num>
  <w:num w:numId="23">
    <w:abstractNumId w:val="29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1"/>
  </w:num>
  <w:num w:numId="29">
    <w:abstractNumId w:val="16"/>
  </w:num>
  <w:num w:numId="30">
    <w:abstractNumId w:val="1"/>
  </w:num>
  <w:num w:numId="31">
    <w:abstractNumId w:val="45"/>
  </w:num>
  <w:num w:numId="32">
    <w:abstractNumId w:val="35"/>
  </w:num>
  <w:num w:numId="33">
    <w:abstractNumId w:val="22"/>
  </w:num>
  <w:num w:numId="34">
    <w:abstractNumId w:val="25"/>
  </w:num>
  <w:num w:numId="35">
    <w:abstractNumId w:val="34"/>
  </w:num>
  <w:num w:numId="36">
    <w:abstractNumId w:val="50"/>
  </w:num>
  <w:num w:numId="37">
    <w:abstractNumId w:val="49"/>
  </w:num>
  <w:num w:numId="38">
    <w:abstractNumId w:val="36"/>
  </w:num>
  <w:num w:numId="39">
    <w:abstractNumId w:val="32"/>
  </w:num>
  <w:num w:numId="40">
    <w:abstractNumId w:val="28"/>
  </w:num>
  <w:num w:numId="41">
    <w:abstractNumId w:val="13"/>
  </w:num>
  <w:num w:numId="42">
    <w:abstractNumId w:val="47"/>
  </w:num>
  <w:num w:numId="43">
    <w:abstractNumId w:val="37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4D2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862"/>
    <w:rsid w:val="00090C11"/>
    <w:rsid w:val="00090DA7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0DF6"/>
    <w:rsid w:val="0022126D"/>
    <w:rsid w:val="002218B4"/>
    <w:rsid w:val="00221ECF"/>
    <w:rsid w:val="00222225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44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582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42BC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FB5"/>
    <w:rsid w:val="003C68A5"/>
    <w:rsid w:val="003C68BC"/>
    <w:rsid w:val="003C6D55"/>
    <w:rsid w:val="003C7227"/>
    <w:rsid w:val="003C758F"/>
    <w:rsid w:val="003C76A0"/>
    <w:rsid w:val="003C7BEA"/>
    <w:rsid w:val="003D085E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61B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07A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2FF9"/>
    <w:rsid w:val="00613C41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1903"/>
    <w:rsid w:val="00622054"/>
    <w:rsid w:val="0062249F"/>
    <w:rsid w:val="006225B3"/>
    <w:rsid w:val="00622B35"/>
    <w:rsid w:val="00623B60"/>
    <w:rsid w:val="006240D9"/>
    <w:rsid w:val="00624968"/>
    <w:rsid w:val="00624D6C"/>
    <w:rsid w:val="006253CE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A05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4DB8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1C66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20AA"/>
    <w:rsid w:val="00832A0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667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357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3A27"/>
    <w:rsid w:val="00A141A2"/>
    <w:rsid w:val="00A148CC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3A3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564A"/>
    <w:rsid w:val="00A76343"/>
    <w:rsid w:val="00A766E3"/>
    <w:rsid w:val="00A77274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34C4"/>
    <w:rsid w:val="00AB48E5"/>
    <w:rsid w:val="00AB4FEE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15AA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35F6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6C8"/>
    <w:rsid w:val="00C55C81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F9E"/>
    <w:rsid w:val="00CC04DE"/>
    <w:rsid w:val="00CC0887"/>
    <w:rsid w:val="00CC0892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4C22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9A6"/>
    <w:rsid w:val="00D44A92"/>
    <w:rsid w:val="00D44E2B"/>
    <w:rsid w:val="00D44F6C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244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55A3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3ADE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12"/>
    <w:rsid w:val="00E839F8"/>
    <w:rsid w:val="00E841DA"/>
    <w:rsid w:val="00E84FF3"/>
    <w:rsid w:val="00E857DE"/>
    <w:rsid w:val="00E85B5C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67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07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2BFB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5:docId w15:val="{563B12D3-3376-41BD-B861-72D209EF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42480C-EC6F-42AF-8AC8-9AB69EB6A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47A29-F23D-4B93-B9C1-D2CDD9F8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3478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Елена Константинова</cp:lastModifiedBy>
  <cp:revision>4</cp:revision>
  <cp:lastPrinted>2023-03-20T06:09:00Z</cp:lastPrinted>
  <dcterms:created xsi:type="dcterms:W3CDTF">2023-03-20T06:18:00Z</dcterms:created>
  <dcterms:modified xsi:type="dcterms:W3CDTF">2023-03-21T09:03:00Z</dcterms:modified>
</cp:coreProperties>
</file>