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32" w:rsidRPr="00FF4D32" w:rsidRDefault="00FF4D32" w:rsidP="00FF4D32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FF4D32">
        <w:rPr>
          <w:sz w:val="36"/>
          <w:szCs w:val="36"/>
        </w:rPr>
        <w:t>Социальный фонд провел в 2023 году более 2800 мероприятий по повышению финансовой грамотности</w:t>
      </w:r>
    </w:p>
    <w:p w:rsidR="00FF4D32" w:rsidRPr="00FF4D32" w:rsidRDefault="00BC69B8" w:rsidP="00FF4D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4D32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FF4D32">
        <w:rPr>
          <w:spacing w:val="20"/>
          <w:sz w:val="28"/>
          <w:szCs w:val="28"/>
        </w:rPr>
        <w:t>г</w:t>
      </w:r>
      <w:proofErr w:type="gramEnd"/>
      <w:r w:rsidRPr="00FF4D32">
        <w:rPr>
          <w:spacing w:val="20"/>
          <w:sz w:val="28"/>
          <w:szCs w:val="28"/>
        </w:rPr>
        <w:t>. Москве и Московской области</w:t>
      </w:r>
      <w:r w:rsidRPr="00FF4D32">
        <w:rPr>
          <w:sz w:val="28"/>
          <w:szCs w:val="28"/>
        </w:rPr>
        <w:t xml:space="preserve"> </w:t>
      </w:r>
      <w:r w:rsidR="005C3A4D" w:rsidRPr="00FF4D32">
        <w:rPr>
          <w:sz w:val="28"/>
          <w:szCs w:val="28"/>
        </w:rPr>
        <w:t>сообщает</w:t>
      </w:r>
      <w:r w:rsidRPr="00FF4D32">
        <w:rPr>
          <w:sz w:val="28"/>
          <w:szCs w:val="28"/>
        </w:rPr>
        <w:t>, чт</w:t>
      </w:r>
      <w:r w:rsidR="001524DD" w:rsidRPr="00FF4D32">
        <w:rPr>
          <w:sz w:val="28"/>
          <w:szCs w:val="28"/>
        </w:rPr>
        <w:t>о</w:t>
      </w:r>
      <w:r w:rsidR="001524DD" w:rsidRPr="00FF4D32">
        <w:rPr>
          <w:rStyle w:val="hgkelc"/>
          <w:sz w:val="28"/>
          <w:szCs w:val="28"/>
        </w:rPr>
        <w:t xml:space="preserve"> </w:t>
      </w:r>
      <w:r w:rsidR="00FF4D32" w:rsidRPr="00FF4D32">
        <w:rPr>
          <w:sz w:val="28"/>
          <w:szCs w:val="28"/>
        </w:rPr>
        <w:t xml:space="preserve">Фонд ежегодно реализует кампанию по повышению финансовой грамотности. </w:t>
      </w:r>
      <w:proofErr w:type="gramStart"/>
      <w:r w:rsidR="00FF4D32" w:rsidRPr="00FF4D32">
        <w:rPr>
          <w:sz w:val="28"/>
          <w:szCs w:val="28"/>
        </w:rPr>
        <w:t xml:space="preserve">Специалисты отделений </w:t>
      </w:r>
      <w:proofErr w:type="spellStart"/>
      <w:r w:rsidR="00FF4D32" w:rsidRPr="00FF4D32">
        <w:rPr>
          <w:sz w:val="28"/>
          <w:szCs w:val="28"/>
        </w:rPr>
        <w:t>Соцфонда</w:t>
      </w:r>
      <w:proofErr w:type="spellEnd"/>
      <w:r w:rsidR="00FF4D32" w:rsidRPr="00FF4D32">
        <w:rPr>
          <w:sz w:val="28"/>
          <w:szCs w:val="28"/>
        </w:rPr>
        <w:t xml:space="preserve"> вместе с волонтерами проводят по всей стране уроки, где в простой и доступной форме рассказывают о порядке формирования пенсионных прав и расчета пенсии, возможности получения государственных услуг в электронном виде, роли белой зарплаты при формировании пенсии и о других темах, касающихся услуг и выплат, предоставляемых Фондом, отвечают на вопросы.</w:t>
      </w:r>
      <w:proofErr w:type="gramEnd"/>
    </w:p>
    <w:p w:rsidR="00FF4D32" w:rsidRPr="00FF4D32" w:rsidRDefault="00FF4D32" w:rsidP="00FF4D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4D32">
        <w:rPr>
          <w:sz w:val="28"/>
          <w:szCs w:val="28"/>
        </w:rPr>
        <w:t>Во время занятий сотрудники фонда, а также обученные ими лекторы, используют разъяснительные материалы, в частности интерактивные интернет-ресурсы, а также информационно-образовательный буклет фонда «Все о будущей пенсии. Для учебы и жизни».</w:t>
      </w:r>
    </w:p>
    <w:p w:rsidR="00FF4D32" w:rsidRPr="00FF4D32" w:rsidRDefault="00FF4D32" w:rsidP="00FF4D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4D32">
        <w:rPr>
          <w:sz w:val="28"/>
          <w:szCs w:val="28"/>
        </w:rPr>
        <w:t xml:space="preserve">В прошедшем году фонд провел более 2,8 тысяч таких образовательных мероприятий в разных регионах страны. В них приняли участие свыше 48 тыс. молодых людей и 21,4 тыс. граждан </w:t>
      </w:r>
      <w:proofErr w:type="spellStart"/>
      <w:r w:rsidRPr="00FF4D32">
        <w:rPr>
          <w:sz w:val="28"/>
          <w:szCs w:val="28"/>
        </w:rPr>
        <w:t>предпенсионного</w:t>
      </w:r>
      <w:proofErr w:type="spellEnd"/>
      <w:r w:rsidRPr="00FF4D32">
        <w:rPr>
          <w:sz w:val="28"/>
          <w:szCs w:val="28"/>
        </w:rPr>
        <w:t xml:space="preserve"> и пенсионного возраста.</w:t>
      </w:r>
    </w:p>
    <w:p w:rsidR="00FF4D32" w:rsidRPr="00FF4D32" w:rsidRDefault="00FF4D32" w:rsidP="00FF4D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4D32">
        <w:rPr>
          <w:sz w:val="28"/>
          <w:szCs w:val="28"/>
        </w:rPr>
        <w:t xml:space="preserve">Социальный фонд России также на постоянной основе размещает в клиентских службах и партнерских организациях листовки и </w:t>
      </w:r>
      <w:proofErr w:type="spellStart"/>
      <w:r w:rsidRPr="00FF4D32">
        <w:rPr>
          <w:sz w:val="28"/>
          <w:szCs w:val="28"/>
        </w:rPr>
        <w:t>лифлеты</w:t>
      </w:r>
      <w:proofErr w:type="spellEnd"/>
      <w:r w:rsidRPr="00FF4D32">
        <w:rPr>
          <w:sz w:val="28"/>
          <w:szCs w:val="28"/>
        </w:rPr>
        <w:t xml:space="preserve">, подробно рассказывающие о широком спектре и получении мер социальной поддержки. Это компактные справочники и памятки, в которых легко найти необходимую информацию </w:t>
      </w:r>
      <w:proofErr w:type="spellStart"/>
      <w:proofErr w:type="gramStart"/>
      <w:r w:rsidRPr="00FF4D32">
        <w:rPr>
          <w:sz w:val="28"/>
          <w:szCs w:val="28"/>
        </w:rPr>
        <w:t>информацию</w:t>
      </w:r>
      <w:proofErr w:type="spellEnd"/>
      <w:proofErr w:type="gramEnd"/>
      <w:r w:rsidRPr="00FF4D32">
        <w:rPr>
          <w:sz w:val="28"/>
          <w:szCs w:val="28"/>
        </w:rPr>
        <w:t xml:space="preserve"> о видах пенсии и положенных льготах, о том, как оформить самые разные выплаты и даже как не попасться на уловки мошенников.</w:t>
      </w:r>
    </w:p>
    <w:p w:rsidR="00FF4D32" w:rsidRPr="00FF4D32" w:rsidRDefault="00FF4D32" w:rsidP="00FF4D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4D32">
        <w:rPr>
          <w:sz w:val="28"/>
          <w:szCs w:val="28"/>
        </w:rPr>
        <w:lastRenderedPageBreak/>
        <w:t>Правительство России считает повышение финансовой грамотности граждан крайне важной задачей и уделяет данному направлению особое внимание.</w:t>
      </w:r>
    </w:p>
    <w:p w:rsidR="00FF4D32" w:rsidRPr="00FF4D32" w:rsidRDefault="00FF4D32" w:rsidP="00FF4D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4D32">
        <w:rPr>
          <w:sz w:val="28"/>
          <w:szCs w:val="28"/>
        </w:rPr>
        <w:t xml:space="preserve">«Повышение финансовой грамотности – это одно из существенных условий для дальнейшего развития всей страны», - отметил премьер-министр Михаил </w:t>
      </w:r>
      <w:proofErr w:type="spellStart"/>
      <w:r w:rsidRPr="00FF4D32">
        <w:rPr>
          <w:sz w:val="28"/>
          <w:szCs w:val="28"/>
        </w:rPr>
        <w:t>Мишустин</w:t>
      </w:r>
      <w:proofErr w:type="spellEnd"/>
      <w:r w:rsidRPr="00FF4D32">
        <w:rPr>
          <w:sz w:val="28"/>
          <w:szCs w:val="28"/>
        </w:rPr>
        <w:t>.</w:t>
      </w:r>
    </w:p>
    <w:p w:rsidR="00B26D48" w:rsidRDefault="00FF4D32" w:rsidP="00FF4D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F4D32">
        <w:rPr>
          <w:sz w:val="28"/>
          <w:szCs w:val="28"/>
        </w:rPr>
        <w:t>Каждый человек должен знать, как управлять своими средствами максимально эффективно, и ориентироваться в современных инструментариях, которые позволяют сохранить и приумножить личный и семейный капитал, подчеркнул глава правительства.</w:t>
      </w:r>
    </w:p>
    <w:p w:rsidR="00FF4D32" w:rsidRPr="00B26D48" w:rsidRDefault="00FF4D32" w:rsidP="00FF4D32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56A" w:rsidRDefault="00DD356A" w:rsidP="00E60B04">
      <w:pPr>
        <w:spacing w:after="0" w:line="240" w:lineRule="auto"/>
      </w:pPr>
      <w:r>
        <w:separator/>
      </w:r>
    </w:p>
  </w:endnote>
  <w:endnote w:type="continuationSeparator" w:id="0">
    <w:p w:rsidR="00DD356A" w:rsidRDefault="00DD356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56A" w:rsidRDefault="00DD356A" w:rsidP="00E60B04">
      <w:pPr>
        <w:spacing w:after="0" w:line="240" w:lineRule="auto"/>
      </w:pPr>
      <w:r>
        <w:separator/>
      </w:r>
    </w:p>
  </w:footnote>
  <w:footnote w:type="continuationSeparator" w:id="0">
    <w:p w:rsidR="00DD356A" w:rsidRDefault="00DD356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369C">
      <w:pict>
        <v:rect id="_x0000_i1025" style="width:350.6pt;height:.05pt;flip:y" o:hrpct="944" o:hralign="center" o:hrstd="t" o:hr="t" fillcolor="gray" stroked="f"/>
      </w:pict>
    </w:r>
    <w:r w:rsidR="00DE369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2D71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43E7C"/>
    <w:rsid w:val="008502FF"/>
    <w:rsid w:val="00852C71"/>
    <w:rsid w:val="00856FF6"/>
    <w:rsid w:val="008724E0"/>
    <w:rsid w:val="00897804"/>
    <w:rsid w:val="008A1587"/>
    <w:rsid w:val="008B1410"/>
    <w:rsid w:val="008D08BB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746"/>
    <w:rsid w:val="00942D46"/>
    <w:rsid w:val="00953657"/>
    <w:rsid w:val="0095432C"/>
    <w:rsid w:val="00991156"/>
    <w:rsid w:val="009B5923"/>
    <w:rsid w:val="009D1434"/>
    <w:rsid w:val="009F7DB8"/>
    <w:rsid w:val="00A15FE6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2018B"/>
    <w:rsid w:val="00B24AB2"/>
    <w:rsid w:val="00B26D48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E688A"/>
    <w:rsid w:val="00D50194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D356A"/>
    <w:rsid w:val="00DE297F"/>
    <w:rsid w:val="00DE369C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4D32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2024-01-19T06:22:00Z</cp:lastPrinted>
  <dcterms:created xsi:type="dcterms:W3CDTF">2024-01-19T06:25:00Z</dcterms:created>
  <dcterms:modified xsi:type="dcterms:W3CDTF">2024-01-19T06:25:00Z</dcterms:modified>
</cp:coreProperties>
</file>