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432560" cy="153162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ACE" w:rsidRDefault="00F77AC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F18CD" w:rsidRDefault="001B795B" w:rsidP="00BA6D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сдачи декларации по НДС за 1 квартал – 25 апреля 2025</w:t>
      </w:r>
    </w:p>
    <w:p w:rsidR="001B795B" w:rsidRDefault="001B795B" w:rsidP="00BA6D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Межрайонная Инспекция ФНС России № 6 по Московской области, напоминает, что декларацию по налогу на добавленную стоимость (НДС) за 1 квартал 2025 года следует представить по новой форме всем плательщикам НДС, в том числе, тем, кто применяет упрощенную систему налогообложения (УСН), до 25 апреля.</w:t>
      </w: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В форму декларации по НДС включены ставки НДС в размере 5% и 7%, 5/105% и 7/107%.</w:t>
      </w: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Они применяются плательщиками на УСН, у которых доходы за 2024 год превысили 60 млн. руб.</w:t>
      </w: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Если плательщик на УСН и его доход за 2024 год не превысил 60 млн руб., декларация по НДС за 1 квартал 2025 года не представляется.</w:t>
      </w: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 xml:space="preserve">Российские </w:t>
      </w:r>
      <w:proofErr w:type="spellStart"/>
      <w:r w:rsidRPr="001B795B">
        <w:rPr>
          <w:rFonts w:ascii="Times New Roman" w:hAnsi="Times New Roman" w:cs="Times New Roman"/>
          <w:sz w:val="32"/>
          <w:szCs w:val="32"/>
        </w:rPr>
        <w:t>маркетплейсы</w:t>
      </w:r>
      <w:proofErr w:type="spellEnd"/>
      <w:r w:rsidRPr="001B795B">
        <w:rPr>
          <w:rFonts w:ascii="Times New Roman" w:hAnsi="Times New Roman" w:cs="Times New Roman"/>
          <w:sz w:val="32"/>
          <w:szCs w:val="32"/>
        </w:rPr>
        <w:t xml:space="preserve"> при реализации товаров ЕАЭС физическим лицам применяют ставки НДС 9,09% и 16,67%.</w:t>
      </w:r>
    </w:p>
    <w:p w:rsidR="001B795B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В перечне кодов не облагаемых НДС операций, декларируемых в соответствующем разделе декларации по НДС, учтены новые льготы, а также коды операций, ранее применяемые на основании массовых писем ФН</w:t>
      </w:r>
      <w:r w:rsidRPr="001B795B">
        <w:rPr>
          <w:rFonts w:ascii="Times New Roman" w:hAnsi="Times New Roman" w:cs="Times New Roman"/>
          <w:sz w:val="32"/>
          <w:szCs w:val="32"/>
        </w:rPr>
        <w:t>С России.</w:t>
      </w:r>
    </w:p>
    <w:p w:rsidR="0047286A" w:rsidRPr="001B795B" w:rsidRDefault="001B795B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Форма декларации утверждена Приказом ФНС России от 05.11.2024 № ЕД-7-3/989@</w:t>
      </w:r>
    </w:p>
    <w:p w:rsidR="001B795B" w:rsidRPr="001B795B" w:rsidRDefault="001B795B" w:rsidP="001B795B">
      <w:pPr>
        <w:spacing w:after="0"/>
        <w:outlineLvl w:val="0"/>
        <w:rPr>
          <w:rFonts w:ascii="Times New Roman" w:hAnsi="Times New Roman" w:cs="Times New Roman"/>
          <w:sz w:val="32"/>
          <w:szCs w:val="32"/>
        </w:rPr>
      </w:pPr>
    </w:p>
    <w:p w:rsidR="00BA6D2F" w:rsidRPr="001B795B" w:rsidRDefault="00BA6D2F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1B795B">
        <w:rPr>
          <w:rFonts w:ascii="Times New Roman" w:hAnsi="Times New Roman" w:cs="Times New Roman"/>
          <w:sz w:val="32"/>
          <w:szCs w:val="32"/>
        </w:rPr>
        <w:t>О</w:t>
      </w:r>
      <w:r w:rsidR="001B795B" w:rsidRPr="001B795B">
        <w:rPr>
          <w:rFonts w:ascii="Times New Roman" w:hAnsi="Times New Roman" w:cs="Times New Roman"/>
          <w:sz w:val="32"/>
          <w:szCs w:val="32"/>
        </w:rPr>
        <w:t>братите</w:t>
      </w:r>
      <w:r w:rsidRPr="001B795B">
        <w:rPr>
          <w:rFonts w:ascii="Times New Roman" w:hAnsi="Times New Roman" w:cs="Times New Roman"/>
          <w:sz w:val="32"/>
          <w:szCs w:val="32"/>
        </w:rPr>
        <w:t xml:space="preserve"> вниман</w:t>
      </w:r>
      <w:r w:rsidR="001B795B" w:rsidRPr="001B795B">
        <w:rPr>
          <w:rFonts w:ascii="Times New Roman" w:hAnsi="Times New Roman" w:cs="Times New Roman"/>
          <w:sz w:val="32"/>
          <w:szCs w:val="32"/>
        </w:rPr>
        <w:t>ие.</w:t>
      </w:r>
      <w:r w:rsidRPr="001B795B">
        <w:rPr>
          <w:rFonts w:ascii="Times New Roman" w:hAnsi="Times New Roman" w:cs="Times New Roman"/>
          <w:sz w:val="32"/>
          <w:szCs w:val="32"/>
        </w:rPr>
        <w:t xml:space="preserve"> Освобождение от исчисления и уплаты НДС в бюджет предоставляется автоматически. Уведомления об освобождении от уплаты НДС представлять в налоговый орган не нужно.</w:t>
      </w:r>
    </w:p>
    <w:p w:rsidR="00CD3023" w:rsidRPr="001B795B" w:rsidRDefault="00CD3023" w:rsidP="001B795B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D3023" w:rsidRPr="001B795B" w:rsidSect="002C4383">
      <w:pgSz w:w="11906" w:h="16838"/>
      <w:pgMar w:top="993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403668"/>
    <w:multiLevelType w:val="multilevel"/>
    <w:tmpl w:val="DB06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D827B9"/>
    <w:multiLevelType w:val="hybridMultilevel"/>
    <w:tmpl w:val="5B401D0A"/>
    <w:lvl w:ilvl="0" w:tplc="C77EA8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E0C12"/>
    <w:multiLevelType w:val="multilevel"/>
    <w:tmpl w:val="94C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126C5"/>
    <w:rsid w:val="000400F9"/>
    <w:rsid w:val="00077206"/>
    <w:rsid w:val="00085CEE"/>
    <w:rsid w:val="000A59DC"/>
    <w:rsid w:val="000F2432"/>
    <w:rsid w:val="00125F02"/>
    <w:rsid w:val="001378A4"/>
    <w:rsid w:val="00147586"/>
    <w:rsid w:val="00172776"/>
    <w:rsid w:val="001B4EC7"/>
    <w:rsid w:val="001B795B"/>
    <w:rsid w:val="0020692E"/>
    <w:rsid w:val="00207B67"/>
    <w:rsid w:val="00210034"/>
    <w:rsid w:val="002A3E7F"/>
    <w:rsid w:val="002C4383"/>
    <w:rsid w:val="00314A95"/>
    <w:rsid w:val="00323275"/>
    <w:rsid w:val="003B0467"/>
    <w:rsid w:val="003D2998"/>
    <w:rsid w:val="00486AAF"/>
    <w:rsid w:val="004D4818"/>
    <w:rsid w:val="00583485"/>
    <w:rsid w:val="00584941"/>
    <w:rsid w:val="00594BDC"/>
    <w:rsid w:val="005E7B96"/>
    <w:rsid w:val="00636D5D"/>
    <w:rsid w:val="00662D20"/>
    <w:rsid w:val="006A3DBB"/>
    <w:rsid w:val="006B5355"/>
    <w:rsid w:val="0071111A"/>
    <w:rsid w:val="007248FE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1032F"/>
    <w:rsid w:val="00921FA5"/>
    <w:rsid w:val="00956857"/>
    <w:rsid w:val="009C6792"/>
    <w:rsid w:val="00A478D2"/>
    <w:rsid w:val="00AF4FA4"/>
    <w:rsid w:val="00B00C8D"/>
    <w:rsid w:val="00B47995"/>
    <w:rsid w:val="00BA6D2F"/>
    <w:rsid w:val="00BD2E89"/>
    <w:rsid w:val="00C02BE4"/>
    <w:rsid w:val="00C46E76"/>
    <w:rsid w:val="00C61A96"/>
    <w:rsid w:val="00C864E7"/>
    <w:rsid w:val="00CD3023"/>
    <w:rsid w:val="00CF18CD"/>
    <w:rsid w:val="00D039CA"/>
    <w:rsid w:val="00D1673E"/>
    <w:rsid w:val="00D46FEB"/>
    <w:rsid w:val="00D54467"/>
    <w:rsid w:val="00D77771"/>
    <w:rsid w:val="00D902E2"/>
    <w:rsid w:val="00D92783"/>
    <w:rsid w:val="00DB6B82"/>
    <w:rsid w:val="00DF63CD"/>
    <w:rsid w:val="00E0171A"/>
    <w:rsid w:val="00E266D9"/>
    <w:rsid w:val="00E4632B"/>
    <w:rsid w:val="00EF588E"/>
    <w:rsid w:val="00F27F0F"/>
    <w:rsid w:val="00F7003D"/>
    <w:rsid w:val="00F77AC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C1A7-22E8-4643-AC91-A7ACE4F5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Баранова Евгения Павловна</cp:lastModifiedBy>
  <cp:revision>4</cp:revision>
  <cp:lastPrinted>2025-04-14T08:13:00Z</cp:lastPrinted>
  <dcterms:created xsi:type="dcterms:W3CDTF">2025-04-14T06:52:00Z</dcterms:created>
  <dcterms:modified xsi:type="dcterms:W3CDTF">2025-04-14T08:13:00Z</dcterms:modified>
</cp:coreProperties>
</file>