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9A1E" w14:textId="77777777" w:rsidR="00DA4290" w:rsidRPr="00DA4290" w:rsidRDefault="00DA4290" w:rsidP="00DA4290">
      <w:pPr>
        <w:spacing w:after="0" w:line="240" w:lineRule="auto"/>
        <w:ind w:left="-1560" w:right="-567"/>
        <w:jc w:val="center"/>
        <w:rPr>
          <w:rFonts w:ascii="Times New Roman" w:eastAsia="Times New Roman" w:hAnsi="Times New Roman" w:cs="Arial"/>
          <w:sz w:val="24"/>
          <w:szCs w:val="24"/>
          <w:lang w:eastAsia="ru-RU"/>
        </w:rPr>
      </w:pPr>
      <w:r w:rsidRPr="00DA4290">
        <w:rPr>
          <w:rFonts w:ascii="Times New Roman" w:eastAsia="Times New Roman" w:hAnsi="Times New Roman" w:cs="Arial"/>
          <w:noProof/>
          <w:sz w:val="24"/>
          <w:szCs w:val="24"/>
          <w:lang w:eastAsia="ru-RU"/>
        </w:rPr>
        <w:drawing>
          <wp:inline distT="0" distB="0" distL="0" distR="0" wp14:anchorId="120A3310" wp14:editId="2C55B12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1E05706" w14:textId="77777777" w:rsidR="00DA4290" w:rsidRPr="00DA4290" w:rsidRDefault="00DA4290" w:rsidP="00DA4290">
      <w:pPr>
        <w:spacing w:after="0" w:line="240" w:lineRule="auto"/>
        <w:ind w:right="-567"/>
        <w:rPr>
          <w:rFonts w:ascii="Times New Roman" w:eastAsia="Times New Roman" w:hAnsi="Times New Roman" w:cs="Arial"/>
          <w:b/>
          <w:sz w:val="24"/>
          <w:szCs w:val="24"/>
          <w:lang w:eastAsia="ru-RU"/>
        </w:rPr>
      </w:pP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p>
    <w:p w14:paraId="4677713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АДМИНИСТРАЦИЯ  ГОРОДСКОГО ОКРУГА ЭЛЕКТРОСТАЛЬ</w:t>
      </w:r>
    </w:p>
    <w:p w14:paraId="6F3E7A48"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12"/>
          <w:szCs w:val="12"/>
          <w:lang w:eastAsia="ru-RU"/>
        </w:rPr>
      </w:pPr>
    </w:p>
    <w:p w14:paraId="4AE6044E"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МОСКОВСКОЙ   ОБЛАСТИ</w:t>
      </w:r>
    </w:p>
    <w:p w14:paraId="754010C1" w14:textId="77777777" w:rsidR="00DA4290" w:rsidRPr="00DA4290" w:rsidRDefault="00DA4290" w:rsidP="00DA4290">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5CFB5F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44"/>
          <w:szCs w:val="24"/>
          <w:lang w:eastAsia="ru-RU"/>
        </w:rPr>
      </w:pPr>
      <w:r w:rsidRPr="00DA4290">
        <w:rPr>
          <w:rFonts w:ascii="Times New Roman" w:eastAsia="Times New Roman" w:hAnsi="Times New Roman" w:cs="Arial"/>
          <w:b/>
          <w:sz w:val="44"/>
          <w:szCs w:val="24"/>
          <w:lang w:eastAsia="ru-RU"/>
        </w:rPr>
        <w:t>ПОСТАНОВЛЕНИЕ</w:t>
      </w:r>
    </w:p>
    <w:p w14:paraId="7C83EC3D" w14:textId="77777777" w:rsidR="00DA4290" w:rsidRPr="00DA4290" w:rsidRDefault="00DA4290" w:rsidP="00DA4290">
      <w:pPr>
        <w:spacing w:after="0" w:line="240" w:lineRule="auto"/>
        <w:ind w:left="-1560" w:right="-567"/>
        <w:jc w:val="center"/>
        <w:rPr>
          <w:rFonts w:ascii="Times New Roman" w:eastAsia="Times New Roman" w:hAnsi="Times New Roman" w:cs="Arial"/>
          <w:b/>
          <w:sz w:val="24"/>
          <w:szCs w:val="24"/>
          <w:lang w:eastAsia="ru-RU"/>
        </w:rPr>
      </w:pPr>
    </w:p>
    <w:p w14:paraId="6C0ACC81" w14:textId="2E8B7AF8" w:rsidR="00DA4290" w:rsidRPr="00DA4290" w:rsidRDefault="00DA4290" w:rsidP="00DA4290">
      <w:pPr>
        <w:spacing w:after="0" w:line="240" w:lineRule="auto"/>
        <w:ind w:left="-1560" w:right="-567"/>
        <w:jc w:val="center"/>
        <w:outlineLvl w:val="0"/>
        <w:rPr>
          <w:rFonts w:ascii="Times New Roman" w:eastAsia="Times New Roman" w:hAnsi="Times New Roman" w:cs="Arial"/>
          <w:sz w:val="24"/>
          <w:szCs w:val="24"/>
          <w:lang w:eastAsia="ru-RU"/>
        </w:rPr>
      </w:pPr>
      <w:r w:rsidRPr="00603796">
        <w:rPr>
          <w:rFonts w:ascii="Times New Roman" w:eastAsia="Times New Roman" w:hAnsi="Times New Roman" w:cs="Arial"/>
          <w:sz w:val="24"/>
          <w:szCs w:val="24"/>
          <w:u w:val="single"/>
          <w:lang w:eastAsia="ru-RU"/>
        </w:rPr>
        <w:t xml:space="preserve"> </w:t>
      </w:r>
      <w:r w:rsidR="00603796" w:rsidRPr="00603796">
        <w:rPr>
          <w:rFonts w:ascii="Times New Roman" w:eastAsia="Times New Roman" w:hAnsi="Times New Roman" w:cs="Arial"/>
          <w:sz w:val="24"/>
          <w:szCs w:val="24"/>
          <w:u w:val="single"/>
          <w:lang w:eastAsia="ru-RU"/>
        </w:rPr>
        <w:t xml:space="preserve"> </w:t>
      </w:r>
      <w:r w:rsidR="00603796">
        <w:rPr>
          <w:rFonts w:ascii="Times New Roman" w:eastAsia="Times New Roman" w:hAnsi="Times New Roman" w:cs="Arial"/>
          <w:sz w:val="24"/>
          <w:szCs w:val="24"/>
          <w:u w:val="single"/>
          <w:lang w:eastAsia="ru-RU"/>
        </w:rPr>
        <w:t xml:space="preserve">       </w:t>
      </w:r>
      <w:r w:rsidR="00603796" w:rsidRPr="00603796">
        <w:rPr>
          <w:rFonts w:ascii="Times New Roman" w:eastAsia="Times New Roman" w:hAnsi="Times New Roman" w:cs="Arial"/>
          <w:sz w:val="24"/>
          <w:szCs w:val="24"/>
          <w:u w:val="single"/>
          <w:lang w:eastAsia="ru-RU"/>
        </w:rPr>
        <w:t>09.10.2023</w:t>
      </w:r>
      <w:r w:rsidR="00603796">
        <w:rPr>
          <w:rFonts w:ascii="Times New Roman" w:eastAsia="Times New Roman" w:hAnsi="Times New Roman" w:cs="Arial"/>
          <w:sz w:val="24"/>
          <w:szCs w:val="24"/>
          <w:u w:val="single"/>
          <w:lang w:eastAsia="ru-RU"/>
        </w:rPr>
        <w:t xml:space="preserve">         </w:t>
      </w:r>
      <w:r w:rsidR="00603796">
        <w:rPr>
          <w:rFonts w:ascii="Times New Roman" w:eastAsia="Times New Roman" w:hAnsi="Times New Roman" w:cs="Arial"/>
          <w:sz w:val="24"/>
          <w:szCs w:val="24"/>
          <w:lang w:eastAsia="ru-RU"/>
        </w:rPr>
        <w:t xml:space="preserve">   №</w:t>
      </w:r>
      <w:r w:rsidR="00603796">
        <w:rPr>
          <w:rFonts w:ascii="Times New Roman" w:eastAsia="Times New Roman" w:hAnsi="Times New Roman" w:cs="Arial"/>
          <w:sz w:val="24"/>
          <w:szCs w:val="24"/>
          <w:u w:val="single"/>
          <w:lang w:eastAsia="ru-RU"/>
        </w:rPr>
        <w:t xml:space="preserve">       </w:t>
      </w:r>
      <w:r w:rsidR="00603796" w:rsidRPr="00603796">
        <w:rPr>
          <w:rFonts w:ascii="Times New Roman" w:eastAsia="Times New Roman" w:hAnsi="Times New Roman" w:cs="Arial"/>
          <w:sz w:val="24"/>
          <w:szCs w:val="24"/>
          <w:u w:val="single"/>
          <w:lang w:eastAsia="ru-RU"/>
        </w:rPr>
        <w:t>1341/10</w:t>
      </w:r>
      <w:r w:rsidRPr="00DA4290">
        <w:rPr>
          <w:rFonts w:ascii="Times New Roman" w:eastAsia="Times New Roman" w:hAnsi="Times New Roman" w:cs="Arial"/>
          <w:sz w:val="24"/>
          <w:szCs w:val="24"/>
          <w:lang w:eastAsia="ru-RU"/>
        </w:rPr>
        <w:t>___</w:t>
      </w:r>
    </w:p>
    <w:p w14:paraId="418881AF" w14:textId="3A1FC03C" w:rsidR="00DA4290" w:rsidRPr="00DA4290" w:rsidRDefault="00DA4290" w:rsidP="00DA4290">
      <w:pPr>
        <w:spacing w:after="0" w:line="240" w:lineRule="auto"/>
        <w:outlineLvl w:val="0"/>
        <w:rPr>
          <w:rFonts w:ascii="Times New Roman" w:eastAsia="Times New Roman" w:hAnsi="Times New Roman" w:cs="Arial"/>
          <w:sz w:val="24"/>
          <w:szCs w:val="24"/>
          <w:lang w:eastAsia="ru-RU"/>
        </w:rPr>
      </w:pPr>
    </w:p>
    <w:p w14:paraId="3FFDDF02" w14:textId="099B536B" w:rsidR="00DA4290" w:rsidRPr="005C6421" w:rsidRDefault="00DA4290" w:rsidP="005C6421">
      <w:pPr>
        <w:autoSpaceDE w:val="0"/>
        <w:autoSpaceDN w:val="0"/>
        <w:adjustRightInd w:val="0"/>
        <w:spacing w:after="0" w:line="240" w:lineRule="auto"/>
        <w:jc w:val="center"/>
        <w:rPr>
          <w:rFonts w:ascii="Times New Roman" w:eastAsia="Times New Roman" w:hAnsi="Times New Roman"/>
          <w:bCs/>
          <w:sz w:val="24"/>
          <w:szCs w:val="24"/>
          <w:lang w:eastAsia="ru-RU"/>
        </w:rPr>
      </w:pPr>
      <w:r w:rsidRPr="00DA4290">
        <w:rPr>
          <w:rFonts w:ascii="Times New Roman" w:eastAsia="Times New Roman" w:hAnsi="Times New Roman"/>
          <w:bCs/>
          <w:sz w:val="24"/>
          <w:szCs w:val="24"/>
          <w:lang w:eastAsia="ru-RU"/>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09611DBB" w14:textId="77777777" w:rsidR="00DA4290" w:rsidRPr="00DA4290" w:rsidRDefault="00DA4290" w:rsidP="00DA4290">
      <w:pPr>
        <w:autoSpaceDE w:val="0"/>
        <w:autoSpaceDN w:val="0"/>
        <w:adjustRightInd w:val="0"/>
        <w:spacing w:after="0" w:line="240" w:lineRule="auto"/>
        <w:rPr>
          <w:rFonts w:ascii="Times New Roman" w:eastAsia="Times New Roman" w:hAnsi="Times New Roman"/>
          <w:sz w:val="24"/>
          <w:szCs w:val="24"/>
          <w:lang w:eastAsia="ru-RU"/>
        </w:rPr>
      </w:pPr>
    </w:p>
    <w:p w14:paraId="6DBE45C7"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3787E1FF"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2F5D378"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2.Признать утратившим силу постановление Администрации городского округа Электросталь Московской от 26.06.2023 № 878/6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5BBE88A5" w14:textId="7BCD2F45"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 xml:space="preserve">3.Опубликовать настоящее постановление </w:t>
      </w:r>
      <w:r w:rsidR="005C6421">
        <w:rPr>
          <w:rFonts w:ascii="Times New Roman" w:eastAsia="Times New Roman" w:hAnsi="Times New Roman"/>
          <w:sz w:val="24"/>
          <w:szCs w:val="24"/>
          <w:lang w:eastAsia="ru-RU"/>
        </w:rPr>
        <w:t xml:space="preserve">в газете «Молва» и разместить </w:t>
      </w:r>
      <w:r w:rsidRPr="00DA4290">
        <w:rPr>
          <w:rFonts w:ascii="Times New Roman" w:eastAsia="Times New Roman" w:hAnsi="Times New Roman"/>
          <w:sz w:val="24"/>
          <w:szCs w:val="24"/>
          <w:lang w:eastAsia="ru-RU"/>
        </w:rPr>
        <w:t>на официальном сайте городского округа Электросталь Московской области по адресу: www.electrostal.ru.</w:t>
      </w:r>
    </w:p>
    <w:p w14:paraId="378D0B11"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4.Настоящее постановление вступает в силу после его официального опубликования.</w:t>
      </w:r>
    </w:p>
    <w:p w14:paraId="38EE5EF2"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5.Контроль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14:paraId="2BBD469A" w14:textId="77777777" w:rsidR="00DA4290" w:rsidRPr="00DA4290" w:rsidRDefault="00DA4290" w:rsidP="00DA4290">
      <w:pPr>
        <w:spacing w:after="0" w:line="240" w:lineRule="auto"/>
        <w:jc w:val="both"/>
        <w:rPr>
          <w:rFonts w:ascii="Times New Roman" w:eastAsia="Times New Roman" w:hAnsi="Times New Roman"/>
          <w:sz w:val="24"/>
          <w:szCs w:val="24"/>
          <w:lang w:eastAsia="ru-RU"/>
        </w:rPr>
      </w:pPr>
    </w:p>
    <w:p w14:paraId="174A4FE0" w14:textId="043333D0" w:rsidR="00DA4290" w:rsidRPr="00DA4290" w:rsidRDefault="00DA4290" w:rsidP="00DA4290">
      <w:pPr>
        <w:tabs>
          <w:tab w:val="center" w:pos="4677"/>
        </w:tabs>
        <w:spacing w:after="0" w:line="240" w:lineRule="auto"/>
        <w:jc w:val="both"/>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Глава городского округа</w:t>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DA4290">
        <w:rPr>
          <w:rFonts w:ascii="Times New Roman" w:eastAsia="Times New Roman" w:hAnsi="Times New Roman" w:cs="Arial"/>
          <w:sz w:val="24"/>
          <w:szCs w:val="24"/>
          <w:lang w:eastAsia="ru-RU"/>
        </w:rPr>
        <w:t xml:space="preserve">        И.Ю. Волкова</w:t>
      </w:r>
    </w:p>
    <w:p w14:paraId="18E6F442" w14:textId="77777777" w:rsidR="00DA4290" w:rsidRPr="00DA4290" w:rsidRDefault="00DA4290" w:rsidP="00DA4290">
      <w:pPr>
        <w:tabs>
          <w:tab w:val="center" w:pos="4677"/>
        </w:tabs>
        <w:spacing w:after="0" w:line="240" w:lineRule="auto"/>
        <w:ind w:firstLine="540"/>
        <w:jc w:val="both"/>
        <w:rPr>
          <w:rFonts w:ascii="Times New Roman" w:eastAsia="Times New Roman" w:hAnsi="Times New Roman" w:cs="Arial"/>
          <w:sz w:val="24"/>
          <w:szCs w:val="24"/>
          <w:lang w:eastAsia="ru-RU"/>
        </w:rPr>
      </w:pPr>
    </w:p>
    <w:p w14:paraId="6F353E12" w14:textId="77777777" w:rsidR="00DA4290" w:rsidRPr="00DA4290" w:rsidRDefault="00DA4290" w:rsidP="00DA4290">
      <w:pPr>
        <w:spacing w:after="0" w:line="240" w:lineRule="exact"/>
        <w:jc w:val="both"/>
        <w:rPr>
          <w:rFonts w:ascii="Times New Roman" w:eastAsia="Times New Roman" w:hAnsi="Times New Roman" w:cs="Arial"/>
          <w:sz w:val="24"/>
          <w:szCs w:val="24"/>
          <w:lang w:eastAsia="ru-RU"/>
        </w:rPr>
        <w:sectPr w:rsidR="00DA4290" w:rsidRPr="00DA4290" w:rsidSect="001F286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titlePg/>
          <w:docGrid w:linePitch="360"/>
        </w:sectPr>
      </w:pPr>
      <w:r w:rsidRPr="00DA4290">
        <w:rPr>
          <w:rFonts w:ascii="Times New Roman" w:eastAsia="Times New Roman" w:hAnsi="Times New Roman" w:cs="Arial"/>
          <w:sz w:val="24"/>
          <w:szCs w:val="24"/>
          <w:lang w:eastAsia="ru-RU"/>
        </w:rPr>
        <w:t>Рассылка: Печниковой О.В., Лаврову Р.С., Филиппенко С.А., Бузурной И.В., Булановой Л.В., Епифановой И.И., Никитиной Е.В., ООО «ЭЛКОД», в прокуратуру, в регистр муниципальных правовых актов, в дело.</w:t>
      </w:r>
    </w:p>
    <w:p w14:paraId="7DED3D36" w14:textId="77777777" w:rsidR="00DA4290" w:rsidRDefault="00DA4290" w:rsidP="00371005">
      <w:pPr>
        <w:spacing w:after="0" w:line="240" w:lineRule="auto"/>
        <w:ind w:left="5954"/>
        <w:rPr>
          <w:rFonts w:ascii="Times New Roman" w:eastAsia="Times New Roman" w:hAnsi="Times New Roman"/>
          <w:sz w:val="24"/>
          <w:szCs w:val="24"/>
          <w:lang w:eastAsia="ru-RU"/>
        </w:rPr>
      </w:pPr>
    </w:p>
    <w:p w14:paraId="11524CD0" w14:textId="77777777" w:rsidR="00DA4290" w:rsidRDefault="00DA4290" w:rsidP="001E493F">
      <w:pPr>
        <w:spacing w:after="0" w:line="240" w:lineRule="auto"/>
        <w:rPr>
          <w:rFonts w:ascii="Times New Roman" w:eastAsia="Times New Roman" w:hAnsi="Times New Roman"/>
          <w:sz w:val="24"/>
          <w:szCs w:val="24"/>
          <w:lang w:eastAsia="ru-RU"/>
        </w:rPr>
      </w:pPr>
    </w:p>
    <w:p w14:paraId="17128510"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491A68D7"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 xml:space="preserve">от </w:t>
      </w:r>
      <w:r w:rsidR="00603796">
        <w:rPr>
          <w:rFonts w:ascii="Times New Roman" w:eastAsia="Times New Roman" w:hAnsi="Times New Roman"/>
          <w:sz w:val="24"/>
          <w:szCs w:val="24"/>
          <w:u w:val="single"/>
          <w:lang w:eastAsia="ru-RU"/>
        </w:rPr>
        <w:t xml:space="preserve">  </w:t>
      </w:r>
      <w:r w:rsidR="00603796" w:rsidRPr="00603796">
        <w:rPr>
          <w:rFonts w:ascii="Times New Roman" w:eastAsia="Times New Roman" w:hAnsi="Times New Roman"/>
          <w:sz w:val="24"/>
          <w:szCs w:val="24"/>
          <w:u w:val="single"/>
          <w:lang w:eastAsia="ru-RU"/>
        </w:rPr>
        <w:t>09.10.2023</w:t>
      </w:r>
      <w:r w:rsidR="00603796">
        <w:rPr>
          <w:rFonts w:ascii="Times New Roman" w:eastAsia="Times New Roman" w:hAnsi="Times New Roman"/>
          <w:sz w:val="24"/>
          <w:szCs w:val="24"/>
          <w:u w:val="single"/>
          <w:lang w:eastAsia="ru-RU"/>
        </w:rPr>
        <w:t xml:space="preserve">  </w:t>
      </w:r>
      <w:r w:rsidRPr="00A94FBC">
        <w:rPr>
          <w:rFonts w:ascii="Times New Roman" w:eastAsia="Times New Roman" w:hAnsi="Times New Roman"/>
          <w:sz w:val="24"/>
          <w:szCs w:val="24"/>
          <w:lang w:eastAsia="ru-RU"/>
        </w:rPr>
        <w:t xml:space="preserve">  № </w:t>
      </w:r>
      <w:r w:rsidR="00603796">
        <w:rPr>
          <w:rFonts w:ascii="Times New Roman" w:eastAsia="Times New Roman" w:hAnsi="Times New Roman"/>
          <w:sz w:val="24"/>
          <w:szCs w:val="24"/>
          <w:u w:val="single"/>
          <w:lang w:eastAsia="ru-RU"/>
        </w:rPr>
        <w:t xml:space="preserve"> </w:t>
      </w:r>
      <w:r w:rsidR="00603796" w:rsidRPr="00603796">
        <w:rPr>
          <w:rFonts w:ascii="Times New Roman" w:eastAsia="Times New Roman" w:hAnsi="Times New Roman"/>
          <w:sz w:val="24"/>
          <w:szCs w:val="24"/>
          <w:u w:val="single"/>
          <w:lang w:eastAsia="ru-RU"/>
        </w:rPr>
        <w:t>1341/10</w:t>
      </w:r>
      <w:r w:rsidR="00603796">
        <w:rPr>
          <w:rFonts w:ascii="Times New Roman" w:eastAsia="Times New Roman" w:hAnsi="Times New Roman"/>
          <w:sz w:val="24"/>
          <w:szCs w:val="24"/>
          <w:u w:val="single"/>
          <w:lang w:eastAsia="ru-RU"/>
        </w:rPr>
        <w:t xml:space="preserve">  </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bookmarkStart w:id="0" w:name="_GoBack"/>
      <w:bookmarkEnd w:id="0"/>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7777777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05A42E05" w14:textId="36318431" w:rsidR="00A94FBC" w:rsidRPr="005A18E2" w:rsidRDefault="00C31F12" w:rsidP="006018A9">
      <w:pPr>
        <w:pStyle w:val="ConsPlusNormal0"/>
        <w:numPr>
          <w:ilvl w:val="1"/>
          <w:numId w:val="3"/>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4FBC" w:rsidRPr="00A94FBC">
        <w:rPr>
          <w:rFonts w:ascii="Times New Roman" w:hAnsi="Times New Roman" w:cs="Times New Roman"/>
          <w:bCs/>
          <w:sz w:val="24"/>
          <w:szCs w:val="24"/>
        </w:rPr>
        <w:t xml:space="preserve">Настоящий Порядок </w:t>
      </w:r>
      <w:r w:rsidR="00734D47" w:rsidRPr="00734D47">
        <w:rPr>
          <w:rFonts w:ascii="Times New Roman" w:hAnsi="Times New Roman" w:cs="Times New Roman"/>
          <w:bCs/>
          <w:sz w:val="24"/>
          <w:szCs w:val="24"/>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734D47">
        <w:rPr>
          <w:rFonts w:ascii="Times New Roman" w:hAnsi="Times New Roman" w:cs="Times New Roman"/>
          <w:bCs/>
          <w:sz w:val="24"/>
          <w:szCs w:val="24"/>
        </w:rPr>
        <w:t xml:space="preserve"> (далее – Порядок) </w:t>
      </w:r>
      <w:r w:rsidR="00A94FBC" w:rsidRPr="00A94FBC">
        <w:rPr>
          <w:rFonts w:ascii="Times New Roman" w:hAnsi="Times New Roman" w:cs="Times New Roman"/>
          <w:bCs/>
          <w:sz w:val="24"/>
          <w:szCs w:val="24"/>
        </w:rPr>
        <w:t xml:space="preserve">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00A94FBC" w:rsidRPr="00A94FBC">
        <w:rPr>
          <w:rFonts w:ascii="Times New Roman" w:hAnsi="Times New Roman" w:cs="Times New Roman"/>
          <w:bCs/>
          <w:sz w:val="24"/>
          <w:szCs w:val="24"/>
        </w:rPr>
        <w:t>Программа).</w:t>
      </w:r>
      <w:bookmarkStart w:id="1" w:name="_Toc510616989"/>
      <w:bookmarkStart w:id="2" w:name="_Toc516677603"/>
      <w:bookmarkEnd w:id="1"/>
      <w:bookmarkEnd w:id="2"/>
    </w:p>
    <w:p w14:paraId="7019F1FB" w14:textId="18AE29E0" w:rsidR="00734D47" w:rsidRDefault="001B4F9A" w:rsidP="001B4F9A">
      <w:pPr>
        <w:pStyle w:val="112"/>
        <w:shd w:val="clear" w:color="auto" w:fill="FFFFFF" w:themeFill="background1"/>
        <w:spacing w:line="240" w:lineRule="auto"/>
        <w:ind w:firstLine="709"/>
        <w:rPr>
          <w:sz w:val="24"/>
          <w:szCs w:val="24"/>
        </w:rPr>
      </w:pPr>
      <w:r w:rsidRPr="005A18E2">
        <w:rPr>
          <w:sz w:val="24"/>
          <w:szCs w:val="24"/>
        </w:rPr>
        <w:t>1.</w:t>
      </w:r>
      <w:r w:rsidR="00C31F12">
        <w:rPr>
          <w:sz w:val="24"/>
          <w:szCs w:val="24"/>
        </w:rPr>
        <w:t>2</w:t>
      </w:r>
      <w:r w:rsidRPr="005A18E2">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3E25DC38" w:rsidR="001B4F9A" w:rsidRPr="005A18E2" w:rsidRDefault="00734D47" w:rsidP="001B4F9A">
      <w:pPr>
        <w:pStyle w:val="112"/>
        <w:shd w:val="clear" w:color="auto" w:fill="FFFFFF" w:themeFill="background1"/>
        <w:spacing w:line="240" w:lineRule="auto"/>
        <w:ind w:firstLine="709"/>
        <w:rPr>
          <w:sz w:val="24"/>
          <w:szCs w:val="24"/>
        </w:rPr>
      </w:pPr>
      <w:r>
        <w:rPr>
          <w:sz w:val="24"/>
          <w:szCs w:val="24"/>
        </w:rPr>
        <w:t>1.</w:t>
      </w:r>
      <w:r w:rsidR="00C31F12">
        <w:rPr>
          <w:sz w:val="24"/>
          <w:szCs w:val="24"/>
        </w:rPr>
        <w:t>3</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5A566021" w:rsidR="005A18E2" w:rsidRPr="00734D47" w:rsidRDefault="00C31F12" w:rsidP="006018A9">
      <w:pPr>
        <w:pStyle w:val="affff8"/>
        <w:numPr>
          <w:ilvl w:val="1"/>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cs="Arial"/>
          <w:sz w:val="24"/>
          <w:szCs w:val="24"/>
          <w:lang w:eastAsia="ru-RU"/>
        </w:rPr>
        <w:t xml:space="preserve"> </w:t>
      </w:r>
      <w:r w:rsidR="005A18E2" w:rsidRPr="00734D47">
        <w:rPr>
          <w:rFonts w:ascii="Times New Roman" w:eastAsia="Times New Roman" w:hAnsi="Times New Roman" w:cs="Arial"/>
          <w:sz w:val="24"/>
          <w:szCs w:val="24"/>
          <w:lang w:eastAsia="ru-RU"/>
        </w:rPr>
        <w:t xml:space="preserve">Субсидия </w:t>
      </w:r>
      <w:r w:rsidR="005A18E2" w:rsidRPr="00734D47">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6" w:history="1">
        <w:r w:rsidR="005A18E2" w:rsidRPr="00734D47">
          <w:rPr>
            <w:rFonts w:ascii="Times New Roman" w:hAnsi="Times New Roman"/>
            <w:sz w:val="24"/>
            <w:szCs w:val="24"/>
          </w:rPr>
          <w:t>Программы</w:t>
        </w:r>
      </w:hyperlink>
      <w:r w:rsidR="005A18E2" w:rsidRPr="00734D47">
        <w:rPr>
          <w:rFonts w:ascii="Times New Roman" w:hAnsi="Times New Roman"/>
          <w:sz w:val="24"/>
          <w:szCs w:val="24"/>
        </w:rPr>
        <w:t>.</w:t>
      </w:r>
    </w:p>
    <w:p w14:paraId="78CDB70F" w14:textId="60DB4837" w:rsidR="005A18E2" w:rsidRPr="00C31F12"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734D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 xml:space="preserve">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w:t>
      </w:r>
      <w:r w:rsidRPr="005A18E2">
        <w:rPr>
          <w:rFonts w:ascii="Times New Roman" w:eastAsia="Times New Roman" w:hAnsi="Times New Roman"/>
          <w:sz w:val="24"/>
          <w:szCs w:val="24"/>
          <w:lang w:eastAsia="ru-RU"/>
        </w:rPr>
        <w:lastRenderedPageBreak/>
        <w:t>«Департамент по развитию промышленности, инвестиционной политике и рекламе» (далее – Учреждение) в рамках внутреннего взаимодействия.</w:t>
      </w:r>
    </w:p>
    <w:p w14:paraId="0B2EB5D9" w14:textId="31795810" w:rsidR="00FC7758" w:rsidRP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13CDE8E" w14:textId="60623D27" w:rsidR="00FC7758" w:rsidRPr="00DB6814" w:rsidRDefault="00FC7758"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60BE4314"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52D8622"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475D8F25"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0A7DD8D" w:rsidR="00FC7758" w:rsidRDefault="00C31F12" w:rsidP="00C31F1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115EFB74" w:rsidR="00FC7758" w:rsidRPr="00DA4290" w:rsidRDefault="00C31F12" w:rsidP="00DA4290">
      <w:pPr>
        <w:pStyle w:val="affff8"/>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790"/>
      <w:bookmarkEnd w:id="3"/>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450753D"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Pr>
          <w:rFonts w:ascii="Times New Roman" w:eastAsiaTheme="minorEastAsia" w:hAnsi="Times New Roman"/>
          <w:sz w:val="24"/>
          <w:szCs w:val="24"/>
          <w:lang w:eastAsia="ru-RU"/>
        </w:rPr>
        <w:t>1.7</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2CD5DF3"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Pr>
          <w:rFonts w:ascii="Times New Roman" w:eastAsiaTheme="minorEastAsia" w:hAnsi="Times New Roman"/>
          <w:sz w:val="24"/>
          <w:szCs w:val="24"/>
          <w:lang w:eastAsia="ru-RU"/>
        </w:rPr>
        <w:t>К</w:t>
      </w:r>
      <w:r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15817C02"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w:t>
      </w:r>
      <w:r w:rsidR="00D4645B" w:rsidRPr="00D4645B">
        <w:rPr>
          <w:rFonts w:ascii="Times New Roman" w:eastAsiaTheme="minorEastAsia" w:hAnsi="Times New Roman"/>
          <w:sz w:val="24"/>
          <w:szCs w:val="24"/>
          <w:lang w:eastAsia="ru-RU"/>
        </w:rPr>
        <w:lastRenderedPageBreak/>
        <w:t xml:space="preserve">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 xml:space="preserve">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7B7822" w:rsidRPr="007B7822">
        <w:rPr>
          <w:rFonts w:ascii="Times New Roman" w:eastAsiaTheme="minorEastAsia" w:hAnsi="Times New Roman"/>
          <w:sz w:val="24"/>
          <w:szCs w:val="24"/>
          <w:lang w:eastAsia="ru-RU"/>
        </w:rPr>
        <w:lastRenderedPageBreak/>
        <w:t>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w:t>
      </w:r>
      <w:r w:rsidRPr="000D0171">
        <w:rPr>
          <w:rFonts w:ascii="Times New Roman" w:eastAsiaTheme="minorEastAsia" w:hAnsi="Times New Roman"/>
          <w:sz w:val="24"/>
          <w:szCs w:val="24"/>
          <w:lang w:eastAsia="ru-RU"/>
        </w:rPr>
        <w:t>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D017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7B7822">
        <w:rPr>
          <w:rFonts w:ascii="Times New Roman" w:eastAsiaTheme="minorEastAsia" w:hAnsi="Times New Roman"/>
          <w:sz w:val="24"/>
          <w:szCs w:val="24"/>
          <w:lang w:eastAsia="ru-RU"/>
        </w:rPr>
        <w:t>ой Федерации о налогах и сборах</w:t>
      </w:r>
      <w:r w:rsidRPr="007B7822">
        <w:rPr>
          <w:rFonts w:ascii="Times New Roman" w:eastAsiaTheme="minorEastAsia" w:hAnsi="Times New Roman"/>
          <w:sz w:val="24"/>
          <w:szCs w:val="24"/>
          <w:lang w:eastAsia="ru-RU"/>
        </w:rPr>
        <w:t>;</w:t>
      </w:r>
    </w:p>
    <w:p w14:paraId="69790D1F" w14:textId="6B49590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7B7822" w:rsidRPr="007B7822">
        <w:rPr>
          <w:rFonts w:ascii="Times New Roman" w:eastAsiaTheme="minorEastAsia" w:hAnsi="Times New Roman"/>
          <w:sz w:val="24"/>
          <w:szCs w:val="24"/>
          <w:lang w:eastAsia="ru-RU"/>
        </w:rPr>
        <w:t>городского округа Электросталь</w:t>
      </w:r>
      <w:r w:rsidR="00110F1C" w:rsidRPr="007B7822">
        <w:rPr>
          <w:rFonts w:ascii="Times New Roman" w:eastAsiaTheme="minorEastAsia" w:hAnsi="Times New Roman"/>
          <w:sz w:val="24"/>
          <w:szCs w:val="24"/>
          <w:lang w:eastAsia="ru-RU"/>
        </w:rPr>
        <w:t xml:space="preserve"> </w:t>
      </w:r>
      <w:r w:rsidRPr="007B7822">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B7822">
        <w:rPr>
          <w:rFonts w:ascii="Times New Roman" w:eastAsiaTheme="minorEastAsia" w:hAnsi="Times New Roman"/>
          <w:sz w:val="24"/>
          <w:szCs w:val="24"/>
          <w:lang w:eastAsia="ru-RU"/>
        </w:rPr>
        <w:t xml:space="preserve">бюджетом </w:t>
      </w:r>
      <w:r w:rsidR="007B7822" w:rsidRPr="007B7822">
        <w:rPr>
          <w:rFonts w:ascii="Times New Roman" w:eastAsiaTheme="minorEastAsia" w:hAnsi="Times New Roman"/>
          <w:sz w:val="24"/>
          <w:szCs w:val="24"/>
          <w:lang w:eastAsia="ru-RU"/>
        </w:rPr>
        <w:t>городского округа</w:t>
      </w:r>
      <w:r w:rsidR="00F17F6C" w:rsidRPr="007B7822">
        <w:rPr>
          <w:rFonts w:ascii="Times New Roman" w:eastAsiaTheme="minorEastAsia" w:hAnsi="Times New Roman"/>
          <w:sz w:val="24"/>
          <w:szCs w:val="24"/>
          <w:lang w:eastAsia="ru-RU"/>
        </w:rPr>
        <w:t xml:space="preserve"> </w:t>
      </w:r>
      <w:r w:rsidR="000511CE">
        <w:rPr>
          <w:rFonts w:ascii="Times New Roman" w:eastAsiaTheme="minorEastAsia" w:hAnsi="Times New Roman"/>
          <w:sz w:val="24"/>
          <w:szCs w:val="24"/>
          <w:lang w:eastAsia="ru-RU"/>
        </w:rPr>
        <w:t xml:space="preserve">Электросталь </w:t>
      </w:r>
      <w:r w:rsidR="00F17F6C" w:rsidRPr="007B7822">
        <w:rPr>
          <w:rFonts w:ascii="Times New Roman" w:eastAsiaTheme="minorEastAsia" w:hAnsi="Times New Roman"/>
          <w:sz w:val="24"/>
          <w:szCs w:val="24"/>
          <w:lang w:eastAsia="ru-RU"/>
        </w:rPr>
        <w:t>Московской области</w:t>
      </w:r>
      <w:r w:rsidRPr="007B7822">
        <w:rPr>
          <w:rFonts w:ascii="Times New Roman" w:eastAsiaTheme="minorEastAsia" w:hAnsi="Times New Roman"/>
          <w:sz w:val="24"/>
          <w:szCs w:val="24"/>
          <w:lang w:eastAsia="ru-RU"/>
        </w:rPr>
        <w:t>;</w:t>
      </w:r>
    </w:p>
    <w:p w14:paraId="63F94AD5"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5D6B01E" w14:textId="182F31AA" w:rsidR="000511CE" w:rsidRPr="007B7822" w:rsidRDefault="00554ED9" w:rsidP="000511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11633F4" w14:textId="11C20FAA"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9C3846">
        <w:rPr>
          <w:rFonts w:ascii="Times New Roman" w:eastAsiaTheme="minorEastAsia" w:hAnsi="Times New Roman"/>
          <w:sz w:val="24"/>
          <w:szCs w:val="24"/>
          <w:lang w:eastAsia="ru-RU"/>
        </w:rPr>
        <w:t>превышает 25</w:t>
      </w:r>
      <w:r w:rsidR="00E854AC" w:rsidRPr="009C3846">
        <w:rPr>
          <w:rFonts w:ascii="Times New Roman" w:eastAsiaTheme="minorEastAsia" w:hAnsi="Times New Roman"/>
          <w:sz w:val="24"/>
          <w:szCs w:val="24"/>
          <w:lang w:eastAsia="ru-RU"/>
        </w:rPr>
        <w:t xml:space="preserve"> (двадцать пять)</w:t>
      </w:r>
      <w:r w:rsidRPr="009C3846">
        <w:rPr>
          <w:rFonts w:ascii="Times New Roman" w:eastAsiaTheme="minorEastAsia" w:hAnsi="Times New Roman"/>
          <w:sz w:val="24"/>
          <w:szCs w:val="24"/>
          <w:lang w:eastAsia="ru-RU"/>
        </w:rPr>
        <w:t xml:space="preserve"> процентов (если</w:t>
      </w:r>
      <w:r w:rsidRPr="007B7822">
        <w:rPr>
          <w:rFonts w:ascii="Times New Roman" w:eastAsiaTheme="minorEastAsia" w:hAnsi="Times New Roman"/>
          <w:sz w:val="24"/>
          <w:szCs w:val="24"/>
          <w:lang w:eastAsia="ru-RU"/>
        </w:rPr>
        <w:t xml:space="preserve">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728F5FB2"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9) участник Конкурса не является получателем средств из бюджета </w:t>
      </w:r>
      <w:r w:rsidR="007B7822" w:rsidRPr="007B7822">
        <w:rPr>
          <w:rFonts w:ascii="Times New Roman" w:eastAsiaTheme="minorEastAsia" w:hAnsi="Times New Roman"/>
          <w:sz w:val="24"/>
          <w:szCs w:val="24"/>
          <w:lang w:eastAsia="ru-RU"/>
        </w:rPr>
        <w:t xml:space="preserve">городского округа Электросталь </w:t>
      </w:r>
      <w:r w:rsidRPr="007B7822">
        <w:rPr>
          <w:rFonts w:ascii="Times New Roman" w:eastAsiaTheme="minorEastAsia" w:hAnsi="Times New Roman"/>
          <w:sz w:val="24"/>
          <w:szCs w:val="24"/>
          <w:lang w:eastAsia="ru-RU"/>
        </w:rPr>
        <w:t xml:space="preserve">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r w:rsidRPr="00B175CB">
        <w:rPr>
          <w:rFonts w:ascii="Times New Roman" w:eastAsiaTheme="minorEastAsia" w:hAnsi="Times New Roman"/>
          <w:sz w:val="24"/>
          <w:szCs w:val="24"/>
          <w:lang w:eastAsia="ru-RU"/>
        </w:rPr>
        <w:t>п</w:t>
      </w:r>
      <w:r w:rsidR="00B175CB" w:rsidRPr="00B175CB">
        <w:rPr>
          <w:rFonts w:ascii="Times New Roman" w:eastAsiaTheme="minorEastAsia" w:hAnsi="Times New Roman"/>
          <w:sz w:val="24"/>
          <w:szCs w:val="24"/>
          <w:lang w:eastAsia="ru-RU"/>
        </w:rPr>
        <w:t>ункте 1.6</w:t>
      </w:r>
      <w:r w:rsidR="00671AFA" w:rsidRPr="007D7AD5">
        <w:rPr>
          <w:rFonts w:ascii="Times New Roman" w:eastAsiaTheme="minorEastAsia" w:hAnsi="Times New Roman"/>
          <w:sz w:val="24"/>
          <w:szCs w:val="24"/>
          <w:lang w:eastAsia="ru-RU"/>
        </w:rPr>
        <w:t xml:space="preserve"> </w:t>
      </w:r>
      <w:r w:rsidRPr="007D7AD5">
        <w:rPr>
          <w:rFonts w:ascii="Times New Roman" w:eastAsiaTheme="minorEastAsia" w:hAnsi="Times New Roman"/>
          <w:sz w:val="24"/>
          <w:szCs w:val="24"/>
          <w:lang w:eastAsia="ru-RU"/>
        </w:rPr>
        <w:t>настоящего Порядка;</w:t>
      </w:r>
    </w:p>
    <w:p w14:paraId="7DB2C40A"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10</w:t>
      </w:r>
      <w:r w:rsidRPr="009C3846">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D7AD5">
        <w:rPr>
          <w:rFonts w:ascii="Times New Roman" w:eastAsiaTheme="minorEastAsia" w:hAnsi="Times New Roman"/>
          <w:sz w:val="24"/>
          <w:szCs w:val="24"/>
          <w:lang w:eastAsia="ru-RU"/>
        </w:rPr>
        <w:t>регионального</w:t>
      </w:r>
      <w:r w:rsidRPr="007D7AD5">
        <w:rPr>
          <w:rFonts w:ascii="Times New Roman" w:eastAsiaTheme="minorEastAsia" w:hAnsi="Times New Roman"/>
          <w:sz w:val="24"/>
          <w:szCs w:val="24"/>
          <w:lang w:eastAsia="ru-RU"/>
        </w:rPr>
        <w:t xml:space="preserve"> бюджет</w:t>
      </w:r>
      <w:r w:rsidR="00656D73" w:rsidRPr="007D7AD5">
        <w:rPr>
          <w:rFonts w:ascii="Times New Roman" w:eastAsiaTheme="minorEastAsia" w:hAnsi="Times New Roman"/>
          <w:sz w:val="24"/>
          <w:szCs w:val="24"/>
          <w:lang w:eastAsia="ru-RU"/>
        </w:rPr>
        <w:t>ов</w:t>
      </w:r>
      <w:r w:rsidRPr="007D7AD5">
        <w:rPr>
          <w:rFonts w:ascii="Times New Roman" w:eastAsiaTheme="minorEastAsia" w:hAnsi="Times New Roman"/>
          <w:sz w:val="24"/>
          <w:szCs w:val="24"/>
          <w:lang w:eastAsia="ru-RU"/>
        </w:rPr>
        <w:t xml:space="preserve"> (поддержки, условия </w:t>
      </w:r>
      <w:r w:rsidRPr="007D7AD5">
        <w:rPr>
          <w:rFonts w:ascii="Times New Roman" w:eastAsiaTheme="minorEastAsia" w:hAnsi="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14:paraId="7FD099AC"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12)</w:t>
      </w:r>
      <w:r w:rsidR="00554ED9" w:rsidRPr="007D7AD5">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13)</w:t>
      </w:r>
      <w:r w:rsidR="00554ED9" w:rsidRPr="007D7AD5">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3D8C1308" w14:textId="77777777" w:rsidR="00554ED9"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C3846">
        <w:rPr>
          <w:rFonts w:ascii="Times New Roman" w:eastAsiaTheme="minorEastAsia" w:hAnsi="Times New Roman"/>
          <w:sz w:val="24"/>
          <w:szCs w:val="24"/>
          <w:lang w:eastAsia="ru-RU"/>
        </w:rPr>
        <w:t>14)</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0B3A3690"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15)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534BED94" w14:textId="4A550FB5"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0066E8AC"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17</w:t>
      </w:r>
      <w:r w:rsidR="00FB2C63" w:rsidRPr="00CD5D5C">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E5B8162"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18</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184B0F25"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19</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6DECFCC" w:rsidR="00554ED9"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20</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3CFEA67B" w:rsidR="00B175CB" w:rsidRPr="00B175CB" w:rsidRDefault="007D7AD5"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33"/>
      <w:bookmarkEnd w:id="4"/>
      <w:r w:rsidRPr="007D7AD5">
        <w:rPr>
          <w:rFonts w:ascii="Times New Roman" w:eastAsiaTheme="minorEastAsia" w:hAnsi="Times New Roman"/>
          <w:sz w:val="24"/>
          <w:szCs w:val="24"/>
          <w:lang w:eastAsia="ru-RU"/>
        </w:rPr>
        <w:t xml:space="preserve">2.6.  </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4F375DE6"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02874754"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Pr="00B175CB">
        <w:rPr>
          <w:rFonts w:ascii="Times New Roman" w:eastAsiaTheme="minorEastAsia" w:hAnsi="Times New Roman"/>
          <w:sz w:val="24"/>
          <w:szCs w:val="24"/>
          <w:lang w:eastAsia="ru-RU"/>
        </w:rPr>
        <w:t>. Консультирование по вопросам предоставления Субсидий осуществляется бесплатно.</w:t>
      </w:r>
    </w:p>
    <w:p w14:paraId="1CF09B8C" w14:textId="16496081" w:rsidR="00A322FA" w:rsidRPr="007D7AD5" w:rsidRDefault="00B175C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2.9. </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lastRenderedPageBreak/>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53C87BAC"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1.</w:t>
      </w:r>
      <w:r w:rsidR="00E854AC" w:rsidRPr="00E854AC">
        <w:rPr>
          <w:rFonts w:ascii="Times New Roman" w:eastAsiaTheme="minorEastAsia" w:hAnsi="Times New Roman"/>
          <w:sz w:val="24"/>
          <w:szCs w:val="24"/>
          <w:lang w:eastAsia="ru-RU"/>
        </w:rPr>
        <w:t>6</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432A5F8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1.</w:t>
      </w:r>
      <w:r w:rsidR="00E854AC" w:rsidRPr="00E854AC">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193A2BAD"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 w:name="Par7846"/>
      <w:bookmarkEnd w:id="5"/>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6" w:name="Par7847"/>
      <w:bookmarkEnd w:id="6"/>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lastRenderedPageBreak/>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02D9901E"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1.7</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9C3846" w:rsidRPr="009C3846">
        <w:rPr>
          <w:rFonts w:ascii="Times New Roman" w:eastAsiaTheme="minorHAnsi" w:hAnsi="Times New Roman"/>
          <w:sz w:val="24"/>
          <w:szCs w:val="24"/>
        </w:rPr>
        <w:t>9-16</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40F986D5"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3) обращение за предоставлением субсидии без предъявления документа, позволяющего установить личность участника Конкурса;</w:t>
      </w:r>
    </w:p>
    <w:p w14:paraId="3FB6771D" w14:textId="49CB066E"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4) непредставление (представление не в полном объеме) документов, установленных п</w:t>
      </w:r>
      <w:r>
        <w:rPr>
          <w:rFonts w:ascii="Times New Roman" w:eastAsiaTheme="minorHAnsi" w:hAnsi="Times New Roman"/>
          <w:sz w:val="24"/>
          <w:szCs w:val="24"/>
        </w:rPr>
        <w:t>унктом 2.11</w:t>
      </w:r>
      <w:r w:rsidRPr="0023409E">
        <w:rPr>
          <w:rFonts w:ascii="Times New Roman" w:eastAsiaTheme="minorHAnsi" w:hAnsi="Times New Roman"/>
          <w:sz w:val="24"/>
          <w:szCs w:val="24"/>
        </w:rPr>
        <w:t xml:space="preserve"> к настоящему Порядку;</w:t>
      </w:r>
    </w:p>
    <w:p w14:paraId="5604764A"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5)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1E80A9FD"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Pr>
          <w:rFonts w:ascii="Times New Roman" w:eastAsiaTheme="minorHAnsi" w:hAnsi="Times New Roman"/>
          <w:sz w:val="24"/>
          <w:szCs w:val="24"/>
        </w:rPr>
        <w:t>ункте 2.11</w:t>
      </w:r>
      <w:r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Pr="0023409E">
        <w:rPr>
          <w:rFonts w:ascii="Times New Roman" w:eastAsiaTheme="minorHAnsi" w:hAnsi="Times New Roman"/>
          <w:sz w:val="24"/>
          <w:szCs w:val="24"/>
        </w:rPr>
        <w:t>;</w:t>
      </w:r>
    </w:p>
    <w:p w14:paraId="34A50901"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8) отказ от предоставления Субсидии по инициативе участника Конкурса до регистрации заявления;</w:t>
      </w:r>
    </w:p>
    <w:p w14:paraId="1030DEE0" w14:textId="3A572821" w:rsidR="0023409E" w:rsidRPr="006F04D4" w:rsidRDefault="0023409E" w:rsidP="0023409E">
      <w:pPr>
        <w:spacing w:after="0" w:line="240" w:lineRule="auto"/>
        <w:ind w:firstLine="709"/>
        <w:contextualSpacing/>
        <w:jc w:val="both"/>
        <w:rPr>
          <w:rFonts w:ascii="Times New Roman" w:eastAsiaTheme="minorHAnsi" w:hAnsi="Times New Roman"/>
          <w:sz w:val="24"/>
          <w:szCs w:val="24"/>
          <w:highlight w:val="yellow"/>
        </w:rPr>
      </w:pPr>
      <w:r w:rsidRPr="0023409E">
        <w:rPr>
          <w:rFonts w:ascii="Times New Roman" w:eastAsiaTheme="minorHAnsi" w:hAnsi="Times New Roman"/>
          <w:sz w:val="24"/>
          <w:szCs w:val="24"/>
        </w:rPr>
        <w:t>9)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lastRenderedPageBreak/>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59C48CEB"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8</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00781B" w:rsidRPr="0000781B">
        <w:rPr>
          <w:rFonts w:ascii="Times New Roman" w:eastAsiaTheme="minorHAnsi" w:hAnsi="Times New Roman"/>
          <w:sz w:val="24"/>
          <w:szCs w:val="24"/>
        </w:rPr>
        <w:t>1.6</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lastRenderedPageBreak/>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53B0EB51"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8</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2AF8135"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1.6</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заявок </w:t>
      </w:r>
      <w:r w:rsidR="00CD54BE" w:rsidRPr="00FE4DD8">
        <w:rPr>
          <w:rFonts w:ascii="Times New Roman" w:eastAsiaTheme="minorEastAsia" w:hAnsi="Times New Roman"/>
          <w:sz w:val="24"/>
          <w:szCs w:val="24"/>
          <w:lang w:eastAsia="ru-RU"/>
        </w:rPr>
        <w:t xml:space="preserve"> и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(трех) </w:t>
      </w:r>
      <w:r w:rsidR="00CB54ED" w:rsidRPr="00FE4DD8">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w:t>
      </w:r>
      <w:r w:rsidR="00774012" w:rsidRPr="008E1F7E">
        <w:rPr>
          <w:rFonts w:ascii="Times New Roman" w:eastAsiaTheme="minorEastAsia" w:hAnsi="Times New Roman"/>
          <w:sz w:val="24"/>
          <w:szCs w:val="24"/>
          <w:lang w:eastAsia="ru-RU"/>
        </w:rPr>
        <w:lastRenderedPageBreak/>
        <w:t xml:space="preserve">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настоящего Порядка</w:t>
      </w:r>
      <w:r w:rsidRPr="008E1F7E">
        <w:rPr>
          <w:rFonts w:ascii="Times New Roman" w:eastAsiaTheme="minorEastAsia" w:hAnsi="Times New Roman"/>
          <w:sz w:val="24"/>
          <w:szCs w:val="24"/>
          <w:lang w:eastAsia="ru-RU"/>
        </w:rPr>
        <w:t xml:space="preserve">,  по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1) по мероприятию 02.01</w:t>
      </w:r>
      <w:r w:rsidR="00CC4E95" w:rsidRPr="00ED1BAB">
        <w:rPr>
          <w:sz w:val="24"/>
          <w:szCs w:val="24"/>
        </w:rPr>
        <w:t>.</w:t>
      </w:r>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й лимитом бюджетных обязательств</w:t>
      </w:r>
      <w:r w:rsidR="00FD5116" w:rsidRPr="009C3846">
        <w:rPr>
          <w:sz w:val="24"/>
          <w:szCs w:val="24"/>
        </w:rPr>
        <w:t>,  на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2) по мероприятию 02.03</w:t>
      </w:r>
      <w:r w:rsidR="007C4FA0">
        <w:rPr>
          <w:sz w:val="24"/>
          <w:szCs w:val="24"/>
        </w:rPr>
        <w:t>.</w:t>
      </w:r>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Pr="008E1F7E"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lastRenderedPageBreak/>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и 02.03</w:t>
      </w:r>
      <w:r w:rsidR="00C00145" w:rsidRPr="00C00145">
        <w:rPr>
          <w:sz w:val="24"/>
          <w:szCs w:val="24"/>
        </w:rPr>
        <w:t>.</w:t>
      </w:r>
      <w:r w:rsidR="00C33845" w:rsidRPr="00C00145">
        <w:rPr>
          <w:sz w:val="24"/>
          <w:szCs w:val="24"/>
        </w:rPr>
        <w:t>,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Субсидии </w:t>
      </w:r>
      <w:r w:rsidR="008F5868" w:rsidRPr="008F5868">
        <w:rPr>
          <w:sz w:val="24"/>
          <w:szCs w:val="24"/>
        </w:rPr>
        <w:t xml:space="preserve"> </w:t>
      </w:r>
      <w:r w:rsidR="008F5868" w:rsidRPr="00CE6376">
        <w:rPr>
          <w:sz w:val="24"/>
          <w:szCs w:val="24"/>
        </w:rPr>
        <w:t>уведомление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Соглашение, подписанное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lastRenderedPageBreak/>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неподписания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2968851F"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Pr="009C3846">
        <w:rPr>
          <w:sz w:val="24"/>
          <w:szCs w:val="24"/>
        </w:rPr>
        <w:t>8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6BFC033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D021D7" w:rsidRPr="00D021D7">
        <w:rPr>
          <w:sz w:val="24"/>
          <w:szCs w:val="24"/>
        </w:rPr>
        <w:t>подпунктах 17</w:t>
      </w:r>
      <w:r w:rsidR="00AE3310" w:rsidRPr="00D021D7">
        <w:rPr>
          <w:sz w:val="24"/>
          <w:szCs w:val="24"/>
        </w:rPr>
        <w:t xml:space="preserve"> </w:t>
      </w:r>
      <w:r w:rsidRPr="00D021D7">
        <w:rPr>
          <w:sz w:val="24"/>
          <w:szCs w:val="24"/>
        </w:rPr>
        <w:t>-</w:t>
      </w:r>
      <w:r w:rsidR="00AE3310" w:rsidRPr="00D021D7">
        <w:rPr>
          <w:sz w:val="24"/>
          <w:szCs w:val="24"/>
        </w:rPr>
        <w:t xml:space="preserve"> </w:t>
      </w:r>
      <w:r w:rsidR="00D021D7" w:rsidRPr="00D021D7">
        <w:rPr>
          <w:sz w:val="24"/>
          <w:szCs w:val="24"/>
        </w:rPr>
        <w:t>20</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7837A0D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FC5B81" w:rsidRPr="00FC5B81">
        <w:rPr>
          <w:sz w:val="24"/>
          <w:szCs w:val="24"/>
        </w:rPr>
        <w:t>1.6</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1C369C3C"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7E7E13" w:rsidRPr="007E7E13">
        <w:rPr>
          <w:sz w:val="24"/>
          <w:szCs w:val="24"/>
        </w:rPr>
        <w:t>6</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258BD895" w:rsidR="004916B3" w:rsidRPr="00644213"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Перечисление Субсидии </w:t>
      </w:r>
      <w:r w:rsidR="00C13512" w:rsidRPr="008F5868">
        <w:rPr>
          <w:sz w:val="24"/>
          <w:szCs w:val="24"/>
        </w:rPr>
        <w:t xml:space="preserve">Администрацией </w:t>
      </w:r>
      <w:r w:rsidR="00C33845" w:rsidRPr="008F5868">
        <w:rPr>
          <w:sz w:val="24"/>
          <w:szCs w:val="24"/>
        </w:rPr>
        <w:t xml:space="preserve">осуществляется </w:t>
      </w:r>
      <w:r w:rsidR="00B3630D" w:rsidRPr="008F5868">
        <w:rPr>
          <w:sz w:val="24"/>
          <w:szCs w:val="24"/>
        </w:rPr>
        <w:t>не позднее 9</w:t>
      </w:r>
      <w:r w:rsidR="008F5868" w:rsidRPr="008F5868">
        <w:rPr>
          <w:sz w:val="24"/>
          <w:szCs w:val="24"/>
        </w:rPr>
        <w:t>-го</w:t>
      </w:r>
      <w:r w:rsidR="00C33845" w:rsidRPr="008F5868">
        <w:rPr>
          <w:sz w:val="24"/>
          <w:szCs w:val="24"/>
        </w:rPr>
        <w:t xml:space="preserve"> рабочего дня, следующего за днем заключения Соглашения, на расчетный </w:t>
      </w:r>
      <w:r w:rsidR="008F5868" w:rsidRPr="008F5868">
        <w:rPr>
          <w:sz w:val="24"/>
          <w:szCs w:val="24"/>
        </w:rPr>
        <w:t xml:space="preserve">или корреспондентский </w:t>
      </w:r>
      <w:r w:rsidR="00C33845" w:rsidRPr="008F5868">
        <w:rPr>
          <w:sz w:val="24"/>
          <w:szCs w:val="24"/>
        </w:rPr>
        <w:t>счет получателя Субсидии, открытый им в кредитной организации.</w:t>
      </w:r>
    </w:p>
    <w:p w14:paraId="7A07130D" w14:textId="77777777" w:rsidR="005A1FEA" w:rsidRPr="00644213" w:rsidRDefault="005A1FEA"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73892B29"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93A39">
        <w:rPr>
          <w:sz w:val="24"/>
          <w:szCs w:val="24"/>
        </w:rPr>
        <w:t xml:space="preserve">20 </w:t>
      </w:r>
      <w:r w:rsidR="00D021D7">
        <w:rPr>
          <w:sz w:val="24"/>
          <w:szCs w:val="24"/>
        </w:rPr>
        <w:t xml:space="preserve">(двадцатого) </w:t>
      </w:r>
      <w:r w:rsidR="00CF5F14">
        <w:rPr>
          <w:sz w:val="24"/>
          <w:szCs w:val="24"/>
        </w:rPr>
        <w:t>февраля</w:t>
      </w:r>
      <w:r w:rsidR="00093A39">
        <w:rPr>
          <w:sz w:val="24"/>
          <w:szCs w:val="24"/>
        </w:rPr>
        <w:t xml:space="preserve"> года,</w:t>
      </w:r>
      <w:r w:rsidRPr="00644213">
        <w:rPr>
          <w:sz w:val="24"/>
          <w:szCs w:val="24"/>
        </w:rPr>
        <w:t xml:space="preserve"> следующего за отчетным периодом.</w:t>
      </w:r>
    </w:p>
    <w:p w14:paraId="6CAEB873" w14:textId="71908B17" w:rsidR="00093A39" w:rsidRPr="00D021D7" w:rsidRDefault="00093A39" w:rsidP="00EB452B">
      <w:pPr>
        <w:pStyle w:val="112"/>
        <w:shd w:val="clear" w:color="auto" w:fill="FFFFFF" w:themeFill="background1"/>
        <w:spacing w:line="240" w:lineRule="auto"/>
        <w:ind w:firstLine="709"/>
        <w:rPr>
          <w:sz w:val="24"/>
          <w:szCs w:val="24"/>
          <w:highlight w:val="green"/>
        </w:rPr>
      </w:pPr>
      <w:r w:rsidRPr="00D021D7">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Pr>
          <w:sz w:val="24"/>
          <w:szCs w:val="24"/>
        </w:rPr>
        <w:t>Программы,</w:t>
      </w:r>
      <w:r w:rsidR="00CD5D5C" w:rsidRPr="00CD5D5C">
        <w:rPr>
          <w:sz w:val="24"/>
          <w:szCs w:val="24"/>
        </w:rPr>
        <w:t xml:space="preserve"> до 20 </w:t>
      </w:r>
      <w:r w:rsidR="00CD5D5C" w:rsidRPr="00CD5D5C">
        <w:rPr>
          <w:sz w:val="24"/>
          <w:szCs w:val="24"/>
        </w:rPr>
        <w:lastRenderedPageBreak/>
        <w:t>(двадцатого) февраля года, следующего за отчетным периодом</w:t>
      </w:r>
      <w:r w:rsidRPr="00D021D7">
        <w:rPr>
          <w:sz w:val="24"/>
          <w:szCs w:val="24"/>
        </w:rPr>
        <w:t xml:space="preserve"> по форме, установленной Приложением № 1</w:t>
      </w:r>
      <w:r w:rsidR="007E7E13" w:rsidRPr="00D021D7">
        <w:rPr>
          <w:sz w:val="24"/>
          <w:szCs w:val="24"/>
        </w:rPr>
        <w:t>6</w:t>
      </w:r>
      <w:r w:rsidRPr="00D021D7">
        <w:rPr>
          <w:sz w:val="24"/>
          <w:szCs w:val="24"/>
        </w:rPr>
        <w:t xml:space="preserve"> к настоящему Порядку.</w:t>
      </w:r>
      <w:r w:rsidR="00CF5F14" w:rsidRPr="00D021D7">
        <w:rPr>
          <w:sz w:val="24"/>
          <w:szCs w:val="24"/>
        </w:rPr>
        <w:t xml:space="preserve"> </w:t>
      </w:r>
    </w:p>
    <w:p w14:paraId="745CC3B0" w14:textId="4D0902A3" w:rsidR="00EB452B" w:rsidRPr="00644213" w:rsidRDefault="00EB452B" w:rsidP="00EB452B">
      <w:pPr>
        <w:pStyle w:val="112"/>
        <w:shd w:val="clear" w:color="auto" w:fill="FFFFFF" w:themeFill="background1"/>
        <w:spacing w:line="240" w:lineRule="auto"/>
        <w:ind w:firstLine="709"/>
        <w:rPr>
          <w:sz w:val="24"/>
          <w:szCs w:val="24"/>
        </w:rPr>
      </w:pPr>
      <w:r w:rsidRPr="00CF5F1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CF5F14">
        <w:rPr>
          <w:sz w:val="24"/>
          <w:szCs w:val="24"/>
        </w:rPr>
        <w:t xml:space="preserve"> </w:t>
      </w:r>
      <w:r w:rsidR="00CF5F14" w:rsidRPr="00CF5F14">
        <w:rPr>
          <w:sz w:val="24"/>
          <w:szCs w:val="24"/>
        </w:rPr>
        <w:t>20 февраля года</w:t>
      </w:r>
      <w:r w:rsidRPr="00CF5F14">
        <w:rPr>
          <w:sz w:val="24"/>
          <w:szCs w:val="24"/>
        </w:rPr>
        <w:t>, следующего за годом получения Субсидии.</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r w:rsidR="00EB452B" w:rsidRPr="00CB3730">
        <w:rPr>
          <w:sz w:val="24"/>
          <w:szCs w:val="24"/>
        </w:rPr>
        <w:t>недостижения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w:t>
      </w:r>
      <w:r w:rsidRPr="00CE6376">
        <w:rPr>
          <w:sz w:val="24"/>
          <w:szCs w:val="24"/>
        </w:rPr>
        <w:lastRenderedPageBreak/>
        <w:t xml:space="preserve">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51F2065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37E2177E"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неподписания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58A81441" w14:textId="77777777" w:rsidR="00014BE8" w:rsidRDefault="00014BE8" w:rsidP="00624D1E">
      <w:pPr>
        <w:pStyle w:val="112"/>
        <w:shd w:val="clear" w:color="auto" w:fill="FFFFFF" w:themeFill="background1"/>
        <w:spacing w:line="240" w:lineRule="auto"/>
        <w:ind w:firstLine="709"/>
        <w:rPr>
          <w:sz w:val="24"/>
          <w:szCs w:val="24"/>
        </w:rPr>
      </w:pP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r w:rsidRPr="00903D67">
        <w:rPr>
          <w:rFonts w:ascii="Times New Roman" w:hAnsi="Times New Roman"/>
          <w:sz w:val="24"/>
          <w:szCs w:val="24"/>
          <w:lang w:val="en-US"/>
        </w:rPr>
        <w:t>elstal</w:t>
      </w:r>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w:t>
      </w:r>
      <w:r w:rsidRPr="00903D67">
        <w:rPr>
          <w:rFonts w:ascii="Times New Roman" w:hAnsi="Times New Roman"/>
          <w:sz w:val="24"/>
          <w:szCs w:val="24"/>
        </w:rPr>
        <w:lastRenderedPageBreak/>
        <w:t>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0A7DCFC3" w14:textId="77D1807B" w:rsidR="00014BE8" w:rsidRDefault="00014BE8" w:rsidP="00014BE8">
      <w:pPr>
        <w:pStyle w:val="112"/>
        <w:shd w:val="clear" w:color="auto" w:fill="FFFFFF" w:themeFill="background1"/>
        <w:spacing w:line="240" w:lineRule="auto"/>
        <w:jc w:val="left"/>
        <w:rPr>
          <w:sz w:val="24"/>
          <w:szCs w:val="24"/>
        </w:rPr>
      </w:pPr>
      <w:bookmarkStart w:id="7" w:name="_Hlk145586785"/>
      <w:r w:rsidRPr="00014BE8">
        <w:rPr>
          <w:sz w:val="24"/>
          <w:szCs w:val="24"/>
        </w:rPr>
        <w:t xml:space="preserve">Верно: </w:t>
      </w:r>
      <w:r>
        <w:rPr>
          <w:sz w:val="24"/>
          <w:szCs w:val="24"/>
        </w:rPr>
        <w:t xml:space="preserve">  </w:t>
      </w:r>
      <w:r w:rsidRPr="00014BE8">
        <w:rPr>
          <w:sz w:val="24"/>
          <w:szCs w:val="24"/>
        </w:rPr>
        <w:t>Директор</w:t>
      </w:r>
    </w:p>
    <w:p w14:paraId="3BF6E6CD" w14:textId="3B3ADA48" w:rsidR="00014BE8" w:rsidRDefault="00014BE8" w:rsidP="00014BE8">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5CF49A7E" w14:textId="2CE23F6B" w:rsidR="00903D67" w:rsidRPr="007E7E13" w:rsidRDefault="00014BE8" w:rsidP="007E7E13">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bookmarkEnd w:id="7"/>
    </w:p>
    <w:p w14:paraId="5CD6BBA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4E99091"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F5BEC87"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48DFFCB"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69AAEE4"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73437C0"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94B68D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D01BA66"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658C12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F7F1A8"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3FE7BB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4DE0D53"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D247DF" w14:textId="77777777" w:rsidR="00DA4290" w:rsidRDefault="00DA4290"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2042C227"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7"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8"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8F58AE"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9"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8F58AE"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20"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21"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8F58AE"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22"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8F58AE"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23"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24"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2E69ED"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Верно: Директор</w:t>
      </w:r>
    </w:p>
    <w:p w14:paraId="3BA27719"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МКУ «Департамент по развитию промышленности, </w:t>
      </w:r>
    </w:p>
    <w:p w14:paraId="62BFD74B"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инвестиционной политике и рекламе»                                                  И.И. Епифанова</w:t>
      </w: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25">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1AF4C482" w14:textId="5BCCDEA3"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Верно: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Директор</w:t>
      </w:r>
    </w:p>
    <w:p w14:paraId="3B2365B3" w14:textId="1EB4BA30"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 xml:space="preserve">МКУ «Департамент по развитию промышленности, </w:t>
      </w:r>
    </w:p>
    <w:p w14:paraId="569BA3D7" w14:textId="2CE5EAE3" w:rsidR="00CC403B" w:rsidRDefault="00CC403B" w:rsidP="00D37AA6">
      <w:pPr>
        <w:pStyle w:val="112"/>
        <w:shd w:val="clear" w:color="auto" w:fill="FFFFFF" w:themeFill="background1"/>
        <w:spacing w:line="240" w:lineRule="auto"/>
        <w:rPr>
          <w:color w:val="FF0000"/>
          <w:sz w:val="24"/>
          <w:szCs w:val="24"/>
        </w:rPr>
      </w:pPr>
      <w:r w:rsidRPr="00CC403B">
        <w:rPr>
          <w:rFonts w:eastAsia="Times New Roman"/>
          <w:sz w:val="24"/>
          <w:szCs w:val="24"/>
          <w:lang w:eastAsia="ru-RU"/>
        </w:rPr>
        <w:t xml:space="preserve">     </w:t>
      </w:r>
      <w:r w:rsidR="00D37AA6">
        <w:rPr>
          <w:rFonts w:eastAsia="Times New Roman"/>
          <w:sz w:val="24"/>
          <w:szCs w:val="24"/>
          <w:lang w:eastAsia="ru-RU"/>
        </w:rPr>
        <w:tab/>
        <w:t xml:space="preserve">  </w:t>
      </w:r>
      <w:r w:rsidR="005C0F5A">
        <w:rPr>
          <w:rFonts w:eastAsia="Times New Roman"/>
          <w:sz w:val="24"/>
          <w:szCs w:val="24"/>
          <w:lang w:eastAsia="ru-RU"/>
        </w:rPr>
        <w:t xml:space="preserve"> </w:t>
      </w:r>
      <w:r w:rsidRPr="00CC403B">
        <w:rPr>
          <w:rFonts w:eastAsia="Times New Roman"/>
          <w:sz w:val="24"/>
          <w:szCs w:val="24"/>
          <w:lang w:eastAsia="ru-RU"/>
        </w:rPr>
        <w:t xml:space="preserve">инвестиционной политике и рекламе»                                               </w:t>
      </w:r>
      <w:r w:rsidR="00D37AA6">
        <w:rPr>
          <w:rFonts w:eastAsia="Times New Roman"/>
          <w:sz w:val="24"/>
          <w:szCs w:val="24"/>
          <w:lang w:eastAsia="ru-RU"/>
        </w:rPr>
        <w:t xml:space="preserve">   </w:t>
      </w:r>
      <w:r w:rsidRPr="00CC403B">
        <w:rPr>
          <w:rFonts w:eastAsia="Times New Roman"/>
          <w:sz w:val="24"/>
          <w:szCs w:val="24"/>
          <w:lang w:eastAsia="ru-RU"/>
        </w:rPr>
        <w:t xml:space="preserve">   И.И. Епифанова</w:t>
      </w: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53691CAE" w14:textId="77777777" w:rsidR="00CC403B" w:rsidRDefault="00CC403B" w:rsidP="00CC403B">
      <w:pPr>
        <w:pStyle w:val="112"/>
        <w:shd w:val="clear" w:color="auto" w:fill="FFFFFF" w:themeFill="background1"/>
        <w:spacing w:line="240" w:lineRule="auto"/>
        <w:jc w:val="left"/>
        <w:rPr>
          <w:sz w:val="24"/>
          <w:szCs w:val="24"/>
        </w:rPr>
      </w:pPr>
      <w:bookmarkStart w:id="8" w:name="_Hlk145608679"/>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CC403B">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0B6D0A39" w14:textId="3D4D4895" w:rsidR="009D43F2" w:rsidRDefault="00CC403B" w:rsidP="004A751D">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p>
    <w:bookmarkEnd w:id="8"/>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26"/>
          <w:headerReference w:type="first" r:id="rId27"/>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w:t>
            </w:r>
            <w:r w:rsidRPr="009D43F2">
              <w:rPr>
                <w:rFonts w:ascii="Times New Roman" w:hAnsi="Times New Roman"/>
                <w:sz w:val="24"/>
                <w:szCs w:val="24"/>
              </w:rPr>
              <w:lastRenderedPageBreak/>
              <w:t xml:space="preserve">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lastRenderedPageBreak/>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w:t>
            </w:r>
            <w:r w:rsidRPr="009D43F2">
              <w:rPr>
                <w:rFonts w:ascii="Times New Roman" w:hAnsi="Times New Roman"/>
                <w:sz w:val="24"/>
                <w:szCs w:val="24"/>
              </w:rPr>
              <w:lastRenderedPageBreak/>
              <w:t xml:space="preserve">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lastRenderedPageBreak/>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w:t>
            </w:r>
            <w:r w:rsidRPr="000612CC">
              <w:rPr>
                <w:rFonts w:ascii="Times New Roman" w:hAnsi="Times New Roman"/>
                <w:sz w:val="24"/>
                <w:szCs w:val="24"/>
              </w:rPr>
              <w:lastRenderedPageBreak/>
              <w:t>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16) Документы, подтверждающие осуществление затрат на 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26602F59" w:rsidR="008919CB" w:rsidRP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Директор</w:t>
      </w:r>
    </w:p>
    <w:p w14:paraId="7590985E" w14:textId="0A50F8E0" w:rsid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 xml:space="preserve">МКУ «Департамент по развитию промышленности, </w:t>
      </w:r>
    </w:p>
    <w:p w14:paraId="5B228D58" w14:textId="58E1723F"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r w:rsidRPr="008919CB">
        <w:rPr>
          <w:rFonts w:ascii="Times New Roman" w:eastAsia="Times New Roman" w:hAnsi="Times New Roman" w:cs="Arial"/>
          <w:sz w:val="24"/>
          <w:szCs w:val="24"/>
          <w:lang w:eastAsia="ru-RU"/>
        </w:rPr>
        <w:t xml:space="preserve">инвестиционной политике и рекламе»                                                </w:t>
      </w:r>
      <w:r>
        <w:rPr>
          <w:rFonts w:ascii="Times New Roman" w:eastAsia="Times New Roman" w:hAnsi="Times New Roman" w:cs="Arial"/>
          <w:sz w:val="24"/>
          <w:szCs w:val="24"/>
          <w:lang w:eastAsia="ru-RU"/>
        </w:rPr>
        <w:t xml:space="preserve">                                                                        </w:t>
      </w:r>
      <w:r w:rsidRPr="008919CB">
        <w:rPr>
          <w:rFonts w:ascii="Times New Roman" w:eastAsia="Times New Roman" w:hAnsi="Times New Roman" w:cs="Arial"/>
          <w:sz w:val="24"/>
          <w:szCs w:val="24"/>
          <w:lang w:eastAsia="ru-RU"/>
        </w:rPr>
        <w:t xml:space="preserve">     И.И. Епифанова</w:t>
      </w: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9" w:name="_Toc438110063"/>
      <w:bookmarkStart w:id="10" w:name="_Ref437965623"/>
      <w:bookmarkStart w:id="11" w:name="_Toc437973321"/>
      <w:bookmarkStart w:id="12" w:name="_Toc438376275"/>
      <w:bookmarkEnd w:id="9"/>
      <w:bookmarkEnd w:id="10"/>
      <w:bookmarkEnd w:id="11"/>
      <w:bookmarkEnd w:id="12"/>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F24535">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w:t>
            </w:r>
            <w:r w:rsidR="00E612B5" w:rsidRPr="00E612B5">
              <w:rPr>
                <w:rFonts w:ascii="Times New Roman" w:hAnsi="Times New Roman"/>
                <w:sz w:val="24"/>
                <w:szCs w:val="24"/>
              </w:rPr>
              <w:lastRenderedPageBreak/>
              <w:t xml:space="preserve">иностранным гражданам и лицам без гражданства вида на жительство в Российской </w:t>
            </w:r>
            <w:r w:rsidR="00E612B5">
              <w:rPr>
                <w:rFonts w:ascii="Times New Roman" w:hAnsi="Times New Roman"/>
                <w:sz w:val="24"/>
                <w:szCs w:val="24"/>
              </w:rPr>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заверенная 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оборудования </w:t>
            </w:r>
            <w:r w:rsidR="004B3EDF">
              <w:rPr>
                <w:rFonts w:ascii="Times New Roman" w:hAnsi="Times New Roman"/>
                <w:sz w:val="24"/>
                <w:szCs w:val="24"/>
              </w:rPr>
              <w:t xml:space="preserve"> в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w:t>
            </w:r>
            <w:r w:rsidRPr="006F1F12">
              <w:rPr>
                <w:rFonts w:ascii="Times New Roman" w:hAnsi="Times New Roman"/>
                <w:sz w:val="24"/>
                <w:szCs w:val="24"/>
              </w:rPr>
              <w:lastRenderedPageBreak/>
              <w:t>«клиент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 xml:space="preserve">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w:t>
            </w:r>
            <w:r w:rsidRPr="00F51720">
              <w:rPr>
                <w:rFonts w:ascii="Times New Roman" w:hAnsi="Times New Roman"/>
                <w:sz w:val="24"/>
                <w:szCs w:val="24"/>
              </w:rPr>
              <w:lastRenderedPageBreak/>
              <w:t>квалифицированной ЭП операциониста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2) полное наименование организации, Ф.И.О. 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(дд.мм.гг);</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товарно – транспортной накладной утверждена п</w:t>
            </w:r>
            <w:hyperlink r:id="rId28">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w:t>
            </w:r>
            <w:r w:rsidRPr="006F1F12">
              <w:rPr>
                <w:rFonts w:ascii="Times New Roman" w:hAnsi="Times New Roman"/>
                <w:sz w:val="24"/>
                <w:szCs w:val="24"/>
              </w:rPr>
              <w:lastRenderedPageBreak/>
              <w:t xml:space="preserve">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приказ об утверждении учетной политики </w:t>
            </w:r>
            <w:r w:rsidRPr="006F1F12">
              <w:rPr>
                <w:rFonts w:ascii="Times New Roman" w:hAnsi="Times New Roman"/>
                <w:sz w:val="24"/>
                <w:szCs w:val="24"/>
              </w:rPr>
              <w:lastRenderedPageBreak/>
              <w:t>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Минпромэнерго России № 192, Минэкономразвития России № </w:t>
            </w:r>
            <w:r w:rsidRPr="006F1F12">
              <w:rPr>
                <w:rFonts w:ascii="Times New Roman" w:hAnsi="Times New Roman"/>
                <w:sz w:val="24"/>
                <w:szCs w:val="24"/>
              </w:rPr>
              <w:lastRenderedPageBreak/>
              <w:t>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Графический формат: Raw;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 xml:space="preserve">Договор представляется со всеми приложениями, спецификациями и </w:t>
            </w:r>
            <w:r w:rsidRPr="009C4694">
              <w:rPr>
                <w:rFonts w:ascii="Times New Roman" w:hAnsi="Times New Roman"/>
                <w:sz w:val="24"/>
                <w:szCs w:val="24"/>
              </w:rPr>
              <w:lastRenderedPageBreak/>
              <w:t>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Выписка банка, подтверждающая оплату 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 xml:space="preserve">2) полное наименование организации, Ф.И.О. </w:t>
            </w:r>
            <w:r w:rsidRPr="004B3EDF">
              <w:rPr>
                <w:rFonts w:ascii="Times New Roman" w:hAnsi="Times New Roman"/>
                <w:sz w:val="24"/>
                <w:szCs w:val="24"/>
                <w:lang w:bidi="ru-RU"/>
              </w:rPr>
              <w:lastRenderedPageBreak/>
              <w:t>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(дд.мм.гг);</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lastRenderedPageBreak/>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Минпромэнерго </w:t>
            </w:r>
            <w:r w:rsidRPr="006F1F12">
              <w:rPr>
                <w:rFonts w:ascii="Times New Roman" w:hAnsi="Times New Roman"/>
                <w:sz w:val="24"/>
                <w:szCs w:val="24"/>
              </w:rPr>
              <w:lastRenderedPageBreak/>
              <w:t>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r w:rsidRPr="006F1F12">
              <w:rPr>
                <w:rFonts w:ascii="Times New Roman" w:hAnsi="Times New Roman"/>
                <w:sz w:val="24"/>
                <w:szCs w:val="24"/>
              </w:rPr>
              <w:lastRenderedPageBreak/>
              <w:t>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Графический формат: Raw; JPEG (JPG); JPEG 2000 </w:t>
            </w:r>
            <w:r w:rsidRPr="006F1F12">
              <w:rPr>
                <w:rFonts w:ascii="Times New Roman" w:hAnsi="Times New Roman"/>
                <w:sz w:val="24"/>
                <w:szCs w:val="24"/>
              </w:rPr>
              <w:lastRenderedPageBreak/>
              <w:t>(jp2);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r w:rsidR="00B51E01">
              <w:rPr>
                <w:rFonts w:ascii="Times New Roman" w:hAnsi="Times New Roman"/>
                <w:sz w:val="24"/>
                <w:szCs w:val="24"/>
                <w:lang w:val="en-US"/>
              </w:rPr>
              <w:t>III</w:t>
            </w:r>
            <w:r w:rsidRPr="006F1F12">
              <w:rPr>
                <w:rFonts w:ascii="Times New Roman" w:hAnsi="Times New Roman"/>
                <w:sz w:val="24"/>
                <w:szCs w:val="24"/>
              </w:rPr>
              <w:t xml:space="preserve"> .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6F1F12">
              <w:rPr>
                <w:rFonts w:ascii="Times New Roman" w:hAnsi="Times New Roman"/>
                <w:sz w:val="24"/>
                <w:szCs w:val="24"/>
              </w:rPr>
              <w:lastRenderedPageBreak/>
              <w:t>печатью банка (либо оригинальным оттиском штампа и подписью операциониста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Идентификационные данные сторон договора: наименование ЮЛ (Ф.И.О. ИП), </w:t>
            </w:r>
            <w:r w:rsidRPr="006F1F12">
              <w:rPr>
                <w:rFonts w:ascii="Times New Roman" w:hAnsi="Times New Roman"/>
                <w:sz w:val="24"/>
                <w:szCs w:val="24"/>
              </w:rPr>
              <w:lastRenderedPageBreak/>
              <w:t>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w:t>
            </w:r>
            <w:r w:rsidRPr="006F1F12">
              <w:rPr>
                <w:rFonts w:ascii="Times New Roman" w:hAnsi="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Исправления, помарки, опечатки в дефектной </w:t>
            </w:r>
            <w:r w:rsidRPr="006F1F12">
              <w:rPr>
                <w:rFonts w:ascii="Times New Roman" w:hAnsi="Times New Roman"/>
                <w:sz w:val="24"/>
                <w:szCs w:val="24"/>
              </w:rPr>
              <w:lastRenderedPageBreak/>
              <w:t>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28588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A4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E44F0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592EC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w:t>
            </w: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324CBF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C0AA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FC30D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документ, предусмотренный </w:t>
            </w:r>
            <w:r w:rsidRPr="006F1F12">
              <w:rPr>
                <w:rFonts w:ascii="Times New Roman" w:hAnsi="Times New Roman"/>
                <w:sz w:val="24"/>
                <w:szCs w:val="24"/>
              </w:rPr>
              <w:lastRenderedPageBreak/>
              <w:t xml:space="preserve">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 этом предоставляются документы, </w:t>
            </w:r>
            <w:r w:rsidRPr="006F1F12">
              <w:rPr>
                <w:rFonts w:ascii="Times New Roman" w:hAnsi="Times New Roman"/>
                <w:sz w:val="24"/>
                <w:szCs w:val="24"/>
              </w:rPr>
              <w:lastRenderedPageBreak/>
              <w:t>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672FB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9CE18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w:t>
            </w:r>
            <w:r w:rsidRPr="006F1F12">
              <w:rPr>
                <w:rFonts w:ascii="Times New Roman" w:hAnsi="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A93A3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3609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28CB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04EF6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w:t>
            </w:r>
            <w:r w:rsidR="00B51E01">
              <w:rPr>
                <w:rFonts w:ascii="Times New Roman" w:hAnsi="Times New Roman"/>
                <w:sz w:val="24"/>
                <w:szCs w:val="24"/>
              </w:rPr>
              <w:t>.</w:t>
            </w:r>
          </w:p>
        </w:tc>
        <w:tc>
          <w:tcPr>
            <w:tcW w:w="5670" w:type="dxa"/>
            <w:gridSpan w:val="3"/>
            <w:shd w:val="clear" w:color="auto" w:fill="auto"/>
          </w:tcPr>
          <w:p w14:paraId="132400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083B79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3C200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6F1F12">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24E3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D6A26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6F1F12">
              <w:rPr>
                <w:rFonts w:ascii="Times New Roman" w:hAnsi="Times New Roman"/>
                <w:sz w:val="24"/>
                <w:szCs w:val="24"/>
              </w:rPr>
              <w:lastRenderedPageBreak/>
              <w:t>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BE6D1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sidR="00B51E01">
              <w:rPr>
                <w:rFonts w:ascii="Times New Roman" w:hAnsi="Times New Roman"/>
                <w:sz w:val="24"/>
                <w:szCs w:val="24"/>
              </w:rPr>
              <w:t>.</w:t>
            </w:r>
          </w:p>
        </w:tc>
        <w:tc>
          <w:tcPr>
            <w:tcW w:w="5670" w:type="dxa"/>
            <w:gridSpan w:val="3"/>
            <w:shd w:val="clear" w:color="auto" w:fill="auto"/>
          </w:tcPr>
          <w:p w14:paraId="5FA3A0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DD7D3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Идентификационные данные сторон договора: наименование ЮЛ (Ф.И.О. ИП), </w:t>
            </w:r>
            <w:r w:rsidRPr="006F1F12">
              <w:rPr>
                <w:rFonts w:ascii="Times New Roman" w:hAnsi="Times New Roman"/>
                <w:sz w:val="24"/>
                <w:szCs w:val="24"/>
              </w:rPr>
              <w:lastRenderedPageBreak/>
              <w:t>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AB92A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F285A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A021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CB304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6F1F12">
              <w:rPr>
                <w:rFonts w:ascii="Times New Roman" w:hAnsi="Times New Roman"/>
                <w:sz w:val="24"/>
                <w:szCs w:val="24"/>
              </w:rPr>
              <w:lastRenderedPageBreak/>
              <w:t xml:space="preserve">операциониста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75CC6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w:t>
            </w:r>
            <w:r w:rsidRPr="006F1F12">
              <w:rPr>
                <w:rFonts w:ascii="Times New Roman" w:hAnsi="Times New Roman"/>
                <w:sz w:val="24"/>
                <w:szCs w:val="24"/>
              </w:rPr>
              <w:lastRenderedPageBreak/>
              <w:t>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FEDD0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w:t>
            </w:r>
            <w:r>
              <w:rPr>
                <w:rFonts w:ascii="Times New Roman" w:hAnsi="Times New Roman"/>
                <w:sz w:val="24"/>
                <w:szCs w:val="24"/>
              </w:rPr>
              <w:t>.</w:t>
            </w:r>
          </w:p>
        </w:tc>
        <w:tc>
          <w:tcPr>
            <w:tcW w:w="14067" w:type="dxa"/>
            <w:gridSpan w:val="6"/>
            <w:shd w:val="clear" w:color="auto" w:fill="auto"/>
          </w:tcPr>
          <w:p w14:paraId="7C11E8BA" w14:textId="2CD38C27" w:rsidR="00B51E01" w:rsidRPr="006F1F12"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345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CC79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w:t>
            </w:r>
            <w:r w:rsidRPr="006F1F12">
              <w:rPr>
                <w:rFonts w:ascii="Times New Roman" w:hAnsi="Times New Roman"/>
                <w:sz w:val="24"/>
                <w:szCs w:val="24"/>
              </w:rPr>
              <w:lastRenderedPageBreak/>
              <w:t xml:space="preserve">поручение(-ия)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Платежное поручение заверено печатью банка </w:t>
            </w:r>
            <w:r w:rsidRPr="006F1F12">
              <w:rPr>
                <w:rFonts w:ascii="Times New Roman" w:hAnsi="Times New Roman"/>
                <w:sz w:val="24"/>
                <w:szCs w:val="24"/>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p w14:paraId="623853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Реквизиты документа, на основании которого </w:t>
            </w:r>
            <w:r w:rsidRPr="006F1F12">
              <w:rPr>
                <w:rFonts w:ascii="Times New Roman" w:hAnsi="Times New Roman"/>
                <w:sz w:val="24"/>
                <w:szCs w:val="24"/>
              </w:rPr>
              <w:lastRenderedPageBreak/>
              <w:t>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716A3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43FD4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F70F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кассовый чек с приложением к нему товарного чека, если в кассовом чеке нет наименования </w:t>
            </w:r>
            <w:r w:rsidRPr="006F1F12">
              <w:rPr>
                <w:rFonts w:ascii="Times New Roman" w:hAnsi="Times New Roman"/>
                <w:sz w:val="24"/>
                <w:szCs w:val="24"/>
              </w:rPr>
              <w:lastRenderedPageBreak/>
              <w:t>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10D6DC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18333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Предмет договора (что передается по акту).</w:t>
            </w:r>
          </w:p>
          <w:p w14:paraId="552D7E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4CCFC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FF130A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32B64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w:t>
            </w:r>
            <w:r w:rsidR="00B51E01">
              <w:rPr>
                <w:rFonts w:ascii="Times New Roman" w:hAnsi="Times New Roman"/>
                <w:sz w:val="24"/>
                <w:szCs w:val="24"/>
              </w:rPr>
              <w:t>.</w:t>
            </w:r>
          </w:p>
        </w:tc>
        <w:tc>
          <w:tcPr>
            <w:tcW w:w="5670" w:type="dxa"/>
            <w:gridSpan w:val="3"/>
            <w:shd w:val="clear" w:color="auto" w:fill="auto"/>
          </w:tcPr>
          <w:p w14:paraId="28087C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20BF3D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064A0A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E02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w:t>
            </w:r>
            <w:r w:rsidRPr="006F1F12">
              <w:rPr>
                <w:rFonts w:ascii="Times New Roman" w:hAnsi="Times New Roman"/>
                <w:sz w:val="24"/>
                <w:szCs w:val="24"/>
              </w:rPr>
              <w:lastRenderedPageBreak/>
              <w:t xml:space="preserve">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D606F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0906C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w:t>
            </w:r>
            <w:r w:rsidRPr="006F1F12">
              <w:rPr>
                <w:rFonts w:ascii="Times New Roman" w:hAnsi="Times New Roman"/>
                <w:sz w:val="24"/>
                <w:szCs w:val="24"/>
              </w:rPr>
              <w:lastRenderedPageBreak/>
              <w:t xml:space="preserve">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7A0C1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33EB5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w:t>
            </w:r>
            <w:r w:rsidRPr="006F1F12">
              <w:rPr>
                <w:rFonts w:ascii="Times New Roman" w:hAnsi="Times New Roman"/>
                <w:sz w:val="24"/>
                <w:szCs w:val="24"/>
              </w:rPr>
              <w:lastRenderedPageBreak/>
              <w:t>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w:t>
            </w:r>
            <w:r w:rsidRPr="006F1F12">
              <w:rPr>
                <w:rFonts w:ascii="Times New Roman" w:hAnsi="Times New Roman"/>
                <w:sz w:val="24"/>
                <w:szCs w:val="24"/>
              </w:rPr>
              <w:lastRenderedPageBreak/>
              <w:t>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2E56B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C9016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7A6160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9FDD9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1F1D67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491CE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F13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ABEC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119BD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595C3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42E8A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1BA1FA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материалов (материалы для проведения обучения, </w:t>
            </w:r>
            <w:r w:rsidRPr="006F1F12">
              <w:rPr>
                <w:rFonts w:ascii="Times New Roman" w:hAnsi="Times New Roman"/>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4F581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8112E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625E9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B1BF4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3F426C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27FA9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049E1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72490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w:t>
            </w:r>
            <w:r w:rsidRPr="006F1F12">
              <w:rPr>
                <w:rFonts w:ascii="Times New Roman" w:hAnsi="Times New Roman"/>
                <w:sz w:val="24"/>
                <w:szCs w:val="24"/>
              </w:rPr>
              <w:lastRenderedPageBreak/>
              <w:t>банком - эмитентом карты с приложением оплаченных документов</w:t>
            </w: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3CEB9CD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9969C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участника Конкурса, предусмотрено составление иных учетных документов по факту постановки </w:t>
            </w:r>
            <w:r w:rsidRPr="006F1F12">
              <w:rPr>
                <w:rFonts w:ascii="Times New Roman" w:hAnsi="Times New Roman"/>
                <w:sz w:val="24"/>
                <w:szCs w:val="24"/>
              </w:rPr>
              <w:lastRenderedPageBreak/>
              <w:t>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1E78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4C52C6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w:t>
            </w:r>
            <w:r w:rsidRPr="006F1F12">
              <w:rPr>
                <w:rFonts w:ascii="Times New Roman" w:hAnsi="Times New Roman"/>
                <w:sz w:val="24"/>
                <w:szCs w:val="24"/>
              </w:rPr>
              <w:lastRenderedPageBreak/>
              <w:t>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Для участников Конкурса, осуществляющих </w:t>
            </w:r>
            <w:r w:rsidRPr="006F1F12">
              <w:rPr>
                <w:rFonts w:ascii="Times New Roman" w:hAnsi="Times New Roman"/>
                <w:sz w:val="24"/>
                <w:szCs w:val="24"/>
              </w:rPr>
              <w:lastRenderedPageBreak/>
              <w:t>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DA6B3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6B8C15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BAAAF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(сертификат, диплом и т.п.) о прохождении повышения квалификации и (или) участии в образовательных </w:t>
            </w:r>
            <w:r w:rsidRPr="006F1F12">
              <w:rPr>
                <w:rFonts w:ascii="Times New Roman" w:hAnsi="Times New Roman"/>
                <w:sz w:val="24"/>
                <w:szCs w:val="24"/>
              </w:rPr>
              <w:lastRenderedPageBreak/>
              <w:t>программах</w:t>
            </w: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1292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66B86D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EB813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повышение </w:t>
            </w:r>
            <w:r w:rsidRPr="006F1F12">
              <w:rPr>
                <w:rFonts w:ascii="Times New Roman" w:hAnsi="Times New Roman"/>
                <w:sz w:val="24"/>
                <w:szCs w:val="24"/>
              </w:rPr>
              <w:lastRenderedPageBreak/>
              <w:t>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кассовый чек, в котором указаны сумма и </w:t>
            </w:r>
            <w:r w:rsidRPr="006F1F12">
              <w:rPr>
                <w:rFonts w:ascii="Times New Roman" w:hAnsi="Times New Roman"/>
                <w:sz w:val="24"/>
                <w:szCs w:val="24"/>
              </w:rPr>
              <w:lastRenderedPageBreak/>
              <w:t>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6F1F12">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w:t>
            </w:r>
            <w:r w:rsidRPr="006F1F12">
              <w:rPr>
                <w:rFonts w:ascii="Times New Roman" w:hAnsi="Times New Roman"/>
                <w:sz w:val="24"/>
                <w:szCs w:val="24"/>
              </w:rPr>
              <w:lastRenderedPageBreak/>
              <w:t xml:space="preserve">подтверждающий 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w:t>
            </w:r>
            <w:r w:rsidRPr="006F1F12">
              <w:rPr>
                <w:rFonts w:ascii="Times New Roman" w:hAnsi="Times New Roman"/>
                <w:sz w:val="24"/>
                <w:szCs w:val="24"/>
              </w:rPr>
              <w:lastRenderedPageBreak/>
              <w:t>акт приема – передачи не предоставляется. При 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w:t>
            </w:r>
            <w:r w:rsidRPr="006F1F12">
              <w:rPr>
                <w:rFonts w:ascii="Times New Roman" w:hAnsi="Times New Roman"/>
                <w:sz w:val="24"/>
                <w:szCs w:val="24"/>
              </w:rPr>
              <w:lastRenderedPageBreak/>
              <w:t xml:space="preserve">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371784A8" w14:textId="77777777" w:rsidR="00DD4036" w:rsidRDefault="00DD403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1C48FFBE"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3787E647"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739A0BDB" w14:textId="77777777" w:rsidR="00DD4036" w:rsidRPr="00716974" w:rsidRDefault="00DD4036" w:rsidP="00716974">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20A97465"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Pr="00716974">
        <w:rPr>
          <w:rFonts w:ascii="Times New Roman" w:hAnsi="Times New Roman"/>
          <w:bCs/>
          <w:sz w:val="24"/>
          <w:szCs w:val="24"/>
        </w:rPr>
        <w:tab/>
      </w:r>
      <w:r w:rsidRPr="00716974">
        <w:rPr>
          <w:rFonts w:ascii="Times New Roman" w:hAnsi="Times New Roman"/>
          <w:bCs/>
          <w:sz w:val="24"/>
          <w:szCs w:val="24"/>
        </w:rPr>
        <w:tab/>
      </w:r>
      <w:r w:rsidRPr="00716974">
        <w:rPr>
          <w:rFonts w:ascii="Times New Roman" w:hAnsi="Times New Roman"/>
          <w:bCs/>
          <w:sz w:val="24"/>
          <w:szCs w:val="24"/>
        </w:rPr>
        <w:tab/>
        <w:t xml:space="preserve">                                                 И.И. Епифанова</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9"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EC9B71"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29142F1F"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06606F7D"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И.И. Епифанова</w:t>
      </w:r>
      <w:bookmarkEnd w:id="13"/>
    </w:p>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4"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4"/>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30"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31"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32"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0CB7D9B3"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04275F67"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4542E2EA" w14:textId="1A4DC7F8" w:rsidR="00C84754" w:rsidRDefault="00792313"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И.И. Епифанова</w:t>
      </w: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hint="eastAsia"/>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90B4BF" w14:textId="77777777"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Верно: Директор   </w:t>
            </w:r>
          </w:p>
          <w:p w14:paraId="4325BD58" w14:textId="279FEE24"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МКУ «Департамент по развитию промышленности, </w:t>
            </w:r>
          </w:p>
          <w:p w14:paraId="295CA452" w14:textId="71B07D74" w:rsidR="002242FF" w:rsidRPr="00EB6C8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инвестиционной политике и рекламе»                                                           И.И. Епифанова</w:t>
            </w: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hint="eastAsia"/>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hint="eastAsia"/>
                <w:kern w:val="2"/>
                <w:sz w:val="24"/>
                <w:szCs w:val="24"/>
                <w:lang w:eastAsia="zh-CN" w:bidi="hi-IN"/>
              </w:rPr>
            </w:pPr>
          </w:p>
          <w:p w14:paraId="386DE6FC" w14:textId="5DF747C2" w:rsidR="000F3D53" w:rsidRPr="00EB6C8B" w:rsidRDefault="000F3D53" w:rsidP="000F3D53">
            <w:pPr>
              <w:suppressAutoHyphens/>
              <w:spacing w:after="0" w:line="240" w:lineRule="auto"/>
              <w:rPr>
                <w:rFonts w:ascii="Liberation Serif" w:eastAsia="NSimSun" w:hAnsi="Liberation Serif" w:cs="Arial" w:hint="eastAsia"/>
                <w:kern w:val="2"/>
                <w:sz w:val="24"/>
                <w:szCs w:val="24"/>
                <w:lang w:eastAsia="zh-CN" w:bidi="hi-IN"/>
              </w:rPr>
            </w:pPr>
            <w:bookmarkStart w:id="15" w:name="_Hlk145661609"/>
            <w:r w:rsidRPr="00EB6C8B">
              <w:rPr>
                <w:rFonts w:ascii="Liberation Serif" w:eastAsia="NSimSun" w:hAnsi="Liberation Serif" w:cs="Arial"/>
                <w:kern w:val="2"/>
                <w:sz w:val="24"/>
                <w:szCs w:val="24"/>
                <w:lang w:eastAsia="zh-CN" w:bidi="hi-IN"/>
              </w:rPr>
              <w:t xml:space="preserve">Верно: Директор   </w:t>
            </w:r>
          </w:p>
          <w:p w14:paraId="6B431FEB" w14:textId="77777777" w:rsidR="000F3D53" w:rsidRPr="00EB6C8B" w:rsidRDefault="000F3D53" w:rsidP="000F3D53">
            <w:pPr>
              <w:suppressAutoHyphens/>
              <w:spacing w:after="0" w:line="240" w:lineRule="auto"/>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436B631F" w14:textId="0F38C456" w:rsidR="00510331" w:rsidRPr="00EB6C8B" w:rsidRDefault="000F3D53" w:rsidP="000F3D53">
            <w:pPr>
              <w:suppressAutoHyphens/>
              <w:spacing w:after="0" w:line="240" w:lineRule="auto"/>
              <w:ind w:right="201"/>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инве</w:t>
            </w:r>
            <w:r w:rsidR="001452B8" w:rsidRPr="00EB6C8B">
              <w:rPr>
                <w:rFonts w:ascii="Liberation Serif" w:eastAsia="NSimSun" w:hAnsi="Liberation Serif" w:cs="Arial"/>
                <w:kern w:val="2"/>
                <w:sz w:val="24"/>
                <w:szCs w:val="24"/>
                <w:lang w:eastAsia="zh-CN" w:bidi="hi-IN"/>
              </w:rPr>
              <w:t>с</w:t>
            </w:r>
            <w:r w:rsidRPr="00EB6C8B">
              <w:rPr>
                <w:rFonts w:ascii="Liberation Serif" w:eastAsia="NSimSun" w:hAnsi="Liberation Serif" w:cs="Arial"/>
                <w:kern w:val="2"/>
                <w:sz w:val="24"/>
                <w:szCs w:val="24"/>
                <w:lang w:eastAsia="zh-CN" w:bidi="hi-IN"/>
              </w:rPr>
              <w:t>тиционной политике и рекламе»                                                          И.И. Епифанова</w:t>
            </w:r>
          </w:p>
          <w:bookmarkEnd w:id="15"/>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3107EFB"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E42FAF"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F0637E0" w14:textId="3DD0D2EE"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6" w:name="_Toc438376223"/>
      <w:bookmarkStart w:id="17" w:name="_Toc437973278"/>
      <w:bookmarkStart w:id="18" w:name="_Toc516677605"/>
      <w:bookmarkStart w:id="19" w:name="_Toc510616991"/>
      <w:bookmarkStart w:id="20" w:name="_Toc438110019"/>
      <w:bookmarkStart w:id="21" w:name="_Toc516677606"/>
      <w:bookmarkStart w:id="22" w:name="_Toc510616992"/>
      <w:bookmarkStart w:id="23" w:name="_Toc438376225"/>
      <w:bookmarkStart w:id="24" w:name="_Toc437973280"/>
      <w:bookmarkStart w:id="25" w:name="_Toc510616993"/>
      <w:bookmarkStart w:id="26" w:name="_Toc516677607"/>
      <w:bookmarkStart w:id="27" w:name="_Toc438110021"/>
      <w:bookmarkStart w:id="28" w:name="_Toc516677608"/>
      <w:bookmarkStart w:id="29" w:name="_Toc438110022"/>
      <w:bookmarkStart w:id="30" w:name="_Toc438376226"/>
      <w:bookmarkStart w:id="31" w:name="_Toc510616994"/>
      <w:bookmarkStart w:id="32" w:name="_Toc437973281"/>
      <w:bookmarkStart w:id="33" w:name="_Toc510616995"/>
      <w:bookmarkStart w:id="34" w:name="_Toc5166776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0AB91AEC"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4A933E"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поддержки </w:t>
      </w:r>
      <w:r w:rsidRPr="00324765">
        <w:rPr>
          <w:rFonts w:ascii="Times New Roman" w:eastAsia="Times New Roman" w:hAnsi="Times New Roman" w:cs="Arial"/>
          <w:sz w:val="24"/>
          <w:szCs w:val="24"/>
          <w:lang w:eastAsia="ru-RU"/>
        </w:rPr>
        <w:t xml:space="preserve"> «_____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522DE358" w14:textId="401EC4E8" w:rsidR="0038796F" w:rsidRPr="0038796F" w:rsidRDefault="0038796F" w:rsidP="0038796F">
      <w:pPr>
        <w:spacing w:after="0" w:line="240" w:lineRule="auto"/>
        <w:outlineLvl w:val="0"/>
        <w:rPr>
          <w:rFonts w:ascii="Times New Roman" w:eastAsia="Times New Roman" w:hAnsi="Times New Roman"/>
          <w:sz w:val="24"/>
          <w:szCs w:val="24"/>
          <w:lang w:eastAsia="ru-RU"/>
        </w:rPr>
      </w:pPr>
      <w:r w:rsidRPr="0038796F">
        <w:rPr>
          <w:rFonts w:ascii="Times New Roman" w:eastAsia="Times New Roman" w:hAnsi="Times New Roman"/>
          <w:sz w:val="24"/>
          <w:szCs w:val="24"/>
          <w:lang w:eastAsia="ru-RU"/>
        </w:rPr>
        <w:t>Верно: Директор</w:t>
      </w:r>
    </w:p>
    <w:p w14:paraId="45777EC9" w14:textId="7774DFAE" w:rsidR="0038796F" w:rsidRP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МКУ «Департамент по развитию промышленности,</w:t>
      </w:r>
    </w:p>
    <w:p w14:paraId="1447BA5E" w14:textId="2B5C709A" w:rsid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 xml:space="preserve">инвестиционной политике и рекламе»                                                  </w:t>
      </w: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И.И. Епифанова</w:t>
      </w: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78C87BE"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5406FD9"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640F99EB" w14:textId="552A8114"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58AA4E13"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88213C2"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513CBFAF" w14:textId="4948662B" w:rsidR="00121107" w:rsidRPr="00121107" w:rsidRDefault="00121107" w:rsidP="00121107">
      <w:pPr>
        <w:spacing w:after="0" w:line="240" w:lineRule="auto"/>
        <w:outlineLvl w:val="0"/>
        <w:rPr>
          <w:rFonts w:ascii="Times New Roman" w:eastAsia="Times New Roman" w:hAnsi="Times New Roman" w:cs="Arial"/>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sidR="00510331">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22927DFC" w14:textId="77777777" w:rsidR="00121107" w:rsidRDefault="00121107"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3E573ECB"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Верно: Директор</w:t>
      </w:r>
    </w:p>
    <w:p w14:paraId="3410B556"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МКУ «Департамент по развитию промышленности, </w:t>
      </w:r>
    </w:p>
    <w:p w14:paraId="00096895" w14:textId="42F08462" w:rsid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510331">
        <w:rPr>
          <w:rFonts w:ascii="Times New Roman" w:eastAsia="Times New Roman" w:hAnsi="Times New Roman"/>
          <w:sz w:val="24"/>
          <w:szCs w:val="24"/>
          <w:lang w:eastAsia="ru-RU"/>
        </w:rPr>
        <w:t xml:space="preserve">   И.И. Епифанова</w:t>
      </w: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F1926C"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688B232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3CD195C5"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5" w:name="Par377"/>
      <w:bookmarkEnd w:id="35"/>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4A4A6DB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Верно: Директор</w:t>
      </w:r>
    </w:p>
    <w:p w14:paraId="245FB8A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МКУ «Департамент по развитию промышленности, </w:t>
      </w:r>
    </w:p>
    <w:p w14:paraId="073BE132"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16974">
        <w:rPr>
          <w:rFonts w:ascii="Times New Roman" w:eastAsia="Times New Roman" w:hAnsi="Times New Roman"/>
          <w:sz w:val="24"/>
          <w:szCs w:val="24"/>
          <w:lang w:eastAsia="ru-RU"/>
        </w:rPr>
        <w:t xml:space="preserve">             инвестиционной политике и рекламе»                                                  И.И. Епифанова</w:t>
      </w: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33"/>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6" w:name="_Toc510617040"/>
      <w:bookmarkStart w:id="37" w:name="_Toc510617035"/>
      <w:bookmarkStart w:id="38" w:name="_Toc478465780"/>
      <w:bookmarkStart w:id="39" w:name="_Toc438110048"/>
      <w:bookmarkStart w:id="40" w:name="_Toc438376260"/>
      <w:bookmarkStart w:id="41" w:name="_Ref437561208"/>
      <w:bookmarkStart w:id="42" w:name="_Ref437561441"/>
      <w:bookmarkStart w:id="43" w:name="_Toc437973306"/>
      <w:bookmarkStart w:id="44" w:name="_Ref437561184"/>
      <w:bookmarkEnd w:id="36"/>
      <w:bookmarkEnd w:id="37"/>
      <w:bookmarkEnd w:id="38"/>
      <w:bookmarkEnd w:id="39"/>
      <w:bookmarkEnd w:id="40"/>
      <w:bookmarkEnd w:id="41"/>
      <w:bookmarkEnd w:id="42"/>
      <w:bookmarkEnd w:id="43"/>
      <w:bookmarkEnd w:id="44"/>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4A6986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76319CAE"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128D6B0A" w14:textId="0F2EDADD" w:rsidR="005D0943"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 xml:space="preserve">  И.И. Епифанова</w:t>
      </w:r>
    </w:p>
    <w:p w14:paraId="656E4723" w14:textId="1DC842ED" w:rsidR="00CB799E" w:rsidRDefault="00CB799E"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6F8B81B6" w14:textId="62E16D08"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55FC0A9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12F3D37" w14:textId="01EC0FA1" w:rsidR="00CB799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34"/>
          <w:footerReference w:type="default" r:id="rId35"/>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3044E124"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bookmarkStart w:id="45" w:name="_Hlk145663173"/>
      <w:r w:rsidRPr="00640B4E">
        <w:rPr>
          <w:rFonts w:ascii="Times New Roman" w:eastAsia="Times New Roman" w:hAnsi="Times New Roman"/>
          <w:sz w:val="24"/>
          <w:szCs w:val="24"/>
          <w:lang w:eastAsia="ru-RU"/>
        </w:rPr>
        <w:t>Верно: Директор</w:t>
      </w:r>
    </w:p>
    <w:p w14:paraId="5D7DF2ED"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3DD4790"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bookmarkEnd w:id="45"/>
    <w:p w14:paraId="1B0F3482"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315E26DC"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AB84E" w14:textId="77777777" w:rsidR="008F58AE" w:rsidRDefault="008F58AE">
      <w:pPr>
        <w:spacing w:after="0" w:line="240" w:lineRule="auto"/>
      </w:pPr>
      <w:r>
        <w:separator/>
      </w:r>
    </w:p>
  </w:endnote>
  <w:endnote w:type="continuationSeparator" w:id="0">
    <w:p w14:paraId="2910DC33" w14:textId="77777777" w:rsidR="008F58AE" w:rsidRDefault="008F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F3DB" w14:textId="77777777" w:rsidR="001E493F" w:rsidRDefault="001E493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D946" w14:textId="77777777" w:rsidR="001E493F" w:rsidRDefault="001E493F">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1600" w14:textId="77777777" w:rsidR="001E493F" w:rsidRDefault="001E493F">
    <w:pPr>
      <w:pStyle w:val="a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F286E" w:rsidRDefault="001F286E">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9E032" w14:textId="77777777" w:rsidR="008F58AE" w:rsidRDefault="008F58AE">
      <w:r>
        <w:separator/>
      </w:r>
    </w:p>
  </w:footnote>
  <w:footnote w:type="continuationSeparator" w:id="0">
    <w:p w14:paraId="281D1375" w14:textId="77777777" w:rsidR="008F58AE" w:rsidRDefault="008F58AE">
      <w:r>
        <w:continuationSeparator/>
      </w:r>
    </w:p>
  </w:footnote>
  <w:footnote w:id="1">
    <w:p w14:paraId="5EC43EAD" w14:textId="77777777" w:rsidR="001F286E" w:rsidRDefault="001F286E" w:rsidP="0065079D">
      <w:pPr>
        <w:pStyle w:val="112"/>
        <w:suppressAutoHyphens/>
        <w:spacing w:line="23" w:lineRule="atLeast"/>
        <w:rPr>
          <w:rFonts w:eastAsia="Times New Roman"/>
          <w:sz w:val="21"/>
          <w:szCs w:val="21"/>
          <w:vertAlign w:val="superscript"/>
        </w:rPr>
      </w:pPr>
    </w:p>
    <w:p w14:paraId="29A558FA" w14:textId="77777777" w:rsidR="001F286E" w:rsidRDefault="001F286E"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6268" w14:textId="77777777" w:rsidR="001E493F" w:rsidRDefault="001E493F">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CB74" w14:textId="77777777" w:rsidR="001F286E" w:rsidRDefault="001F286E">
    <w:pPr>
      <w:pStyle w:val="aff8"/>
      <w:jc w:val="center"/>
    </w:pPr>
  </w:p>
  <w:p w14:paraId="517F1A60" w14:textId="77777777" w:rsidR="001F286E" w:rsidRDefault="001F286E">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EBB9" w14:textId="77777777" w:rsidR="001E493F" w:rsidRDefault="001E493F">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80446"/>
      <w:docPartObj>
        <w:docPartGallery w:val="Page Numbers (Top of Page)"/>
        <w:docPartUnique/>
      </w:docPartObj>
    </w:sdtPr>
    <w:sdtEndPr/>
    <w:sdtContent>
      <w:p w14:paraId="0CACDED7" w14:textId="58DA6B1D" w:rsidR="001E493F" w:rsidRDefault="001E493F">
        <w:pPr>
          <w:pStyle w:val="aff8"/>
          <w:jc w:val="center"/>
        </w:pPr>
        <w:r>
          <w:fldChar w:fldCharType="begin"/>
        </w:r>
        <w:r>
          <w:instrText>PAGE   \* MERGEFORMAT</w:instrText>
        </w:r>
        <w:r>
          <w:fldChar w:fldCharType="separate"/>
        </w:r>
        <w:r w:rsidR="00603796">
          <w:rPr>
            <w:noProof/>
          </w:rPr>
          <w:t>2</w:t>
        </w:r>
        <w:r>
          <w:fldChar w:fldCharType="end"/>
        </w:r>
      </w:p>
    </w:sdtContent>
  </w:sdt>
  <w:p w14:paraId="0E2DC3D2" w14:textId="77777777" w:rsidR="001F286E" w:rsidRDefault="001F286E">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5864"/>
      <w:docPartObj>
        <w:docPartGallery w:val="Page Numbers (Top of Page)"/>
        <w:docPartUnique/>
      </w:docPartObj>
    </w:sdtPr>
    <w:sdtEndPr/>
    <w:sdtContent>
      <w:p w14:paraId="40507FDF" w14:textId="04BDA262" w:rsidR="001E493F" w:rsidRDefault="001E493F">
        <w:pPr>
          <w:pStyle w:val="aff8"/>
          <w:jc w:val="center"/>
        </w:pPr>
        <w:r>
          <w:fldChar w:fldCharType="begin"/>
        </w:r>
        <w:r>
          <w:instrText>PAGE   \* MERGEFORMAT</w:instrText>
        </w:r>
        <w:r>
          <w:fldChar w:fldCharType="separate"/>
        </w:r>
        <w:r w:rsidR="00603796">
          <w:rPr>
            <w:noProof/>
          </w:rPr>
          <w:t>125</w:t>
        </w:r>
        <w:r>
          <w:fldChar w:fldCharType="end"/>
        </w:r>
      </w:p>
    </w:sdtContent>
  </w:sdt>
  <w:p w14:paraId="42E3A235" w14:textId="77777777" w:rsidR="001F286E" w:rsidRDefault="001F286E">
    <w:pPr>
      <w:pStyle w:val="af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99285"/>
      <w:docPartObj>
        <w:docPartGallery w:val="Page Numbers (Top of Page)"/>
        <w:docPartUnique/>
      </w:docPartObj>
    </w:sdtPr>
    <w:sdtEndPr/>
    <w:sdtContent>
      <w:p w14:paraId="3D855D58" w14:textId="73CCA99B" w:rsidR="001E493F" w:rsidRDefault="001E493F">
        <w:pPr>
          <w:pStyle w:val="aff8"/>
          <w:jc w:val="center"/>
        </w:pPr>
        <w:r>
          <w:fldChar w:fldCharType="begin"/>
        </w:r>
        <w:r>
          <w:instrText>PAGE   \* MERGEFORMAT</w:instrText>
        </w:r>
        <w:r>
          <w:fldChar w:fldCharType="separate"/>
        </w:r>
        <w:r w:rsidR="00603796">
          <w:rPr>
            <w:noProof/>
          </w:rPr>
          <w:t>122</w:t>
        </w:r>
        <w:r>
          <w:fldChar w:fldCharType="end"/>
        </w:r>
      </w:p>
    </w:sdtContent>
  </w:sdt>
  <w:p w14:paraId="5B7BE332" w14:textId="77777777" w:rsidR="001F286E" w:rsidRDefault="001F286E">
    <w:pPr>
      <w:pStyle w:val="af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4D9ABDF4" w:rsidR="001E493F" w:rsidRDefault="001E493F">
        <w:pPr>
          <w:pStyle w:val="aff8"/>
          <w:jc w:val="center"/>
        </w:pPr>
        <w:r>
          <w:fldChar w:fldCharType="begin"/>
        </w:r>
        <w:r>
          <w:instrText>PAGE   \* MERGEFORMAT</w:instrText>
        </w:r>
        <w:r>
          <w:fldChar w:fldCharType="separate"/>
        </w:r>
        <w:r w:rsidR="00603796">
          <w:rPr>
            <w:noProof/>
          </w:rPr>
          <w:t>126</w:t>
        </w:r>
        <w:r>
          <w:fldChar w:fldCharType="end"/>
        </w:r>
      </w:p>
    </w:sdtContent>
  </w:sdt>
  <w:p w14:paraId="1816B8E8" w14:textId="2D234FFF" w:rsidR="001F286E" w:rsidRDefault="001F286E"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AC4"/>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79D"/>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8003F9"/>
    <w:rsid w:val="008009B1"/>
    <w:rsid w:val="00802792"/>
    <w:rsid w:val="00802846"/>
    <w:rsid w:val="008032C9"/>
    <w:rsid w:val="008039B6"/>
    <w:rsid w:val="00803D1F"/>
    <w:rsid w:val="00803FAE"/>
    <w:rsid w:val="0080486F"/>
    <w:rsid w:val="00804C68"/>
    <w:rsid w:val="008056E8"/>
    <w:rsid w:val="00805B3B"/>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401"/>
    <w:rsid w:val="00B63D1E"/>
    <w:rsid w:val="00B64AD2"/>
    <w:rsid w:val="00B65071"/>
    <w:rsid w:val="00B65D2B"/>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90E"/>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36375&amp;date=02.05.2023"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login.consultant.ru/link/?req=doc&amp;base=LAW&amp;n=435381&amp;date=02.05.2023&amp;dst=100016&amp;field=134"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36375&amp;date=02.05.2023" TargetMode="External"/><Relationship Id="rId25" Type="http://schemas.openxmlformats.org/officeDocument/2006/relationships/hyperlink" Target="consultantplus://offline/ref=5B5610FF1BBC9A1387FE2731D88E641A7F5A163D649CD401AE22969CF6qApE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consultantplus://offline/ref=AFA6740793C23A6270F6D34E82814BFAE1DE5D66503338296AD6D3FFE826130FB0F48AE17850FA3C7DD123BEB6E288C08F675C67F8CD8C50u5h7H" TargetMode="External"/><Relationship Id="rId20" Type="http://schemas.openxmlformats.org/officeDocument/2006/relationships/hyperlink" Target="https://login.consultant.ru/link/?req=doc&amp;base=MOB&amp;n=362069&amp;date=02.05.2023" TargetMode="External"/><Relationship Id="rId29" Type="http://schemas.openxmlformats.org/officeDocument/2006/relationships/hyperlink" Target="https://login.consultant.ru/link/?req=doc&amp;base=LAW&amp;n=420658&amp;date=01.03.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44594&amp;date=02.05.2023" TargetMode="External"/><Relationship Id="rId32" Type="http://schemas.openxmlformats.org/officeDocument/2006/relationships/hyperlink" Target="https://login.consultant.ru/link/?req=doc&amp;base=LAW&amp;n=420658&amp;date=01.03.202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login.consultant.ru/link/?req=doc&amp;base=LAW&amp;n=444594&amp;date=02.05.2023" TargetMode="External"/><Relationship Id="rId28" Type="http://schemas.openxmlformats.org/officeDocument/2006/relationships/hyperlink" Target="consultantplus://offline/ref=3F3C5A4AA745238CEF9536BCFA0DC130B412D3B155C7FF72183B5B3C757A103E8F5CAC631EE9E4qFiA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MOB&amp;n=362069&amp;date=02.05.2023" TargetMode="External"/><Relationship Id="rId31" Type="http://schemas.openxmlformats.org/officeDocument/2006/relationships/hyperlink" Target="https://login.consultant.ru/link/?req=doc&amp;base=LAW&amp;n=420658&amp;date=01.03.2023&amp;dst=20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login.consultant.ru/link/?req=doc&amp;base=LAW&amp;n=431832&amp;date=02.05.2023&amp;dst=378&amp;field=134" TargetMode="External"/><Relationship Id="rId27" Type="http://schemas.openxmlformats.org/officeDocument/2006/relationships/header" Target="header5.xml"/><Relationship Id="rId30" Type="http://schemas.openxmlformats.org/officeDocument/2006/relationships/hyperlink" Target="https://login.consultant.ru/link/?req=doc&amp;base=LAW&amp;n=428954&amp;date=01.03.2023"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7297-1B77-4518-94C3-C865D3EBFF14}">
  <ds:schemaRefs>
    <ds:schemaRef ds:uri="http://schemas.openxmlformats.org/officeDocument/2006/bibliography"/>
  </ds:schemaRefs>
</ds:datastoreItem>
</file>

<file path=customXml/itemProps2.xml><?xml version="1.0" encoding="utf-8"?>
<ds:datastoreItem xmlns:ds="http://schemas.openxmlformats.org/officeDocument/2006/customXml" ds:itemID="{0BCDD11B-987D-4E3A-B278-2ED867B8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Pages>
  <Words>31983</Words>
  <Characters>182304</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User 1</cp:lastModifiedBy>
  <cp:revision>67</cp:revision>
  <cp:lastPrinted>2023-09-22T14:15:00Z</cp:lastPrinted>
  <dcterms:created xsi:type="dcterms:W3CDTF">2023-06-21T08:39:00Z</dcterms:created>
  <dcterms:modified xsi:type="dcterms:W3CDTF">2023-10-10T09:52:00Z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