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CDDFF" w14:textId="2ECD32AA" w:rsidR="00A1684E" w:rsidRDefault="00A1684E" w:rsidP="009438C3">
      <w:pPr>
        <w:spacing w:after="0"/>
        <w:rPr>
          <w:rFonts w:ascii="Times New Roman" w:hAnsi="Times New Roman" w:cs="Times New Roman"/>
          <w:b/>
          <w:sz w:val="28"/>
          <w:szCs w:val="28"/>
        </w:rPr>
      </w:pPr>
    </w:p>
    <w:p w14:paraId="111D71FC" w14:textId="77777777" w:rsidR="00A1684E" w:rsidRPr="002B612C" w:rsidRDefault="00A1684E" w:rsidP="002B612C">
      <w:pPr>
        <w:spacing w:after="0"/>
        <w:jc w:val="center"/>
        <w:rPr>
          <w:rFonts w:ascii="Times New Roman" w:hAnsi="Times New Roman" w:cs="Times New Roman"/>
          <w:b/>
          <w:sz w:val="28"/>
          <w:szCs w:val="28"/>
        </w:rPr>
      </w:pPr>
    </w:p>
    <w:p w14:paraId="4610D6F8" w14:textId="77777777" w:rsidR="00691ABA" w:rsidRPr="002D4AE2" w:rsidRDefault="008302F7" w:rsidP="002B612C">
      <w:pPr>
        <w:spacing w:after="0"/>
        <w:jc w:val="center"/>
        <w:rPr>
          <w:rFonts w:ascii="Times New Roman" w:hAnsi="Times New Roman" w:cs="Times New Roman"/>
          <w:b/>
          <w:sz w:val="28"/>
          <w:szCs w:val="28"/>
        </w:rPr>
      </w:pPr>
      <w:r w:rsidRPr="002D4AE2">
        <w:rPr>
          <w:rFonts w:ascii="Times New Roman" w:hAnsi="Times New Roman" w:cs="Times New Roman"/>
          <w:b/>
          <w:sz w:val="28"/>
          <w:szCs w:val="28"/>
        </w:rPr>
        <w:t>О</w:t>
      </w:r>
      <w:r w:rsidR="00691ABA" w:rsidRPr="002D4AE2">
        <w:rPr>
          <w:rFonts w:ascii="Times New Roman" w:hAnsi="Times New Roman" w:cs="Times New Roman"/>
          <w:b/>
          <w:sz w:val="28"/>
          <w:szCs w:val="28"/>
        </w:rPr>
        <w:t xml:space="preserve"> состоянии и мерах по предупреждению беспризорности,</w:t>
      </w:r>
    </w:p>
    <w:p w14:paraId="0F13CAA1" w14:textId="0D4333A7" w:rsidR="006F3DC4" w:rsidRPr="002D4AE2" w:rsidRDefault="00691ABA" w:rsidP="002B612C">
      <w:pPr>
        <w:spacing w:after="0"/>
        <w:jc w:val="center"/>
        <w:rPr>
          <w:rFonts w:ascii="Times New Roman" w:hAnsi="Times New Roman" w:cs="Times New Roman"/>
          <w:b/>
          <w:sz w:val="28"/>
          <w:szCs w:val="28"/>
        </w:rPr>
      </w:pPr>
      <w:r w:rsidRPr="002D4AE2">
        <w:rPr>
          <w:rFonts w:ascii="Times New Roman" w:hAnsi="Times New Roman" w:cs="Times New Roman"/>
          <w:b/>
          <w:sz w:val="28"/>
          <w:szCs w:val="28"/>
        </w:rPr>
        <w:t xml:space="preserve">безнадзорности, наркомании, токсикомании, алкоголизма, правонарушений несовершеннолетних и защите их прав на территории </w:t>
      </w:r>
      <w:proofErr w:type="spellStart"/>
      <w:r w:rsidR="008302F7" w:rsidRPr="002D4AE2">
        <w:rPr>
          <w:rFonts w:ascii="Times New Roman" w:hAnsi="Times New Roman" w:cs="Times New Roman"/>
          <w:b/>
          <w:sz w:val="28"/>
          <w:szCs w:val="28"/>
        </w:rPr>
        <w:t>г.о</w:t>
      </w:r>
      <w:proofErr w:type="spellEnd"/>
      <w:r w:rsidR="008302F7" w:rsidRPr="002D4AE2">
        <w:rPr>
          <w:rFonts w:ascii="Times New Roman" w:hAnsi="Times New Roman" w:cs="Times New Roman"/>
          <w:b/>
          <w:sz w:val="28"/>
          <w:szCs w:val="28"/>
        </w:rPr>
        <w:t xml:space="preserve">. </w:t>
      </w:r>
      <w:r w:rsidR="00C9626F" w:rsidRPr="002D4AE2">
        <w:rPr>
          <w:rFonts w:ascii="Times New Roman" w:hAnsi="Times New Roman" w:cs="Times New Roman"/>
          <w:b/>
          <w:sz w:val="28"/>
          <w:szCs w:val="28"/>
        </w:rPr>
        <w:t>Электросталь Московской</w:t>
      </w:r>
      <w:r w:rsidRPr="002D4AE2">
        <w:rPr>
          <w:rFonts w:ascii="Times New Roman" w:hAnsi="Times New Roman" w:cs="Times New Roman"/>
          <w:b/>
          <w:sz w:val="28"/>
          <w:szCs w:val="28"/>
        </w:rPr>
        <w:t xml:space="preserve"> области</w:t>
      </w:r>
      <w:r w:rsidR="003A0D74">
        <w:rPr>
          <w:rFonts w:ascii="Times New Roman" w:hAnsi="Times New Roman" w:cs="Times New Roman"/>
          <w:b/>
          <w:sz w:val="28"/>
          <w:szCs w:val="28"/>
        </w:rPr>
        <w:t xml:space="preserve"> в 2024</w:t>
      </w:r>
      <w:r w:rsidR="00F17CB7">
        <w:rPr>
          <w:rFonts w:ascii="Times New Roman" w:hAnsi="Times New Roman" w:cs="Times New Roman"/>
          <w:b/>
          <w:sz w:val="28"/>
          <w:szCs w:val="28"/>
        </w:rPr>
        <w:t xml:space="preserve"> </w:t>
      </w:r>
      <w:r w:rsidR="009E0ED7">
        <w:rPr>
          <w:rFonts w:ascii="Times New Roman" w:hAnsi="Times New Roman" w:cs="Times New Roman"/>
          <w:b/>
          <w:sz w:val="28"/>
          <w:szCs w:val="28"/>
        </w:rPr>
        <w:t>году</w:t>
      </w:r>
    </w:p>
    <w:p w14:paraId="05513080" w14:textId="77777777" w:rsidR="00023240" w:rsidRPr="002B612C" w:rsidRDefault="00023240" w:rsidP="002B612C">
      <w:pPr>
        <w:spacing w:after="0"/>
        <w:jc w:val="both"/>
        <w:rPr>
          <w:rFonts w:ascii="Times New Roman" w:hAnsi="Times New Roman" w:cs="Times New Roman"/>
          <w:b/>
          <w:sz w:val="28"/>
          <w:szCs w:val="28"/>
        </w:rPr>
      </w:pPr>
    </w:p>
    <w:p w14:paraId="16BE3FD9" w14:textId="77777777" w:rsidR="00255D47" w:rsidRPr="00E55C64" w:rsidRDefault="006F3DC4" w:rsidP="002B612C">
      <w:pPr>
        <w:spacing w:after="0"/>
        <w:jc w:val="both"/>
        <w:rPr>
          <w:rFonts w:ascii="Times New Roman" w:hAnsi="Times New Roman" w:cs="Times New Roman"/>
          <w:b/>
          <w:sz w:val="28"/>
          <w:szCs w:val="28"/>
        </w:rPr>
      </w:pPr>
      <w:r w:rsidRPr="00E55C64">
        <w:rPr>
          <w:rFonts w:ascii="Times New Roman" w:hAnsi="Times New Roman" w:cs="Times New Roman"/>
          <w:b/>
          <w:sz w:val="28"/>
          <w:szCs w:val="28"/>
          <w:lang w:val="en-US"/>
        </w:rPr>
        <w:t>I</w:t>
      </w:r>
      <w:r w:rsidRPr="00E55C64">
        <w:rPr>
          <w:rFonts w:ascii="Times New Roman" w:hAnsi="Times New Roman" w:cs="Times New Roman"/>
          <w:b/>
          <w:sz w:val="28"/>
          <w:szCs w:val="28"/>
        </w:rPr>
        <w:t>. Раздел</w:t>
      </w:r>
      <w:r w:rsidR="00023240" w:rsidRPr="00E55C64">
        <w:rPr>
          <w:rFonts w:ascii="Times New Roman" w:hAnsi="Times New Roman" w:cs="Times New Roman"/>
          <w:b/>
          <w:sz w:val="28"/>
          <w:szCs w:val="28"/>
        </w:rPr>
        <w:t>.</w:t>
      </w:r>
      <w:r w:rsidR="00E55C64" w:rsidRPr="00E55C64">
        <w:rPr>
          <w:rFonts w:ascii="Times New Roman" w:hAnsi="Times New Roman" w:cs="Times New Roman"/>
          <w:b/>
          <w:sz w:val="28"/>
          <w:szCs w:val="28"/>
        </w:rPr>
        <w:t xml:space="preserve"> </w:t>
      </w:r>
    </w:p>
    <w:p w14:paraId="1BA414CB" w14:textId="77777777" w:rsidR="008B530D" w:rsidRPr="002B612C" w:rsidRDefault="00E55C64" w:rsidP="002B612C">
      <w:pPr>
        <w:spacing w:after="0"/>
        <w:jc w:val="both"/>
        <w:rPr>
          <w:rFonts w:ascii="Times New Roman" w:hAnsi="Times New Roman" w:cs="Times New Roman"/>
          <w:sz w:val="28"/>
          <w:szCs w:val="28"/>
        </w:rPr>
      </w:pPr>
      <w:r>
        <w:rPr>
          <w:rFonts w:ascii="Times New Roman" w:hAnsi="Times New Roman" w:cs="Times New Roman"/>
          <w:sz w:val="28"/>
          <w:szCs w:val="28"/>
        </w:rPr>
        <w:tab/>
      </w:r>
      <w:r w:rsidR="00255D47" w:rsidRPr="002B612C">
        <w:rPr>
          <w:rFonts w:ascii="Times New Roman" w:hAnsi="Times New Roman" w:cs="Times New Roman"/>
          <w:sz w:val="28"/>
          <w:szCs w:val="28"/>
        </w:rPr>
        <w:t xml:space="preserve">Основными приоритетные направления деятельности </w:t>
      </w:r>
      <w:r w:rsidR="00A61C4E">
        <w:rPr>
          <w:rFonts w:ascii="Times New Roman" w:hAnsi="Times New Roman" w:cs="Times New Roman"/>
          <w:sz w:val="28"/>
          <w:szCs w:val="28"/>
        </w:rPr>
        <w:t xml:space="preserve">Комиссии по делам несовершеннолетних и защите их прав при Администрации городского округа Электросталь </w:t>
      </w:r>
      <w:r w:rsidR="00255D47" w:rsidRPr="002B612C">
        <w:rPr>
          <w:rFonts w:ascii="Times New Roman" w:hAnsi="Times New Roman" w:cs="Times New Roman"/>
          <w:sz w:val="28"/>
          <w:szCs w:val="28"/>
        </w:rPr>
        <w:t>в сфере профилактики безнадзорности и правонарушений несовершеннолетних является:</w:t>
      </w:r>
    </w:p>
    <w:p w14:paraId="00BE62A0"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xml:space="preserve">- координация деятельности органов и учреждений системы профилактики безнадзорности и правонарушений несовершеннолетних; </w:t>
      </w:r>
    </w:p>
    <w:p w14:paraId="22DA546A"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защита прав и законных интересов детей и подростков;</w:t>
      </w:r>
    </w:p>
    <w:p w14:paraId="2CE53A81"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предупреждение безнадзорности и беспризорности несовершеннолетних,</w:t>
      </w:r>
    </w:p>
    <w:p w14:paraId="71023D97"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снижение подростковой преступности;</w:t>
      </w:r>
    </w:p>
    <w:p w14:paraId="7E01C06D"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выявление и пресечение фактов вовлечения несовершеннолетних в совершение преступлений и антиобщественных действий;</w:t>
      </w:r>
    </w:p>
    <w:p w14:paraId="244013DB"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xml:space="preserve">- проведение комплексных профилактических мероприятий, направленных на предупреждение распространения наркомании, токсикомании, алкоголизма, никотинизма среди несовершеннолетних и молодежи; </w:t>
      </w:r>
    </w:p>
    <w:p w14:paraId="49466E95"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xml:space="preserve">- проведение мероприятий по формированию ответственного </w:t>
      </w:r>
      <w:proofErr w:type="spellStart"/>
      <w:r w:rsidRPr="002B612C">
        <w:rPr>
          <w:rFonts w:ascii="Times New Roman" w:hAnsi="Times New Roman" w:cs="Times New Roman"/>
          <w:sz w:val="28"/>
          <w:szCs w:val="28"/>
        </w:rPr>
        <w:t>родительства</w:t>
      </w:r>
      <w:proofErr w:type="spellEnd"/>
      <w:r w:rsidRPr="002B612C">
        <w:rPr>
          <w:rFonts w:ascii="Times New Roman" w:hAnsi="Times New Roman" w:cs="Times New Roman"/>
          <w:sz w:val="28"/>
          <w:szCs w:val="28"/>
        </w:rPr>
        <w:t>, повышению приоритета семьи с целью снижению уровня социального сиротства;</w:t>
      </w:r>
    </w:p>
    <w:p w14:paraId="2E0D228C"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обеспечение защиты прав и законных интересов детей, оставшихся без попечения родителей;</w:t>
      </w:r>
    </w:p>
    <w:p w14:paraId="48F31539"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xml:space="preserve">- социально-педагогическая реабилитация детей, находящихся в социально-опасном положении; </w:t>
      </w:r>
    </w:p>
    <w:p w14:paraId="308206AC"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-организация летней занятости, отдыха и оздоровления детей, находящихся в трудной жизненной ситуации;</w:t>
      </w:r>
    </w:p>
    <w:p w14:paraId="0746BB98"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организация социально-психологическая помощь неблагополучным семьям;</w:t>
      </w:r>
    </w:p>
    <w:p w14:paraId="3F977828"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color w:val="FF0000"/>
          <w:sz w:val="28"/>
          <w:szCs w:val="28"/>
        </w:rPr>
        <w:lastRenderedPageBreak/>
        <w:t xml:space="preserve"> </w:t>
      </w:r>
      <w:r w:rsidRPr="002B612C">
        <w:rPr>
          <w:rFonts w:ascii="Times New Roman" w:hAnsi="Times New Roman" w:cs="Times New Roman"/>
          <w:sz w:val="28"/>
          <w:szCs w:val="28"/>
        </w:rPr>
        <w:t xml:space="preserve">- создание условий для психолого-педагогической, медицинской, правовой поддержки и реабилитации потерпевших детей и подростков; </w:t>
      </w:r>
    </w:p>
    <w:p w14:paraId="30E96A61"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xml:space="preserve">- проведение </w:t>
      </w:r>
      <w:proofErr w:type="spellStart"/>
      <w:r w:rsidRPr="002B612C">
        <w:rPr>
          <w:rFonts w:ascii="Times New Roman" w:hAnsi="Times New Roman" w:cs="Times New Roman"/>
          <w:sz w:val="28"/>
          <w:szCs w:val="28"/>
        </w:rPr>
        <w:t>профориентационных</w:t>
      </w:r>
      <w:proofErr w:type="spellEnd"/>
      <w:r w:rsidRPr="002B612C">
        <w:rPr>
          <w:rFonts w:ascii="Times New Roman" w:hAnsi="Times New Roman" w:cs="Times New Roman"/>
          <w:sz w:val="28"/>
          <w:szCs w:val="28"/>
        </w:rPr>
        <w:t xml:space="preserve"> мероприятий с учащимися общеобразовательных организаций в целях их профессионального самоопределения;</w:t>
      </w:r>
    </w:p>
    <w:p w14:paraId="05A2C889"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w:t>
      </w:r>
      <w:r w:rsidRPr="002B612C">
        <w:rPr>
          <w:rFonts w:ascii="Times New Roman" w:hAnsi="Times New Roman" w:cs="Times New Roman"/>
          <w:color w:val="FF0000"/>
          <w:sz w:val="28"/>
          <w:szCs w:val="28"/>
        </w:rPr>
        <w:t xml:space="preserve"> </w:t>
      </w:r>
      <w:r w:rsidRPr="002B612C">
        <w:rPr>
          <w:rFonts w:ascii="Times New Roman" w:hAnsi="Times New Roman" w:cs="Times New Roman"/>
          <w:sz w:val="28"/>
          <w:szCs w:val="28"/>
        </w:rPr>
        <w:t>совершенствование подготовки и повышение квалификации кадров, работников системы профилактики безнадзорности и правонарушений несовершеннолетних;</w:t>
      </w:r>
    </w:p>
    <w:p w14:paraId="50F3D336" w14:textId="77777777" w:rsidR="008B530D" w:rsidRPr="00342171" w:rsidRDefault="008B530D"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-проведение просветительской работы с населением с использован</w:t>
      </w:r>
      <w:r w:rsidR="00342171">
        <w:rPr>
          <w:rFonts w:ascii="Times New Roman" w:hAnsi="Times New Roman" w:cs="Times New Roman"/>
          <w:sz w:val="28"/>
          <w:szCs w:val="28"/>
        </w:rPr>
        <w:t>ием средств массовой информации</w:t>
      </w:r>
    </w:p>
    <w:p w14:paraId="34FA953C" w14:textId="23CEB90A" w:rsidR="008B530D" w:rsidRPr="002B612C" w:rsidRDefault="0013232B"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ab/>
      </w:r>
      <w:r w:rsidR="00255D47" w:rsidRPr="002B612C">
        <w:rPr>
          <w:rFonts w:ascii="Times New Roman" w:hAnsi="Times New Roman" w:cs="Times New Roman"/>
          <w:sz w:val="28"/>
          <w:szCs w:val="28"/>
        </w:rPr>
        <w:t xml:space="preserve">Работа по предупреждению беспризорности, безнадзорности, наркомании, токсикомании, алкоголизма, правонарушений несовершеннолетних и защите их прав на территории </w:t>
      </w:r>
      <w:proofErr w:type="spellStart"/>
      <w:r w:rsidR="00255D47" w:rsidRPr="002B612C">
        <w:rPr>
          <w:rFonts w:ascii="Times New Roman" w:hAnsi="Times New Roman" w:cs="Times New Roman"/>
          <w:sz w:val="28"/>
          <w:szCs w:val="28"/>
        </w:rPr>
        <w:t>г.о</w:t>
      </w:r>
      <w:proofErr w:type="spellEnd"/>
      <w:r w:rsidR="00255D47" w:rsidRPr="002B612C">
        <w:rPr>
          <w:rFonts w:ascii="Times New Roman" w:hAnsi="Times New Roman" w:cs="Times New Roman"/>
          <w:sz w:val="28"/>
          <w:szCs w:val="28"/>
        </w:rPr>
        <w:t xml:space="preserve">. </w:t>
      </w:r>
      <w:r w:rsidRPr="002B612C">
        <w:rPr>
          <w:rFonts w:ascii="Times New Roman" w:hAnsi="Times New Roman" w:cs="Times New Roman"/>
          <w:sz w:val="28"/>
          <w:szCs w:val="28"/>
        </w:rPr>
        <w:t>Электросталь Московской</w:t>
      </w:r>
      <w:r w:rsidR="00255D47" w:rsidRPr="002B612C">
        <w:rPr>
          <w:rFonts w:ascii="Times New Roman" w:hAnsi="Times New Roman" w:cs="Times New Roman"/>
          <w:sz w:val="28"/>
          <w:szCs w:val="28"/>
        </w:rPr>
        <w:t xml:space="preserve"> области в 202</w:t>
      </w:r>
      <w:r w:rsidR="003A0D74">
        <w:rPr>
          <w:rFonts w:ascii="Times New Roman" w:hAnsi="Times New Roman" w:cs="Times New Roman"/>
          <w:sz w:val="28"/>
          <w:szCs w:val="28"/>
        </w:rPr>
        <w:t>4</w:t>
      </w:r>
      <w:r w:rsidR="00255D47" w:rsidRPr="002B612C">
        <w:rPr>
          <w:rFonts w:ascii="Times New Roman" w:hAnsi="Times New Roman" w:cs="Times New Roman"/>
          <w:sz w:val="28"/>
          <w:szCs w:val="28"/>
        </w:rPr>
        <w:t xml:space="preserve"> году </w:t>
      </w:r>
      <w:r w:rsidRPr="002B612C">
        <w:rPr>
          <w:rFonts w:ascii="Times New Roman" w:hAnsi="Times New Roman" w:cs="Times New Roman"/>
          <w:sz w:val="28"/>
          <w:szCs w:val="28"/>
        </w:rPr>
        <w:t xml:space="preserve">проводилась согласно </w:t>
      </w:r>
      <w:r w:rsidRPr="00425546">
        <w:rPr>
          <w:rFonts w:ascii="Times New Roman" w:hAnsi="Times New Roman" w:cs="Times New Roman"/>
          <w:sz w:val="28"/>
          <w:szCs w:val="28"/>
        </w:rPr>
        <w:t>«</w:t>
      </w:r>
      <w:r w:rsidR="00A061CD" w:rsidRPr="00425546">
        <w:rPr>
          <w:rFonts w:ascii="Times New Roman" w:hAnsi="Times New Roman" w:cs="Times New Roman"/>
          <w:sz w:val="28"/>
          <w:szCs w:val="28"/>
        </w:rPr>
        <w:t>Комплексных мер по защите прав и интересов детей, профилактике безнадзорности и правонарушений, преступ</w:t>
      </w:r>
      <w:r w:rsidR="00255D47" w:rsidRPr="00425546">
        <w:rPr>
          <w:rFonts w:ascii="Times New Roman" w:hAnsi="Times New Roman" w:cs="Times New Roman"/>
          <w:sz w:val="28"/>
          <w:szCs w:val="28"/>
        </w:rPr>
        <w:t>лений несовершеннолетних на 20</w:t>
      </w:r>
      <w:r w:rsidR="003A0D74">
        <w:rPr>
          <w:rFonts w:ascii="Times New Roman" w:hAnsi="Times New Roman" w:cs="Times New Roman"/>
          <w:sz w:val="28"/>
          <w:szCs w:val="28"/>
        </w:rPr>
        <w:t>24</w:t>
      </w:r>
      <w:r w:rsidR="00255D47" w:rsidRPr="00425546">
        <w:rPr>
          <w:rFonts w:ascii="Times New Roman" w:hAnsi="Times New Roman" w:cs="Times New Roman"/>
          <w:sz w:val="28"/>
          <w:szCs w:val="28"/>
        </w:rPr>
        <w:t>-202</w:t>
      </w:r>
      <w:r w:rsidR="003A0D74">
        <w:rPr>
          <w:rFonts w:ascii="Times New Roman" w:hAnsi="Times New Roman" w:cs="Times New Roman"/>
          <w:sz w:val="28"/>
          <w:szCs w:val="28"/>
        </w:rPr>
        <w:t>6</w:t>
      </w:r>
      <w:r w:rsidR="00A061CD" w:rsidRPr="00425546">
        <w:rPr>
          <w:rFonts w:ascii="Times New Roman" w:hAnsi="Times New Roman" w:cs="Times New Roman"/>
          <w:sz w:val="28"/>
          <w:szCs w:val="28"/>
        </w:rPr>
        <w:t xml:space="preserve"> годы»</w:t>
      </w:r>
      <w:r w:rsidR="00255D47" w:rsidRPr="00425546">
        <w:rPr>
          <w:rFonts w:ascii="Times New Roman" w:hAnsi="Times New Roman" w:cs="Times New Roman"/>
          <w:sz w:val="28"/>
          <w:szCs w:val="28"/>
        </w:rPr>
        <w:t xml:space="preserve">, утвержденных </w:t>
      </w:r>
      <w:r w:rsidRPr="00425546">
        <w:rPr>
          <w:rFonts w:ascii="Times New Roman" w:hAnsi="Times New Roman" w:cs="Times New Roman"/>
          <w:sz w:val="28"/>
          <w:szCs w:val="28"/>
        </w:rPr>
        <w:t xml:space="preserve">постановлением Администрации городского округа Электросталь Московской области от </w:t>
      </w:r>
      <w:r w:rsidR="003A0D74" w:rsidRPr="003A0D74">
        <w:rPr>
          <w:rFonts w:ascii="Times New Roman" w:hAnsi="Times New Roman" w:cs="Times New Roman"/>
          <w:sz w:val="28"/>
          <w:szCs w:val="28"/>
        </w:rPr>
        <w:t>05</w:t>
      </w:r>
      <w:r w:rsidRPr="003A0D74">
        <w:rPr>
          <w:rFonts w:ascii="Times New Roman" w:hAnsi="Times New Roman" w:cs="Times New Roman"/>
          <w:sz w:val="28"/>
          <w:szCs w:val="28"/>
        </w:rPr>
        <w:t>.0</w:t>
      </w:r>
      <w:r w:rsidR="00425546" w:rsidRPr="003A0D74">
        <w:rPr>
          <w:rFonts w:ascii="Times New Roman" w:hAnsi="Times New Roman" w:cs="Times New Roman"/>
          <w:sz w:val="28"/>
          <w:szCs w:val="28"/>
        </w:rPr>
        <w:t>2</w:t>
      </w:r>
      <w:r w:rsidRPr="003A0D74">
        <w:rPr>
          <w:rFonts w:ascii="Times New Roman" w:hAnsi="Times New Roman" w:cs="Times New Roman"/>
          <w:sz w:val="28"/>
          <w:szCs w:val="28"/>
        </w:rPr>
        <w:t>.20</w:t>
      </w:r>
      <w:r w:rsidR="003A0D74" w:rsidRPr="003A0D74">
        <w:rPr>
          <w:rFonts w:ascii="Times New Roman" w:hAnsi="Times New Roman" w:cs="Times New Roman"/>
          <w:sz w:val="28"/>
          <w:szCs w:val="28"/>
        </w:rPr>
        <w:t>24</w:t>
      </w:r>
      <w:r w:rsidRPr="003A0D74">
        <w:rPr>
          <w:rFonts w:ascii="Times New Roman" w:hAnsi="Times New Roman" w:cs="Times New Roman"/>
          <w:sz w:val="28"/>
          <w:szCs w:val="28"/>
        </w:rPr>
        <w:t xml:space="preserve"> № </w:t>
      </w:r>
      <w:r w:rsidR="003A0D74" w:rsidRPr="003A0D74">
        <w:rPr>
          <w:rFonts w:ascii="Times New Roman" w:hAnsi="Times New Roman" w:cs="Times New Roman"/>
          <w:sz w:val="28"/>
          <w:szCs w:val="28"/>
        </w:rPr>
        <w:t>91</w:t>
      </w:r>
      <w:r w:rsidRPr="003A0D74">
        <w:rPr>
          <w:rFonts w:ascii="Times New Roman" w:hAnsi="Times New Roman" w:cs="Times New Roman"/>
          <w:sz w:val="28"/>
          <w:szCs w:val="28"/>
        </w:rPr>
        <w:t>/</w:t>
      </w:r>
      <w:r w:rsidR="00425546" w:rsidRPr="003A0D74">
        <w:rPr>
          <w:rFonts w:ascii="Times New Roman" w:hAnsi="Times New Roman" w:cs="Times New Roman"/>
          <w:sz w:val="28"/>
          <w:szCs w:val="28"/>
        </w:rPr>
        <w:t>2</w:t>
      </w:r>
      <w:r w:rsidR="003A0D74">
        <w:rPr>
          <w:rFonts w:ascii="Times New Roman" w:hAnsi="Times New Roman" w:cs="Times New Roman"/>
          <w:sz w:val="28"/>
          <w:szCs w:val="28"/>
        </w:rPr>
        <w:t>.</w:t>
      </w:r>
    </w:p>
    <w:p w14:paraId="0C3BF7BE" w14:textId="77777777" w:rsidR="008B530D" w:rsidRPr="002B612C" w:rsidRDefault="0013232B"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ab/>
      </w:r>
      <w:r w:rsidR="008B530D" w:rsidRPr="002B612C">
        <w:rPr>
          <w:rFonts w:ascii="Times New Roman" w:hAnsi="Times New Roman" w:cs="Times New Roman"/>
          <w:sz w:val="28"/>
          <w:szCs w:val="28"/>
        </w:rPr>
        <w:t xml:space="preserve">Реализация мероприятий, предусмотренных </w:t>
      </w:r>
      <w:r w:rsidR="00A061CD" w:rsidRPr="002B612C">
        <w:rPr>
          <w:rFonts w:ascii="Times New Roman" w:hAnsi="Times New Roman" w:cs="Times New Roman"/>
          <w:sz w:val="28"/>
          <w:szCs w:val="28"/>
        </w:rPr>
        <w:t xml:space="preserve">«Комплексными мерами по защите прав и интересов детей, профилактике безнадзорности и правонарушений, преступлений </w:t>
      </w:r>
      <w:r w:rsidR="00954ED8" w:rsidRPr="002B612C">
        <w:rPr>
          <w:rFonts w:ascii="Times New Roman" w:hAnsi="Times New Roman" w:cs="Times New Roman"/>
          <w:sz w:val="28"/>
          <w:szCs w:val="28"/>
        </w:rPr>
        <w:t>несовершеннолетних» позволяет</w:t>
      </w:r>
      <w:r w:rsidR="008B530D" w:rsidRPr="002B612C">
        <w:rPr>
          <w:rFonts w:ascii="Times New Roman" w:hAnsi="Times New Roman" w:cs="Times New Roman"/>
          <w:sz w:val="28"/>
          <w:szCs w:val="28"/>
        </w:rPr>
        <w:t xml:space="preserve">:  </w:t>
      </w:r>
    </w:p>
    <w:p w14:paraId="739BD870"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xml:space="preserve">- улучшить взаимодействие органов и учреждений системы профилактики безнадзорности и правонарушений; </w:t>
      </w:r>
    </w:p>
    <w:p w14:paraId="3CCB252B"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обеспечить массовый охват различных целевых групп профилактическими мероприятиями;</w:t>
      </w:r>
    </w:p>
    <w:p w14:paraId="585DAC6D"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-создать условия для дальнейшего снижения числа правонарушений и преступлений, совершаемых несовершеннолетними;</w:t>
      </w:r>
    </w:p>
    <w:p w14:paraId="1CACA838"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-обеспечение последовательности, преемственности действий по профилактике алкоголизма, наркомании и курения среди учреждений и организаций города;</w:t>
      </w:r>
    </w:p>
    <w:p w14:paraId="26BE1EEC"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xml:space="preserve">- снижение количество безнадзорных и беспризорных детей и подростков; </w:t>
      </w:r>
    </w:p>
    <w:p w14:paraId="66B50E83"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снижение уровня социального сиротства;</w:t>
      </w:r>
    </w:p>
    <w:p w14:paraId="4AFA9C11"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lastRenderedPageBreak/>
        <w:t>- 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w:t>
      </w:r>
    </w:p>
    <w:p w14:paraId="0B422846" w14:textId="77777777" w:rsidR="0013232B"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организовать оказание психологической и иной помощи несовершеннолетним потерпевшим;</w:t>
      </w:r>
    </w:p>
    <w:p w14:paraId="040FAEB8" w14:textId="77777777"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повысить квалификацию и уровень подготовки специалистов, работающих в системе профилактики. обеспечение комплексного подхода и межведомственного взаимодействия.</w:t>
      </w:r>
    </w:p>
    <w:p w14:paraId="68AE7F8A" w14:textId="77777777" w:rsidR="00315DD2" w:rsidRDefault="00023240" w:rsidP="002B612C">
      <w:pPr>
        <w:spacing w:after="0"/>
        <w:jc w:val="both"/>
        <w:rPr>
          <w:rFonts w:ascii="Times New Roman" w:hAnsi="Times New Roman" w:cs="Times New Roman"/>
          <w:b/>
          <w:sz w:val="28"/>
          <w:szCs w:val="28"/>
        </w:rPr>
      </w:pPr>
      <w:r w:rsidRPr="00E55C64">
        <w:rPr>
          <w:rFonts w:ascii="Times New Roman" w:hAnsi="Times New Roman" w:cs="Times New Roman"/>
          <w:b/>
          <w:sz w:val="28"/>
          <w:szCs w:val="28"/>
          <w:lang w:val="en-US"/>
        </w:rPr>
        <w:t>II</w:t>
      </w:r>
      <w:r w:rsidRPr="00E55C64">
        <w:rPr>
          <w:rFonts w:ascii="Times New Roman" w:hAnsi="Times New Roman" w:cs="Times New Roman"/>
          <w:b/>
          <w:sz w:val="28"/>
          <w:szCs w:val="28"/>
        </w:rPr>
        <w:t xml:space="preserve">. Раздел. </w:t>
      </w:r>
    </w:p>
    <w:p w14:paraId="095FC1E7" w14:textId="77777777" w:rsidR="00A61C4E" w:rsidRPr="00A61C4E" w:rsidRDefault="00A61C4E" w:rsidP="002B612C">
      <w:pPr>
        <w:spacing w:after="0"/>
        <w:jc w:val="both"/>
        <w:rPr>
          <w:rFonts w:ascii="Times New Roman" w:hAnsi="Times New Roman" w:cs="Times New Roman"/>
          <w:b/>
          <w:sz w:val="28"/>
          <w:szCs w:val="28"/>
        </w:rPr>
      </w:pPr>
    </w:p>
    <w:p w14:paraId="399E7C8E" w14:textId="77777777" w:rsidR="005E6354" w:rsidRDefault="00023240" w:rsidP="002B612C">
      <w:pPr>
        <w:spacing w:after="0"/>
        <w:jc w:val="both"/>
        <w:rPr>
          <w:rFonts w:ascii="Times New Roman" w:hAnsi="Times New Roman" w:cs="Times New Roman"/>
          <w:b/>
          <w:bCs/>
          <w:i/>
          <w:sz w:val="28"/>
          <w:szCs w:val="28"/>
        </w:rPr>
      </w:pPr>
      <w:r w:rsidRPr="002B612C">
        <w:rPr>
          <w:rFonts w:ascii="Times New Roman" w:hAnsi="Times New Roman" w:cs="Times New Roman"/>
          <w:b/>
          <w:bCs/>
          <w:sz w:val="28"/>
          <w:szCs w:val="28"/>
        </w:rPr>
        <w:t xml:space="preserve"> </w:t>
      </w:r>
      <w:r w:rsidRPr="00B61520">
        <w:rPr>
          <w:rFonts w:ascii="Times New Roman" w:hAnsi="Times New Roman" w:cs="Times New Roman"/>
          <w:b/>
          <w:bCs/>
          <w:i/>
          <w:sz w:val="28"/>
          <w:szCs w:val="28"/>
        </w:rPr>
        <w:t>Информация о координации деятельности органов и учреждений системы профилактики в указанной сфере:</w:t>
      </w:r>
    </w:p>
    <w:p w14:paraId="101D31ED" w14:textId="62B370C2" w:rsidR="00965876" w:rsidRPr="00A1323D" w:rsidRDefault="00342171" w:rsidP="00965876">
      <w:pPr>
        <w:jc w:val="both"/>
        <w:rPr>
          <w:rFonts w:ascii="Times New Roman" w:hAnsi="Times New Roman" w:cs="Times New Roman"/>
          <w:sz w:val="28"/>
          <w:szCs w:val="28"/>
        </w:rPr>
      </w:pPr>
      <w:r>
        <w:rPr>
          <w:rFonts w:ascii="Times New Roman" w:hAnsi="Times New Roman" w:cs="Times New Roman"/>
          <w:sz w:val="28"/>
          <w:szCs w:val="28"/>
        </w:rPr>
        <w:tab/>
      </w:r>
      <w:r w:rsidR="00965876" w:rsidRPr="00494A72">
        <w:rPr>
          <w:rFonts w:ascii="Times New Roman" w:hAnsi="Times New Roman" w:cs="Times New Roman"/>
          <w:sz w:val="28"/>
          <w:szCs w:val="28"/>
        </w:rPr>
        <w:t>В 202</w:t>
      </w:r>
      <w:r w:rsidR="001E3AA7">
        <w:rPr>
          <w:rFonts w:ascii="Times New Roman" w:hAnsi="Times New Roman" w:cs="Times New Roman"/>
          <w:sz w:val="28"/>
          <w:szCs w:val="28"/>
        </w:rPr>
        <w:t>4</w:t>
      </w:r>
      <w:r w:rsidR="00965876" w:rsidRPr="00494A72">
        <w:rPr>
          <w:rFonts w:ascii="Times New Roman" w:hAnsi="Times New Roman" w:cs="Times New Roman"/>
          <w:sz w:val="28"/>
          <w:szCs w:val="28"/>
        </w:rPr>
        <w:t xml:space="preserve"> году</w:t>
      </w:r>
      <w:r w:rsidR="00965876" w:rsidRPr="00A1323D">
        <w:rPr>
          <w:rFonts w:ascii="Times New Roman" w:hAnsi="Times New Roman" w:cs="Times New Roman"/>
          <w:b/>
          <w:sz w:val="28"/>
          <w:szCs w:val="28"/>
        </w:rPr>
        <w:t xml:space="preserve"> </w:t>
      </w:r>
      <w:r w:rsidR="00965876" w:rsidRPr="00A1323D">
        <w:rPr>
          <w:rFonts w:ascii="Times New Roman" w:hAnsi="Times New Roman" w:cs="Times New Roman"/>
          <w:sz w:val="28"/>
          <w:szCs w:val="28"/>
        </w:rPr>
        <w:t xml:space="preserve">Координация деятельности субъектов системы профилактики безнадзорности и правонарушений </w:t>
      </w:r>
      <w:r w:rsidR="00837217" w:rsidRPr="00A1323D">
        <w:rPr>
          <w:rFonts w:ascii="Times New Roman" w:hAnsi="Times New Roman" w:cs="Times New Roman"/>
          <w:sz w:val="28"/>
          <w:szCs w:val="28"/>
        </w:rPr>
        <w:t>несовершеннолетних осуществлялась</w:t>
      </w:r>
      <w:r w:rsidR="00965876" w:rsidRPr="00A1323D">
        <w:rPr>
          <w:rFonts w:ascii="Times New Roman" w:hAnsi="Times New Roman" w:cs="Times New Roman"/>
          <w:sz w:val="28"/>
          <w:szCs w:val="28"/>
        </w:rPr>
        <w:t xml:space="preserve"> </w:t>
      </w:r>
      <w:r w:rsidR="00837217">
        <w:rPr>
          <w:rFonts w:ascii="Times New Roman" w:hAnsi="Times New Roman" w:cs="Times New Roman"/>
          <w:sz w:val="28"/>
          <w:szCs w:val="28"/>
        </w:rPr>
        <w:t xml:space="preserve">Комиссией </w:t>
      </w:r>
      <w:r w:rsidR="00837217" w:rsidRPr="00A1323D">
        <w:rPr>
          <w:rFonts w:ascii="Times New Roman" w:hAnsi="Times New Roman" w:cs="Times New Roman"/>
          <w:sz w:val="28"/>
          <w:szCs w:val="28"/>
        </w:rPr>
        <w:t>согласно</w:t>
      </w:r>
      <w:r w:rsidR="00965876" w:rsidRPr="00A1323D">
        <w:rPr>
          <w:rFonts w:ascii="Times New Roman" w:hAnsi="Times New Roman" w:cs="Times New Roman"/>
          <w:sz w:val="28"/>
          <w:szCs w:val="28"/>
        </w:rPr>
        <w:t>:</w:t>
      </w:r>
    </w:p>
    <w:p w14:paraId="4B10F882" w14:textId="3D5B852A" w:rsidR="00965876" w:rsidRPr="00494A72" w:rsidRDefault="00965876" w:rsidP="00965876">
      <w:pPr>
        <w:jc w:val="both"/>
        <w:rPr>
          <w:rFonts w:ascii="Times New Roman" w:hAnsi="Times New Roman" w:cs="Times New Roman"/>
          <w:sz w:val="28"/>
          <w:szCs w:val="28"/>
        </w:rPr>
      </w:pPr>
      <w:r w:rsidRPr="00A1323D">
        <w:rPr>
          <w:rFonts w:ascii="Times New Roman" w:hAnsi="Times New Roman" w:cs="Times New Roman"/>
          <w:sz w:val="28"/>
          <w:szCs w:val="28"/>
        </w:rPr>
        <w:t xml:space="preserve">-  комплексному </w:t>
      </w:r>
      <w:r w:rsidR="00837217" w:rsidRPr="00A1323D">
        <w:rPr>
          <w:rFonts w:ascii="Times New Roman" w:hAnsi="Times New Roman" w:cs="Times New Roman"/>
          <w:sz w:val="28"/>
          <w:szCs w:val="28"/>
        </w:rPr>
        <w:t>плану мероприятий</w:t>
      </w:r>
      <w:r w:rsidRPr="00A1323D">
        <w:rPr>
          <w:rFonts w:ascii="Times New Roman" w:hAnsi="Times New Roman" w:cs="Times New Roman"/>
          <w:sz w:val="28"/>
          <w:szCs w:val="28"/>
        </w:rPr>
        <w:t xml:space="preserve"> по профилактике беспризорности, наркомании, </w:t>
      </w:r>
      <w:r w:rsidR="00837217" w:rsidRPr="00A1323D">
        <w:rPr>
          <w:rFonts w:ascii="Times New Roman" w:hAnsi="Times New Roman" w:cs="Times New Roman"/>
          <w:sz w:val="28"/>
          <w:szCs w:val="28"/>
        </w:rPr>
        <w:t>токсикомании, алкоголизма</w:t>
      </w:r>
      <w:r w:rsidRPr="00A1323D">
        <w:rPr>
          <w:rFonts w:ascii="Times New Roman" w:hAnsi="Times New Roman" w:cs="Times New Roman"/>
          <w:sz w:val="28"/>
          <w:szCs w:val="28"/>
        </w:rPr>
        <w:t xml:space="preserve">, правонарушений и антиобщественных действий несовершеннолетних, </w:t>
      </w:r>
      <w:r w:rsidRPr="00494A72">
        <w:rPr>
          <w:rFonts w:ascii="Times New Roman" w:hAnsi="Times New Roman" w:cs="Times New Roman"/>
          <w:sz w:val="28"/>
          <w:szCs w:val="28"/>
        </w:rPr>
        <w:t xml:space="preserve">защите их </w:t>
      </w:r>
      <w:r w:rsidR="00837217" w:rsidRPr="00494A72">
        <w:rPr>
          <w:rFonts w:ascii="Times New Roman" w:hAnsi="Times New Roman" w:cs="Times New Roman"/>
          <w:sz w:val="28"/>
          <w:szCs w:val="28"/>
        </w:rPr>
        <w:t>прав на</w:t>
      </w:r>
      <w:r w:rsidRPr="00494A72">
        <w:rPr>
          <w:rFonts w:ascii="Times New Roman" w:hAnsi="Times New Roman" w:cs="Times New Roman"/>
          <w:sz w:val="28"/>
          <w:szCs w:val="28"/>
        </w:rPr>
        <w:t xml:space="preserve"> </w:t>
      </w:r>
      <w:r w:rsidR="00837217" w:rsidRPr="00494A72">
        <w:rPr>
          <w:rFonts w:ascii="Times New Roman" w:hAnsi="Times New Roman" w:cs="Times New Roman"/>
          <w:sz w:val="28"/>
          <w:szCs w:val="28"/>
        </w:rPr>
        <w:t>территории городского</w:t>
      </w:r>
      <w:r w:rsidRPr="00494A72">
        <w:rPr>
          <w:rFonts w:ascii="Times New Roman" w:hAnsi="Times New Roman" w:cs="Times New Roman"/>
          <w:sz w:val="28"/>
          <w:szCs w:val="28"/>
        </w:rPr>
        <w:t xml:space="preserve"> округа Электросталь Московской области на 202</w:t>
      </w:r>
      <w:r w:rsidR="001E3AA7">
        <w:rPr>
          <w:rFonts w:ascii="Times New Roman" w:hAnsi="Times New Roman" w:cs="Times New Roman"/>
          <w:sz w:val="28"/>
          <w:szCs w:val="28"/>
        </w:rPr>
        <w:t>4</w:t>
      </w:r>
      <w:r w:rsidR="00494A72" w:rsidRPr="00494A72">
        <w:rPr>
          <w:rFonts w:ascii="Times New Roman" w:hAnsi="Times New Roman" w:cs="Times New Roman"/>
          <w:sz w:val="28"/>
          <w:szCs w:val="28"/>
        </w:rPr>
        <w:t xml:space="preserve"> </w:t>
      </w:r>
      <w:r w:rsidRPr="00494A72">
        <w:rPr>
          <w:rFonts w:ascii="Times New Roman" w:hAnsi="Times New Roman" w:cs="Times New Roman"/>
          <w:sz w:val="28"/>
          <w:szCs w:val="28"/>
        </w:rPr>
        <w:t>год;</w:t>
      </w:r>
    </w:p>
    <w:p w14:paraId="651A81E5" w14:textId="40533CFB" w:rsidR="00965876" w:rsidRPr="00494A72" w:rsidRDefault="00965876" w:rsidP="00965876">
      <w:pPr>
        <w:jc w:val="both"/>
        <w:rPr>
          <w:rFonts w:ascii="Times New Roman" w:hAnsi="Times New Roman" w:cs="Times New Roman"/>
          <w:sz w:val="28"/>
          <w:szCs w:val="28"/>
        </w:rPr>
      </w:pPr>
      <w:r w:rsidRPr="00494A72">
        <w:rPr>
          <w:rFonts w:ascii="Times New Roman" w:hAnsi="Times New Roman" w:cs="Times New Roman"/>
          <w:sz w:val="28"/>
          <w:szCs w:val="28"/>
        </w:rPr>
        <w:t>- план</w:t>
      </w:r>
      <w:r w:rsidR="00494A72" w:rsidRPr="00494A72">
        <w:rPr>
          <w:rFonts w:ascii="Times New Roman" w:hAnsi="Times New Roman" w:cs="Times New Roman"/>
          <w:sz w:val="28"/>
          <w:szCs w:val="28"/>
        </w:rPr>
        <w:t>у</w:t>
      </w:r>
      <w:r w:rsidRPr="00494A72">
        <w:rPr>
          <w:rFonts w:ascii="Times New Roman" w:hAnsi="Times New Roman" w:cs="Times New Roman"/>
          <w:sz w:val="28"/>
          <w:szCs w:val="28"/>
        </w:rPr>
        <w:t xml:space="preserve"> заседаний Комиссии по делам несовершеннолетних и защите их прав при Администрации </w:t>
      </w:r>
      <w:r w:rsidR="00837217" w:rsidRPr="00494A72">
        <w:rPr>
          <w:rFonts w:ascii="Times New Roman" w:hAnsi="Times New Roman" w:cs="Times New Roman"/>
          <w:sz w:val="28"/>
          <w:szCs w:val="28"/>
        </w:rPr>
        <w:t>городского округа</w:t>
      </w:r>
      <w:r w:rsidRPr="00494A72">
        <w:rPr>
          <w:rFonts w:ascii="Times New Roman" w:hAnsi="Times New Roman" w:cs="Times New Roman"/>
          <w:sz w:val="28"/>
          <w:szCs w:val="28"/>
        </w:rPr>
        <w:t xml:space="preserve"> Электросталь Московской области 202</w:t>
      </w:r>
      <w:r w:rsidR="001E3AA7">
        <w:rPr>
          <w:rFonts w:ascii="Times New Roman" w:hAnsi="Times New Roman" w:cs="Times New Roman"/>
          <w:sz w:val="28"/>
          <w:szCs w:val="28"/>
        </w:rPr>
        <w:t>4</w:t>
      </w:r>
      <w:r w:rsidR="00494A72" w:rsidRPr="00494A72">
        <w:rPr>
          <w:rFonts w:ascii="Times New Roman" w:hAnsi="Times New Roman" w:cs="Times New Roman"/>
          <w:sz w:val="28"/>
          <w:szCs w:val="28"/>
        </w:rPr>
        <w:t xml:space="preserve"> </w:t>
      </w:r>
      <w:r w:rsidRPr="00494A72">
        <w:rPr>
          <w:rFonts w:ascii="Times New Roman" w:hAnsi="Times New Roman" w:cs="Times New Roman"/>
          <w:sz w:val="28"/>
          <w:szCs w:val="28"/>
        </w:rPr>
        <w:t>год;</w:t>
      </w:r>
    </w:p>
    <w:p w14:paraId="44F612E5" w14:textId="6460E670" w:rsidR="00965876" w:rsidRPr="00A1323D" w:rsidRDefault="00965876" w:rsidP="00965876">
      <w:pPr>
        <w:tabs>
          <w:tab w:val="left" w:pos="3420"/>
        </w:tabs>
        <w:ind w:hanging="360"/>
        <w:jc w:val="both"/>
        <w:rPr>
          <w:rFonts w:ascii="Times New Roman" w:hAnsi="Times New Roman" w:cs="Times New Roman"/>
          <w:sz w:val="28"/>
          <w:szCs w:val="28"/>
        </w:rPr>
      </w:pPr>
      <w:r w:rsidRPr="00494A72">
        <w:rPr>
          <w:rFonts w:ascii="Times New Roman" w:hAnsi="Times New Roman" w:cs="Times New Roman"/>
          <w:bCs/>
          <w:sz w:val="28"/>
          <w:szCs w:val="28"/>
        </w:rPr>
        <w:t xml:space="preserve">      - Координация также </w:t>
      </w:r>
      <w:r w:rsidRPr="00494A72">
        <w:rPr>
          <w:rFonts w:ascii="Times New Roman" w:hAnsi="Times New Roman" w:cs="Times New Roman"/>
          <w:sz w:val="28"/>
          <w:szCs w:val="28"/>
        </w:rPr>
        <w:t>осуществляется через реализацию: «Комплексных мер по защите прав и интересов детей, профилактике безнадзорности и правонарушений, преступлений несовершеннолетних на 20</w:t>
      </w:r>
      <w:r w:rsidR="001E3AA7">
        <w:rPr>
          <w:rFonts w:ascii="Times New Roman" w:hAnsi="Times New Roman" w:cs="Times New Roman"/>
          <w:sz w:val="28"/>
          <w:szCs w:val="28"/>
        </w:rPr>
        <w:t>24</w:t>
      </w:r>
      <w:r w:rsidRPr="00494A72">
        <w:rPr>
          <w:rFonts w:ascii="Times New Roman" w:hAnsi="Times New Roman" w:cs="Times New Roman"/>
          <w:sz w:val="28"/>
          <w:szCs w:val="28"/>
        </w:rPr>
        <w:t>-202</w:t>
      </w:r>
      <w:r w:rsidR="001E3AA7">
        <w:rPr>
          <w:rFonts w:ascii="Times New Roman" w:hAnsi="Times New Roman" w:cs="Times New Roman"/>
          <w:sz w:val="28"/>
          <w:szCs w:val="28"/>
        </w:rPr>
        <w:t>6</w:t>
      </w:r>
      <w:r w:rsidRPr="00494A72">
        <w:rPr>
          <w:rFonts w:ascii="Times New Roman" w:hAnsi="Times New Roman" w:cs="Times New Roman"/>
          <w:sz w:val="28"/>
          <w:szCs w:val="28"/>
        </w:rPr>
        <w:t xml:space="preserve"> годы»</w:t>
      </w:r>
      <w:r w:rsidR="00494A72">
        <w:rPr>
          <w:rFonts w:ascii="Times New Roman" w:hAnsi="Times New Roman" w:cs="Times New Roman"/>
          <w:sz w:val="28"/>
          <w:szCs w:val="28"/>
        </w:rPr>
        <w:t>.</w:t>
      </w:r>
    </w:p>
    <w:p w14:paraId="2F3FB9D4" w14:textId="2D045F79" w:rsidR="00342171" w:rsidRPr="00237613" w:rsidRDefault="0013262C" w:rsidP="0013262C">
      <w:pPr>
        <w:jc w:val="both"/>
        <w:rPr>
          <w:rFonts w:ascii="Times New Roman" w:hAnsi="Times New Roman" w:cs="Times New Roman"/>
          <w:sz w:val="28"/>
          <w:szCs w:val="28"/>
        </w:rPr>
      </w:pPr>
      <w:r w:rsidRPr="002B612C">
        <w:rPr>
          <w:rFonts w:ascii="Times New Roman" w:hAnsi="Times New Roman" w:cs="Times New Roman"/>
          <w:sz w:val="28"/>
          <w:szCs w:val="28"/>
        </w:rPr>
        <w:t xml:space="preserve">        </w:t>
      </w:r>
      <w:bookmarkStart w:id="0" w:name="_Hlk93478989"/>
      <w:r w:rsidRPr="005134D5">
        <w:rPr>
          <w:rFonts w:ascii="Times New Roman" w:hAnsi="Times New Roman" w:cs="Times New Roman"/>
          <w:sz w:val="28"/>
          <w:szCs w:val="28"/>
        </w:rPr>
        <w:t>В 202</w:t>
      </w:r>
      <w:r w:rsidR="001E3AA7">
        <w:rPr>
          <w:rFonts w:ascii="Times New Roman" w:hAnsi="Times New Roman" w:cs="Times New Roman"/>
          <w:sz w:val="28"/>
          <w:szCs w:val="28"/>
        </w:rPr>
        <w:t>4</w:t>
      </w:r>
      <w:r w:rsidRPr="005134D5">
        <w:rPr>
          <w:rFonts w:ascii="Times New Roman" w:hAnsi="Times New Roman" w:cs="Times New Roman"/>
          <w:sz w:val="28"/>
          <w:szCs w:val="28"/>
        </w:rPr>
        <w:t xml:space="preserve"> году было</w:t>
      </w:r>
      <w:r w:rsidRPr="002B612C">
        <w:rPr>
          <w:rFonts w:ascii="Times New Roman" w:hAnsi="Times New Roman" w:cs="Times New Roman"/>
          <w:sz w:val="28"/>
          <w:szCs w:val="28"/>
        </w:rPr>
        <w:t xml:space="preserve"> проведено </w:t>
      </w:r>
      <w:r w:rsidR="001E3AA7">
        <w:rPr>
          <w:rFonts w:ascii="Times New Roman" w:hAnsi="Times New Roman" w:cs="Times New Roman"/>
          <w:sz w:val="28"/>
          <w:szCs w:val="28"/>
        </w:rPr>
        <w:t>55 (АППГ- 52</w:t>
      </w:r>
      <w:r w:rsidRPr="005134D5">
        <w:rPr>
          <w:rFonts w:ascii="Times New Roman" w:hAnsi="Times New Roman" w:cs="Times New Roman"/>
          <w:sz w:val="28"/>
          <w:szCs w:val="28"/>
        </w:rPr>
        <w:t>)</w:t>
      </w:r>
      <w:r w:rsidRPr="002B612C">
        <w:rPr>
          <w:rFonts w:ascii="Times New Roman" w:hAnsi="Times New Roman" w:cs="Times New Roman"/>
          <w:iCs/>
          <w:sz w:val="28"/>
          <w:szCs w:val="28"/>
        </w:rPr>
        <w:t xml:space="preserve"> заседания</w:t>
      </w:r>
      <w:r w:rsidRPr="002B612C">
        <w:rPr>
          <w:rFonts w:ascii="Times New Roman" w:hAnsi="Times New Roman" w:cs="Times New Roman"/>
          <w:sz w:val="28"/>
          <w:szCs w:val="28"/>
        </w:rPr>
        <w:t xml:space="preserve">, на которых рассматривались   персональные дела подростков, совершивших правонарушения, преступления и иные вопросы. На заседания комиссии всегда приглашаются представители тех учебных заведений, в которых учатся данные подростки. КДН и ЗП получает дополнительную информацию об особенностях поведения, отношении к учебе, к сверстникам правонарушителя, что влияет на определение </w:t>
      </w:r>
      <w:r w:rsidRPr="00237613">
        <w:rPr>
          <w:rFonts w:ascii="Times New Roman" w:hAnsi="Times New Roman" w:cs="Times New Roman"/>
          <w:sz w:val="28"/>
          <w:szCs w:val="28"/>
        </w:rPr>
        <w:t xml:space="preserve">меры воздействия на подростка и его родителей.  </w:t>
      </w:r>
    </w:p>
    <w:p w14:paraId="7BF028A7" w14:textId="6A0114C6" w:rsidR="009409AF" w:rsidRDefault="00342171" w:rsidP="00AA50D3">
      <w:pPr>
        <w:jc w:val="both"/>
        <w:rPr>
          <w:rFonts w:ascii="Times New Roman" w:hAnsi="Times New Roman" w:cs="Times New Roman"/>
          <w:sz w:val="28"/>
          <w:szCs w:val="28"/>
        </w:rPr>
      </w:pPr>
      <w:r w:rsidRPr="00237613">
        <w:rPr>
          <w:rFonts w:ascii="Times New Roman" w:hAnsi="Times New Roman" w:cs="Times New Roman"/>
          <w:color w:val="FF0000"/>
          <w:sz w:val="28"/>
          <w:szCs w:val="28"/>
        </w:rPr>
        <w:lastRenderedPageBreak/>
        <w:tab/>
      </w:r>
      <w:r w:rsidR="00315DD2" w:rsidRPr="001536B3">
        <w:rPr>
          <w:rFonts w:ascii="Times New Roman" w:hAnsi="Times New Roman" w:cs="Times New Roman"/>
          <w:sz w:val="28"/>
          <w:szCs w:val="28"/>
        </w:rPr>
        <w:t>Комиссий д</w:t>
      </w:r>
      <w:r w:rsidR="0013262C" w:rsidRPr="001536B3">
        <w:rPr>
          <w:rFonts w:ascii="Times New Roman" w:hAnsi="Times New Roman" w:cs="Times New Roman"/>
          <w:sz w:val="28"/>
          <w:szCs w:val="28"/>
        </w:rPr>
        <w:t>ано 1</w:t>
      </w:r>
      <w:r w:rsidR="001E3AA7">
        <w:rPr>
          <w:rFonts w:ascii="Times New Roman" w:hAnsi="Times New Roman" w:cs="Times New Roman"/>
          <w:sz w:val="28"/>
          <w:szCs w:val="28"/>
        </w:rPr>
        <w:t>42</w:t>
      </w:r>
      <w:r w:rsidR="0079625A">
        <w:rPr>
          <w:rFonts w:ascii="Times New Roman" w:hAnsi="Times New Roman" w:cs="Times New Roman"/>
          <w:sz w:val="28"/>
          <w:szCs w:val="28"/>
        </w:rPr>
        <w:t xml:space="preserve"> </w:t>
      </w:r>
      <w:r w:rsidR="0013262C" w:rsidRPr="001536B3">
        <w:rPr>
          <w:rFonts w:ascii="Times New Roman" w:hAnsi="Times New Roman" w:cs="Times New Roman"/>
          <w:sz w:val="28"/>
          <w:szCs w:val="28"/>
        </w:rPr>
        <w:t>(АППГ- 1</w:t>
      </w:r>
      <w:r w:rsidR="001E3AA7">
        <w:rPr>
          <w:rFonts w:ascii="Times New Roman" w:hAnsi="Times New Roman" w:cs="Times New Roman"/>
          <w:sz w:val="28"/>
          <w:szCs w:val="28"/>
        </w:rPr>
        <w:t>34</w:t>
      </w:r>
      <w:r w:rsidR="0013262C" w:rsidRPr="001536B3">
        <w:rPr>
          <w:rFonts w:ascii="Times New Roman" w:hAnsi="Times New Roman" w:cs="Times New Roman"/>
          <w:sz w:val="28"/>
          <w:szCs w:val="28"/>
        </w:rPr>
        <w:t xml:space="preserve">) поручение органам системы профилактики. </w:t>
      </w:r>
      <w:r w:rsidR="0079625A" w:rsidRPr="0067752D">
        <w:rPr>
          <w:rFonts w:ascii="Times New Roman" w:hAnsi="Times New Roman" w:cs="Times New Roman"/>
          <w:sz w:val="28"/>
          <w:szCs w:val="28"/>
        </w:rPr>
        <w:t xml:space="preserve">Направлено </w:t>
      </w:r>
      <w:r w:rsidR="001E3AA7">
        <w:rPr>
          <w:rFonts w:ascii="Times New Roman" w:hAnsi="Times New Roman" w:cs="Times New Roman"/>
          <w:sz w:val="28"/>
          <w:szCs w:val="28"/>
        </w:rPr>
        <w:t>359</w:t>
      </w:r>
      <w:r w:rsidR="001536B3" w:rsidRPr="0067752D">
        <w:rPr>
          <w:rFonts w:ascii="Times New Roman" w:hAnsi="Times New Roman" w:cs="Times New Roman"/>
          <w:sz w:val="28"/>
          <w:szCs w:val="28"/>
        </w:rPr>
        <w:t xml:space="preserve"> </w:t>
      </w:r>
      <w:r w:rsidR="0013262C" w:rsidRPr="0067752D">
        <w:rPr>
          <w:rFonts w:ascii="Times New Roman" w:hAnsi="Times New Roman" w:cs="Times New Roman"/>
          <w:sz w:val="28"/>
          <w:szCs w:val="28"/>
        </w:rPr>
        <w:t>(АППГ</w:t>
      </w:r>
      <w:r w:rsidR="0013262C" w:rsidRPr="001536B3">
        <w:rPr>
          <w:rFonts w:ascii="Times New Roman" w:hAnsi="Times New Roman" w:cs="Times New Roman"/>
          <w:sz w:val="28"/>
          <w:szCs w:val="28"/>
        </w:rPr>
        <w:t>-</w:t>
      </w:r>
      <w:r w:rsidR="001E3AA7" w:rsidRPr="00FE4088">
        <w:rPr>
          <w:rFonts w:ascii="Times New Roman" w:hAnsi="Times New Roman" w:cs="Times New Roman"/>
          <w:sz w:val="28"/>
          <w:szCs w:val="28"/>
        </w:rPr>
        <w:t>337</w:t>
      </w:r>
      <w:r w:rsidR="0013262C" w:rsidRPr="00FE4088">
        <w:rPr>
          <w:rFonts w:ascii="Times New Roman" w:hAnsi="Times New Roman" w:cs="Times New Roman"/>
          <w:sz w:val="28"/>
          <w:szCs w:val="28"/>
        </w:rPr>
        <w:t>)</w:t>
      </w:r>
      <w:r w:rsidR="0013262C" w:rsidRPr="001536B3">
        <w:rPr>
          <w:rFonts w:ascii="Times New Roman" w:hAnsi="Times New Roman" w:cs="Times New Roman"/>
          <w:sz w:val="28"/>
          <w:szCs w:val="28"/>
        </w:rPr>
        <w:t xml:space="preserve"> информаций в связи с исполнением требований ст.9 Федерального закона №120.</w:t>
      </w:r>
      <w:bookmarkStart w:id="1" w:name="_Hlk95807825"/>
    </w:p>
    <w:p w14:paraId="590818AD" w14:textId="4BD0188D" w:rsidR="009409AF" w:rsidRDefault="009438C3" w:rsidP="00AA50D3">
      <w:pPr>
        <w:ind w:firstLine="708"/>
        <w:jc w:val="both"/>
        <w:rPr>
          <w:rFonts w:ascii="Times New Roman" w:hAnsi="Times New Roman" w:cs="Times New Roman"/>
          <w:sz w:val="28"/>
          <w:szCs w:val="28"/>
        </w:rPr>
      </w:pPr>
      <w:r w:rsidRPr="00635001">
        <w:rPr>
          <w:rFonts w:ascii="Times New Roman" w:hAnsi="Times New Roman" w:cs="Times New Roman"/>
          <w:sz w:val="28"/>
          <w:szCs w:val="28"/>
        </w:rPr>
        <w:t xml:space="preserve">Деятельность </w:t>
      </w:r>
      <w:proofErr w:type="spellStart"/>
      <w:r w:rsidRPr="00635001">
        <w:rPr>
          <w:rFonts w:ascii="Times New Roman" w:hAnsi="Times New Roman" w:cs="Times New Roman"/>
          <w:sz w:val="28"/>
          <w:szCs w:val="28"/>
        </w:rPr>
        <w:t>КДНиЗП</w:t>
      </w:r>
      <w:proofErr w:type="spellEnd"/>
      <w:r w:rsidRPr="00635001">
        <w:rPr>
          <w:rFonts w:ascii="Times New Roman" w:hAnsi="Times New Roman" w:cs="Times New Roman"/>
          <w:sz w:val="28"/>
          <w:szCs w:val="28"/>
        </w:rPr>
        <w:t xml:space="preserve"> по постановке п</w:t>
      </w:r>
      <w:r w:rsidR="00D4717F">
        <w:rPr>
          <w:rFonts w:ascii="Times New Roman" w:hAnsi="Times New Roman" w:cs="Times New Roman"/>
          <w:sz w:val="28"/>
          <w:szCs w:val="28"/>
        </w:rPr>
        <w:t>одростков и их родителей на контроль</w:t>
      </w:r>
      <w:r w:rsidRPr="00635001">
        <w:rPr>
          <w:rFonts w:ascii="Times New Roman" w:hAnsi="Times New Roman" w:cs="Times New Roman"/>
          <w:sz w:val="28"/>
          <w:szCs w:val="28"/>
        </w:rPr>
        <w:t xml:space="preserve"> проводится в соответствии со ст. 5 ФЗ №120.</w:t>
      </w:r>
    </w:p>
    <w:p w14:paraId="36EC9275" w14:textId="77777777" w:rsidR="00626935" w:rsidRPr="009409AF" w:rsidRDefault="009409AF" w:rsidP="00626935">
      <w:pPr>
        <w:tabs>
          <w:tab w:val="num" w:pos="720"/>
        </w:tabs>
        <w:jc w:val="both"/>
        <w:rPr>
          <w:rFonts w:ascii="Times New Roman" w:hAnsi="Times New Roman" w:cs="Times New Roman"/>
          <w:sz w:val="28"/>
          <w:szCs w:val="28"/>
        </w:rPr>
      </w:pPr>
      <w:r>
        <w:rPr>
          <w:rFonts w:ascii="Times New Roman" w:hAnsi="Times New Roman" w:cs="Times New Roman"/>
          <w:sz w:val="28"/>
          <w:szCs w:val="28"/>
        </w:rPr>
        <w:tab/>
      </w:r>
      <w:r w:rsidR="00626935" w:rsidRPr="009409AF">
        <w:rPr>
          <w:rFonts w:ascii="Times New Roman" w:hAnsi="Times New Roman" w:cs="Times New Roman"/>
          <w:sz w:val="28"/>
          <w:szCs w:val="28"/>
        </w:rPr>
        <w:t>Большая работа уделяется проведению индивидуальной профилактической работе с подростками и н</w:t>
      </w:r>
      <w:r w:rsidR="00626935">
        <w:rPr>
          <w:rFonts w:ascii="Times New Roman" w:hAnsi="Times New Roman" w:cs="Times New Roman"/>
          <w:sz w:val="28"/>
          <w:szCs w:val="28"/>
        </w:rPr>
        <w:t>еблагополучными семьями. За 2024</w:t>
      </w:r>
      <w:r w:rsidR="00626935" w:rsidRPr="009409AF">
        <w:rPr>
          <w:rFonts w:ascii="Times New Roman" w:hAnsi="Times New Roman" w:cs="Times New Roman"/>
          <w:sz w:val="28"/>
          <w:szCs w:val="28"/>
        </w:rPr>
        <w:t xml:space="preserve"> г</w:t>
      </w:r>
      <w:r w:rsidR="00626935">
        <w:rPr>
          <w:rFonts w:ascii="Times New Roman" w:hAnsi="Times New Roman" w:cs="Times New Roman"/>
          <w:sz w:val="28"/>
          <w:szCs w:val="28"/>
        </w:rPr>
        <w:t>од вынесено всего – 121</w:t>
      </w:r>
      <w:r w:rsidR="00626935" w:rsidRPr="00FE4088">
        <w:rPr>
          <w:rFonts w:ascii="Times New Roman" w:hAnsi="Times New Roman" w:cs="Times New Roman"/>
          <w:sz w:val="28"/>
          <w:szCs w:val="28"/>
        </w:rPr>
        <w:t xml:space="preserve"> </w:t>
      </w:r>
      <w:r w:rsidR="00626935">
        <w:rPr>
          <w:rFonts w:ascii="Times New Roman" w:hAnsi="Times New Roman" w:cs="Times New Roman"/>
          <w:sz w:val="28"/>
          <w:szCs w:val="28"/>
        </w:rPr>
        <w:t>(АППГ-95</w:t>
      </w:r>
      <w:r w:rsidR="00626935" w:rsidRPr="009409AF">
        <w:rPr>
          <w:rFonts w:ascii="Times New Roman" w:hAnsi="Times New Roman" w:cs="Times New Roman"/>
          <w:sz w:val="28"/>
          <w:szCs w:val="28"/>
        </w:rPr>
        <w:t xml:space="preserve">) постановление </w:t>
      </w:r>
      <w:proofErr w:type="spellStart"/>
      <w:r w:rsidR="00626935" w:rsidRPr="009409AF">
        <w:rPr>
          <w:rFonts w:ascii="Times New Roman" w:hAnsi="Times New Roman" w:cs="Times New Roman"/>
          <w:sz w:val="28"/>
          <w:szCs w:val="28"/>
        </w:rPr>
        <w:t>КДНиЗП</w:t>
      </w:r>
      <w:proofErr w:type="spellEnd"/>
      <w:r w:rsidR="00626935" w:rsidRPr="009409AF">
        <w:rPr>
          <w:rFonts w:ascii="Times New Roman" w:hAnsi="Times New Roman" w:cs="Times New Roman"/>
          <w:sz w:val="28"/>
          <w:szCs w:val="28"/>
        </w:rPr>
        <w:t xml:space="preserve"> об организации индивидуальной профилактической работы (ИПР) из них:</w:t>
      </w:r>
    </w:p>
    <w:p w14:paraId="2CBB6B25"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 на семьи –5 (АППГ-8)</w:t>
      </w:r>
    </w:p>
    <w:p w14:paraId="2D0A3FB6"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 xml:space="preserve">- на несовершеннолетних –116 (АППГ - 83) </w:t>
      </w:r>
    </w:p>
    <w:p w14:paraId="7D3AF7B7"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ИПР по категориям учета несовершеннолетних:</w:t>
      </w:r>
    </w:p>
    <w:p w14:paraId="5A3E1613" w14:textId="77777777" w:rsidR="00626935" w:rsidRPr="00626935" w:rsidRDefault="00626935" w:rsidP="00626935">
      <w:pPr>
        <w:tabs>
          <w:tab w:val="num" w:pos="720"/>
        </w:tabs>
        <w:jc w:val="both"/>
        <w:rPr>
          <w:rFonts w:ascii="Times New Roman" w:hAnsi="Times New Roman" w:cs="Times New Roman"/>
          <w:sz w:val="28"/>
          <w:szCs w:val="28"/>
          <w:highlight w:val="yellow"/>
        </w:rPr>
      </w:pPr>
      <w:r w:rsidRPr="00626935">
        <w:rPr>
          <w:rFonts w:ascii="Times New Roman" w:hAnsi="Times New Roman" w:cs="Times New Roman"/>
          <w:sz w:val="28"/>
          <w:szCs w:val="28"/>
        </w:rPr>
        <w:t>1) совершившие преступления: 4 (АППГ- 6)</w:t>
      </w:r>
    </w:p>
    <w:p w14:paraId="1AE1B4A4"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 подозреваемые – 2 (АППГ-5)</w:t>
      </w:r>
    </w:p>
    <w:p w14:paraId="5FDBB3F8"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 условно осужденные - 2 (АППГ-1)</w:t>
      </w:r>
    </w:p>
    <w:p w14:paraId="0A941A5F"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 осужденные к штрафу – 0 (АППГ - 0)</w:t>
      </w:r>
    </w:p>
    <w:p w14:paraId="6EC469DA" w14:textId="77777777" w:rsidR="00626935" w:rsidRPr="00626935" w:rsidRDefault="00626935" w:rsidP="00626935">
      <w:pPr>
        <w:tabs>
          <w:tab w:val="num" w:pos="720"/>
        </w:tabs>
        <w:jc w:val="both"/>
        <w:rPr>
          <w:rFonts w:ascii="Times New Roman" w:hAnsi="Times New Roman" w:cs="Times New Roman"/>
          <w:sz w:val="28"/>
          <w:szCs w:val="28"/>
          <w:highlight w:val="yellow"/>
        </w:rPr>
      </w:pPr>
      <w:r w:rsidRPr="00626935">
        <w:rPr>
          <w:rFonts w:ascii="Times New Roman" w:hAnsi="Times New Roman" w:cs="Times New Roman"/>
          <w:sz w:val="28"/>
          <w:szCs w:val="28"/>
        </w:rPr>
        <w:t>2) потерпевшие – 0 (АППГ-0)</w:t>
      </w:r>
    </w:p>
    <w:p w14:paraId="001DCB02" w14:textId="77777777" w:rsidR="00626935" w:rsidRPr="00626935" w:rsidRDefault="00626935" w:rsidP="00626935">
      <w:pPr>
        <w:tabs>
          <w:tab w:val="num" w:pos="720"/>
        </w:tabs>
        <w:jc w:val="both"/>
        <w:rPr>
          <w:rFonts w:ascii="Times New Roman" w:hAnsi="Times New Roman" w:cs="Times New Roman"/>
          <w:sz w:val="28"/>
          <w:szCs w:val="28"/>
          <w:highlight w:val="yellow"/>
        </w:rPr>
      </w:pPr>
      <w:r w:rsidRPr="00626935">
        <w:rPr>
          <w:rFonts w:ascii="Times New Roman" w:hAnsi="Times New Roman" w:cs="Times New Roman"/>
          <w:sz w:val="28"/>
          <w:szCs w:val="28"/>
        </w:rPr>
        <w:t>3) совершившие правонарушения -112 (АППГ-77)</w:t>
      </w:r>
    </w:p>
    <w:p w14:paraId="1201B41E"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 употребляющие спиртные напитки- 75 (АППГ-62)</w:t>
      </w:r>
    </w:p>
    <w:p w14:paraId="666792B4"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 наркотики – 1(АППГ-0)</w:t>
      </w:r>
    </w:p>
    <w:p w14:paraId="2E73E741"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 безнадзорность – 2 (АППГ-1)</w:t>
      </w:r>
    </w:p>
    <w:p w14:paraId="2F7B68D4" w14:textId="77777777" w:rsidR="00626935" w:rsidRPr="00626935" w:rsidRDefault="00626935" w:rsidP="00626935">
      <w:pPr>
        <w:tabs>
          <w:tab w:val="num" w:pos="720"/>
        </w:tabs>
        <w:jc w:val="both"/>
        <w:rPr>
          <w:rFonts w:ascii="Times New Roman" w:hAnsi="Times New Roman" w:cs="Times New Roman"/>
          <w:sz w:val="28"/>
          <w:szCs w:val="28"/>
          <w:highlight w:val="yellow"/>
        </w:rPr>
      </w:pPr>
      <w:r w:rsidRPr="00626935">
        <w:rPr>
          <w:rFonts w:ascii="Times New Roman" w:hAnsi="Times New Roman" w:cs="Times New Roman"/>
          <w:sz w:val="28"/>
          <w:szCs w:val="28"/>
        </w:rPr>
        <w:t>- побои – 11 (АППГ-2)</w:t>
      </w:r>
    </w:p>
    <w:p w14:paraId="2C715A0B" w14:textId="77777777" w:rsidR="00626935" w:rsidRPr="00626935" w:rsidRDefault="00626935" w:rsidP="00626935">
      <w:pPr>
        <w:tabs>
          <w:tab w:val="num" w:pos="720"/>
        </w:tabs>
        <w:jc w:val="both"/>
        <w:rPr>
          <w:rFonts w:ascii="Times New Roman" w:hAnsi="Times New Roman" w:cs="Times New Roman"/>
          <w:sz w:val="28"/>
          <w:szCs w:val="28"/>
          <w:highlight w:val="yellow"/>
        </w:rPr>
      </w:pPr>
      <w:r w:rsidRPr="00626935">
        <w:rPr>
          <w:rFonts w:ascii="Times New Roman" w:hAnsi="Times New Roman" w:cs="Times New Roman"/>
          <w:sz w:val="28"/>
          <w:szCs w:val="28"/>
        </w:rPr>
        <w:t>- совершившие ООД – 1 (АППГ-1)</w:t>
      </w:r>
    </w:p>
    <w:p w14:paraId="13982759" w14:textId="77777777" w:rsidR="00626935" w:rsidRPr="00626935" w:rsidRDefault="00626935" w:rsidP="00626935">
      <w:pPr>
        <w:tabs>
          <w:tab w:val="num" w:pos="720"/>
        </w:tabs>
        <w:jc w:val="both"/>
        <w:rPr>
          <w:rFonts w:ascii="Times New Roman" w:hAnsi="Times New Roman" w:cs="Times New Roman"/>
          <w:sz w:val="28"/>
          <w:szCs w:val="28"/>
          <w:highlight w:val="yellow"/>
        </w:rPr>
      </w:pPr>
      <w:r w:rsidRPr="00626935">
        <w:rPr>
          <w:rFonts w:ascii="Times New Roman" w:hAnsi="Times New Roman" w:cs="Times New Roman"/>
          <w:sz w:val="28"/>
          <w:szCs w:val="28"/>
        </w:rPr>
        <w:t>- хищение – 5 (АППГ- 0)</w:t>
      </w:r>
    </w:p>
    <w:p w14:paraId="4F2A4285"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 уклонение от учебы - 1 (АППГ-0)</w:t>
      </w:r>
    </w:p>
    <w:p w14:paraId="2346C335" w14:textId="77777777" w:rsidR="00626935" w:rsidRPr="00626935" w:rsidRDefault="00626935" w:rsidP="00626935">
      <w:pPr>
        <w:tabs>
          <w:tab w:val="num" w:pos="720"/>
        </w:tabs>
        <w:jc w:val="both"/>
        <w:rPr>
          <w:rFonts w:ascii="Times New Roman" w:hAnsi="Times New Roman" w:cs="Times New Roman"/>
          <w:sz w:val="28"/>
          <w:szCs w:val="28"/>
          <w:highlight w:val="yellow"/>
        </w:rPr>
      </w:pPr>
      <w:r w:rsidRPr="00626935">
        <w:rPr>
          <w:rFonts w:ascii="Times New Roman" w:hAnsi="Times New Roman" w:cs="Times New Roman"/>
          <w:sz w:val="28"/>
          <w:szCs w:val="28"/>
        </w:rPr>
        <w:t>- бродяжничество - 0 (АППГ- 1)</w:t>
      </w:r>
    </w:p>
    <w:p w14:paraId="6CBB8864" w14:textId="77777777" w:rsidR="00626935" w:rsidRPr="00626935" w:rsidRDefault="00626935" w:rsidP="00626935">
      <w:pPr>
        <w:tabs>
          <w:tab w:val="num" w:pos="720"/>
        </w:tabs>
        <w:jc w:val="both"/>
        <w:rPr>
          <w:rFonts w:ascii="Times New Roman" w:hAnsi="Times New Roman" w:cs="Times New Roman"/>
          <w:sz w:val="28"/>
          <w:szCs w:val="28"/>
          <w:highlight w:val="yellow"/>
        </w:rPr>
      </w:pPr>
      <w:r w:rsidRPr="00626935">
        <w:rPr>
          <w:rFonts w:ascii="Times New Roman" w:hAnsi="Times New Roman" w:cs="Times New Roman"/>
          <w:sz w:val="28"/>
          <w:szCs w:val="28"/>
        </w:rPr>
        <w:lastRenderedPageBreak/>
        <w:t>- вернувшиеся из спецшколы – 0 (АППГ-0)</w:t>
      </w:r>
    </w:p>
    <w:p w14:paraId="716C50BF" w14:textId="77777777" w:rsidR="00626935" w:rsidRPr="00626935" w:rsidRDefault="00626935" w:rsidP="00626935">
      <w:pPr>
        <w:tabs>
          <w:tab w:val="num" w:pos="720"/>
        </w:tabs>
        <w:jc w:val="both"/>
        <w:rPr>
          <w:rFonts w:ascii="Times New Roman" w:hAnsi="Times New Roman" w:cs="Times New Roman"/>
          <w:sz w:val="28"/>
          <w:szCs w:val="28"/>
          <w:highlight w:val="yellow"/>
        </w:rPr>
      </w:pPr>
      <w:r w:rsidRPr="00626935">
        <w:rPr>
          <w:rFonts w:ascii="Times New Roman" w:hAnsi="Times New Roman" w:cs="Times New Roman"/>
          <w:sz w:val="28"/>
          <w:szCs w:val="28"/>
        </w:rPr>
        <w:t>- экстремизм – 0 (АППГ - 0)</w:t>
      </w:r>
    </w:p>
    <w:p w14:paraId="6362A94B"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4) Дополнительные меры - 16 (АППГ – 7)</w:t>
      </w:r>
    </w:p>
    <w:p w14:paraId="5B059077"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ООНП -4 (АППГ – 3)</w:t>
      </w:r>
    </w:p>
    <w:p w14:paraId="7F84067C" w14:textId="77777777" w:rsidR="00626935" w:rsidRPr="00626935" w:rsidRDefault="00626935" w:rsidP="00626935">
      <w:pPr>
        <w:tabs>
          <w:tab w:val="num" w:pos="720"/>
        </w:tabs>
        <w:jc w:val="both"/>
        <w:rPr>
          <w:rFonts w:ascii="Times New Roman" w:hAnsi="Times New Roman" w:cs="Times New Roman"/>
          <w:sz w:val="28"/>
          <w:szCs w:val="28"/>
        </w:rPr>
      </w:pPr>
      <w:r w:rsidRPr="00626935">
        <w:rPr>
          <w:rFonts w:ascii="Times New Roman" w:hAnsi="Times New Roman" w:cs="Times New Roman"/>
          <w:sz w:val="28"/>
          <w:szCs w:val="28"/>
        </w:rPr>
        <w:t>Учёба – 11</w:t>
      </w:r>
    </w:p>
    <w:p w14:paraId="3A747F61" w14:textId="335640F8" w:rsidR="00BF3A4E" w:rsidRDefault="00626935" w:rsidP="00290337">
      <w:pPr>
        <w:tabs>
          <w:tab w:val="num" w:pos="720"/>
        </w:tabs>
        <w:jc w:val="both"/>
      </w:pPr>
      <w:r w:rsidRPr="00626935">
        <w:rPr>
          <w:rFonts w:ascii="Times New Roman" w:hAnsi="Times New Roman" w:cs="Times New Roman"/>
          <w:sz w:val="28"/>
          <w:szCs w:val="28"/>
        </w:rPr>
        <w:t>УСС - 1</w:t>
      </w:r>
    </w:p>
    <w:bookmarkEnd w:id="0"/>
    <w:bookmarkEnd w:id="1"/>
    <w:p w14:paraId="0D3EECD4" w14:textId="77777777" w:rsidR="00005848" w:rsidRPr="00315DD2" w:rsidRDefault="00315DD2" w:rsidP="002B612C">
      <w:pPr>
        <w:spacing w:after="0"/>
        <w:jc w:val="both"/>
        <w:rPr>
          <w:rFonts w:ascii="Times New Roman" w:hAnsi="Times New Roman" w:cs="Times New Roman"/>
          <w:b/>
          <w:bCs/>
          <w:i/>
          <w:sz w:val="28"/>
          <w:szCs w:val="28"/>
        </w:rPr>
      </w:pPr>
      <w:r w:rsidRPr="00315DD2">
        <w:rPr>
          <w:rFonts w:ascii="Times New Roman" w:hAnsi="Times New Roman" w:cs="Times New Roman"/>
          <w:b/>
          <w:i/>
          <w:sz w:val="28"/>
          <w:szCs w:val="28"/>
        </w:rPr>
        <w:t>В</w:t>
      </w:r>
      <w:r w:rsidR="00023240" w:rsidRPr="00315DD2">
        <w:rPr>
          <w:rFonts w:ascii="Times New Roman" w:hAnsi="Times New Roman" w:cs="Times New Roman"/>
          <w:b/>
          <w:bCs/>
          <w:i/>
          <w:sz w:val="28"/>
          <w:szCs w:val="28"/>
        </w:rPr>
        <w:t>заимодействие органов и учреждений системы</w:t>
      </w:r>
      <w:r w:rsidR="00005848" w:rsidRPr="00315DD2">
        <w:rPr>
          <w:rFonts w:ascii="Times New Roman" w:hAnsi="Times New Roman" w:cs="Times New Roman"/>
          <w:b/>
          <w:bCs/>
          <w:i/>
          <w:sz w:val="28"/>
          <w:szCs w:val="28"/>
        </w:rPr>
        <w:t xml:space="preserve"> </w:t>
      </w:r>
      <w:r w:rsidR="00023240" w:rsidRPr="00315DD2">
        <w:rPr>
          <w:rFonts w:ascii="Times New Roman" w:hAnsi="Times New Roman" w:cs="Times New Roman"/>
          <w:b/>
          <w:bCs/>
          <w:i/>
          <w:sz w:val="28"/>
          <w:szCs w:val="28"/>
        </w:rPr>
        <w:t>профилактики, при</w:t>
      </w:r>
      <w:r w:rsidR="00005848" w:rsidRPr="00315DD2">
        <w:rPr>
          <w:rFonts w:ascii="Times New Roman" w:hAnsi="Times New Roman" w:cs="Times New Roman"/>
          <w:b/>
          <w:bCs/>
          <w:i/>
          <w:sz w:val="28"/>
          <w:szCs w:val="28"/>
        </w:rPr>
        <w:t> </w:t>
      </w:r>
      <w:r w:rsidR="00023240" w:rsidRPr="00315DD2">
        <w:rPr>
          <w:rFonts w:ascii="Times New Roman" w:hAnsi="Times New Roman" w:cs="Times New Roman"/>
          <w:b/>
          <w:bCs/>
          <w:i/>
          <w:sz w:val="28"/>
          <w:szCs w:val="28"/>
        </w:rPr>
        <w:t>проведении значимых мероприятий</w:t>
      </w:r>
      <w:r w:rsidRPr="00315DD2">
        <w:rPr>
          <w:rFonts w:ascii="Times New Roman" w:hAnsi="Times New Roman" w:cs="Times New Roman"/>
          <w:b/>
          <w:bCs/>
          <w:i/>
          <w:sz w:val="28"/>
          <w:szCs w:val="28"/>
        </w:rPr>
        <w:t>.</w:t>
      </w:r>
    </w:p>
    <w:p w14:paraId="421045E0" w14:textId="77777777" w:rsidR="00315DD2" w:rsidRPr="00315DD2" w:rsidRDefault="00315DD2" w:rsidP="002B612C">
      <w:pPr>
        <w:spacing w:after="0"/>
        <w:jc w:val="both"/>
        <w:rPr>
          <w:rFonts w:ascii="Times New Roman" w:hAnsi="Times New Roman" w:cs="Times New Roman"/>
          <w:b/>
          <w:bCs/>
          <w:i/>
          <w:sz w:val="28"/>
          <w:szCs w:val="28"/>
        </w:rPr>
      </w:pPr>
    </w:p>
    <w:p w14:paraId="05557972" w14:textId="4C759066" w:rsidR="00342171" w:rsidRPr="00A1323D" w:rsidRDefault="00315DD2" w:rsidP="00342171">
      <w:pPr>
        <w:jc w:val="both"/>
        <w:rPr>
          <w:rFonts w:ascii="Times New Roman" w:hAnsi="Times New Roman" w:cs="Times New Roman"/>
          <w:b/>
          <w:sz w:val="28"/>
          <w:szCs w:val="28"/>
          <w:u w:val="single"/>
        </w:rPr>
      </w:pPr>
      <w:r>
        <w:rPr>
          <w:rFonts w:ascii="Times New Roman" w:hAnsi="Times New Roman" w:cs="Times New Roman"/>
          <w:b/>
          <w:sz w:val="28"/>
          <w:szCs w:val="28"/>
        </w:rPr>
        <w:tab/>
      </w:r>
      <w:r w:rsidR="00342171" w:rsidRPr="00315DD2">
        <w:rPr>
          <w:rFonts w:ascii="Times New Roman" w:hAnsi="Times New Roman" w:cs="Times New Roman"/>
          <w:sz w:val="28"/>
          <w:szCs w:val="28"/>
        </w:rPr>
        <w:t xml:space="preserve">Комиссия   активно участвовала в </w:t>
      </w:r>
      <w:r w:rsidR="00342171" w:rsidRPr="00315DD2">
        <w:rPr>
          <w:rFonts w:ascii="Times New Roman" w:hAnsi="Times New Roman" w:cs="Times New Roman"/>
          <w:bCs/>
          <w:sz w:val="28"/>
          <w:szCs w:val="28"/>
        </w:rPr>
        <w:t>мероприятиях, проводимых другими</w:t>
      </w:r>
      <w:r w:rsidR="00342171" w:rsidRPr="00315DD2">
        <w:rPr>
          <w:rFonts w:ascii="Times New Roman" w:hAnsi="Times New Roman" w:cs="Times New Roman"/>
          <w:sz w:val="28"/>
          <w:szCs w:val="28"/>
        </w:rPr>
        <w:t xml:space="preserve"> </w:t>
      </w:r>
      <w:r w:rsidR="00342171" w:rsidRPr="00315DD2">
        <w:rPr>
          <w:rFonts w:ascii="Times New Roman" w:hAnsi="Times New Roman" w:cs="Times New Roman"/>
          <w:bCs/>
          <w:sz w:val="28"/>
          <w:szCs w:val="28"/>
        </w:rPr>
        <w:t xml:space="preserve">субъектами </w:t>
      </w:r>
      <w:r w:rsidR="00342171" w:rsidRPr="00315DD2">
        <w:rPr>
          <w:rFonts w:ascii="Times New Roman" w:hAnsi="Times New Roman" w:cs="Times New Roman"/>
          <w:sz w:val="28"/>
          <w:szCs w:val="28"/>
        </w:rPr>
        <w:t>системы профилактики:</w:t>
      </w:r>
      <w:r w:rsidR="00342171" w:rsidRPr="00315DD2">
        <w:rPr>
          <w:rFonts w:ascii="Times New Roman" w:hAnsi="Times New Roman" w:cs="Times New Roman"/>
          <w:b/>
          <w:sz w:val="28"/>
          <w:szCs w:val="28"/>
        </w:rPr>
        <w:t xml:space="preserve"> </w:t>
      </w:r>
      <w:r w:rsidR="00342171" w:rsidRPr="00315DD2">
        <w:rPr>
          <w:rFonts w:ascii="Times New Roman" w:hAnsi="Times New Roman" w:cs="Times New Roman"/>
          <w:sz w:val="28"/>
          <w:szCs w:val="28"/>
        </w:rPr>
        <w:t xml:space="preserve">в заседаниях городской антинаркотической комиссии; </w:t>
      </w:r>
      <w:r w:rsidR="00801EB5" w:rsidRPr="00315DD2">
        <w:rPr>
          <w:rFonts w:ascii="Times New Roman" w:hAnsi="Times New Roman" w:cs="Times New Roman"/>
          <w:sz w:val="28"/>
          <w:szCs w:val="28"/>
        </w:rPr>
        <w:t>в заседаниях городской анти</w:t>
      </w:r>
      <w:r w:rsidR="00801EB5">
        <w:rPr>
          <w:rFonts w:ascii="Times New Roman" w:hAnsi="Times New Roman" w:cs="Times New Roman"/>
          <w:sz w:val="28"/>
          <w:szCs w:val="28"/>
        </w:rPr>
        <w:t>террористической</w:t>
      </w:r>
      <w:r w:rsidR="00801EB5" w:rsidRPr="00315DD2">
        <w:rPr>
          <w:rFonts w:ascii="Times New Roman" w:hAnsi="Times New Roman" w:cs="Times New Roman"/>
          <w:sz w:val="28"/>
          <w:szCs w:val="28"/>
        </w:rPr>
        <w:t xml:space="preserve"> комиссии</w:t>
      </w:r>
      <w:r w:rsidR="00801EB5">
        <w:rPr>
          <w:rFonts w:ascii="Times New Roman" w:hAnsi="Times New Roman" w:cs="Times New Roman"/>
          <w:sz w:val="28"/>
          <w:szCs w:val="28"/>
        </w:rPr>
        <w:t xml:space="preserve">; </w:t>
      </w:r>
      <w:r w:rsidR="00C82D35">
        <w:rPr>
          <w:rFonts w:ascii="Times New Roman" w:hAnsi="Times New Roman" w:cs="Times New Roman"/>
          <w:sz w:val="28"/>
          <w:szCs w:val="28"/>
        </w:rPr>
        <w:t xml:space="preserve">в заседаниях комиссии по ЧС и ОПБ городского округа; </w:t>
      </w:r>
      <w:r w:rsidR="00801EB5" w:rsidRPr="00315DD2">
        <w:rPr>
          <w:rFonts w:ascii="Times New Roman" w:hAnsi="Times New Roman" w:cs="Times New Roman"/>
          <w:sz w:val="28"/>
          <w:szCs w:val="28"/>
        </w:rPr>
        <w:t xml:space="preserve"> </w:t>
      </w:r>
      <w:r w:rsidR="00C82D35">
        <w:rPr>
          <w:rFonts w:ascii="Times New Roman" w:hAnsi="Times New Roman" w:cs="Times New Roman"/>
          <w:sz w:val="28"/>
          <w:szCs w:val="28"/>
        </w:rPr>
        <w:t xml:space="preserve">в заседаниях Межведомственной комиссии по профилактике преступлений и правонарушений городского округа; </w:t>
      </w:r>
      <w:r w:rsidR="00342171" w:rsidRPr="00315DD2">
        <w:rPr>
          <w:rFonts w:ascii="Times New Roman" w:hAnsi="Times New Roman" w:cs="Times New Roman"/>
          <w:sz w:val="28"/>
          <w:szCs w:val="28"/>
        </w:rPr>
        <w:t xml:space="preserve">заседаниях Координационного совета по летнему отдыху; совещаниях </w:t>
      </w:r>
      <w:r w:rsidR="00342171" w:rsidRPr="00315DD2">
        <w:rPr>
          <w:rFonts w:ascii="Times New Roman" w:hAnsi="Times New Roman" w:cs="Times New Roman"/>
          <w:b/>
          <w:sz w:val="28"/>
          <w:szCs w:val="28"/>
        </w:rPr>
        <w:t xml:space="preserve"> </w:t>
      </w:r>
      <w:r w:rsidR="00342171" w:rsidRPr="00315DD2">
        <w:rPr>
          <w:rFonts w:ascii="Times New Roman" w:hAnsi="Times New Roman" w:cs="Times New Roman"/>
          <w:sz w:val="28"/>
          <w:szCs w:val="28"/>
        </w:rPr>
        <w:t>заместителей директоров МОУ по воспитательной</w:t>
      </w:r>
      <w:r w:rsidR="00796AE6">
        <w:rPr>
          <w:rFonts w:ascii="Times New Roman" w:hAnsi="Times New Roman" w:cs="Times New Roman"/>
          <w:sz w:val="28"/>
          <w:szCs w:val="28"/>
        </w:rPr>
        <w:t xml:space="preserve">  работе;</w:t>
      </w:r>
      <w:r w:rsidR="00342171" w:rsidRPr="00315DD2">
        <w:rPr>
          <w:rFonts w:ascii="Times New Roman" w:hAnsi="Times New Roman" w:cs="Times New Roman"/>
          <w:sz w:val="28"/>
          <w:szCs w:val="28"/>
        </w:rPr>
        <w:t xml:space="preserve"> профилактические мероприятия УМВД.</w:t>
      </w:r>
      <w:r w:rsidR="00342171" w:rsidRPr="00A1323D">
        <w:rPr>
          <w:rFonts w:ascii="Times New Roman" w:hAnsi="Times New Roman" w:cs="Times New Roman"/>
          <w:sz w:val="28"/>
          <w:szCs w:val="28"/>
        </w:rPr>
        <w:t xml:space="preserve"> </w:t>
      </w:r>
    </w:p>
    <w:p w14:paraId="3B20C070" w14:textId="454DCDCB" w:rsidR="00315DD2" w:rsidRDefault="00315DD2" w:rsidP="005B6865">
      <w:pPr>
        <w:ind w:right="-366" w:firstLine="720"/>
        <w:jc w:val="both"/>
        <w:rPr>
          <w:rFonts w:ascii="Times New Roman" w:hAnsi="Times New Roman" w:cs="Times New Roman"/>
          <w:sz w:val="28"/>
          <w:szCs w:val="28"/>
        </w:rPr>
      </w:pPr>
      <w:r w:rsidRPr="003122D6">
        <w:rPr>
          <w:rFonts w:ascii="Times New Roman" w:hAnsi="Times New Roman" w:cs="Times New Roman"/>
          <w:bCs/>
          <w:sz w:val="28"/>
          <w:szCs w:val="28"/>
        </w:rPr>
        <w:t xml:space="preserve">В </w:t>
      </w:r>
      <w:r w:rsidRPr="005B6865">
        <w:rPr>
          <w:rFonts w:ascii="Times New Roman" w:hAnsi="Times New Roman" w:cs="Times New Roman"/>
          <w:bCs/>
          <w:sz w:val="28"/>
          <w:szCs w:val="28"/>
        </w:rPr>
        <w:t>202</w:t>
      </w:r>
      <w:r w:rsidR="00FE4088">
        <w:rPr>
          <w:rFonts w:ascii="Times New Roman" w:hAnsi="Times New Roman" w:cs="Times New Roman"/>
          <w:bCs/>
          <w:sz w:val="28"/>
          <w:szCs w:val="28"/>
        </w:rPr>
        <w:t>4</w:t>
      </w:r>
      <w:r w:rsidRPr="005B6865">
        <w:rPr>
          <w:rFonts w:ascii="Times New Roman" w:hAnsi="Times New Roman" w:cs="Times New Roman"/>
          <w:bCs/>
          <w:sz w:val="28"/>
          <w:szCs w:val="28"/>
        </w:rPr>
        <w:t xml:space="preserve"> году</w:t>
      </w:r>
      <w:r w:rsidRPr="003122D6">
        <w:rPr>
          <w:rFonts w:ascii="Times New Roman" w:hAnsi="Times New Roman" w:cs="Times New Roman"/>
          <w:bCs/>
          <w:sz w:val="28"/>
          <w:szCs w:val="28"/>
        </w:rPr>
        <w:t xml:space="preserve"> силами субъектов профилактики на территории городского округа Электросталь проводились </w:t>
      </w:r>
      <w:r w:rsidRPr="003122D6">
        <w:rPr>
          <w:rFonts w:ascii="Times New Roman" w:hAnsi="Times New Roman" w:cs="Times New Roman"/>
          <w:sz w:val="28"/>
          <w:szCs w:val="28"/>
        </w:rPr>
        <w:t>мероприятия:</w:t>
      </w:r>
    </w:p>
    <w:p w14:paraId="001EF92B" w14:textId="1A569B99" w:rsidR="00594866" w:rsidRPr="00E85771" w:rsidRDefault="00A7157A" w:rsidP="00A7157A">
      <w:pPr>
        <w:shd w:val="clear" w:color="auto" w:fill="FFFFFF"/>
        <w:spacing w:before="100" w:beforeAutospacing="1" w:after="100" w:afterAutospacing="1"/>
        <w:ind w:firstLine="851"/>
        <w:contextualSpacing/>
        <w:jc w:val="both"/>
        <w:rPr>
          <w:rFonts w:ascii="Times New Roman" w:eastAsia="Calibri" w:hAnsi="Times New Roman" w:cs="Times New Roman"/>
          <w:sz w:val="28"/>
          <w:szCs w:val="28"/>
        </w:rPr>
      </w:pPr>
      <w:r w:rsidRPr="00E85771">
        <w:rPr>
          <w:rFonts w:ascii="Times New Roman" w:eastAsia="Calibri" w:hAnsi="Times New Roman" w:cs="Times New Roman"/>
          <w:sz w:val="28"/>
          <w:szCs w:val="28"/>
        </w:rPr>
        <w:t xml:space="preserve">- </w:t>
      </w:r>
      <w:r w:rsidR="00594866" w:rsidRPr="00E85771">
        <w:rPr>
          <w:rFonts w:ascii="Times New Roman" w:eastAsia="Calibri" w:hAnsi="Times New Roman" w:cs="Times New Roman"/>
          <w:sz w:val="28"/>
          <w:szCs w:val="28"/>
        </w:rPr>
        <w:t xml:space="preserve">в целях предупреждения совершения общественно опасных деяний лицами, не достигшими возраста привлечения к уголовной ответственности, профилактики повторного совершения несовершеннолетними преступлений и антиобщественных действий, в том числе с использованием возможностей специальных учреждений для </w:t>
      </w:r>
      <w:r w:rsidRPr="00E85771">
        <w:rPr>
          <w:rFonts w:ascii="Times New Roman" w:eastAsia="Calibri" w:hAnsi="Times New Roman" w:cs="Times New Roman"/>
          <w:sz w:val="28"/>
          <w:szCs w:val="28"/>
        </w:rPr>
        <w:t xml:space="preserve">несовершеннолетних </w:t>
      </w:r>
      <w:r w:rsidRPr="00E85771">
        <w:rPr>
          <w:rFonts w:ascii="Times New Roman" w:hAnsi="Times New Roman" w:cs="Times New Roman"/>
          <w:spacing w:val="-6"/>
          <w:sz w:val="28"/>
          <w:szCs w:val="28"/>
        </w:rPr>
        <w:t>в</w:t>
      </w:r>
      <w:r w:rsidR="00594866" w:rsidRPr="00E85771">
        <w:rPr>
          <w:rFonts w:ascii="Times New Roman" w:hAnsi="Times New Roman" w:cs="Times New Roman"/>
          <w:sz w:val="28"/>
          <w:szCs w:val="28"/>
        </w:rPr>
        <w:t xml:space="preserve"> период с </w:t>
      </w:r>
      <w:r w:rsidR="00E85771" w:rsidRPr="00E85771">
        <w:rPr>
          <w:rFonts w:ascii="Times New Roman" w:eastAsia="Calibri" w:hAnsi="Times New Roman" w:cs="Times New Roman"/>
          <w:sz w:val="28"/>
          <w:szCs w:val="28"/>
        </w:rPr>
        <w:t>13 по 17 февраля 2024</w:t>
      </w:r>
      <w:r w:rsidR="00594866" w:rsidRPr="00E85771">
        <w:rPr>
          <w:rFonts w:ascii="Times New Roman" w:eastAsia="Calibri" w:hAnsi="Times New Roman" w:cs="Times New Roman"/>
          <w:sz w:val="28"/>
          <w:szCs w:val="28"/>
        </w:rPr>
        <w:t xml:space="preserve"> года </w:t>
      </w:r>
      <w:r w:rsidR="00594866" w:rsidRPr="00E85771">
        <w:rPr>
          <w:rFonts w:ascii="Times New Roman" w:hAnsi="Times New Roman" w:cs="Times New Roman"/>
          <w:sz w:val="28"/>
          <w:szCs w:val="28"/>
        </w:rPr>
        <w:t xml:space="preserve">на территории городского округа Электросталь проведено оперативно-профилактическое мероприятие </w:t>
      </w:r>
      <w:r w:rsidR="00594866" w:rsidRPr="00E85771">
        <w:rPr>
          <w:rFonts w:ascii="Times New Roman" w:eastAsia="Calibri" w:hAnsi="Times New Roman" w:cs="Times New Roman"/>
          <w:sz w:val="28"/>
          <w:szCs w:val="28"/>
        </w:rPr>
        <w:t>«Шанс»</w:t>
      </w:r>
      <w:r w:rsidRPr="00E85771">
        <w:rPr>
          <w:rFonts w:ascii="Times New Roman" w:hAnsi="Times New Roman" w:cs="Times New Roman"/>
          <w:sz w:val="28"/>
          <w:szCs w:val="28"/>
        </w:rPr>
        <w:t>;</w:t>
      </w:r>
      <w:r w:rsidR="00594866" w:rsidRPr="00E85771">
        <w:rPr>
          <w:rFonts w:ascii="Times New Roman" w:hAnsi="Times New Roman" w:cs="Times New Roman"/>
          <w:sz w:val="28"/>
          <w:szCs w:val="28"/>
        </w:rPr>
        <w:t xml:space="preserve">   </w:t>
      </w:r>
    </w:p>
    <w:p w14:paraId="410B303D" w14:textId="0C85A906" w:rsidR="007A77C0" w:rsidRPr="00D41D58" w:rsidRDefault="007A77C0" w:rsidP="007A77C0">
      <w:pPr>
        <w:ind w:right="-366" w:firstLine="720"/>
        <w:jc w:val="both"/>
        <w:rPr>
          <w:rFonts w:ascii="Times New Roman" w:hAnsi="Times New Roman" w:cs="Times New Roman"/>
          <w:sz w:val="28"/>
          <w:szCs w:val="28"/>
        </w:rPr>
      </w:pPr>
      <w:r w:rsidRPr="00D41D58">
        <w:rPr>
          <w:rFonts w:ascii="Times New Roman" w:hAnsi="Times New Roman" w:cs="Times New Roman"/>
          <w:sz w:val="28"/>
          <w:szCs w:val="28"/>
        </w:rPr>
        <w:t xml:space="preserve">-  в целях нейтрализации попыток вовлечения несовершеннолетних в деструктивную, в том числе экстремистскую деятельность, в незаконные массовые акции, противодействия проникновения в подростковую среду информации, пропагандирующей насилие в образовательных организациях, в период </w:t>
      </w:r>
      <w:r w:rsidR="00D41D58" w:rsidRPr="00D41D58">
        <w:rPr>
          <w:rFonts w:ascii="Times New Roman" w:hAnsi="Times New Roman" w:cs="Times New Roman"/>
          <w:sz w:val="28"/>
          <w:szCs w:val="28"/>
        </w:rPr>
        <w:t>с 15 по 21 апреля 2024</w:t>
      </w:r>
      <w:r w:rsidRPr="00D41D58">
        <w:rPr>
          <w:rFonts w:ascii="Times New Roman" w:hAnsi="Times New Roman" w:cs="Times New Roman"/>
          <w:sz w:val="28"/>
          <w:szCs w:val="28"/>
        </w:rPr>
        <w:t xml:space="preserve"> года на территории городского округа Электросталь проведено оперативно-профилактическое мероприятие «Твой выбор»;</w:t>
      </w:r>
    </w:p>
    <w:p w14:paraId="654668C1" w14:textId="0E077EC2" w:rsidR="007A77C0" w:rsidRPr="00D41D58" w:rsidRDefault="00D41D58" w:rsidP="007A77C0">
      <w:pPr>
        <w:ind w:right="-366" w:firstLine="720"/>
        <w:jc w:val="both"/>
        <w:rPr>
          <w:rFonts w:ascii="Times New Roman" w:hAnsi="Times New Roman" w:cs="Times New Roman"/>
          <w:sz w:val="28"/>
          <w:szCs w:val="28"/>
        </w:rPr>
      </w:pPr>
      <w:r w:rsidRPr="00D41D58">
        <w:rPr>
          <w:rFonts w:ascii="Times New Roman" w:hAnsi="Times New Roman" w:cs="Times New Roman"/>
          <w:sz w:val="28"/>
          <w:szCs w:val="28"/>
        </w:rPr>
        <w:lastRenderedPageBreak/>
        <w:t>-   с 1 мая по 30 сентября 2024</w:t>
      </w:r>
      <w:r w:rsidR="007A77C0" w:rsidRPr="00D41D58">
        <w:rPr>
          <w:rFonts w:ascii="Times New Roman" w:hAnsi="Times New Roman" w:cs="Times New Roman"/>
          <w:sz w:val="28"/>
          <w:szCs w:val="28"/>
        </w:rPr>
        <w:t xml:space="preserve"> оперативно профилактическое мероприятие «Безопасное детство», направленное на предупреждение гибели и травматизма детей в летний период, выявление и пресечение правонарушений, преступлений и иных антиобщественных действий, совершенных несовершеннолетними и в отношении их;  </w:t>
      </w:r>
    </w:p>
    <w:p w14:paraId="4415F687" w14:textId="7ED5D598" w:rsidR="007A77C0" w:rsidRPr="00D41D58" w:rsidRDefault="007A77C0" w:rsidP="007A77C0">
      <w:pPr>
        <w:ind w:right="-366" w:firstLine="720"/>
        <w:jc w:val="both"/>
        <w:rPr>
          <w:rFonts w:ascii="Times New Roman" w:hAnsi="Times New Roman" w:cs="Times New Roman"/>
          <w:sz w:val="28"/>
          <w:szCs w:val="28"/>
        </w:rPr>
      </w:pPr>
      <w:r w:rsidRPr="00D41D58">
        <w:rPr>
          <w:rFonts w:ascii="Times New Roman" w:hAnsi="Times New Roman" w:cs="Times New Roman"/>
          <w:sz w:val="28"/>
          <w:szCs w:val="28"/>
        </w:rPr>
        <w:t xml:space="preserve">- в целях предупреждения преступных посягательств в отношении детей, выявления лиц, совершающих насильственные действия, в том числе родителей, законных представителей, иных членов их семей, а также принятия мер по защите прав и законных интересов несовершеннолетних, в период с 01 по 10 июня </w:t>
      </w:r>
      <w:r w:rsidR="00D41D58" w:rsidRPr="00D41D58">
        <w:rPr>
          <w:rFonts w:ascii="Times New Roman" w:hAnsi="Times New Roman" w:cs="Times New Roman"/>
          <w:sz w:val="28"/>
          <w:szCs w:val="28"/>
        </w:rPr>
        <w:t>2024</w:t>
      </w:r>
      <w:r w:rsidRPr="00D41D58">
        <w:rPr>
          <w:rFonts w:ascii="Times New Roman" w:hAnsi="Times New Roman" w:cs="Times New Roman"/>
          <w:sz w:val="28"/>
          <w:szCs w:val="28"/>
        </w:rPr>
        <w:t xml:space="preserve"> года на территории городского округа Электросталь проведено оперативно-профилактическое мероприятие «Защита»;   </w:t>
      </w:r>
    </w:p>
    <w:p w14:paraId="299C87FF" w14:textId="1818354D" w:rsidR="003526B1" w:rsidRPr="00795F80" w:rsidRDefault="00A7157A" w:rsidP="003526B1">
      <w:pPr>
        <w:ind w:firstLine="851"/>
        <w:jc w:val="both"/>
        <w:rPr>
          <w:rFonts w:ascii="Times New Roman" w:hAnsi="Times New Roman" w:cs="Times New Roman"/>
          <w:sz w:val="28"/>
          <w:szCs w:val="28"/>
        </w:rPr>
      </w:pPr>
      <w:r w:rsidRPr="00795F80">
        <w:rPr>
          <w:rFonts w:ascii="Times New Roman" w:hAnsi="Times New Roman" w:cs="Times New Roman"/>
          <w:sz w:val="28"/>
          <w:szCs w:val="28"/>
        </w:rPr>
        <w:t>- в</w:t>
      </w:r>
      <w:r w:rsidR="00594866" w:rsidRPr="00795F80">
        <w:rPr>
          <w:rFonts w:ascii="Times New Roman" w:hAnsi="Times New Roman" w:cs="Times New Roman"/>
          <w:sz w:val="28"/>
          <w:szCs w:val="28"/>
        </w:rPr>
        <w:t xml:space="preserve"> целях профилактики наркомании, токсикомании, алкоголизма и </w:t>
      </w:r>
      <w:proofErr w:type="spellStart"/>
      <w:r w:rsidR="00594866" w:rsidRPr="00795F80">
        <w:rPr>
          <w:rFonts w:ascii="Times New Roman" w:hAnsi="Times New Roman" w:cs="Times New Roman"/>
          <w:sz w:val="28"/>
          <w:szCs w:val="28"/>
        </w:rPr>
        <w:t>табакокурения</w:t>
      </w:r>
      <w:proofErr w:type="spellEnd"/>
      <w:r w:rsidR="00594866" w:rsidRPr="00795F80">
        <w:rPr>
          <w:rFonts w:ascii="Times New Roman" w:hAnsi="Times New Roman" w:cs="Times New Roman"/>
          <w:sz w:val="28"/>
          <w:szCs w:val="28"/>
        </w:rPr>
        <w:t xml:space="preserve"> в подростковой среде, выявления фактов вовлечения несовершеннолетних в потребление алкогольной и табачной продукции</w:t>
      </w:r>
      <w:r w:rsidR="00594866" w:rsidRPr="00795F80">
        <w:rPr>
          <w:rFonts w:ascii="Times New Roman" w:hAnsi="Times New Roman" w:cs="Times New Roman"/>
          <w:spacing w:val="-6"/>
          <w:sz w:val="28"/>
          <w:szCs w:val="28"/>
        </w:rPr>
        <w:t xml:space="preserve">, </w:t>
      </w:r>
      <w:r w:rsidR="00594866" w:rsidRPr="00795F80">
        <w:rPr>
          <w:rFonts w:ascii="Times New Roman" w:hAnsi="Times New Roman" w:cs="Times New Roman"/>
          <w:sz w:val="28"/>
          <w:szCs w:val="28"/>
        </w:rPr>
        <w:t xml:space="preserve">в </w:t>
      </w:r>
      <w:r w:rsidR="00795F80" w:rsidRPr="00795F80">
        <w:rPr>
          <w:rFonts w:ascii="Times New Roman" w:hAnsi="Times New Roman" w:cs="Times New Roman"/>
          <w:sz w:val="28"/>
          <w:szCs w:val="28"/>
        </w:rPr>
        <w:t>период с 24 по 28 июня 2024</w:t>
      </w:r>
      <w:r w:rsidR="00594866" w:rsidRPr="00795F80">
        <w:rPr>
          <w:rFonts w:ascii="Times New Roman" w:hAnsi="Times New Roman" w:cs="Times New Roman"/>
          <w:sz w:val="28"/>
          <w:szCs w:val="28"/>
        </w:rPr>
        <w:t xml:space="preserve"> года на территории городского округа Электросталь проведена комплексная оперативно-профилактиче</w:t>
      </w:r>
      <w:r w:rsidR="003526B1" w:rsidRPr="00795F80">
        <w:rPr>
          <w:rFonts w:ascii="Times New Roman" w:hAnsi="Times New Roman" w:cs="Times New Roman"/>
          <w:sz w:val="28"/>
          <w:szCs w:val="28"/>
        </w:rPr>
        <w:t>ская операция «Подросток-Игла»;</w:t>
      </w:r>
      <w:r w:rsidR="00594866" w:rsidRPr="00795F80">
        <w:rPr>
          <w:rFonts w:ascii="Times New Roman" w:hAnsi="Times New Roman" w:cs="Times New Roman"/>
          <w:sz w:val="28"/>
          <w:szCs w:val="28"/>
        </w:rPr>
        <w:t xml:space="preserve"> </w:t>
      </w:r>
    </w:p>
    <w:p w14:paraId="50300397" w14:textId="3C1709E1" w:rsidR="00E60A27" w:rsidRPr="00610191" w:rsidRDefault="003526B1" w:rsidP="00E60A27">
      <w:pPr>
        <w:ind w:firstLine="851"/>
        <w:jc w:val="both"/>
        <w:rPr>
          <w:rFonts w:ascii="Times New Roman" w:hAnsi="Times New Roman" w:cs="Times New Roman"/>
          <w:sz w:val="28"/>
          <w:szCs w:val="28"/>
        </w:rPr>
      </w:pPr>
      <w:r w:rsidRPr="00610191">
        <w:rPr>
          <w:rFonts w:ascii="Times New Roman" w:hAnsi="Times New Roman" w:cs="Times New Roman"/>
          <w:sz w:val="28"/>
          <w:szCs w:val="28"/>
        </w:rPr>
        <w:t>-  в целях профилактики</w:t>
      </w:r>
      <w:r w:rsidRPr="00610191">
        <w:rPr>
          <w:rFonts w:ascii="Times New Roman" w:hAnsi="Times New Roman" w:cs="Times New Roman"/>
        </w:rPr>
        <w:t xml:space="preserve"> </w:t>
      </w:r>
      <w:r w:rsidRPr="00610191">
        <w:rPr>
          <w:rFonts w:ascii="Times New Roman" w:hAnsi="Times New Roman" w:cs="Times New Roman"/>
          <w:sz w:val="28"/>
          <w:szCs w:val="28"/>
        </w:rPr>
        <w:t>употребления ПАВ в</w:t>
      </w:r>
      <w:r w:rsidR="0093288A" w:rsidRPr="00610191">
        <w:rPr>
          <w:rFonts w:ascii="Times New Roman" w:hAnsi="Times New Roman" w:cs="Times New Roman"/>
          <w:sz w:val="28"/>
          <w:szCs w:val="28"/>
        </w:rPr>
        <w:t xml:space="preserve"> два этапа проводилась межведомственная комплексная оперативно-профилактиче</w:t>
      </w:r>
      <w:r w:rsidR="00646BAB" w:rsidRPr="00610191">
        <w:rPr>
          <w:rFonts w:ascii="Times New Roman" w:hAnsi="Times New Roman" w:cs="Times New Roman"/>
          <w:sz w:val="28"/>
          <w:szCs w:val="28"/>
        </w:rPr>
        <w:t>ская операция «Дети России -2024</w:t>
      </w:r>
      <w:r w:rsidR="0093288A" w:rsidRPr="00610191">
        <w:rPr>
          <w:rFonts w:ascii="Times New Roman" w:hAnsi="Times New Roman" w:cs="Times New Roman"/>
          <w:sz w:val="28"/>
          <w:szCs w:val="28"/>
        </w:rPr>
        <w:t>».</w:t>
      </w:r>
      <w:r w:rsidR="0093288A" w:rsidRPr="00610191">
        <w:rPr>
          <w:rFonts w:ascii="Times New Roman" w:hAnsi="Times New Roman" w:cs="Times New Roman"/>
        </w:rPr>
        <w:t xml:space="preserve">  </w:t>
      </w:r>
      <w:r w:rsidR="0093288A" w:rsidRPr="00610191">
        <w:rPr>
          <w:rFonts w:ascii="Times New Roman" w:hAnsi="Times New Roman" w:cs="Times New Roman"/>
          <w:sz w:val="28"/>
          <w:szCs w:val="28"/>
        </w:rPr>
        <w:t>Первый этап -  с 3 по 12 апреля и    второй этап-  с 13 по 22 ноября</w:t>
      </w:r>
      <w:r w:rsidR="00610191" w:rsidRPr="00610191">
        <w:rPr>
          <w:rFonts w:ascii="Times New Roman" w:hAnsi="Times New Roman" w:cs="Times New Roman"/>
          <w:sz w:val="28"/>
          <w:szCs w:val="28"/>
        </w:rPr>
        <w:t xml:space="preserve"> 2024</w:t>
      </w:r>
      <w:r w:rsidRPr="00610191">
        <w:rPr>
          <w:rFonts w:ascii="Times New Roman" w:hAnsi="Times New Roman" w:cs="Times New Roman"/>
          <w:sz w:val="28"/>
          <w:szCs w:val="28"/>
        </w:rPr>
        <w:t xml:space="preserve"> года;</w:t>
      </w:r>
    </w:p>
    <w:p w14:paraId="34D04ACE" w14:textId="796A32DD" w:rsidR="00E60A27" w:rsidRDefault="00172C91" w:rsidP="00E60A27">
      <w:pPr>
        <w:ind w:firstLine="851"/>
        <w:jc w:val="both"/>
        <w:rPr>
          <w:rFonts w:ascii="Times New Roman" w:hAnsi="Times New Roman" w:cs="Times New Roman"/>
          <w:sz w:val="28"/>
          <w:szCs w:val="28"/>
        </w:rPr>
      </w:pPr>
      <w:r w:rsidRPr="00646BAB">
        <w:rPr>
          <w:rFonts w:ascii="Times New Roman" w:hAnsi="Times New Roman" w:cs="Times New Roman"/>
          <w:sz w:val="28"/>
          <w:szCs w:val="28"/>
        </w:rPr>
        <w:t xml:space="preserve">- в целях   </w:t>
      </w:r>
      <w:r w:rsidR="00251706" w:rsidRPr="00646BAB">
        <w:rPr>
          <w:rFonts w:ascii="Times New Roman" w:hAnsi="Times New Roman" w:cs="Times New Roman"/>
          <w:sz w:val="28"/>
          <w:szCs w:val="28"/>
        </w:rPr>
        <w:t>формирование позитивного отношения к здоровому образу жизни</w:t>
      </w:r>
      <w:r w:rsidR="00646BAB" w:rsidRPr="00646BAB">
        <w:rPr>
          <w:rFonts w:ascii="Times New Roman" w:hAnsi="Times New Roman" w:cs="Times New Roman"/>
          <w:sz w:val="28"/>
          <w:szCs w:val="28"/>
        </w:rPr>
        <w:t xml:space="preserve"> ежеквартально в течении 2024</w:t>
      </w:r>
      <w:r w:rsidRPr="00646BAB">
        <w:rPr>
          <w:rFonts w:ascii="Times New Roman" w:hAnsi="Times New Roman" w:cs="Times New Roman"/>
          <w:sz w:val="28"/>
          <w:szCs w:val="28"/>
        </w:rPr>
        <w:t xml:space="preserve"> года </w:t>
      </w:r>
      <w:r w:rsidR="00E60A27" w:rsidRPr="00646BAB">
        <w:rPr>
          <w:rFonts w:ascii="Times New Roman" w:hAnsi="Times New Roman" w:cs="Times New Roman"/>
          <w:sz w:val="28"/>
          <w:szCs w:val="28"/>
        </w:rPr>
        <w:t>проводилась е межведомственная профилактическая</w:t>
      </w:r>
      <w:r w:rsidR="00CD2A78" w:rsidRPr="00646BAB">
        <w:rPr>
          <w:rFonts w:ascii="Times New Roman" w:hAnsi="Times New Roman" w:cs="Times New Roman"/>
          <w:sz w:val="28"/>
          <w:szCs w:val="28"/>
        </w:rPr>
        <w:t xml:space="preserve"> акции «Здоровье -</w:t>
      </w:r>
      <w:r w:rsidRPr="00646BAB">
        <w:rPr>
          <w:rFonts w:ascii="Times New Roman" w:hAnsi="Times New Roman" w:cs="Times New Roman"/>
          <w:sz w:val="28"/>
          <w:szCs w:val="28"/>
        </w:rPr>
        <w:t xml:space="preserve"> твое богатство»</w:t>
      </w:r>
      <w:r w:rsidR="00E60A27" w:rsidRPr="00646BAB">
        <w:rPr>
          <w:rFonts w:ascii="Times New Roman" w:hAnsi="Times New Roman" w:cs="Times New Roman"/>
          <w:sz w:val="28"/>
          <w:szCs w:val="28"/>
        </w:rPr>
        <w:t>.</w:t>
      </w:r>
    </w:p>
    <w:p w14:paraId="6A7B94E6" w14:textId="77777777" w:rsidR="00646145" w:rsidRPr="00251706" w:rsidRDefault="00646145" w:rsidP="00E60A27">
      <w:pPr>
        <w:ind w:firstLine="851"/>
        <w:jc w:val="both"/>
        <w:rPr>
          <w:rFonts w:ascii="Times New Roman" w:hAnsi="Times New Roman" w:cs="Times New Roman"/>
          <w:sz w:val="28"/>
          <w:szCs w:val="28"/>
        </w:rPr>
      </w:pPr>
    </w:p>
    <w:p w14:paraId="02558C42" w14:textId="77777777" w:rsidR="00023240" w:rsidRDefault="00B61520" w:rsidP="002B612C">
      <w:pPr>
        <w:spacing w:after="0"/>
        <w:jc w:val="both"/>
        <w:rPr>
          <w:rFonts w:ascii="Times New Roman" w:hAnsi="Times New Roman" w:cs="Times New Roman"/>
          <w:b/>
          <w:bCs/>
          <w:i/>
          <w:sz w:val="28"/>
          <w:szCs w:val="28"/>
        </w:rPr>
      </w:pPr>
      <w:r w:rsidRPr="00BE4DB2">
        <w:rPr>
          <w:rFonts w:ascii="Times New Roman" w:hAnsi="Times New Roman" w:cs="Times New Roman"/>
          <w:b/>
          <w:i/>
          <w:sz w:val="28"/>
          <w:szCs w:val="28"/>
        </w:rPr>
        <w:t>П</w:t>
      </w:r>
      <w:r w:rsidR="00023240" w:rsidRPr="00BE4DB2">
        <w:rPr>
          <w:rFonts w:ascii="Times New Roman" w:hAnsi="Times New Roman" w:cs="Times New Roman"/>
          <w:b/>
          <w:bCs/>
          <w:i/>
          <w:sz w:val="28"/>
          <w:szCs w:val="28"/>
        </w:rPr>
        <w:t>рофи</w:t>
      </w:r>
      <w:r w:rsidRPr="00BE4DB2">
        <w:rPr>
          <w:rFonts w:ascii="Times New Roman" w:hAnsi="Times New Roman" w:cs="Times New Roman"/>
          <w:b/>
          <w:bCs/>
          <w:i/>
          <w:sz w:val="28"/>
          <w:szCs w:val="28"/>
        </w:rPr>
        <w:t>лактика суицидальных проявлений.</w:t>
      </w:r>
    </w:p>
    <w:p w14:paraId="0B541056" w14:textId="77777777" w:rsidR="001F7467" w:rsidRPr="00B61520" w:rsidRDefault="001F7467" w:rsidP="002B612C">
      <w:pPr>
        <w:spacing w:after="0"/>
        <w:jc w:val="both"/>
        <w:rPr>
          <w:rFonts w:ascii="Times New Roman" w:hAnsi="Times New Roman" w:cs="Times New Roman"/>
          <w:b/>
          <w:bCs/>
          <w:i/>
          <w:sz w:val="28"/>
          <w:szCs w:val="28"/>
        </w:rPr>
      </w:pPr>
    </w:p>
    <w:p w14:paraId="1DF6E075" w14:textId="19FBCC14" w:rsidR="00A1629E" w:rsidRPr="004D1975" w:rsidRDefault="00A77F1B" w:rsidP="002B612C">
      <w:pPr>
        <w:jc w:val="both"/>
        <w:rPr>
          <w:rFonts w:ascii="Times New Roman" w:hAnsi="Times New Roman" w:cs="Times New Roman"/>
          <w:color w:val="FF0000"/>
          <w:sz w:val="28"/>
          <w:szCs w:val="28"/>
        </w:rPr>
      </w:pPr>
      <w:r w:rsidRPr="002B612C">
        <w:rPr>
          <w:rFonts w:ascii="Times New Roman" w:hAnsi="Times New Roman" w:cs="Times New Roman"/>
          <w:sz w:val="28"/>
          <w:szCs w:val="28"/>
        </w:rPr>
        <w:tab/>
        <w:t xml:space="preserve">На территории городского округа Электросталь проводилась работа, направленная на профилактику суицидального поведения несовершеннолетних согласно Комплексу мер по совершенствованию системы профилактики суицида среди несовершеннолетних на территории </w:t>
      </w:r>
      <w:proofErr w:type="spellStart"/>
      <w:r w:rsidRPr="002B612C">
        <w:rPr>
          <w:rFonts w:ascii="Times New Roman" w:hAnsi="Times New Roman" w:cs="Times New Roman"/>
          <w:sz w:val="28"/>
          <w:szCs w:val="28"/>
        </w:rPr>
        <w:t>г.о</w:t>
      </w:r>
      <w:proofErr w:type="spellEnd"/>
      <w:r w:rsidRPr="002B612C">
        <w:rPr>
          <w:rFonts w:ascii="Times New Roman" w:hAnsi="Times New Roman" w:cs="Times New Roman"/>
          <w:sz w:val="28"/>
          <w:szCs w:val="28"/>
        </w:rPr>
        <w:t xml:space="preserve">. Электросталь Московской области </w:t>
      </w:r>
      <w:r w:rsidRPr="005134D5">
        <w:rPr>
          <w:rFonts w:ascii="Times New Roman" w:hAnsi="Times New Roman" w:cs="Times New Roman"/>
          <w:sz w:val="28"/>
          <w:szCs w:val="28"/>
        </w:rPr>
        <w:t>на 202</w:t>
      </w:r>
      <w:r w:rsidR="00DD1698">
        <w:rPr>
          <w:rFonts w:ascii="Times New Roman" w:hAnsi="Times New Roman" w:cs="Times New Roman"/>
          <w:sz w:val="28"/>
          <w:szCs w:val="28"/>
        </w:rPr>
        <w:t>4</w:t>
      </w:r>
      <w:r w:rsidRPr="005134D5">
        <w:rPr>
          <w:rFonts w:ascii="Times New Roman" w:hAnsi="Times New Roman" w:cs="Times New Roman"/>
          <w:sz w:val="28"/>
          <w:szCs w:val="28"/>
        </w:rPr>
        <w:t xml:space="preserve"> год,</w:t>
      </w:r>
      <w:r w:rsidRPr="002B612C">
        <w:rPr>
          <w:rFonts w:ascii="Times New Roman" w:hAnsi="Times New Roman" w:cs="Times New Roman"/>
          <w:sz w:val="28"/>
          <w:szCs w:val="28"/>
        </w:rPr>
        <w:t xml:space="preserve"> плану мероприятий Управления образования </w:t>
      </w:r>
      <w:proofErr w:type="spellStart"/>
      <w:r w:rsidRPr="002B612C">
        <w:rPr>
          <w:rFonts w:ascii="Times New Roman" w:hAnsi="Times New Roman" w:cs="Times New Roman"/>
          <w:sz w:val="28"/>
          <w:szCs w:val="28"/>
        </w:rPr>
        <w:t>г.о</w:t>
      </w:r>
      <w:proofErr w:type="spellEnd"/>
      <w:r w:rsidRPr="002B612C">
        <w:rPr>
          <w:rFonts w:ascii="Times New Roman" w:hAnsi="Times New Roman" w:cs="Times New Roman"/>
          <w:sz w:val="28"/>
          <w:szCs w:val="28"/>
        </w:rPr>
        <w:t>. Электростал</w:t>
      </w:r>
      <w:r w:rsidR="00CF6865">
        <w:rPr>
          <w:rFonts w:ascii="Times New Roman" w:hAnsi="Times New Roman" w:cs="Times New Roman"/>
          <w:sz w:val="28"/>
          <w:szCs w:val="28"/>
        </w:rPr>
        <w:t>ь</w:t>
      </w:r>
    </w:p>
    <w:p w14:paraId="72602422" w14:textId="32DF7F4A" w:rsidR="003B0411" w:rsidRDefault="00CF6865" w:rsidP="00290337">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Проведенные </w:t>
      </w:r>
      <w:r w:rsidR="00A1629E" w:rsidRPr="00CF6865">
        <w:rPr>
          <w:rFonts w:ascii="Times New Roman" w:hAnsi="Times New Roman" w:cs="Times New Roman"/>
          <w:sz w:val="28"/>
          <w:szCs w:val="28"/>
        </w:rPr>
        <w:t>мероприятия, направленные на профилактику суицидального и деструктивного поведения несовершеннолетних:</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177"/>
        <w:gridCol w:w="1617"/>
      </w:tblGrid>
      <w:tr w:rsidR="003B0411" w14:paraId="1A73E32E" w14:textId="77777777" w:rsidTr="00214653">
        <w:tc>
          <w:tcPr>
            <w:tcW w:w="639" w:type="dxa"/>
            <w:tcBorders>
              <w:top w:val="single" w:sz="4" w:space="0" w:color="auto"/>
              <w:left w:val="single" w:sz="4" w:space="0" w:color="auto"/>
              <w:bottom w:val="single" w:sz="4" w:space="0" w:color="auto"/>
              <w:right w:val="single" w:sz="4" w:space="0" w:color="auto"/>
            </w:tcBorders>
            <w:shd w:val="clear" w:color="auto" w:fill="auto"/>
          </w:tcPr>
          <w:p w14:paraId="3ECBEC8B" w14:textId="77777777" w:rsidR="003B0411" w:rsidRPr="00290337" w:rsidRDefault="003B0411" w:rsidP="00C313FC">
            <w:pPr>
              <w:jc w:val="center"/>
              <w:rPr>
                <w:rFonts w:ascii="Times New Roman" w:hAnsi="Times New Roman" w:cs="Times New Roman"/>
                <w:sz w:val="24"/>
                <w:szCs w:val="24"/>
              </w:rPr>
            </w:pPr>
            <w:r w:rsidRPr="00290337">
              <w:rPr>
                <w:rFonts w:ascii="Times New Roman" w:hAnsi="Times New Roman" w:cs="Times New Roman"/>
                <w:sz w:val="24"/>
                <w:szCs w:val="24"/>
              </w:rPr>
              <w:t>№ п/п</w:t>
            </w: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303E65B1" w14:textId="77777777" w:rsidR="003B0411" w:rsidRPr="00290337" w:rsidRDefault="003B0411" w:rsidP="00C313FC">
            <w:pPr>
              <w:jc w:val="center"/>
              <w:rPr>
                <w:rFonts w:ascii="Times New Roman" w:hAnsi="Times New Roman" w:cs="Times New Roman"/>
                <w:sz w:val="24"/>
                <w:szCs w:val="24"/>
              </w:rPr>
            </w:pPr>
            <w:r w:rsidRPr="00290337">
              <w:rPr>
                <w:rFonts w:ascii="Times New Roman" w:hAnsi="Times New Roman" w:cs="Times New Roman"/>
                <w:sz w:val="24"/>
                <w:szCs w:val="24"/>
              </w:rPr>
              <w:t>Название мероприятия</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4CFFEEE" w14:textId="77777777" w:rsidR="003B0411" w:rsidRPr="00290337" w:rsidRDefault="003B0411" w:rsidP="00C313FC">
            <w:pPr>
              <w:jc w:val="center"/>
              <w:rPr>
                <w:rFonts w:ascii="Times New Roman" w:hAnsi="Times New Roman" w:cs="Times New Roman"/>
                <w:sz w:val="24"/>
                <w:szCs w:val="24"/>
              </w:rPr>
            </w:pPr>
            <w:r w:rsidRPr="00290337">
              <w:rPr>
                <w:rFonts w:ascii="Times New Roman" w:hAnsi="Times New Roman" w:cs="Times New Roman"/>
                <w:sz w:val="24"/>
                <w:szCs w:val="24"/>
              </w:rPr>
              <w:t>Количество участников</w:t>
            </w:r>
          </w:p>
        </w:tc>
      </w:tr>
      <w:tr w:rsidR="003B0411" w14:paraId="6DB6DD3F" w14:textId="77777777" w:rsidTr="00214653">
        <w:trPr>
          <w:trHeight w:val="1453"/>
        </w:trPr>
        <w:tc>
          <w:tcPr>
            <w:tcW w:w="639" w:type="dxa"/>
            <w:tcBorders>
              <w:top w:val="single" w:sz="4" w:space="0" w:color="auto"/>
              <w:left w:val="single" w:sz="4" w:space="0" w:color="auto"/>
              <w:bottom w:val="single" w:sz="4" w:space="0" w:color="auto"/>
              <w:right w:val="single" w:sz="4" w:space="0" w:color="auto"/>
            </w:tcBorders>
            <w:shd w:val="clear" w:color="auto" w:fill="auto"/>
          </w:tcPr>
          <w:p w14:paraId="6ADF12B5" w14:textId="77777777" w:rsidR="003B0411" w:rsidRPr="00290337" w:rsidRDefault="003B0411" w:rsidP="003B0411">
            <w:pPr>
              <w:pStyle w:val="aa"/>
              <w:numPr>
                <w:ilvl w:val="0"/>
                <w:numId w:val="15"/>
              </w:numPr>
              <w:jc w:val="both"/>
              <w:rPr>
                <w:rFonts w:ascii="Times New Roman" w:hAnsi="Times New Roman" w:cs="Times New Roman"/>
                <w:sz w:val="24"/>
                <w:szCs w:val="24"/>
              </w:rPr>
            </w:pP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0ADD9009" w14:textId="77777777" w:rsidR="003B0411" w:rsidRPr="00290337" w:rsidRDefault="003B0411" w:rsidP="00C313FC">
            <w:pPr>
              <w:spacing w:after="0" w:line="240" w:lineRule="auto"/>
              <w:rPr>
                <w:rFonts w:ascii="Times New Roman" w:hAnsi="Times New Roman" w:cs="Times New Roman"/>
                <w:sz w:val="24"/>
                <w:szCs w:val="24"/>
              </w:rPr>
            </w:pPr>
            <w:r w:rsidRPr="00290337">
              <w:rPr>
                <w:rFonts w:ascii="Times New Roman" w:hAnsi="Times New Roman" w:cs="Times New Roman"/>
                <w:sz w:val="24"/>
                <w:szCs w:val="24"/>
              </w:rPr>
              <w:t>Классный час с проведением викторины: «Твое здоровье в твоих руках», «Правильное питание - основа здоровой жизни», «Формула безопасного детства»</w:t>
            </w:r>
          </w:p>
          <w:p w14:paraId="70EB5A7F" w14:textId="77777777" w:rsidR="003B0411" w:rsidRPr="00290337" w:rsidRDefault="003B0411" w:rsidP="00C313FC">
            <w:pPr>
              <w:spacing w:after="0" w:line="240" w:lineRule="auto"/>
              <w:rPr>
                <w:rFonts w:ascii="Times New Roman" w:hAnsi="Times New Roman" w:cs="Times New Roman"/>
                <w:sz w:val="24"/>
                <w:szCs w:val="24"/>
              </w:rPr>
            </w:pPr>
            <w:r w:rsidRPr="00290337">
              <w:rPr>
                <w:rFonts w:ascii="Times New Roman" w:hAnsi="Times New Roman" w:cs="Times New Roman"/>
                <w:sz w:val="24"/>
                <w:szCs w:val="24"/>
              </w:rPr>
              <w:t>«Осторожно, электронные сигареты!»</w:t>
            </w:r>
          </w:p>
          <w:p w14:paraId="0FFBA0F1" w14:textId="77777777" w:rsidR="003B0411" w:rsidRPr="00290337" w:rsidRDefault="003B0411" w:rsidP="00C313FC">
            <w:pPr>
              <w:spacing w:after="0" w:line="240" w:lineRule="auto"/>
              <w:rPr>
                <w:rFonts w:ascii="Times New Roman" w:hAnsi="Times New Roman" w:cs="Times New Roman"/>
                <w:sz w:val="24"/>
                <w:szCs w:val="24"/>
              </w:rPr>
            </w:pPr>
            <w:r w:rsidRPr="00290337">
              <w:rPr>
                <w:rFonts w:ascii="Times New Roman" w:hAnsi="Times New Roman" w:cs="Times New Roman"/>
                <w:sz w:val="24"/>
                <w:szCs w:val="24"/>
              </w:rPr>
              <w:t>«Энергетические напитки-история ещё одного обмана»</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359F91E" w14:textId="77777777" w:rsidR="003B0411" w:rsidRPr="00290337" w:rsidRDefault="003B0411" w:rsidP="00C313FC">
            <w:pPr>
              <w:jc w:val="center"/>
              <w:rPr>
                <w:rFonts w:ascii="Times New Roman" w:hAnsi="Times New Roman" w:cs="Times New Roman"/>
                <w:sz w:val="24"/>
                <w:szCs w:val="24"/>
              </w:rPr>
            </w:pPr>
            <w:r w:rsidRPr="00290337">
              <w:rPr>
                <w:rFonts w:ascii="Times New Roman" w:hAnsi="Times New Roman" w:cs="Times New Roman"/>
                <w:sz w:val="24"/>
                <w:szCs w:val="24"/>
              </w:rPr>
              <w:t>9711</w:t>
            </w:r>
          </w:p>
        </w:tc>
      </w:tr>
      <w:tr w:rsidR="003B0411" w14:paraId="57CDE045" w14:textId="77777777" w:rsidTr="00214653">
        <w:tc>
          <w:tcPr>
            <w:tcW w:w="639" w:type="dxa"/>
            <w:tcBorders>
              <w:top w:val="single" w:sz="4" w:space="0" w:color="auto"/>
              <w:left w:val="single" w:sz="4" w:space="0" w:color="auto"/>
              <w:bottom w:val="single" w:sz="4" w:space="0" w:color="auto"/>
              <w:right w:val="single" w:sz="4" w:space="0" w:color="auto"/>
            </w:tcBorders>
            <w:shd w:val="clear" w:color="auto" w:fill="auto"/>
          </w:tcPr>
          <w:p w14:paraId="1B52A290" w14:textId="77777777" w:rsidR="003B0411" w:rsidRPr="00290337" w:rsidRDefault="003B0411" w:rsidP="003B0411">
            <w:pPr>
              <w:pStyle w:val="aa"/>
              <w:numPr>
                <w:ilvl w:val="0"/>
                <w:numId w:val="15"/>
              </w:numPr>
              <w:jc w:val="both"/>
              <w:rPr>
                <w:rFonts w:ascii="Times New Roman" w:hAnsi="Times New Roman" w:cs="Times New Roman"/>
                <w:sz w:val="24"/>
                <w:szCs w:val="24"/>
              </w:rPr>
            </w:pP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4C333EB6" w14:textId="77777777" w:rsidR="003B0411" w:rsidRPr="00290337" w:rsidRDefault="003B0411" w:rsidP="00C313FC">
            <w:pPr>
              <w:spacing w:after="0" w:line="240" w:lineRule="auto"/>
              <w:jc w:val="both"/>
              <w:rPr>
                <w:rFonts w:ascii="Times New Roman" w:hAnsi="Times New Roman" w:cs="Times New Roman"/>
                <w:sz w:val="24"/>
                <w:szCs w:val="24"/>
              </w:rPr>
            </w:pPr>
            <w:r w:rsidRPr="00290337">
              <w:rPr>
                <w:rFonts w:ascii="Times New Roman" w:hAnsi="Times New Roman" w:cs="Times New Roman"/>
                <w:sz w:val="24"/>
                <w:szCs w:val="24"/>
              </w:rPr>
              <w:t>Спортивный праздник «День здоровья!»</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4F9A222" w14:textId="77777777" w:rsidR="003B0411" w:rsidRPr="00290337" w:rsidRDefault="003B0411" w:rsidP="00C313FC">
            <w:pPr>
              <w:jc w:val="center"/>
              <w:rPr>
                <w:rFonts w:ascii="Times New Roman" w:hAnsi="Times New Roman" w:cs="Times New Roman"/>
                <w:sz w:val="24"/>
                <w:szCs w:val="24"/>
              </w:rPr>
            </w:pPr>
            <w:r w:rsidRPr="00290337">
              <w:rPr>
                <w:rFonts w:ascii="Times New Roman" w:hAnsi="Times New Roman" w:cs="Times New Roman"/>
                <w:sz w:val="24"/>
                <w:szCs w:val="24"/>
              </w:rPr>
              <w:t>13485</w:t>
            </w:r>
          </w:p>
        </w:tc>
      </w:tr>
      <w:tr w:rsidR="003B0411" w14:paraId="7001F26C" w14:textId="77777777" w:rsidTr="00214653">
        <w:trPr>
          <w:trHeight w:val="1665"/>
        </w:trPr>
        <w:tc>
          <w:tcPr>
            <w:tcW w:w="639" w:type="dxa"/>
            <w:tcBorders>
              <w:top w:val="single" w:sz="4" w:space="0" w:color="auto"/>
              <w:left w:val="single" w:sz="4" w:space="0" w:color="auto"/>
              <w:bottom w:val="single" w:sz="4" w:space="0" w:color="auto"/>
              <w:right w:val="single" w:sz="4" w:space="0" w:color="auto"/>
            </w:tcBorders>
            <w:shd w:val="clear" w:color="auto" w:fill="auto"/>
          </w:tcPr>
          <w:p w14:paraId="1021A2D1" w14:textId="77777777" w:rsidR="003B0411" w:rsidRPr="00290337" w:rsidRDefault="003B0411" w:rsidP="003B0411">
            <w:pPr>
              <w:pStyle w:val="aa"/>
              <w:numPr>
                <w:ilvl w:val="0"/>
                <w:numId w:val="15"/>
              </w:numPr>
              <w:jc w:val="both"/>
              <w:rPr>
                <w:rFonts w:ascii="Times New Roman" w:hAnsi="Times New Roman" w:cs="Times New Roman"/>
                <w:sz w:val="24"/>
                <w:szCs w:val="24"/>
              </w:rPr>
            </w:pPr>
          </w:p>
          <w:p w14:paraId="756FE70B" w14:textId="77777777" w:rsidR="003B0411" w:rsidRPr="00290337" w:rsidRDefault="003B0411" w:rsidP="00C313FC">
            <w:pPr>
              <w:rPr>
                <w:sz w:val="24"/>
                <w:szCs w:val="24"/>
              </w:rPr>
            </w:pP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60FF76E6" w14:textId="77777777" w:rsidR="003B0411" w:rsidRPr="00290337" w:rsidRDefault="003B0411" w:rsidP="00C313FC">
            <w:pPr>
              <w:spacing w:after="0" w:line="240" w:lineRule="auto"/>
              <w:jc w:val="both"/>
              <w:rPr>
                <w:rFonts w:ascii="Times New Roman" w:hAnsi="Times New Roman" w:cs="Times New Roman"/>
                <w:sz w:val="24"/>
                <w:szCs w:val="24"/>
              </w:rPr>
            </w:pPr>
            <w:r w:rsidRPr="00290337">
              <w:rPr>
                <w:rFonts w:ascii="Times New Roman" w:hAnsi="Times New Roman" w:cs="Times New Roman"/>
                <w:sz w:val="24"/>
                <w:szCs w:val="24"/>
              </w:rPr>
              <w:t xml:space="preserve">Беседы: «Режим дня школьника», «Здоровое питание», «Здоровье девочки – подростка (психология и физиология)», </w:t>
            </w:r>
            <w:r w:rsidRPr="00290337">
              <w:rPr>
                <w:rFonts w:ascii="Times New Roman" w:hAnsi="Times New Roman" w:cs="Times New Roman"/>
                <w:b/>
                <w:bCs/>
                <w:sz w:val="24"/>
                <w:szCs w:val="24"/>
              </w:rPr>
              <w:t>«</w:t>
            </w:r>
            <w:r w:rsidRPr="00290337">
              <w:rPr>
                <w:rFonts w:ascii="Times New Roman" w:hAnsi="Times New Roman" w:cs="Times New Roman"/>
                <w:sz w:val="24"/>
                <w:szCs w:val="24"/>
              </w:rPr>
              <w:t>Здоровье нации - здоровый образ жизни</w:t>
            </w:r>
            <w:r w:rsidRPr="00290337">
              <w:rPr>
                <w:rFonts w:ascii="Times New Roman" w:hAnsi="Times New Roman" w:cs="Times New Roman"/>
                <w:b/>
                <w:bCs/>
                <w:sz w:val="24"/>
                <w:szCs w:val="24"/>
              </w:rPr>
              <w:t xml:space="preserve">», </w:t>
            </w:r>
            <w:r w:rsidRPr="00290337">
              <w:rPr>
                <w:rFonts w:ascii="Times New Roman" w:hAnsi="Times New Roman" w:cs="Times New Roman"/>
                <w:sz w:val="24"/>
                <w:szCs w:val="24"/>
              </w:rPr>
              <w:t>«Правильное питание - залог здоровья», «Активный образ жизни, опасность гиподинамии»; «Первая помощь при отравлении угарным газом», «Спорт- мое здоровье!»</w:t>
            </w:r>
            <w:r w:rsidRPr="00290337">
              <w:rPr>
                <w:rFonts w:ascii="Times New Roman" w:hAnsi="Times New Roman" w:cs="Times New Roman"/>
                <w:b/>
                <w:bCs/>
                <w:sz w:val="24"/>
                <w:szCs w:val="24"/>
              </w:rPr>
              <w:t> </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3813098" w14:textId="77777777" w:rsidR="003B0411" w:rsidRPr="00290337" w:rsidRDefault="003B0411" w:rsidP="00C313FC">
            <w:pPr>
              <w:jc w:val="center"/>
              <w:rPr>
                <w:rFonts w:ascii="Times New Roman" w:hAnsi="Times New Roman" w:cs="Times New Roman"/>
                <w:sz w:val="24"/>
                <w:szCs w:val="24"/>
              </w:rPr>
            </w:pPr>
            <w:r w:rsidRPr="00290337">
              <w:rPr>
                <w:rFonts w:ascii="Times New Roman" w:hAnsi="Times New Roman" w:cs="Times New Roman"/>
                <w:sz w:val="24"/>
                <w:szCs w:val="24"/>
              </w:rPr>
              <w:t>6789</w:t>
            </w:r>
          </w:p>
          <w:p w14:paraId="4E32054B" w14:textId="77777777" w:rsidR="003B0411" w:rsidRPr="00290337" w:rsidRDefault="003B0411" w:rsidP="00C313FC">
            <w:pPr>
              <w:rPr>
                <w:rFonts w:ascii="Times New Roman" w:hAnsi="Times New Roman" w:cs="Times New Roman"/>
                <w:sz w:val="24"/>
                <w:szCs w:val="24"/>
              </w:rPr>
            </w:pPr>
          </w:p>
        </w:tc>
      </w:tr>
      <w:tr w:rsidR="003B0411" w14:paraId="06B7BB95" w14:textId="77777777" w:rsidTr="00214653">
        <w:tc>
          <w:tcPr>
            <w:tcW w:w="639" w:type="dxa"/>
            <w:tcBorders>
              <w:top w:val="single" w:sz="4" w:space="0" w:color="auto"/>
              <w:left w:val="single" w:sz="4" w:space="0" w:color="auto"/>
              <w:bottom w:val="single" w:sz="4" w:space="0" w:color="auto"/>
              <w:right w:val="single" w:sz="4" w:space="0" w:color="auto"/>
            </w:tcBorders>
            <w:shd w:val="clear" w:color="auto" w:fill="auto"/>
          </w:tcPr>
          <w:p w14:paraId="15BE13D2" w14:textId="77777777" w:rsidR="003B0411" w:rsidRPr="00290337" w:rsidRDefault="003B0411" w:rsidP="003B0411">
            <w:pPr>
              <w:pStyle w:val="aa"/>
              <w:numPr>
                <w:ilvl w:val="0"/>
                <w:numId w:val="15"/>
              </w:numPr>
              <w:jc w:val="both"/>
              <w:rPr>
                <w:rFonts w:ascii="Times New Roman" w:hAnsi="Times New Roman" w:cs="Times New Roman"/>
                <w:sz w:val="24"/>
                <w:szCs w:val="24"/>
              </w:rPr>
            </w:pP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380B190F" w14:textId="77777777" w:rsidR="003B0411" w:rsidRPr="00290337" w:rsidRDefault="003B0411" w:rsidP="00C313FC">
            <w:pPr>
              <w:spacing w:after="0" w:line="240" w:lineRule="auto"/>
              <w:jc w:val="both"/>
              <w:rPr>
                <w:rFonts w:ascii="Times New Roman" w:hAnsi="Times New Roman" w:cs="Times New Roman"/>
                <w:sz w:val="24"/>
                <w:szCs w:val="24"/>
              </w:rPr>
            </w:pPr>
            <w:r w:rsidRPr="00290337">
              <w:rPr>
                <w:rFonts w:ascii="Times New Roman" w:hAnsi="Times New Roman" w:cs="Times New Roman"/>
                <w:sz w:val="24"/>
                <w:szCs w:val="24"/>
              </w:rPr>
              <w:t xml:space="preserve">Общешкольная зарядка - </w:t>
            </w:r>
            <w:proofErr w:type="spellStart"/>
            <w:r w:rsidRPr="00290337">
              <w:rPr>
                <w:rFonts w:ascii="Times New Roman" w:hAnsi="Times New Roman" w:cs="Times New Roman"/>
                <w:sz w:val="24"/>
                <w:szCs w:val="24"/>
              </w:rPr>
              <w:t>флешмоб</w:t>
            </w:r>
            <w:proofErr w:type="spellEnd"/>
            <w:r w:rsidRPr="00290337">
              <w:rPr>
                <w:rFonts w:ascii="Times New Roman" w:hAnsi="Times New Roman" w:cs="Times New Roman"/>
                <w:sz w:val="24"/>
                <w:szCs w:val="24"/>
              </w:rPr>
              <w:t>: «</w:t>
            </w:r>
            <w:proofErr w:type="spellStart"/>
            <w:r w:rsidRPr="00290337">
              <w:rPr>
                <w:rFonts w:ascii="Times New Roman" w:hAnsi="Times New Roman" w:cs="Times New Roman"/>
                <w:sz w:val="24"/>
                <w:szCs w:val="24"/>
              </w:rPr>
              <w:t>Физкульт</w:t>
            </w:r>
            <w:proofErr w:type="spellEnd"/>
            <w:r w:rsidRPr="00290337">
              <w:rPr>
                <w:rFonts w:ascii="Times New Roman" w:hAnsi="Times New Roman" w:cs="Times New Roman"/>
                <w:sz w:val="24"/>
                <w:szCs w:val="24"/>
              </w:rPr>
              <w:t>, УРА!», «Здоровье в порядке – спасибо зарядке»</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CCD3004" w14:textId="77777777" w:rsidR="003B0411" w:rsidRPr="00290337" w:rsidRDefault="003B0411" w:rsidP="00C313FC">
            <w:pPr>
              <w:jc w:val="center"/>
              <w:rPr>
                <w:rFonts w:ascii="Times New Roman" w:hAnsi="Times New Roman" w:cs="Times New Roman"/>
                <w:sz w:val="24"/>
                <w:szCs w:val="24"/>
              </w:rPr>
            </w:pPr>
            <w:r w:rsidRPr="00290337">
              <w:rPr>
                <w:rFonts w:ascii="Times New Roman" w:hAnsi="Times New Roman" w:cs="Times New Roman"/>
                <w:sz w:val="24"/>
                <w:szCs w:val="24"/>
              </w:rPr>
              <w:t>4545</w:t>
            </w:r>
          </w:p>
        </w:tc>
      </w:tr>
      <w:tr w:rsidR="003B0411" w14:paraId="76CA2A5C" w14:textId="77777777" w:rsidTr="00214653">
        <w:trPr>
          <w:trHeight w:val="563"/>
        </w:trPr>
        <w:tc>
          <w:tcPr>
            <w:tcW w:w="639" w:type="dxa"/>
            <w:tcBorders>
              <w:top w:val="single" w:sz="4" w:space="0" w:color="auto"/>
              <w:left w:val="single" w:sz="4" w:space="0" w:color="auto"/>
              <w:bottom w:val="single" w:sz="4" w:space="0" w:color="auto"/>
              <w:right w:val="single" w:sz="4" w:space="0" w:color="auto"/>
            </w:tcBorders>
            <w:shd w:val="clear" w:color="auto" w:fill="auto"/>
          </w:tcPr>
          <w:p w14:paraId="51A40A76" w14:textId="77777777" w:rsidR="003B0411" w:rsidRPr="00290337" w:rsidRDefault="003B0411" w:rsidP="003B0411">
            <w:pPr>
              <w:pStyle w:val="aa"/>
              <w:numPr>
                <w:ilvl w:val="0"/>
                <w:numId w:val="15"/>
              </w:numPr>
              <w:jc w:val="both"/>
              <w:rPr>
                <w:rFonts w:ascii="Times New Roman" w:hAnsi="Times New Roman" w:cs="Times New Roman"/>
                <w:sz w:val="24"/>
                <w:szCs w:val="24"/>
              </w:rPr>
            </w:pP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1D3227B6" w14:textId="77777777" w:rsidR="003B0411" w:rsidRPr="00290337" w:rsidRDefault="003B0411" w:rsidP="00C313FC">
            <w:pPr>
              <w:spacing w:after="0" w:line="240" w:lineRule="auto"/>
              <w:jc w:val="both"/>
              <w:rPr>
                <w:rFonts w:ascii="Times New Roman" w:hAnsi="Times New Roman" w:cs="Times New Roman"/>
                <w:sz w:val="24"/>
                <w:szCs w:val="24"/>
              </w:rPr>
            </w:pPr>
            <w:r w:rsidRPr="00290337">
              <w:rPr>
                <w:rFonts w:ascii="Times New Roman" w:hAnsi="Times New Roman" w:cs="Times New Roman"/>
                <w:sz w:val="24"/>
                <w:szCs w:val="24"/>
              </w:rPr>
              <w:t>Спортивные соревнования «Веселые старты»</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282A389A" w14:textId="77777777" w:rsidR="003B0411" w:rsidRPr="00290337" w:rsidRDefault="003B0411" w:rsidP="00C313FC">
            <w:pPr>
              <w:jc w:val="center"/>
              <w:rPr>
                <w:rFonts w:ascii="Times New Roman" w:hAnsi="Times New Roman" w:cs="Times New Roman"/>
                <w:sz w:val="24"/>
                <w:szCs w:val="24"/>
              </w:rPr>
            </w:pPr>
            <w:r w:rsidRPr="00290337">
              <w:rPr>
                <w:rFonts w:ascii="Times New Roman" w:hAnsi="Times New Roman" w:cs="Times New Roman"/>
                <w:sz w:val="24"/>
                <w:szCs w:val="24"/>
              </w:rPr>
              <w:t>4726</w:t>
            </w:r>
          </w:p>
        </w:tc>
      </w:tr>
      <w:tr w:rsidR="003B0411" w14:paraId="57488454" w14:textId="77777777" w:rsidTr="00214653">
        <w:tc>
          <w:tcPr>
            <w:tcW w:w="639" w:type="dxa"/>
            <w:tcBorders>
              <w:top w:val="single" w:sz="4" w:space="0" w:color="auto"/>
              <w:left w:val="single" w:sz="4" w:space="0" w:color="auto"/>
              <w:bottom w:val="single" w:sz="4" w:space="0" w:color="auto"/>
              <w:right w:val="single" w:sz="4" w:space="0" w:color="auto"/>
            </w:tcBorders>
            <w:shd w:val="clear" w:color="auto" w:fill="auto"/>
          </w:tcPr>
          <w:p w14:paraId="44C7F106" w14:textId="77777777" w:rsidR="003B0411" w:rsidRPr="00290337" w:rsidRDefault="003B0411" w:rsidP="003B0411">
            <w:pPr>
              <w:pStyle w:val="aa"/>
              <w:numPr>
                <w:ilvl w:val="0"/>
                <w:numId w:val="15"/>
              </w:numPr>
              <w:jc w:val="both"/>
              <w:rPr>
                <w:rFonts w:ascii="Times New Roman" w:hAnsi="Times New Roman" w:cs="Times New Roman"/>
                <w:sz w:val="24"/>
                <w:szCs w:val="24"/>
              </w:rPr>
            </w:pP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457658B5" w14:textId="77777777" w:rsidR="003B0411" w:rsidRPr="00290337" w:rsidRDefault="003B0411" w:rsidP="00C313FC">
            <w:pPr>
              <w:spacing w:after="0" w:line="240" w:lineRule="auto"/>
              <w:jc w:val="both"/>
              <w:rPr>
                <w:rFonts w:ascii="Times New Roman" w:hAnsi="Times New Roman" w:cs="Times New Roman"/>
                <w:sz w:val="24"/>
                <w:szCs w:val="24"/>
              </w:rPr>
            </w:pPr>
            <w:r w:rsidRPr="00290337">
              <w:rPr>
                <w:rFonts w:ascii="Times New Roman" w:hAnsi="Times New Roman" w:cs="Times New Roman"/>
                <w:sz w:val="24"/>
                <w:szCs w:val="24"/>
              </w:rPr>
              <w:t>Конкурс рисунков: «Я выбираю здоровье», «Я хочу жить долго!», «Овощи и фрукты – витаминные продукты», «Здоровье – это жизнь!», «Мое здоровье – мое богатство»</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835F650" w14:textId="77777777" w:rsidR="003B0411" w:rsidRPr="00290337" w:rsidRDefault="003B0411" w:rsidP="00C313FC">
            <w:pPr>
              <w:jc w:val="center"/>
              <w:rPr>
                <w:rFonts w:ascii="Times New Roman" w:hAnsi="Times New Roman" w:cs="Times New Roman"/>
                <w:sz w:val="24"/>
                <w:szCs w:val="24"/>
              </w:rPr>
            </w:pPr>
            <w:r w:rsidRPr="00290337">
              <w:rPr>
                <w:rFonts w:ascii="Times New Roman" w:hAnsi="Times New Roman" w:cs="Times New Roman"/>
                <w:sz w:val="24"/>
                <w:szCs w:val="24"/>
              </w:rPr>
              <w:t>4191</w:t>
            </w:r>
          </w:p>
          <w:p w14:paraId="79373DBD" w14:textId="77777777" w:rsidR="003B0411" w:rsidRPr="00290337" w:rsidRDefault="003B0411" w:rsidP="00C313FC">
            <w:pPr>
              <w:rPr>
                <w:rFonts w:ascii="Times New Roman" w:hAnsi="Times New Roman" w:cs="Times New Roman"/>
                <w:sz w:val="24"/>
                <w:szCs w:val="24"/>
              </w:rPr>
            </w:pPr>
          </w:p>
        </w:tc>
      </w:tr>
      <w:tr w:rsidR="003B0411" w14:paraId="28C67508" w14:textId="77777777" w:rsidTr="00214653">
        <w:tc>
          <w:tcPr>
            <w:tcW w:w="639" w:type="dxa"/>
            <w:tcBorders>
              <w:top w:val="single" w:sz="4" w:space="0" w:color="auto"/>
              <w:left w:val="single" w:sz="4" w:space="0" w:color="auto"/>
              <w:bottom w:val="single" w:sz="4" w:space="0" w:color="auto"/>
              <w:right w:val="single" w:sz="4" w:space="0" w:color="auto"/>
            </w:tcBorders>
            <w:shd w:val="clear" w:color="auto" w:fill="auto"/>
          </w:tcPr>
          <w:p w14:paraId="14097059" w14:textId="77777777" w:rsidR="003B0411" w:rsidRPr="00290337" w:rsidRDefault="003B0411" w:rsidP="003B0411">
            <w:pPr>
              <w:pStyle w:val="aa"/>
              <w:numPr>
                <w:ilvl w:val="0"/>
                <w:numId w:val="15"/>
              </w:numPr>
              <w:jc w:val="both"/>
              <w:rPr>
                <w:rFonts w:ascii="Times New Roman" w:hAnsi="Times New Roman" w:cs="Times New Roman"/>
                <w:sz w:val="24"/>
                <w:szCs w:val="24"/>
              </w:rPr>
            </w:pP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1332B5D5" w14:textId="30265B01" w:rsidR="003B0411" w:rsidRPr="00290337" w:rsidRDefault="003B0411" w:rsidP="00C313FC">
            <w:pPr>
              <w:spacing w:after="0" w:line="240" w:lineRule="auto"/>
              <w:rPr>
                <w:rFonts w:ascii="Times New Roman" w:hAnsi="Times New Roman" w:cs="Times New Roman"/>
                <w:sz w:val="24"/>
                <w:szCs w:val="24"/>
              </w:rPr>
            </w:pPr>
            <w:r w:rsidRPr="00290337">
              <w:rPr>
                <w:rFonts w:ascii="Times New Roman" w:hAnsi="Times New Roman" w:cs="Times New Roman"/>
                <w:sz w:val="24"/>
                <w:szCs w:val="24"/>
              </w:rPr>
              <w:t xml:space="preserve">Эстафета спортивная. </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B7669D3" w14:textId="77777777" w:rsidR="003B0411" w:rsidRPr="00290337" w:rsidRDefault="003B0411" w:rsidP="00C313FC">
            <w:pPr>
              <w:tabs>
                <w:tab w:val="left" w:pos="180"/>
                <w:tab w:val="left" w:pos="360"/>
              </w:tabs>
              <w:spacing w:line="254" w:lineRule="auto"/>
              <w:jc w:val="center"/>
              <w:rPr>
                <w:rFonts w:ascii="Times New Roman" w:hAnsi="Times New Roman" w:cs="Times New Roman"/>
                <w:sz w:val="24"/>
                <w:szCs w:val="24"/>
              </w:rPr>
            </w:pPr>
            <w:r w:rsidRPr="00290337">
              <w:rPr>
                <w:rFonts w:ascii="Times New Roman" w:hAnsi="Times New Roman" w:cs="Times New Roman"/>
                <w:sz w:val="24"/>
                <w:szCs w:val="24"/>
              </w:rPr>
              <w:t>2758</w:t>
            </w:r>
          </w:p>
        </w:tc>
      </w:tr>
      <w:tr w:rsidR="003B0411" w14:paraId="1752494F" w14:textId="77777777" w:rsidTr="00290337">
        <w:trPr>
          <w:trHeight w:val="1202"/>
        </w:trPr>
        <w:tc>
          <w:tcPr>
            <w:tcW w:w="639" w:type="dxa"/>
            <w:tcBorders>
              <w:top w:val="single" w:sz="4" w:space="0" w:color="auto"/>
              <w:left w:val="single" w:sz="4" w:space="0" w:color="auto"/>
              <w:bottom w:val="single" w:sz="4" w:space="0" w:color="auto"/>
              <w:right w:val="single" w:sz="4" w:space="0" w:color="auto"/>
            </w:tcBorders>
            <w:shd w:val="clear" w:color="auto" w:fill="auto"/>
          </w:tcPr>
          <w:p w14:paraId="60848248" w14:textId="77777777" w:rsidR="003B0411" w:rsidRPr="00290337" w:rsidRDefault="003B0411" w:rsidP="003B0411">
            <w:pPr>
              <w:pStyle w:val="aa"/>
              <w:numPr>
                <w:ilvl w:val="0"/>
                <w:numId w:val="15"/>
              </w:numPr>
              <w:jc w:val="both"/>
              <w:rPr>
                <w:rFonts w:ascii="Times New Roman" w:hAnsi="Times New Roman" w:cs="Times New Roman"/>
                <w:sz w:val="24"/>
                <w:szCs w:val="24"/>
              </w:rPr>
            </w:pP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5686DDD8" w14:textId="7096BC5B" w:rsidR="00290337" w:rsidRPr="00290337" w:rsidRDefault="003B0411" w:rsidP="00290337">
            <w:pPr>
              <w:jc w:val="both"/>
              <w:rPr>
                <w:rFonts w:ascii="Times New Roman" w:hAnsi="Times New Roman" w:cs="Times New Roman"/>
                <w:sz w:val="24"/>
                <w:szCs w:val="24"/>
              </w:rPr>
            </w:pPr>
            <w:r w:rsidRPr="00290337">
              <w:rPr>
                <w:rFonts w:ascii="Times New Roman" w:hAnsi="Times New Roman" w:cs="Times New Roman"/>
                <w:sz w:val="24"/>
                <w:szCs w:val="24"/>
              </w:rPr>
              <w:t xml:space="preserve">Просмотры и обсуждения фильмов антинаркотической </w:t>
            </w:r>
            <w:r w:rsidR="00290337" w:rsidRPr="00290337">
              <w:rPr>
                <w:rFonts w:ascii="Times New Roman" w:hAnsi="Times New Roman" w:cs="Times New Roman"/>
                <w:sz w:val="24"/>
                <w:szCs w:val="24"/>
              </w:rPr>
              <w:t xml:space="preserve">направленности, </w:t>
            </w:r>
            <w:r w:rsidRPr="00290337">
              <w:rPr>
                <w:rFonts w:ascii="Times New Roman" w:hAnsi="Times New Roman" w:cs="Times New Roman"/>
                <w:sz w:val="24"/>
                <w:szCs w:val="24"/>
              </w:rPr>
              <w:t xml:space="preserve">Просмотр фильмов </w:t>
            </w:r>
            <w:proofErr w:type="spellStart"/>
            <w:r w:rsidRPr="00290337">
              <w:rPr>
                <w:rFonts w:ascii="Times New Roman" w:hAnsi="Times New Roman" w:cs="Times New Roman"/>
                <w:sz w:val="24"/>
                <w:szCs w:val="24"/>
              </w:rPr>
              <w:t>зд</w:t>
            </w:r>
            <w:r w:rsidR="00290337" w:rsidRPr="00290337">
              <w:rPr>
                <w:rFonts w:ascii="Times New Roman" w:hAnsi="Times New Roman" w:cs="Times New Roman"/>
                <w:sz w:val="24"/>
                <w:szCs w:val="24"/>
              </w:rPr>
              <w:t>оровьесберегающей</w:t>
            </w:r>
            <w:proofErr w:type="spellEnd"/>
            <w:r w:rsidR="00290337" w:rsidRPr="00290337">
              <w:rPr>
                <w:rFonts w:ascii="Times New Roman" w:hAnsi="Times New Roman" w:cs="Times New Roman"/>
                <w:sz w:val="24"/>
                <w:szCs w:val="24"/>
              </w:rPr>
              <w:t xml:space="preserve"> направленности</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0EF99192" w14:textId="77777777" w:rsidR="003B0411" w:rsidRPr="00290337" w:rsidRDefault="003B0411" w:rsidP="00C313FC">
            <w:pPr>
              <w:jc w:val="center"/>
              <w:rPr>
                <w:rFonts w:ascii="Times New Roman" w:hAnsi="Times New Roman" w:cs="Times New Roman"/>
                <w:sz w:val="24"/>
                <w:szCs w:val="24"/>
              </w:rPr>
            </w:pPr>
            <w:r w:rsidRPr="00290337">
              <w:rPr>
                <w:rFonts w:ascii="Times New Roman" w:hAnsi="Times New Roman" w:cs="Times New Roman"/>
                <w:sz w:val="24"/>
                <w:szCs w:val="24"/>
              </w:rPr>
              <w:t>5648</w:t>
            </w:r>
          </w:p>
        </w:tc>
      </w:tr>
      <w:tr w:rsidR="003B0411" w14:paraId="51E2BA7A" w14:textId="77777777" w:rsidTr="00214653">
        <w:tc>
          <w:tcPr>
            <w:tcW w:w="639" w:type="dxa"/>
            <w:tcBorders>
              <w:top w:val="single" w:sz="4" w:space="0" w:color="auto"/>
              <w:left w:val="single" w:sz="4" w:space="0" w:color="auto"/>
              <w:bottom w:val="single" w:sz="4" w:space="0" w:color="auto"/>
              <w:right w:val="single" w:sz="4" w:space="0" w:color="auto"/>
            </w:tcBorders>
            <w:shd w:val="clear" w:color="auto" w:fill="auto"/>
          </w:tcPr>
          <w:p w14:paraId="4AD3292D" w14:textId="77777777" w:rsidR="003B0411" w:rsidRPr="00290337" w:rsidRDefault="003B0411" w:rsidP="003B0411">
            <w:pPr>
              <w:pStyle w:val="aa"/>
              <w:numPr>
                <w:ilvl w:val="0"/>
                <w:numId w:val="15"/>
              </w:numPr>
              <w:jc w:val="both"/>
              <w:rPr>
                <w:rFonts w:ascii="Times New Roman" w:hAnsi="Times New Roman" w:cs="Times New Roman"/>
                <w:sz w:val="24"/>
                <w:szCs w:val="24"/>
              </w:rPr>
            </w:pP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21DF7625" w14:textId="77777777" w:rsidR="003B0411" w:rsidRPr="00290337" w:rsidRDefault="003B0411" w:rsidP="00C313FC">
            <w:pPr>
              <w:pStyle w:val="ae"/>
              <w:ind w:firstLine="39"/>
              <w:jc w:val="both"/>
              <w:rPr>
                <w:rFonts w:ascii="Times New Roman" w:hAnsi="Times New Roman" w:cs="Times New Roman"/>
                <w:sz w:val="24"/>
                <w:szCs w:val="24"/>
              </w:rPr>
            </w:pPr>
            <w:r w:rsidRPr="00290337">
              <w:rPr>
                <w:rFonts w:ascii="Times New Roman" w:hAnsi="Times New Roman" w:cs="Times New Roman"/>
                <w:sz w:val="24"/>
                <w:szCs w:val="24"/>
              </w:rPr>
              <w:t>Родительские собрания</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6AF65D7" w14:textId="4322FBE5" w:rsidR="003B0411" w:rsidRPr="00290337" w:rsidRDefault="003B0411" w:rsidP="00290337">
            <w:pPr>
              <w:jc w:val="center"/>
              <w:rPr>
                <w:rFonts w:ascii="Times New Roman" w:hAnsi="Times New Roman" w:cs="Times New Roman"/>
                <w:sz w:val="24"/>
                <w:szCs w:val="24"/>
              </w:rPr>
            </w:pPr>
            <w:r w:rsidRPr="00290337">
              <w:rPr>
                <w:rFonts w:ascii="Times New Roman" w:hAnsi="Times New Roman" w:cs="Times New Roman"/>
                <w:sz w:val="24"/>
                <w:szCs w:val="24"/>
              </w:rPr>
              <w:t>5327</w:t>
            </w:r>
          </w:p>
        </w:tc>
      </w:tr>
      <w:tr w:rsidR="003B0411" w14:paraId="5125DA91" w14:textId="77777777" w:rsidTr="00214653">
        <w:trPr>
          <w:trHeight w:val="699"/>
        </w:trPr>
        <w:tc>
          <w:tcPr>
            <w:tcW w:w="639" w:type="dxa"/>
            <w:tcBorders>
              <w:top w:val="single" w:sz="4" w:space="0" w:color="auto"/>
              <w:left w:val="single" w:sz="4" w:space="0" w:color="auto"/>
              <w:bottom w:val="single" w:sz="4" w:space="0" w:color="auto"/>
              <w:right w:val="single" w:sz="4" w:space="0" w:color="auto"/>
            </w:tcBorders>
            <w:shd w:val="clear" w:color="auto" w:fill="auto"/>
          </w:tcPr>
          <w:p w14:paraId="0218BE34" w14:textId="77777777" w:rsidR="003B0411" w:rsidRPr="00290337" w:rsidRDefault="003B0411" w:rsidP="003B0411">
            <w:pPr>
              <w:pStyle w:val="aa"/>
              <w:numPr>
                <w:ilvl w:val="0"/>
                <w:numId w:val="15"/>
              </w:numPr>
              <w:jc w:val="both"/>
              <w:rPr>
                <w:rFonts w:ascii="Times New Roman" w:hAnsi="Times New Roman" w:cs="Times New Roman"/>
                <w:sz w:val="24"/>
                <w:szCs w:val="24"/>
              </w:rPr>
            </w:pP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0A45893E" w14:textId="77777777" w:rsidR="003B0411" w:rsidRPr="00290337" w:rsidRDefault="003B0411" w:rsidP="00C313FC">
            <w:pPr>
              <w:jc w:val="both"/>
              <w:rPr>
                <w:rFonts w:ascii="Times New Roman" w:hAnsi="Times New Roman" w:cs="Times New Roman"/>
                <w:sz w:val="24"/>
                <w:szCs w:val="24"/>
              </w:rPr>
            </w:pPr>
            <w:r w:rsidRPr="00290337">
              <w:rPr>
                <w:rFonts w:ascii="Times New Roman" w:hAnsi="Times New Roman" w:cs="Times New Roman"/>
                <w:sz w:val="24"/>
                <w:szCs w:val="24"/>
              </w:rPr>
              <w:t>Уроки здоровья: «Зависимость-путь в никуда», «Ты взрослеешь»</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28AEB36B" w14:textId="77777777" w:rsidR="003B0411" w:rsidRPr="00290337" w:rsidRDefault="003B0411" w:rsidP="00C313FC">
            <w:pPr>
              <w:rPr>
                <w:rFonts w:ascii="Times New Roman" w:hAnsi="Times New Roman" w:cs="Times New Roman"/>
                <w:sz w:val="24"/>
                <w:szCs w:val="24"/>
              </w:rPr>
            </w:pPr>
            <w:r w:rsidRPr="00290337">
              <w:rPr>
                <w:rFonts w:ascii="Times New Roman" w:hAnsi="Times New Roman" w:cs="Times New Roman"/>
                <w:sz w:val="24"/>
                <w:szCs w:val="24"/>
              </w:rPr>
              <w:t xml:space="preserve">       1610</w:t>
            </w:r>
          </w:p>
        </w:tc>
      </w:tr>
      <w:tr w:rsidR="003B0411" w14:paraId="2EDF09CC" w14:textId="77777777" w:rsidTr="00214653">
        <w:tc>
          <w:tcPr>
            <w:tcW w:w="639" w:type="dxa"/>
            <w:tcBorders>
              <w:top w:val="single" w:sz="4" w:space="0" w:color="auto"/>
              <w:left w:val="single" w:sz="4" w:space="0" w:color="auto"/>
              <w:bottom w:val="single" w:sz="4" w:space="0" w:color="auto"/>
              <w:right w:val="single" w:sz="4" w:space="0" w:color="auto"/>
            </w:tcBorders>
            <w:shd w:val="clear" w:color="auto" w:fill="auto"/>
          </w:tcPr>
          <w:p w14:paraId="343EBAF0" w14:textId="77777777" w:rsidR="003B0411" w:rsidRPr="00290337" w:rsidRDefault="003B0411" w:rsidP="003B0411">
            <w:pPr>
              <w:pStyle w:val="aa"/>
              <w:numPr>
                <w:ilvl w:val="0"/>
                <w:numId w:val="15"/>
              </w:numPr>
              <w:jc w:val="both"/>
              <w:rPr>
                <w:rFonts w:ascii="Times New Roman" w:hAnsi="Times New Roman" w:cs="Times New Roman"/>
                <w:sz w:val="24"/>
                <w:szCs w:val="24"/>
              </w:rPr>
            </w:pP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65966BA4" w14:textId="77777777" w:rsidR="003B0411" w:rsidRPr="00290337" w:rsidRDefault="003B0411" w:rsidP="00C313FC">
            <w:pPr>
              <w:jc w:val="both"/>
              <w:rPr>
                <w:rFonts w:ascii="Times New Roman" w:hAnsi="Times New Roman" w:cs="Times New Roman"/>
                <w:sz w:val="24"/>
                <w:szCs w:val="24"/>
              </w:rPr>
            </w:pPr>
            <w:r w:rsidRPr="00290337">
              <w:rPr>
                <w:rFonts w:ascii="Times New Roman" w:hAnsi="Times New Roman" w:cs="Times New Roman"/>
                <w:sz w:val="24"/>
                <w:szCs w:val="24"/>
              </w:rPr>
              <w:t xml:space="preserve">Встречи-беседы с инспекторами ОДН о здоровом образе жизни, Беседа о формирование ценностного отношения к здоровью, профилактика </w:t>
            </w:r>
            <w:proofErr w:type="spellStart"/>
            <w:r w:rsidRPr="00290337">
              <w:rPr>
                <w:rFonts w:ascii="Times New Roman" w:hAnsi="Times New Roman" w:cs="Times New Roman"/>
                <w:sz w:val="24"/>
                <w:szCs w:val="24"/>
              </w:rPr>
              <w:t>табакокурения</w:t>
            </w:r>
            <w:proofErr w:type="spellEnd"/>
            <w:r w:rsidRPr="00290337">
              <w:rPr>
                <w:rFonts w:ascii="Times New Roman" w:hAnsi="Times New Roman" w:cs="Times New Roman"/>
                <w:sz w:val="24"/>
                <w:szCs w:val="24"/>
              </w:rPr>
              <w:t>, алкоголизма, наркомании</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6AC6657" w14:textId="77777777" w:rsidR="003B0411" w:rsidRPr="00290337" w:rsidRDefault="003B0411" w:rsidP="00C313FC">
            <w:pPr>
              <w:jc w:val="center"/>
              <w:rPr>
                <w:rFonts w:ascii="Times New Roman" w:hAnsi="Times New Roman" w:cs="Times New Roman"/>
                <w:sz w:val="24"/>
                <w:szCs w:val="24"/>
              </w:rPr>
            </w:pPr>
            <w:r w:rsidRPr="00290337">
              <w:rPr>
                <w:rFonts w:ascii="Times New Roman" w:hAnsi="Times New Roman" w:cs="Times New Roman"/>
                <w:sz w:val="24"/>
                <w:szCs w:val="24"/>
              </w:rPr>
              <w:t>4567</w:t>
            </w:r>
          </w:p>
        </w:tc>
      </w:tr>
      <w:tr w:rsidR="003B0411" w14:paraId="18EDB5B2" w14:textId="77777777" w:rsidTr="00214653">
        <w:tc>
          <w:tcPr>
            <w:tcW w:w="639" w:type="dxa"/>
            <w:tcBorders>
              <w:top w:val="single" w:sz="4" w:space="0" w:color="auto"/>
              <w:left w:val="single" w:sz="4" w:space="0" w:color="auto"/>
              <w:bottom w:val="single" w:sz="4" w:space="0" w:color="auto"/>
              <w:right w:val="single" w:sz="4" w:space="0" w:color="auto"/>
            </w:tcBorders>
            <w:shd w:val="clear" w:color="auto" w:fill="auto"/>
          </w:tcPr>
          <w:p w14:paraId="3D87AA0E" w14:textId="77777777" w:rsidR="003B0411" w:rsidRPr="00290337" w:rsidRDefault="003B0411" w:rsidP="003B0411">
            <w:pPr>
              <w:pStyle w:val="aa"/>
              <w:numPr>
                <w:ilvl w:val="0"/>
                <w:numId w:val="15"/>
              </w:numPr>
              <w:jc w:val="both"/>
              <w:rPr>
                <w:rFonts w:ascii="Times New Roman" w:hAnsi="Times New Roman" w:cs="Times New Roman"/>
                <w:sz w:val="24"/>
                <w:szCs w:val="24"/>
              </w:rPr>
            </w:pPr>
          </w:p>
        </w:tc>
        <w:tc>
          <w:tcPr>
            <w:tcW w:w="7177" w:type="dxa"/>
            <w:tcBorders>
              <w:top w:val="single" w:sz="4" w:space="0" w:color="auto"/>
              <w:left w:val="single" w:sz="4" w:space="0" w:color="auto"/>
              <w:bottom w:val="single" w:sz="4" w:space="0" w:color="auto"/>
              <w:right w:val="single" w:sz="4" w:space="0" w:color="auto"/>
            </w:tcBorders>
            <w:shd w:val="clear" w:color="auto" w:fill="auto"/>
          </w:tcPr>
          <w:p w14:paraId="1893B7DA" w14:textId="77777777" w:rsidR="003B0411" w:rsidRPr="00290337" w:rsidRDefault="003B0411" w:rsidP="00C313FC">
            <w:pPr>
              <w:jc w:val="both"/>
              <w:rPr>
                <w:rFonts w:ascii="Times New Roman" w:hAnsi="Times New Roman" w:cs="Times New Roman"/>
                <w:sz w:val="24"/>
                <w:szCs w:val="24"/>
              </w:rPr>
            </w:pPr>
            <w:r w:rsidRPr="00290337">
              <w:rPr>
                <w:rStyle w:val="extendedtext-full"/>
                <w:rFonts w:ascii="Times New Roman" w:hAnsi="Times New Roman" w:cs="Times New Roman"/>
                <w:sz w:val="24"/>
                <w:szCs w:val="24"/>
              </w:rPr>
              <w:t>Здоровая дискотека</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600D4B9" w14:textId="77777777" w:rsidR="003B0411" w:rsidRPr="00290337" w:rsidRDefault="003B0411" w:rsidP="00C313FC">
            <w:pPr>
              <w:jc w:val="center"/>
              <w:rPr>
                <w:rFonts w:ascii="Times New Roman" w:hAnsi="Times New Roman" w:cs="Times New Roman"/>
                <w:sz w:val="24"/>
                <w:szCs w:val="24"/>
              </w:rPr>
            </w:pPr>
            <w:r w:rsidRPr="00290337">
              <w:rPr>
                <w:rFonts w:ascii="Times New Roman" w:hAnsi="Times New Roman" w:cs="Times New Roman"/>
                <w:sz w:val="24"/>
                <w:szCs w:val="24"/>
              </w:rPr>
              <w:t>110</w:t>
            </w:r>
          </w:p>
        </w:tc>
      </w:tr>
    </w:tbl>
    <w:p w14:paraId="6EC42954" w14:textId="77777777" w:rsidR="00214653" w:rsidRPr="00214653" w:rsidRDefault="00214653" w:rsidP="00214653">
      <w:pPr>
        <w:spacing w:after="0"/>
        <w:ind w:firstLine="567"/>
        <w:jc w:val="both"/>
        <w:rPr>
          <w:rFonts w:ascii="Times New Roman" w:hAnsi="Times New Roman" w:cs="Times New Roman"/>
          <w:sz w:val="28"/>
          <w:szCs w:val="28"/>
        </w:rPr>
      </w:pPr>
      <w:r w:rsidRPr="00214653">
        <w:rPr>
          <w:rFonts w:ascii="Times New Roman" w:hAnsi="Times New Roman" w:cs="Times New Roman"/>
          <w:sz w:val="28"/>
          <w:szCs w:val="28"/>
        </w:rPr>
        <w:t xml:space="preserve">На всех официальных сайтах ОУ городского округа Электросталь размещены баннеры с информацией о Всероссийском телефоне доверия для детей, подростков и их родителей, с информацией о Портале психологической поддержки Московской области. </w:t>
      </w:r>
    </w:p>
    <w:p w14:paraId="767272B9" w14:textId="77777777" w:rsidR="00214653" w:rsidRPr="00214653" w:rsidRDefault="00214653" w:rsidP="00214653">
      <w:pPr>
        <w:spacing w:after="0"/>
        <w:ind w:firstLine="567"/>
        <w:jc w:val="both"/>
        <w:rPr>
          <w:rFonts w:ascii="Times New Roman" w:hAnsi="Times New Roman" w:cs="Times New Roman"/>
          <w:sz w:val="28"/>
          <w:szCs w:val="28"/>
        </w:rPr>
      </w:pPr>
      <w:r w:rsidRPr="00214653">
        <w:rPr>
          <w:rFonts w:ascii="Times New Roman" w:hAnsi="Times New Roman" w:cs="Times New Roman"/>
          <w:sz w:val="28"/>
          <w:szCs w:val="28"/>
        </w:rPr>
        <w:lastRenderedPageBreak/>
        <w:t>В городе успешно работает Центр психолого-медико-социального сопровождения детей «Надежда». Для реализации федерального проекта планируется расширять консультативную помощь родителям, работать в направлении оказания комплексной психолого-педагогической, методической и консультативной помощи родителям детей, повышение психолого-педагогической компетентности родителей.</w:t>
      </w:r>
    </w:p>
    <w:p w14:paraId="332FF172" w14:textId="61C4D5A2" w:rsidR="00214653" w:rsidRPr="00214653" w:rsidRDefault="00214653" w:rsidP="00290337">
      <w:pPr>
        <w:pStyle w:val="af0"/>
        <w:spacing w:line="276" w:lineRule="auto"/>
        <w:ind w:firstLine="567"/>
        <w:jc w:val="both"/>
        <w:rPr>
          <w:rFonts w:ascii="Times New Roman" w:hAnsi="Times New Roman" w:cs="Times New Roman"/>
          <w:sz w:val="28"/>
          <w:szCs w:val="28"/>
        </w:rPr>
      </w:pPr>
      <w:r w:rsidRPr="00214653">
        <w:rPr>
          <w:rFonts w:ascii="Times New Roman" w:hAnsi="Times New Roman" w:cs="Times New Roman"/>
          <w:sz w:val="28"/>
          <w:szCs w:val="28"/>
        </w:rPr>
        <w:t xml:space="preserve">В 2024 году продолжили работу службы школьной медиации и примирения во всех ОУ городского округа Электросталь.  </w:t>
      </w:r>
    </w:p>
    <w:p w14:paraId="73B0C4FC" w14:textId="404B6418" w:rsidR="00F411DB" w:rsidRDefault="00394882" w:rsidP="00C83554">
      <w:pPr>
        <w:ind w:firstLine="708"/>
        <w:jc w:val="both"/>
        <w:rPr>
          <w:rFonts w:ascii="Times New Roman" w:hAnsi="Times New Roman" w:cs="Times New Roman"/>
          <w:sz w:val="28"/>
          <w:szCs w:val="28"/>
        </w:rPr>
      </w:pPr>
      <w:r w:rsidRPr="007C2087">
        <w:rPr>
          <w:rFonts w:ascii="Times New Roman" w:hAnsi="Times New Roman" w:cs="Times New Roman"/>
          <w:sz w:val="28"/>
          <w:szCs w:val="28"/>
        </w:rPr>
        <w:t xml:space="preserve">В целях обеспечения информационной безопасности несовершеннолетних во всех муниципальных общеобразовательных учреждениях (далее МОУ) приняты меры по просвещению родителей по вопросам обеспечения </w:t>
      </w:r>
      <w:proofErr w:type="spellStart"/>
      <w:r w:rsidRPr="007C2087">
        <w:rPr>
          <w:rFonts w:ascii="Times New Roman" w:hAnsi="Times New Roman" w:cs="Times New Roman"/>
          <w:sz w:val="28"/>
          <w:szCs w:val="28"/>
        </w:rPr>
        <w:t>кибербезопасности</w:t>
      </w:r>
      <w:proofErr w:type="spellEnd"/>
      <w:r w:rsidRPr="007C2087">
        <w:rPr>
          <w:rFonts w:ascii="Times New Roman" w:hAnsi="Times New Roman" w:cs="Times New Roman"/>
          <w:sz w:val="28"/>
          <w:szCs w:val="28"/>
        </w:rPr>
        <w:t xml:space="preserve"> детей в сети «Интернет», профилактике в подростковой среде </w:t>
      </w:r>
      <w:proofErr w:type="spellStart"/>
      <w:r w:rsidRPr="007C2087">
        <w:rPr>
          <w:rFonts w:ascii="Times New Roman" w:hAnsi="Times New Roman" w:cs="Times New Roman"/>
          <w:sz w:val="28"/>
          <w:szCs w:val="28"/>
        </w:rPr>
        <w:t>кибермоббинга</w:t>
      </w:r>
      <w:proofErr w:type="spellEnd"/>
      <w:r w:rsidRPr="007C2087">
        <w:rPr>
          <w:rFonts w:ascii="Times New Roman" w:hAnsi="Times New Roman" w:cs="Times New Roman"/>
          <w:sz w:val="28"/>
          <w:szCs w:val="28"/>
        </w:rPr>
        <w:t xml:space="preserve"> и </w:t>
      </w:r>
      <w:proofErr w:type="spellStart"/>
      <w:r w:rsidRPr="007C2087">
        <w:rPr>
          <w:rFonts w:ascii="Times New Roman" w:hAnsi="Times New Roman" w:cs="Times New Roman"/>
          <w:sz w:val="28"/>
          <w:szCs w:val="28"/>
        </w:rPr>
        <w:t>кибербуллинга</w:t>
      </w:r>
      <w:proofErr w:type="spellEnd"/>
      <w:r w:rsidRPr="007C2087">
        <w:rPr>
          <w:rFonts w:ascii="Times New Roman" w:hAnsi="Times New Roman" w:cs="Times New Roman"/>
          <w:sz w:val="28"/>
          <w:szCs w:val="28"/>
        </w:rPr>
        <w:t>. Во всех МОУ проведены родительские собрания по указанной тематике с участием педагогов-психологов МОУ, специалистов школьных служб медиации. Родителям разъяснили важность развития цифровой и информационной грамотности детей и подростков, предложили основные рекомендации по обеспечению персональной информационной безопасности, рассказали о методах и функциях родительского контроля.</w:t>
      </w:r>
    </w:p>
    <w:p w14:paraId="6C06A2A1" w14:textId="77777777" w:rsidR="007C2087" w:rsidRPr="000F55D6" w:rsidRDefault="007C2087" w:rsidP="007C2087">
      <w:pPr>
        <w:ind w:firstLine="1"/>
        <w:jc w:val="both"/>
        <w:rPr>
          <w:rFonts w:ascii="Times New Roman" w:hAnsi="Times New Roman" w:cs="Times New Roman"/>
          <w:sz w:val="28"/>
          <w:szCs w:val="28"/>
        </w:rPr>
      </w:pPr>
      <w:r w:rsidRPr="000F55D6">
        <w:rPr>
          <w:rFonts w:ascii="Times New Roman" w:hAnsi="Times New Roman" w:cs="Times New Roman"/>
          <w:sz w:val="28"/>
          <w:szCs w:val="28"/>
        </w:rPr>
        <w:t>Во всех МОУ в 2024 году проведены следующие мероприятия по профилактике информационной безопасности:</w:t>
      </w:r>
    </w:p>
    <w:p w14:paraId="698174D0" w14:textId="118B50C0" w:rsidR="007C2087" w:rsidRPr="000F55D6" w:rsidRDefault="007C2087" w:rsidP="000F55D6">
      <w:pPr>
        <w:ind w:firstLine="1"/>
        <w:jc w:val="both"/>
        <w:rPr>
          <w:rFonts w:ascii="Times New Roman" w:hAnsi="Times New Roman" w:cs="Times New Roman"/>
          <w:sz w:val="28"/>
          <w:szCs w:val="28"/>
        </w:rPr>
      </w:pPr>
      <w:r w:rsidRPr="000F55D6">
        <w:rPr>
          <w:rFonts w:ascii="Times New Roman" w:hAnsi="Times New Roman" w:cs="Times New Roman"/>
          <w:sz w:val="28"/>
          <w:szCs w:val="28"/>
        </w:rPr>
        <w:tab/>
        <w:t>- размещены на официальных сайтах образовательных учреждений и социальных сетях видеоролик</w:t>
      </w:r>
      <w:r w:rsidR="000F55D6" w:rsidRPr="000F55D6">
        <w:rPr>
          <w:rFonts w:ascii="Times New Roman" w:hAnsi="Times New Roman" w:cs="Times New Roman"/>
          <w:sz w:val="28"/>
          <w:szCs w:val="28"/>
        </w:rPr>
        <w:t>ов на тему</w:t>
      </w:r>
      <w:r w:rsidRPr="000F55D6">
        <w:rPr>
          <w:rFonts w:ascii="Times New Roman" w:hAnsi="Times New Roman" w:cs="Times New Roman"/>
          <w:sz w:val="28"/>
          <w:szCs w:val="28"/>
        </w:rPr>
        <w:t xml:space="preserve"> «О развитии правовой грамотности </w:t>
      </w:r>
      <w:r w:rsidR="000F55D6" w:rsidRPr="000F55D6">
        <w:rPr>
          <w:rFonts w:ascii="Times New Roman" w:hAnsi="Times New Roman" w:cs="Times New Roman"/>
          <w:sz w:val="28"/>
          <w:szCs w:val="28"/>
        </w:rPr>
        <w:t>граждан «компьютерной гигиены»:</w:t>
      </w:r>
      <w:r w:rsidRPr="000F55D6">
        <w:rPr>
          <w:rFonts w:ascii="Times New Roman" w:hAnsi="Times New Roman" w:cs="Times New Roman"/>
          <w:sz w:val="28"/>
          <w:szCs w:val="28"/>
        </w:rPr>
        <w:t xml:space="preserve"> «Мошенническая схема «Игра на бирже»; «Отклони и сохранись»; «Не дай себя обмануть! Скажи террористам – нет!»;</w:t>
      </w:r>
      <w:r w:rsidR="000F55D6" w:rsidRPr="000F55D6">
        <w:rPr>
          <w:rFonts w:ascii="Times New Roman" w:hAnsi="Times New Roman" w:cs="Times New Roman"/>
          <w:sz w:val="28"/>
          <w:szCs w:val="28"/>
        </w:rPr>
        <w:t xml:space="preserve"> </w:t>
      </w:r>
      <w:r w:rsidRPr="000F55D6">
        <w:rPr>
          <w:rFonts w:ascii="Times New Roman" w:hAnsi="Times New Roman" w:cs="Times New Roman"/>
          <w:sz w:val="28"/>
          <w:szCs w:val="28"/>
        </w:rPr>
        <w:t xml:space="preserve">«Видеоролик: </w:t>
      </w:r>
      <w:proofErr w:type="spellStart"/>
      <w:r w:rsidRPr="000F55D6">
        <w:rPr>
          <w:rFonts w:ascii="Times New Roman" w:hAnsi="Times New Roman" w:cs="Times New Roman"/>
          <w:sz w:val="28"/>
          <w:szCs w:val="28"/>
        </w:rPr>
        <w:t>Колумбайн</w:t>
      </w:r>
      <w:proofErr w:type="spellEnd"/>
      <w:r w:rsidRPr="000F55D6">
        <w:rPr>
          <w:rFonts w:ascii="Times New Roman" w:hAnsi="Times New Roman" w:cs="Times New Roman"/>
          <w:sz w:val="28"/>
          <w:szCs w:val="28"/>
        </w:rPr>
        <w:t>»;</w:t>
      </w:r>
      <w:r w:rsidRPr="000F55D6">
        <w:rPr>
          <w:rFonts w:ascii="Times New Roman" w:eastAsia="Times New Roman" w:hAnsi="Times New Roman" w:cs="Times New Roman"/>
          <w:sz w:val="28"/>
          <w:szCs w:val="28"/>
        </w:rPr>
        <w:t xml:space="preserve"> «Так лучше не шутить!».</w:t>
      </w:r>
    </w:p>
    <w:p w14:paraId="266B461A" w14:textId="7BAF5CE2" w:rsidR="007C2087" w:rsidRPr="000F55D6" w:rsidRDefault="007C2087" w:rsidP="007C2087">
      <w:pPr>
        <w:pStyle w:val="af0"/>
        <w:rPr>
          <w:rFonts w:ascii="Times New Roman" w:hAnsi="Times New Roman" w:cs="Times New Roman"/>
          <w:sz w:val="28"/>
          <w:szCs w:val="28"/>
          <w:lang w:eastAsia="ru-RU"/>
        </w:rPr>
      </w:pPr>
      <w:r w:rsidRPr="000F55D6">
        <w:rPr>
          <w:rFonts w:ascii="Times New Roman" w:hAnsi="Times New Roman" w:cs="Times New Roman"/>
          <w:sz w:val="28"/>
          <w:szCs w:val="28"/>
          <w:lang w:eastAsia="ru-RU"/>
        </w:rPr>
        <w:tab/>
        <w:t>- размещены памятки, информационные материалы на официальных сайтах и в социальных сетях</w:t>
      </w:r>
      <w:r w:rsidR="000F55D6" w:rsidRPr="000F55D6">
        <w:rPr>
          <w:rFonts w:ascii="Times New Roman" w:hAnsi="Times New Roman" w:cs="Times New Roman"/>
          <w:sz w:val="28"/>
          <w:szCs w:val="28"/>
          <w:lang w:eastAsia="ru-RU"/>
        </w:rPr>
        <w:t>;</w:t>
      </w:r>
    </w:p>
    <w:p w14:paraId="43D55096" w14:textId="77777777" w:rsidR="007C2087" w:rsidRPr="000F55D6" w:rsidRDefault="007C2087" w:rsidP="007C2087">
      <w:pPr>
        <w:pStyle w:val="af0"/>
        <w:rPr>
          <w:rFonts w:ascii="Times New Roman" w:eastAsia="Times New Roman" w:hAnsi="Times New Roman" w:cs="Times New Roman"/>
          <w:sz w:val="28"/>
          <w:szCs w:val="28"/>
        </w:rPr>
      </w:pPr>
    </w:p>
    <w:p w14:paraId="7FBA85DE" w14:textId="77777777" w:rsidR="007C2087" w:rsidRPr="000F55D6" w:rsidRDefault="007C2087" w:rsidP="007C2087">
      <w:pPr>
        <w:ind w:firstLine="1"/>
        <w:jc w:val="both"/>
        <w:rPr>
          <w:rFonts w:ascii="Times New Roman" w:hAnsi="Times New Roman" w:cs="Times New Roman"/>
          <w:sz w:val="28"/>
          <w:szCs w:val="28"/>
        </w:rPr>
      </w:pPr>
      <w:r w:rsidRPr="000F55D6">
        <w:rPr>
          <w:rFonts w:ascii="Times New Roman" w:hAnsi="Times New Roman" w:cs="Times New Roman"/>
          <w:sz w:val="28"/>
          <w:szCs w:val="28"/>
        </w:rPr>
        <w:t>- проведены уроки и классные часы по предупреждению опасных ситуаций в сети «Интернет», в том числе связанных с вымоганием денег злоумышленниками через телефонную связь и сеть. Количество участников – 10230 человек.</w:t>
      </w:r>
    </w:p>
    <w:p w14:paraId="0E7BC331" w14:textId="77777777" w:rsidR="007C2087" w:rsidRPr="000F55D6" w:rsidRDefault="007C2087" w:rsidP="007C2087">
      <w:pPr>
        <w:ind w:firstLine="1"/>
        <w:jc w:val="both"/>
        <w:rPr>
          <w:rFonts w:ascii="Times New Roman" w:hAnsi="Times New Roman" w:cs="Times New Roman"/>
          <w:sz w:val="28"/>
          <w:szCs w:val="28"/>
        </w:rPr>
      </w:pPr>
      <w:r w:rsidRPr="000F55D6">
        <w:rPr>
          <w:rFonts w:ascii="Times New Roman" w:hAnsi="Times New Roman" w:cs="Times New Roman"/>
          <w:sz w:val="28"/>
          <w:szCs w:val="28"/>
        </w:rPr>
        <w:t>- произведено оповещение родительской общественности через официальный сайт образовательных учреждений по теме: «Профилактика вовлечения подростков в незаконный оборот наркотиков через сеть Интернет»</w:t>
      </w:r>
    </w:p>
    <w:p w14:paraId="26C2A85B" w14:textId="77777777" w:rsidR="007C2087" w:rsidRPr="000F55D6" w:rsidRDefault="007C2087" w:rsidP="007C2087">
      <w:pPr>
        <w:ind w:firstLine="1"/>
        <w:jc w:val="both"/>
        <w:rPr>
          <w:rFonts w:ascii="Times New Roman" w:hAnsi="Times New Roman" w:cs="Times New Roman"/>
          <w:sz w:val="28"/>
          <w:szCs w:val="28"/>
        </w:rPr>
      </w:pPr>
      <w:r w:rsidRPr="000F55D6">
        <w:rPr>
          <w:rFonts w:ascii="Times New Roman" w:hAnsi="Times New Roman" w:cs="Times New Roman"/>
          <w:sz w:val="28"/>
          <w:szCs w:val="28"/>
        </w:rPr>
        <w:lastRenderedPageBreak/>
        <w:t>- педагогами осуществляется контроль при работе обучающихся в сети «Интернет»</w:t>
      </w:r>
    </w:p>
    <w:p w14:paraId="42F0E0F5" w14:textId="77777777" w:rsidR="007C2087" w:rsidRPr="000F55D6" w:rsidRDefault="007C2087" w:rsidP="007C2087">
      <w:pPr>
        <w:ind w:firstLine="1"/>
        <w:jc w:val="both"/>
        <w:rPr>
          <w:rFonts w:ascii="Times New Roman" w:hAnsi="Times New Roman" w:cs="Times New Roman"/>
          <w:sz w:val="28"/>
          <w:szCs w:val="28"/>
        </w:rPr>
      </w:pPr>
      <w:r w:rsidRPr="000F55D6">
        <w:rPr>
          <w:rFonts w:ascii="Times New Roman" w:hAnsi="Times New Roman" w:cs="Times New Roman"/>
          <w:sz w:val="28"/>
          <w:szCs w:val="28"/>
        </w:rPr>
        <w:t>- проведены уроки по информационной безопасности учащихся с сотрудниками ОДН УМВД, КДН и ЗП.</w:t>
      </w:r>
    </w:p>
    <w:p w14:paraId="2DF2F497" w14:textId="77777777" w:rsidR="007C2087" w:rsidRPr="000F55D6" w:rsidRDefault="007C2087" w:rsidP="007C2087">
      <w:pPr>
        <w:ind w:firstLine="708"/>
        <w:jc w:val="both"/>
        <w:rPr>
          <w:rFonts w:ascii="Times New Roman" w:hAnsi="Times New Roman" w:cs="Times New Roman"/>
          <w:sz w:val="28"/>
          <w:szCs w:val="28"/>
        </w:rPr>
      </w:pPr>
      <w:r w:rsidRPr="000F55D6">
        <w:rPr>
          <w:rFonts w:ascii="Times New Roman" w:hAnsi="Times New Roman" w:cs="Times New Roman"/>
          <w:sz w:val="28"/>
          <w:szCs w:val="28"/>
          <w:shd w:val="clear" w:color="auto" w:fill="FFFFFF"/>
        </w:rPr>
        <w:t xml:space="preserve">В рамках данного мероприятия сотрудники ОДН УМВД России по </w:t>
      </w:r>
      <w:proofErr w:type="spellStart"/>
      <w:r w:rsidRPr="000F55D6">
        <w:rPr>
          <w:rFonts w:ascii="Times New Roman" w:hAnsi="Times New Roman" w:cs="Times New Roman"/>
          <w:sz w:val="28"/>
          <w:szCs w:val="28"/>
          <w:shd w:val="clear" w:color="auto" w:fill="FFFFFF"/>
        </w:rPr>
        <w:t>г.о</w:t>
      </w:r>
      <w:proofErr w:type="spellEnd"/>
      <w:r w:rsidRPr="000F55D6">
        <w:rPr>
          <w:rFonts w:ascii="Times New Roman" w:hAnsi="Times New Roman" w:cs="Times New Roman"/>
          <w:sz w:val="28"/>
          <w:szCs w:val="28"/>
          <w:shd w:val="clear" w:color="auto" w:fill="FFFFFF"/>
        </w:rPr>
        <w:t xml:space="preserve">. Электросталь и представитель КДН и ЗП при Администрации по </w:t>
      </w:r>
      <w:proofErr w:type="spellStart"/>
      <w:r w:rsidRPr="000F55D6">
        <w:rPr>
          <w:rFonts w:ascii="Times New Roman" w:hAnsi="Times New Roman" w:cs="Times New Roman"/>
          <w:sz w:val="28"/>
          <w:szCs w:val="28"/>
          <w:shd w:val="clear" w:color="auto" w:fill="FFFFFF"/>
        </w:rPr>
        <w:t>г.о</w:t>
      </w:r>
      <w:proofErr w:type="spellEnd"/>
      <w:r w:rsidRPr="000F55D6">
        <w:rPr>
          <w:rFonts w:ascii="Times New Roman" w:hAnsi="Times New Roman" w:cs="Times New Roman"/>
          <w:sz w:val="28"/>
          <w:szCs w:val="28"/>
          <w:shd w:val="clear" w:color="auto" w:fill="FFFFFF"/>
        </w:rPr>
        <w:t xml:space="preserve">. Электросталь провели профилактические беседы с обучающимися по темам: "Нет ненависти вражде", "Одна из крайних форм проявления деструктивного поведения среди подростков </w:t>
      </w:r>
      <w:proofErr w:type="spellStart"/>
      <w:r w:rsidRPr="000F55D6">
        <w:rPr>
          <w:rFonts w:ascii="Times New Roman" w:hAnsi="Times New Roman" w:cs="Times New Roman"/>
          <w:sz w:val="28"/>
          <w:szCs w:val="28"/>
          <w:shd w:val="clear" w:color="auto" w:fill="FFFFFF"/>
        </w:rPr>
        <w:t>скулшутинг</w:t>
      </w:r>
      <w:proofErr w:type="spellEnd"/>
      <w:proofErr w:type="gramStart"/>
      <w:r w:rsidRPr="000F55D6">
        <w:rPr>
          <w:rFonts w:ascii="Times New Roman" w:hAnsi="Times New Roman" w:cs="Times New Roman"/>
          <w:sz w:val="28"/>
          <w:szCs w:val="28"/>
          <w:shd w:val="clear" w:color="auto" w:fill="FFFFFF"/>
        </w:rPr>
        <w:t>",  "</w:t>
      </w:r>
      <w:proofErr w:type="gramEnd"/>
      <w:r w:rsidRPr="000F55D6">
        <w:rPr>
          <w:rFonts w:ascii="Times New Roman" w:hAnsi="Times New Roman" w:cs="Times New Roman"/>
          <w:sz w:val="28"/>
          <w:szCs w:val="28"/>
          <w:shd w:val="clear" w:color="auto" w:fill="FFFFFF"/>
        </w:rPr>
        <w:t xml:space="preserve">Понятие и виды административной и уголовной ответственности. Основания постановки на профилактический учет", "Административная и уголовная ответственность за употребление, распространение наркотических средств и психотропных веществ", "Информационная безопасность и уровни ее обеспечения", "Ответственность несовершеннолетних за совершение общественно опасных деяний". </w:t>
      </w:r>
      <w:r w:rsidRPr="000F55D6">
        <w:rPr>
          <w:rFonts w:ascii="Times New Roman" w:hAnsi="Times New Roman" w:cs="Times New Roman"/>
          <w:sz w:val="28"/>
          <w:szCs w:val="28"/>
        </w:rPr>
        <w:t>Количество участников – 9650 человек.</w:t>
      </w:r>
    </w:p>
    <w:p w14:paraId="74FBE77D" w14:textId="77777777" w:rsidR="007C2087" w:rsidRPr="000F55D6" w:rsidRDefault="007C2087" w:rsidP="007C2087">
      <w:pPr>
        <w:ind w:firstLine="1"/>
        <w:jc w:val="both"/>
        <w:rPr>
          <w:rFonts w:ascii="Times New Roman" w:hAnsi="Times New Roman" w:cs="Times New Roman"/>
          <w:sz w:val="28"/>
          <w:szCs w:val="28"/>
        </w:rPr>
      </w:pPr>
      <w:r w:rsidRPr="000F55D6">
        <w:rPr>
          <w:rFonts w:ascii="Times New Roman" w:hAnsi="Times New Roman" w:cs="Times New Roman"/>
          <w:sz w:val="28"/>
          <w:szCs w:val="28"/>
        </w:rPr>
        <w:t>- проводятся трансляции социальных видеороликов, включающих информацию по безопасности в сети «Интернет» в холлах.</w:t>
      </w:r>
    </w:p>
    <w:p w14:paraId="7EEC9E4B" w14:textId="77777777" w:rsidR="007C2087" w:rsidRPr="000F55D6" w:rsidRDefault="007C2087" w:rsidP="004B214C">
      <w:pPr>
        <w:ind w:firstLine="1"/>
        <w:jc w:val="both"/>
        <w:rPr>
          <w:rFonts w:ascii="Times New Roman" w:hAnsi="Times New Roman" w:cs="Times New Roman"/>
          <w:sz w:val="28"/>
          <w:szCs w:val="28"/>
        </w:rPr>
      </w:pPr>
      <w:r w:rsidRPr="000F55D6">
        <w:rPr>
          <w:rFonts w:ascii="Times New Roman" w:hAnsi="Times New Roman" w:cs="Times New Roman"/>
          <w:sz w:val="28"/>
          <w:szCs w:val="28"/>
        </w:rPr>
        <w:tab/>
        <w:t>- в МБОУ «Школа-интернат для детей с ОВЗ №1» педагогами были пройдены курсы повышения квалификации на платформе «</w:t>
      </w:r>
      <w:proofErr w:type="spellStart"/>
      <w:r w:rsidRPr="000F55D6">
        <w:rPr>
          <w:rFonts w:ascii="Times New Roman" w:hAnsi="Times New Roman" w:cs="Times New Roman"/>
          <w:sz w:val="28"/>
          <w:szCs w:val="28"/>
        </w:rPr>
        <w:t>Единыйурок.рф</w:t>
      </w:r>
      <w:proofErr w:type="spellEnd"/>
      <w:r w:rsidRPr="000F55D6">
        <w:rPr>
          <w:rFonts w:ascii="Times New Roman" w:hAnsi="Times New Roman" w:cs="Times New Roman"/>
          <w:sz w:val="28"/>
          <w:szCs w:val="28"/>
        </w:rPr>
        <w:t>» по теме: «Обработка персональных данных в образовательных организациях. Количество участников – 58 человек.</w:t>
      </w:r>
    </w:p>
    <w:p w14:paraId="56819510" w14:textId="77777777" w:rsidR="007C2087" w:rsidRPr="000F55D6" w:rsidRDefault="007C2087" w:rsidP="004B214C">
      <w:pPr>
        <w:pStyle w:val="af0"/>
        <w:spacing w:line="276" w:lineRule="auto"/>
        <w:jc w:val="both"/>
        <w:rPr>
          <w:rFonts w:ascii="Times New Roman" w:hAnsi="Times New Roman" w:cs="Times New Roman"/>
          <w:sz w:val="28"/>
          <w:szCs w:val="28"/>
          <w:lang w:eastAsia="ru-RU"/>
        </w:rPr>
      </w:pPr>
      <w:r>
        <w:rPr>
          <w:lang w:eastAsia="ru-RU"/>
        </w:rPr>
        <w:tab/>
      </w:r>
      <w:r w:rsidRPr="000F55D6">
        <w:rPr>
          <w:rFonts w:ascii="Times New Roman" w:hAnsi="Times New Roman" w:cs="Times New Roman"/>
          <w:sz w:val="28"/>
          <w:szCs w:val="28"/>
          <w:lang w:eastAsia="ru-RU"/>
        </w:rPr>
        <w:t>- участие во Всероссийской онлайн-олимпиаде «Безопасный интернет». Количество участников – 132 человек.</w:t>
      </w:r>
    </w:p>
    <w:p w14:paraId="744A3E07" w14:textId="37C2725D" w:rsidR="007C2087" w:rsidRPr="000F55D6" w:rsidRDefault="007C2087" w:rsidP="004B214C">
      <w:pPr>
        <w:pStyle w:val="af0"/>
        <w:spacing w:line="276" w:lineRule="auto"/>
        <w:jc w:val="both"/>
        <w:rPr>
          <w:rFonts w:ascii="Times New Roman" w:hAnsi="Times New Roman" w:cs="Times New Roman"/>
          <w:sz w:val="28"/>
          <w:szCs w:val="28"/>
        </w:rPr>
      </w:pPr>
      <w:r w:rsidRPr="000F55D6">
        <w:rPr>
          <w:rFonts w:ascii="Times New Roman" w:hAnsi="Times New Roman" w:cs="Times New Roman"/>
          <w:sz w:val="28"/>
          <w:szCs w:val="28"/>
        </w:rPr>
        <w:t xml:space="preserve">- в МОУ «Лицей №8» были </w:t>
      </w:r>
      <w:r w:rsidR="00C35B69" w:rsidRPr="000F55D6">
        <w:rPr>
          <w:rFonts w:ascii="Times New Roman" w:hAnsi="Times New Roman" w:cs="Times New Roman"/>
          <w:sz w:val="28"/>
          <w:szCs w:val="28"/>
        </w:rPr>
        <w:t>проведены образовательные</w:t>
      </w:r>
      <w:r w:rsidRPr="000F55D6">
        <w:rPr>
          <w:rFonts w:ascii="Times New Roman" w:hAnsi="Times New Roman" w:cs="Times New Roman"/>
          <w:sz w:val="28"/>
          <w:szCs w:val="28"/>
        </w:rPr>
        <w:t xml:space="preserve"> мастер-классы по искусственному интеллекту и анализу данных под руководством доцента кафедры "Информационная безопасность" Московского Политехнического университета Александра Сергеевича Красникова.</w:t>
      </w:r>
    </w:p>
    <w:p w14:paraId="2E432787" w14:textId="77777777" w:rsidR="00637A6B" w:rsidRPr="000F55D6" w:rsidRDefault="00637A6B" w:rsidP="004B214C">
      <w:pPr>
        <w:pStyle w:val="af0"/>
        <w:spacing w:line="276" w:lineRule="auto"/>
        <w:jc w:val="both"/>
        <w:rPr>
          <w:rFonts w:ascii="Times New Roman" w:hAnsi="Times New Roman" w:cs="Times New Roman"/>
          <w:sz w:val="28"/>
          <w:szCs w:val="28"/>
        </w:rPr>
      </w:pPr>
      <w:r w:rsidRPr="000F55D6">
        <w:rPr>
          <w:rFonts w:ascii="Times New Roman" w:hAnsi="Times New Roman" w:cs="Times New Roman"/>
          <w:sz w:val="28"/>
          <w:szCs w:val="28"/>
        </w:rPr>
        <w:t xml:space="preserve">- онлайн игра "Изучи интернет- управляй им!". </w:t>
      </w:r>
    </w:p>
    <w:p w14:paraId="24BB7DEC" w14:textId="77777777" w:rsidR="00637A6B" w:rsidRPr="000F55D6" w:rsidRDefault="00637A6B" w:rsidP="004B214C">
      <w:pPr>
        <w:ind w:firstLine="708"/>
        <w:jc w:val="both"/>
        <w:rPr>
          <w:rFonts w:ascii="Times New Roman" w:hAnsi="Times New Roman" w:cs="Times New Roman"/>
          <w:sz w:val="28"/>
          <w:szCs w:val="28"/>
        </w:rPr>
      </w:pPr>
      <w:r w:rsidRPr="000F55D6">
        <w:rPr>
          <w:rFonts w:ascii="Times New Roman" w:hAnsi="Times New Roman" w:cs="Times New Roman"/>
          <w:sz w:val="28"/>
          <w:szCs w:val="28"/>
        </w:rPr>
        <w:t>- обучающиеся МОУ приняли участие в дистанционных уроках, конкурсах и викторинах на платформе «Урок цифры». Количество участников – 8729 человек.</w:t>
      </w:r>
    </w:p>
    <w:p w14:paraId="46BA587F" w14:textId="63C3A4BB" w:rsidR="00F411DB" w:rsidRPr="000F55D6" w:rsidRDefault="00F411DB" w:rsidP="004B214C">
      <w:pPr>
        <w:pStyle w:val="af0"/>
        <w:spacing w:line="276" w:lineRule="auto"/>
        <w:ind w:firstLine="708"/>
        <w:jc w:val="both"/>
        <w:rPr>
          <w:rFonts w:ascii="Times New Roman" w:hAnsi="Times New Roman" w:cs="Times New Roman"/>
          <w:sz w:val="28"/>
          <w:szCs w:val="28"/>
        </w:rPr>
      </w:pPr>
      <w:r w:rsidRPr="000F55D6">
        <w:rPr>
          <w:rFonts w:ascii="Times New Roman" w:hAnsi="Times New Roman" w:cs="Times New Roman"/>
          <w:sz w:val="28"/>
          <w:szCs w:val="28"/>
        </w:rPr>
        <w:t xml:space="preserve">- с целью своевременного выявления и устранения негативных факторов, способствующих вовлечению молодежи в экстремистскую деятельность, в течение года в образовательных учреждениях классными руководителями ведется </w:t>
      </w:r>
      <w:r w:rsidRPr="000F55D6">
        <w:rPr>
          <w:rFonts w:ascii="Times New Roman" w:hAnsi="Times New Roman" w:cs="Times New Roman"/>
          <w:sz w:val="28"/>
          <w:szCs w:val="28"/>
        </w:rPr>
        <w:lastRenderedPageBreak/>
        <w:t>мониторинг социальных сетей учащихся на предмет вовлечения их</w:t>
      </w:r>
      <w:r w:rsidR="004B214C">
        <w:rPr>
          <w:rFonts w:ascii="Times New Roman" w:hAnsi="Times New Roman" w:cs="Times New Roman"/>
          <w:sz w:val="28"/>
          <w:szCs w:val="28"/>
        </w:rPr>
        <w:t xml:space="preserve"> в экстремистскую деятельность </w:t>
      </w:r>
      <w:r w:rsidRPr="000F55D6">
        <w:rPr>
          <w:rFonts w:ascii="Times New Roman" w:hAnsi="Times New Roman" w:cs="Times New Roman"/>
          <w:sz w:val="28"/>
          <w:szCs w:val="28"/>
        </w:rPr>
        <w:t xml:space="preserve">посредством </w:t>
      </w:r>
      <w:r w:rsidRPr="000F55D6">
        <w:rPr>
          <w:rFonts w:ascii="Times New Roman" w:hAnsi="Times New Roman" w:cs="Times New Roman"/>
          <w:color w:val="000000"/>
          <w:sz w:val="28"/>
          <w:szCs w:val="28"/>
          <w:shd w:val="clear" w:color="auto" w:fill="FFFFFF"/>
        </w:rPr>
        <w:t xml:space="preserve">информационно-телекоммуникационной сети «Интернет». </w:t>
      </w:r>
      <w:r w:rsidRPr="000F55D6">
        <w:rPr>
          <w:rFonts w:ascii="Times New Roman" w:hAnsi="Times New Roman" w:cs="Times New Roman"/>
          <w:sz w:val="28"/>
          <w:szCs w:val="28"/>
        </w:rPr>
        <w:t xml:space="preserve"> </w:t>
      </w:r>
    </w:p>
    <w:p w14:paraId="75E1D8B3" w14:textId="2188DD22" w:rsidR="00F411DB" w:rsidRPr="000F55D6" w:rsidRDefault="00F411DB" w:rsidP="004B214C">
      <w:pPr>
        <w:pStyle w:val="af0"/>
        <w:spacing w:line="276" w:lineRule="auto"/>
        <w:jc w:val="both"/>
        <w:rPr>
          <w:rFonts w:ascii="Times New Roman" w:eastAsia="Times New Roman" w:hAnsi="Times New Roman" w:cs="Times New Roman"/>
          <w:sz w:val="28"/>
          <w:szCs w:val="28"/>
        </w:rPr>
      </w:pPr>
      <w:r w:rsidRPr="000F55D6">
        <w:rPr>
          <w:rFonts w:ascii="Times New Roman" w:hAnsi="Times New Roman" w:cs="Times New Roman"/>
          <w:sz w:val="28"/>
          <w:szCs w:val="28"/>
        </w:rPr>
        <w:tab/>
        <w:t xml:space="preserve">- </w:t>
      </w:r>
      <w:r w:rsidRPr="000F55D6">
        <w:rPr>
          <w:rFonts w:ascii="Times New Roman" w:eastAsia="Times New Roman" w:hAnsi="Times New Roman" w:cs="Times New Roman"/>
          <w:sz w:val="28"/>
          <w:szCs w:val="28"/>
        </w:rPr>
        <w:t>в образовательных учреждениях в целях неукоснительного соблюдения требований законодательства РФ в части защиты детей от</w:t>
      </w:r>
      <w:r w:rsidRPr="000F55D6">
        <w:rPr>
          <w:rFonts w:ascii="Times New Roman" w:eastAsia="Times New Roman" w:hAnsi="Times New Roman" w:cs="Times New Roman"/>
          <w:sz w:val="28"/>
          <w:szCs w:val="28"/>
        </w:rPr>
        <w:br/>
        <w:t>запрещенного контента в рамках реализации Государственного Контракта с</w:t>
      </w:r>
      <w:r w:rsidRPr="000F55D6">
        <w:rPr>
          <w:rFonts w:ascii="Times New Roman" w:eastAsia="Times New Roman" w:hAnsi="Times New Roman" w:cs="Times New Roman"/>
          <w:sz w:val="28"/>
          <w:szCs w:val="28"/>
        </w:rPr>
        <w:br/>
        <w:t xml:space="preserve">Министерством цифрового развития, связи и массовых коммуникаций </w:t>
      </w:r>
      <w:r w:rsidR="004B214C">
        <w:rPr>
          <w:rFonts w:ascii="Times New Roman" w:eastAsia="Times New Roman" w:hAnsi="Times New Roman" w:cs="Times New Roman"/>
          <w:sz w:val="28"/>
          <w:szCs w:val="28"/>
        </w:rPr>
        <w:t xml:space="preserve">Российской </w:t>
      </w:r>
      <w:r w:rsidRPr="000F55D6">
        <w:rPr>
          <w:rFonts w:ascii="Times New Roman" w:eastAsia="Times New Roman" w:hAnsi="Times New Roman" w:cs="Times New Roman"/>
          <w:sz w:val="28"/>
          <w:szCs w:val="28"/>
        </w:rPr>
        <w:t>Федерации на оказание услуг единой сети передачи</w:t>
      </w:r>
      <w:r w:rsidR="004B214C">
        <w:rPr>
          <w:rFonts w:ascii="Times New Roman" w:eastAsia="Times New Roman" w:hAnsi="Times New Roman" w:cs="Times New Roman"/>
          <w:sz w:val="28"/>
          <w:szCs w:val="28"/>
        </w:rPr>
        <w:t xml:space="preserve"> данных, а также в соответствии с </w:t>
      </w:r>
      <w:r w:rsidRPr="000F55D6">
        <w:rPr>
          <w:rFonts w:ascii="Times New Roman" w:eastAsia="Times New Roman" w:hAnsi="Times New Roman" w:cs="Times New Roman"/>
          <w:sz w:val="28"/>
          <w:szCs w:val="28"/>
        </w:rPr>
        <w:t>Федеральными Законами No114-ФЗ о</w:t>
      </w:r>
      <w:r w:rsidR="004B214C">
        <w:rPr>
          <w:rFonts w:ascii="Times New Roman" w:eastAsia="Times New Roman" w:hAnsi="Times New Roman" w:cs="Times New Roman"/>
          <w:sz w:val="28"/>
          <w:szCs w:val="28"/>
        </w:rPr>
        <w:t>т 25.07.2002 «О противодействии</w:t>
      </w:r>
      <w:r w:rsidR="00003444">
        <w:rPr>
          <w:rFonts w:ascii="Times New Roman" w:eastAsia="Times New Roman" w:hAnsi="Times New Roman" w:cs="Times New Roman"/>
          <w:sz w:val="28"/>
          <w:szCs w:val="28"/>
        </w:rPr>
        <w:t xml:space="preserve"> </w:t>
      </w:r>
      <w:r w:rsidR="004B214C">
        <w:rPr>
          <w:rFonts w:ascii="Times New Roman" w:eastAsia="Times New Roman" w:hAnsi="Times New Roman" w:cs="Times New Roman"/>
          <w:sz w:val="28"/>
          <w:szCs w:val="28"/>
        </w:rPr>
        <w:t xml:space="preserve">экстремистской </w:t>
      </w:r>
      <w:r w:rsidRPr="000F55D6">
        <w:rPr>
          <w:rFonts w:ascii="Times New Roman" w:eastAsia="Times New Roman" w:hAnsi="Times New Roman" w:cs="Times New Roman"/>
          <w:sz w:val="28"/>
          <w:szCs w:val="28"/>
        </w:rPr>
        <w:t>деятельности»; No436-ФЗ от 29.12.2010 «О защите д</w:t>
      </w:r>
      <w:r w:rsidR="004B214C">
        <w:rPr>
          <w:rFonts w:ascii="Times New Roman" w:eastAsia="Times New Roman" w:hAnsi="Times New Roman" w:cs="Times New Roman"/>
          <w:sz w:val="28"/>
          <w:szCs w:val="28"/>
        </w:rPr>
        <w:t xml:space="preserve">етей от информации, причиняющей </w:t>
      </w:r>
      <w:r w:rsidRPr="000F55D6">
        <w:rPr>
          <w:rFonts w:ascii="Times New Roman" w:eastAsia="Times New Roman" w:hAnsi="Times New Roman" w:cs="Times New Roman"/>
          <w:sz w:val="28"/>
          <w:szCs w:val="28"/>
        </w:rPr>
        <w:t>вред их здоровью и развитию; No149-Ф</w:t>
      </w:r>
      <w:r w:rsidR="004B214C">
        <w:rPr>
          <w:rFonts w:ascii="Times New Roman" w:eastAsia="Times New Roman" w:hAnsi="Times New Roman" w:cs="Times New Roman"/>
          <w:sz w:val="28"/>
          <w:szCs w:val="28"/>
        </w:rPr>
        <w:t xml:space="preserve">З от 27.07.2006 «Об информации, </w:t>
      </w:r>
      <w:r w:rsidRPr="000F55D6">
        <w:rPr>
          <w:rFonts w:ascii="Times New Roman" w:eastAsia="Times New Roman" w:hAnsi="Times New Roman" w:cs="Times New Roman"/>
          <w:sz w:val="28"/>
          <w:szCs w:val="28"/>
        </w:rPr>
        <w:t>информационных технологиях и о защи</w:t>
      </w:r>
      <w:r w:rsidR="004B214C">
        <w:rPr>
          <w:rFonts w:ascii="Times New Roman" w:eastAsia="Times New Roman" w:hAnsi="Times New Roman" w:cs="Times New Roman"/>
          <w:sz w:val="28"/>
          <w:szCs w:val="28"/>
        </w:rPr>
        <w:t xml:space="preserve">те информации» и Постановлением </w:t>
      </w:r>
      <w:r w:rsidRPr="000F55D6">
        <w:rPr>
          <w:rFonts w:ascii="Times New Roman" w:eastAsia="Times New Roman" w:hAnsi="Times New Roman" w:cs="Times New Roman"/>
          <w:sz w:val="28"/>
          <w:szCs w:val="28"/>
        </w:rPr>
        <w:t>Правительства РФ от 26.10.2012 No11</w:t>
      </w:r>
      <w:r w:rsidR="004B214C">
        <w:rPr>
          <w:rFonts w:ascii="Times New Roman" w:eastAsia="Times New Roman" w:hAnsi="Times New Roman" w:cs="Times New Roman"/>
          <w:sz w:val="28"/>
          <w:szCs w:val="28"/>
        </w:rPr>
        <w:t xml:space="preserve">01 "О единой автоматизированной </w:t>
      </w:r>
      <w:r w:rsidRPr="000F55D6">
        <w:rPr>
          <w:rFonts w:ascii="Times New Roman" w:eastAsia="Times New Roman" w:hAnsi="Times New Roman" w:cs="Times New Roman"/>
          <w:sz w:val="28"/>
          <w:szCs w:val="28"/>
        </w:rPr>
        <w:t>информационной</w:t>
      </w:r>
      <w:r w:rsidRPr="000F55D6">
        <w:rPr>
          <w:rFonts w:ascii="Times New Roman" w:eastAsia="Times New Roman" w:hAnsi="Times New Roman" w:cs="Times New Roman"/>
          <w:sz w:val="28"/>
          <w:szCs w:val="28"/>
        </w:rPr>
        <w:br/>
        <w:t xml:space="preserve">системе "Единый реестр доменных имен, указателей </w:t>
      </w:r>
      <w:r w:rsidR="004B214C">
        <w:rPr>
          <w:rFonts w:ascii="Times New Roman" w:eastAsia="Times New Roman" w:hAnsi="Times New Roman" w:cs="Times New Roman"/>
          <w:sz w:val="28"/>
          <w:szCs w:val="28"/>
        </w:rPr>
        <w:t xml:space="preserve">страниц сайтов в информационно- </w:t>
      </w:r>
      <w:r w:rsidRPr="000F55D6">
        <w:rPr>
          <w:rFonts w:ascii="Times New Roman" w:eastAsia="Times New Roman" w:hAnsi="Times New Roman" w:cs="Times New Roman"/>
          <w:sz w:val="28"/>
          <w:szCs w:val="28"/>
        </w:rPr>
        <w:t>телекоммуникационной сети "Интернет"</w:t>
      </w:r>
      <w:r w:rsidR="004B214C">
        <w:rPr>
          <w:rFonts w:ascii="Times New Roman" w:eastAsia="Times New Roman" w:hAnsi="Times New Roman" w:cs="Times New Roman"/>
          <w:sz w:val="28"/>
          <w:szCs w:val="28"/>
        </w:rPr>
        <w:t xml:space="preserve"> и сетевых адресов, позволяющих </w:t>
      </w:r>
      <w:r w:rsidRPr="000F55D6">
        <w:rPr>
          <w:rFonts w:ascii="Times New Roman" w:eastAsia="Times New Roman" w:hAnsi="Times New Roman" w:cs="Times New Roman"/>
          <w:sz w:val="28"/>
          <w:szCs w:val="28"/>
        </w:rPr>
        <w:t>идентифицировать сайты в информационно-телекоммуникационной сети "Интернет",</w:t>
      </w:r>
      <w:r w:rsidRPr="000F55D6">
        <w:rPr>
          <w:rFonts w:ascii="Times New Roman" w:eastAsia="Times New Roman" w:hAnsi="Times New Roman" w:cs="Times New Roman"/>
          <w:sz w:val="28"/>
          <w:szCs w:val="28"/>
        </w:rPr>
        <w:br/>
        <w:t xml:space="preserve">содержащие информацию, распространение которой в </w:t>
      </w:r>
      <w:r w:rsidR="004B214C">
        <w:rPr>
          <w:rFonts w:ascii="Times New Roman" w:eastAsia="Times New Roman" w:hAnsi="Times New Roman" w:cs="Times New Roman"/>
          <w:sz w:val="28"/>
          <w:szCs w:val="28"/>
        </w:rPr>
        <w:t xml:space="preserve">Российской Федерации запрещено" </w:t>
      </w:r>
      <w:r w:rsidRPr="000F55D6">
        <w:rPr>
          <w:rFonts w:ascii="Times New Roman" w:eastAsia="Times New Roman" w:hAnsi="Times New Roman" w:cs="Times New Roman"/>
          <w:sz w:val="28"/>
          <w:szCs w:val="28"/>
        </w:rPr>
        <w:t>установлены  фильтр-</w:t>
      </w:r>
      <w:proofErr w:type="spellStart"/>
      <w:r w:rsidRPr="000F55D6">
        <w:rPr>
          <w:rFonts w:ascii="Times New Roman" w:eastAsia="Times New Roman" w:hAnsi="Times New Roman" w:cs="Times New Roman"/>
          <w:sz w:val="28"/>
          <w:szCs w:val="28"/>
        </w:rPr>
        <w:t>контенты</w:t>
      </w:r>
      <w:proofErr w:type="spellEnd"/>
      <w:r w:rsidRPr="000F55D6">
        <w:rPr>
          <w:rFonts w:ascii="Times New Roman" w:eastAsia="Times New Roman" w:hAnsi="Times New Roman" w:cs="Times New Roman"/>
          <w:sz w:val="28"/>
          <w:szCs w:val="28"/>
        </w:rPr>
        <w:t>.</w:t>
      </w:r>
    </w:p>
    <w:p w14:paraId="3E2C2EB0" w14:textId="107821B2" w:rsidR="00511729" w:rsidRPr="007C2087" w:rsidRDefault="00511729" w:rsidP="004B214C">
      <w:pPr>
        <w:ind w:firstLine="708"/>
        <w:jc w:val="both"/>
        <w:rPr>
          <w:rFonts w:ascii="Times New Roman" w:hAnsi="Times New Roman" w:cs="Times New Roman"/>
          <w:sz w:val="28"/>
          <w:szCs w:val="28"/>
        </w:rPr>
      </w:pPr>
      <w:r w:rsidRPr="007C2087">
        <w:rPr>
          <w:rFonts w:ascii="Times New Roman" w:hAnsi="Times New Roman" w:cs="Times New Roman"/>
          <w:sz w:val="28"/>
          <w:szCs w:val="28"/>
        </w:rPr>
        <w:t>К проведению профилактических мероприятий привлекались квалифицированные специалисты: педагоги-психологи, социальные педагоги, врачи-наркологи, специалисты психиатрии, а также представители правоохранительных органов и комиссии по делам несовершеннолетних и защите их прав.  Все указанные мероприятия были направлены на защиту прав и интересов детей, профилактику безнадзорности и правонарушений, преступлений несовершеннолетних, на создание благоприятных условий для формирования социально позитивной, духовно богатой личности.</w:t>
      </w:r>
    </w:p>
    <w:p w14:paraId="1BF8C10F" w14:textId="1A981BE0" w:rsidR="00C83554" w:rsidRDefault="00394882" w:rsidP="00003444">
      <w:pPr>
        <w:ind w:firstLine="708"/>
        <w:jc w:val="both"/>
        <w:rPr>
          <w:rFonts w:ascii="Times New Roman" w:hAnsi="Times New Roman" w:cs="Times New Roman"/>
          <w:sz w:val="28"/>
          <w:szCs w:val="28"/>
        </w:rPr>
      </w:pPr>
      <w:r w:rsidRPr="00C83554">
        <w:rPr>
          <w:rFonts w:ascii="Times New Roman" w:hAnsi="Times New Roman" w:cs="Times New Roman"/>
          <w:sz w:val="28"/>
          <w:szCs w:val="28"/>
        </w:rPr>
        <w:t xml:space="preserve">Особое внимание уделяется духовно-нравственному и патриотическому воспитанию, формирующему у обучающихся устойчивое неприятие деструктивных проявлений.   </w:t>
      </w:r>
    </w:p>
    <w:p w14:paraId="1ECB9089" w14:textId="541F8C9F" w:rsidR="00C35B69" w:rsidRPr="00C35B69" w:rsidRDefault="00C35B69" w:rsidP="003925F9">
      <w:pPr>
        <w:spacing w:after="0"/>
        <w:ind w:firstLine="709"/>
        <w:jc w:val="both"/>
        <w:rPr>
          <w:rFonts w:ascii="Times New Roman" w:eastAsia="Times New Roman" w:hAnsi="Times New Roman" w:cs="Times New Roman"/>
          <w:sz w:val="28"/>
          <w:szCs w:val="28"/>
        </w:rPr>
      </w:pPr>
      <w:r w:rsidRPr="00C35B69">
        <w:rPr>
          <w:rFonts w:ascii="Times New Roman" w:hAnsi="Times New Roman" w:cs="Times New Roman"/>
          <w:sz w:val="28"/>
          <w:szCs w:val="28"/>
        </w:rPr>
        <w:t xml:space="preserve">С целью профилактики безнадзорности, беспризорности, антиобщественных действий, выявлении причин и условий, способствующих этому, </w:t>
      </w:r>
      <w:r w:rsidRPr="00C35B69">
        <w:rPr>
          <w:rFonts w:ascii="Times New Roman" w:hAnsi="Times New Roman" w:cs="Times New Roman"/>
          <w:color w:val="1F1F1F"/>
          <w:sz w:val="28"/>
          <w:szCs w:val="28"/>
          <w:shd w:val="clear" w:color="auto" w:fill="FFFFFF"/>
        </w:rPr>
        <w:t xml:space="preserve">представители Московской митрополии Русской Православной Церкви прихода Вознесенского храма проводят встречи с детьми и подростками МОУ </w:t>
      </w:r>
      <w:r w:rsidRPr="00C35B69">
        <w:rPr>
          <w:rFonts w:ascii="Times New Roman" w:hAnsi="Times New Roman" w:cs="Times New Roman"/>
          <w:color w:val="1F1F1F"/>
          <w:sz w:val="28"/>
          <w:szCs w:val="28"/>
          <w:shd w:val="clear" w:color="auto" w:fill="FFFFFF"/>
        </w:rPr>
        <w:lastRenderedPageBreak/>
        <w:t>Электростали, состоящими на учете в комиссии по делам несовершеннолетних, а также с их родителями.</w:t>
      </w:r>
    </w:p>
    <w:p w14:paraId="07BED599" w14:textId="77777777" w:rsidR="00C35B69" w:rsidRPr="00C35B69" w:rsidRDefault="00C35B69" w:rsidP="003925F9">
      <w:pPr>
        <w:spacing w:after="0"/>
        <w:ind w:firstLine="709"/>
        <w:jc w:val="both"/>
        <w:rPr>
          <w:rFonts w:ascii="Times New Roman" w:hAnsi="Times New Roman" w:cs="Times New Roman"/>
          <w:sz w:val="28"/>
          <w:szCs w:val="28"/>
        </w:rPr>
      </w:pPr>
      <w:r w:rsidRPr="00C35B69">
        <w:rPr>
          <w:rFonts w:ascii="Times New Roman" w:hAnsi="Times New Roman" w:cs="Times New Roman"/>
          <w:sz w:val="28"/>
          <w:szCs w:val="28"/>
        </w:rPr>
        <w:t xml:space="preserve">Ежегодно в </w:t>
      </w:r>
      <w:proofErr w:type="spellStart"/>
      <w:r w:rsidRPr="00C35B69">
        <w:rPr>
          <w:rFonts w:ascii="Times New Roman" w:hAnsi="Times New Roman" w:cs="Times New Roman"/>
          <w:sz w:val="28"/>
          <w:szCs w:val="28"/>
        </w:rPr>
        <w:t>электростальских</w:t>
      </w:r>
      <w:proofErr w:type="spellEnd"/>
      <w:r w:rsidRPr="00C35B69">
        <w:rPr>
          <w:rFonts w:ascii="Times New Roman" w:hAnsi="Times New Roman" w:cs="Times New Roman"/>
          <w:sz w:val="28"/>
          <w:szCs w:val="28"/>
        </w:rPr>
        <w:t xml:space="preserve"> школах, детских садах и учреждениях дополнительного образования проводятся мероприятия в рамках Рождественских образовательных чтений: открытые уроки, выставки, концерты, семинары, викторины, круглые столы благотворительные праздники. В Двадцать первых Рождественских образовательных чтениях принимали участие 100 % школьников города, как и в 2022-2023 учебном году. Для улучшения качества работы в рамках Рождественских чтений был проведен анализ мероприятий, проводимых ранее и составлен план работы с учетом указаний протоирея Сергия </w:t>
      </w:r>
      <w:proofErr w:type="spellStart"/>
      <w:r w:rsidRPr="00C35B69">
        <w:rPr>
          <w:rFonts w:ascii="Times New Roman" w:hAnsi="Times New Roman" w:cs="Times New Roman"/>
          <w:sz w:val="28"/>
          <w:szCs w:val="28"/>
        </w:rPr>
        <w:t>Поддубного</w:t>
      </w:r>
      <w:proofErr w:type="spellEnd"/>
      <w:r w:rsidRPr="00C35B69">
        <w:rPr>
          <w:rFonts w:ascii="Times New Roman" w:hAnsi="Times New Roman" w:cs="Times New Roman"/>
          <w:sz w:val="28"/>
          <w:szCs w:val="28"/>
        </w:rPr>
        <w:t>, настоятеля храма Вознесения Господня.</w:t>
      </w:r>
    </w:p>
    <w:p w14:paraId="688E36C0" w14:textId="7950C381" w:rsidR="003925F9" w:rsidRPr="003925F9" w:rsidRDefault="00C35B69" w:rsidP="003925F9">
      <w:pPr>
        <w:spacing w:after="0"/>
        <w:ind w:firstLine="709"/>
        <w:jc w:val="both"/>
        <w:rPr>
          <w:rFonts w:ascii="Times New Roman" w:eastAsia="Times New Roman" w:hAnsi="Times New Roman" w:cs="Times New Roman"/>
          <w:sz w:val="24"/>
          <w:szCs w:val="24"/>
        </w:rPr>
      </w:pPr>
      <w:r w:rsidRPr="00C35B69">
        <w:rPr>
          <w:rFonts w:ascii="Times New Roman" w:eastAsia="Times New Roman" w:hAnsi="Times New Roman" w:cs="Times New Roman"/>
          <w:sz w:val="28"/>
          <w:szCs w:val="28"/>
        </w:rPr>
        <w:t xml:space="preserve">Ежегодно в рамках реализации Плана совместной работы Управления образования Администрации городского округа Электросталь и Богородского благочиния Московской Епархии РПЦ с целью </w:t>
      </w:r>
      <w:r w:rsidRPr="00C35B69">
        <w:rPr>
          <w:rFonts w:ascii="Times New Roman" w:hAnsi="Times New Roman" w:cs="Times New Roman"/>
          <w:sz w:val="28"/>
          <w:szCs w:val="28"/>
          <w:shd w:val="clear" w:color="auto" w:fill="FFFFFF"/>
        </w:rPr>
        <w:t xml:space="preserve">укрепления традиционных государственных ценностей, развития духовно-нравственного воспитания детей и подростков </w:t>
      </w:r>
      <w:r w:rsidRPr="00C35B69">
        <w:rPr>
          <w:rFonts w:ascii="Times New Roman" w:eastAsia="Times New Roman" w:hAnsi="Times New Roman" w:cs="Times New Roman"/>
          <w:sz w:val="28"/>
          <w:szCs w:val="28"/>
        </w:rPr>
        <w:t>во всех образовательных организациях Электростали проводятся встречи обучающихся со священнослужителями храма Вознесения Господня. В 2023-2024 учебном году встречи прошли в 100% школах города</w:t>
      </w:r>
      <w:r w:rsidR="003925F9">
        <w:rPr>
          <w:rFonts w:ascii="Times New Roman" w:eastAsia="Times New Roman" w:hAnsi="Times New Roman" w:cs="Times New Roman"/>
          <w:sz w:val="24"/>
          <w:szCs w:val="24"/>
        </w:rPr>
        <w:t>.</w:t>
      </w:r>
    </w:p>
    <w:tbl>
      <w:tblPr>
        <w:tblStyle w:val="af5"/>
        <w:tblpPr w:leftFromText="180" w:rightFromText="180" w:vertAnchor="text" w:horzAnchor="margin" w:tblpY="652"/>
        <w:tblW w:w="10031" w:type="dxa"/>
        <w:tblLayout w:type="fixed"/>
        <w:tblLook w:val="04A0" w:firstRow="1" w:lastRow="0" w:firstColumn="1" w:lastColumn="0" w:noHBand="0" w:noVBand="1"/>
      </w:tblPr>
      <w:tblGrid>
        <w:gridCol w:w="988"/>
        <w:gridCol w:w="2982"/>
        <w:gridCol w:w="2976"/>
        <w:gridCol w:w="3085"/>
      </w:tblGrid>
      <w:tr w:rsidR="003925F9" w:rsidRPr="003925F9" w14:paraId="057A0643" w14:textId="77777777" w:rsidTr="003925F9">
        <w:trPr>
          <w:trHeight w:val="557"/>
        </w:trPr>
        <w:tc>
          <w:tcPr>
            <w:tcW w:w="10031" w:type="dxa"/>
            <w:gridSpan w:val="4"/>
          </w:tcPr>
          <w:p w14:paraId="0A33EF8F" w14:textId="1011D1E5" w:rsidR="003925F9" w:rsidRPr="00290337" w:rsidRDefault="003925F9" w:rsidP="003925F9">
            <w:pPr>
              <w:ind w:firstLine="708"/>
              <w:jc w:val="center"/>
              <w:rPr>
                <w:sz w:val="24"/>
                <w:szCs w:val="24"/>
              </w:rPr>
            </w:pPr>
            <w:r w:rsidRPr="00290337">
              <w:rPr>
                <w:bCs/>
                <w:sz w:val="24"/>
                <w:szCs w:val="24"/>
              </w:rPr>
              <w:t xml:space="preserve">Педагоги </w:t>
            </w:r>
            <w:r w:rsidRPr="00290337">
              <w:rPr>
                <w:sz w:val="24"/>
                <w:szCs w:val="24"/>
              </w:rPr>
              <w:t>вели активную методическую работу, используя разнообразные формы и методы обучения и воспитания</w:t>
            </w:r>
          </w:p>
        </w:tc>
      </w:tr>
      <w:tr w:rsidR="003925F9" w:rsidRPr="003925F9" w14:paraId="11401BA7" w14:textId="77777777" w:rsidTr="003925F9">
        <w:tc>
          <w:tcPr>
            <w:tcW w:w="988" w:type="dxa"/>
          </w:tcPr>
          <w:p w14:paraId="354EEC7E" w14:textId="77777777" w:rsidR="003925F9" w:rsidRPr="00290337" w:rsidRDefault="003925F9" w:rsidP="00290337">
            <w:pPr>
              <w:rPr>
                <w:sz w:val="24"/>
                <w:szCs w:val="24"/>
              </w:rPr>
            </w:pPr>
          </w:p>
          <w:p w14:paraId="2FD3616F" w14:textId="77777777" w:rsidR="003925F9" w:rsidRPr="00290337" w:rsidRDefault="003925F9" w:rsidP="00290337">
            <w:pPr>
              <w:rPr>
                <w:sz w:val="24"/>
                <w:szCs w:val="24"/>
              </w:rPr>
            </w:pPr>
            <w:r w:rsidRPr="00290337">
              <w:rPr>
                <w:sz w:val="24"/>
                <w:szCs w:val="24"/>
              </w:rPr>
              <w:t>№ П/п</w:t>
            </w:r>
          </w:p>
        </w:tc>
        <w:tc>
          <w:tcPr>
            <w:tcW w:w="2982" w:type="dxa"/>
          </w:tcPr>
          <w:p w14:paraId="5B4DB9FC" w14:textId="77777777" w:rsidR="003925F9" w:rsidRPr="00290337" w:rsidRDefault="003925F9" w:rsidP="00290337">
            <w:pPr>
              <w:rPr>
                <w:sz w:val="24"/>
                <w:szCs w:val="24"/>
              </w:rPr>
            </w:pPr>
            <w:r w:rsidRPr="00290337">
              <w:rPr>
                <w:sz w:val="24"/>
                <w:szCs w:val="24"/>
              </w:rPr>
              <w:t>Наименование мероприятия</w:t>
            </w:r>
          </w:p>
        </w:tc>
        <w:tc>
          <w:tcPr>
            <w:tcW w:w="2976" w:type="dxa"/>
          </w:tcPr>
          <w:p w14:paraId="4FE4F082" w14:textId="77777777" w:rsidR="003925F9" w:rsidRPr="00290337" w:rsidRDefault="003925F9" w:rsidP="00290337">
            <w:pPr>
              <w:rPr>
                <w:sz w:val="24"/>
                <w:szCs w:val="24"/>
              </w:rPr>
            </w:pPr>
            <w:r w:rsidRPr="00290337">
              <w:rPr>
                <w:sz w:val="24"/>
                <w:szCs w:val="24"/>
              </w:rPr>
              <w:t xml:space="preserve">Тема мероприятия </w:t>
            </w:r>
          </w:p>
        </w:tc>
        <w:tc>
          <w:tcPr>
            <w:tcW w:w="3085" w:type="dxa"/>
          </w:tcPr>
          <w:p w14:paraId="1CEB7DA6" w14:textId="77777777" w:rsidR="003925F9" w:rsidRPr="00290337" w:rsidRDefault="003925F9" w:rsidP="00290337">
            <w:pPr>
              <w:rPr>
                <w:sz w:val="24"/>
                <w:szCs w:val="24"/>
              </w:rPr>
            </w:pPr>
            <w:r w:rsidRPr="00290337">
              <w:rPr>
                <w:sz w:val="24"/>
                <w:szCs w:val="24"/>
              </w:rPr>
              <w:t xml:space="preserve">Категория участников </w:t>
            </w:r>
          </w:p>
        </w:tc>
      </w:tr>
      <w:tr w:rsidR="003925F9" w:rsidRPr="003925F9" w14:paraId="6FBF879D" w14:textId="77777777" w:rsidTr="003925F9">
        <w:tc>
          <w:tcPr>
            <w:tcW w:w="988" w:type="dxa"/>
          </w:tcPr>
          <w:p w14:paraId="6371A10B" w14:textId="77777777" w:rsidR="003925F9" w:rsidRPr="00290337" w:rsidRDefault="003925F9" w:rsidP="003925F9">
            <w:pPr>
              <w:pStyle w:val="aa"/>
              <w:numPr>
                <w:ilvl w:val="0"/>
                <w:numId w:val="23"/>
              </w:numPr>
              <w:spacing w:after="0" w:line="240" w:lineRule="auto"/>
              <w:contextualSpacing/>
              <w:jc w:val="both"/>
              <w:rPr>
                <w:rFonts w:ascii="Times New Roman" w:hAnsi="Times New Roman"/>
                <w:sz w:val="24"/>
                <w:szCs w:val="24"/>
              </w:rPr>
            </w:pPr>
          </w:p>
        </w:tc>
        <w:tc>
          <w:tcPr>
            <w:tcW w:w="2982" w:type="dxa"/>
          </w:tcPr>
          <w:p w14:paraId="193C18DC" w14:textId="77777777" w:rsidR="003925F9" w:rsidRPr="00290337" w:rsidRDefault="003925F9" w:rsidP="00290337">
            <w:pPr>
              <w:rPr>
                <w:sz w:val="24"/>
                <w:szCs w:val="24"/>
              </w:rPr>
            </w:pPr>
            <w:r w:rsidRPr="00290337">
              <w:rPr>
                <w:sz w:val="24"/>
                <w:szCs w:val="24"/>
              </w:rPr>
              <w:t>Круглый стол с участием священнослужителя отца Олега Волкова</w:t>
            </w:r>
          </w:p>
        </w:tc>
        <w:tc>
          <w:tcPr>
            <w:tcW w:w="2976" w:type="dxa"/>
          </w:tcPr>
          <w:p w14:paraId="6DFCE8BC" w14:textId="77777777" w:rsidR="003925F9" w:rsidRPr="00290337" w:rsidRDefault="003925F9" w:rsidP="00290337">
            <w:pPr>
              <w:rPr>
                <w:sz w:val="24"/>
                <w:szCs w:val="24"/>
                <w:shd w:val="clear" w:color="auto" w:fill="FFFFFF"/>
              </w:rPr>
            </w:pPr>
            <w:r w:rsidRPr="00290337">
              <w:rPr>
                <w:sz w:val="24"/>
                <w:szCs w:val="24"/>
              </w:rPr>
              <w:t>«Формирование и р</w:t>
            </w:r>
            <w:r w:rsidRPr="00290337">
              <w:rPr>
                <w:sz w:val="24"/>
                <w:szCs w:val="24"/>
                <w:shd w:val="clear" w:color="auto" w:fill="FFFFFF"/>
              </w:rPr>
              <w:t>азвитие функциональной грамотности на уроках ОРКСЭ, ОДНКНР, ДКП».</w:t>
            </w:r>
          </w:p>
          <w:p w14:paraId="31927F0C" w14:textId="15FD700A" w:rsidR="00290337" w:rsidRPr="00290337" w:rsidRDefault="00290337" w:rsidP="00290337">
            <w:pPr>
              <w:rPr>
                <w:sz w:val="24"/>
                <w:szCs w:val="24"/>
              </w:rPr>
            </w:pPr>
          </w:p>
        </w:tc>
        <w:tc>
          <w:tcPr>
            <w:tcW w:w="3085" w:type="dxa"/>
          </w:tcPr>
          <w:p w14:paraId="5C20C201" w14:textId="77777777" w:rsidR="003925F9" w:rsidRPr="00290337" w:rsidRDefault="003925F9" w:rsidP="00290337">
            <w:pPr>
              <w:rPr>
                <w:sz w:val="24"/>
                <w:szCs w:val="24"/>
              </w:rPr>
            </w:pPr>
            <w:r w:rsidRPr="00290337">
              <w:rPr>
                <w:sz w:val="24"/>
                <w:szCs w:val="24"/>
              </w:rPr>
              <w:t>Педагоги ОРКСЭ, ОДНКНР, ДКП. 25 человек.</w:t>
            </w:r>
          </w:p>
        </w:tc>
      </w:tr>
      <w:tr w:rsidR="003925F9" w:rsidRPr="003925F9" w14:paraId="2BF76A58" w14:textId="77777777" w:rsidTr="003925F9">
        <w:tc>
          <w:tcPr>
            <w:tcW w:w="988" w:type="dxa"/>
          </w:tcPr>
          <w:p w14:paraId="21C2776A" w14:textId="77777777" w:rsidR="003925F9" w:rsidRPr="00290337" w:rsidRDefault="003925F9" w:rsidP="003925F9">
            <w:pPr>
              <w:pStyle w:val="aa"/>
              <w:numPr>
                <w:ilvl w:val="0"/>
                <w:numId w:val="23"/>
              </w:numPr>
              <w:spacing w:after="0" w:line="240" w:lineRule="auto"/>
              <w:contextualSpacing/>
              <w:jc w:val="both"/>
              <w:rPr>
                <w:rFonts w:ascii="Times New Roman" w:hAnsi="Times New Roman"/>
                <w:sz w:val="24"/>
                <w:szCs w:val="24"/>
              </w:rPr>
            </w:pPr>
          </w:p>
        </w:tc>
        <w:tc>
          <w:tcPr>
            <w:tcW w:w="2982" w:type="dxa"/>
          </w:tcPr>
          <w:p w14:paraId="3C6BEE35" w14:textId="77777777" w:rsidR="003925F9" w:rsidRPr="00290337" w:rsidRDefault="003925F9" w:rsidP="00290337">
            <w:pPr>
              <w:rPr>
                <w:sz w:val="24"/>
                <w:szCs w:val="24"/>
              </w:rPr>
            </w:pPr>
            <w:r w:rsidRPr="00290337">
              <w:rPr>
                <w:sz w:val="24"/>
                <w:szCs w:val="24"/>
              </w:rPr>
              <w:t>Областная олимпиада школьников по Духовному краеведению Подмосковья</w:t>
            </w:r>
          </w:p>
        </w:tc>
        <w:tc>
          <w:tcPr>
            <w:tcW w:w="2976" w:type="dxa"/>
          </w:tcPr>
          <w:p w14:paraId="139E32C9" w14:textId="77777777" w:rsidR="003925F9" w:rsidRPr="00290337" w:rsidRDefault="003925F9" w:rsidP="00290337">
            <w:pPr>
              <w:rPr>
                <w:sz w:val="24"/>
                <w:szCs w:val="24"/>
              </w:rPr>
            </w:pPr>
          </w:p>
        </w:tc>
        <w:tc>
          <w:tcPr>
            <w:tcW w:w="3085" w:type="dxa"/>
          </w:tcPr>
          <w:p w14:paraId="370F0018" w14:textId="77777777" w:rsidR="003925F9" w:rsidRPr="00290337" w:rsidRDefault="003925F9" w:rsidP="00290337">
            <w:pPr>
              <w:rPr>
                <w:sz w:val="24"/>
                <w:szCs w:val="24"/>
              </w:rPr>
            </w:pPr>
            <w:r w:rsidRPr="00290337">
              <w:rPr>
                <w:sz w:val="24"/>
                <w:szCs w:val="24"/>
              </w:rPr>
              <w:t>Учащиеся 8-11 классов. Участие приняли 97 человек.</w:t>
            </w:r>
          </w:p>
          <w:p w14:paraId="55835F9A" w14:textId="77777777" w:rsidR="003925F9" w:rsidRPr="00290337" w:rsidRDefault="003925F9" w:rsidP="00290337">
            <w:pPr>
              <w:rPr>
                <w:sz w:val="24"/>
                <w:szCs w:val="24"/>
              </w:rPr>
            </w:pPr>
          </w:p>
        </w:tc>
      </w:tr>
      <w:tr w:rsidR="003925F9" w:rsidRPr="003925F9" w14:paraId="27868122" w14:textId="77777777" w:rsidTr="003925F9">
        <w:tc>
          <w:tcPr>
            <w:tcW w:w="988" w:type="dxa"/>
          </w:tcPr>
          <w:p w14:paraId="4DB76BD0" w14:textId="77777777" w:rsidR="003925F9" w:rsidRPr="00290337" w:rsidRDefault="003925F9" w:rsidP="003925F9">
            <w:pPr>
              <w:pStyle w:val="aa"/>
              <w:numPr>
                <w:ilvl w:val="0"/>
                <w:numId w:val="23"/>
              </w:numPr>
              <w:spacing w:after="0" w:line="240" w:lineRule="auto"/>
              <w:contextualSpacing/>
              <w:jc w:val="both"/>
              <w:rPr>
                <w:rFonts w:ascii="Times New Roman" w:hAnsi="Times New Roman"/>
                <w:sz w:val="24"/>
                <w:szCs w:val="24"/>
              </w:rPr>
            </w:pPr>
          </w:p>
        </w:tc>
        <w:tc>
          <w:tcPr>
            <w:tcW w:w="2982" w:type="dxa"/>
          </w:tcPr>
          <w:p w14:paraId="10AFED19" w14:textId="77777777" w:rsidR="003925F9" w:rsidRPr="00290337" w:rsidRDefault="003925F9" w:rsidP="00290337">
            <w:pPr>
              <w:rPr>
                <w:sz w:val="24"/>
                <w:szCs w:val="24"/>
              </w:rPr>
            </w:pPr>
            <w:r w:rsidRPr="00290337">
              <w:rPr>
                <w:sz w:val="24"/>
                <w:szCs w:val="24"/>
              </w:rPr>
              <w:t>Общероссийская олимпиада школьников по Основам православной культуры</w:t>
            </w:r>
          </w:p>
        </w:tc>
        <w:tc>
          <w:tcPr>
            <w:tcW w:w="2976" w:type="dxa"/>
          </w:tcPr>
          <w:p w14:paraId="48278616" w14:textId="77777777" w:rsidR="003925F9" w:rsidRPr="00290337" w:rsidRDefault="003925F9" w:rsidP="00290337">
            <w:pPr>
              <w:rPr>
                <w:sz w:val="24"/>
                <w:szCs w:val="24"/>
              </w:rPr>
            </w:pPr>
          </w:p>
        </w:tc>
        <w:tc>
          <w:tcPr>
            <w:tcW w:w="3085" w:type="dxa"/>
          </w:tcPr>
          <w:p w14:paraId="2F4FE810" w14:textId="77777777" w:rsidR="003925F9" w:rsidRPr="00290337" w:rsidRDefault="003925F9" w:rsidP="00290337">
            <w:pPr>
              <w:rPr>
                <w:sz w:val="24"/>
                <w:szCs w:val="24"/>
              </w:rPr>
            </w:pPr>
            <w:r w:rsidRPr="00290337">
              <w:rPr>
                <w:sz w:val="24"/>
                <w:szCs w:val="24"/>
              </w:rPr>
              <w:t>Учащиеся 4-11 классов. Участие приняли 432 человек.</w:t>
            </w:r>
          </w:p>
        </w:tc>
      </w:tr>
      <w:tr w:rsidR="003925F9" w:rsidRPr="003925F9" w14:paraId="167C4A86" w14:textId="77777777" w:rsidTr="003925F9">
        <w:tc>
          <w:tcPr>
            <w:tcW w:w="988" w:type="dxa"/>
          </w:tcPr>
          <w:p w14:paraId="6E14CE97" w14:textId="77777777" w:rsidR="003925F9" w:rsidRPr="00290337" w:rsidRDefault="003925F9" w:rsidP="003925F9">
            <w:pPr>
              <w:pStyle w:val="aa"/>
              <w:numPr>
                <w:ilvl w:val="0"/>
                <w:numId w:val="23"/>
              </w:numPr>
              <w:spacing w:after="0" w:line="240" w:lineRule="auto"/>
              <w:contextualSpacing/>
              <w:jc w:val="both"/>
              <w:rPr>
                <w:rFonts w:ascii="Times New Roman" w:hAnsi="Times New Roman"/>
                <w:sz w:val="24"/>
                <w:szCs w:val="24"/>
              </w:rPr>
            </w:pPr>
          </w:p>
        </w:tc>
        <w:tc>
          <w:tcPr>
            <w:tcW w:w="2982" w:type="dxa"/>
          </w:tcPr>
          <w:p w14:paraId="2F465D82" w14:textId="77777777" w:rsidR="003925F9" w:rsidRPr="00290337" w:rsidRDefault="003925F9" w:rsidP="00290337">
            <w:pPr>
              <w:rPr>
                <w:sz w:val="24"/>
                <w:szCs w:val="24"/>
              </w:rPr>
            </w:pPr>
            <w:r w:rsidRPr="00290337">
              <w:rPr>
                <w:sz w:val="24"/>
                <w:szCs w:val="24"/>
              </w:rPr>
              <w:t>Предметная неделя Духовно-нравственной (православной) культуры</w:t>
            </w:r>
          </w:p>
        </w:tc>
        <w:tc>
          <w:tcPr>
            <w:tcW w:w="2976" w:type="dxa"/>
          </w:tcPr>
          <w:p w14:paraId="397E185F" w14:textId="77777777" w:rsidR="003925F9" w:rsidRPr="00290337" w:rsidRDefault="003925F9" w:rsidP="00290337">
            <w:pPr>
              <w:rPr>
                <w:sz w:val="24"/>
                <w:szCs w:val="24"/>
              </w:rPr>
            </w:pPr>
            <w:r w:rsidRPr="00290337">
              <w:rPr>
                <w:sz w:val="24"/>
                <w:szCs w:val="24"/>
              </w:rPr>
              <w:t>«Человек в современном мире»</w:t>
            </w:r>
          </w:p>
        </w:tc>
        <w:tc>
          <w:tcPr>
            <w:tcW w:w="3085" w:type="dxa"/>
          </w:tcPr>
          <w:p w14:paraId="3579CDAD" w14:textId="77777777" w:rsidR="003925F9" w:rsidRPr="00290337" w:rsidRDefault="003925F9" w:rsidP="00290337">
            <w:pPr>
              <w:rPr>
                <w:sz w:val="24"/>
                <w:szCs w:val="24"/>
              </w:rPr>
            </w:pPr>
            <w:r w:rsidRPr="00290337">
              <w:rPr>
                <w:sz w:val="24"/>
                <w:szCs w:val="24"/>
              </w:rPr>
              <w:t>Учащиеся 8-11 классов</w:t>
            </w:r>
          </w:p>
          <w:p w14:paraId="1CD44589" w14:textId="77777777" w:rsidR="003925F9" w:rsidRPr="00290337" w:rsidRDefault="003925F9" w:rsidP="00290337">
            <w:pPr>
              <w:rPr>
                <w:sz w:val="24"/>
                <w:szCs w:val="24"/>
              </w:rPr>
            </w:pPr>
            <w:r w:rsidRPr="00290337">
              <w:rPr>
                <w:sz w:val="24"/>
                <w:szCs w:val="24"/>
              </w:rPr>
              <w:t>600</w:t>
            </w:r>
          </w:p>
        </w:tc>
      </w:tr>
      <w:tr w:rsidR="003925F9" w:rsidRPr="003925F9" w14:paraId="02B0DB6A" w14:textId="77777777" w:rsidTr="00290337">
        <w:trPr>
          <w:trHeight w:val="2364"/>
        </w:trPr>
        <w:tc>
          <w:tcPr>
            <w:tcW w:w="988" w:type="dxa"/>
          </w:tcPr>
          <w:p w14:paraId="3943C189" w14:textId="77777777" w:rsidR="003925F9" w:rsidRPr="00290337" w:rsidRDefault="003925F9" w:rsidP="003925F9">
            <w:pPr>
              <w:pStyle w:val="aa"/>
              <w:numPr>
                <w:ilvl w:val="0"/>
                <w:numId w:val="23"/>
              </w:numPr>
              <w:spacing w:after="0" w:line="240" w:lineRule="auto"/>
              <w:contextualSpacing/>
              <w:jc w:val="both"/>
              <w:rPr>
                <w:rFonts w:ascii="Times New Roman" w:hAnsi="Times New Roman"/>
                <w:sz w:val="24"/>
                <w:szCs w:val="24"/>
              </w:rPr>
            </w:pPr>
          </w:p>
        </w:tc>
        <w:tc>
          <w:tcPr>
            <w:tcW w:w="2982" w:type="dxa"/>
          </w:tcPr>
          <w:p w14:paraId="776469DA" w14:textId="77777777" w:rsidR="003925F9" w:rsidRPr="00290337" w:rsidRDefault="003925F9" w:rsidP="00290337">
            <w:pPr>
              <w:rPr>
                <w:sz w:val="24"/>
                <w:szCs w:val="24"/>
              </w:rPr>
            </w:pPr>
            <w:r w:rsidRPr="00290337">
              <w:rPr>
                <w:sz w:val="24"/>
                <w:szCs w:val="24"/>
              </w:rPr>
              <w:t xml:space="preserve">Двадцать первые Московские областные Рождественских образовательные чтения. </w:t>
            </w:r>
          </w:p>
          <w:p w14:paraId="623DBC2A" w14:textId="77777777" w:rsidR="003925F9" w:rsidRPr="00290337" w:rsidRDefault="003925F9" w:rsidP="00290337">
            <w:pPr>
              <w:rPr>
                <w:sz w:val="24"/>
                <w:szCs w:val="24"/>
              </w:rPr>
            </w:pPr>
          </w:p>
          <w:p w14:paraId="4711AC5A" w14:textId="77777777" w:rsidR="003925F9" w:rsidRPr="00290337" w:rsidRDefault="003925F9" w:rsidP="00290337">
            <w:pPr>
              <w:rPr>
                <w:sz w:val="24"/>
                <w:szCs w:val="24"/>
              </w:rPr>
            </w:pPr>
          </w:p>
        </w:tc>
        <w:tc>
          <w:tcPr>
            <w:tcW w:w="2976" w:type="dxa"/>
          </w:tcPr>
          <w:p w14:paraId="0C0DD0BD" w14:textId="77777777" w:rsidR="003925F9" w:rsidRPr="00290337" w:rsidRDefault="003925F9" w:rsidP="00290337">
            <w:pPr>
              <w:rPr>
                <w:sz w:val="24"/>
                <w:szCs w:val="24"/>
              </w:rPr>
            </w:pPr>
            <w:r w:rsidRPr="00290337">
              <w:rPr>
                <w:sz w:val="24"/>
                <w:szCs w:val="24"/>
              </w:rPr>
              <w:t>«Православие и отечественная культура: потери и приобретения минувшего, образ будущего»</w:t>
            </w:r>
          </w:p>
        </w:tc>
        <w:tc>
          <w:tcPr>
            <w:tcW w:w="3085" w:type="dxa"/>
          </w:tcPr>
          <w:p w14:paraId="6BBB1210" w14:textId="4750DE3F" w:rsidR="003925F9" w:rsidRPr="00290337" w:rsidRDefault="003925F9" w:rsidP="00290337">
            <w:pPr>
              <w:rPr>
                <w:sz w:val="24"/>
                <w:szCs w:val="24"/>
              </w:rPr>
            </w:pPr>
            <w:r w:rsidRPr="00290337">
              <w:rPr>
                <w:sz w:val="24"/>
                <w:szCs w:val="24"/>
              </w:rPr>
              <w:t>1</w:t>
            </w:r>
            <w:r w:rsidR="00290337" w:rsidRPr="00290337">
              <w:rPr>
                <w:sz w:val="24"/>
                <w:szCs w:val="24"/>
              </w:rPr>
              <w:t>500 педагоги, учащиеся, родители</w:t>
            </w:r>
          </w:p>
        </w:tc>
      </w:tr>
      <w:tr w:rsidR="003925F9" w:rsidRPr="003925F9" w14:paraId="6ABC35DE" w14:textId="77777777" w:rsidTr="003925F9">
        <w:tc>
          <w:tcPr>
            <w:tcW w:w="988" w:type="dxa"/>
          </w:tcPr>
          <w:p w14:paraId="55DE1EB0" w14:textId="77777777" w:rsidR="003925F9" w:rsidRPr="00290337" w:rsidRDefault="003925F9" w:rsidP="003925F9">
            <w:pPr>
              <w:pStyle w:val="aa"/>
              <w:numPr>
                <w:ilvl w:val="0"/>
                <w:numId w:val="23"/>
              </w:numPr>
              <w:spacing w:after="0" w:line="240" w:lineRule="auto"/>
              <w:contextualSpacing/>
              <w:jc w:val="both"/>
              <w:rPr>
                <w:rFonts w:ascii="Times New Roman" w:hAnsi="Times New Roman"/>
                <w:sz w:val="24"/>
                <w:szCs w:val="24"/>
              </w:rPr>
            </w:pPr>
          </w:p>
        </w:tc>
        <w:tc>
          <w:tcPr>
            <w:tcW w:w="2982" w:type="dxa"/>
          </w:tcPr>
          <w:p w14:paraId="454C3416" w14:textId="77777777" w:rsidR="003925F9" w:rsidRPr="00290337" w:rsidRDefault="003925F9" w:rsidP="00290337">
            <w:pPr>
              <w:rPr>
                <w:iCs/>
                <w:sz w:val="24"/>
                <w:szCs w:val="24"/>
              </w:rPr>
            </w:pPr>
            <w:r w:rsidRPr="00290337">
              <w:rPr>
                <w:color w:val="000000" w:themeColor="text1"/>
                <w:sz w:val="24"/>
                <w:szCs w:val="24"/>
              </w:rPr>
              <w:t>Педагогическая мастерская для педагогов муниципальных образовательных учреждений городского округа Электросталь</w:t>
            </w:r>
          </w:p>
        </w:tc>
        <w:tc>
          <w:tcPr>
            <w:tcW w:w="2976" w:type="dxa"/>
          </w:tcPr>
          <w:p w14:paraId="1776FAEC" w14:textId="77777777" w:rsidR="003925F9" w:rsidRPr="00290337" w:rsidRDefault="003925F9" w:rsidP="00290337">
            <w:pPr>
              <w:rPr>
                <w:iCs/>
                <w:sz w:val="24"/>
                <w:szCs w:val="24"/>
              </w:rPr>
            </w:pPr>
            <w:r w:rsidRPr="00290337">
              <w:rPr>
                <w:iCs/>
                <w:sz w:val="24"/>
                <w:szCs w:val="24"/>
              </w:rPr>
              <w:t>«Православие и духовный выбор человека»</w:t>
            </w:r>
          </w:p>
        </w:tc>
        <w:tc>
          <w:tcPr>
            <w:tcW w:w="3085" w:type="dxa"/>
          </w:tcPr>
          <w:p w14:paraId="4A84FBC9" w14:textId="77777777" w:rsidR="003925F9" w:rsidRPr="00290337" w:rsidRDefault="003925F9" w:rsidP="00290337">
            <w:pPr>
              <w:rPr>
                <w:sz w:val="24"/>
                <w:szCs w:val="24"/>
              </w:rPr>
            </w:pPr>
            <w:r w:rsidRPr="00290337">
              <w:rPr>
                <w:sz w:val="24"/>
                <w:szCs w:val="24"/>
              </w:rPr>
              <w:t>30 педагогов</w:t>
            </w:r>
          </w:p>
        </w:tc>
      </w:tr>
      <w:tr w:rsidR="003925F9" w:rsidRPr="003925F9" w14:paraId="660FC95A" w14:textId="77777777" w:rsidTr="003925F9">
        <w:tc>
          <w:tcPr>
            <w:tcW w:w="988" w:type="dxa"/>
          </w:tcPr>
          <w:p w14:paraId="516B7C69" w14:textId="77777777" w:rsidR="003925F9" w:rsidRPr="00290337" w:rsidRDefault="003925F9" w:rsidP="003925F9">
            <w:pPr>
              <w:pStyle w:val="aa"/>
              <w:numPr>
                <w:ilvl w:val="0"/>
                <w:numId w:val="23"/>
              </w:numPr>
              <w:spacing w:after="0" w:line="240" w:lineRule="auto"/>
              <w:contextualSpacing/>
              <w:jc w:val="both"/>
              <w:rPr>
                <w:rFonts w:ascii="Times New Roman" w:hAnsi="Times New Roman"/>
                <w:sz w:val="24"/>
                <w:szCs w:val="24"/>
              </w:rPr>
            </w:pPr>
          </w:p>
        </w:tc>
        <w:tc>
          <w:tcPr>
            <w:tcW w:w="2982" w:type="dxa"/>
          </w:tcPr>
          <w:p w14:paraId="23909E2A" w14:textId="77777777" w:rsidR="003925F9" w:rsidRPr="00290337" w:rsidRDefault="003925F9" w:rsidP="00290337">
            <w:pPr>
              <w:rPr>
                <w:iCs/>
                <w:sz w:val="24"/>
                <w:szCs w:val="24"/>
              </w:rPr>
            </w:pPr>
            <w:r w:rsidRPr="00290337">
              <w:rPr>
                <w:sz w:val="24"/>
                <w:szCs w:val="24"/>
              </w:rPr>
              <w:t>Проблемный семинар</w:t>
            </w:r>
          </w:p>
        </w:tc>
        <w:tc>
          <w:tcPr>
            <w:tcW w:w="2976" w:type="dxa"/>
          </w:tcPr>
          <w:p w14:paraId="58F7AF4F" w14:textId="3E0F5DE1" w:rsidR="003925F9" w:rsidRPr="00290337" w:rsidRDefault="003925F9" w:rsidP="00905CA2">
            <w:pPr>
              <w:widowControl w:val="0"/>
              <w:rPr>
                <w:color w:val="333333"/>
                <w:sz w:val="24"/>
                <w:szCs w:val="24"/>
                <w:shd w:val="clear" w:color="auto" w:fill="FFFFFF"/>
              </w:rPr>
            </w:pPr>
            <w:r w:rsidRPr="00290337">
              <w:rPr>
                <w:color w:val="333333"/>
                <w:sz w:val="24"/>
                <w:szCs w:val="24"/>
                <w:shd w:val="clear" w:color="auto" w:fill="FFFFFF"/>
              </w:rPr>
              <w:t xml:space="preserve">«Современная культура и православие. Возможен ли новый союз?» </w:t>
            </w:r>
          </w:p>
        </w:tc>
        <w:tc>
          <w:tcPr>
            <w:tcW w:w="3085" w:type="dxa"/>
          </w:tcPr>
          <w:p w14:paraId="310D4B55" w14:textId="77777777" w:rsidR="003925F9" w:rsidRPr="00290337" w:rsidRDefault="003925F9" w:rsidP="00290337">
            <w:pPr>
              <w:rPr>
                <w:sz w:val="24"/>
                <w:szCs w:val="24"/>
              </w:rPr>
            </w:pPr>
            <w:r w:rsidRPr="00290337">
              <w:rPr>
                <w:sz w:val="24"/>
                <w:szCs w:val="24"/>
              </w:rPr>
              <w:t>80 учащихся, 15 педагогов</w:t>
            </w:r>
          </w:p>
        </w:tc>
      </w:tr>
      <w:tr w:rsidR="003925F9" w:rsidRPr="003925F9" w14:paraId="0F160931" w14:textId="77777777" w:rsidTr="003925F9">
        <w:tc>
          <w:tcPr>
            <w:tcW w:w="988" w:type="dxa"/>
          </w:tcPr>
          <w:p w14:paraId="06AC7ADC" w14:textId="77777777" w:rsidR="003925F9" w:rsidRPr="00290337" w:rsidRDefault="003925F9" w:rsidP="003925F9">
            <w:pPr>
              <w:pStyle w:val="aa"/>
              <w:numPr>
                <w:ilvl w:val="0"/>
                <w:numId w:val="23"/>
              </w:numPr>
              <w:spacing w:after="0" w:line="240" w:lineRule="auto"/>
              <w:contextualSpacing/>
              <w:jc w:val="both"/>
              <w:rPr>
                <w:rFonts w:ascii="Times New Roman" w:hAnsi="Times New Roman"/>
                <w:sz w:val="24"/>
                <w:szCs w:val="24"/>
              </w:rPr>
            </w:pPr>
          </w:p>
        </w:tc>
        <w:tc>
          <w:tcPr>
            <w:tcW w:w="2982" w:type="dxa"/>
          </w:tcPr>
          <w:p w14:paraId="21F1F263" w14:textId="77777777" w:rsidR="003925F9" w:rsidRPr="00290337" w:rsidRDefault="003925F9" w:rsidP="00290337">
            <w:pPr>
              <w:widowControl w:val="0"/>
              <w:jc w:val="center"/>
              <w:rPr>
                <w:sz w:val="24"/>
                <w:szCs w:val="24"/>
              </w:rPr>
            </w:pPr>
            <w:r w:rsidRPr="00290337">
              <w:rPr>
                <w:sz w:val="24"/>
                <w:szCs w:val="24"/>
              </w:rPr>
              <w:t>Городское родительское собрание</w:t>
            </w:r>
          </w:p>
          <w:p w14:paraId="59EC76BC" w14:textId="77777777" w:rsidR="003925F9" w:rsidRPr="00290337" w:rsidRDefault="003925F9" w:rsidP="00290337">
            <w:pPr>
              <w:rPr>
                <w:sz w:val="24"/>
                <w:szCs w:val="24"/>
              </w:rPr>
            </w:pPr>
          </w:p>
        </w:tc>
        <w:tc>
          <w:tcPr>
            <w:tcW w:w="2976" w:type="dxa"/>
          </w:tcPr>
          <w:p w14:paraId="5F940208" w14:textId="77777777" w:rsidR="003925F9" w:rsidRPr="00290337" w:rsidRDefault="003925F9" w:rsidP="00290337">
            <w:pPr>
              <w:rPr>
                <w:sz w:val="24"/>
                <w:szCs w:val="24"/>
              </w:rPr>
            </w:pPr>
            <w:r w:rsidRPr="00290337">
              <w:rPr>
                <w:sz w:val="24"/>
                <w:szCs w:val="24"/>
              </w:rPr>
              <w:t>«</w:t>
            </w:r>
            <w:r w:rsidRPr="00290337">
              <w:rPr>
                <w:color w:val="2C2D2E"/>
                <w:sz w:val="24"/>
                <w:szCs w:val="24"/>
              </w:rPr>
              <w:t>Духовно- нравственное воспитание школьников на основе национальных и семейных ценностей</w:t>
            </w:r>
            <w:r w:rsidRPr="00290337">
              <w:rPr>
                <w:sz w:val="24"/>
                <w:szCs w:val="24"/>
              </w:rPr>
              <w:t xml:space="preserve">» </w:t>
            </w:r>
          </w:p>
        </w:tc>
        <w:tc>
          <w:tcPr>
            <w:tcW w:w="3085" w:type="dxa"/>
          </w:tcPr>
          <w:p w14:paraId="4C1ED0C9" w14:textId="77777777" w:rsidR="003925F9" w:rsidRPr="00290337" w:rsidRDefault="003925F9" w:rsidP="00290337">
            <w:pPr>
              <w:rPr>
                <w:sz w:val="24"/>
                <w:szCs w:val="24"/>
              </w:rPr>
            </w:pPr>
            <w:r w:rsidRPr="00290337">
              <w:rPr>
                <w:sz w:val="24"/>
                <w:szCs w:val="24"/>
              </w:rPr>
              <w:t>Воспитанники, учащихся</w:t>
            </w:r>
          </w:p>
          <w:p w14:paraId="553C8DBA" w14:textId="77777777" w:rsidR="003925F9" w:rsidRPr="00290337" w:rsidRDefault="003925F9" w:rsidP="00290337">
            <w:pPr>
              <w:rPr>
                <w:sz w:val="24"/>
                <w:szCs w:val="24"/>
              </w:rPr>
            </w:pPr>
            <w:r w:rsidRPr="00290337">
              <w:rPr>
                <w:sz w:val="24"/>
                <w:szCs w:val="24"/>
              </w:rPr>
              <w:t>1600 человек</w:t>
            </w:r>
          </w:p>
        </w:tc>
      </w:tr>
      <w:tr w:rsidR="003925F9" w:rsidRPr="003925F9" w14:paraId="587FEFC5" w14:textId="77777777" w:rsidTr="003925F9">
        <w:tc>
          <w:tcPr>
            <w:tcW w:w="988" w:type="dxa"/>
          </w:tcPr>
          <w:p w14:paraId="5B6B5080" w14:textId="77777777" w:rsidR="003925F9" w:rsidRPr="00290337" w:rsidRDefault="003925F9" w:rsidP="003925F9">
            <w:pPr>
              <w:pStyle w:val="aa"/>
              <w:numPr>
                <w:ilvl w:val="0"/>
                <w:numId w:val="23"/>
              </w:numPr>
              <w:spacing w:after="0" w:line="240" w:lineRule="auto"/>
              <w:contextualSpacing/>
              <w:jc w:val="both"/>
              <w:rPr>
                <w:rFonts w:ascii="Times New Roman" w:hAnsi="Times New Roman"/>
                <w:sz w:val="24"/>
                <w:szCs w:val="24"/>
              </w:rPr>
            </w:pPr>
          </w:p>
        </w:tc>
        <w:tc>
          <w:tcPr>
            <w:tcW w:w="2982" w:type="dxa"/>
          </w:tcPr>
          <w:p w14:paraId="3EFC2514" w14:textId="77777777" w:rsidR="003925F9" w:rsidRPr="00290337" w:rsidRDefault="003925F9" w:rsidP="00290337">
            <w:pPr>
              <w:rPr>
                <w:sz w:val="24"/>
                <w:szCs w:val="24"/>
              </w:rPr>
            </w:pPr>
            <w:r w:rsidRPr="00290337">
              <w:rPr>
                <w:sz w:val="24"/>
                <w:szCs w:val="24"/>
              </w:rPr>
              <w:t xml:space="preserve">XVII Всероссийский конкурс в области педагогики, воспитания и работы с детьми и молодёжью до 20 лет </w:t>
            </w:r>
          </w:p>
        </w:tc>
        <w:tc>
          <w:tcPr>
            <w:tcW w:w="2976" w:type="dxa"/>
          </w:tcPr>
          <w:p w14:paraId="6A273D4A" w14:textId="77777777" w:rsidR="003925F9" w:rsidRPr="00290337" w:rsidRDefault="003925F9" w:rsidP="00290337">
            <w:pPr>
              <w:rPr>
                <w:sz w:val="24"/>
                <w:szCs w:val="24"/>
              </w:rPr>
            </w:pPr>
            <w:r w:rsidRPr="00290337">
              <w:rPr>
                <w:sz w:val="24"/>
                <w:szCs w:val="24"/>
              </w:rPr>
              <w:t>«За нравственный подвиг учителя»</w:t>
            </w:r>
          </w:p>
        </w:tc>
        <w:tc>
          <w:tcPr>
            <w:tcW w:w="3085" w:type="dxa"/>
          </w:tcPr>
          <w:p w14:paraId="7E673597" w14:textId="77777777" w:rsidR="003925F9" w:rsidRPr="00290337" w:rsidRDefault="003925F9" w:rsidP="00290337">
            <w:pPr>
              <w:rPr>
                <w:sz w:val="24"/>
                <w:szCs w:val="24"/>
              </w:rPr>
            </w:pPr>
            <w:r w:rsidRPr="00290337">
              <w:rPr>
                <w:sz w:val="24"/>
                <w:szCs w:val="24"/>
              </w:rPr>
              <w:t>20 человек</w:t>
            </w:r>
          </w:p>
        </w:tc>
      </w:tr>
    </w:tbl>
    <w:p w14:paraId="5889C382" w14:textId="77777777" w:rsidR="00A32F63" w:rsidRDefault="00A32F63" w:rsidP="00394882">
      <w:pPr>
        <w:jc w:val="both"/>
        <w:rPr>
          <w:rFonts w:ascii="Times New Roman" w:hAnsi="Times New Roman" w:cs="Times New Roman"/>
          <w:sz w:val="28"/>
          <w:szCs w:val="28"/>
        </w:rPr>
      </w:pPr>
    </w:p>
    <w:p w14:paraId="20B8CC6B" w14:textId="77777777" w:rsidR="00023240" w:rsidRDefault="00B61520" w:rsidP="002B612C">
      <w:pPr>
        <w:spacing w:after="0"/>
        <w:jc w:val="both"/>
        <w:rPr>
          <w:rFonts w:ascii="Times New Roman" w:hAnsi="Times New Roman" w:cs="Times New Roman"/>
          <w:b/>
          <w:bCs/>
          <w:i/>
          <w:sz w:val="28"/>
          <w:szCs w:val="28"/>
        </w:rPr>
      </w:pPr>
      <w:r w:rsidRPr="00B61520">
        <w:rPr>
          <w:rFonts w:ascii="Times New Roman" w:hAnsi="Times New Roman" w:cs="Times New Roman"/>
          <w:b/>
          <w:i/>
          <w:sz w:val="28"/>
          <w:szCs w:val="28"/>
        </w:rPr>
        <w:t>Р</w:t>
      </w:r>
      <w:r w:rsidRPr="00B61520">
        <w:rPr>
          <w:rFonts w:ascii="Times New Roman" w:hAnsi="Times New Roman" w:cs="Times New Roman"/>
          <w:b/>
          <w:bCs/>
          <w:i/>
          <w:sz w:val="28"/>
          <w:szCs w:val="28"/>
        </w:rPr>
        <w:t>абота по обращениям граждан.</w:t>
      </w:r>
    </w:p>
    <w:p w14:paraId="2BB51DA0" w14:textId="77777777" w:rsidR="008768A1" w:rsidRPr="00B61520" w:rsidRDefault="008768A1" w:rsidP="002B612C">
      <w:pPr>
        <w:spacing w:after="0"/>
        <w:jc w:val="both"/>
        <w:rPr>
          <w:rFonts w:ascii="Times New Roman" w:hAnsi="Times New Roman" w:cs="Times New Roman"/>
          <w:b/>
          <w:bCs/>
          <w:i/>
          <w:sz w:val="28"/>
          <w:szCs w:val="28"/>
        </w:rPr>
      </w:pPr>
    </w:p>
    <w:p w14:paraId="0CFE44B2" w14:textId="7AF5E6B8" w:rsidR="00B75926" w:rsidRDefault="00E55C64" w:rsidP="002B612C">
      <w:pPr>
        <w:spacing w:after="0"/>
        <w:jc w:val="both"/>
        <w:rPr>
          <w:rFonts w:ascii="Times New Roman" w:hAnsi="Times New Roman" w:cs="Times New Roman"/>
          <w:sz w:val="28"/>
          <w:szCs w:val="28"/>
        </w:rPr>
      </w:pPr>
      <w:r>
        <w:rPr>
          <w:rFonts w:ascii="Times New Roman" w:hAnsi="Times New Roman" w:cs="Times New Roman"/>
          <w:sz w:val="28"/>
          <w:szCs w:val="28"/>
        </w:rPr>
        <w:tab/>
      </w:r>
      <w:r w:rsidR="00DF17A0" w:rsidRPr="005F7EB0">
        <w:rPr>
          <w:rFonts w:ascii="Times New Roman" w:hAnsi="Times New Roman" w:cs="Times New Roman"/>
          <w:sz w:val="28"/>
          <w:szCs w:val="28"/>
        </w:rPr>
        <w:t>В 202</w:t>
      </w:r>
      <w:r w:rsidR="00D9043D">
        <w:rPr>
          <w:rFonts w:ascii="Times New Roman" w:hAnsi="Times New Roman" w:cs="Times New Roman"/>
          <w:sz w:val="28"/>
          <w:szCs w:val="28"/>
        </w:rPr>
        <w:t>4</w:t>
      </w:r>
      <w:r w:rsidR="00DF17A0" w:rsidRPr="005F7EB0">
        <w:rPr>
          <w:rFonts w:ascii="Times New Roman" w:hAnsi="Times New Roman" w:cs="Times New Roman"/>
          <w:sz w:val="28"/>
          <w:szCs w:val="28"/>
        </w:rPr>
        <w:t xml:space="preserve"> году    в отдел по делам несовершеннолетних и защите их прав Администрации </w:t>
      </w:r>
      <w:proofErr w:type="spellStart"/>
      <w:r w:rsidR="00DF17A0" w:rsidRPr="005F7EB0">
        <w:rPr>
          <w:rFonts w:ascii="Times New Roman" w:hAnsi="Times New Roman" w:cs="Times New Roman"/>
          <w:sz w:val="28"/>
          <w:szCs w:val="28"/>
        </w:rPr>
        <w:t>г.о</w:t>
      </w:r>
      <w:proofErr w:type="spellEnd"/>
      <w:r w:rsidR="00DF17A0" w:rsidRPr="005F7EB0">
        <w:rPr>
          <w:rFonts w:ascii="Times New Roman" w:hAnsi="Times New Roman" w:cs="Times New Roman"/>
          <w:sz w:val="28"/>
          <w:szCs w:val="28"/>
        </w:rPr>
        <w:t xml:space="preserve">. Электросталь поступило </w:t>
      </w:r>
      <w:r w:rsidR="00D9043D">
        <w:rPr>
          <w:rFonts w:ascii="Times New Roman" w:hAnsi="Times New Roman" w:cs="Times New Roman"/>
          <w:sz w:val="28"/>
          <w:szCs w:val="28"/>
        </w:rPr>
        <w:t>44</w:t>
      </w:r>
      <w:r w:rsidR="00B77C9B" w:rsidRPr="005F7EB0">
        <w:rPr>
          <w:rFonts w:ascii="Times New Roman" w:hAnsi="Times New Roman" w:cs="Times New Roman"/>
          <w:sz w:val="28"/>
          <w:szCs w:val="28"/>
        </w:rPr>
        <w:t xml:space="preserve"> (</w:t>
      </w:r>
      <w:r w:rsidR="00DF17A0" w:rsidRPr="005F7EB0">
        <w:rPr>
          <w:rFonts w:ascii="Times New Roman" w:hAnsi="Times New Roman" w:cs="Times New Roman"/>
          <w:sz w:val="28"/>
          <w:szCs w:val="28"/>
        </w:rPr>
        <w:t xml:space="preserve">АППГ </w:t>
      </w:r>
      <w:r w:rsidR="00D9043D">
        <w:rPr>
          <w:rFonts w:ascii="Times New Roman" w:hAnsi="Times New Roman" w:cs="Times New Roman"/>
          <w:sz w:val="28"/>
          <w:szCs w:val="28"/>
        </w:rPr>
        <w:t>42</w:t>
      </w:r>
      <w:r w:rsidR="00DF17A0" w:rsidRPr="005F7EB0">
        <w:rPr>
          <w:rFonts w:ascii="Times New Roman" w:hAnsi="Times New Roman" w:cs="Times New Roman"/>
          <w:sz w:val="28"/>
          <w:szCs w:val="28"/>
        </w:rPr>
        <w:t>)</w:t>
      </w:r>
      <w:r w:rsidR="00C12574" w:rsidRPr="005F7EB0">
        <w:rPr>
          <w:rFonts w:ascii="Times New Roman" w:hAnsi="Times New Roman" w:cs="Times New Roman"/>
          <w:sz w:val="28"/>
          <w:szCs w:val="28"/>
        </w:rPr>
        <w:t xml:space="preserve">, в письменном виде </w:t>
      </w:r>
      <w:r w:rsidR="00D9043D">
        <w:rPr>
          <w:rFonts w:ascii="Times New Roman" w:hAnsi="Times New Roman" w:cs="Times New Roman"/>
          <w:sz w:val="28"/>
          <w:szCs w:val="28"/>
        </w:rPr>
        <w:t>36 (АППГ29</w:t>
      </w:r>
      <w:r w:rsidR="00C12574" w:rsidRPr="00192F07">
        <w:rPr>
          <w:rFonts w:ascii="Times New Roman" w:hAnsi="Times New Roman" w:cs="Times New Roman"/>
          <w:sz w:val="28"/>
          <w:szCs w:val="28"/>
        </w:rPr>
        <w:t>)</w:t>
      </w:r>
      <w:r w:rsidR="005F7EB0" w:rsidRPr="00192F07">
        <w:rPr>
          <w:rFonts w:ascii="Times New Roman" w:hAnsi="Times New Roman" w:cs="Times New Roman"/>
          <w:sz w:val="28"/>
          <w:szCs w:val="28"/>
        </w:rPr>
        <w:t>.</w:t>
      </w:r>
      <w:r w:rsidR="00DF17A0" w:rsidRPr="00192F07">
        <w:rPr>
          <w:rFonts w:ascii="Times New Roman" w:hAnsi="Times New Roman" w:cs="Times New Roman"/>
          <w:sz w:val="28"/>
          <w:szCs w:val="28"/>
        </w:rPr>
        <w:t xml:space="preserve"> </w:t>
      </w:r>
      <w:r w:rsidR="00C12574" w:rsidRPr="00192F07">
        <w:rPr>
          <w:rFonts w:ascii="Times New Roman" w:hAnsi="Times New Roman" w:cs="Times New Roman"/>
          <w:sz w:val="28"/>
          <w:szCs w:val="28"/>
        </w:rPr>
        <w:t>Пр</w:t>
      </w:r>
      <w:r w:rsidR="00192F07" w:rsidRPr="00192F07">
        <w:rPr>
          <w:rFonts w:ascii="Times New Roman" w:hAnsi="Times New Roman" w:cs="Times New Roman"/>
          <w:sz w:val="28"/>
          <w:szCs w:val="28"/>
        </w:rPr>
        <w:t xml:space="preserve">инято граждан на личном приеме </w:t>
      </w:r>
      <w:r w:rsidR="00D9043D" w:rsidRPr="00D9043D">
        <w:rPr>
          <w:rFonts w:ascii="Times New Roman" w:hAnsi="Times New Roman" w:cs="Times New Roman"/>
          <w:sz w:val="28"/>
          <w:szCs w:val="28"/>
        </w:rPr>
        <w:t>8</w:t>
      </w:r>
      <w:r w:rsidR="00C12574" w:rsidRPr="00192F07">
        <w:rPr>
          <w:rFonts w:ascii="Times New Roman" w:hAnsi="Times New Roman" w:cs="Times New Roman"/>
          <w:sz w:val="28"/>
          <w:szCs w:val="28"/>
        </w:rPr>
        <w:t xml:space="preserve"> (АППГ 1</w:t>
      </w:r>
      <w:r w:rsidR="00D9043D">
        <w:rPr>
          <w:rFonts w:ascii="Times New Roman" w:hAnsi="Times New Roman" w:cs="Times New Roman"/>
          <w:sz w:val="28"/>
          <w:szCs w:val="28"/>
        </w:rPr>
        <w:t>3</w:t>
      </w:r>
      <w:r w:rsidR="00C12574" w:rsidRPr="00192F07">
        <w:rPr>
          <w:rFonts w:ascii="Times New Roman" w:hAnsi="Times New Roman" w:cs="Times New Roman"/>
          <w:sz w:val="28"/>
          <w:szCs w:val="28"/>
        </w:rPr>
        <w:t xml:space="preserve">). Проверено с выездом на место </w:t>
      </w:r>
      <w:r w:rsidR="00D9043D" w:rsidRPr="00D9043D">
        <w:rPr>
          <w:rFonts w:ascii="Times New Roman" w:hAnsi="Times New Roman" w:cs="Times New Roman"/>
          <w:sz w:val="28"/>
          <w:szCs w:val="28"/>
        </w:rPr>
        <w:t>38 (</w:t>
      </w:r>
      <w:r w:rsidR="00D9043D">
        <w:rPr>
          <w:rFonts w:ascii="Times New Roman" w:hAnsi="Times New Roman" w:cs="Times New Roman"/>
          <w:sz w:val="28"/>
          <w:szCs w:val="28"/>
        </w:rPr>
        <w:t>АППГ 3</w:t>
      </w:r>
      <w:r w:rsidR="00192F07" w:rsidRPr="00192F07">
        <w:rPr>
          <w:rFonts w:ascii="Times New Roman" w:hAnsi="Times New Roman" w:cs="Times New Roman"/>
          <w:sz w:val="28"/>
          <w:szCs w:val="28"/>
        </w:rPr>
        <w:t>1</w:t>
      </w:r>
      <w:r w:rsidR="00C12574" w:rsidRPr="00192F07">
        <w:rPr>
          <w:rFonts w:ascii="Times New Roman" w:hAnsi="Times New Roman" w:cs="Times New Roman"/>
          <w:sz w:val="28"/>
          <w:szCs w:val="28"/>
        </w:rPr>
        <w:t>).</w:t>
      </w:r>
    </w:p>
    <w:p w14:paraId="24C4F8FF" w14:textId="77777777" w:rsidR="00014E4B" w:rsidRPr="00192F07" w:rsidRDefault="00014E4B" w:rsidP="002B612C">
      <w:pPr>
        <w:spacing w:after="0"/>
        <w:jc w:val="both"/>
        <w:rPr>
          <w:rFonts w:ascii="Times New Roman" w:hAnsi="Times New Roman" w:cs="Times New Roman"/>
          <w:sz w:val="28"/>
          <w:szCs w:val="28"/>
        </w:rPr>
      </w:pPr>
    </w:p>
    <w:p w14:paraId="119E0CCD" w14:textId="77777777" w:rsidR="00116DFA" w:rsidRPr="00192F07" w:rsidRDefault="00116DFA" w:rsidP="002B612C">
      <w:pPr>
        <w:jc w:val="both"/>
        <w:rPr>
          <w:rFonts w:ascii="Times New Roman" w:hAnsi="Times New Roman" w:cs="Times New Roman"/>
          <w:sz w:val="28"/>
          <w:szCs w:val="28"/>
        </w:rPr>
      </w:pPr>
      <w:r w:rsidRPr="00192F07">
        <w:rPr>
          <w:rFonts w:ascii="Times New Roman" w:hAnsi="Times New Roman" w:cs="Times New Roman"/>
          <w:sz w:val="28"/>
          <w:szCs w:val="28"/>
        </w:rPr>
        <w:t xml:space="preserve">Поступали </w:t>
      </w:r>
      <w:r w:rsidR="00DF17A0" w:rsidRPr="00192F07">
        <w:rPr>
          <w:rFonts w:ascii="Times New Roman" w:hAnsi="Times New Roman" w:cs="Times New Roman"/>
          <w:sz w:val="28"/>
          <w:szCs w:val="28"/>
        </w:rPr>
        <w:t>обращения</w:t>
      </w:r>
      <w:r w:rsidRPr="00192F07">
        <w:rPr>
          <w:rFonts w:ascii="Times New Roman" w:hAnsi="Times New Roman" w:cs="Times New Roman"/>
          <w:sz w:val="28"/>
          <w:szCs w:val="28"/>
        </w:rPr>
        <w:t xml:space="preserve"> граждан </w:t>
      </w:r>
      <w:r w:rsidR="00DF17A0" w:rsidRPr="00192F07">
        <w:rPr>
          <w:rFonts w:ascii="Times New Roman" w:hAnsi="Times New Roman" w:cs="Times New Roman"/>
          <w:sz w:val="28"/>
          <w:szCs w:val="28"/>
        </w:rPr>
        <w:t>по следующим вопросам:</w:t>
      </w:r>
    </w:p>
    <w:p w14:paraId="41B0F772" w14:textId="2085C71F" w:rsidR="005F7EB0" w:rsidRPr="00B5579A" w:rsidRDefault="005F7EB0" w:rsidP="005F7EB0">
      <w:pPr>
        <w:jc w:val="both"/>
        <w:rPr>
          <w:rFonts w:ascii="Times New Roman" w:hAnsi="Times New Roman" w:cs="Times New Roman"/>
          <w:sz w:val="28"/>
          <w:szCs w:val="28"/>
        </w:rPr>
      </w:pPr>
      <w:r w:rsidRPr="00B5579A">
        <w:rPr>
          <w:rFonts w:ascii="Times New Roman" w:hAnsi="Times New Roman" w:cs="Times New Roman"/>
          <w:sz w:val="28"/>
          <w:szCs w:val="28"/>
        </w:rPr>
        <w:t>- асоциальный образ жизни родителей (злоупотребление спиртными напитками, наркотиками, антисанитария и т.д.) –</w:t>
      </w:r>
      <w:r w:rsidR="00B5579A" w:rsidRPr="00B5579A">
        <w:rPr>
          <w:rFonts w:ascii="Times New Roman" w:hAnsi="Times New Roman" w:cs="Times New Roman"/>
          <w:sz w:val="28"/>
          <w:szCs w:val="28"/>
        </w:rPr>
        <w:t xml:space="preserve"> 4</w:t>
      </w:r>
      <w:r w:rsidR="00192F07" w:rsidRPr="00B5579A">
        <w:rPr>
          <w:rFonts w:ascii="Times New Roman" w:hAnsi="Times New Roman" w:cs="Times New Roman"/>
          <w:sz w:val="28"/>
          <w:szCs w:val="28"/>
        </w:rPr>
        <w:t>1</w:t>
      </w:r>
      <w:r w:rsidRPr="00B5579A">
        <w:rPr>
          <w:rFonts w:ascii="Times New Roman" w:hAnsi="Times New Roman" w:cs="Times New Roman"/>
          <w:sz w:val="28"/>
          <w:szCs w:val="28"/>
        </w:rPr>
        <w:t>;</w:t>
      </w:r>
    </w:p>
    <w:p w14:paraId="6B1641C4" w14:textId="3C4EA5CC" w:rsidR="005F7EB0" w:rsidRPr="00B5579A" w:rsidRDefault="005F7EB0" w:rsidP="005F7EB0">
      <w:pPr>
        <w:jc w:val="both"/>
        <w:rPr>
          <w:rFonts w:ascii="Times New Roman" w:hAnsi="Times New Roman" w:cs="Times New Roman"/>
          <w:sz w:val="28"/>
          <w:szCs w:val="28"/>
        </w:rPr>
      </w:pPr>
      <w:r w:rsidRPr="00B5579A">
        <w:rPr>
          <w:rFonts w:ascii="Times New Roman" w:hAnsi="Times New Roman" w:cs="Times New Roman"/>
          <w:sz w:val="28"/>
          <w:szCs w:val="28"/>
        </w:rPr>
        <w:t>- о детях, находящихся в</w:t>
      </w:r>
      <w:r w:rsidR="00B5579A" w:rsidRPr="00B5579A">
        <w:rPr>
          <w:rFonts w:ascii="Times New Roman" w:hAnsi="Times New Roman" w:cs="Times New Roman"/>
          <w:sz w:val="28"/>
          <w:szCs w:val="28"/>
        </w:rPr>
        <w:t xml:space="preserve"> социально опасном положении – 1</w:t>
      </w:r>
      <w:r w:rsidRPr="00B5579A">
        <w:rPr>
          <w:rFonts w:ascii="Times New Roman" w:hAnsi="Times New Roman" w:cs="Times New Roman"/>
          <w:sz w:val="28"/>
          <w:szCs w:val="28"/>
        </w:rPr>
        <w:t>;</w:t>
      </w:r>
    </w:p>
    <w:p w14:paraId="3391070F" w14:textId="57449B51" w:rsidR="00014E4B" w:rsidRPr="00AA50D3" w:rsidRDefault="005F7EB0" w:rsidP="002B612C">
      <w:pPr>
        <w:jc w:val="both"/>
        <w:rPr>
          <w:rFonts w:ascii="Times New Roman" w:hAnsi="Times New Roman" w:cs="Times New Roman"/>
          <w:sz w:val="28"/>
          <w:szCs w:val="28"/>
        </w:rPr>
      </w:pPr>
      <w:r w:rsidRPr="00B5579A">
        <w:rPr>
          <w:rFonts w:ascii="Times New Roman" w:hAnsi="Times New Roman" w:cs="Times New Roman"/>
          <w:sz w:val="28"/>
          <w:szCs w:val="28"/>
        </w:rPr>
        <w:t xml:space="preserve">- </w:t>
      </w:r>
      <w:r w:rsidR="00B5579A" w:rsidRPr="00B5579A">
        <w:rPr>
          <w:rFonts w:ascii="Times New Roman" w:hAnsi="Times New Roman" w:cs="Times New Roman"/>
          <w:sz w:val="28"/>
          <w:szCs w:val="28"/>
        </w:rPr>
        <w:t>родительские споры о детях- 2</w:t>
      </w:r>
      <w:r w:rsidR="00B5579A">
        <w:rPr>
          <w:rFonts w:ascii="Times New Roman" w:hAnsi="Times New Roman" w:cs="Times New Roman"/>
          <w:sz w:val="28"/>
          <w:szCs w:val="28"/>
        </w:rPr>
        <w:t>.</w:t>
      </w:r>
    </w:p>
    <w:p w14:paraId="61C003D1" w14:textId="6216BFE7" w:rsidR="00B61520" w:rsidRPr="00AA50D3" w:rsidRDefault="00B61520" w:rsidP="002B612C">
      <w:pPr>
        <w:spacing w:after="0"/>
        <w:jc w:val="both"/>
        <w:rPr>
          <w:rFonts w:ascii="Times New Roman" w:hAnsi="Times New Roman" w:cs="Times New Roman"/>
          <w:b/>
          <w:bCs/>
          <w:i/>
          <w:sz w:val="28"/>
          <w:szCs w:val="28"/>
        </w:rPr>
      </w:pPr>
      <w:r w:rsidRPr="00AA50D3">
        <w:rPr>
          <w:rFonts w:ascii="Times New Roman" w:hAnsi="Times New Roman" w:cs="Times New Roman"/>
          <w:b/>
          <w:bCs/>
          <w:i/>
          <w:sz w:val="28"/>
          <w:szCs w:val="28"/>
        </w:rPr>
        <w:lastRenderedPageBreak/>
        <w:t>Работа по реализации постановления Губернатора Московско</w:t>
      </w:r>
      <w:r w:rsidR="00053BBA" w:rsidRPr="00AA50D3">
        <w:rPr>
          <w:rFonts w:ascii="Times New Roman" w:hAnsi="Times New Roman" w:cs="Times New Roman"/>
          <w:b/>
          <w:bCs/>
          <w:i/>
          <w:sz w:val="28"/>
          <w:szCs w:val="28"/>
        </w:rPr>
        <w:t xml:space="preserve">й области </w:t>
      </w:r>
      <w:r w:rsidR="006505E1" w:rsidRPr="00AA50D3">
        <w:rPr>
          <w:rFonts w:ascii="Times New Roman" w:hAnsi="Times New Roman" w:cs="Times New Roman"/>
          <w:b/>
          <w:bCs/>
          <w:i/>
          <w:sz w:val="28"/>
          <w:szCs w:val="28"/>
        </w:rPr>
        <w:t>от 01.10.2021</w:t>
      </w:r>
      <w:r w:rsidR="00053BBA" w:rsidRPr="00AA50D3">
        <w:rPr>
          <w:rFonts w:ascii="Times New Roman" w:hAnsi="Times New Roman" w:cs="Times New Roman"/>
          <w:b/>
          <w:bCs/>
          <w:i/>
          <w:sz w:val="28"/>
          <w:szCs w:val="28"/>
        </w:rPr>
        <w:t xml:space="preserve"> № 354-ПГ</w:t>
      </w:r>
    </w:p>
    <w:p w14:paraId="1E5F53ED" w14:textId="09C13633" w:rsidR="00005848" w:rsidRPr="00AA50D3" w:rsidRDefault="00E55C64" w:rsidP="002B612C">
      <w:pPr>
        <w:spacing w:after="0"/>
        <w:jc w:val="both"/>
        <w:rPr>
          <w:rFonts w:ascii="Times New Roman" w:hAnsi="Times New Roman" w:cs="Times New Roman"/>
          <w:bCs/>
          <w:sz w:val="28"/>
          <w:szCs w:val="28"/>
        </w:rPr>
      </w:pPr>
      <w:r w:rsidRPr="00AA50D3">
        <w:rPr>
          <w:rFonts w:ascii="Times New Roman" w:hAnsi="Times New Roman" w:cs="Times New Roman"/>
          <w:bCs/>
          <w:color w:val="FF0000"/>
          <w:sz w:val="28"/>
          <w:szCs w:val="28"/>
        </w:rPr>
        <w:t xml:space="preserve"> </w:t>
      </w:r>
      <w:r w:rsidRPr="00AA50D3">
        <w:rPr>
          <w:rFonts w:ascii="Times New Roman" w:hAnsi="Times New Roman" w:cs="Times New Roman"/>
          <w:bCs/>
          <w:sz w:val="28"/>
          <w:szCs w:val="28"/>
        </w:rPr>
        <w:t xml:space="preserve">В </w:t>
      </w:r>
      <w:r w:rsidR="00811DE6" w:rsidRPr="00AA50D3">
        <w:rPr>
          <w:rFonts w:ascii="Times New Roman" w:hAnsi="Times New Roman" w:cs="Times New Roman"/>
          <w:bCs/>
          <w:sz w:val="28"/>
          <w:szCs w:val="28"/>
        </w:rPr>
        <w:t>рамках реализации</w:t>
      </w:r>
      <w:r w:rsidR="00005848" w:rsidRPr="00AA50D3">
        <w:rPr>
          <w:rFonts w:ascii="Times New Roman" w:hAnsi="Times New Roman" w:cs="Times New Roman"/>
          <w:bCs/>
          <w:sz w:val="28"/>
          <w:szCs w:val="28"/>
        </w:rPr>
        <w:t xml:space="preserve"> Порядка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w:t>
      </w:r>
      <w:r w:rsidRPr="00AA50D3">
        <w:rPr>
          <w:rFonts w:ascii="Times New Roman" w:hAnsi="Times New Roman" w:cs="Times New Roman"/>
          <w:bCs/>
          <w:sz w:val="28"/>
          <w:szCs w:val="28"/>
        </w:rPr>
        <w:t>:</w:t>
      </w:r>
    </w:p>
    <w:p w14:paraId="62271565" w14:textId="7E0748BD" w:rsidR="006C5281" w:rsidRPr="002B612C" w:rsidRDefault="00650902" w:rsidP="00AA50D3">
      <w:pPr>
        <w:jc w:val="both"/>
        <w:rPr>
          <w:rFonts w:ascii="Times New Roman" w:hAnsi="Times New Roman" w:cs="Times New Roman"/>
          <w:sz w:val="28"/>
          <w:szCs w:val="28"/>
        </w:rPr>
      </w:pPr>
      <w:r w:rsidRPr="00AA50D3">
        <w:rPr>
          <w:rFonts w:ascii="Times New Roman" w:hAnsi="Times New Roman" w:cs="Times New Roman"/>
          <w:sz w:val="28"/>
          <w:szCs w:val="28"/>
        </w:rPr>
        <w:t>В 202</w:t>
      </w:r>
      <w:r w:rsidR="00D9043D">
        <w:rPr>
          <w:rFonts w:ascii="Times New Roman" w:hAnsi="Times New Roman" w:cs="Times New Roman"/>
          <w:sz w:val="28"/>
          <w:szCs w:val="28"/>
        </w:rPr>
        <w:t>4</w:t>
      </w:r>
      <w:r w:rsidRPr="00AA50D3">
        <w:rPr>
          <w:rFonts w:ascii="Times New Roman" w:hAnsi="Times New Roman" w:cs="Times New Roman"/>
          <w:sz w:val="28"/>
          <w:szCs w:val="28"/>
        </w:rPr>
        <w:t xml:space="preserve"> </w:t>
      </w:r>
      <w:r w:rsidRPr="00AA50D3">
        <w:rPr>
          <w:rFonts w:ascii="Times New Roman" w:hAnsi="Times New Roman" w:cs="Times New Roman"/>
          <w:color w:val="000000" w:themeColor="text1"/>
          <w:sz w:val="28"/>
          <w:szCs w:val="28"/>
        </w:rPr>
        <w:t>году</w:t>
      </w:r>
      <w:r w:rsidR="00811DE6" w:rsidRPr="00AA50D3">
        <w:rPr>
          <w:rFonts w:ascii="Times New Roman" w:hAnsi="Times New Roman" w:cs="Times New Roman"/>
          <w:color w:val="000000" w:themeColor="text1"/>
          <w:sz w:val="28"/>
          <w:szCs w:val="28"/>
        </w:rPr>
        <w:t xml:space="preserve"> в комиссию </w:t>
      </w:r>
      <w:r w:rsidR="00F17CB7">
        <w:rPr>
          <w:rFonts w:ascii="Times New Roman" w:hAnsi="Times New Roman" w:cs="Times New Roman"/>
          <w:color w:val="000000" w:themeColor="text1"/>
          <w:sz w:val="28"/>
          <w:szCs w:val="28"/>
        </w:rPr>
        <w:t xml:space="preserve">не </w:t>
      </w:r>
      <w:r w:rsidR="00D53584" w:rsidRPr="00AA50D3">
        <w:rPr>
          <w:rFonts w:ascii="Times New Roman" w:hAnsi="Times New Roman" w:cs="Times New Roman"/>
          <w:color w:val="000000" w:themeColor="text1"/>
          <w:sz w:val="28"/>
          <w:szCs w:val="28"/>
        </w:rPr>
        <w:t>поступало сообщений</w:t>
      </w:r>
      <w:r w:rsidR="00F97205" w:rsidRPr="00AA50D3">
        <w:rPr>
          <w:rFonts w:ascii="Times New Roman" w:hAnsi="Times New Roman" w:cs="Times New Roman"/>
          <w:color w:val="000000" w:themeColor="text1"/>
          <w:sz w:val="28"/>
          <w:szCs w:val="28"/>
        </w:rPr>
        <w:t xml:space="preserve"> (</w:t>
      </w:r>
      <w:r w:rsidRPr="00AA50D3">
        <w:rPr>
          <w:rFonts w:ascii="Times New Roman" w:hAnsi="Times New Roman" w:cs="Times New Roman"/>
          <w:sz w:val="28"/>
          <w:szCs w:val="28"/>
        </w:rPr>
        <w:t xml:space="preserve">АППГ </w:t>
      </w:r>
      <w:r w:rsidR="00D9043D">
        <w:rPr>
          <w:rFonts w:ascii="Times New Roman" w:hAnsi="Times New Roman" w:cs="Times New Roman"/>
          <w:sz w:val="28"/>
          <w:szCs w:val="28"/>
        </w:rPr>
        <w:t>0</w:t>
      </w:r>
      <w:r w:rsidRPr="00AA50D3">
        <w:rPr>
          <w:rFonts w:ascii="Times New Roman" w:hAnsi="Times New Roman" w:cs="Times New Roman"/>
          <w:sz w:val="28"/>
          <w:szCs w:val="28"/>
        </w:rPr>
        <w:t>) о случаях нарушения пр</w:t>
      </w:r>
      <w:r w:rsidR="00F97205" w:rsidRPr="00AA50D3">
        <w:rPr>
          <w:rFonts w:ascii="Times New Roman" w:hAnsi="Times New Roman" w:cs="Times New Roman"/>
          <w:sz w:val="28"/>
          <w:szCs w:val="28"/>
        </w:rPr>
        <w:t>ав и законных интересов детей</w:t>
      </w:r>
      <w:r w:rsidR="004458BA" w:rsidRPr="00AA50D3">
        <w:rPr>
          <w:rFonts w:ascii="Times New Roman" w:hAnsi="Times New Roman" w:cs="Times New Roman"/>
          <w:sz w:val="28"/>
          <w:szCs w:val="28"/>
        </w:rPr>
        <w:t>.</w:t>
      </w:r>
      <w:r w:rsidR="004458BA" w:rsidRPr="004458BA">
        <w:rPr>
          <w:rFonts w:ascii="Times New Roman" w:hAnsi="Times New Roman" w:cs="Times New Roman"/>
          <w:sz w:val="28"/>
          <w:szCs w:val="28"/>
        </w:rPr>
        <w:t xml:space="preserve"> </w:t>
      </w:r>
    </w:p>
    <w:p w14:paraId="48575437" w14:textId="77777777" w:rsidR="00023240" w:rsidRPr="00015399" w:rsidRDefault="00015399" w:rsidP="002B612C">
      <w:pPr>
        <w:spacing w:after="0"/>
        <w:jc w:val="both"/>
        <w:rPr>
          <w:rFonts w:ascii="Times New Roman" w:hAnsi="Times New Roman" w:cs="Times New Roman"/>
          <w:b/>
          <w:bCs/>
          <w:i/>
          <w:sz w:val="28"/>
          <w:szCs w:val="28"/>
        </w:rPr>
      </w:pPr>
      <w:r w:rsidRPr="00015399">
        <w:rPr>
          <w:rFonts w:ascii="Times New Roman" w:hAnsi="Times New Roman" w:cs="Times New Roman"/>
          <w:b/>
          <w:i/>
          <w:sz w:val="28"/>
          <w:szCs w:val="28"/>
        </w:rPr>
        <w:t>У</w:t>
      </w:r>
      <w:r w:rsidR="00023240" w:rsidRPr="00015399">
        <w:rPr>
          <w:rFonts w:ascii="Times New Roman" w:hAnsi="Times New Roman" w:cs="Times New Roman"/>
          <w:b/>
          <w:bCs/>
          <w:i/>
          <w:sz w:val="28"/>
          <w:szCs w:val="28"/>
        </w:rPr>
        <w:t>частие представителей комиссии в</w:t>
      </w:r>
      <w:r w:rsidRPr="00015399">
        <w:rPr>
          <w:rFonts w:ascii="Times New Roman" w:hAnsi="Times New Roman" w:cs="Times New Roman"/>
          <w:b/>
          <w:bCs/>
          <w:i/>
          <w:sz w:val="28"/>
          <w:szCs w:val="28"/>
        </w:rPr>
        <w:t xml:space="preserve"> суде в целях защиты прав детей.</w:t>
      </w:r>
    </w:p>
    <w:p w14:paraId="2586B166" w14:textId="30A87514" w:rsidR="00023240" w:rsidRDefault="00C21373" w:rsidP="004458BA">
      <w:pPr>
        <w:jc w:val="both"/>
        <w:rPr>
          <w:rFonts w:ascii="Times New Roman" w:hAnsi="Times New Roman" w:cs="Times New Roman"/>
          <w:sz w:val="28"/>
          <w:szCs w:val="28"/>
        </w:rPr>
      </w:pPr>
      <w:r w:rsidRPr="002B612C">
        <w:rPr>
          <w:rFonts w:ascii="Times New Roman" w:hAnsi="Times New Roman" w:cs="Times New Roman"/>
          <w:sz w:val="28"/>
          <w:szCs w:val="28"/>
        </w:rPr>
        <w:tab/>
      </w:r>
      <w:r w:rsidR="00376378" w:rsidRPr="004458BA">
        <w:rPr>
          <w:rFonts w:ascii="Times New Roman" w:hAnsi="Times New Roman" w:cs="Times New Roman"/>
          <w:sz w:val="28"/>
          <w:szCs w:val="28"/>
        </w:rPr>
        <w:t>В 202</w:t>
      </w:r>
      <w:r w:rsidR="00D9043D">
        <w:rPr>
          <w:rFonts w:ascii="Times New Roman" w:hAnsi="Times New Roman" w:cs="Times New Roman"/>
          <w:sz w:val="28"/>
          <w:szCs w:val="28"/>
        </w:rPr>
        <w:t>4</w:t>
      </w:r>
      <w:r w:rsidR="00376378" w:rsidRPr="004458BA">
        <w:rPr>
          <w:rFonts w:ascii="Times New Roman" w:hAnsi="Times New Roman" w:cs="Times New Roman"/>
          <w:sz w:val="28"/>
          <w:szCs w:val="28"/>
        </w:rPr>
        <w:t xml:space="preserve"> году</w:t>
      </w:r>
      <w:r w:rsidR="004458BA">
        <w:rPr>
          <w:rFonts w:ascii="Times New Roman" w:hAnsi="Times New Roman" w:cs="Times New Roman"/>
          <w:sz w:val="28"/>
          <w:szCs w:val="28"/>
        </w:rPr>
        <w:t xml:space="preserve"> (АППГ-0)</w:t>
      </w:r>
      <w:r w:rsidR="00376378" w:rsidRPr="004458BA">
        <w:rPr>
          <w:rFonts w:ascii="Times New Roman" w:hAnsi="Times New Roman" w:cs="Times New Roman"/>
          <w:sz w:val="28"/>
          <w:szCs w:val="28"/>
        </w:rPr>
        <w:t xml:space="preserve"> комиссией</w:t>
      </w:r>
      <w:r w:rsidR="00376378" w:rsidRPr="002B612C">
        <w:rPr>
          <w:rFonts w:ascii="Times New Roman" w:hAnsi="Times New Roman" w:cs="Times New Roman"/>
          <w:sz w:val="28"/>
          <w:szCs w:val="28"/>
        </w:rPr>
        <w:t xml:space="preserve"> исковых заявлений о возмещении морального вреда, в суд не направлялось, в связи с тем, что при рассмотрении уголовных дел, где несовершеннолетний признан потерпевшим, сотрудники прокуратуры сразу заявляют гражданский иск о возмещении морального и физического вреда несовершеннолетнему. </w:t>
      </w:r>
    </w:p>
    <w:p w14:paraId="28AC317B" w14:textId="77777777" w:rsidR="00290337" w:rsidRPr="004458BA" w:rsidRDefault="00290337" w:rsidP="004458BA">
      <w:pPr>
        <w:jc w:val="both"/>
        <w:rPr>
          <w:rFonts w:ascii="Times New Roman" w:hAnsi="Times New Roman" w:cs="Times New Roman"/>
          <w:sz w:val="28"/>
          <w:szCs w:val="28"/>
        </w:rPr>
      </w:pPr>
    </w:p>
    <w:p w14:paraId="3B504E40" w14:textId="77777777" w:rsidR="000A4F4B" w:rsidRDefault="00015399" w:rsidP="002B612C">
      <w:pPr>
        <w:spacing w:after="0"/>
        <w:jc w:val="both"/>
        <w:rPr>
          <w:rFonts w:ascii="Times New Roman" w:hAnsi="Times New Roman" w:cs="Times New Roman"/>
          <w:b/>
          <w:bCs/>
          <w:i/>
          <w:sz w:val="28"/>
          <w:szCs w:val="28"/>
        </w:rPr>
      </w:pPr>
      <w:r w:rsidRPr="00015399">
        <w:rPr>
          <w:rFonts w:ascii="Times New Roman" w:hAnsi="Times New Roman" w:cs="Times New Roman"/>
          <w:b/>
          <w:bCs/>
          <w:i/>
          <w:sz w:val="28"/>
          <w:szCs w:val="28"/>
        </w:rPr>
        <w:t>П</w:t>
      </w:r>
      <w:r w:rsidR="00023240" w:rsidRPr="00015399">
        <w:rPr>
          <w:rFonts w:ascii="Times New Roman" w:hAnsi="Times New Roman" w:cs="Times New Roman"/>
          <w:b/>
          <w:bCs/>
          <w:i/>
          <w:sz w:val="28"/>
          <w:szCs w:val="28"/>
        </w:rPr>
        <w:t>роф</w:t>
      </w:r>
      <w:r w:rsidRPr="00015399">
        <w:rPr>
          <w:rFonts w:ascii="Times New Roman" w:hAnsi="Times New Roman" w:cs="Times New Roman"/>
          <w:b/>
          <w:bCs/>
          <w:i/>
          <w:sz w:val="28"/>
          <w:szCs w:val="28"/>
        </w:rPr>
        <w:t>илактика социального сиротства.</w:t>
      </w:r>
    </w:p>
    <w:p w14:paraId="29459994" w14:textId="77777777" w:rsidR="00290337" w:rsidRPr="00015399" w:rsidRDefault="00290337" w:rsidP="002B612C">
      <w:pPr>
        <w:spacing w:after="0"/>
        <w:jc w:val="both"/>
        <w:rPr>
          <w:rFonts w:ascii="Times New Roman" w:hAnsi="Times New Roman" w:cs="Times New Roman"/>
          <w:b/>
          <w:bCs/>
          <w:i/>
          <w:sz w:val="28"/>
          <w:szCs w:val="28"/>
        </w:rPr>
      </w:pPr>
    </w:p>
    <w:p w14:paraId="745DFEE9" w14:textId="77777777" w:rsidR="00290337" w:rsidRDefault="005A06F4" w:rsidP="002B612C">
      <w:pPr>
        <w:jc w:val="both"/>
        <w:rPr>
          <w:rFonts w:ascii="Times New Roman" w:hAnsi="Times New Roman" w:cs="Times New Roman"/>
          <w:sz w:val="28"/>
          <w:szCs w:val="28"/>
        </w:rPr>
      </w:pPr>
      <w:r w:rsidRPr="002B612C">
        <w:rPr>
          <w:rFonts w:ascii="Times New Roman" w:hAnsi="Times New Roman" w:cs="Times New Roman"/>
          <w:sz w:val="28"/>
          <w:szCs w:val="28"/>
        </w:rPr>
        <w:tab/>
      </w:r>
      <w:r w:rsidR="00D9043D">
        <w:rPr>
          <w:rFonts w:ascii="Times New Roman" w:hAnsi="Times New Roman" w:cs="Times New Roman"/>
          <w:sz w:val="28"/>
          <w:szCs w:val="28"/>
        </w:rPr>
        <w:t>В 2024</w:t>
      </w:r>
      <w:r w:rsidR="000F2A9B">
        <w:rPr>
          <w:rFonts w:ascii="Times New Roman" w:hAnsi="Times New Roman" w:cs="Times New Roman"/>
          <w:sz w:val="28"/>
          <w:szCs w:val="28"/>
        </w:rPr>
        <w:t xml:space="preserve"> год</w:t>
      </w:r>
      <w:r w:rsidR="00F17CB7">
        <w:rPr>
          <w:rFonts w:ascii="Times New Roman" w:hAnsi="Times New Roman" w:cs="Times New Roman"/>
          <w:sz w:val="28"/>
          <w:szCs w:val="28"/>
        </w:rPr>
        <w:t xml:space="preserve">у </w:t>
      </w:r>
      <w:r w:rsidR="008E47F1">
        <w:rPr>
          <w:rFonts w:ascii="Times New Roman" w:hAnsi="Times New Roman" w:cs="Times New Roman"/>
          <w:sz w:val="28"/>
          <w:szCs w:val="28"/>
        </w:rPr>
        <w:t xml:space="preserve">в </w:t>
      </w:r>
      <w:proofErr w:type="spellStart"/>
      <w:r w:rsidR="008E47F1">
        <w:rPr>
          <w:rFonts w:ascii="Times New Roman" w:hAnsi="Times New Roman" w:cs="Times New Roman"/>
          <w:sz w:val="28"/>
          <w:szCs w:val="28"/>
        </w:rPr>
        <w:t>г.о</w:t>
      </w:r>
      <w:proofErr w:type="spellEnd"/>
      <w:r w:rsidR="008E47F1">
        <w:rPr>
          <w:rFonts w:ascii="Times New Roman" w:hAnsi="Times New Roman" w:cs="Times New Roman"/>
          <w:sz w:val="28"/>
          <w:szCs w:val="28"/>
        </w:rPr>
        <w:t xml:space="preserve">. Электросталь </w:t>
      </w:r>
      <w:r w:rsidR="00F17CB7">
        <w:rPr>
          <w:rFonts w:ascii="Times New Roman" w:hAnsi="Times New Roman" w:cs="Times New Roman"/>
          <w:sz w:val="28"/>
          <w:szCs w:val="28"/>
        </w:rPr>
        <w:t xml:space="preserve">насчитывалось </w:t>
      </w:r>
      <w:r w:rsidR="00D9043D">
        <w:rPr>
          <w:rFonts w:ascii="Times New Roman" w:hAnsi="Times New Roman" w:cs="Times New Roman"/>
          <w:sz w:val="28"/>
          <w:szCs w:val="28"/>
        </w:rPr>
        <w:t>31560</w:t>
      </w:r>
      <w:r w:rsidR="000A4F4B" w:rsidRPr="007C6A5F">
        <w:rPr>
          <w:rFonts w:ascii="Times New Roman" w:hAnsi="Times New Roman" w:cs="Times New Roman"/>
          <w:sz w:val="28"/>
          <w:szCs w:val="28"/>
        </w:rPr>
        <w:t xml:space="preserve"> несовершеннолетних в возрасте до 18 лет;</w:t>
      </w:r>
      <w:r w:rsidR="000A4F4B" w:rsidRPr="002B612C">
        <w:rPr>
          <w:rFonts w:ascii="Times New Roman" w:hAnsi="Times New Roman" w:cs="Times New Roman"/>
          <w:sz w:val="28"/>
          <w:szCs w:val="28"/>
        </w:rPr>
        <w:t xml:space="preserve"> основная часть их проживает в благополучных семьях, в которых уделяется должное внимани</w:t>
      </w:r>
      <w:r w:rsidR="000933EC">
        <w:rPr>
          <w:rFonts w:ascii="Times New Roman" w:hAnsi="Times New Roman" w:cs="Times New Roman"/>
          <w:sz w:val="28"/>
          <w:szCs w:val="28"/>
        </w:rPr>
        <w:t xml:space="preserve">е воспитанию и обучению детей.  </w:t>
      </w:r>
      <w:r w:rsidR="000A4F4B" w:rsidRPr="002B612C">
        <w:rPr>
          <w:rFonts w:ascii="Times New Roman" w:hAnsi="Times New Roman" w:cs="Times New Roman"/>
          <w:sz w:val="28"/>
          <w:szCs w:val="28"/>
        </w:rPr>
        <w:t xml:space="preserve">Но вместе с тем, есть и неблагополучные семьи, имеющие несовершеннолетних детей. </w:t>
      </w:r>
    </w:p>
    <w:p w14:paraId="55F3BFC4" w14:textId="55092CBA" w:rsidR="000A4F4B" w:rsidRPr="002B612C" w:rsidRDefault="000A4F4B" w:rsidP="00290337">
      <w:pPr>
        <w:ind w:firstLine="567"/>
        <w:jc w:val="both"/>
        <w:rPr>
          <w:rFonts w:ascii="Times New Roman" w:hAnsi="Times New Roman" w:cs="Times New Roman"/>
          <w:sz w:val="28"/>
          <w:szCs w:val="28"/>
        </w:rPr>
      </w:pPr>
      <w:r w:rsidRPr="002B612C">
        <w:rPr>
          <w:rFonts w:ascii="Times New Roman" w:hAnsi="Times New Roman" w:cs="Times New Roman"/>
          <w:sz w:val="28"/>
          <w:szCs w:val="28"/>
        </w:rPr>
        <w:t>В городском округе Электросталь проводится целенаправленная работа учреждений системы профилактики с семьями, находящимис</w:t>
      </w:r>
      <w:r w:rsidR="000933EC">
        <w:rPr>
          <w:rFonts w:ascii="Times New Roman" w:hAnsi="Times New Roman" w:cs="Times New Roman"/>
          <w:sz w:val="28"/>
          <w:szCs w:val="28"/>
        </w:rPr>
        <w:t xml:space="preserve">я в социально опасном положении, включающая </w:t>
      </w:r>
      <w:r w:rsidR="000933EC" w:rsidRPr="00A1323D">
        <w:rPr>
          <w:rFonts w:ascii="Times New Roman" w:hAnsi="Times New Roman" w:cs="Times New Roman"/>
          <w:sz w:val="28"/>
          <w:szCs w:val="28"/>
        </w:rPr>
        <w:t>социальную, психологическую, реабилитационную работу, а также привлечение к административной, уголовной ответственности нерадивых родителей. Для принятия мер по координации деятельности органов и учреждений системы профилактики безнадзорности и правонару</w:t>
      </w:r>
      <w:r w:rsidR="000933EC">
        <w:rPr>
          <w:rFonts w:ascii="Times New Roman" w:hAnsi="Times New Roman" w:cs="Times New Roman"/>
          <w:sz w:val="28"/>
          <w:szCs w:val="28"/>
        </w:rPr>
        <w:t xml:space="preserve">шений </w:t>
      </w:r>
      <w:r w:rsidR="000933EC" w:rsidRPr="00A266EB">
        <w:rPr>
          <w:rFonts w:ascii="Times New Roman" w:hAnsi="Times New Roman" w:cs="Times New Roman"/>
          <w:sz w:val="28"/>
          <w:szCs w:val="28"/>
        </w:rPr>
        <w:t>несовершеннолетних в 202</w:t>
      </w:r>
      <w:r w:rsidR="00D9043D">
        <w:rPr>
          <w:rFonts w:ascii="Times New Roman" w:hAnsi="Times New Roman" w:cs="Times New Roman"/>
          <w:sz w:val="28"/>
          <w:szCs w:val="28"/>
        </w:rPr>
        <w:t>4</w:t>
      </w:r>
      <w:r w:rsidR="000933EC" w:rsidRPr="00A266EB">
        <w:rPr>
          <w:rFonts w:ascii="Times New Roman" w:hAnsi="Times New Roman" w:cs="Times New Roman"/>
          <w:sz w:val="28"/>
          <w:szCs w:val="28"/>
        </w:rPr>
        <w:t xml:space="preserve"> году проводились специальные заседания комиссии, в том числе заседания по работе с семьями</w:t>
      </w:r>
      <w:r w:rsidR="000933EC" w:rsidRPr="00A1323D">
        <w:rPr>
          <w:rFonts w:ascii="Times New Roman" w:hAnsi="Times New Roman" w:cs="Times New Roman"/>
          <w:sz w:val="28"/>
          <w:szCs w:val="28"/>
        </w:rPr>
        <w:t xml:space="preserve"> «Группы риска». Проводились межведомственные рейды</w:t>
      </w:r>
      <w:r w:rsidR="000933EC">
        <w:rPr>
          <w:rFonts w:ascii="Times New Roman" w:hAnsi="Times New Roman" w:cs="Times New Roman"/>
          <w:sz w:val="28"/>
          <w:szCs w:val="28"/>
        </w:rPr>
        <w:t>.</w:t>
      </w:r>
      <w:r w:rsidR="000933EC" w:rsidRPr="00A1323D">
        <w:rPr>
          <w:rFonts w:ascii="Times New Roman" w:hAnsi="Times New Roman" w:cs="Times New Roman"/>
          <w:i/>
          <w:sz w:val="28"/>
          <w:szCs w:val="28"/>
        </w:rPr>
        <w:t xml:space="preserve"> </w:t>
      </w:r>
      <w:r w:rsidR="000933EC" w:rsidRPr="00A1323D">
        <w:rPr>
          <w:rFonts w:ascii="Times New Roman" w:hAnsi="Times New Roman" w:cs="Times New Roman"/>
          <w:sz w:val="28"/>
          <w:szCs w:val="28"/>
        </w:rPr>
        <w:t xml:space="preserve">Работа с семьи осуществлялась всеми субъектами системы профилактики на основании постановлений комиссии о проведении </w:t>
      </w:r>
      <w:r w:rsidR="000933EC">
        <w:rPr>
          <w:rFonts w:ascii="Times New Roman" w:hAnsi="Times New Roman" w:cs="Times New Roman"/>
          <w:sz w:val="28"/>
          <w:szCs w:val="28"/>
        </w:rPr>
        <w:t>индивидуальной профилактической работы с семьями.</w:t>
      </w:r>
    </w:p>
    <w:p w14:paraId="62AB2790" w14:textId="68292320" w:rsidR="009D0715" w:rsidRPr="005B4A02" w:rsidRDefault="000933EC" w:rsidP="009D0715">
      <w:pPr>
        <w:spacing w:after="0"/>
        <w:ind w:firstLine="567"/>
        <w:jc w:val="both"/>
        <w:rPr>
          <w:rFonts w:ascii="Times New Roman" w:hAnsi="Times New Roman" w:cs="Times New Roman"/>
          <w:sz w:val="28"/>
          <w:szCs w:val="28"/>
        </w:rPr>
      </w:pPr>
      <w:r>
        <w:rPr>
          <w:rFonts w:ascii="Times New Roman" w:hAnsi="Times New Roman" w:cs="Times New Roman"/>
          <w:sz w:val="28"/>
          <w:szCs w:val="28"/>
        </w:rPr>
        <w:tab/>
      </w:r>
      <w:r w:rsidR="009D0715" w:rsidRPr="00416109">
        <w:rPr>
          <w:rFonts w:ascii="Times New Roman" w:hAnsi="Times New Roman" w:cs="Times New Roman"/>
          <w:sz w:val="28"/>
          <w:szCs w:val="28"/>
        </w:rPr>
        <w:t xml:space="preserve">На </w:t>
      </w:r>
      <w:r w:rsidR="00D9043D">
        <w:rPr>
          <w:rFonts w:ascii="Times New Roman" w:hAnsi="Times New Roman" w:cs="Times New Roman"/>
          <w:sz w:val="28"/>
          <w:szCs w:val="28"/>
        </w:rPr>
        <w:t>конец 2024</w:t>
      </w:r>
      <w:r w:rsidR="009D0715">
        <w:rPr>
          <w:rFonts w:ascii="Times New Roman" w:hAnsi="Times New Roman" w:cs="Times New Roman"/>
          <w:sz w:val="28"/>
          <w:szCs w:val="28"/>
        </w:rPr>
        <w:t xml:space="preserve"> года на </w:t>
      </w:r>
      <w:r w:rsidR="009D0715" w:rsidRPr="00416109">
        <w:rPr>
          <w:rFonts w:ascii="Times New Roman" w:hAnsi="Times New Roman" w:cs="Times New Roman"/>
          <w:sz w:val="28"/>
          <w:szCs w:val="28"/>
        </w:rPr>
        <w:t xml:space="preserve">учете в Комиссии по делам несовершеннолетних и защите их прав </w:t>
      </w:r>
      <w:r w:rsidR="00D9043D">
        <w:rPr>
          <w:rFonts w:ascii="Times New Roman" w:hAnsi="Times New Roman" w:cs="Times New Roman"/>
          <w:sz w:val="28"/>
          <w:szCs w:val="28"/>
        </w:rPr>
        <w:t>состоят 19</w:t>
      </w:r>
      <w:r w:rsidR="009D0715" w:rsidRPr="00416109">
        <w:rPr>
          <w:rFonts w:ascii="Times New Roman" w:hAnsi="Times New Roman" w:cs="Times New Roman"/>
          <w:sz w:val="28"/>
          <w:szCs w:val="28"/>
        </w:rPr>
        <w:t xml:space="preserve"> сем</w:t>
      </w:r>
      <w:r w:rsidR="00D9043D">
        <w:rPr>
          <w:rFonts w:ascii="Times New Roman" w:hAnsi="Times New Roman" w:cs="Times New Roman"/>
          <w:sz w:val="28"/>
          <w:szCs w:val="28"/>
        </w:rPr>
        <w:t>ей (АППГ 28</w:t>
      </w:r>
      <w:r w:rsidR="009D0715" w:rsidRPr="00416109">
        <w:rPr>
          <w:rFonts w:ascii="Times New Roman" w:hAnsi="Times New Roman" w:cs="Times New Roman"/>
          <w:sz w:val="28"/>
          <w:szCs w:val="28"/>
        </w:rPr>
        <w:t xml:space="preserve">), не обеспечивающих надлежащих условий для воспитания детей, в них </w:t>
      </w:r>
      <w:r w:rsidR="00D9043D">
        <w:rPr>
          <w:rFonts w:ascii="Times New Roman" w:hAnsi="Times New Roman" w:cs="Times New Roman"/>
          <w:sz w:val="28"/>
          <w:szCs w:val="28"/>
        </w:rPr>
        <w:t xml:space="preserve">воспитываются </w:t>
      </w:r>
      <w:r w:rsidR="00D9043D" w:rsidRPr="00D9043D">
        <w:rPr>
          <w:rFonts w:ascii="Times New Roman" w:hAnsi="Times New Roman" w:cs="Times New Roman"/>
          <w:sz w:val="28"/>
          <w:szCs w:val="28"/>
        </w:rPr>
        <w:t xml:space="preserve">41 ребенок </w:t>
      </w:r>
      <w:r w:rsidR="00D9043D">
        <w:rPr>
          <w:rFonts w:ascii="Times New Roman" w:hAnsi="Times New Roman" w:cs="Times New Roman"/>
          <w:sz w:val="28"/>
          <w:szCs w:val="28"/>
        </w:rPr>
        <w:t>(АППГ 60</w:t>
      </w:r>
      <w:r w:rsidR="009D0715" w:rsidRPr="005B4A02">
        <w:rPr>
          <w:rFonts w:ascii="Times New Roman" w:hAnsi="Times New Roman" w:cs="Times New Roman"/>
          <w:sz w:val="28"/>
          <w:szCs w:val="28"/>
        </w:rPr>
        <w:t xml:space="preserve">). </w:t>
      </w:r>
    </w:p>
    <w:p w14:paraId="27DBBA44" w14:textId="59DC6AF8" w:rsidR="00FF6F96" w:rsidRPr="00FF6F96" w:rsidRDefault="004C2A0C" w:rsidP="004C2A0C">
      <w:pPr>
        <w:spacing w:line="240" w:lineRule="auto"/>
        <w:jc w:val="both"/>
        <w:rPr>
          <w:rFonts w:ascii="Times New Roman" w:hAnsi="Times New Roman" w:cs="Times New Roman"/>
          <w:sz w:val="28"/>
          <w:szCs w:val="28"/>
        </w:rPr>
      </w:pPr>
      <w:r w:rsidRPr="00FF6F96">
        <w:rPr>
          <w:rFonts w:ascii="Times New Roman" w:hAnsi="Times New Roman" w:cs="Times New Roman"/>
          <w:sz w:val="28"/>
          <w:szCs w:val="28"/>
        </w:rPr>
        <w:lastRenderedPageBreak/>
        <w:t>По данным окружного управление социального развития № 4 Министерства социального развития Московской области, на учете органов опеки и попечительства состоит</w:t>
      </w:r>
      <w:r w:rsidR="00905CA2">
        <w:rPr>
          <w:rFonts w:ascii="Times New Roman" w:hAnsi="Times New Roman" w:cs="Times New Roman"/>
          <w:sz w:val="28"/>
          <w:szCs w:val="28"/>
        </w:rPr>
        <w:t xml:space="preserve"> 356 детей (АППГ-348)</w:t>
      </w:r>
      <w:r w:rsidR="00FF6F96" w:rsidRPr="00FF6F96">
        <w:rPr>
          <w:rFonts w:ascii="Times New Roman" w:hAnsi="Times New Roman" w:cs="Times New Roman"/>
          <w:sz w:val="28"/>
          <w:szCs w:val="28"/>
        </w:rPr>
        <w:t xml:space="preserve">, в замещающих семьях, из них 145–опека (попечительство), 108 - приемные, 103 детей усыновленных. </w:t>
      </w:r>
    </w:p>
    <w:p w14:paraId="1F2535A8" w14:textId="5230EA33" w:rsidR="004C2A0C" w:rsidRPr="00FF6F96" w:rsidRDefault="00FF6F96" w:rsidP="004C2A0C">
      <w:pPr>
        <w:spacing w:line="240" w:lineRule="auto"/>
        <w:jc w:val="both"/>
        <w:rPr>
          <w:rFonts w:ascii="Times New Roman" w:hAnsi="Times New Roman" w:cs="Times New Roman"/>
          <w:sz w:val="28"/>
          <w:szCs w:val="28"/>
        </w:rPr>
      </w:pPr>
      <w:r w:rsidRPr="00FF6F96">
        <w:rPr>
          <w:rFonts w:ascii="Times New Roman" w:hAnsi="Times New Roman" w:cs="Times New Roman"/>
          <w:sz w:val="28"/>
          <w:szCs w:val="28"/>
        </w:rPr>
        <w:t xml:space="preserve">В </w:t>
      </w:r>
      <w:r w:rsidR="004C2A0C" w:rsidRPr="00FF6F96">
        <w:rPr>
          <w:rFonts w:ascii="Times New Roman" w:hAnsi="Times New Roman" w:cs="Times New Roman"/>
          <w:sz w:val="28"/>
          <w:szCs w:val="28"/>
        </w:rPr>
        <w:t xml:space="preserve">УСС ГКУ СО МО Семейный центр помощи семье и детям «Богородский» на учете находится 24 семьи (АППГ-16), находящиеся в социально опасном положении. Межведомственный банк данных, который разработан и ведется в Комиссии, позволяет вести четкий учет таких семей, видеть динамику изменений. </w:t>
      </w:r>
    </w:p>
    <w:p w14:paraId="5C05AD9E" w14:textId="77777777" w:rsidR="00290337" w:rsidRDefault="004C2A0C" w:rsidP="00290337">
      <w:pPr>
        <w:spacing w:line="240" w:lineRule="auto"/>
        <w:jc w:val="both"/>
        <w:rPr>
          <w:rFonts w:ascii="Times New Roman" w:hAnsi="Times New Roman" w:cs="Times New Roman"/>
          <w:color w:val="000000"/>
          <w:sz w:val="28"/>
          <w:szCs w:val="28"/>
        </w:rPr>
      </w:pPr>
      <w:r w:rsidRPr="00FF6F96">
        <w:rPr>
          <w:rFonts w:ascii="Times New Roman" w:hAnsi="Times New Roman" w:cs="Times New Roman"/>
          <w:sz w:val="28"/>
          <w:szCs w:val="28"/>
        </w:rPr>
        <w:t xml:space="preserve">В 2024 году в </w:t>
      </w:r>
      <w:r w:rsidRPr="00FF6F96">
        <w:rPr>
          <w:rFonts w:ascii="Times New Roman" w:hAnsi="Times New Roman" w:cs="Times New Roman"/>
          <w:color w:val="000000"/>
          <w:sz w:val="28"/>
          <w:szCs w:val="28"/>
        </w:rPr>
        <w:t>ГКУ СО МО Семейный центр помощи семье и детям «Богородский», ДСО ГБУЗ МО «</w:t>
      </w:r>
      <w:proofErr w:type="spellStart"/>
      <w:r w:rsidRPr="00FF6F96">
        <w:rPr>
          <w:rFonts w:ascii="Times New Roman" w:hAnsi="Times New Roman" w:cs="Times New Roman"/>
          <w:color w:val="000000"/>
          <w:sz w:val="28"/>
          <w:szCs w:val="28"/>
        </w:rPr>
        <w:t>Электростальская</w:t>
      </w:r>
      <w:proofErr w:type="spellEnd"/>
      <w:r w:rsidRPr="00FF6F96">
        <w:rPr>
          <w:rFonts w:ascii="Times New Roman" w:hAnsi="Times New Roman" w:cs="Times New Roman"/>
          <w:color w:val="000000"/>
          <w:sz w:val="28"/>
          <w:szCs w:val="28"/>
        </w:rPr>
        <w:t xml:space="preserve"> больница» и в ресурсные семьи был помещен 31 несовершеннолетний (АППГ-29), </w:t>
      </w:r>
      <w:r w:rsidR="00FF6F96" w:rsidRPr="00FF6F96">
        <w:rPr>
          <w:rFonts w:ascii="Times New Roman" w:hAnsi="Times New Roman" w:cs="Times New Roman"/>
          <w:color w:val="000000"/>
          <w:sz w:val="28"/>
          <w:szCs w:val="28"/>
        </w:rPr>
        <w:t>(Гистограмма №1)</w:t>
      </w:r>
      <w:r w:rsidR="00FF6F96">
        <w:rPr>
          <w:rFonts w:ascii="Times New Roman" w:hAnsi="Times New Roman" w:cs="Times New Roman"/>
          <w:color w:val="000000"/>
          <w:sz w:val="28"/>
          <w:szCs w:val="28"/>
        </w:rPr>
        <w:t xml:space="preserve">. </w:t>
      </w:r>
      <w:r w:rsidRPr="00FF6F96">
        <w:rPr>
          <w:rFonts w:ascii="Times New Roman" w:hAnsi="Times New Roman" w:cs="Times New Roman"/>
          <w:color w:val="000000"/>
          <w:sz w:val="28"/>
          <w:szCs w:val="28"/>
        </w:rPr>
        <w:t>18 из которых возвращены в кровные семьи, 11 переданы под опеку.</w:t>
      </w:r>
    </w:p>
    <w:p w14:paraId="24EDC89B" w14:textId="27979977" w:rsidR="009D0715" w:rsidRDefault="009E4065" w:rsidP="00290337">
      <w:pPr>
        <w:spacing w:line="240" w:lineRule="auto"/>
        <w:jc w:val="both"/>
        <w:rPr>
          <w:rFonts w:ascii="Times New Roman" w:hAnsi="Times New Roman" w:cs="Times New Roman"/>
          <w:sz w:val="28"/>
          <w:szCs w:val="28"/>
        </w:rPr>
      </w:pPr>
      <w:r w:rsidRPr="00A478DE">
        <w:rPr>
          <w:rFonts w:ascii="Times New Roman" w:hAnsi="Times New Roman" w:cs="Times New Roman"/>
          <w:sz w:val="28"/>
          <w:szCs w:val="28"/>
        </w:rPr>
        <w:t>Возрастная градация:</w:t>
      </w:r>
      <w:r w:rsidR="00290337">
        <w:rPr>
          <w:rFonts w:ascii="Times New Roman" w:hAnsi="Times New Roman" w:cs="Times New Roman"/>
          <w:color w:val="FF0000"/>
          <w:sz w:val="28"/>
          <w:szCs w:val="28"/>
        </w:rPr>
        <w:t xml:space="preserve"> </w:t>
      </w:r>
      <w:r>
        <w:rPr>
          <w:rFonts w:ascii="Times New Roman" w:hAnsi="Times New Roman" w:cs="Times New Roman"/>
          <w:sz w:val="28"/>
          <w:szCs w:val="28"/>
        </w:rPr>
        <w:t>от 0 до 3 лет - 7</w:t>
      </w:r>
      <w:r w:rsidRPr="00A478DE">
        <w:rPr>
          <w:rFonts w:ascii="Times New Roman" w:hAnsi="Times New Roman" w:cs="Times New Roman"/>
          <w:sz w:val="28"/>
          <w:szCs w:val="28"/>
        </w:rPr>
        <w:t xml:space="preserve"> чел.; </w:t>
      </w:r>
      <w:r>
        <w:rPr>
          <w:rFonts w:ascii="Times New Roman" w:hAnsi="Times New Roman" w:cs="Times New Roman"/>
          <w:sz w:val="28"/>
          <w:szCs w:val="28"/>
        </w:rPr>
        <w:t>от 3 до 7 лет – 9</w:t>
      </w:r>
      <w:r w:rsidRPr="00A478DE">
        <w:rPr>
          <w:rFonts w:ascii="Times New Roman" w:hAnsi="Times New Roman" w:cs="Times New Roman"/>
          <w:sz w:val="28"/>
          <w:szCs w:val="28"/>
        </w:rPr>
        <w:t xml:space="preserve"> чел.</w:t>
      </w:r>
      <w:proofErr w:type="gramStart"/>
      <w:r w:rsidRPr="00A478DE">
        <w:rPr>
          <w:rFonts w:ascii="Times New Roman" w:hAnsi="Times New Roman" w:cs="Times New Roman"/>
          <w:sz w:val="28"/>
          <w:szCs w:val="28"/>
        </w:rPr>
        <w:t>;  от</w:t>
      </w:r>
      <w:proofErr w:type="gramEnd"/>
      <w:r w:rsidRPr="00A478DE">
        <w:rPr>
          <w:rFonts w:ascii="Times New Roman" w:hAnsi="Times New Roman" w:cs="Times New Roman"/>
          <w:sz w:val="28"/>
          <w:szCs w:val="28"/>
        </w:rPr>
        <w:t xml:space="preserve"> 7 до 10 лет – </w:t>
      </w:r>
      <w:r>
        <w:rPr>
          <w:rFonts w:ascii="Times New Roman" w:hAnsi="Times New Roman" w:cs="Times New Roman"/>
          <w:sz w:val="28"/>
          <w:szCs w:val="28"/>
        </w:rPr>
        <w:t>3</w:t>
      </w:r>
      <w:r w:rsidRPr="00A478DE">
        <w:rPr>
          <w:rFonts w:ascii="Times New Roman" w:hAnsi="Times New Roman" w:cs="Times New Roman"/>
          <w:sz w:val="28"/>
          <w:szCs w:val="28"/>
        </w:rPr>
        <w:t xml:space="preserve"> чел.;</w:t>
      </w:r>
      <w:r>
        <w:rPr>
          <w:rFonts w:ascii="Times New Roman" w:hAnsi="Times New Roman" w:cs="Times New Roman"/>
          <w:sz w:val="28"/>
          <w:szCs w:val="28"/>
        </w:rPr>
        <w:t xml:space="preserve"> </w:t>
      </w:r>
      <w:r w:rsidRPr="00A478DE">
        <w:rPr>
          <w:rFonts w:ascii="Times New Roman" w:hAnsi="Times New Roman" w:cs="Times New Roman"/>
          <w:sz w:val="28"/>
          <w:szCs w:val="28"/>
        </w:rPr>
        <w:t xml:space="preserve">от 10 до 14 лет - </w:t>
      </w:r>
      <w:r>
        <w:rPr>
          <w:rFonts w:ascii="Times New Roman" w:hAnsi="Times New Roman" w:cs="Times New Roman"/>
          <w:sz w:val="28"/>
          <w:szCs w:val="28"/>
        </w:rPr>
        <w:t>6</w:t>
      </w:r>
      <w:r w:rsidRPr="00A478DE">
        <w:rPr>
          <w:rFonts w:ascii="Times New Roman" w:hAnsi="Times New Roman" w:cs="Times New Roman"/>
          <w:sz w:val="28"/>
          <w:szCs w:val="28"/>
        </w:rPr>
        <w:t xml:space="preserve"> чел.;</w:t>
      </w:r>
      <w:r>
        <w:rPr>
          <w:rFonts w:ascii="Times New Roman" w:hAnsi="Times New Roman" w:cs="Times New Roman"/>
          <w:sz w:val="28"/>
          <w:szCs w:val="28"/>
        </w:rPr>
        <w:t xml:space="preserve"> </w:t>
      </w:r>
      <w:r w:rsidRPr="00A478DE">
        <w:rPr>
          <w:rFonts w:ascii="Times New Roman" w:hAnsi="Times New Roman" w:cs="Times New Roman"/>
          <w:sz w:val="28"/>
          <w:szCs w:val="28"/>
        </w:rPr>
        <w:t xml:space="preserve">от 14 до 18 лет - </w:t>
      </w:r>
      <w:r>
        <w:rPr>
          <w:rFonts w:ascii="Times New Roman" w:hAnsi="Times New Roman" w:cs="Times New Roman"/>
          <w:sz w:val="28"/>
          <w:szCs w:val="28"/>
        </w:rPr>
        <w:t>6</w:t>
      </w:r>
      <w:r w:rsidRPr="00A478DE">
        <w:rPr>
          <w:rFonts w:ascii="Times New Roman" w:hAnsi="Times New Roman" w:cs="Times New Roman"/>
          <w:sz w:val="28"/>
          <w:szCs w:val="28"/>
        </w:rPr>
        <w:t xml:space="preserve"> чел.</w:t>
      </w:r>
      <w:r>
        <w:rPr>
          <w:rFonts w:ascii="Times New Roman" w:hAnsi="Times New Roman" w:cs="Times New Roman"/>
          <w:sz w:val="28"/>
          <w:szCs w:val="28"/>
        </w:rPr>
        <w:t xml:space="preserve"> </w:t>
      </w:r>
    </w:p>
    <w:p w14:paraId="7DE730BC" w14:textId="77777777" w:rsidR="00290337" w:rsidRPr="00290337" w:rsidRDefault="00290337" w:rsidP="00290337">
      <w:pPr>
        <w:spacing w:line="240" w:lineRule="auto"/>
        <w:jc w:val="both"/>
        <w:rPr>
          <w:rFonts w:ascii="Times New Roman" w:hAnsi="Times New Roman" w:cs="Times New Roman"/>
          <w:color w:val="FF0000"/>
          <w:sz w:val="28"/>
          <w:szCs w:val="28"/>
        </w:rPr>
      </w:pPr>
    </w:p>
    <w:tbl>
      <w:tblPr>
        <w:tblStyle w:val="af5"/>
        <w:tblW w:w="10365" w:type="dxa"/>
        <w:tblLook w:val="04A0" w:firstRow="1" w:lastRow="0" w:firstColumn="1" w:lastColumn="0" w:noHBand="0" w:noVBand="1"/>
      </w:tblPr>
      <w:tblGrid>
        <w:gridCol w:w="4668"/>
        <w:gridCol w:w="5697"/>
      </w:tblGrid>
      <w:tr w:rsidR="00C313FC" w:rsidRPr="004C2A0C" w14:paraId="79B0ED4C" w14:textId="77777777" w:rsidTr="00A62CD9">
        <w:trPr>
          <w:trHeight w:val="440"/>
        </w:trPr>
        <w:tc>
          <w:tcPr>
            <w:tcW w:w="4668" w:type="dxa"/>
          </w:tcPr>
          <w:p w14:paraId="51359A81" w14:textId="2A332FE1" w:rsidR="00C313FC" w:rsidRPr="00290337" w:rsidRDefault="00A62CD9" w:rsidP="004D1975">
            <w:pPr>
              <w:jc w:val="center"/>
              <w:rPr>
                <w:sz w:val="24"/>
                <w:szCs w:val="24"/>
              </w:rPr>
            </w:pPr>
            <w:r w:rsidRPr="00290337">
              <w:rPr>
                <w:sz w:val="24"/>
                <w:szCs w:val="24"/>
              </w:rPr>
              <w:t>Выявление</w:t>
            </w:r>
          </w:p>
        </w:tc>
        <w:tc>
          <w:tcPr>
            <w:tcW w:w="5697" w:type="dxa"/>
          </w:tcPr>
          <w:p w14:paraId="79C79BCC" w14:textId="0A758E24" w:rsidR="00C313FC" w:rsidRPr="00290337" w:rsidRDefault="00A62CD9" w:rsidP="004D1975">
            <w:pPr>
              <w:jc w:val="center"/>
              <w:rPr>
                <w:sz w:val="24"/>
                <w:szCs w:val="24"/>
              </w:rPr>
            </w:pPr>
            <w:r w:rsidRPr="00290337">
              <w:rPr>
                <w:sz w:val="24"/>
                <w:szCs w:val="24"/>
              </w:rPr>
              <w:t xml:space="preserve">Устройство </w:t>
            </w:r>
          </w:p>
        </w:tc>
      </w:tr>
      <w:tr w:rsidR="00C313FC" w:rsidRPr="004C2A0C" w14:paraId="4FB93C0C" w14:textId="77777777" w:rsidTr="00290337">
        <w:trPr>
          <w:trHeight w:val="1211"/>
        </w:trPr>
        <w:tc>
          <w:tcPr>
            <w:tcW w:w="4668" w:type="dxa"/>
          </w:tcPr>
          <w:p w14:paraId="138C771F" w14:textId="41ADF0B2" w:rsidR="00C313FC" w:rsidRPr="00290337" w:rsidRDefault="00A62CD9" w:rsidP="00A62CD9">
            <w:pPr>
              <w:jc w:val="both"/>
              <w:rPr>
                <w:sz w:val="24"/>
                <w:szCs w:val="24"/>
                <w:highlight w:val="cyan"/>
              </w:rPr>
            </w:pPr>
            <w:r w:rsidRPr="00290337">
              <w:rPr>
                <w:sz w:val="24"/>
                <w:szCs w:val="24"/>
              </w:rPr>
              <w:t>ДСО ГБУЗ МО «</w:t>
            </w:r>
            <w:proofErr w:type="spellStart"/>
            <w:r w:rsidRPr="00290337">
              <w:rPr>
                <w:sz w:val="24"/>
                <w:szCs w:val="24"/>
              </w:rPr>
              <w:t>Электростальская</w:t>
            </w:r>
            <w:proofErr w:type="spellEnd"/>
            <w:r w:rsidRPr="00290337">
              <w:rPr>
                <w:sz w:val="24"/>
                <w:szCs w:val="24"/>
              </w:rPr>
              <w:t xml:space="preserve"> больница» - 2 (до 4 –х лет с признаками заболевания)</w:t>
            </w:r>
          </w:p>
        </w:tc>
        <w:tc>
          <w:tcPr>
            <w:tcW w:w="5697" w:type="dxa"/>
          </w:tcPr>
          <w:p w14:paraId="0C7CC626" w14:textId="21B77B40" w:rsidR="00C313FC" w:rsidRPr="00290337" w:rsidRDefault="00A62CD9" w:rsidP="00A62CD9">
            <w:pPr>
              <w:jc w:val="both"/>
              <w:rPr>
                <w:sz w:val="24"/>
                <w:szCs w:val="24"/>
              </w:rPr>
            </w:pPr>
            <w:r w:rsidRPr="00290337">
              <w:rPr>
                <w:sz w:val="24"/>
                <w:szCs w:val="24"/>
              </w:rPr>
              <w:t>1-в ресурсную семью</w:t>
            </w:r>
          </w:p>
          <w:p w14:paraId="29CA44AC" w14:textId="5332F654" w:rsidR="00C313FC" w:rsidRPr="00290337" w:rsidRDefault="00C313FC" w:rsidP="004D1975">
            <w:pPr>
              <w:jc w:val="both"/>
              <w:rPr>
                <w:sz w:val="24"/>
                <w:szCs w:val="24"/>
                <w:highlight w:val="cyan"/>
              </w:rPr>
            </w:pPr>
            <w:r w:rsidRPr="00290337">
              <w:rPr>
                <w:sz w:val="24"/>
                <w:szCs w:val="24"/>
              </w:rPr>
              <w:t>1</w:t>
            </w:r>
            <w:r w:rsidR="00A62CD9" w:rsidRPr="00290337">
              <w:rPr>
                <w:sz w:val="24"/>
                <w:szCs w:val="24"/>
              </w:rPr>
              <w:t xml:space="preserve"> – под </w:t>
            </w:r>
            <w:r w:rsidRPr="00290337">
              <w:rPr>
                <w:sz w:val="24"/>
                <w:szCs w:val="24"/>
              </w:rPr>
              <w:t>опеку</w:t>
            </w:r>
          </w:p>
        </w:tc>
      </w:tr>
      <w:tr w:rsidR="00C313FC" w:rsidRPr="004C2A0C" w14:paraId="09D2DA22" w14:textId="77777777" w:rsidTr="00290337">
        <w:trPr>
          <w:trHeight w:val="1683"/>
        </w:trPr>
        <w:tc>
          <w:tcPr>
            <w:tcW w:w="4668" w:type="dxa"/>
          </w:tcPr>
          <w:p w14:paraId="10416FBB" w14:textId="64E095EA" w:rsidR="00C313FC" w:rsidRPr="00290337" w:rsidRDefault="00C313FC" w:rsidP="004D1975">
            <w:pPr>
              <w:jc w:val="both"/>
              <w:rPr>
                <w:sz w:val="24"/>
                <w:szCs w:val="24"/>
                <w:highlight w:val="cyan"/>
              </w:rPr>
            </w:pPr>
            <w:r w:rsidRPr="00290337">
              <w:rPr>
                <w:sz w:val="24"/>
                <w:szCs w:val="24"/>
              </w:rPr>
              <w:t>ГКУ СО МО Семейный центр помощи семье и детям «Бог</w:t>
            </w:r>
            <w:r w:rsidR="00A62CD9" w:rsidRPr="00290337">
              <w:rPr>
                <w:sz w:val="24"/>
                <w:szCs w:val="24"/>
              </w:rPr>
              <w:t>ородский» (Гистограмма № 2) - 15</w:t>
            </w:r>
          </w:p>
        </w:tc>
        <w:tc>
          <w:tcPr>
            <w:tcW w:w="5697" w:type="dxa"/>
          </w:tcPr>
          <w:p w14:paraId="66803786" w14:textId="77777777" w:rsidR="00C313FC" w:rsidRPr="00290337" w:rsidRDefault="00C313FC" w:rsidP="004D1975">
            <w:pPr>
              <w:jc w:val="both"/>
              <w:rPr>
                <w:sz w:val="24"/>
                <w:szCs w:val="24"/>
              </w:rPr>
            </w:pPr>
            <w:r w:rsidRPr="00290337">
              <w:rPr>
                <w:sz w:val="24"/>
                <w:szCs w:val="24"/>
              </w:rPr>
              <w:t>3 - установлена предварительная опека;</w:t>
            </w:r>
          </w:p>
          <w:p w14:paraId="5FDEF7E7" w14:textId="77777777" w:rsidR="00C313FC" w:rsidRPr="00290337" w:rsidRDefault="00C313FC" w:rsidP="004D1975">
            <w:pPr>
              <w:jc w:val="both"/>
              <w:rPr>
                <w:sz w:val="24"/>
                <w:szCs w:val="24"/>
              </w:rPr>
            </w:pPr>
            <w:r w:rsidRPr="00290337">
              <w:rPr>
                <w:sz w:val="24"/>
                <w:szCs w:val="24"/>
              </w:rPr>
              <w:t>1 – совершеннолетие;</w:t>
            </w:r>
          </w:p>
          <w:p w14:paraId="07D94C29" w14:textId="76A314A7" w:rsidR="00C313FC" w:rsidRPr="00290337" w:rsidRDefault="00A62CD9" w:rsidP="004D1975">
            <w:pPr>
              <w:jc w:val="both"/>
              <w:rPr>
                <w:sz w:val="24"/>
                <w:szCs w:val="24"/>
              </w:rPr>
            </w:pPr>
            <w:r w:rsidRPr="00290337">
              <w:rPr>
                <w:sz w:val="24"/>
                <w:szCs w:val="24"/>
              </w:rPr>
              <w:t>6-</w:t>
            </w:r>
            <w:r w:rsidR="00C313FC" w:rsidRPr="00290337">
              <w:rPr>
                <w:sz w:val="24"/>
                <w:szCs w:val="24"/>
              </w:rPr>
              <w:t xml:space="preserve"> переданы на воспитание в кровную семью</w:t>
            </w:r>
          </w:p>
          <w:p w14:paraId="695C330A" w14:textId="77777777" w:rsidR="00A62CD9" w:rsidRPr="00290337" w:rsidRDefault="00A62CD9" w:rsidP="004D1975">
            <w:pPr>
              <w:jc w:val="both"/>
              <w:rPr>
                <w:sz w:val="24"/>
                <w:szCs w:val="24"/>
              </w:rPr>
            </w:pPr>
            <w:r w:rsidRPr="00290337">
              <w:rPr>
                <w:sz w:val="24"/>
                <w:szCs w:val="24"/>
              </w:rPr>
              <w:t>3- под опеку</w:t>
            </w:r>
          </w:p>
          <w:p w14:paraId="364B824F" w14:textId="2641AC4A" w:rsidR="00C313FC" w:rsidRPr="00290337" w:rsidRDefault="00290337" w:rsidP="004D1975">
            <w:pPr>
              <w:jc w:val="both"/>
              <w:rPr>
                <w:sz w:val="24"/>
                <w:szCs w:val="24"/>
              </w:rPr>
            </w:pPr>
            <w:r w:rsidRPr="00290337">
              <w:rPr>
                <w:sz w:val="24"/>
                <w:szCs w:val="24"/>
              </w:rPr>
              <w:t>2- ресурсная семья</w:t>
            </w:r>
          </w:p>
        </w:tc>
      </w:tr>
      <w:tr w:rsidR="00C313FC" w:rsidRPr="004C2A0C" w14:paraId="5C90D14B" w14:textId="77777777" w:rsidTr="00A62CD9">
        <w:trPr>
          <w:trHeight w:val="648"/>
        </w:trPr>
        <w:tc>
          <w:tcPr>
            <w:tcW w:w="4668" w:type="dxa"/>
          </w:tcPr>
          <w:p w14:paraId="7906FE20" w14:textId="6E7E4F9A" w:rsidR="00C313FC" w:rsidRPr="00290337" w:rsidRDefault="00A62CD9" w:rsidP="004D1975">
            <w:pPr>
              <w:jc w:val="both"/>
              <w:rPr>
                <w:sz w:val="24"/>
                <w:szCs w:val="24"/>
                <w:highlight w:val="cyan"/>
              </w:rPr>
            </w:pPr>
            <w:r w:rsidRPr="00290337">
              <w:rPr>
                <w:sz w:val="24"/>
                <w:szCs w:val="24"/>
              </w:rPr>
              <w:t>Р</w:t>
            </w:r>
            <w:r w:rsidR="00C313FC" w:rsidRPr="00290337">
              <w:rPr>
                <w:sz w:val="24"/>
                <w:szCs w:val="24"/>
              </w:rPr>
              <w:t xml:space="preserve">есурсная семья - </w:t>
            </w:r>
            <w:r w:rsidRPr="00290337">
              <w:rPr>
                <w:sz w:val="24"/>
                <w:szCs w:val="24"/>
              </w:rPr>
              <w:t>1</w:t>
            </w:r>
            <w:r w:rsidR="00C313FC" w:rsidRPr="00290337">
              <w:rPr>
                <w:sz w:val="24"/>
                <w:szCs w:val="24"/>
              </w:rPr>
              <w:t>3</w:t>
            </w:r>
          </w:p>
        </w:tc>
        <w:tc>
          <w:tcPr>
            <w:tcW w:w="5697" w:type="dxa"/>
          </w:tcPr>
          <w:p w14:paraId="43FD040A" w14:textId="3AA0E828" w:rsidR="00C313FC" w:rsidRPr="00290337" w:rsidRDefault="00A62CD9" w:rsidP="004D1975">
            <w:pPr>
              <w:jc w:val="both"/>
              <w:rPr>
                <w:sz w:val="24"/>
                <w:szCs w:val="24"/>
                <w:highlight w:val="cyan"/>
              </w:rPr>
            </w:pPr>
            <w:r w:rsidRPr="00290337">
              <w:rPr>
                <w:sz w:val="24"/>
                <w:szCs w:val="24"/>
              </w:rPr>
              <w:t>10</w:t>
            </w:r>
            <w:r w:rsidR="00C313FC" w:rsidRPr="00290337">
              <w:rPr>
                <w:sz w:val="24"/>
                <w:szCs w:val="24"/>
              </w:rPr>
              <w:t>– переданы на воспитание в кровную семью</w:t>
            </w:r>
            <w:r w:rsidRPr="00290337">
              <w:rPr>
                <w:sz w:val="24"/>
                <w:szCs w:val="24"/>
              </w:rPr>
              <w:t>; 3 – под опеку</w:t>
            </w:r>
          </w:p>
        </w:tc>
      </w:tr>
    </w:tbl>
    <w:p w14:paraId="3ABA0609" w14:textId="1EC38D6F" w:rsidR="009D0715" w:rsidRPr="00FF6F96" w:rsidRDefault="009D0715" w:rsidP="009D0715">
      <w:pPr>
        <w:jc w:val="both"/>
        <w:rPr>
          <w:rFonts w:ascii="Times New Roman" w:hAnsi="Times New Roman" w:cs="Times New Roman"/>
          <w:sz w:val="28"/>
          <w:szCs w:val="28"/>
        </w:rPr>
      </w:pPr>
    </w:p>
    <w:p w14:paraId="51CA5CB1" w14:textId="429D9C81" w:rsidR="00CA1691" w:rsidRPr="00FF6F96" w:rsidRDefault="00CA1691" w:rsidP="002B648E">
      <w:pPr>
        <w:autoSpaceDE w:val="0"/>
        <w:autoSpaceDN w:val="0"/>
        <w:adjustRightInd w:val="0"/>
        <w:ind w:firstLine="708"/>
        <w:jc w:val="both"/>
        <w:rPr>
          <w:rFonts w:ascii="Times New Roman" w:hAnsi="Times New Roman" w:cs="Times New Roman"/>
          <w:sz w:val="28"/>
          <w:szCs w:val="28"/>
        </w:rPr>
      </w:pPr>
      <w:r w:rsidRPr="00FF6F96">
        <w:rPr>
          <w:rFonts w:ascii="Times New Roman" w:hAnsi="Times New Roman" w:cs="Times New Roman"/>
          <w:sz w:val="28"/>
          <w:szCs w:val="28"/>
        </w:rPr>
        <w:t>В соответствии с действующим законодательством ограничение родительских прав – временная мера для защиты интересов детей. Срок ограничения родительских прав составляет полгода. Он дается родителям на обдумывание своих действий, изменение поведения и отношения к воспитанию детей. Если родители не изменяют своего отношения к выполнению родительских</w:t>
      </w:r>
      <w:r w:rsidRPr="00FF6F96">
        <w:rPr>
          <w:rFonts w:ascii="Times New Roman" w:hAnsi="Times New Roman" w:cs="Times New Roman"/>
          <w:i/>
          <w:sz w:val="28"/>
          <w:szCs w:val="28"/>
        </w:rPr>
        <w:t xml:space="preserve"> </w:t>
      </w:r>
      <w:r w:rsidRPr="00FF6F96">
        <w:rPr>
          <w:rFonts w:ascii="Times New Roman" w:hAnsi="Times New Roman" w:cs="Times New Roman"/>
          <w:sz w:val="28"/>
          <w:szCs w:val="28"/>
        </w:rPr>
        <w:t>обязанностей – применяется крайняя мера в виде лишения родительских прав.</w:t>
      </w:r>
    </w:p>
    <w:p w14:paraId="3C3D768A" w14:textId="77777777" w:rsidR="00FF6F96" w:rsidRDefault="00FF6F96" w:rsidP="009751C7">
      <w:pPr>
        <w:ind w:firstLine="708"/>
        <w:jc w:val="both"/>
        <w:rPr>
          <w:rFonts w:ascii="Times New Roman" w:hAnsi="Times New Roman" w:cs="Times New Roman"/>
          <w:sz w:val="28"/>
          <w:szCs w:val="28"/>
        </w:rPr>
      </w:pPr>
      <w:bookmarkStart w:id="2" w:name="_Hlk93482107"/>
      <w:r w:rsidRPr="00FF6F96">
        <w:rPr>
          <w:rFonts w:ascii="Times New Roman" w:hAnsi="Times New Roman" w:cs="Times New Roman"/>
          <w:sz w:val="28"/>
          <w:szCs w:val="28"/>
        </w:rPr>
        <w:lastRenderedPageBreak/>
        <w:t xml:space="preserve">В 2024 году Управлением опеки и попечительства подготовлено и подано в суд 9 исков в отношении 19 детей (АППГ 6 в отношении 7 детей): на лишение родительских прав. </w:t>
      </w:r>
    </w:p>
    <w:bookmarkEnd w:id="2"/>
    <w:p w14:paraId="741B9F50" w14:textId="2D5F6FE4" w:rsidR="004836A1" w:rsidRPr="00AA50D3" w:rsidRDefault="00CA1691" w:rsidP="00D021D0">
      <w:pPr>
        <w:jc w:val="both"/>
        <w:rPr>
          <w:rFonts w:ascii="Times New Roman" w:hAnsi="Times New Roman" w:cs="Times New Roman"/>
          <w:sz w:val="28"/>
          <w:szCs w:val="28"/>
        </w:rPr>
      </w:pPr>
      <w:r w:rsidRPr="00FF6F96">
        <w:rPr>
          <w:rFonts w:ascii="Times New Roman" w:hAnsi="Times New Roman" w:cs="Times New Roman"/>
          <w:sz w:val="28"/>
          <w:szCs w:val="28"/>
        </w:rPr>
        <w:tab/>
        <w:t>Причины выходов в суд с исковым заявление на ограничение либо лишения родительских прав: ненадлежащим образом исполняет родительские обязанности; уклонение   от выполнения родительских обязанностей; алкогольная либо наркотическая зависимость; отсутствие ремиссии после лечения в отделении оказания наркологической помощи; наличие психиатрического диагноза; низкий уровень родительского потенциала и родительской ответственности; оставление ребенка в ситуации угрожающей его жизни и здоровью; жестокое обращение с ребенком; длительная совместная работа субъектов профилактики беспризорности и безнадзорности несовершеннолетних не приносит желаемых положительных результатов.</w:t>
      </w:r>
      <w:r w:rsidR="003775F0" w:rsidRPr="002B612C">
        <w:rPr>
          <w:rFonts w:ascii="Times New Roman" w:hAnsi="Times New Roman" w:cs="Times New Roman"/>
          <w:sz w:val="28"/>
          <w:szCs w:val="28"/>
        </w:rPr>
        <w:tab/>
      </w:r>
    </w:p>
    <w:p w14:paraId="0B0CFCF0" w14:textId="619D8C48" w:rsidR="00D021D0" w:rsidRPr="000F5263" w:rsidRDefault="00D021D0" w:rsidP="00F25C92">
      <w:pPr>
        <w:jc w:val="both"/>
        <w:rPr>
          <w:rFonts w:ascii="Times New Roman" w:hAnsi="Times New Roman" w:cs="Times New Roman"/>
          <w:b/>
          <w:i/>
          <w:sz w:val="28"/>
          <w:szCs w:val="28"/>
        </w:rPr>
      </w:pPr>
      <w:r w:rsidRPr="000F5263">
        <w:rPr>
          <w:rFonts w:ascii="Times New Roman" w:hAnsi="Times New Roman" w:cs="Times New Roman"/>
          <w:b/>
          <w:i/>
          <w:sz w:val="28"/>
          <w:szCs w:val="28"/>
        </w:rPr>
        <w:t>Состояние преступности несовершеннолетних и в отношении несовершеннолетних.</w:t>
      </w:r>
    </w:p>
    <w:p w14:paraId="59DEBECA" w14:textId="77777777" w:rsidR="002550D6" w:rsidRDefault="00D021D0" w:rsidP="00B70495">
      <w:pPr>
        <w:jc w:val="both"/>
      </w:pPr>
      <w:r w:rsidRPr="0002089E">
        <w:rPr>
          <w:rFonts w:ascii="Times New Roman" w:hAnsi="Times New Roman" w:cs="Times New Roman"/>
          <w:bCs/>
          <w:iCs/>
          <w:sz w:val="28"/>
          <w:szCs w:val="28"/>
        </w:rPr>
        <w:tab/>
        <w:t xml:space="preserve">Комиссией ежедневно    проводится мониторинг криминогенной ситуация в городе. Ежеквартально на заседаниях комиссии   рассматривается вопрос об анализе </w:t>
      </w:r>
      <w:r w:rsidR="00A2749D" w:rsidRPr="0002089E">
        <w:rPr>
          <w:rFonts w:ascii="Times New Roman" w:hAnsi="Times New Roman" w:cs="Times New Roman"/>
          <w:bCs/>
          <w:iCs/>
          <w:sz w:val="28"/>
          <w:szCs w:val="28"/>
        </w:rPr>
        <w:t>преступлений,</w:t>
      </w:r>
      <w:r w:rsidRPr="0002089E">
        <w:rPr>
          <w:rFonts w:ascii="Times New Roman" w:hAnsi="Times New Roman" w:cs="Times New Roman"/>
          <w:bCs/>
          <w:iCs/>
          <w:sz w:val="28"/>
          <w:szCs w:val="28"/>
        </w:rPr>
        <w:t xml:space="preserve"> совершенных несовершеннолетними и </w:t>
      </w:r>
      <w:r w:rsidRPr="0002089E">
        <w:rPr>
          <w:rFonts w:ascii="Times New Roman" w:hAnsi="Times New Roman" w:cs="Times New Roman"/>
          <w:sz w:val="28"/>
          <w:szCs w:val="28"/>
        </w:rPr>
        <w:t>совершённых в отношении несовершеннолетних.</w:t>
      </w:r>
      <w:r w:rsidR="00B70495" w:rsidRPr="00B70495">
        <w:t xml:space="preserve"> </w:t>
      </w:r>
    </w:p>
    <w:p w14:paraId="7EA8F1D7" w14:textId="6C1259E8" w:rsidR="00B70495" w:rsidRPr="00742D56" w:rsidRDefault="00B70495" w:rsidP="00B70495">
      <w:pPr>
        <w:jc w:val="center"/>
        <w:rPr>
          <w:rFonts w:ascii="Times New Roman" w:hAnsi="Times New Roman" w:cs="Times New Roman"/>
          <w:b/>
          <w:i/>
          <w:sz w:val="28"/>
          <w:szCs w:val="28"/>
        </w:rPr>
      </w:pPr>
      <w:r w:rsidRPr="00742D56">
        <w:rPr>
          <w:rFonts w:ascii="Times New Roman" w:hAnsi="Times New Roman" w:cs="Times New Roman"/>
          <w:b/>
          <w:i/>
          <w:sz w:val="28"/>
          <w:szCs w:val="28"/>
        </w:rPr>
        <w:t>Сведения о количестве и структуре преступлений, совершённых в отношении несовершеннолетних за 2024 год (в сравнении с аналогичным периодом прошлого года), причинах и условиях, способствующих совершению преступлений в отношении несовершеннолетних (с приведением примеров), отдельно:</w:t>
      </w:r>
    </w:p>
    <w:p w14:paraId="3252C3BC"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-против половой неприкосновенности подростков;</w:t>
      </w:r>
    </w:p>
    <w:p w14:paraId="29ACDAF1" w14:textId="4CE76F4B"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-против жизни и здоровья несовершеннолетних.</w:t>
      </w:r>
    </w:p>
    <w:p w14:paraId="67580DAA" w14:textId="68E4C0BF"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За 2024 год на территории городского округа Электросталь совершено преступлений в отношении несовершеннолетних 37 (АППГ-29)</w:t>
      </w:r>
      <w:r w:rsidR="004D14D1" w:rsidRPr="004D14D1">
        <w:t xml:space="preserve"> </w:t>
      </w:r>
      <w:r w:rsidR="004D14D1" w:rsidRPr="004D14D1">
        <w:rPr>
          <w:rFonts w:ascii="Times New Roman" w:hAnsi="Times New Roman" w:cs="Times New Roman"/>
          <w:sz w:val="28"/>
          <w:szCs w:val="28"/>
        </w:rPr>
        <w:t xml:space="preserve">(Гистограмма№2):  </w:t>
      </w:r>
    </w:p>
    <w:p w14:paraId="381122DA"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105 УК РФ--------------0(АППГ-1)</w:t>
      </w:r>
    </w:p>
    <w:p w14:paraId="0472D4D9"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110 УК РФ--------------0(АППГ-1)</w:t>
      </w:r>
    </w:p>
    <w:p w14:paraId="445C3F88"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112 УК РФ--------------2(АППГ-0)</w:t>
      </w:r>
    </w:p>
    <w:p w14:paraId="21FE0ED0"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lastRenderedPageBreak/>
        <w:t>- по ст. 115 УК РФ--------------3(АППГ-1)</w:t>
      </w:r>
    </w:p>
    <w:p w14:paraId="2A8B0334"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116 УК РФ -------------1(АППГ-4)</w:t>
      </w:r>
    </w:p>
    <w:p w14:paraId="320699DD"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117 УК РФ--------------1(АППГ-0)</w:t>
      </w:r>
    </w:p>
    <w:p w14:paraId="42498110"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119 УК РФ -------------0(АППГ-1)</w:t>
      </w:r>
    </w:p>
    <w:p w14:paraId="18E90B1F"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127 УК РФ--------------1(АППГ-0)</w:t>
      </w:r>
    </w:p>
    <w:p w14:paraId="3F5C629A"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131 УК РФ--------------1(АППГ-1)</w:t>
      </w:r>
    </w:p>
    <w:p w14:paraId="563F8C94"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132 УК РФ -------------6(АППГ-3)</w:t>
      </w:r>
    </w:p>
    <w:p w14:paraId="5F00F36A"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134 УК РФ--------------3(АППГ-1)</w:t>
      </w:r>
    </w:p>
    <w:p w14:paraId="428707B1"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135 УК РФ--------------4(АППГ-0)</w:t>
      </w:r>
    </w:p>
    <w:p w14:paraId="513EF781"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156 УК РФ--------------1(АППГ-0)</w:t>
      </w:r>
    </w:p>
    <w:p w14:paraId="77A9E068"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157 УК РФ -------------5(АППГ-11)</w:t>
      </w:r>
    </w:p>
    <w:p w14:paraId="4B130019"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158 УК РФ--------------1(АППГ-3)</w:t>
      </w:r>
    </w:p>
    <w:p w14:paraId="32F7A4E9"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159 УК РФ--------------4(АППГ-0)</w:t>
      </w:r>
    </w:p>
    <w:p w14:paraId="617E52B6"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161 УК РФ--------------1(АППГ-0)</w:t>
      </w:r>
    </w:p>
    <w:p w14:paraId="463808AD"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162 УК РФ--------------1(АППГ-0)</w:t>
      </w:r>
    </w:p>
    <w:p w14:paraId="6EB1B8A6"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213 УК РФ--------------1(АППГ-1)</w:t>
      </w:r>
    </w:p>
    <w:p w14:paraId="3305B669"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264 УК РФ--------------1(АППГ-0)</w:t>
      </w:r>
    </w:p>
    <w:p w14:paraId="41D7AFE0" w14:textId="508657E9"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238 УК РФ--------------0(АППГ-1)</w:t>
      </w:r>
    </w:p>
    <w:p w14:paraId="0A830A81" w14:textId="6F44CDCE"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В результате преступлений пострадало – 29 (АППГ- 19) подростков. Из них </w:t>
      </w:r>
      <w:r w:rsidR="00155CF7">
        <w:rPr>
          <w:rFonts w:ascii="Times New Roman" w:hAnsi="Times New Roman" w:cs="Times New Roman"/>
          <w:sz w:val="28"/>
          <w:szCs w:val="28"/>
        </w:rPr>
        <w:t>в 2024 году совершено 14 (АППГ-5</w:t>
      </w:r>
      <w:r w:rsidRPr="00B70495">
        <w:rPr>
          <w:rFonts w:ascii="Times New Roman" w:hAnsi="Times New Roman" w:cs="Times New Roman"/>
          <w:sz w:val="28"/>
          <w:szCs w:val="28"/>
        </w:rPr>
        <w:t xml:space="preserve">) преступлений против половой неприкосновенности: в отношении девочек-13 (АППГ-2), в отношении мальчиков – 1 (АППГ-0)). </w:t>
      </w:r>
    </w:p>
    <w:p w14:paraId="2F819721" w14:textId="67445DCF"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5 преступлений данной категории были совершены </w:t>
      </w:r>
      <w:r w:rsidR="00077F35" w:rsidRPr="00B70495">
        <w:rPr>
          <w:rFonts w:ascii="Times New Roman" w:hAnsi="Times New Roman" w:cs="Times New Roman"/>
          <w:sz w:val="28"/>
          <w:szCs w:val="28"/>
        </w:rPr>
        <w:t>лицом,</w:t>
      </w:r>
      <w:r w:rsidRPr="00B70495">
        <w:rPr>
          <w:rFonts w:ascii="Times New Roman" w:hAnsi="Times New Roman" w:cs="Times New Roman"/>
          <w:sz w:val="28"/>
          <w:szCs w:val="28"/>
        </w:rPr>
        <w:t xml:space="preserve"> проживающим с несовершеннолетней (отчим), а посторонними лицами - 9, тогда как за аналогичный период 2023 года такие преступления были совершены только посторонними лицами.</w:t>
      </w:r>
    </w:p>
    <w:p w14:paraId="198F8BEE"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lastRenderedPageBreak/>
        <w:t xml:space="preserve">      Пример №1: (преступление против половой неприкосновенности несовершеннолетних): 10.09.2024 в 20 часов 20 минут несовершеннолетняя П., 17.02.2010г.р., встретилась с молодым человеком по имени Али, который ждал её в машине около дома. Она села к нему в машину, он закрыл двери машины на замок и стал приставать к несовершеннолетней, зная, что ей 14 лет. Несовершеннолетняя П. сопротивлялась, но Али силой приблизил лицо девочки к своему половому органу. Али стал двигать головой девочки, в результате чего она почувствовала во рту жидкость, попыталась выплюнуть, но Али сказал, чтобы она это сделала на улице. </w:t>
      </w:r>
    </w:p>
    <w:p w14:paraId="32F7F31E"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14.09.2024 года Али пришел к несовершеннолетней П. домой, зная, что дома нет взрослых, он снял с себя брюки, посадил девочку на кровать, силой заставил взять его половой орган в рот, после чего повалил её на кровать, достал презерватив, надел на половой орган, снял домашние брюки трусы с несовершеннолетней П. и совершил с ней насильственные действий сексуального характера (путем введения полового члена во влагалище потерпевшей). Несовершеннолетняя П. почувствовала боль и оттолкнула его ногами. Никакой компрометирующей информации по месту жительства несовершеннолетней П. в адрес комиссии не поступало.    </w:t>
      </w:r>
    </w:p>
    <w:p w14:paraId="6D368E94"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Несовершеннолетняя П. и её семья на учёте в </w:t>
      </w:r>
      <w:proofErr w:type="spellStart"/>
      <w:r w:rsidRPr="00B70495">
        <w:rPr>
          <w:rFonts w:ascii="Times New Roman" w:hAnsi="Times New Roman" w:cs="Times New Roman"/>
          <w:sz w:val="28"/>
          <w:szCs w:val="28"/>
        </w:rPr>
        <w:t>КДНиЗП</w:t>
      </w:r>
      <w:proofErr w:type="spellEnd"/>
      <w:r w:rsidRPr="00B70495">
        <w:rPr>
          <w:rFonts w:ascii="Times New Roman" w:hAnsi="Times New Roman" w:cs="Times New Roman"/>
          <w:sz w:val="28"/>
          <w:szCs w:val="28"/>
        </w:rPr>
        <w:t xml:space="preserve"> при Администрации </w:t>
      </w:r>
      <w:proofErr w:type="spellStart"/>
      <w:r w:rsidRPr="00B70495">
        <w:rPr>
          <w:rFonts w:ascii="Times New Roman" w:hAnsi="Times New Roman" w:cs="Times New Roman"/>
          <w:sz w:val="28"/>
          <w:szCs w:val="28"/>
        </w:rPr>
        <w:t>г.о</w:t>
      </w:r>
      <w:proofErr w:type="spellEnd"/>
      <w:r w:rsidRPr="00B70495">
        <w:rPr>
          <w:rFonts w:ascii="Times New Roman" w:hAnsi="Times New Roman" w:cs="Times New Roman"/>
          <w:sz w:val="28"/>
          <w:szCs w:val="28"/>
        </w:rPr>
        <w:t>. Электросталь не состоят, на заседаниях комиссии ни подросток, ни его родители не обсуждались. Никаких оснований для постановки на учёт у комиссии не было, так как никакой информации ни о подростке, ни о его семье в комиссию не поступало.</w:t>
      </w:r>
    </w:p>
    <w:p w14:paraId="23ACC862" w14:textId="6E21913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С законным представителем девочки – мамой, 18.09.1985г.р. была проведена беседа, в ходе которой ей было разъяснено, что для оказания ей дочери помощи со стороны психолога, а также помощи по социальной адаптации и реабилитации, законный представитель ребенка может обратиться в Комиссию с письменным заявлением. До настоящего времени никто с заявлениями не обращался.</w:t>
      </w:r>
    </w:p>
    <w:p w14:paraId="369023BB"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Пример №2: (преступление против половой неприкосновенности несовершеннолетних): 21.09.2024 примерно в 12 часов 20 минут несовершеннолетний О., 21.08.2011г.р., вышел из дома с самокатом и поехал на тренировку по тайскому боксу. Приехав туда, он узнал, что тренировка отменена. После чего несовершеннолетний О. поехал на самокате в сторону дома, за д.2 по ул. Комсомольская, на тропинке его остановил неизвестный ему мужчина, спросил у него сигарету, несовершеннолетний, ответил, что у него сигарет, тогда </w:t>
      </w:r>
      <w:r w:rsidRPr="00B70495">
        <w:rPr>
          <w:rFonts w:ascii="Times New Roman" w:hAnsi="Times New Roman" w:cs="Times New Roman"/>
          <w:sz w:val="28"/>
          <w:szCs w:val="28"/>
        </w:rPr>
        <w:lastRenderedPageBreak/>
        <w:t>мужчина схватил его руками за туловище, обняв и повалился на землю, таким образом, что мальчик оказался сверху на мужчине. Мужчина стал трогать руками за бедра, мальчик стал оказывать активное физическое сопротивление, а именно ударил кулаком в область головы данного мужчину, после чего поднялся и нанес один удар самокатом мужчине по голове, после чего побежал за помощью.</w:t>
      </w:r>
    </w:p>
    <w:p w14:paraId="52B78563"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Несовершеннолетний О. и его семья на учёте в </w:t>
      </w:r>
      <w:proofErr w:type="spellStart"/>
      <w:r w:rsidRPr="00B70495">
        <w:rPr>
          <w:rFonts w:ascii="Times New Roman" w:hAnsi="Times New Roman" w:cs="Times New Roman"/>
          <w:sz w:val="28"/>
          <w:szCs w:val="28"/>
        </w:rPr>
        <w:t>КДНиЗП</w:t>
      </w:r>
      <w:proofErr w:type="spellEnd"/>
      <w:r w:rsidRPr="00B70495">
        <w:rPr>
          <w:rFonts w:ascii="Times New Roman" w:hAnsi="Times New Roman" w:cs="Times New Roman"/>
          <w:sz w:val="28"/>
          <w:szCs w:val="28"/>
        </w:rPr>
        <w:t xml:space="preserve"> при Администрации </w:t>
      </w:r>
      <w:proofErr w:type="spellStart"/>
      <w:r w:rsidRPr="00B70495">
        <w:rPr>
          <w:rFonts w:ascii="Times New Roman" w:hAnsi="Times New Roman" w:cs="Times New Roman"/>
          <w:sz w:val="28"/>
          <w:szCs w:val="28"/>
        </w:rPr>
        <w:t>г.о</w:t>
      </w:r>
      <w:proofErr w:type="spellEnd"/>
      <w:r w:rsidRPr="00B70495">
        <w:rPr>
          <w:rFonts w:ascii="Times New Roman" w:hAnsi="Times New Roman" w:cs="Times New Roman"/>
          <w:sz w:val="28"/>
          <w:szCs w:val="28"/>
        </w:rPr>
        <w:t>. Электросталь не состоят, на заседаниях комиссии ни подросток, ни его родители не обсуждались. Никаких оснований для постановки на учёт у комиссии не было, так как никакой информации ни о подростке, ни о его семье в Комиссию не поступало.</w:t>
      </w:r>
    </w:p>
    <w:p w14:paraId="3E3425B4" w14:textId="6173824B"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С законным представителем несовершеннолетнего О. – мамой, 16.09.1989г.р. была проведена беседа, в ходе которой ей было разъяснено, что для оказания её сыну помощи со стороны психолога, а также помощи по социальной адаптации и реабилитации, законный представитель ребенка может обратиться в Комиссию с письменным заявлением. До настоящего времени никто с заявлениями не обращался.</w:t>
      </w:r>
    </w:p>
    <w:p w14:paraId="4FDCE2BD" w14:textId="5BF70686"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Вместе с тем, в 2024 году число преступлений против жизни и здоровья несовершеннолетних осталось на </w:t>
      </w:r>
      <w:r>
        <w:rPr>
          <w:rFonts w:ascii="Times New Roman" w:hAnsi="Times New Roman" w:cs="Times New Roman"/>
          <w:sz w:val="28"/>
          <w:szCs w:val="28"/>
        </w:rPr>
        <w:t xml:space="preserve">прежнем уровне ----7 (АППГ-7). </w:t>
      </w:r>
    </w:p>
    <w:p w14:paraId="67F35016"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Всего потерпевших------------------------------29 (АППГ-28)</w:t>
      </w:r>
    </w:p>
    <w:p w14:paraId="7C545D9D"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-Мальчиков-----------------------------------------12 (АППГ - 9)</w:t>
      </w:r>
    </w:p>
    <w:p w14:paraId="4B985961"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-Девочек---------------------------------------------17 (АППГ - 19)</w:t>
      </w:r>
    </w:p>
    <w:p w14:paraId="2EA9B621" w14:textId="77777777" w:rsidR="00B70495" w:rsidRPr="00B70495" w:rsidRDefault="00B70495" w:rsidP="00B70495">
      <w:pPr>
        <w:jc w:val="both"/>
        <w:rPr>
          <w:rFonts w:ascii="Times New Roman" w:hAnsi="Times New Roman" w:cs="Times New Roman"/>
          <w:sz w:val="28"/>
          <w:szCs w:val="28"/>
        </w:rPr>
      </w:pPr>
    </w:p>
    <w:p w14:paraId="3FBCEC4D"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-от 0 до 3 лет----------------------------------------0(АППГ - 2)</w:t>
      </w:r>
    </w:p>
    <w:p w14:paraId="4DC2176B"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-от 4 до 7 лет----------------------------------------3 (АППГ - 4)</w:t>
      </w:r>
    </w:p>
    <w:p w14:paraId="2A094EB8"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-от 8 до 10 лет---------------------------------------3 (АППГ -5)</w:t>
      </w:r>
    </w:p>
    <w:p w14:paraId="421DC36F"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-от 11 до 15 лет-------------------------------------13(АППГ - 10)</w:t>
      </w:r>
    </w:p>
    <w:p w14:paraId="0ADF43F5"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-от 16 до 17 лет вкл. -------------------------------10 (АППГ - 7)</w:t>
      </w:r>
    </w:p>
    <w:p w14:paraId="323EBE2F" w14:textId="77777777" w:rsidR="00B70495" w:rsidRPr="00B70495" w:rsidRDefault="00B70495" w:rsidP="00B70495">
      <w:pPr>
        <w:jc w:val="both"/>
        <w:rPr>
          <w:rFonts w:ascii="Times New Roman" w:hAnsi="Times New Roman" w:cs="Times New Roman"/>
          <w:sz w:val="28"/>
          <w:szCs w:val="28"/>
        </w:rPr>
      </w:pPr>
    </w:p>
    <w:p w14:paraId="2C12E30C"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Лица, совершившие преступления в отношении несовершеннолетних –30</w:t>
      </w:r>
    </w:p>
    <w:p w14:paraId="6B9D1242"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lastRenderedPageBreak/>
        <w:t xml:space="preserve"> (АППГ-26):</w:t>
      </w:r>
    </w:p>
    <w:p w14:paraId="03D25216"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-несовершеннолетние----------------------------------0 (АППГ-0)</w:t>
      </w:r>
    </w:p>
    <w:p w14:paraId="4291E7FE" w14:textId="36E86A22" w:rsid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-взрослые-------------------------------------------------30 (АППГ-26)</w:t>
      </w:r>
    </w:p>
    <w:p w14:paraId="0D3C6821" w14:textId="77777777" w:rsidR="00742D56" w:rsidRPr="00B70495" w:rsidRDefault="00742D56" w:rsidP="00B70495">
      <w:pPr>
        <w:jc w:val="both"/>
        <w:rPr>
          <w:rFonts w:ascii="Times New Roman" w:hAnsi="Times New Roman" w:cs="Times New Roman"/>
          <w:sz w:val="28"/>
          <w:szCs w:val="28"/>
        </w:rPr>
      </w:pPr>
    </w:p>
    <w:p w14:paraId="727DD675"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-родители-------------------------------------------------7 (АППГ-13)</w:t>
      </w:r>
    </w:p>
    <w:p w14:paraId="609948E1"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-опекуны, попечители -------------------------------- 0 (АППГ-0)</w:t>
      </w:r>
    </w:p>
    <w:p w14:paraId="738DBBAC"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-другие лица, проживающие с н/л-------------------1 (АППГ-1)</w:t>
      </w:r>
    </w:p>
    <w:p w14:paraId="1F65B0D2"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-должностные лица-------------------------------------0 (АППГ-0)</w:t>
      </w:r>
    </w:p>
    <w:p w14:paraId="1B3D1B2B"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-посторонние лица--------------------------------------22 (АППГ-12)</w:t>
      </w:r>
    </w:p>
    <w:p w14:paraId="124800EA"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Преступления, совершённые родителями в отношении детей в 2024 году – 8(АППГ-15):</w:t>
      </w:r>
    </w:p>
    <w:p w14:paraId="6F57BEA3"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115 УК РФ-------------1 (АППГ-0)</w:t>
      </w:r>
    </w:p>
    <w:p w14:paraId="143964CF"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ст.116 УК РФ -------------0 (АППГ-1)</w:t>
      </w:r>
    </w:p>
    <w:p w14:paraId="78DD1AC2"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 117 УК РФ-------------1 (АППГ-0)</w:t>
      </w:r>
    </w:p>
    <w:p w14:paraId="55588235"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ст.156 УК РФ -------------1 (АППГ-0)</w:t>
      </w:r>
    </w:p>
    <w:p w14:paraId="3F87FD4D"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 ст.157 УК РФ -------------5 (АППГ-11)</w:t>
      </w:r>
    </w:p>
    <w:p w14:paraId="1BB04017" w14:textId="3317E63C"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 по ст. </w:t>
      </w:r>
      <w:r w:rsidR="00742D56">
        <w:rPr>
          <w:rFonts w:ascii="Times New Roman" w:hAnsi="Times New Roman" w:cs="Times New Roman"/>
          <w:sz w:val="28"/>
          <w:szCs w:val="28"/>
        </w:rPr>
        <w:t>132 УК РФ-------------0 (АППГ-3)</w:t>
      </w:r>
    </w:p>
    <w:p w14:paraId="53977FFB" w14:textId="7EA10E2D"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Совершение преступлений, предусмотренных ст.156 УК РФ (с приведением примеров) отдельно:</w:t>
      </w:r>
    </w:p>
    <w:p w14:paraId="7615A0EA"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-родителями и иными законными представителями;</w:t>
      </w:r>
    </w:p>
    <w:p w14:paraId="36CB1DF4"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-иными лицами.</w:t>
      </w:r>
    </w:p>
    <w:p w14:paraId="6F52801C" w14:textId="1C60870E"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За период 2024 года на территории </w:t>
      </w:r>
      <w:proofErr w:type="spellStart"/>
      <w:r w:rsidRPr="00B70495">
        <w:rPr>
          <w:rFonts w:ascii="Times New Roman" w:hAnsi="Times New Roman" w:cs="Times New Roman"/>
          <w:sz w:val="28"/>
          <w:szCs w:val="28"/>
        </w:rPr>
        <w:t>г.о</w:t>
      </w:r>
      <w:proofErr w:type="spellEnd"/>
      <w:r w:rsidRPr="00B70495">
        <w:rPr>
          <w:rFonts w:ascii="Times New Roman" w:hAnsi="Times New Roman" w:cs="Times New Roman"/>
          <w:sz w:val="28"/>
          <w:szCs w:val="28"/>
        </w:rPr>
        <w:t xml:space="preserve">. Электросталь было совершено одно преступление по ст.156 УК РФ (АППГ-0). </w:t>
      </w:r>
    </w:p>
    <w:p w14:paraId="4B09B153"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  Пример № 3: (преступление, совершённое матерью по ст.156 УК РФ): </w:t>
      </w:r>
    </w:p>
    <w:p w14:paraId="4DE4A06F" w14:textId="6DF57339"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Гражданка П., 25.08.1989г.р. находясь по адресу места проживания: Московская область, </w:t>
      </w:r>
      <w:proofErr w:type="spellStart"/>
      <w:r w:rsidRPr="00B70495">
        <w:rPr>
          <w:rFonts w:ascii="Times New Roman" w:hAnsi="Times New Roman" w:cs="Times New Roman"/>
          <w:sz w:val="28"/>
          <w:szCs w:val="28"/>
        </w:rPr>
        <w:t>г.о</w:t>
      </w:r>
      <w:proofErr w:type="spellEnd"/>
      <w:r w:rsidRPr="00B70495">
        <w:rPr>
          <w:rFonts w:ascii="Times New Roman" w:hAnsi="Times New Roman" w:cs="Times New Roman"/>
          <w:sz w:val="28"/>
          <w:szCs w:val="28"/>
        </w:rPr>
        <w:t xml:space="preserve">. Электросталь, ул. Маяковского, д. 7, кв. 22 в период времени с </w:t>
      </w:r>
      <w:r w:rsidR="00077F35" w:rsidRPr="00B70495">
        <w:rPr>
          <w:rFonts w:ascii="Times New Roman" w:hAnsi="Times New Roman" w:cs="Times New Roman"/>
          <w:sz w:val="28"/>
          <w:szCs w:val="28"/>
        </w:rPr>
        <w:lastRenderedPageBreak/>
        <w:t>августа по</w:t>
      </w:r>
      <w:r w:rsidRPr="00B70495">
        <w:rPr>
          <w:rFonts w:ascii="Times New Roman" w:hAnsi="Times New Roman" w:cs="Times New Roman"/>
          <w:sz w:val="28"/>
          <w:szCs w:val="28"/>
        </w:rPr>
        <w:t xml:space="preserve"> ноябрь 2023 года не заботилась о здоровье, воспитании и развитии своей малолетней дочери-инвалида (ДЦП), 02.12.2019г.р., избивала её. </w:t>
      </w:r>
    </w:p>
    <w:p w14:paraId="25F2BE87" w14:textId="20F97093"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В течении 2023года неоднократно рассматривались административные материалы в отношении гражданки П. по ч. 1 ст. 5.35 </w:t>
      </w:r>
      <w:proofErr w:type="spellStart"/>
      <w:r w:rsidRPr="00B70495">
        <w:rPr>
          <w:rFonts w:ascii="Times New Roman" w:hAnsi="Times New Roman" w:cs="Times New Roman"/>
          <w:sz w:val="28"/>
          <w:szCs w:val="28"/>
        </w:rPr>
        <w:t>КРФоАП</w:t>
      </w:r>
      <w:proofErr w:type="spellEnd"/>
      <w:r w:rsidRPr="00B70495">
        <w:rPr>
          <w:rFonts w:ascii="Times New Roman" w:hAnsi="Times New Roman" w:cs="Times New Roman"/>
          <w:sz w:val="28"/>
          <w:szCs w:val="28"/>
        </w:rPr>
        <w:t xml:space="preserve"> за ненадлежащее исполнение родительских обязанностей. </w:t>
      </w:r>
    </w:p>
    <w:p w14:paraId="229DC690" w14:textId="235C24B8" w:rsidR="00B70495" w:rsidRPr="00B70495" w:rsidRDefault="00B70495" w:rsidP="00742D56">
      <w:pPr>
        <w:jc w:val="center"/>
        <w:rPr>
          <w:rFonts w:ascii="Times New Roman" w:hAnsi="Times New Roman" w:cs="Times New Roman"/>
          <w:sz w:val="28"/>
          <w:szCs w:val="28"/>
        </w:rPr>
      </w:pPr>
      <w:r w:rsidRPr="00B70495">
        <w:rPr>
          <w:rFonts w:ascii="Times New Roman" w:hAnsi="Times New Roman" w:cs="Times New Roman"/>
          <w:sz w:val="28"/>
          <w:szCs w:val="28"/>
        </w:rPr>
        <w:t>Совершение преступлений в отношении несовершеннолетних в ночное время, с указанием причин, по которым подростки находились на улице (ином месте, ночных заведениях, клубах, квартирах и т.д.) без законных представителей (с приведением примеров).</w:t>
      </w:r>
    </w:p>
    <w:p w14:paraId="19D73471"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По времени совершения преступлений в отношении несовершеннолетних:</w:t>
      </w:r>
    </w:p>
    <w:p w14:paraId="70039A61"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-утром (с 06.00-11.00) ------------------------------1 (АППГ-0)</w:t>
      </w:r>
    </w:p>
    <w:p w14:paraId="55467871"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-днём (11.00-17.00) ----------------- ----------------23 (АППГ-21)</w:t>
      </w:r>
    </w:p>
    <w:p w14:paraId="0B8774F9"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-вечером (17.00-23.00) ------------------------------7 (АППГ-6)</w:t>
      </w:r>
    </w:p>
    <w:p w14:paraId="669F39D7"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-ночью (23.00-06.00) --------------------------------1(АППГ-2)</w:t>
      </w:r>
    </w:p>
    <w:p w14:paraId="057ACE97"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не установлено------------------------------------5 (АППГ-0)</w:t>
      </w:r>
    </w:p>
    <w:p w14:paraId="53543665" w14:textId="77777777" w:rsidR="00B70495" w:rsidRPr="00B70495" w:rsidRDefault="00B70495" w:rsidP="00B70495">
      <w:pPr>
        <w:jc w:val="both"/>
        <w:rPr>
          <w:rFonts w:ascii="Times New Roman" w:hAnsi="Times New Roman" w:cs="Times New Roman"/>
          <w:sz w:val="28"/>
          <w:szCs w:val="28"/>
        </w:rPr>
      </w:pPr>
    </w:p>
    <w:p w14:paraId="60B79BBA"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По месту совершения преступления:</w:t>
      </w:r>
    </w:p>
    <w:p w14:paraId="7EDE2301"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квартира-------------------------------------------------25 (АППГ-10)</w:t>
      </w:r>
    </w:p>
    <w:p w14:paraId="2AF1E7E8"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улица-----------------------------------------------------10 (АППГ-5)</w:t>
      </w:r>
    </w:p>
    <w:p w14:paraId="1D5A8394"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подъезд--------------------------------------------------1 (АППГ-0)</w:t>
      </w:r>
    </w:p>
    <w:p w14:paraId="34768581"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образовательное учреждение-----------------------0 (АППГ-0)</w:t>
      </w:r>
    </w:p>
    <w:p w14:paraId="41EC7D4E"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лечебные учреждения--------------------------------0 (АППГ-0)</w:t>
      </w:r>
    </w:p>
    <w:p w14:paraId="288FF234"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не установлено-----------------------------------------0 (АППГ-11)</w:t>
      </w:r>
    </w:p>
    <w:p w14:paraId="354B78B4"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магазин---------------------------------------------------0 (АППГ-1)</w:t>
      </w:r>
    </w:p>
    <w:p w14:paraId="2B6253A1"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школа бокса---------------------------------------------1 (АППГ-0)</w:t>
      </w:r>
    </w:p>
    <w:p w14:paraId="762F10D7"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t xml:space="preserve">          - батутный центр---------------------------------------- 0(АППГ-1)</w:t>
      </w:r>
    </w:p>
    <w:p w14:paraId="06A601A5" w14:textId="77777777" w:rsidR="00B70495" w:rsidRPr="00B70495" w:rsidRDefault="00B70495" w:rsidP="00B70495">
      <w:pPr>
        <w:jc w:val="both"/>
        <w:rPr>
          <w:rFonts w:ascii="Times New Roman" w:hAnsi="Times New Roman" w:cs="Times New Roman"/>
          <w:sz w:val="28"/>
          <w:szCs w:val="28"/>
        </w:rPr>
      </w:pPr>
      <w:r w:rsidRPr="00B70495">
        <w:rPr>
          <w:rFonts w:ascii="Times New Roman" w:hAnsi="Times New Roman" w:cs="Times New Roman"/>
          <w:sz w:val="28"/>
          <w:szCs w:val="28"/>
        </w:rPr>
        <w:lastRenderedPageBreak/>
        <w:t xml:space="preserve">          - торговый центр---------------------------------------- 0(АППГ-1)</w:t>
      </w:r>
    </w:p>
    <w:p w14:paraId="0E38BC97" w14:textId="77777777" w:rsidR="004D14D1" w:rsidRPr="00B70495" w:rsidRDefault="004D14D1" w:rsidP="004D14D1">
      <w:pPr>
        <w:jc w:val="center"/>
        <w:rPr>
          <w:rFonts w:ascii="Times New Roman" w:hAnsi="Times New Roman" w:cs="Times New Roman"/>
          <w:sz w:val="28"/>
          <w:szCs w:val="28"/>
        </w:rPr>
      </w:pPr>
      <w:r w:rsidRPr="00B70495">
        <w:rPr>
          <w:rFonts w:ascii="Times New Roman" w:hAnsi="Times New Roman" w:cs="Times New Roman"/>
          <w:sz w:val="28"/>
          <w:szCs w:val="28"/>
        </w:rPr>
        <w:t>Состояние, структура и динамика преступлений, с</w:t>
      </w:r>
      <w:r>
        <w:rPr>
          <w:rFonts w:ascii="Times New Roman" w:hAnsi="Times New Roman" w:cs="Times New Roman"/>
          <w:sz w:val="28"/>
          <w:szCs w:val="28"/>
        </w:rPr>
        <w:t>овершённых несовершеннолетними.</w:t>
      </w:r>
    </w:p>
    <w:p w14:paraId="31A7A248" w14:textId="77777777" w:rsidR="004D14D1" w:rsidRPr="00742D56" w:rsidRDefault="004D14D1" w:rsidP="004D14D1">
      <w:pPr>
        <w:jc w:val="center"/>
        <w:rPr>
          <w:rFonts w:ascii="Times New Roman" w:hAnsi="Times New Roman" w:cs="Times New Roman"/>
          <w:b/>
          <w:i/>
          <w:sz w:val="28"/>
          <w:szCs w:val="28"/>
        </w:rPr>
      </w:pPr>
      <w:r w:rsidRPr="00742D56">
        <w:rPr>
          <w:rFonts w:ascii="Times New Roman" w:hAnsi="Times New Roman" w:cs="Times New Roman"/>
          <w:b/>
          <w:i/>
          <w:sz w:val="28"/>
          <w:szCs w:val="28"/>
        </w:rPr>
        <w:t>Сведения о количестве и структуре расследованных преступлений (направленных в суд), совершённых несовершеннолетними за 2024 год (в сравнении с аналогичным периодом прошлого года).</w:t>
      </w:r>
    </w:p>
    <w:p w14:paraId="07096B31" w14:textId="5C583FB8"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В 2024 году несовершеннолетними и при их участии на территории </w:t>
      </w:r>
      <w:proofErr w:type="spellStart"/>
      <w:r w:rsidRPr="00B70495">
        <w:rPr>
          <w:rFonts w:ascii="Times New Roman" w:hAnsi="Times New Roman" w:cs="Times New Roman"/>
          <w:sz w:val="28"/>
          <w:szCs w:val="28"/>
        </w:rPr>
        <w:t>г.о</w:t>
      </w:r>
      <w:proofErr w:type="spellEnd"/>
      <w:r w:rsidRPr="00B70495">
        <w:rPr>
          <w:rFonts w:ascii="Times New Roman" w:hAnsi="Times New Roman" w:cs="Times New Roman"/>
          <w:sz w:val="28"/>
          <w:szCs w:val="28"/>
        </w:rPr>
        <w:t>. Электросталь совершено – 14 (АППГ-13) преступлений,</w:t>
      </w:r>
      <w:r w:rsidR="003A63E7" w:rsidRPr="003A63E7">
        <w:t xml:space="preserve"> </w:t>
      </w:r>
      <w:r w:rsidR="003A63E7">
        <w:rPr>
          <w:rFonts w:ascii="Times New Roman" w:hAnsi="Times New Roman" w:cs="Times New Roman"/>
          <w:sz w:val="28"/>
          <w:szCs w:val="28"/>
        </w:rPr>
        <w:t>(Гистограмма№3)</w:t>
      </w:r>
      <w:r w:rsidR="003A63E7" w:rsidRPr="003A63E7">
        <w:rPr>
          <w:rFonts w:ascii="Times New Roman" w:hAnsi="Times New Roman" w:cs="Times New Roman"/>
          <w:sz w:val="28"/>
          <w:szCs w:val="28"/>
        </w:rPr>
        <w:t xml:space="preserve">  </w:t>
      </w:r>
      <w:r w:rsidRPr="00B70495">
        <w:rPr>
          <w:rFonts w:ascii="Times New Roman" w:hAnsi="Times New Roman" w:cs="Times New Roman"/>
          <w:sz w:val="28"/>
          <w:szCs w:val="28"/>
        </w:rPr>
        <w:t xml:space="preserve"> из них:</w:t>
      </w:r>
    </w:p>
    <w:p w14:paraId="0F61F1C6"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по ст. 115 УК РФ-------------------2(АППГ-0)</w:t>
      </w:r>
    </w:p>
    <w:p w14:paraId="3B84EA88"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по ст. 158 УК РФ-------------------6(АППГ-9)</w:t>
      </w:r>
    </w:p>
    <w:p w14:paraId="752646AF"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по ст. 159 УК РФ-------------------1(АППГ-1)</w:t>
      </w:r>
    </w:p>
    <w:p w14:paraId="58729B43"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по ст. 161 УК РФ-------------------4(АППГ-2)</w:t>
      </w:r>
    </w:p>
    <w:p w14:paraId="3FBB4490"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по ст. 162 УК РФ-------------------0(АППГ-1)</w:t>
      </w:r>
    </w:p>
    <w:p w14:paraId="0E421F62"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по ст. 166 УК РФ-------------------1(АППГ-0)</w:t>
      </w:r>
    </w:p>
    <w:p w14:paraId="19BAA8A1"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по ст. 228 УК РФ-------------------0(АППГ-0)</w:t>
      </w:r>
    </w:p>
    <w:p w14:paraId="28E3DA8B"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   </w:t>
      </w:r>
      <w:r>
        <w:rPr>
          <w:rFonts w:ascii="Times New Roman" w:hAnsi="Times New Roman" w:cs="Times New Roman"/>
          <w:sz w:val="28"/>
          <w:szCs w:val="28"/>
        </w:rPr>
        <w:tab/>
      </w:r>
      <w:r w:rsidRPr="00B70495">
        <w:rPr>
          <w:rFonts w:ascii="Times New Roman" w:hAnsi="Times New Roman" w:cs="Times New Roman"/>
          <w:sz w:val="28"/>
          <w:szCs w:val="28"/>
        </w:rPr>
        <w:t xml:space="preserve">За период 2024 года не было совершено преступлений в сфере НОН (АППГ-0), большинство преступлений носят имущественный характер, также, как и все преступления за аналогичный период 2023 года. При этом добавилось два преступления против личности (АППГ-0). </w:t>
      </w:r>
    </w:p>
    <w:p w14:paraId="4843C6DC"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Участники преступлений распределились следующим образом:</w:t>
      </w:r>
    </w:p>
    <w:p w14:paraId="6B30C0E2"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общее число участников – 8 (АППГ-10)</w:t>
      </w:r>
    </w:p>
    <w:p w14:paraId="48648B92"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число участников лиц женского пола – 0 (АППГ-2)</w:t>
      </w:r>
    </w:p>
    <w:p w14:paraId="544B486A"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Таким образом, в 2024 число несовершеннолетних участников преступлений - 8(АППГ-10):</w:t>
      </w:r>
    </w:p>
    <w:p w14:paraId="6725E552"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в возрасте 14-15 лет – 2 (АППГ-2)</w:t>
      </w:r>
    </w:p>
    <w:p w14:paraId="33DB5A53"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в возрасте 16-17 лет – 6 (АППГ-8)</w:t>
      </w:r>
    </w:p>
    <w:p w14:paraId="0124EC56"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lastRenderedPageBreak/>
        <w:t xml:space="preserve">Из анализа участников преступлений следует, что все они были учащимися общеобразовательных учреждений, за исключением одного – </w:t>
      </w:r>
      <w:proofErr w:type="spellStart"/>
      <w:r w:rsidRPr="00B70495">
        <w:rPr>
          <w:rFonts w:ascii="Times New Roman" w:hAnsi="Times New Roman" w:cs="Times New Roman"/>
          <w:sz w:val="28"/>
          <w:szCs w:val="28"/>
        </w:rPr>
        <w:t>Дюдина</w:t>
      </w:r>
      <w:proofErr w:type="spellEnd"/>
      <w:r w:rsidRPr="00B70495">
        <w:rPr>
          <w:rFonts w:ascii="Times New Roman" w:hAnsi="Times New Roman" w:cs="Times New Roman"/>
          <w:sz w:val="28"/>
          <w:szCs w:val="28"/>
        </w:rPr>
        <w:t xml:space="preserve"> С.С., которым и была совершена половина всех преступлений (4) в 2024 году. </w:t>
      </w:r>
    </w:p>
    <w:p w14:paraId="7AEE7A27" w14:textId="1AEA2362"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Поэтому, по-прежнему можно утверждать, что в 2024 году, как и в 2023 года, преступления совершаются чаще всего лицами, которые нигде не учатся.</w:t>
      </w:r>
    </w:p>
    <w:p w14:paraId="29D128AF" w14:textId="77777777" w:rsidR="004D14D1" w:rsidRPr="00B70495" w:rsidRDefault="004D14D1" w:rsidP="004D14D1">
      <w:pPr>
        <w:jc w:val="center"/>
        <w:rPr>
          <w:rFonts w:ascii="Times New Roman" w:hAnsi="Times New Roman" w:cs="Times New Roman"/>
          <w:sz w:val="28"/>
          <w:szCs w:val="28"/>
        </w:rPr>
      </w:pPr>
      <w:r>
        <w:rPr>
          <w:rFonts w:ascii="Times New Roman" w:hAnsi="Times New Roman" w:cs="Times New Roman"/>
          <w:sz w:val="28"/>
          <w:szCs w:val="28"/>
        </w:rPr>
        <w:t xml:space="preserve"> </w:t>
      </w:r>
      <w:r w:rsidRPr="00B70495">
        <w:rPr>
          <w:rFonts w:ascii="Times New Roman" w:hAnsi="Times New Roman" w:cs="Times New Roman"/>
          <w:sz w:val="28"/>
          <w:szCs w:val="28"/>
        </w:rPr>
        <w:t xml:space="preserve"> Динамика подростковой преступности с отражением причин роста, снижения уровня криминогенной активности несовершеннолетних.</w:t>
      </w:r>
    </w:p>
    <w:p w14:paraId="58128C20"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В 2024 году количество преступлений, совершённых несовершеннолетними на территории городского округа Электросталь, выросло. Не было совершено подростками особо тяжких преступлений (АППГ-0).</w:t>
      </w:r>
    </w:p>
    <w:p w14:paraId="5A969D90"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Участниками преступлений стали учащиеся общеобразовательных школ 3 (АППГ-2), из них:</w:t>
      </w:r>
    </w:p>
    <w:p w14:paraId="5F277367"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МОУ «СОШ №1» к.2 -----------------------------1 (АППГ- 1)</w:t>
      </w:r>
    </w:p>
    <w:p w14:paraId="07832B4F"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МАОУ «СОШ №13 с УИОП» ------------------1 (АППГ-0)</w:t>
      </w:r>
    </w:p>
    <w:p w14:paraId="4E2136F6"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МОУ «СОШ №22 с УИОП» --------------------1 (АППГ-0)</w:t>
      </w:r>
    </w:p>
    <w:p w14:paraId="6B465D39"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 МБОУ «Школа -интернат» </w:t>
      </w:r>
      <w:r>
        <w:rPr>
          <w:rFonts w:ascii="Times New Roman" w:hAnsi="Times New Roman" w:cs="Times New Roman"/>
          <w:sz w:val="28"/>
          <w:szCs w:val="28"/>
        </w:rPr>
        <w:t>---------------------0 (АППГ-1)</w:t>
      </w:r>
    </w:p>
    <w:p w14:paraId="05733617"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Участниками преступлений стали учащиеся колледжей - 2 (АППГ-0), из них:</w:t>
      </w:r>
    </w:p>
    <w:p w14:paraId="2FEED6DD"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ГБПОУ «</w:t>
      </w:r>
      <w:proofErr w:type="spellStart"/>
      <w:r w:rsidRPr="00B70495">
        <w:rPr>
          <w:rFonts w:ascii="Times New Roman" w:hAnsi="Times New Roman" w:cs="Times New Roman"/>
          <w:sz w:val="28"/>
          <w:szCs w:val="28"/>
        </w:rPr>
        <w:t>Электростальский</w:t>
      </w:r>
      <w:proofErr w:type="spellEnd"/>
      <w:r w:rsidRPr="00B70495">
        <w:rPr>
          <w:rFonts w:ascii="Times New Roman" w:hAnsi="Times New Roman" w:cs="Times New Roman"/>
          <w:sz w:val="28"/>
          <w:szCs w:val="28"/>
        </w:rPr>
        <w:t xml:space="preserve"> колледж» -------1 (АППГ-0)</w:t>
      </w:r>
    </w:p>
    <w:p w14:paraId="78B5B333"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МАДИ------------------------------------------------1 (АППГ - 0)</w:t>
      </w:r>
    </w:p>
    <w:p w14:paraId="6DA8A057"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Только не учащимся подростком было совершено 4 преступления (АППГ-8). </w:t>
      </w:r>
    </w:p>
    <w:p w14:paraId="791C0A56"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Этот факт не может не вызывать беспокойства. Необходимо взять на контроль семьи, где дети не получают среднего общего образования, привлекать родителей к административной ответственности по ст.5.35 ч.1 КоАП РФ, учитывать, что ответственность за данное правонарушение должны нести оба родителя.</w:t>
      </w:r>
    </w:p>
    <w:p w14:paraId="43C57243"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Вызывает беспокойство и тот факт, что учащиеся – МОУ «СОШ №1» к.2, из года в год становятся участниками преступлений, хотя и имеется тенденция к снижению числа таких учащихся. В 2024 (как и в 2023 году) это был один и тот же ученик – несовершеннолетний К. Однако, администрации учебных учреждений необходимо проанализировать работу с учащимися, выявить слабые </w:t>
      </w:r>
      <w:r w:rsidRPr="00B70495">
        <w:rPr>
          <w:rFonts w:ascii="Times New Roman" w:hAnsi="Times New Roman" w:cs="Times New Roman"/>
          <w:sz w:val="28"/>
          <w:szCs w:val="28"/>
        </w:rPr>
        <w:lastRenderedPageBreak/>
        <w:t xml:space="preserve">стороны, привлекать к работе с правонарушителями дополнительные силы и средства. </w:t>
      </w:r>
    </w:p>
    <w:p w14:paraId="08BD5946"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Кроме того, особое внимание субъектам профилактики следует уделить не учащимся подросткам. Родители не могу</w:t>
      </w:r>
      <w:r>
        <w:rPr>
          <w:rFonts w:ascii="Times New Roman" w:hAnsi="Times New Roman" w:cs="Times New Roman"/>
          <w:sz w:val="28"/>
          <w:szCs w:val="28"/>
        </w:rPr>
        <w:t>т</w:t>
      </w:r>
      <w:r w:rsidRPr="00B70495">
        <w:rPr>
          <w:rFonts w:ascii="Times New Roman" w:hAnsi="Times New Roman" w:cs="Times New Roman"/>
          <w:sz w:val="28"/>
          <w:szCs w:val="28"/>
        </w:rPr>
        <w:t xml:space="preserve"> полноценно контролировать таких детей, так как находятся на работе, а дети предоставлены сами себе. Работать такие подростки тоже не могут, так как не имеют никаких специальностей, а в силу возраста не могут выполнять неквалифицированную тяжёлую физическую работу. Не организованное свободное время, низкий уровень интересов, бесконтрольность со стороны родителей, стереотипы поведения из социальных сетей – всё это приводит к тому, что подростки становятся на путь преступления, добывания «лёгких денег». </w:t>
      </w:r>
    </w:p>
    <w:p w14:paraId="6316793E"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Личные дела всех подростков, совершивших преступления, были рассмотрены на специальных заседаниях комиссии, выявлены причины и условия совершения преступлений, организована индивидуальная профилактическая работа со всеми подростками, даны конкретные указания субъектам профилактики. </w:t>
      </w:r>
    </w:p>
    <w:p w14:paraId="70361CCE"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В большинстве случаях сотрудниками комиссии в качестве одной из причин совершения подростками преступлений, отмечается сложная семейная обстановка. Из 8 подростков – участников преступлений, трое воспитываются в неполных семьях. </w:t>
      </w:r>
    </w:p>
    <w:p w14:paraId="66FC1082"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 Предметами преступного посягательства подростков в 2024 году стали:</w:t>
      </w:r>
    </w:p>
    <w:p w14:paraId="6F1226DC"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деньги – 1 (АППГ-1)</w:t>
      </w:r>
    </w:p>
    <w:p w14:paraId="2669CBBF"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 транспортные средства – 3 (АППГ-0) </w:t>
      </w:r>
    </w:p>
    <w:p w14:paraId="43BA21BF"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товары из магазина - 6 (АППГ-9)</w:t>
      </w:r>
    </w:p>
    <w:p w14:paraId="56AD818A"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одежда – 1 (АППГ-0)</w:t>
      </w:r>
    </w:p>
    <w:p w14:paraId="594F6D36"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мобильный телефон – 1(АППГ-1)</w:t>
      </w:r>
    </w:p>
    <w:p w14:paraId="571DA7E7"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товар со склада «</w:t>
      </w:r>
      <w:proofErr w:type="spellStart"/>
      <w:r w:rsidRPr="00B70495">
        <w:rPr>
          <w:rFonts w:ascii="Times New Roman" w:hAnsi="Times New Roman" w:cs="Times New Roman"/>
          <w:sz w:val="28"/>
          <w:szCs w:val="28"/>
        </w:rPr>
        <w:t>Wildberries</w:t>
      </w:r>
      <w:proofErr w:type="spellEnd"/>
      <w:r w:rsidRPr="00B70495">
        <w:rPr>
          <w:rFonts w:ascii="Times New Roman" w:hAnsi="Times New Roman" w:cs="Times New Roman"/>
          <w:sz w:val="28"/>
          <w:szCs w:val="28"/>
        </w:rPr>
        <w:t>» - 0 (АППГ-2).</w:t>
      </w:r>
    </w:p>
    <w:p w14:paraId="6BA232C4" w14:textId="18CCCBA4"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Приобретённое с помощью хищения имущество чаще всего перепродавалось, то есть, преступления совершались с целью получения «лёгких денег». Таким образом, одной из причин подростковой преступности стали стереотипы поведения из социальных сетей и СМИ, где пропагандируется пренебрежительное отношение к физическому труду, быстрое обогащение.</w:t>
      </w:r>
    </w:p>
    <w:p w14:paraId="48827793"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lastRenderedPageBreak/>
        <w:t>В 2024 году местом совершения преступления были:</w:t>
      </w:r>
    </w:p>
    <w:p w14:paraId="50320B4F"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улица – 4 (АППГ- 1);</w:t>
      </w:r>
    </w:p>
    <w:p w14:paraId="2AE8A56D"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квартира - 0 (АППГ-0);</w:t>
      </w:r>
    </w:p>
    <w:p w14:paraId="3A1F0444"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подъезд – 1 (АППГ-0);</w:t>
      </w:r>
    </w:p>
    <w:p w14:paraId="52F36AFC"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магазины – 6 (АППГ – 9);</w:t>
      </w:r>
    </w:p>
    <w:p w14:paraId="5F5C2DEC"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склад «</w:t>
      </w:r>
      <w:proofErr w:type="spellStart"/>
      <w:r w:rsidRPr="00B70495">
        <w:rPr>
          <w:rFonts w:ascii="Times New Roman" w:hAnsi="Times New Roman" w:cs="Times New Roman"/>
          <w:sz w:val="28"/>
          <w:szCs w:val="28"/>
        </w:rPr>
        <w:t>Wildberries</w:t>
      </w:r>
      <w:proofErr w:type="spellEnd"/>
      <w:r w:rsidRPr="00B70495">
        <w:rPr>
          <w:rFonts w:ascii="Times New Roman" w:hAnsi="Times New Roman" w:cs="Times New Roman"/>
          <w:sz w:val="28"/>
          <w:szCs w:val="28"/>
        </w:rPr>
        <w:t>» - 0 (АППГ-2);</w:t>
      </w:r>
    </w:p>
    <w:p w14:paraId="6E5A918C"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образовательное учреждение – 1 (АППГ-0);</w:t>
      </w:r>
    </w:p>
    <w:p w14:paraId="238E8765"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спортивное учреждение – 1 (АППГ-0);</w:t>
      </w:r>
    </w:p>
    <w:p w14:paraId="2DECF7F2" w14:textId="563BF568"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не установлено – 1 (АППГ-0) – купля-продажа на сайте «</w:t>
      </w:r>
      <w:proofErr w:type="spellStart"/>
      <w:r w:rsidRPr="00B70495">
        <w:rPr>
          <w:rFonts w:ascii="Times New Roman" w:hAnsi="Times New Roman" w:cs="Times New Roman"/>
          <w:sz w:val="28"/>
          <w:szCs w:val="28"/>
        </w:rPr>
        <w:t>Авито</w:t>
      </w:r>
      <w:proofErr w:type="spellEnd"/>
      <w:r w:rsidRPr="00B70495">
        <w:rPr>
          <w:rFonts w:ascii="Times New Roman" w:hAnsi="Times New Roman" w:cs="Times New Roman"/>
          <w:sz w:val="28"/>
          <w:szCs w:val="28"/>
        </w:rPr>
        <w:t>»</w:t>
      </w:r>
      <w:r w:rsidR="00290337">
        <w:rPr>
          <w:rFonts w:ascii="Times New Roman" w:hAnsi="Times New Roman" w:cs="Times New Roman"/>
          <w:sz w:val="28"/>
          <w:szCs w:val="28"/>
        </w:rPr>
        <w:t>;</w:t>
      </w:r>
    </w:p>
    <w:p w14:paraId="76F0D8FA"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ж/д ст. «Есино» - 0 (АППГ 1)</w:t>
      </w:r>
    </w:p>
    <w:p w14:paraId="10C0D566"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Таким образом можно сделать вывод, что, как и в прошлом году, чаще всего подростками преступления совершаются в сетевых магазинах города. В 2024 году это - магазины сети «Пятёрочка» - 4 раза (АПП</w:t>
      </w:r>
      <w:r>
        <w:rPr>
          <w:rFonts w:ascii="Times New Roman" w:hAnsi="Times New Roman" w:cs="Times New Roman"/>
          <w:sz w:val="28"/>
          <w:szCs w:val="28"/>
        </w:rPr>
        <w:t>Г-2), «Магнит» -2 раза (АППГ-3)</w:t>
      </w:r>
      <w:r w:rsidRPr="00B70495">
        <w:rPr>
          <w:rFonts w:ascii="Times New Roman" w:hAnsi="Times New Roman" w:cs="Times New Roman"/>
          <w:sz w:val="28"/>
          <w:szCs w:val="28"/>
        </w:rPr>
        <w:t>, «</w:t>
      </w:r>
      <w:proofErr w:type="spellStart"/>
      <w:r w:rsidRPr="00B70495">
        <w:rPr>
          <w:rFonts w:ascii="Times New Roman" w:hAnsi="Times New Roman" w:cs="Times New Roman"/>
          <w:sz w:val="28"/>
          <w:szCs w:val="28"/>
        </w:rPr>
        <w:t>Дикси</w:t>
      </w:r>
      <w:proofErr w:type="spellEnd"/>
      <w:r w:rsidRPr="00B70495">
        <w:rPr>
          <w:rFonts w:ascii="Times New Roman" w:hAnsi="Times New Roman" w:cs="Times New Roman"/>
          <w:sz w:val="28"/>
          <w:szCs w:val="28"/>
        </w:rPr>
        <w:t xml:space="preserve">» - 0 (АППГ-4). </w:t>
      </w:r>
    </w:p>
    <w:p w14:paraId="0F330FDA" w14:textId="5F375A33"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Кроме того, в 2024 году одно преступление было совершено на территории образовательного учреждения МОУ «СОШ №22 с УИОП» (АППГ-0), и одно на спортивной площадке «</w:t>
      </w:r>
      <w:proofErr w:type="spellStart"/>
      <w:proofErr w:type="gramStart"/>
      <w:r w:rsidRPr="00B70495">
        <w:rPr>
          <w:rFonts w:ascii="Times New Roman" w:hAnsi="Times New Roman" w:cs="Times New Roman"/>
          <w:sz w:val="28"/>
          <w:szCs w:val="28"/>
        </w:rPr>
        <w:t>Скейт</w:t>
      </w:r>
      <w:proofErr w:type="spellEnd"/>
      <w:r w:rsidRPr="00B70495">
        <w:rPr>
          <w:rFonts w:ascii="Times New Roman" w:hAnsi="Times New Roman" w:cs="Times New Roman"/>
          <w:sz w:val="28"/>
          <w:szCs w:val="28"/>
        </w:rPr>
        <w:t>-парка</w:t>
      </w:r>
      <w:proofErr w:type="gramEnd"/>
      <w:r w:rsidRPr="00B70495">
        <w:rPr>
          <w:rFonts w:ascii="Times New Roman" w:hAnsi="Times New Roman" w:cs="Times New Roman"/>
          <w:sz w:val="28"/>
          <w:szCs w:val="28"/>
        </w:rPr>
        <w:t>» (АППГ-0).</w:t>
      </w:r>
    </w:p>
    <w:p w14:paraId="0A2F749B" w14:textId="232861A9" w:rsidR="004D14D1" w:rsidRPr="00B70495" w:rsidRDefault="004D14D1" w:rsidP="00742D56">
      <w:pPr>
        <w:jc w:val="center"/>
        <w:rPr>
          <w:rFonts w:ascii="Times New Roman" w:hAnsi="Times New Roman" w:cs="Times New Roman"/>
          <w:sz w:val="28"/>
          <w:szCs w:val="28"/>
        </w:rPr>
      </w:pPr>
      <w:r w:rsidRPr="00B70495">
        <w:rPr>
          <w:rFonts w:ascii="Times New Roman" w:hAnsi="Times New Roman" w:cs="Times New Roman"/>
          <w:sz w:val="28"/>
          <w:szCs w:val="28"/>
        </w:rPr>
        <w:t>Причины и условия, способствующие совершению несовершеннолетними тяжких и особо тяжких преступлений, преступлений в сфере оборота наркотических средств и психотропных веществ, а также преступлений экстремистской направленности (с приведением примеров).</w:t>
      </w:r>
    </w:p>
    <w:p w14:paraId="59991AED"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 За период 2024 года по степени тяжести преступления распределились следующим образом:</w:t>
      </w:r>
    </w:p>
    <w:p w14:paraId="61AACDE9"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особо тяжкие ----------0(АППГ-0)</w:t>
      </w:r>
    </w:p>
    <w:p w14:paraId="70AA5F59"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тяжкие ------------------1(АППГ-3)</w:t>
      </w:r>
    </w:p>
    <w:p w14:paraId="5318D543"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средней тяжести ------5(АППГ-6)</w:t>
      </w:r>
    </w:p>
    <w:p w14:paraId="7ABA55F6"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w:t>
      </w:r>
      <w:r>
        <w:rPr>
          <w:rFonts w:ascii="Times New Roman" w:hAnsi="Times New Roman" w:cs="Times New Roman"/>
          <w:sz w:val="28"/>
          <w:szCs w:val="28"/>
        </w:rPr>
        <w:t xml:space="preserve"> небольшой тяжести---8(АППГ-(4)</w:t>
      </w:r>
    </w:p>
    <w:p w14:paraId="5980AA6A"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lastRenderedPageBreak/>
        <w:t>Подростками не было совершено ни одного преступления экстремистской направленности (АППГ-0), а также не было совершено преступлений в сфере незаконного оборота наркотиков (АППГ-0).</w:t>
      </w:r>
    </w:p>
    <w:p w14:paraId="519272A9" w14:textId="65A56E6E"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Пример:</w:t>
      </w:r>
      <w:r w:rsidR="00742D56">
        <w:rPr>
          <w:rFonts w:ascii="Times New Roman" w:hAnsi="Times New Roman" w:cs="Times New Roman"/>
          <w:sz w:val="28"/>
          <w:szCs w:val="28"/>
        </w:rPr>
        <w:t xml:space="preserve"> </w:t>
      </w:r>
      <w:r w:rsidRPr="00B70495">
        <w:rPr>
          <w:rFonts w:ascii="Times New Roman" w:hAnsi="Times New Roman" w:cs="Times New Roman"/>
          <w:sz w:val="28"/>
          <w:szCs w:val="28"/>
        </w:rPr>
        <w:t>18.03.2024 г. несовершеннолетний К., находясь в состоянии алкогольного опьянения во дворе дома открыто похитил телефон стоимостью 8000 рублей у гр. С., брызнув ему в лицо из баллончика со слезоточивым газом.</w:t>
      </w:r>
    </w:p>
    <w:p w14:paraId="59F2F40A" w14:textId="41ACBD62" w:rsidR="004D14D1" w:rsidRPr="00B70495" w:rsidRDefault="004D14D1" w:rsidP="00742D56">
      <w:pPr>
        <w:ind w:firstLine="708"/>
        <w:jc w:val="center"/>
        <w:rPr>
          <w:rFonts w:ascii="Times New Roman" w:hAnsi="Times New Roman" w:cs="Times New Roman"/>
          <w:sz w:val="28"/>
          <w:szCs w:val="28"/>
        </w:rPr>
      </w:pPr>
      <w:r w:rsidRPr="00B70495">
        <w:rPr>
          <w:rFonts w:ascii="Times New Roman" w:hAnsi="Times New Roman" w:cs="Times New Roman"/>
          <w:sz w:val="28"/>
          <w:szCs w:val="28"/>
        </w:rPr>
        <w:t xml:space="preserve">  Факты совершения преступлений несовершеннолетними, состоящими на учёте в органах и учреждениях системы профилактики безнадзорности и правонарушений несовершеннолетних, обстоятельства преступлений, причины и условия им способствовавшие (с привидением примеров), проблемы, возникающие при организации индивидуально-профилактической работы с несовершеннолетними.</w:t>
      </w:r>
    </w:p>
    <w:p w14:paraId="5888FB13"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За 2024 год 7 преступлений, были совершены несовершеннолетними, состоящими на учёте в органах и учреждениях системы профилактики безнадзорности и правонарушений.</w:t>
      </w:r>
    </w:p>
    <w:p w14:paraId="1A14E0C5" w14:textId="168A582A"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Преступления были совершены 2-мя несовершеннолетними (АППГ- 4), из них несовершеннолетний К. (совершил преступления по ст.161 ч.1 УК РФ</w:t>
      </w:r>
      <w:r w:rsidR="00742D56">
        <w:rPr>
          <w:rFonts w:ascii="Times New Roman" w:hAnsi="Times New Roman" w:cs="Times New Roman"/>
          <w:sz w:val="28"/>
          <w:szCs w:val="28"/>
        </w:rPr>
        <w:t xml:space="preserve"> </w:t>
      </w:r>
      <w:r w:rsidRPr="00B70495">
        <w:rPr>
          <w:rFonts w:ascii="Times New Roman" w:hAnsi="Times New Roman" w:cs="Times New Roman"/>
          <w:sz w:val="28"/>
          <w:szCs w:val="28"/>
        </w:rPr>
        <w:t xml:space="preserve">(2 преступления), ст. 161 ч. 2 УК РФ), а несовершеннолетний Д. (ст.158.1 УК РФ- 3 преступления и по ст.161 ч.1 УК РФ – 1 преступление). </w:t>
      </w:r>
    </w:p>
    <w:p w14:paraId="2DFFA961"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Четыре преступления были совершены одним подростком Д., ранее осужденным к исправительным работам. Несовершеннолетний Д. был снят с учёта в </w:t>
      </w:r>
      <w:proofErr w:type="spellStart"/>
      <w:r w:rsidRPr="00B70495">
        <w:rPr>
          <w:rFonts w:ascii="Times New Roman" w:hAnsi="Times New Roman" w:cs="Times New Roman"/>
          <w:sz w:val="28"/>
          <w:szCs w:val="28"/>
        </w:rPr>
        <w:t>КДНиЗП</w:t>
      </w:r>
      <w:proofErr w:type="spellEnd"/>
      <w:r w:rsidRPr="00B70495">
        <w:rPr>
          <w:rFonts w:ascii="Times New Roman" w:hAnsi="Times New Roman" w:cs="Times New Roman"/>
          <w:sz w:val="28"/>
          <w:szCs w:val="28"/>
        </w:rPr>
        <w:t xml:space="preserve"> 18.11.2023 года в связи с совершеннолетием.</w:t>
      </w:r>
    </w:p>
    <w:p w14:paraId="4411B07A"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Можно назвать следующие причины совершения подростками, состоящими на учёте в субъектах профилактики повторных преступлений:</w:t>
      </w:r>
    </w:p>
    <w:p w14:paraId="75AC01AC"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основная причина, как и в случае с тяжкими преступлениями, это безнаказанность подростков, так как основная масса уголовных дел по преступлениям, совершённым несовершеннолетними, прекращается в судах за примирением сторон, без каких-либо юридических последствий для несовершеннолетних, либо применяется судебный штраф к родителям;</w:t>
      </w:r>
    </w:p>
    <w:p w14:paraId="62C91D04"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 не применение судами ч.2 ст. 90 УК РФ по преступлениям небольшой и средней тяжести, а именно в части применения мер воспитательного воздействия с ограничением досуга, установления особых требований к поведению несовершеннолетнего, например,  запрет посещения определенных мест, </w:t>
      </w:r>
      <w:r w:rsidRPr="00B70495">
        <w:rPr>
          <w:rFonts w:ascii="Times New Roman" w:hAnsi="Times New Roman" w:cs="Times New Roman"/>
          <w:sz w:val="28"/>
          <w:szCs w:val="28"/>
        </w:rPr>
        <w:lastRenderedPageBreak/>
        <w:t>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w:t>
      </w:r>
    </w:p>
    <w:p w14:paraId="1EF57189" w14:textId="0FF773F6"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На протяжении последних 5-ти лет продолжает оставаться проблемным вопрос получения комиссией решений суда по уголовным делам. </w:t>
      </w:r>
    </w:p>
    <w:p w14:paraId="3A9401F3" w14:textId="114144C2" w:rsidR="004D14D1" w:rsidRPr="00B70495" w:rsidRDefault="004D14D1" w:rsidP="00742D56">
      <w:pPr>
        <w:jc w:val="center"/>
        <w:rPr>
          <w:rFonts w:ascii="Times New Roman" w:hAnsi="Times New Roman" w:cs="Times New Roman"/>
          <w:sz w:val="28"/>
          <w:szCs w:val="28"/>
        </w:rPr>
      </w:pPr>
      <w:r w:rsidRPr="00B70495">
        <w:rPr>
          <w:rFonts w:ascii="Times New Roman" w:hAnsi="Times New Roman" w:cs="Times New Roman"/>
          <w:sz w:val="28"/>
          <w:szCs w:val="28"/>
        </w:rPr>
        <w:t>Факты совершения подростками преступлений в состоянии алкогольного, наркотического, токсического опьянения, в ночное время, причины и условия им способство</w:t>
      </w:r>
      <w:r w:rsidR="00742D56">
        <w:rPr>
          <w:rFonts w:ascii="Times New Roman" w:hAnsi="Times New Roman" w:cs="Times New Roman"/>
          <w:sz w:val="28"/>
          <w:szCs w:val="28"/>
        </w:rPr>
        <w:t>вавшие (с приведением примеров)</w:t>
      </w:r>
    </w:p>
    <w:p w14:paraId="5B1BAB01"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Совершение подростками преступлений в состоянии опьянения:</w:t>
      </w:r>
    </w:p>
    <w:p w14:paraId="4F7C3C80"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алкогольное опьянение------1(АППГ-1)</w:t>
      </w:r>
    </w:p>
    <w:p w14:paraId="6C29CCFE"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наркотическое опьянение---0(АППГ-0)</w:t>
      </w:r>
    </w:p>
    <w:p w14:paraId="0D64F6E7" w14:textId="1D6A0FBF"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токсическое опьянение----- 0(АППГ-0)</w:t>
      </w:r>
    </w:p>
    <w:p w14:paraId="7560A56D"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По времени совершения преступления распределились следующим образом:</w:t>
      </w:r>
    </w:p>
    <w:p w14:paraId="17B73891" w14:textId="77777777" w:rsidR="004D14D1" w:rsidRPr="00B70495" w:rsidRDefault="004D14D1" w:rsidP="004D14D1">
      <w:pPr>
        <w:spacing w:after="0" w:line="240" w:lineRule="auto"/>
        <w:ind w:left="-284" w:right="-426" w:firstLine="993"/>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D14D1" w:rsidRPr="00B70495" w14:paraId="4A7E0F28" w14:textId="77777777" w:rsidTr="00742D56">
        <w:tc>
          <w:tcPr>
            <w:tcW w:w="3190" w:type="dxa"/>
            <w:shd w:val="clear" w:color="auto" w:fill="auto"/>
          </w:tcPr>
          <w:p w14:paraId="6B01D0CA" w14:textId="77777777" w:rsidR="004D14D1" w:rsidRPr="00B70495" w:rsidRDefault="004D14D1" w:rsidP="00742D56">
            <w:pPr>
              <w:spacing w:after="0" w:line="240" w:lineRule="auto"/>
              <w:ind w:left="-284" w:right="-426" w:firstLine="993"/>
              <w:jc w:val="center"/>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Время совершения преступления</w:t>
            </w:r>
          </w:p>
        </w:tc>
        <w:tc>
          <w:tcPr>
            <w:tcW w:w="3190" w:type="dxa"/>
            <w:shd w:val="clear" w:color="auto" w:fill="auto"/>
          </w:tcPr>
          <w:p w14:paraId="3FB3C57A" w14:textId="77777777" w:rsidR="004D14D1" w:rsidRPr="00B70495" w:rsidRDefault="004D14D1" w:rsidP="00742D56">
            <w:pPr>
              <w:spacing w:after="0" w:line="240" w:lineRule="auto"/>
              <w:ind w:left="-284" w:right="-426" w:firstLine="993"/>
              <w:jc w:val="center"/>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Количество преступлений</w:t>
            </w:r>
          </w:p>
        </w:tc>
        <w:tc>
          <w:tcPr>
            <w:tcW w:w="3191" w:type="dxa"/>
            <w:shd w:val="clear" w:color="auto" w:fill="auto"/>
          </w:tcPr>
          <w:p w14:paraId="6EABA8F7" w14:textId="77777777" w:rsidR="004D14D1" w:rsidRPr="00B70495" w:rsidRDefault="004D14D1" w:rsidP="00742D56">
            <w:pPr>
              <w:spacing w:after="0" w:line="240" w:lineRule="auto"/>
              <w:ind w:left="-284" w:right="-426" w:firstLine="993"/>
              <w:jc w:val="center"/>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Статьи УК РФ</w:t>
            </w:r>
          </w:p>
        </w:tc>
      </w:tr>
      <w:tr w:rsidR="004D14D1" w:rsidRPr="00B70495" w14:paraId="2F8DC538" w14:textId="77777777" w:rsidTr="00742D56">
        <w:trPr>
          <w:trHeight w:val="672"/>
        </w:trPr>
        <w:tc>
          <w:tcPr>
            <w:tcW w:w="3190" w:type="dxa"/>
            <w:shd w:val="clear" w:color="auto" w:fill="auto"/>
          </w:tcPr>
          <w:p w14:paraId="61183C15"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с 18.00-23.00</w:t>
            </w:r>
          </w:p>
        </w:tc>
        <w:tc>
          <w:tcPr>
            <w:tcW w:w="3190" w:type="dxa"/>
            <w:shd w:val="clear" w:color="auto" w:fill="auto"/>
          </w:tcPr>
          <w:p w14:paraId="79C5E790" w14:textId="77777777" w:rsidR="004D14D1" w:rsidRPr="00B70495" w:rsidRDefault="004D14D1" w:rsidP="00742D56">
            <w:pPr>
              <w:spacing w:after="0" w:line="240" w:lineRule="auto"/>
              <w:ind w:left="71" w:right="-426" w:firstLine="993"/>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6</w:t>
            </w:r>
          </w:p>
        </w:tc>
        <w:tc>
          <w:tcPr>
            <w:tcW w:w="3191" w:type="dxa"/>
            <w:shd w:val="clear" w:color="auto" w:fill="auto"/>
          </w:tcPr>
          <w:p w14:paraId="38517BC5"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Ст.115 ч.2</w:t>
            </w:r>
          </w:p>
          <w:p w14:paraId="2906032B"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Ст.158.1</w:t>
            </w:r>
          </w:p>
          <w:p w14:paraId="66B450DA"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Ст. 158 ч. 2</w:t>
            </w:r>
          </w:p>
          <w:p w14:paraId="2E8E98EF"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Ст. 159 ч.2</w:t>
            </w:r>
          </w:p>
        </w:tc>
      </w:tr>
      <w:tr w:rsidR="004D14D1" w:rsidRPr="00B70495" w14:paraId="604F4E38" w14:textId="77777777" w:rsidTr="00742D56">
        <w:trPr>
          <w:trHeight w:val="348"/>
        </w:trPr>
        <w:tc>
          <w:tcPr>
            <w:tcW w:w="3190" w:type="dxa"/>
            <w:shd w:val="clear" w:color="auto" w:fill="auto"/>
          </w:tcPr>
          <w:p w14:paraId="6CD3B841"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с 23.00-06.00</w:t>
            </w:r>
          </w:p>
          <w:p w14:paraId="11507753"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p>
        </w:tc>
        <w:tc>
          <w:tcPr>
            <w:tcW w:w="3190" w:type="dxa"/>
            <w:shd w:val="clear" w:color="auto" w:fill="auto"/>
          </w:tcPr>
          <w:p w14:paraId="56FE593B" w14:textId="77777777" w:rsidR="004D14D1" w:rsidRPr="00B70495" w:rsidRDefault="004D14D1" w:rsidP="00742D56">
            <w:pPr>
              <w:spacing w:after="0" w:line="240" w:lineRule="auto"/>
              <w:ind w:left="71" w:right="-426" w:firstLine="993"/>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1</w:t>
            </w:r>
          </w:p>
        </w:tc>
        <w:tc>
          <w:tcPr>
            <w:tcW w:w="3191" w:type="dxa"/>
            <w:shd w:val="clear" w:color="auto" w:fill="auto"/>
          </w:tcPr>
          <w:p w14:paraId="76B22178"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 xml:space="preserve">Ст.166 ч.1 </w:t>
            </w:r>
          </w:p>
          <w:p w14:paraId="2ABAEE28"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p>
        </w:tc>
      </w:tr>
      <w:tr w:rsidR="004D14D1" w:rsidRPr="00B70495" w14:paraId="54FD3325" w14:textId="77777777" w:rsidTr="00742D56">
        <w:trPr>
          <w:trHeight w:val="892"/>
        </w:trPr>
        <w:tc>
          <w:tcPr>
            <w:tcW w:w="3190" w:type="dxa"/>
            <w:shd w:val="clear" w:color="auto" w:fill="auto"/>
          </w:tcPr>
          <w:p w14:paraId="5D78A471"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с 06.00-18.00</w:t>
            </w:r>
          </w:p>
        </w:tc>
        <w:tc>
          <w:tcPr>
            <w:tcW w:w="3190" w:type="dxa"/>
            <w:shd w:val="clear" w:color="auto" w:fill="auto"/>
          </w:tcPr>
          <w:p w14:paraId="784964AE" w14:textId="77777777" w:rsidR="004D14D1" w:rsidRPr="00B70495" w:rsidRDefault="004D14D1" w:rsidP="00742D56">
            <w:pPr>
              <w:spacing w:after="0" w:line="240" w:lineRule="auto"/>
              <w:ind w:left="71" w:right="-426" w:firstLine="993"/>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7</w:t>
            </w:r>
          </w:p>
        </w:tc>
        <w:tc>
          <w:tcPr>
            <w:tcW w:w="3191" w:type="dxa"/>
            <w:shd w:val="clear" w:color="auto" w:fill="auto"/>
          </w:tcPr>
          <w:p w14:paraId="32A85B0D"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Ст.158.1 - 2</w:t>
            </w:r>
          </w:p>
          <w:p w14:paraId="7FB9D4AA"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Ст.161 ч.1 – 3</w:t>
            </w:r>
          </w:p>
          <w:p w14:paraId="172080E3"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 xml:space="preserve">Ст. 161 ч. 2 </w:t>
            </w:r>
          </w:p>
        </w:tc>
      </w:tr>
      <w:tr w:rsidR="004D14D1" w:rsidRPr="00B70495" w14:paraId="4AFB19D6" w14:textId="77777777" w:rsidTr="00742D56">
        <w:trPr>
          <w:trHeight w:val="349"/>
        </w:trPr>
        <w:tc>
          <w:tcPr>
            <w:tcW w:w="3190" w:type="dxa"/>
            <w:shd w:val="clear" w:color="auto" w:fill="auto"/>
          </w:tcPr>
          <w:p w14:paraId="109FF281" w14:textId="77777777" w:rsidR="004D14D1" w:rsidRPr="00B70495" w:rsidRDefault="004D14D1" w:rsidP="00742D56">
            <w:pPr>
              <w:spacing w:after="0" w:line="240" w:lineRule="auto"/>
              <w:ind w:right="-426" w:firstLine="993"/>
              <w:jc w:val="both"/>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Всего:</w:t>
            </w:r>
          </w:p>
        </w:tc>
        <w:tc>
          <w:tcPr>
            <w:tcW w:w="3190" w:type="dxa"/>
            <w:shd w:val="clear" w:color="auto" w:fill="auto"/>
          </w:tcPr>
          <w:p w14:paraId="6326ED18" w14:textId="77777777" w:rsidR="004D14D1" w:rsidRPr="00B70495" w:rsidRDefault="004D14D1" w:rsidP="00742D56">
            <w:pPr>
              <w:spacing w:after="0" w:line="240" w:lineRule="auto"/>
              <w:ind w:left="71" w:right="-426" w:firstLine="993"/>
              <w:rPr>
                <w:rFonts w:ascii="Times New Roman" w:eastAsia="Times New Roman" w:hAnsi="Times New Roman" w:cs="Times New Roman"/>
                <w:bCs/>
                <w:sz w:val="24"/>
                <w:szCs w:val="24"/>
                <w:lang w:eastAsia="ru-RU"/>
              </w:rPr>
            </w:pPr>
            <w:r w:rsidRPr="00B70495">
              <w:rPr>
                <w:rFonts w:ascii="Times New Roman" w:eastAsia="Times New Roman" w:hAnsi="Times New Roman" w:cs="Times New Roman"/>
                <w:bCs/>
                <w:sz w:val="24"/>
                <w:szCs w:val="24"/>
                <w:lang w:eastAsia="ru-RU"/>
              </w:rPr>
              <w:t>14</w:t>
            </w:r>
          </w:p>
        </w:tc>
        <w:tc>
          <w:tcPr>
            <w:tcW w:w="3191" w:type="dxa"/>
            <w:shd w:val="clear" w:color="auto" w:fill="auto"/>
          </w:tcPr>
          <w:p w14:paraId="67628E54" w14:textId="77777777" w:rsidR="004D14D1" w:rsidRPr="00B70495" w:rsidRDefault="004D14D1" w:rsidP="00742D56">
            <w:pPr>
              <w:spacing w:after="0" w:line="240" w:lineRule="auto"/>
              <w:ind w:left="-284" w:right="-426" w:firstLine="993"/>
              <w:jc w:val="both"/>
              <w:rPr>
                <w:rFonts w:ascii="Times New Roman" w:eastAsia="Times New Roman" w:hAnsi="Times New Roman" w:cs="Times New Roman"/>
                <w:bCs/>
                <w:sz w:val="24"/>
                <w:szCs w:val="24"/>
                <w:lang w:eastAsia="ru-RU"/>
              </w:rPr>
            </w:pPr>
          </w:p>
        </w:tc>
      </w:tr>
    </w:tbl>
    <w:p w14:paraId="448DE819" w14:textId="77777777" w:rsidR="004D14D1" w:rsidRPr="00B70495" w:rsidRDefault="004D14D1" w:rsidP="004D14D1">
      <w:pPr>
        <w:jc w:val="both"/>
        <w:rPr>
          <w:rFonts w:ascii="Times New Roman" w:hAnsi="Times New Roman" w:cs="Times New Roman"/>
          <w:sz w:val="28"/>
          <w:szCs w:val="28"/>
        </w:rPr>
      </w:pPr>
    </w:p>
    <w:p w14:paraId="15219EEE" w14:textId="0814B4D5"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Таким образом, за три квартала 2024 года в ночное время несовершеннолетними было совершено одно преступление (АППГ- 1). </w:t>
      </w:r>
    </w:p>
    <w:p w14:paraId="45DABF4B"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Пример: 29.06.2023 года в период времени с 03:00 до 03:10 несовершеннолетний Х., находясь по адресу: Московская область, </w:t>
      </w:r>
      <w:proofErr w:type="spellStart"/>
      <w:r w:rsidRPr="00B70495">
        <w:rPr>
          <w:rFonts w:ascii="Times New Roman" w:hAnsi="Times New Roman" w:cs="Times New Roman"/>
          <w:sz w:val="28"/>
          <w:szCs w:val="28"/>
        </w:rPr>
        <w:t>г.о</w:t>
      </w:r>
      <w:proofErr w:type="spellEnd"/>
      <w:r w:rsidRPr="00B70495">
        <w:rPr>
          <w:rFonts w:ascii="Times New Roman" w:hAnsi="Times New Roman" w:cs="Times New Roman"/>
          <w:sz w:val="28"/>
          <w:szCs w:val="28"/>
        </w:rPr>
        <w:t xml:space="preserve">. Электросталь, ул. Ногинское шоссе, д.12, имея умысел на неправомерное завладение без цели хищения автомобилем марки «ФИАТИ ПАНДА» </w:t>
      </w:r>
      <w:proofErr w:type="spellStart"/>
      <w:r w:rsidRPr="00B70495">
        <w:rPr>
          <w:rFonts w:ascii="Times New Roman" w:hAnsi="Times New Roman" w:cs="Times New Roman"/>
          <w:sz w:val="28"/>
          <w:szCs w:val="28"/>
        </w:rPr>
        <w:t>г.р.н</w:t>
      </w:r>
      <w:proofErr w:type="spellEnd"/>
      <w:r w:rsidRPr="00B70495">
        <w:rPr>
          <w:rFonts w:ascii="Times New Roman" w:hAnsi="Times New Roman" w:cs="Times New Roman"/>
          <w:sz w:val="28"/>
          <w:szCs w:val="28"/>
        </w:rPr>
        <w:t xml:space="preserve">.   </w:t>
      </w:r>
    </w:p>
    <w:p w14:paraId="5C42EF17" w14:textId="72A39193"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lastRenderedPageBreak/>
        <w:t xml:space="preserve">У 972 МК 790, принадлежащим гражданке П. путём свободного доступа проник в салон и, воспользовавшись ключами, оставленными гражданкой П. в замке зажигания данного автомобиля, реализуя свой преступный умысел, направленный на неправомерное завладение автомобилем, используя вышеуказанный ключ, запустил двигатель, после чего начал передвигаться на вышеуказанном автомобиле, пока у дома №14 по ул. Ногинское шоссе </w:t>
      </w:r>
      <w:proofErr w:type="spellStart"/>
      <w:r w:rsidRPr="00B70495">
        <w:rPr>
          <w:rFonts w:ascii="Times New Roman" w:hAnsi="Times New Roman" w:cs="Times New Roman"/>
          <w:sz w:val="28"/>
          <w:szCs w:val="28"/>
        </w:rPr>
        <w:t>г.о</w:t>
      </w:r>
      <w:proofErr w:type="spellEnd"/>
      <w:r w:rsidRPr="00B70495">
        <w:rPr>
          <w:rFonts w:ascii="Times New Roman" w:hAnsi="Times New Roman" w:cs="Times New Roman"/>
          <w:sz w:val="28"/>
          <w:szCs w:val="28"/>
        </w:rPr>
        <w:t>. Электросталь Московской области не совершил ДТП с припаркованными по вышеуказанному адресу транспортными средствами. По данному факту 22.09.2023 года отделом дознания УМВД России по г. Электросталь Московской области возбуждено уголовное дело №12301460047000942 по ст. 166 ч.1 УК РФ.</w:t>
      </w:r>
    </w:p>
    <w:p w14:paraId="0EDB22CB" w14:textId="77777777" w:rsidR="004D14D1" w:rsidRPr="00B70495" w:rsidRDefault="004D14D1" w:rsidP="004D14D1">
      <w:pPr>
        <w:jc w:val="center"/>
        <w:rPr>
          <w:rFonts w:ascii="Times New Roman" w:hAnsi="Times New Roman" w:cs="Times New Roman"/>
          <w:sz w:val="28"/>
          <w:szCs w:val="28"/>
        </w:rPr>
      </w:pPr>
      <w:r w:rsidRPr="00B70495">
        <w:rPr>
          <w:rFonts w:ascii="Times New Roman" w:hAnsi="Times New Roman" w:cs="Times New Roman"/>
          <w:sz w:val="28"/>
          <w:szCs w:val="28"/>
        </w:rPr>
        <w:t>Совершение преступлений группой лиц, в группе со взрослыми (с приведением примеров), отразив также случаи вовлечения несовершеннолетних в совершение уголовно-наказуемых деяний.</w:t>
      </w:r>
    </w:p>
    <w:p w14:paraId="07D28CA2"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Совершение несовершеннолетними преступлений в составе группы:</w:t>
      </w:r>
    </w:p>
    <w:p w14:paraId="3369CFE2"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в составе группы с несовершеннолетними ---0 (АППГ-5)</w:t>
      </w:r>
    </w:p>
    <w:p w14:paraId="7D58F14E"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в составе смешанной группы ------------------- 0 (АППГ-2)</w:t>
      </w:r>
    </w:p>
    <w:p w14:paraId="582E463B" w14:textId="77777777" w:rsidR="004D14D1" w:rsidRPr="00B70495" w:rsidRDefault="004D14D1" w:rsidP="004D14D1">
      <w:pPr>
        <w:jc w:val="both"/>
        <w:rPr>
          <w:rFonts w:ascii="Times New Roman" w:hAnsi="Times New Roman" w:cs="Times New Roman"/>
          <w:sz w:val="28"/>
          <w:szCs w:val="28"/>
        </w:rPr>
      </w:pPr>
    </w:p>
    <w:p w14:paraId="49729B6A" w14:textId="1652696F" w:rsidR="004D14D1" w:rsidRPr="00B70495" w:rsidRDefault="004D14D1" w:rsidP="00742D56">
      <w:pPr>
        <w:jc w:val="center"/>
        <w:rPr>
          <w:rFonts w:ascii="Times New Roman" w:hAnsi="Times New Roman" w:cs="Times New Roman"/>
          <w:sz w:val="28"/>
          <w:szCs w:val="28"/>
        </w:rPr>
      </w:pPr>
      <w:r w:rsidRPr="00B70495">
        <w:rPr>
          <w:rFonts w:ascii="Times New Roman" w:hAnsi="Times New Roman" w:cs="Times New Roman"/>
          <w:sz w:val="28"/>
          <w:szCs w:val="28"/>
        </w:rPr>
        <w:t>Количество преступлений, совершённых несовершеннолетними до достижения возраста, с которого наступает уголовная ответственность, причины и условия им способствовавшие, принятые меры профилактики.</w:t>
      </w:r>
    </w:p>
    <w:p w14:paraId="4CC100B5"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За период 2024 года несовершеннолетними было совершено два преступления до достижения возраста привлечения к уголовной ответственности (АППГ-1), из них:</w:t>
      </w:r>
    </w:p>
    <w:p w14:paraId="23451060"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по ст. 115 ч.1 УК РФ ---------------------------------0 (АППГ-2)</w:t>
      </w:r>
    </w:p>
    <w:p w14:paraId="2B91E694"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по ст. 158 ч.1 УК РФ ---------------------------------2 (АППГ-0)</w:t>
      </w:r>
    </w:p>
    <w:p w14:paraId="17477BFB"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Таким образом, количество общественно-опасных деяний со стороны несовершеннолетних на территории </w:t>
      </w:r>
      <w:proofErr w:type="spellStart"/>
      <w:r w:rsidRPr="00B70495">
        <w:rPr>
          <w:rFonts w:ascii="Times New Roman" w:hAnsi="Times New Roman" w:cs="Times New Roman"/>
          <w:sz w:val="28"/>
          <w:szCs w:val="28"/>
        </w:rPr>
        <w:t>г.о</w:t>
      </w:r>
      <w:proofErr w:type="spellEnd"/>
      <w:r w:rsidRPr="00B70495">
        <w:rPr>
          <w:rFonts w:ascii="Times New Roman" w:hAnsi="Times New Roman" w:cs="Times New Roman"/>
          <w:sz w:val="28"/>
          <w:szCs w:val="28"/>
        </w:rPr>
        <w:t>. Электросталь осталось на уровне прошлого года.</w:t>
      </w:r>
    </w:p>
    <w:p w14:paraId="4A0FFBF7" w14:textId="69E8780D"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В совершении общественно-опасных деяний в 2024 году принимали участие 2 (АППГ-2) несовершеннолетних, не достигших возраста уголовной ответственности, вопрос о направлении несовершеннолетних в специальные </w:t>
      </w:r>
      <w:r w:rsidRPr="00B70495">
        <w:rPr>
          <w:rFonts w:ascii="Times New Roman" w:hAnsi="Times New Roman" w:cs="Times New Roman"/>
          <w:sz w:val="28"/>
          <w:szCs w:val="28"/>
        </w:rPr>
        <w:lastRenderedPageBreak/>
        <w:t xml:space="preserve">учебно-воспитательные учреждения закрытого типа на заседании </w:t>
      </w:r>
      <w:proofErr w:type="spellStart"/>
      <w:r w:rsidRPr="00B70495">
        <w:rPr>
          <w:rFonts w:ascii="Times New Roman" w:hAnsi="Times New Roman" w:cs="Times New Roman"/>
          <w:sz w:val="28"/>
          <w:szCs w:val="28"/>
        </w:rPr>
        <w:t>КДНиЗП</w:t>
      </w:r>
      <w:proofErr w:type="spellEnd"/>
      <w:r w:rsidRPr="00B70495">
        <w:rPr>
          <w:rFonts w:ascii="Times New Roman" w:hAnsi="Times New Roman" w:cs="Times New Roman"/>
          <w:sz w:val="28"/>
          <w:szCs w:val="28"/>
        </w:rPr>
        <w:t xml:space="preserve"> не ставился. </w:t>
      </w:r>
    </w:p>
    <w:p w14:paraId="1CF7170C" w14:textId="05BACA1D" w:rsidR="004D14D1" w:rsidRPr="00B70495" w:rsidRDefault="004D14D1" w:rsidP="00742D56">
      <w:pPr>
        <w:jc w:val="center"/>
        <w:rPr>
          <w:rFonts w:ascii="Times New Roman" w:hAnsi="Times New Roman" w:cs="Times New Roman"/>
          <w:sz w:val="28"/>
          <w:szCs w:val="28"/>
        </w:rPr>
      </w:pPr>
      <w:r w:rsidRPr="00B70495">
        <w:rPr>
          <w:rFonts w:ascii="Times New Roman" w:hAnsi="Times New Roman" w:cs="Times New Roman"/>
          <w:sz w:val="28"/>
          <w:szCs w:val="28"/>
        </w:rPr>
        <w:t>Сведения о количестве преступлений, совершённых иногородними несовершеннолетними (с обязательным указанием муниципального образования Московской области и количества совершённых преступлений), жителями других субъектов и стран СНГ.</w:t>
      </w:r>
    </w:p>
    <w:p w14:paraId="4E3BE77F" w14:textId="77777777"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В 2024 году иногородними подростками на территории </w:t>
      </w:r>
      <w:proofErr w:type="spellStart"/>
      <w:r w:rsidRPr="00B70495">
        <w:rPr>
          <w:rFonts w:ascii="Times New Roman" w:hAnsi="Times New Roman" w:cs="Times New Roman"/>
          <w:sz w:val="28"/>
          <w:szCs w:val="28"/>
        </w:rPr>
        <w:t>г.о</w:t>
      </w:r>
      <w:proofErr w:type="spellEnd"/>
      <w:r w:rsidRPr="00B70495">
        <w:rPr>
          <w:rFonts w:ascii="Times New Roman" w:hAnsi="Times New Roman" w:cs="Times New Roman"/>
          <w:sz w:val="28"/>
          <w:szCs w:val="28"/>
        </w:rPr>
        <w:t xml:space="preserve">. Электросталь совершено 2 преступления (АППГ-4). Оба преступления совершил житель ст. </w:t>
      </w:r>
      <w:proofErr w:type="spellStart"/>
      <w:r w:rsidRPr="00B70495">
        <w:rPr>
          <w:rFonts w:ascii="Times New Roman" w:hAnsi="Times New Roman" w:cs="Times New Roman"/>
          <w:sz w:val="28"/>
          <w:szCs w:val="28"/>
        </w:rPr>
        <w:t>Купавна</w:t>
      </w:r>
      <w:proofErr w:type="spellEnd"/>
      <w:r w:rsidRPr="00B70495">
        <w:rPr>
          <w:rFonts w:ascii="Times New Roman" w:hAnsi="Times New Roman" w:cs="Times New Roman"/>
          <w:sz w:val="28"/>
          <w:szCs w:val="28"/>
        </w:rPr>
        <w:t>.</w:t>
      </w:r>
    </w:p>
    <w:p w14:paraId="6B2CDF8E" w14:textId="7CC40D52" w:rsidR="004D14D1" w:rsidRPr="00B70495" w:rsidRDefault="004D14D1" w:rsidP="004D14D1">
      <w:pPr>
        <w:jc w:val="both"/>
        <w:rPr>
          <w:rFonts w:ascii="Times New Roman" w:hAnsi="Times New Roman" w:cs="Times New Roman"/>
          <w:sz w:val="28"/>
          <w:szCs w:val="28"/>
        </w:rPr>
      </w:pPr>
      <w:r w:rsidRPr="00B70495">
        <w:rPr>
          <w:rFonts w:ascii="Times New Roman" w:hAnsi="Times New Roman" w:cs="Times New Roman"/>
          <w:sz w:val="28"/>
          <w:szCs w:val="28"/>
        </w:rPr>
        <w:t xml:space="preserve">Пример: Несовершеннолетний В., житель ст. </w:t>
      </w:r>
      <w:proofErr w:type="spellStart"/>
      <w:r w:rsidRPr="00B70495">
        <w:rPr>
          <w:rFonts w:ascii="Times New Roman" w:hAnsi="Times New Roman" w:cs="Times New Roman"/>
          <w:sz w:val="28"/>
          <w:szCs w:val="28"/>
        </w:rPr>
        <w:t>Купавна</w:t>
      </w:r>
      <w:proofErr w:type="spellEnd"/>
      <w:r w:rsidRPr="00B70495">
        <w:rPr>
          <w:rFonts w:ascii="Times New Roman" w:hAnsi="Times New Roman" w:cs="Times New Roman"/>
          <w:sz w:val="28"/>
          <w:szCs w:val="28"/>
        </w:rPr>
        <w:t xml:space="preserve">, находясь на улице Победы возле дома 1 к.1, похитил автомобиль Мерседес С230 с рег. </w:t>
      </w:r>
      <w:r w:rsidR="00077F35" w:rsidRPr="00B70495">
        <w:rPr>
          <w:rFonts w:ascii="Times New Roman" w:hAnsi="Times New Roman" w:cs="Times New Roman"/>
          <w:sz w:val="28"/>
          <w:szCs w:val="28"/>
        </w:rPr>
        <w:t>номером Х</w:t>
      </w:r>
      <w:r w:rsidRPr="00B70495">
        <w:rPr>
          <w:rFonts w:ascii="Times New Roman" w:hAnsi="Times New Roman" w:cs="Times New Roman"/>
          <w:sz w:val="28"/>
          <w:szCs w:val="28"/>
        </w:rPr>
        <w:t xml:space="preserve"> 104 КО 761, чем причинил ущерб владельцу транспортного средства в размере 235000 рублей. Уголовное дело по ст.158 ч.2 передано в суд.</w:t>
      </w:r>
    </w:p>
    <w:p w14:paraId="2999BC08" w14:textId="77777777" w:rsidR="00B70495" w:rsidRPr="00B70495" w:rsidRDefault="00B70495" w:rsidP="00B70495">
      <w:pPr>
        <w:jc w:val="both"/>
        <w:rPr>
          <w:rFonts w:ascii="Times New Roman" w:hAnsi="Times New Roman" w:cs="Times New Roman"/>
          <w:sz w:val="28"/>
          <w:szCs w:val="28"/>
        </w:rPr>
      </w:pPr>
    </w:p>
    <w:p w14:paraId="6F4F321E" w14:textId="546513CE" w:rsidR="00B57F56" w:rsidRDefault="00B70495" w:rsidP="00742D56">
      <w:pPr>
        <w:jc w:val="both"/>
        <w:rPr>
          <w:rFonts w:ascii="Times New Roman" w:hAnsi="Times New Roman" w:cs="Times New Roman"/>
          <w:sz w:val="28"/>
          <w:szCs w:val="28"/>
        </w:rPr>
      </w:pPr>
      <w:r w:rsidRPr="00B70495">
        <w:rPr>
          <w:rFonts w:ascii="Times New Roman" w:hAnsi="Times New Roman" w:cs="Times New Roman"/>
          <w:sz w:val="28"/>
          <w:szCs w:val="28"/>
        </w:rPr>
        <w:t xml:space="preserve">Проблемным вопросом в данном направлении работы остаётся взаимодействия с органами следствия и дознания УМВД России по </w:t>
      </w:r>
      <w:proofErr w:type="spellStart"/>
      <w:r w:rsidRPr="00B70495">
        <w:rPr>
          <w:rFonts w:ascii="Times New Roman" w:hAnsi="Times New Roman" w:cs="Times New Roman"/>
          <w:sz w:val="28"/>
          <w:szCs w:val="28"/>
        </w:rPr>
        <w:t>г.о</w:t>
      </w:r>
      <w:proofErr w:type="spellEnd"/>
      <w:r w:rsidRPr="00B70495">
        <w:rPr>
          <w:rFonts w:ascii="Times New Roman" w:hAnsi="Times New Roman" w:cs="Times New Roman"/>
          <w:sz w:val="28"/>
          <w:szCs w:val="28"/>
        </w:rPr>
        <w:t xml:space="preserve">. Электросталь, а также с СО по г. Электросталь ГСУ СК России по Московской области, а именно до настоящего времени не предоставлена информация по уголовным делам, по которым в качестве потерпевших проходят несовершеннолетние. Имеется только устная информация. </w:t>
      </w:r>
    </w:p>
    <w:p w14:paraId="44B5A9CA" w14:textId="77777777" w:rsidR="00742D56" w:rsidRPr="00742D56" w:rsidRDefault="00742D56" w:rsidP="00742D56">
      <w:pPr>
        <w:jc w:val="both"/>
        <w:rPr>
          <w:rFonts w:ascii="Times New Roman" w:hAnsi="Times New Roman" w:cs="Times New Roman"/>
          <w:sz w:val="28"/>
          <w:szCs w:val="28"/>
        </w:rPr>
      </w:pPr>
    </w:p>
    <w:p w14:paraId="348FC465" w14:textId="77777777" w:rsidR="000F7B03" w:rsidRPr="00580AB3" w:rsidRDefault="000F7B03" w:rsidP="00F25C92">
      <w:pPr>
        <w:jc w:val="both"/>
        <w:rPr>
          <w:rFonts w:ascii="Times New Roman" w:hAnsi="Times New Roman" w:cs="Times New Roman"/>
          <w:sz w:val="28"/>
          <w:szCs w:val="28"/>
        </w:rPr>
      </w:pPr>
      <w:r w:rsidRPr="00580AB3">
        <w:rPr>
          <w:rFonts w:ascii="Times New Roman" w:hAnsi="Times New Roman" w:cs="Times New Roman"/>
          <w:b/>
          <w:i/>
          <w:sz w:val="28"/>
          <w:szCs w:val="28"/>
        </w:rPr>
        <w:t>В соответствии с технологиями ювенальной юстиции комиссия осуществляет работу по всем направлениям, начиная с момента привлечения подростка к уголовной ответственности.</w:t>
      </w:r>
    </w:p>
    <w:p w14:paraId="29B7E67D" w14:textId="77777777" w:rsidR="00580AB3" w:rsidRPr="00580AB3" w:rsidRDefault="00580AB3" w:rsidP="00580AB3">
      <w:pPr>
        <w:spacing w:after="0"/>
        <w:jc w:val="both"/>
        <w:rPr>
          <w:rFonts w:ascii="Times New Roman" w:eastAsia="Calibri" w:hAnsi="Times New Roman" w:cs="Times New Roman"/>
          <w:i/>
          <w:sz w:val="28"/>
          <w:szCs w:val="28"/>
          <w:u w:val="single"/>
        </w:rPr>
      </w:pPr>
      <w:r w:rsidRPr="00580AB3">
        <w:rPr>
          <w:rFonts w:ascii="Times New Roman" w:eastAsia="Calibri" w:hAnsi="Times New Roman" w:cs="Times New Roman"/>
          <w:sz w:val="28"/>
          <w:szCs w:val="28"/>
          <w:u w:val="single"/>
        </w:rPr>
        <w:t>Взаимодействие со следственным отделом и отделом дознания УМВД по г. Электросталь.</w:t>
      </w:r>
    </w:p>
    <w:p w14:paraId="0F122291" w14:textId="77777777" w:rsidR="00580AB3" w:rsidRPr="00580AB3" w:rsidRDefault="00580AB3" w:rsidP="00580AB3">
      <w:pPr>
        <w:ind w:firstLine="708"/>
        <w:jc w:val="both"/>
        <w:rPr>
          <w:rFonts w:ascii="Times New Roman" w:eastAsia="Calibri" w:hAnsi="Times New Roman" w:cs="Times New Roman"/>
          <w:sz w:val="28"/>
          <w:szCs w:val="28"/>
        </w:rPr>
      </w:pPr>
      <w:r w:rsidRPr="00580AB3">
        <w:rPr>
          <w:rFonts w:ascii="Times New Roman" w:eastAsia="Calibri" w:hAnsi="Times New Roman" w:cs="Times New Roman"/>
          <w:sz w:val="28"/>
          <w:szCs w:val="28"/>
        </w:rPr>
        <w:t xml:space="preserve">В ходе предварительного расследования и до судебного производства после поступления информации из следственного отдела и отдела дознания УМВД по </w:t>
      </w:r>
      <w:proofErr w:type="spellStart"/>
      <w:r w:rsidRPr="00580AB3">
        <w:rPr>
          <w:rFonts w:ascii="Times New Roman" w:eastAsia="Calibri" w:hAnsi="Times New Roman" w:cs="Times New Roman"/>
          <w:sz w:val="28"/>
          <w:szCs w:val="28"/>
        </w:rPr>
        <w:t>г.о</w:t>
      </w:r>
      <w:proofErr w:type="spellEnd"/>
      <w:r w:rsidRPr="00580AB3">
        <w:rPr>
          <w:rFonts w:ascii="Times New Roman" w:eastAsia="Calibri" w:hAnsi="Times New Roman" w:cs="Times New Roman"/>
          <w:sz w:val="28"/>
          <w:szCs w:val="28"/>
        </w:rPr>
        <w:t xml:space="preserve">. Электросталь подростки приглашались в комиссию для проведения профилактической беседы и выяснения реабилитационных ресурсов семьи.  В результате на несовершеннолетнего составлялись «Карты-характеристики на несовершеннолетних, привлеченных в качестве обвиняемых» и «Карты </w:t>
      </w:r>
      <w:r w:rsidRPr="00580AB3">
        <w:rPr>
          <w:rFonts w:ascii="Times New Roman" w:eastAsia="Calibri" w:hAnsi="Times New Roman" w:cs="Times New Roman"/>
          <w:sz w:val="28"/>
          <w:szCs w:val="28"/>
        </w:rPr>
        <w:lastRenderedPageBreak/>
        <w:t xml:space="preserve">социального сопровождения», которые приобщались к материалам уголовного дела. </w:t>
      </w:r>
    </w:p>
    <w:p w14:paraId="07272123" w14:textId="77777777" w:rsidR="008A47C8" w:rsidRDefault="008A47C8" w:rsidP="008A47C8">
      <w:pPr>
        <w:spacing w:after="0"/>
        <w:jc w:val="both"/>
        <w:rPr>
          <w:rFonts w:ascii="Times New Roman" w:eastAsia="Calibri" w:hAnsi="Times New Roman" w:cs="Times New Roman"/>
          <w:i/>
          <w:sz w:val="28"/>
          <w:szCs w:val="28"/>
          <w:u w:val="single"/>
        </w:rPr>
      </w:pPr>
      <w:r>
        <w:rPr>
          <w:rFonts w:ascii="Times New Roman" w:eastAsia="Calibri" w:hAnsi="Times New Roman" w:cs="Times New Roman"/>
          <w:sz w:val="28"/>
          <w:szCs w:val="28"/>
          <w:u w:val="single"/>
        </w:rPr>
        <w:t>Взаимодействие со следственным отделом и отделом дознания УМВД по г. Электросталь.</w:t>
      </w:r>
    </w:p>
    <w:p w14:paraId="032EE53B" w14:textId="77777777" w:rsidR="008A47C8" w:rsidRDefault="008A47C8" w:rsidP="008A47C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ходе предварительного расследования и до судебного производства после поступления информации из следственного отдела и отдела дознания УМВД по </w:t>
      </w:r>
      <w:proofErr w:type="spellStart"/>
      <w:r>
        <w:rPr>
          <w:rFonts w:ascii="Times New Roman" w:eastAsia="Calibri" w:hAnsi="Times New Roman" w:cs="Times New Roman"/>
          <w:sz w:val="28"/>
          <w:szCs w:val="28"/>
        </w:rPr>
        <w:t>г.о</w:t>
      </w:r>
      <w:proofErr w:type="spellEnd"/>
      <w:r>
        <w:rPr>
          <w:rFonts w:ascii="Times New Roman" w:eastAsia="Calibri" w:hAnsi="Times New Roman" w:cs="Times New Roman"/>
          <w:sz w:val="28"/>
          <w:szCs w:val="28"/>
        </w:rPr>
        <w:t xml:space="preserve">. Электросталь подростки приглашались в комиссию для проведения профилактической беседы и выяснения реабилитационных ресурсов семьи.  В результате на несовершеннолетнего составлялись «Карты-характеристики на несовершеннолетних, привлеченных в качестве обвиняемых» и «Карты социального сопровождения», которые приобщались к материалам уголовного дела. </w:t>
      </w:r>
    </w:p>
    <w:p w14:paraId="391CADAC" w14:textId="57BEE5F2" w:rsidR="008A47C8" w:rsidRDefault="008A47C8" w:rsidP="008A47C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2024 году специалистами </w:t>
      </w:r>
      <w:proofErr w:type="spellStart"/>
      <w:r>
        <w:rPr>
          <w:rFonts w:ascii="Times New Roman" w:eastAsia="Calibri" w:hAnsi="Times New Roman" w:cs="Times New Roman"/>
          <w:sz w:val="28"/>
          <w:szCs w:val="28"/>
        </w:rPr>
        <w:t>КДНиЗП</w:t>
      </w:r>
      <w:proofErr w:type="spellEnd"/>
      <w:r>
        <w:rPr>
          <w:rFonts w:ascii="Times New Roman" w:eastAsia="Calibri" w:hAnsi="Times New Roman" w:cs="Times New Roman"/>
          <w:sz w:val="28"/>
          <w:szCs w:val="28"/>
        </w:rPr>
        <w:t xml:space="preserve"> были подготовлены карточки-характеристики в отношении </w:t>
      </w:r>
      <w:r w:rsidRPr="008A47C8">
        <w:rPr>
          <w:rFonts w:ascii="Times New Roman" w:eastAsia="Calibri" w:hAnsi="Times New Roman" w:cs="Times New Roman"/>
          <w:sz w:val="28"/>
          <w:szCs w:val="28"/>
        </w:rPr>
        <w:t xml:space="preserve">9 </w:t>
      </w:r>
      <w:r>
        <w:rPr>
          <w:rFonts w:ascii="Times New Roman" w:eastAsia="Calibri" w:hAnsi="Times New Roman" w:cs="Times New Roman"/>
          <w:sz w:val="28"/>
          <w:szCs w:val="28"/>
        </w:rPr>
        <w:t>(2023 - 14) подозреваемых или обвиняемых подростков</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w:t>
      </w:r>
    </w:p>
    <w:p w14:paraId="1C3F83E5" w14:textId="77777777" w:rsidR="008A47C8" w:rsidRDefault="008A47C8" w:rsidP="008A47C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Комиссия осуществляла взаимодействие с следственным отделом и отделом дознания УМВД по г. Электросталь, Следственным комитетом г. Электросталь.</w:t>
      </w:r>
    </w:p>
    <w:p w14:paraId="4BB39B98" w14:textId="77777777" w:rsidR="008A47C8" w:rsidRDefault="008A47C8" w:rsidP="008A47C8">
      <w:pPr>
        <w:tabs>
          <w:tab w:val="num" w:pos="0"/>
        </w:tabs>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Взаимодействие с </w:t>
      </w:r>
      <w:proofErr w:type="spellStart"/>
      <w:r>
        <w:rPr>
          <w:rFonts w:ascii="Times New Roman" w:eastAsia="Calibri" w:hAnsi="Times New Roman" w:cs="Times New Roman"/>
          <w:sz w:val="28"/>
          <w:szCs w:val="28"/>
          <w:u w:val="single"/>
        </w:rPr>
        <w:t>Электростальским</w:t>
      </w:r>
      <w:proofErr w:type="spellEnd"/>
      <w:r>
        <w:rPr>
          <w:rFonts w:ascii="Times New Roman" w:eastAsia="Calibri" w:hAnsi="Times New Roman" w:cs="Times New Roman"/>
          <w:sz w:val="28"/>
          <w:szCs w:val="28"/>
          <w:u w:val="single"/>
        </w:rPr>
        <w:t xml:space="preserve"> судом</w:t>
      </w:r>
    </w:p>
    <w:p w14:paraId="4464E0EC" w14:textId="77777777" w:rsidR="008A47C8" w:rsidRDefault="008A47C8" w:rsidP="008A47C8">
      <w:pPr>
        <w:spacing w:after="0"/>
        <w:ind w:right="-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имеющимся у </w:t>
      </w:r>
      <w:proofErr w:type="spellStart"/>
      <w:r>
        <w:rPr>
          <w:rFonts w:ascii="Times New Roman" w:eastAsia="Calibri" w:hAnsi="Times New Roman" w:cs="Times New Roman"/>
          <w:sz w:val="28"/>
          <w:szCs w:val="28"/>
        </w:rPr>
        <w:t>КДНиЗП</w:t>
      </w:r>
      <w:proofErr w:type="spellEnd"/>
      <w:r>
        <w:rPr>
          <w:rFonts w:ascii="Times New Roman" w:eastAsia="Calibri" w:hAnsi="Times New Roman" w:cs="Times New Roman"/>
          <w:sz w:val="28"/>
          <w:szCs w:val="28"/>
        </w:rPr>
        <w:t xml:space="preserve"> решениям </w:t>
      </w:r>
      <w:proofErr w:type="spellStart"/>
      <w:r>
        <w:rPr>
          <w:rFonts w:ascii="Times New Roman" w:eastAsia="Calibri" w:hAnsi="Times New Roman" w:cs="Times New Roman"/>
          <w:sz w:val="28"/>
          <w:szCs w:val="28"/>
        </w:rPr>
        <w:t>Электростальского</w:t>
      </w:r>
      <w:proofErr w:type="spellEnd"/>
      <w:r>
        <w:rPr>
          <w:rFonts w:ascii="Times New Roman" w:eastAsia="Calibri" w:hAnsi="Times New Roman" w:cs="Times New Roman"/>
          <w:sz w:val="28"/>
          <w:szCs w:val="28"/>
        </w:rPr>
        <w:t xml:space="preserve"> суда, в 2024 году судами было рассмотрено 4 (АППГ-5) уголовных дел по преступлениям, совершённым несовершеннолетними и 2 решения судов г. Видное МО и г. Москвы, из них:</w:t>
      </w:r>
    </w:p>
    <w:p w14:paraId="6D159B3E" w14:textId="77777777" w:rsidR="008A47C8" w:rsidRDefault="008A47C8" w:rsidP="008A47C8">
      <w:pPr>
        <w:ind w:right="-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осуждено условно -1 (АППГ-1);</w:t>
      </w:r>
    </w:p>
    <w:p w14:paraId="70F18DBC" w14:textId="77777777" w:rsidR="008A47C8" w:rsidRDefault="008A47C8" w:rsidP="008A47C8">
      <w:pPr>
        <w:ind w:right="-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осуждено к лишению свободы - 2 (АППГ-1);</w:t>
      </w:r>
    </w:p>
    <w:p w14:paraId="7DD75B01" w14:textId="77777777" w:rsidR="008A47C8" w:rsidRDefault="008A47C8" w:rsidP="008A47C8">
      <w:pPr>
        <w:ind w:right="-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к исправительным работам -0 (АППГ-1);</w:t>
      </w:r>
    </w:p>
    <w:p w14:paraId="49CB435A" w14:textId="77777777" w:rsidR="008A47C8" w:rsidRDefault="008A47C8" w:rsidP="008A47C8">
      <w:pPr>
        <w:ind w:right="-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осуждено к штрафу -1 (АППГ-0);</w:t>
      </w:r>
    </w:p>
    <w:p w14:paraId="15E3B5A1" w14:textId="77777777" w:rsidR="008A47C8" w:rsidRDefault="008A47C8" w:rsidP="008A47C8">
      <w:pPr>
        <w:ind w:right="-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прекращено за примирением сторон -2 (АППГ-0);</w:t>
      </w:r>
    </w:p>
    <w:p w14:paraId="5BBBA479" w14:textId="77777777" w:rsidR="008A47C8" w:rsidRDefault="008A47C8" w:rsidP="008A47C8">
      <w:pPr>
        <w:ind w:right="-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прекращено с применением принудительные меры воспитательного воздействия-0 (АППГ-0);</w:t>
      </w:r>
    </w:p>
    <w:p w14:paraId="48A19EA2" w14:textId="77777777" w:rsidR="008A47C8" w:rsidRDefault="008A47C8" w:rsidP="008A47C8">
      <w:pPr>
        <w:ind w:right="-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прекращено с применением ст. 91 УК РФ (направлено в СУВУЗТ) -0 (АППГ-0);</w:t>
      </w:r>
    </w:p>
    <w:p w14:paraId="7B4F7D2C" w14:textId="77777777" w:rsidR="008A47C8" w:rsidRDefault="008A47C8" w:rsidP="008A47C8">
      <w:pPr>
        <w:ind w:right="-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освобождено от уголовной ответственности с применением меры уголовно-правового характера в виде штрафа-0 (АППГ-1).</w:t>
      </w:r>
    </w:p>
    <w:p w14:paraId="3381F666" w14:textId="77777777" w:rsidR="008A47C8" w:rsidRDefault="008A47C8" w:rsidP="008A47C8">
      <w:pPr>
        <w:spacing w:after="0"/>
        <w:ind w:right="-1" w:firstLine="851"/>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Взаимодействие с уголовно-исполнительной инспекцией.</w:t>
      </w:r>
    </w:p>
    <w:p w14:paraId="1BD672CF" w14:textId="77777777" w:rsidR="008A47C8" w:rsidRDefault="008A47C8" w:rsidP="008A47C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Ежеквартально проводиться сверка списков, стоящих на учете условно осужденных подростков. Кроме этого, отдел и УИИ оперативно обмениваются информацией по возникающим вопросам. </w:t>
      </w:r>
    </w:p>
    <w:p w14:paraId="0CFF3B2E" w14:textId="77777777" w:rsidR="008A47C8" w:rsidRDefault="008A47C8" w:rsidP="008A47C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конец 2024 года на учёте в УИИ и </w:t>
      </w:r>
      <w:proofErr w:type="spellStart"/>
      <w:r>
        <w:rPr>
          <w:rFonts w:ascii="Times New Roman" w:eastAsia="Calibri" w:hAnsi="Times New Roman" w:cs="Times New Roman"/>
          <w:sz w:val="28"/>
          <w:szCs w:val="28"/>
        </w:rPr>
        <w:t>КДНиЗП</w:t>
      </w:r>
      <w:proofErr w:type="spellEnd"/>
      <w:r>
        <w:rPr>
          <w:rFonts w:ascii="Times New Roman" w:eastAsia="Calibri" w:hAnsi="Times New Roman" w:cs="Times New Roman"/>
          <w:sz w:val="28"/>
          <w:szCs w:val="28"/>
        </w:rPr>
        <w:t xml:space="preserve"> состоит 1 (2023-0) несовершеннолетних, осужденных к мерам наказания, не связанным с лишением свободы.</w:t>
      </w:r>
    </w:p>
    <w:p w14:paraId="368E0E3B" w14:textId="77777777" w:rsidR="008A47C8" w:rsidRDefault="008A47C8" w:rsidP="008A47C8">
      <w:pPr>
        <w:ind w:left="-142" w:firstLine="113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течение 2024 года в </w:t>
      </w:r>
      <w:proofErr w:type="spellStart"/>
      <w:r>
        <w:rPr>
          <w:rFonts w:ascii="Times New Roman" w:eastAsia="Calibri" w:hAnsi="Times New Roman" w:cs="Times New Roman"/>
          <w:sz w:val="28"/>
          <w:szCs w:val="28"/>
        </w:rPr>
        <w:t>КДНиЗП</w:t>
      </w:r>
      <w:proofErr w:type="spellEnd"/>
      <w:r>
        <w:rPr>
          <w:rFonts w:ascii="Times New Roman" w:eastAsia="Calibri" w:hAnsi="Times New Roman" w:cs="Times New Roman"/>
          <w:sz w:val="28"/>
          <w:szCs w:val="28"/>
        </w:rPr>
        <w:t xml:space="preserve"> состояли 4 подростка (АППГ-7), из них: 1- осужден условно, 1 – осужден к исправительным работам, 1 - домашний арест, 1 – запрет на определённые действия.</w:t>
      </w:r>
    </w:p>
    <w:p w14:paraId="02C4C1F5" w14:textId="77777777" w:rsidR="008A47C8" w:rsidRDefault="008A47C8" w:rsidP="008A47C8">
      <w:pPr>
        <w:ind w:left="-142" w:firstLine="1134"/>
        <w:jc w:val="both"/>
        <w:rPr>
          <w:rFonts w:ascii="Calibri" w:eastAsia="Calibri" w:hAnsi="Calibri" w:cs="Times New Roman"/>
          <w:color w:val="FF0000"/>
        </w:rPr>
      </w:pPr>
      <w:r>
        <w:rPr>
          <w:rFonts w:ascii="Times New Roman" w:eastAsia="Calibri" w:hAnsi="Times New Roman" w:cs="Times New Roman"/>
          <w:sz w:val="28"/>
          <w:szCs w:val="28"/>
        </w:rPr>
        <w:t xml:space="preserve">Сотрудниками УИИ также отмечается, несвоевременное предоставление судами приговоров на лиц, осужденных к мерам наказания, не связанным с лишением свободы. </w:t>
      </w:r>
    </w:p>
    <w:p w14:paraId="13B738F8" w14:textId="77777777" w:rsidR="00580AB3" w:rsidRDefault="00580AB3" w:rsidP="00706ECD">
      <w:pPr>
        <w:rPr>
          <w:rFonts w:ascii="Times New Roman" w:hAnsi="Times New Roman" w:cs="Times New Roman"/>
          <w:b/>
          <w:i/>
          <w:sz w:val="28"/>
          <w:szCs w:val="28"/>
        </w:rPr>
      </w:pPr>
    </w:p>
    <w:p w14:paraId="178E64C0" w14:textId="26688B5D" w:rsidR="007A7969" w:rsidRPr="000062D6" w:rsidRDefault="007A7969" w:rsidP="00706ECD">
      <w:pPr>
        <w:rPr>
          <w:rFonts w:ascii="Times New Roman" w:hAnsi="Times New Roman" w:cs="Times New Roman"/>
          <w:b/>
          <w:i/>
          <w:sz w:val="28"/>
          <w:szCs w:val="28"/>
        </w:rPr>
      </w:pPr>
      <w:r w:rsidRPr="000062D6">
        <w:rPr>
          <w:rFonts w:ascii="Times New Roman" w:hAnsi="Times New Roman" w:cs="Times New Roman"/>
          <w:b/>
          <w:i/>
          <w:sz w:val="28"/>
          <w:szCs w:val="28"/>
        </w:rPr>
        <w:t>Рассмотрение дел об а</w:t>
      </w:r>
      <w:r w:rsidR="00706ECD" w:rsidRPr="000062D6">
        <w:rPr>
          <w:rFonts w:ascii="Times New Roman" w:hAnsi="Times New Roman" w:cs="Times New Roman"/>
          <w:b/>
          <w:i/>
          <w:sz w:val="28"/>
          <w:szCs w:val="28"/>
        </w:rPr>
        <w:t>дминистративных правонарушениях.</w:t>
      </w:r>
    </w:p>
    <w:p w14:paraId="4CBBDA90" w14:textId="62C7D121" w:rsidR="007A7969" w:rsidRPr="00B35FD3" w:rsidRDefault="00545705" w:rsidP="002B612C">
      <w:pPr>
        <w:jc w:val="both"/>
        <w:rPr>
          <w:rFonts w:ascii="Times New Roman" w:hAnsi="Times New Roman" w:cs="Times New Roman"/>
          <w:sz w:val="28"/>
          <w:szCs w:val="28"/>
        </w:rPr>
      </w:pPr>
      <w:r w:rsidRPr="000062D6">
        <w:rPr>
          <w:rFonts w:ascii="Times New Roman" w:hAnsi="Times New Roman" w:cs="Times New Roman"/>
          <w:sz w:val="28"/>
          <w:szCs w:val="28"/>
        </w:rPr>
        <w:tab/>
      </w:r>
      <w:r w:rsidR="007A7969" w:rsidRPr="000062D6">
        <w:rPr>
          <w:rFonts w:ascii="Times New Roman" w:hAnsi="Times New Roman" w:cs="Times New Roman"/>
          <w:sz w:val="28"/>
          <w:szCs w:val="28"/>
        </w:rPr>
        <w:t>В 202</w:t>
      </w:r>
      <w:r w:rsidR="00223369">
        <w:rPr>
          <w:rFonts w:ascii="Times New Roman" w:hAnsi="Times New Roman" w:cs="Times New Roman"/>
          <w:sz w:val="28"/>
          <w:szCs w:val="28"/>
        </w:rPr>
        <w:t>4</w:t>
      </w:r>
      <w:r w:rsidR="007A7969" w:rsidRPr="000062D6">
        <w:rPr>
          <w:rFonts w:ascii="Times New Roman" w:hAnsi="Times New Roman" w:cs="Times New Roman"/>
          <w:sz w:val="28"/>
          <w:szCs w:val="28"/>
        </w:rPr>
        <w:t xml:space="preserve"> году по сравнению с 20</w:t>
      </w:r>
      <w:r w:rsidR="00223369">
        <w:rPr>
          <w:rFonts w:ascii="Times New Roman" w:hAnsi="Times New Roman" w:cs="Times New Roman"/>
          <w:sz w:val="28"/>
          <w:szCs w:val="28"/>
        </w:rPr>
        <w:t>23</w:t>
      </w:r>
      <w:r w:rsidR="007A7969" w:rsidRPr="000062D6">
        <w:rPr>
          <w:rFonts w:ascii="Times New Roman" w:hAnsi="Times New Roman" w:cs="Times New Roman"/>
          <w:sz w:val="28"/>
          <w:szCs w:val="28"/>
        </w:rPr>
        <w:t xml:space="preserve"> </w:t>
      </w:r>
      <w:r w:rsidR="009E2DC1" w:rsidRPr="000062D6">
        <w:rPr>
          <w:rFonts w:ascii="Times New Roman" w:hAnsi="Times New Roman" w:cs="Times New Roman"/>
          <w:sz w:val="28"/>
          <w:szCs w:val="28"/>
        </w:rPr>
        <w:t>г</w:t>
      </w:r>
      <w:r w:rsidR="009E2DC1">
        <w:rPr>
          <w:rFonts w:ascii="Times New Roman" w:hAnsi="Times New Roman" w:cs="Times New Roman"/>
          <w:sz w:val="28"/>
          <w:szCs w:val="28"/>
        </w:rPr>
        <w:t>одом</w:t>
      </w:r>
      <w:r w:rsidR="00223369">
        <w:rPr>
          <w:rFonts w:ascii="Times New Roman" w:hAnsi="Times New Roman" w:cs="Times New Roman"/>
          <w:sz w:val="28"/>
          <w:szCs w:val="28"/>
        </w:rPr>
        <w:t xml:space="preserve"> увеличилось</w:t>
      </w:r>
      <w:r w:rsidR="007A7969" w:rsidRPr="000062D6">
        <w:rPr>
          <w:rFonts w:ascii="Times New Roman" w:hAnsi="Times New Roman" w:cs="Times New Roman"/>
          <w:sz w:val="28"/>
          <w:szCs w:val="28"/>
        </w:rPr>
        <w:t xml:space="preserve"> количество поступивших в комиссию дел об административных правонарушениях. В </w:t>
      </w:r>
      <w:r w:rsidRPr="000062D6">
        <w:rPr>
          <w:rFonts w:ascii="Times New Roman" w:hAnsi="Times New Roman" w:cs="Times New Roman"/>
          <w:sz w:val="28"/>
          <w:szCs w:val="28"/>
        </w:rPr>
        <w:t>202</w:t>
      </w:r>
      <w:r w:rsidR="0067752D">
        <w:rPr>
          <w:rFonts w:ascii="Times New Roman" w:hAnsi="Times New Roman" w:cs="Times New Roman"/>
          <w:sz w:val="28"/>
          <w:szCs w:val="28"/>
        </w:rPr>
        <w:t>3</w:t>
      </w:r>
      <w:r w:rsidRPr="000062D6">
        <w:rPr>
          <w:rFonts w:ascii="Times New Roman" w:hAnsi="Times New Roman" w:cs="Times New Roman"/>
          <w:sz w:val="28"/>
          <w:szCs w:val="28"/>
        </w:rPr>
        <w:t xml:space="preserve"> -</w:t>
      </w:r>
      <w:r w:rsidR="00223369">
        <w:rPr>
          <w:rFonts w:ascii="Times New Roman" w:hAnsi="Times New Roman" w:cs="Times New Roman"/>
          <w:sz w:val="28"/>
          <w:szCs w:val="28"/>
        </w:rPr>
        <w:t>925 (АППГ 863</w:t>
      </w:r>
      <w:r w:rsidR="00B35FD3" w:rsidRPr="000062D6">
        <w:rPr>
          <w:rFonts w:ascii="Times New Roman" w:hAnsi="Times New Roman" w:cs="Times New Roman"/>
          <w:sz w:val="28"/>
          <w:szCs w:val="28"/>
        </w:rPr>
        <w:t>)</w:t>
      </w:r>
      <w:r w:rsidR="007A7969" w:rsidRPr="000062D6">
        <w:rPr>
          <w:rFonts w:ascii="Times New Roman" w:hAnsi="Times New Roman" w:cs="Times New Roman"/>
          <w:sz w:val="28"/>
          <w:szCs w:val="28"/>
        </w:rPr>
        <w:t>.</w:t>
      </w:r>
      <w:r w:rsidR="007A7969" w:rsidRPr="00B35FD3">
        <w:rPr>
          <w:rFonts w:ascii="Times New Roman" w:hAnsi="Times New Roman" w:cs="Times New Roman"/>
          <w:sz w:val="28"/>
          <w:szCs w:val="28"/>
        </w:rPr>
        <w:t xml:space="preserve"> </w:t>
      </w:r>
      <w:r w:rsidR="007A7969" w:rsidRPr="00D65D51">
        <w:rPr>
          <w:rFonts w:ascii="Times New Roman" w:hAnsi="Times New Roman" w:cs="Times New Roman"/>
          <w:sz w:val="28"/>
          <w:szCs w:val="28"/>
        </w:rPr>
        <w:t>Из них на несовершеннолетних в 202</w:t>
      </w:r>
      <w:r w:rsidR="00223369">
        <w:rPr>
          <w:rFonts w:ascii="Times New Roman" w:hAnsi="Times New Roman" w:cs="Times New Roman"/>
          <w:sz w:val="28"/>
          <w:szCs w:val="28"/>
        </w:rPr>
        <w:t>4</w:t>
      </w:r>
      <w:r w:rsidR="007A7969" w:rsidRPr="00D65D51">
        <w:rPr>
          <w:rFonts w:ascii="Times New Roman" w:hAnsi="Times New Roman" w:cs="Times New Roman"/>
          <w:sz w:val="28"/>
          <w:szCs w:val="28"/>
        </w:rPr>
        <w:t xml:space="preserve"> – </w:t>
      </w:r>
      <w:r w:rsidR="00223369">
        <w:rPr>
          <w:rFonts w:ascii="Times New Roman" w:hAnsi="Times New Roman" w:cs="Times New Roman"/>
          <w:sz w:val="28"/>
          <w:szCs w:val="28"/>
        </w:rPr>
        <w:t>228</w:t>
      </w:r>
      <w:r w:rsidR="007A7969" w:rsidRPr="00D65D51">
        <w:rPr>
          <w:rFonts w:ascii="Times New Roman" w:hAnsi="Times New Roman" w:cs="Times New Roman"/>
          <w:sz w:val="28"/>
          <w:szCs w:val="28"/>
        </w:rPr>
        <w:t xml:space="preserve"> (АП</w:t>
      </w:r>
      <w:r w:rsidR="00B35FD3" w:rsidRPr="00D65D51">
        <w:rPr>
          <w:rFonts w:ascii="Times New Roman" w:hAnsi="Times New Roman" w:cs="Times New Roman"/>
          <w:sz w:val="28"/>
          <w:szCs w:val="28"/>
        </w:rPr>
        <w:t>П</w:t>
      </w:r>
      <w:r w:rsidR="00223369">
        <w:rPr>
          <w:rFonts w:ascii="Times New Roman" w:hAnsi="Times New Roman" w:cs="Times New Roman"/>
          <w:sz w:val="28"/>
          <w:szCs w:val="28"/>
        </w:rPr>
        <w:t>Г – 215</w:t>
      </w:r>
      <w:r w:rsidRPr="00D65D51">
        <w:rPr>
          <w:rFonts w:ascii="Times New Roman" w:hAnsi="Times New Roman" w:cs="Times New Roman"/>
          <w:sz w:val="28"/>
          <w:szCs w:val="28"/>
        </w:rPr>
        <w:t>), на взрослых</w:t>
      </w:r>
      <w:r w:rsidR="00223369">
        <w:rPr>
          <w:rFonts w:ascii="Times New Roman" w:hAnsi="Times New Roman" w:cs="Times New Roman"/>
          <w:sz w:val="28"/>
          <w:szCs w:val="28"/>
        </w:rPr>
        <w:t xml:space="preserve"> лиц –666</w:t>
      </w:r>
      <w:r w:rsidR="007A7969" w:rsidRPr="00D65D51">
        <w:rPr>
          <w:rFonts w:ascii="Times New Roman" w:hAnsi="Times New Roman" w:cs="Times New Roman"/>
          <w:sz w:val="28"/>
          <w:szCs w:val="28"/>
        </w:rPr>
        <w:t xml:space="preserve"> (АППГ</w:t>
      </w:r>
      <w:r w:rsidR="00223369">
        <w:rPr>
          <w:rFonts w:ascii="Times New Roman" w:hAnsi="Times New Roman" w:cs="Times New Roman"/>
          <w:sz w:val="28"/>
          <w:szCs w:val="28"/>
        </w:rPr>
        <w:t>615</w:t>
      </w:r>
      <w:r w:rsidR="007A7969" w:rsidRPr="00D65D51">
        <w:rPr>
          <w:rFonts w:ascii="Times New Roman" w:hAnsi="Times New Roman" w:cs="Times New Roman"/>
          <w:sz w:val="28"/>
          <w:szCs w:val="28"/>
        </w:rPr>
        <w:t>)</w:t>
      </w:r>
      <w:r w:rsidRPr="00D65D51">
        <w:rPr>
          <w:rFonts w:ascii="Times New Roman" w:hAnsi="Times New Roman" w:cs="Times New Roman"/>
          <w:sz w:val="28"/>
          <w:szCs w:val="28"/>
        </w:rPr>
        <w:t>.</w:t>
      </w:r>
    </w:p>
    <w:p w14:paraId="5DBCA4B8" w14:textId="1B82917E" w:rsidR="007A7969" w:rsidRPr="00B35FD3" w:rsidRDefault="00545705" w:rsidP="002B612C">
      <w:pPr>
        <w:jc w:val="both"/>
        <w:rPr>
          <w:rFonts w:ascii="Times New Roman" w:hAnsi="Times New Roman" w:cs="Times New Roman"/>
          <w:sz w:val="28"/>
          <w:szCs w:val="28"/>
        </w:rPr>
      </w:pPr>
      <w:r w:rsidRPr="00B35FD3">
        <w:rPr>
          <w:rFonts w:ascii="Times New Roman" w:hAnsi="Times New Roman" w:cs="Times New Roman"/>
          <w:sz w:val="28"/>
          <w:szCs w:val="28"/>
        </w:rPr>
        <w:tab/>
      </w:r>
      <w:r w:rsidR="00223369">
        <w:rPr>
          <w:rFonts w:ascii="Times New Roman" w:hAnsi="Times New Roman" w:cs="Times New Roman"/>
          <w:sz w:val="28"/>
          <w:szCs w:val="28"/>
        </w:rPr>
        <w:t>Не з</w:t>
      </w:r>
      <w:r w:rsidR="007A7969" w:rsidRPr="00B35FD3">
        <w:rPr>
          <w:rFonts w:ascii="Times New Roman" w:hAnsi="Times New Roman" w:cs="Times New Roman"/>
          <w:sz w:val="28"/>
          <w:szCs w:val="28"/>
        </w:rPr>
        <w:t xml:space="preserve">начительно </w:t>
      </w:r>
      <w:r w:rsidR="00223369">
        <w:rPr>
          <w:rFonts w:ascii="Times New Roman" w:hAnsi="Times New Roman" w:cs="Times New Roman"/>
          <w:sz w:val="28"/>
          <w:szCs w:val="28"/>
        </w:rPr>
        <w:t>уменьшилось</w:t>
      </w:r>
      <w:r w:rsidR="00D65D51">
        <w:rPr>
          <w:rFonts w:ascii="Times New Roman" w:hAnsi="Times New Roman" w:cs="Times New Roman"/>
          <w:sz w:val="28"/>
          <w:szCs w:val="28"/>
        </w:rPr>
        <w:t xml:space="preserve"> в</w:t>
      </w:r>
      <w:r w:rsidRPr="00B35FD3">
        <w:rPr>
          <w:rFonts w:ascii="Times New Roman" w:hAnsi="Times New Roman" w:cs="Times New Roman"/>
          <w:sz w:val="28"/>
          <w:szCs w:val="28"/>
        </w:rPr>
        <w:t xml:space="preserve"> 202</w:t>
      </w:r>
      <w:r w:rsidR="00223369">
        <w:rPr>
          <w:rFonts w:ascii="Times New Roman" w:hAnsi="Times New Roman" w:cs="Times New Roman"/>
          <w:sz w:val="28"/>
          <w:szCs w:val="28"/>
        </w:rPr>
        <w:t>4</w:t>
      </w:r>
      <w:r w:rsidRPr="00B35FD3">
        <w:rPr>
          <w:rFonts w:ascii="Times New Roman" w:hAnsi="Times New Roman" w:cs="Times New Roman"/>
          <w:sz w:val="28"/>
          <w:szCs w:val="28"/>
        </w:rPr>
        <w:t xml:space="preserve"> году </w:t>
      </w:r>
      <w:r w:rsidR="007A7969" w:rsidRPr="00B35FD3">
        <w:rPr>
          <w:rFonts w:ascii="Times New Roman" w:hAnsi="Times New Roman" w:cs="Times New Roman"/>
          <w:sz w:val="28"/>
          <w:szCs w:val="28"/>
        </w:rPr>
        <w:t>количество дел об административных правонарушениях, прекращённых комиссией в порядке ст.24.5 КоАП РФ</w:t>
      </w:r>
      <w:r w:rsidRPr="00B35FD3">
        <w:rPr>
          <w:rFonts w:ascii="Times New Roman" w:hAnsi="Times New Roman" w:cs="Times New Roman"/>
          <w:sz w:val="28"/>
          <w:szCs w:val="28"/>
        </w:rPr>
        <w:t xml:space="preserve"> -  </w:t>
      </w:r>
      <w:r w:rsidR="00223369">
        <w:rPr>
          <w:rFonts w:ascii="Times New Roman" w:hAnsi="Times New Roman" w:cs="Times New Roman"/>
          <w:sz w:val="28"/>
          <w:szCs w:val="28"/>
        </w:rPr>
        <w:t>295 (АППГ - 318</w:t>
      </w:r>
      <w:r w:rsidRPr="00B35FD3">
        <w:rPr>
          <w:rFonts w:ascii="Times New Roman" w:hAnsi="Times New Roman" w:cs="Times New Roman"/>
          <w:sz w:val="28"/>
          <w:szCs w:val="28"/>
        </w:rPr>
        <w:t xml:space="preserve">): </w:t>
      </w:r>
      <w:r w:rsidR="007A7969" w:rsidRPr="00B35FD3">
        <w:rPr>
          <w:rFonts w:ascii="Times New Roman" w:hAnsi="Times New Roman" w:cs="Times New Roman"/>
          <w:sz w:val="28"/>
          <w:szCs w:val="28"/>
        </w:rPr>
        <w:t>часть дел об административных правонарушениях   прекращается в связи с истечением сроков давности привлечения к ад</w:t>
      </w:r>
      <w:r w:rsidRPr="00B35FD3">
        <w:rPr>
          <w:rFonts w:ascii="Times New Roman" w:hAnsi="Times New Roman" w:cs="Times New Roman"/>
          <w:sz w:val="28"/>
          <w:szCs w:val="28"/>
        </w:rPr>
        <w:t>министр</w:t>
      </w:r>
      <w:r w:rsidR="00223369">
        <w:rPr>
          <w:rFonts w:ascii="Times New Roman" w:hAnsi="Times New Roman" w:cs="Times New Roman"/>
          <w:sz w:val="28"/>
          <w:szCs w:val="28"/>
        </w:rPr>
        <w:t>ативной ответственности 269</w:t>
      </w:r>
      <w:r w:rsidRPr="00B35FD3">
        <w:rPr>
          <w:rFonts w:ascii="Times New Roman" w:hAnsi="Times New Roman" w:cs="Times New Roman"/>
          <w:sz w:val="28"/>
          <w:szCs w:val="28"/>
        </w:rPr>
        <w:t xml:space="preserve"> (АППГ-</w:t>
      </w:r>
      <w:r w:rsidR="00223369">
        <w:rPr>
          <w:rFonts w:ascii="Times New Roman" w:hAnsi="Times New Roman" w:cs="Times New Roman"/>
          <w:sz w:val="28"/>
          <w:szCs w:val="28"/>
        </w:rPr>
        <w:t>278</w:t>
      </w:r>
      <w:r w:rsidRPr="00B35FD3">
        <w:rPr>
          <w:rFonts w:ascii="Times New Roman" w:hAnsi="Times New Roman" w:cs="Times New Roman"/>
          <w:sz w:val="28"/>
          <w:szCs w:val="28"/>
        </w:rPr>
        <w:t xml:space="preserve">); часть </w:t>
      </w:r>
      <w:r w:rsidR="007A7969" w:rsidRPr="00B35FD3">
        <w:rPr>
          <w:rFonts w:ascii="Times New Roman" w:hAnsi="Times New Roman" w:cs="Times New Roman"/>
          <w:sz w:val="28"/>
          <w:szCs w:val="28"/>
        </w:rPr>
        <w:t xml:space="preserve">за отсутствием состава административного </w:t>
      </w:r>
      <w:r w:rsidRPr="00B35FD3">
        <w:rPr>
          <w:rFonts w:ascii="Times New Roman" w:hAnsi="Times New Roman" w:cs="Times New Roman"/>
          <w:sz w:val="28"/>
          <w:szCs w:val="28"/>
        </w:rPr>
        <w:t xml:space="preserve">правонарушения </w:t>
      </w:r>
      <w:r w:rsidR="00223369">
        <w:rPr>
          <w:rFonts w:ascii="Times New Roman" w:hAnsi="Times New Roman" w:cs="Times New Roman"/>
          <w:sz w:val="28"/>
          <w:szCs w:val="28"/>
        </w:rPr>
        <w:t>20</w:t>
      </w:r>
      <w:r w:rsidRPr="00B35FD3">
        <w:rPr>
          <w:rFonts w:ascii="Times New Roman" w:hAnsi="Times New Roman" w:cs="Times New Roman"/>
          <w:sz w:val="28"/>
          <w:szCs w:val="28"/>
        </w:rPr>
        <w:t xml:space="preserve"> (АППГ–</w:t>
      </w:r>
      <w:r w:rsidR="0067752D">
        <w:rPr>
          <w:rFonts w:ascii="Times New Roman" w:hAnsi="Times New Roman" w:cs="Times New Roman"/>
          <w:sz w:val="28"/>
          <w:szCs w:val="28"/>
        </w:rPr>
        <w:t>36</w:t>
      </w:r>
      <w:r w:rsidRPr="00B35FD3">
        <w:rPr>
          <w:rFonts w:ascii="Times New Roman" w:hAnsi="Times New Roman" w:cs="Times New Roman"/>
          <w:sz w:val="28"/>
          <w:szCs w:val="28"/>
        </w:rPr>
        <w:t>).</w:t>
      </w:r>
    </w:p>
    <w:p w14:paraId="290821F4" w14:textId="499AFFE2" w:rsidR="00EE522C" w:rsidRPr="002B612C" w:rsidRDefault="00545705" w:rsidP="002B612C">
      <w:pPr>
        <w:jc w:val="both"/>
        <w:rPr>
          <w:rFonts w:ascii="Times New Roman" w:hAnsi="Times New Roman" w:cs="Times New Roman"/>
          <w:color w:val="FF0000"/>
          <w:sz w:val="28"/>
          <w:szCs w:val="28"/>
        </w:rPr>
      </w:pPr>
      <w:r w:rsidRPr="0051470B">
        <w:rPr>
          <w:rFonts w:ascii="Times New Roman" w:hAnsi="Times New Roman" w:cs="Times New Roman"/>
          <w:sz w:val="28"/>
          <w:szCs w:val="28"/>
        </w:rPr>
        <w:t xml:space="preserve">  </w:t>
      </w:r>
      <w:r w:rsidRPr="0051470B">
        <w:rPr>
          <w:rFonts w:ascii="Times New Roman" w:hAnsi="Times New Roman" w:cs="Times New Roman"/>
          <w:sz w:val="28"/>
          <w:szCs w:val="28"/>
        </w:rPr>
        <w:tab/>
        <w:t>В 202</w:t>
      </w:r>
      <w:r w:rsidR="00223369">
        <w:rPr>
          <w:rFonts w:ascii="Times New Roman" w:hAnsi="Times New Roman" w:cs="Times New Roman"/>
          <w:sz w:val="28"/>
          <w:szCs w:val="28"/>
        </w:rPr>
        <w:t>4</w:t>
      </w:r>
      <w:r w:rsidR="007A7969" w:rsidRPr="0051470B">
        <w:rPr>
          <w:rFonts w:ascii="Times New Roman" w:hAnsi="Times New Roman" w:cs="Times New Roman"/>
          <w:sz w:val="28"/>
          <w:szCs w:val="28"/>
        </w:rPr>
        <w:t xml:space="preserve"> году к администрат</w:t>
      </w:r>
      <w:r w:rsidR="00F30C19">
        <w:rPr>
          <w:rFonts w:ascii="Times New Roman" w:hAnsi="Times New Roman" w:cs="Times New Roman"/>
          <w:sz w:val="28"/>
          <w:szCs w:val="28"/>
        </w:rPr>
        <w:t>ивной ответственности привлечен</w:t>
      </w:r>
      <w:r w:rsidR="007A7969" w:rsidRPr="0051470B">
        <w:rPr>
          <w:rFonts w:ascii="Times New Roman" w:hAnsi="Times New Roman" w:cs="Times New Roman"/>
          <w:sz w:val="28"/>
          <w:szCs w:val="28"/>
        </w:rPr>
        <w:t xml:space="preserve"> </w:t>
      </w:r>
      <w:r w:rsidRPr="0051470B">
        <w:rPr>
          <w:rFonts w:ascii="Times New Roman" w:hAnsi="Times New Roman" w:cs="Times New Roman"/>
          <w:sz w:val="28"/>
          <w:szCs w:val="28"/>
        </w:rPr>
        <w:t>1</w:t>
      </w:r>
      <w:r w:rsidR="0067752D">
        <w:rPr>
          <w:rFonts w:ascii="Times New Roman" w:hAnsi="Times New Roman" w:cs="Times New Roman"/>
          <w:sz w:val="28"/>
          <w:szCs w:val="28"/>
        </w:rPr>
        <w:t>50</w:t>
      </w:r>
      <w:r w:rsidRPr="0051470B">
        <w:rPr>
          <w:rFonts w:ascii="Times New Roman" w:hAnsi="Times New Roman" w:cs="Times New Roman"/>
          <w:sz w:val="28"/>
          <w:szCs w:val="28"/>
        </w:rPr>
        <w:t xml:space="preserve"> (АППГ-</w:t>
      </w:r>
      <w:r w:rsidR="007A7969" w:rsidRPr="0051470B">
        <w:rPr>
          <w:rFonts w:ascii="Times New Roman" w:hAnsi="Times New Roman" w:cs="Times New Roman"/>
          <w:sz w:val="28"/>
          <w:szCs w:val="28"/>
        </w:rPr>
        <w:t>1</w:t>
      </w:r>
      <w:r w:rsidR="00223369">
        <w:rPr>
          <w:rFonts w:ascii="Times New Roman" w:hAnsi="Times New Roman" w:cs="Times New Roman"/>
          <w:sz w:val="28"/>
          <w:szCs w:val="28"/>
        </w:rPr>
        <w:t>61</w:t>
      </w:r>
      <w:r w:rsidRPr="0051470B">
        <w:rPr>
          <w:rFonts w:ascii="Times New Roman" w:hAnsi="Times New Roman" w:cs="Times New Roman"/>
          <w:sz w:val="28"/>
          <w:szCs w:val="28"/>
        </w:rPr>
        <w:t>)</w:t>
      </w:r>
      <w:r w:rsidR="007A7969" w:rsidRPr="0051470B">
        <w:rPr>
          <w:rFonts w:ascii="Times New Roman" w:hAnsi="Times New Roman" w:cs="Times New Roman"/>
          <w:sz w:val="28"/>
          <w:szCs w:val="28"/>
        </w:rPr>
        <w:t xml:space="preserve"> несовершеннол</w:t>
      </w:r>
      <w:r w:rsidR="00F30C19">
        <w:rPr>
          <w:rFonts w:ascii="Times New Roman" w:hAnsi="Times New Roman" w:cs="Times New Roman"/>
          <w:sz w:val="28"/>
          <w:szCs w:val="28"/>
        </w:rPr>
        <w:t>етний</w:t>
      </w:r>
      <w:r w:rsidR="007A7969" w:rsidRPr="0051470B">
        <w:rPr>
          <w:rFonts w:ascii="Times New Roman" w:hAnsi="Times New Roman" w:cs="Times New Roman"/>
          <w:sz w:val="28"/>
          <w:szCs w:val="28"/>
        </w:rPr>
        <w:t>.</w:t>
      </w:r>
      <w:r w:rsidR="007A7969" w:rsidRPr="002B612C">
        <w:rPr>
          <w:rFonts w:ascii="Times New Roman" w:hAnsi="Times New Roman" w:cs="Times New Roman"/>
          <w:sz w:val="28"/>
          <w:szCs w:val="28"/>
        </w:rPr>
        <w:t xml:space="preserve">  </w:t>
      </w:r>
    </w:p>
    <w:p w14:paraId="380B51D4" w14:textId="6A96F101" w:rsidR="007A7969" w:rsidRPr="0051470B" w:rsidRDefault="00EE522C" w:rsidP="002B612C">
      <w:pPr>
        <w:jc w:val="both"/>
        <w:rPr>
          <w:rFonts w:ascii="Times New Roman" w:hAnsi="Times New Roman" w:cs="Times New Roman"/>
          <w:color w:val="FF0000"/>
          <w:sz w:val="28"/>
          <w:szCs w:val="28"/>
        </w:rPr>
      </w:pPr>
      <w:r w:rsidRPr="002B612C">
        <w:rPr>
          <w:rFonts w:ascii="Times New Roman" w:hAnsi="Times New Roman" w:cs="Times New Roman"/>
          <w:color w:val="FF0000"/>
          <w:sz w:val="28"/>
          <w:szCs w:val="28"/>
        </w:rPr>
        <w:tab/>
      </w:r>
      <w:r w:rsidRPr="002B612C">
        <w:rPr>
          <w:rFonts w:ascii="Times New Roman" w:hAnsi="Times New Roman" w:cs="Times New Roman"/>
          <w:sz w:val="28"/>
          <w:szCs w:val="28"/>
        </w:rPr>
        <w:t xml:space="preserve"> </w:t>
      </w:r>
      <w:r w:rsidRPr="00B35FD3">
        <w:rPr>
          <w:rFonts w:ascii="Times New Roman" w:hAnsi="Times New Roman" w:cs="Times New Roman"/>
          <w:sz w:val="28"/>
          <w:szCs w:val="28"/>
        </w:rPr>
        <w:t>За 202</w:t>
      </w:r>
      <w:r w:rsidR="00B514BE">
        <w:rPr>
          <w:rFonts w:ascii="Times New Roman" w:hAnsi="Times New Roman" w:cs="Times New Roman"/>
          <w:sz w:val="28"/>
          <w:szCs w:val="28"/>
        </w:rPr>
        <w:t>4</w:t>
      </w:r>
      <w:r w:rsidR="007A7969" w:rsidRPr="00B35FD3">
        <w:rPr>
          <w:rFonts w:ascii="Times New Roman" w:hAnsi="Times New Roman" w:cs="Times New Roman"/>
          <w:sz w:val="28"/>
          <w:szCs w:val="28"/>
        </w:rPr>
        <w:t xml:space="preserve"> год подвергнуты административному наказанию </w:t>
      </w:r>
      <w:r w:rsidR="00AB1042" w:rsidRPr="00786AB2">
        <w:rPr>
          <w:rFonts w:ascii="Times New Roman" w:hAnsi="Times New Roman" w:cs="Times New Roman"/>
          <w:sz w:val="28"/>
          <w:szCs w:val="28"/>
        </w:rPr>
        <w:t xml:space="preserve">- </w:t>
      </w:r>
      <w:r w:rsidR="00B514BE">
        <w:rPr>
          <w:rFonts w:ascii="Times New Roman" w:hAnsi="Times New Roman" w:cs="Times New Roman"/>
          <w:sz w:val="28"/>
          <w:szCs w:val="28"/>
        </w:rPr>
        <w:t>453</w:t>
      </w:r>
      <w:r w:rsidRPr="00786AB2">
        <w:rPr>
          <w:rFonts w:ascii="Times New Roman" w:hAnsi="Times New Roman" w:cs="Times New Roman"/>
          <w:sz w:val="28"/>
          <w:szCs w:val="28"/>
        </w:rPr>
        <w:t xml:space="preserve"> </w:t>
      </w:r>
      <w:r w:rsidR="00B514BE">
        <w:rPr>
          <w:rFonts w:ascii="Times New Roman" w:hAnsi="Times New Roman" w:cs="Times New Roman"/>
          <w:sz w:val="28"/>
          <w:szCs w:val="28"/>
        </w:rPr>
        <w:t>(АППГ 373</w:t>
      </w:r>
      <w:r w:rsidRPr="0051470B">
        <w:rPr>
          <w:rFonts w:ascii="Times New Roman" w:hAnsi="Times New Roman" w:cs="Times New Roman"/>
          <w:sz w:val="28"/>
          <w:szCs w:val="28"/>
        </w:rPr>
        <w:t>) взрослых лиц.</w:t>
      </w:r>
      <w:r w:rsidR="007A7969" w:rsidRPr="0051470B">
        <w:rPr>
          <w:rFonts w:ascii="Times New Roman" w:hAnsi="Times New Roman" w:cs="Times New Roman"/>
          <w:sz w:val="28"/>
          <w:szCs w:val="28"/>
        </w:rPr>
        <w:t xml:space="preserve">     Наибольшее число родителей и иных законных представителей </w:t>
      </w:r>
      <w:r w:rsidR="007A7969" w:rsidRPr="0051470B">
        <w:rPr>
          <w:rFonts w:ascii="Times New Roman" w:hAnsi="Times New Roman" w:cs="Times New Roman"/>
          <w:sz w:val="28"/>
          <w:szCs w:val="28"/>
        </w:rPr>
        <w:lastRenderedPageBreak/>
        <w:t>привлечено к административной ответственности по ст.5.35 ч.1 КоАП РФ –</w:t>
      </w:r>
      <w:r w:rsidR="00B514BE">
        <w:rPr>
          <w:rFonts w:ascii="Times New Roman" w:hAnsi="Times New Roman" w:cs="Times New Roman"/>
          <w:sz w:val="28"/>
          <w:szCs w:val="28"/>
        </w:rPr>
        <w:t>411 (АППГ -331</w:t>
      </w:r>
      <w:r w:rsidR="007A7969" w:rsidRPr="0051470B">
        <w:rPr>
          <w:rFonts w:ascii="Times New Roman" w:hAnsi="Times New Roman" w:cs="Times New Roman"/>
          <w:sz w:val="28"/>
          <w:szCs w:val="28"/>
        </w:rPr>
        <w:t>) и по ст.20.22 КоАП РФ -</w:t>
      </w:r>
      <w:r w:rsidR="00B514BE">
        <w:rPr>
          <w:rFonts w:ascii="Times New Roman" w:hAnsi="Times New Roman" w:cs="Times New Roman"/>
          <w:sz w:val="28"/>
          <w:szCs w:val="28"/>
        </w:rPr>
        <w:t>33</w:t>
      </w:r>
      <w:r w:rsidR="00AB1042" w:rsidRPr="0051470B">
        <w:rPr>
          <w:rFonts w:ascii="Times New Roman" w:hAnsi="Times New Roman" w:cs="Times New Roman"/>
          <w:sz w:val="28"/>
          <w:szCs w:val="28"/>
        </w:rPr>
        <w:t xml:space="preserve"> (АППГ </w:t>
      </w:r>
      <w:r w:rsidR="00B514BE">
        <w:rPr>
          <w:rFonts w:ascii="Times New Roman" w:hAnsi="Times New Roman" w:cs="Times New Roman"/>
          <w:sz w:val="28"/>
          <w:szCs w:val="28"/>
        </w:rPr>
        <w:t>32</w:t>
      </w:r>
      <w:r w:rsidR="007A7969" w:rsidRPr="0051470B">
        <w:rPr>
          <w:rFonts w:ascii="Times New Roman" w:hAnsi="Times New Roman" w:cs="Times New Roman"/>
          <w:sz w:val="28"/>
          <w:szCs w:val="28"/>
        </w:rPr>
        <w:t xml:space="preserve">). </w:t>
      </w:r>
    </w:p>
    <w:p w14:paraId="254EF0BC" w14:textId="77777777" w:rsidR="007A7969" w:rsidRPr="00962C44" w:rsidRDefault="007A7969" w:rsidP="002B612C">
      <w:pPr>
        <w:jc w:val="both"/>
        <w:rPr>
          <w:rFonts w:ascii="Times New Roman" w:hAnsi="Times New Roman" w:cs="Times New Roman"/>
          <w:sz w:val="28"/>
          <w:szCs w:val="28"/>
        </w:rPr>
      </w:pPr>
      <w:r w:rsidRPr="00962C44">
        <w:rPr>
          <w:rFonts w:ascii="Times New Roman" w:hAnsi="Times New Roman" w:cs="Times New Roman"/>
          <w:sz w:val="28"/>
          <w:szCs w:val="28"/>
        </w:rPr>
        <w:t xml:space="preserve">Решения </w:t>
      </w:r>
      <w:proofErr w:type="spellStart"/>
      <w:r w:rsidRPr="00962C44">
        <w:rPr>
          <w:rFonts w:ascii="Times New Roman" w:hAnsi="Times New Roman" w:cs="Times New Roman"/>
          <w:sz w:val="28"/>
          <w:szCs w:val="28"/>
        </w:rPr>
        <w:t>КДНиЗП</w:t>
      </w:r>
      <w:proofErr w:type="spellEnd"/>
      <w:r w:rsidRPr="00962C44">
        <w:rPr>
          <w:rFonts w:ascii="Times New Roman" w:hAnsi="Times New Roman" w:cs="Times New Roman"/>
          <w:sz w:val="28"/>
          <w:szCs w:val="28"/>
        </w:rPr>
        <w:t>:</w:t>
      </w:r>
    </w:p>
    <w:p w14:paraId="6076110B" w14:textId="2B2F525C" w:rsidR="007A7969" w:rsidRPr="00962C44" w:rsidRDefault="007A7969" w:rsidP="002B612C">
      <w:pPr>
        <w:tabs>
          <w:tab w:val="left" w:pos="8028"/>
        </w:tabs>
        <w:jc w:val="both"/>
        <w:rPr>
          <w:rFonts w:ascii="Times New Roman" w:hAnsi="Times New Roman" w:cs="Times New Roman"/>
          <w:sz w:val="28"/>
          <w:szCs w:val="28"/>
        </w:rPr>
      </w:pPr>
      <w:r w:rsidRPr="00962C44">
        <w:rPr>
          <w:rFonts w:ascii="Times New Roman" w:hAnsi="Times New Roman" w:cs="Times New Roman"/>
          <w:sz w:val="28"/>
          <w:szCs w:val="28"/>
        </w:rPr>
        <w:t xml:space="preserve">- Вынесено постановлений о назначении административного наказания несовершеннолетним </w:t>
      </w:r>
      <w:r w:rsidR="00AB1042" w:rsidRPr="00962C44">
        <w:rPr>
          <w:rFonts w:ascii="Times New Roman" w:hAnsi="Times New Roman" w:cs="Times New Roman"/>
          <w:sz w:val="28"/>
          <w:szCs w:val="28"/>
        </w:rPr>
        <w:t>1</w:t>
      </w:r>
      <w:r w:rsidR="0010354E">
        <w:rPr>
          <w:rFonts w:ascii="Times New Roman" w:hAnsi="Times New Roman" w:cs="Times New Roman"/>
          <w:sz w:val="28"/>
          <w:szCs w:val="28"/>
        </w:rPr>
        <w:t>50</w:t>
      </w:r>
      <w:r w:rsidR="00AB1042" w:rsidRPr="00962C44">
        <w:rPr>
          <w:rFonts w:ascii="Times New Roman" w:hAnsi="Times New Roman" w:cs="Times New Roman"/>
          <w:sz w:val="28"/>
          <w:szCs w:val="28"/>
        </w:rPr>
        <w:t xml:space="preserve"> (АППГ</w:t>
      </w:r>
      <w:r w:rsidR="0010354E">
        <w:rPr>
          <w:rFonts w:ascii="Times New Roman" w:hAnsi="Times New Roman" w:cs="Times New Roman"/>
          <w:sz w:val="28"/>
          <w:szCs w:val="28"/>
        </w:rPr>
        <w:t>-181</w:t>
      </w:r>
      <w:r w:rsidRPr="00962C44">
        <w:rPr>
          <w:rFonts w:ascii="Times New Roman" w:hAnsi="Times New Roman" w:cs="Times New Roman"/>
          <w:sz w:val="28"/>
          <w:szCs w:val="28"/>
        </w:rPr>
        <w:t>)</w:t>
      </w:r>
      <w:r w:rsidR="004D5CF0">
        <w:rPr>
          <w:rFonts w:ascii="Times New Roman" w:hAnsi="Times New Roman" w:cs="Times New Roman"/>
          <w:sz w:val="28"/>
          <w:szCs w:val="28"/>
        </w:rPr>
        <w:t>;</w:t>
      </w:r>
    </w:p>
    <w:p w14:paraId="2C78CE68" w14:textId="156686D9" w:rsidR="007A7969" w:rsidRPr="00962C44" w:rsidRDefault="007A7969" w:rsidP="002B612C">
      <w:pPr>
        <w:tabs>
          <w:tab w:val="left" w:pos="8028"/>
        </w:tabs>
        <w:rPr>
          <w:rFonts w:ascii="Times New Roman" w:hAnsi="Times New Roman" w:cs="Times New Roman"/>
          <w:sz w:val="28"/>
          <w:szCs w:val="28"/>
        </w:rPr>
      </w:pPr>
      <w:r w:rsidRPr="00962C44">
        <w:rPr>
          <w:rFonts w:ascii="Times New Roman" w:hAnsi="Times New Roman" w:cs="Times New Roman"/>
          <w:sz w:val="28"/>
          <w:szCs w:val="28"/>
        </w:rPr>
        <w:t xml:space="preserve">- Назначено административное наказание в виде предупреждения (родителям, законным представителям) </w:t>
      </w:r>
      <w:r w:rsidR="00AB1042" w:rsidRPr="00962C44">
        <w:rPr>
          <w:rFonts w:ascii="Times New Roman" w:hAnsi="Times New Roman" w:cs="Times New Roman"/>
          <w:sz w:val="28"/>
          <w:szCs w:val="28"/>
        </w:rPr>
        <w:t>-</w:t>
      </w:r>
      <w:r w:rsidR="00CD4AB1">
        <w:rPr>
          <w:rFonts w:ascii="Times New Roman" w:hAnsi="Times New Roman" w:cs="Times New Roman"/>
          <w:sz w:val="28"/>
          <w:szCs w:val="28"/>
        </w:rPr>
        <w:t>259</w:t>
      </w:r>
      <w:r w:rsidR="00AB1042" w:rsidRPr="00962C44">
        <w:rPr>
          <w:rFonts w:ascii="Times New Roman" w:hAnsi="Times New Roman" w:cs="Times New Roman"/>
          <w:sz w:val="28"/>
          <w:szCs w:val="28"/>
        </w:rPr>
        <w:t xml:space="preserve"> (АППГ</w:t>
      </w:r>
      <w:r w:rsidR="00CD4AB1">
        <w:rPr>
          <w:rFonts w:ascii="Times New Roman" w:hAnsi="Times New Roman" w:cs="Times New Roman"/>
          <w:sz w:val="28"/>
          <w:szCs w:val="28"/>
        </w:rPr>
        <w:t>-210</w:t>
      </w:r>
      <w:r w:rsidR="00AB1042" w:rsidRPr="00962C44">
        <w:rPr>
          <w:rFonts w:ascii="Times New Roman" w:hAnsi="Times New Roman" w:cs="Times New Roman"/>
          <w:sz w:val="28"/>
          <w:szCs w:val="28"/>
        </w:rPr>
        <w:t>)</w:t>
      </w:r>
      <w:r w:rsidR="004D5CF0">
        <w:rPr>
          <w:rFonts w:ascii="Times New Roman" w:hAnsi="Times New Roman" w:cs="Times New Roman"/>
          <w:sz w:val="28"/>
          <w:szCs w:val="28"/>
        </w:rPr>
        <w:t>;</w:t>
      </w:r>
    </w:p>
    <w:p w14:paraId="3193257A" w14:textId="44758936" w:rsidR="007A7969" w:rsidRPr="00962C44" w:rsidRDefault="007A7969" w:rsidP="002B612C">
      <w:pPr>
        <w:tabs>
          <w:tab w:val="left" w:pos="8028"/>
        </w:tabs>
        <w:rPr>
          <w:rFonts w:ascii="Times New Roman" w:hAnsi="Times New Roman" w:cs="Times New Roman"/>
          <w:sz w:val="28"/>
          <w:szCs w:val="28"/>
        </w:rPr>
      </w:pPr>
      <w:r w:rsidRPr="00962C44">
        <w:rPr>
          <w:rFonts w:ascii="Times New Roman" w:hAnsi="Times New Roman" w:cs="Times New Roman"/>
          <w:sz w:val="28"/>
          <w:szCs w:val="28"/>
        </w:rPr>
        <w:t xml:space="preserve">- Назначено административное наказание в виде штрафа (родителям, законным представителям) </w:t>
      </w:r>
      <w:r w:rsidR="00CD4AB1">
        <w:rPr>
          <w:rFonts w:ascii="Times New Roman" w:hAnsi="Times New Roman" w:cs="Times New Roman"/>
          <w:sz w:val="28"/>
          <w:szCs w:val="28"/>
        </w:rPr>
        <w:t>– 185 (АППГ-15</w:t>
      </w:r>
      <w:r w:rsidR="0010354E">
        <w:rPr>
          <w:rFonts w:ascii="Times New Roman" w:hAnsi="Times New Roman" w:cs="Times New Roman"/>
          <w:sz w:val="28"/>
          <w:szCs w:val="28"/>
        </w:rPr>
        <w:t>6</w:t>
      </w:r>
      <w:r w:rsidRPr="00962C44">
        <w:rPr>
          <w:rFonts w:ascii="Times New Roman" w:hAnsi="Times New Roman" w:cs="Times New Roman"/>
          <w:sz w:val="28"/>
          <w:szCs w:val="28"/>
        </w:rPr>
        <w:t>)</w:t>
      </w:r>
      <w:r w:rsidR="004D5CF0">
        <w:rPr>
          <w:rFonts w:ascii="Times New Roman" w:hAnsi="Times New Roman" w:cs="Times New Roman"/>
          <w:sz w:val="28"/>
          <w:szCs w:val="28"/>
        </w:rPr>
        <w:t>;</w:t>
      </w:r>
    </w:p>
    <w:p w14:paraId="75118DE9" w14:textId="28156001" w:rsidR="007A7969" w:rsidRPr="00962C44" w:rsidRDefault="007A7969" w:rsidP="002B612C">
      <w:pPr>
        <w:tabs>
          <w:tab w:val="left" w:pos="8028"/>
        </w:tabs>
        <w:rPr>
          <w:rFonts w:ascii="Times New Roman" w:hAnsi="Times New Roman" w:cs="Times New Roman"/>
          <w:sz w:val="28"/>
          <w:szCs w:val="28"/>
        </w:rPr>
      </w:pPr>
      <w:r w:rsidRPr="00962C44">
        <w:rPr>
          <w:rFonts w:ascii="Times New Roman" w:hAnsi="Times New Roman" w:cs="Times New Roman"/>
          <w:sz w:val="28"/>
          <w:szCs w:val="28"/>
        </w:rPr>
        <w:t xml:space="preserve">- Назначено административное наказание в виде штрафа иным лицам – </w:t>
      </w:r>
      <w:r w:rsidR="00CD4AB1">
        <w:rPr>
          <w:rFonts w:ascii="Times New Roman" w:hAnsi="Times New Roman" w:cs="Times New Roman"/>
          <w:sz w:val="28"/>
          <w:szCs w:val="28"/>
        </w:rPr>
        <w:t>9</w:t>
      </w:r>
      <w:r w:rsidR="00AB1042" w:rsidRPr="00962C44">
        <w:rPr>
          <w:rFonts w:ascii="Times New Roman" w:hAnsi="Times New Roman" w:cs="Times New Roman"/>
          <w:sz w:val="28"/>
          <w:szCs w:val="28"/>
        </w:rPr>
        <w:t xml:space="preserve"> (АППГ</w:t>
      </w:r>
      <w:r w:rsidR="00CD4AB1">
        <w:rPr>
          <w:rFonts w:ascii="Times New Roman" w:hAnsi="Times New Roman" w:cs="Times New Roman"/>
          <w:sz w:val="28"/>
          <w:szCs w:val="28"/>
        </w:rPr>
        <w:t xml:space="preserve"> </w:t>
      </w:r>
      <w:r w:rsidR="0010354E">
        <w:rPr>
          <w:rFonts w:ascii="Times New Roman" w:hAnsi="Times New Roman" w:cs="Times New Roman"/>
          <w:sz w:val="28"/>
          <w:szCs w:val="28"/>
        </w:rPr>
        <w:t>7</w:t>
      </w:r>
      <w:r w:rsidRPr="00962C44">
        <w:rPr>
          <w:rFonts w:ascii="Times New Roman" w:hAnsi="Times New Roman" w:cs="Times New Roman"/>
          <w:sz w:val="28"/>
          <w:szCs w:val="28"/>
        </w:rPr>
        <w:t>)</w:t>
      </w:r>
      <w:r w:rsidR="004D5CF0">
        <w:rPr>
          <w:rFonts w:ascii="Times New Roman" w:hAnsi="Times New Roman" w:cs="Times New Roman"/>
          <w:sz w:val="28"/>
          <w:szCs w:val="28"/>
        </w:rPr>
        <w:t>;</w:t>
      </w:r>
    </w:p>
    <w:p w14:paraId="3D7E269F" w14:textId="499F8145" w:rsidR="007A7969" w:rsidRPr="00962C44" w:rsidRDefault="007A7969" w:rsidP="002B612C">
      <w:pPr>
        <w:tabs>
          <w:tab w:val="left" w:pos="1054"/>
          <w:tab w:val="left" w:pos="8028"/>
        </w:tabs>
        <w:rPr>
          <w:rFonts w:ascii="Times New Roman" w:hAnsi="Times New Roman" w:cs="Times New Roman"/>
          <w:sz w:val="28"/>
          <w:szCs w:val="28"/>
        </w:rPr>
      </w:pPr>
      <w:r w:rsidRPr="00962C44">
        <w:rPr>
          <w:rFonts w:ascii="Times New Roman" w:hAnsi="Times New Roman" w:cs="Times New Roman"/>
          <w:i/>
          <w:sz w:val="28"/>
          <w:szCs w:val="28"/>
        </w:rPr>
        <w:t xml:space="preserve">- </w:t>
      </w:r>
      <w:r w:rsidR="00BE7665" w:rsidRPr="00962C44">
        <w:rPr>
          <w:rFonts w:ascii="Times New Roman" w:hAnsi="Times New Roman" w:cs="Times New Roman"/>
          <w:sz w:val="28"/>
          <w:szCs w:val="28"/>
        </w:rPr>
        <w:t>Штраф: в</w:t>
      </w:r>
      <w:r w:rsidR="00AB1042" w:rsidRPr="00962C44">
        <w:rPr>
          <w:rFonts w:ascii="Times New Roman" w:hAnsi="Times New Roman" w:cs="Times New Roman"/>
          <w:sz w:val="28"/>
          <w:szCs w:val="28"/>
        </w:rPr>
        <w:t>ыплачен: в 202</w:t>
      </w:r>
      <w:r w:rsidR="00CD4AB1">
        <w:rPr>
          <w:rFonts w:ascii="Times New Roman" w:hAnsi="Times New Roman" w:cs="Times New Roman"/>
          <w:sz w:val="28"/>
          <w:szCs w:val="28"/>
        </w:rPr>
        <w:t>4</w:t>
      </w:r>
      <w:r w:rsidR="00AB1042" w:rsidRPr="00962C44">
        <w:rPr>
          <w:rFonts w:ascii="Times New Roman" w:hAnsi="Times New Roman" w:cs="Times New Roman"/>
          <w:sz w:val="28"/>
          <w:szCs w:val="28"/>
        </w:rPr>
        <w:t xml:space="preserve">- </w:t>
      </w:r>
      <w:r w:rsidR="00CD4AB1" w:rsidRPr="00CD4AB1">
        <w:rPr>
          <w:rFonts w:ascii="Times New Roman" w:hAnsi="Times New Roman" w:cs="Times New Roman"/>
          <w:sz w:val="28"/>
          <w:szCs w:val="28"/>
        </w:rPr>
        <w:t>302</w:t>
      </w:r>
      <w:r w:rsidR="0010354E" w:rsidRPr="00CD4AB1">
        <w:rPr>
          <w:rFonts w:ascii="Times New Roman" w:hAnsi="Times New Roman" w:cs="Times New Roman"/>
          <w:sz w:val="28"/>
          <w:szCs w:val="28"/>
        </w:rPr>
        <w:t xml:space="preserve"> (</w:t>
      </w:r>
      <w:r w:rsidR="0010354E">
        <w:rPr>
          <w:rFonts w:ascii="Times New Roman" w:hAnsi="Times New Roman" w:cs="Times New Roman"/>
          <w:sz w:val="28"/>
          <w:szCs w:val="28"/>
        </w:rPr>
        <w:t>АППГ - 346</w:t>
      </w:r>
      <w:r w:rsidRPr="00962C44">
        <w:rPr>
          <w:rFonts w:ascii="Times New Roman" w:hAnsi="Times New Roman" w:cs="Times New Roman"/>
          <w:sz w:val="28"/>
          <w:szCs w:val="28"/>
        </w:rPr>
        <w:t>)</w:t>
      </w:r>
      <w:r w:rsidR="004D5CF0">
        <w:rPr>
          <w:rFonts w:ascii="Times New Roman" w:hAnsi="Times New Roman" w:cs="Times New Roman"/>
          <w:sz w:val="28"/>
          <w:szCs w:val="28"/>
        </w:rPr>
        <w:t>;</w:t>
      </w:r>
    </w:p>
    <w:p w14:paraId="2B9C68B8" w14:textId="1F357C20" w:rsidR="007A7969" w:rsidRPr="00962C44" w:rsidRDefault="007A7969" w:rsidP="002B612C">
      <w:pPr>
        <w:tabs>
          <w:tab w:val="left" w:pos="1054"/>
          <w:tab w:val="left" w:pos="8028"/>
        </w:tabs>
        <w:rPr>
          <w:rFonts w:ascii="Times New Roman" w:hAnsi="Times New Roman" w:cs="Times New Roman"/>
          <w:sz w:val="28"/>
          <w:szCs w:val="28"/>
        </w:rPr>
      </w:pPr>
      <w:r w:rsidRPr="00962C44">
        <w:rPr>
          <w:rFonts w:ascii="Times New Roman" w:hAnsi="Times New Roman" w:cs="Times New Roman"/>
          <w:sz w:val="28"/>
          <w:szCs w:val="28"/>
        </w:rPr>
        <w:t xml:space="preserve">  - сумма выплаченных штрафов (руб.) в</w:t>
      </w:r>
      <w:r w:rsidR="00AB1042" w:rsidRPr="00962C44">
        <w:rPr>
          <w:rFonts w:ascii="Times New Roman" w:hAnsi="Times New Roman" w:cs="Times New Roman"/>
          <w:sz w:val="28"/>
          <w:szCs w:val="28"/>
        </w:rPr>
        <w:t xml:space="preserve"> 202</w:t>
      </w:r>
      <w:r w:rsidR="00CD4AB1">
        <w:rPr>
          <w:rFonts w:ascii="Times New Roman" w:hAnsi="Times New Roman" w:cs="Times New Roman"/>
          <w:sz w:val="28"/>
          <w:szCs w:val="28"/>
        </w:rPr>
        <w:t>4- 254180</w:t>
      </w:r>
      <w:r w:rsidR="00AB1042" w:rsidRPr="00962C44">
        <w:rPr>
          <w:rFonts w:ascii="Times New Roman" w:hAnsi="Times New Roman" w:cs="Times New Roman"/>
          <w:sz w:val="28"/>
          <w:szCs w:val="28"/>
        </w:rPr>
        <w:t xml:space="preserve"> </w:t>
      </w:r>
      <w:r w:rsidR="00BE7665" w:rsidRPr="00962C44">
        <w:rPr>
          <w:rFonts w:ascii="Times New Roman" w:hAnsi="Times New Roman" w:cs="Times New Roman"/>
          <w:sz w:val="28"/>
          <w:szCs w:val="28"/>
        </w:rPr>
        <w:t xml:space="preserve">(АППГ - </w:t>
      </w:r>
      <w:r w:rsidR="00CD4AB1">
        <w:rPr>
          <w:rFonts w:ascii="Times New Roman" w:hAnsi="Times New Roman" w:cs="Times New Roman"/>
          <w:sz w:val="28"/>
          <w:szCs w:val="28"/>
        </w:rPr>
        <w:t>181826</w:t>
      </w:r>
      <w:r w:rsidRPr="00962C44">
        <w:rPr>
          <w:rFonts w:ascii="Times New Roman" w:hAnsi="Times New Roman" w:cs="Times New Roman"/>
          <w:sz w:val="28"/>
          <w:szCs w:val="28"/>
        </w:rPr>
        <w:t>)</w:t>
      </w:r>
      <w:r w:rsidR="004D5CF0">
        <w:rPr>
          <w:rFonts w:ascii="Times New Roman" w:hAnsi="Times New Roman" w:cs="Times New Roman"/>
          <w:sz w:val="28"/>
          <w:szCs w:val="28"/>
        </w:rPr>
        <w:t>;</w:t>
      </w:r>
    </w:p>
    <w:p w14:paraId="2A6A3535" w14:textId="23EE3325" w:rsidR="00665455" w:rsidRDefault="007A7969" w:rsidP="00155FFA">
      <w:pPr>
        <w:tabs>
          <w:tab w:val="left" w:pos="1054"/>
          <w:tab w:val="left" w:pos="8028"/>
        </w:tabs>
        <w:rPr>
          <w:rFonts w:ascii="Times New Roman" w:hAnsi="Times New Roman" w:cs="Times New Roman"/>
          <w:sz w:val="28"/>
          <w:szCs w:val="28"/>
        </w:rPr>
      </w:pPr>
      <w:r w:rsidRPr="002F4F2B">
        <w:rPr>
          <w:rFonts w:ascii="Times New Roman" w:hAnsi="Times New Roman" w:cs="Times New Roman"/>
          <w:sz w:val="28"/>
          <w:szCs w:val="28"/>
        </w:rPr>
        <w:t xml:space="preserve"> - нап</w:t>
      </w:r>
      <w:r w:rsidR="00BE7665" w:rsidRPr="002F4F2B">
        <w:rPr>
          <w:rFonts w:ascii="Times New Roman" w:hAnsi="Times New Roman" w:cs="Times New Roman"/>
          <w:sz w:val="28"/>
          <w:szCs w:val="28"/>
        </w:rPr>
        <w:t>равлен судебным приставам в 202</w:t>
      </w:r>
      <w:r w:rsidR="00CD4AB1">
        <w:rPr>
          <w:rFonts w:ascii="Times New Roman" w:hAnsi="Times New Roman" w:cs="Times New Roman"/>
          <w:sz w:val="28"/>
          <w:szCs w:val="28"/>
        </w:rPr>
        <w:t>4- 95</w:t>
      </w:r>
      <w:r w:rsidRPr="002F4F2B">
        <w:rPr>
          <w:rFonts w:ascii="Times New Roman" w:hAnsi="Times New Roman" w:cs="Times New Roman"/>
          <w:sz w:val="28"/>
          <w:szCs w:val="28"/>
        </w:rPr>
        <w:t xml:space="preserve"> </w:t>
      </w:r>
      <w:r w:rsidR="00BE7665" w:rsidRPr="002F4F2B">
        <w:rPr>
          <w:rFonts w:ascii="Times New Roman" w:hAnsi="Times New Roman" w:cs="Times New Roman"/>
          <w:sz w:val="28"/>
          <w:szCs w:val="28"/>
        </w:rPr>
        <w:t xml:space="preserve">(АППГ- </w:t>
      </w:r>
      <w:r w:rsidR="00CD4AB1">
        <w:rPr>
          <w:rFonts w:ascii="Times New Roman" w:hAnsi="Times New Roman" w:cs="Times New Roman"/>
          <w:sz w:val="28"/>
          <w:szCs w:val="28"/>
        </w:rPr>
        <w:t>108</w:t>
      </w:r>
      <w:r w:rsidR="00EC250A" w:rsidRPr="002F4F2B">
        <w:rPr>
          <w:rFonts w:ascii="Times New Roman" w:hAnsi="Times New Roman" w:cs="Times New Roman"/>
          <w:sz w:val="28"/>
          <w:szCs w:val="28"/>
        </w:rPr>
        <w:t>)</w:t>
      </w:r>
      <w:r w:rsidR="004D5CF0">
        <w:rPr>
          <w:rFonts w:ascii="Times New Roman" w:hAnsi="Times New Roman" w:cs="Times New Roman"/>
          <w:sz w:val="28"/>
          <w:szCs w:val="28"/>
        </w:rPr>
        <w:t>.</w:t>
      </w:r>
    </w:p>
    <w:p w14:paraId="1E77BCAF" w14:textId="77777777" w:rsidR="006F38EF" w:rsidRPr="002F4F2B" w:rsidRDefault="006F38EF" w:rsidP="00155FFA">
      <w:pPr>
        <w:tabs>
          <w:tab w:val="left" w:pos="1054"/>
          <w:tab w:val="left" w:pos="8028"/>
        </w:tabs>
        <w:rPr>
          <w:rFonts w:ascii="Times New Roman" w:hAnsi="Times New Roman" w:cs="Times New Roman"/>
          <w:sz w:val="28"/>
          <w:szCs w:val="28"/>
        </w:rPr>
      </w:pPr>
    </w:p>
    <w:p w14:paraId="2793518F" w14:textId="77777777" w:rsidR="002B147C" w:rsidRPr="000F044A" w:rsidRDefault="00A75AF2" w:rsidP="002B612C">
      <w:pPr>
        <w:spacing w:after="0"/>
        <w:jc w:val="both"/>
        <w:rPr>
          <w:rFonts w:ascii="Times New Roman" w:hAnsi="Times New Roman" w:cs="Times New Roman"/>
          <w:b/>
          <w:bCs/>
          <w:i/>
          <w:sz w:val="28"/>
          <w:szCs w:val="28"/>
        </w:rPr>
      </w:pPr>
      <w:r w:rsidRPr="000F044A">
        <w:rPr>
          <w:rFonts w:ascii="Times New Roman" w:hAnsi="Times New Roman" w:cs="Times New Roman"/>
          <w:b/>
          <w:bCs/>
          <w:i/>
          <w:sz w:val="28"/>
          <w:szCs w:val="28"/>
        </w:rPr>
        <w:t>П</w:t>
      </w:r>
      <w:r w:rsidR="00023240" w:rsidRPr="000F044A">
        <w:rPr>
          <w:rFonts w:ascii="Times New Roman" w:hAnsi="Times New Roman" w:cs="Times New Roman"/>
          <w:b/>
          <w:bCs/>
          <w:i/>
          <w:sz w:val="28"/>
          <w:szCs w:val="28"/>
        </w:rPr>
        <w:t xml:space="preserve">рофилактика </w:t>
      </w:r>
      <w:bookmarkStart w:id="3" w:name="_Hlk92978982"/>
      <w:r w:rsidR="00023240" w:rsidRPr="000F044A">
        <w:rPr>
          <w:rFonts w:ascii="Times New Roman" w:hAnsi="Times New Roman" w:cs="Times New Roman"/>
          <w:b/>
          <w:bCs/>
          <w:i/>
          <w:sz w:val="28"/>
          <w:szCs w:val="28"/>
        </w:rPr>
        <w:t xml:space="preserve">употребления несовершеннолетними наркотических </w:t>
      </w:r>
      <w:r w:rsidR="00665455" w:rsidRPr="000F044A">
        <w:rPr>
          <w:rFonts w:ascii="Times New Roman" w:hAnsi="Times New Roman" w:cs="Times New Roman"/>
          <w:b/>
          <w:bCs/>
          <w:i/>
          <w:sz w:val="28"/>
          <w:szCs w:val="28"/>
        </w:rPr>
        <w:t>средств и психотропных вещес</w:t>
      </w:r>
      <w:r w:rsidRPr="000F044A">
        <w:rPr>
          <w:rFonts w:ascii="Times New Roman" w:hAnsi="Times New Roman" w:cs="Times New Roman"/>
          <w:b/>
          <w:bCs/>
          <w:i/>
          <w:sz w:val="28"/>
          <w:szCs w:val="28"/>
        </w:rPr>
        <w:t>тв.</w:t>
      </w:r>
    </w:p>
    <w:bookmarkEnd w:id="3"/>
    <w:p w14:paraId="59ACB131" w14:textId="753A38CF" w:rsidR="004E5E93" w:rsidRPr="000F044A" w:rsidRDefault="004E5E93" w:rsidP="004E5E93">
      <w:pPr>
        <w:spacing w:after="0"/>
        <w:jc w:val="both"/>
        <w:rPr>
          <w:rFonts w:ascii="Times New Roman" w:hAnsi="Times New Roman" w:cs="Times New Roman"/>
          <w:sz w:val="28"/>
          <w:szCs w:val="28"/>
        </w:rPr>
      </w:pPr>
      <w:r w:rsidRPr="000F044A">
        <w:rPr>
          <w:rFonts w:ascii="Times New Roman" w:hAnsi="Times New Roman" w:cs="Times New Roman"/>
          <w:b/>
          <w:bCs/>
          <w:i/>
          <w:sz w:val="28"/>
          <w:szCs w:val="28"/>
        </w:rPr>
        <w:tab/>
      </w:r>
      <w:bookmarkStart w:id="4" w:name="_Hlk93482436"/>
      <w:r w:rsidR="002B147C" w:rsidRPr="000F044A">
        <w:rPr>
          <w:rFonts w:ascii="Times New Roman" w:hAnsi="Times New Roman" w:cs="Times New Roman"/>
          <w:sz w:val="28"/>
          <w:szCs w:val="28"/>
        </w:rPr>
        <w:t>В соответствии с программой «Комплексные меры по защите прав и интересов детей, профилактике безнадзорности и правонарушений, преступлений несовершеннолетних на 20</w:t>
      </w:r>
      <w:r w:rsidR="009B2971">
        <w:rPr>
          <w:rFonts w:ascii="Times New Roman" w:hAnsi="Times New Roman" w:cs="Times New Roman"/>
          <w:sz w:val="28"/>
          <w:szCs w:val="28"/>
        </w:rPr>
        <w:t>24</w:t>
      </w:r>
      <w:r w:rsidR="002B147C" w:rsidRPr="000F044A">
        <w:rPr>
          <w:rFonts w:ascii="Times New Roman" w:hAnsi="Times New Roman" w:cs="Times New Roman"/>
          <w:sz w:val="28"/>
          <w:szCs w:val="28"/>
        </w:rPr>
        <w:t>-202</w:t>
      </w:r>
      <w:r w:rsidR="009B2971">
        <w:rPr>
          <w:rFonts w:ascii="Times New Roman" w:hAnsi="Times New Roman" w:cs="Times New Roman"/>
          <w:sz w:val="28"/>
          <w:szCs w:val="28"/>
        </w:rPr>
        <w:t>6</w:t>
      </w:r>
      <w:r w:rsidR="002B147C" w:rsidRPr="000F044A">
        <w:rPr>
          <w:rFonts w:ascii="Times New Roman" w:hAnsi="Times New Roman" w:cs="Times New Roman"/>
          <w:sz w:val="28"/>
          <w:szCs w:val="28"/>
        </w:rPr>
        <w:t xml:space="preserve"> годы» </w:t>
      </w:r>
      <w:bookmarkEnd w:id="4"/>
      <w:r w:rsidR="002B147C" w:rsidRPr="000F044A">
        <w:rPr>
          <w:rFonts w:ascii="Times New Roman" w:hAnsi="Times New Roman" w:cs="Times New Roman"/>
          <w:sz w:val="28"/>
          <w:szCs w:val="28"/>
        </w:rPr>
        <w:t>у</w:t>
      </w:r>
      <w:r w:rsidR="008C22AA" w:rsidRPr="000F044A">
        <w:rPr>
          <w:rFonts w:ascii="Times New Roman" w:hAnsi="Times New Roman" w:cs="Times New Roman"/>
          <w:sz w:val="28"/>
          <w:szCs w:val="28"/>
        </w:rPr>
        <w:t>чреждения сферы молодежной политики, реализуют мероприятия, направленные на первичную профилактику противоправного поведения подростков и молодежи.</w:t>
      </w:r>
      <w:r w:rsidRPr="000F044A">
        <w:rPr>
          <w:rFonts w:ascii="Times New Roman" w:hAnsi="Times New Roman" w:cs="Times New Roman"/>
          <w:sz w:val="28"/>
          <w:szCs w:val="28"/>
        </w:rPr>
        <w:t xml:space="preserve"> </w:t>
      </w:r>
    </w:p>
    <w:p w14:paraId="729931A6" w14:textId="0790FF60" w:rsidR="008B59C8" w:rsidRDefault="004E5E93" w:rsidP="004E5E93">
      <w:pPr>
        <w:spacing w:after="0"/>
        <w:jc w:val="both"/>
        <w:rPr>
          <w:rFonts w:ascii="Times New Roman" w:hAnsi="Times New Roman" w:cs="Times New Roman"/>
          <w:sz w:val="28"/>
          <w:szCs w:val="28"/>
        </w:rPr>
      </w:pPr>
      <w:r w:rsidRPr="00E116FB">
        <w:rPr>
          <w:rFonts w:ascii="Times New Roman" w:hAnsi="Times New Roman" w:cs="Times New Roman"/>
          <w:sz w:val="28"/>
          <w:szCs w:val="28"/>
        </w:rPr>
        <w:tab/>
      </w:r>
      <w:r w:rsidR="009B2971">
        <w:rPr>
          <w:rFonts w:ascii="Times New Roman" w:hAnsi="Times New Roman" w:cs="Times New Roman"/>
          <w:sz w:val="28"/>
          <w:szCs w:val="28"/>
        </w:rPr>
        <w:t>В 2024</w:t>
      </w:r>
      <w:r w:rsidR="008B59C8" w:rsidRPr="008B59C8">
        <w:rPr>
          <w:rFonts w:ascii="Times New Roman" w:hAnsi="Times New Roman" w:cs="Times New Roman"/>
          <w:sz w:val="28"/>
          <w:szCs w:val="28"/>
        </w:rPr>
        <w:t xml:space="preserve"> году проводились локальные рейдовые мероприятия по выявлению лиц и торговых предприятий, осуществляющих продажу алкогольной и спиртосодержащей продукции несовершеннолетним. В ходе проведенных мероприятий ОДН УМВД было </w:t>
      </w:r>
      <w:r w:rsidR="00345032" w:rsidRPr="00345032">
        <w:rPr>
          <w:rFonts w:ascii="Times New Roman" w:hAnsi="Times New Roman" w:cs="Times New Roman"/>
          <w:sz w:val="28"/>
          <w:szCs w:val="28"/>
        </w:rPr>
        <w:t xml:space="preserve">составлено </w:t>
      </w:r>
      <w:r w:rsidR="00216E87" w:rsidRPr="00216E87">
        <w:rPr>
          <w:rFonts w:ascii="Times New Roman" w:hAnsi="Times New Roman" w:cs="Times New Roman"/>
          <w:sz w:val="28"/>
          <w:szCs w:val="28"/>
        </w:rPr>
        <w:t>21</w:t>
      </w:r>
      <w:r w:rsidR="00216E87">
        <w:rPr>
          <w:rFonts w:ascii="Times New Roman" w:hAnsi="Times New Roman" w:cs="Times New Roman"/>
          <w:color w:val="FF0000"/>
          <w:sz w:val="28"/>
          <w:szCs w:val="28"/>
        </w:rPr>
        <w:t xml:space="preserve"> </w:t>
      </w:r>
      <w:r w:rsidR="00216E87">
        <w:rPr>
          <w:rFonts w:ascii="Times New Roman" w:hAnsi="Times New Roman" w:cs="Times New Roman"/>
          <w:sz w:val="28"/>
          <w:szCs w:val="28"/>
        </w:rPr>
        <w:t>административный протокол</w:t>
      </w:r>
      <w:r w:rsidR="008B59C8" w:rsidRPr="008B59C8">
        <w:rPr>
          <w:rFonts w:ascii="Times New Roman" w:hAnsi="Times New Roman" w:cs="Times New Roman"/>
          <w:sz w:val="28"/>
          <w:szCs w:val="28"/>
        </w:rPr>
        <w:t xml:space="preserve"> по </w:t>
      </w:r>
      <w:r w:rsidR="00626C5C">
        <w:rPr>
          <w:rFonts w:ascii="Times New Roman" w:hAnsi="Times New Roman" w:cs="Times New Roman"/>
          <w:sz w:val="28"/>
          <w:szCs w:val="28"/>
        </w:rPr>
        <w:t>ст. 14.16 ч.2.1 КоАП</w:t>
      </w:r>
      <w:r w:rsidR="009B2971">
        <w:rPr>
          <w:rFonts w:ascii="Times New Roman" w:hAnsi="Times New Roman" w:cs="Times New Roman"/>
          <w:sz w:val="28"/>
          <w:szCs w:val="28"/>
        </w:rPr>
        <w:t xml:space="preserve"> РФ (АППГ-58).  В</w:t>
      </w:r>
      <w:r w:rsidR="008B59C8" w:rsidRPr="008B59C8">
        <w:rPr>
          <w:rFonts w:ascii="Times New Roman" w:hAnsi="Times New Roman" w:cs="Times New Roman"/>
          <w:sz w:val="28"/>
          <w:szCs w:val="28"/>
        </w:rPr>
        <w:t xml:space="preserve"> ходе проведенных мероприяти</w:t>
      </w:r>
      <w:r w:rsidR="00626C5C">
        <w:rPr>
          <w:rFonts w:ascii="Times New Roman" w:hAnsi="Times New Roman" w:cs="Times New Roman"/>
          <w:sz w:val="28"/>
          <w:szCs w:val="28"/>
        </w:rPr>
        <w:t xml:space="preserve">й </w:t>
      </w:r>
      <w:r w:rsidR="009B2971">
        <w:rPr>
          <w:rFonts w:ascii="Times New Roman" w:hAnsi="Times New Roman" w:cs="Times New Roman"/>
          <w:sz w:val="28"/>
          <w:szCs w:val="28"/>
        </w:rPr>
        <w:t xml:space="preserve">не </w:t>
      </w:r>
      <w:r w:rsidR="00626C5C">
        <w:rPr>
          <w:rFonts w:ascii="Times New Roman" w:hAnsi="Times New Roman" w:cs="Times New Roman"/>
          <w:sz w:val="28"/>
          <w:szCs w:val="28"/>
        </w:rPr>
        <w:t xml:space="preserve">было </w:t>
      </w:r>
      <w:r w:rsidR="009B2971">
        <w:rPr>
          <w:rFonts w:ascii="Times New Roman" w:hAnsi="Times New Roman" w:cs="Times New Roman"/>
          <w:sz w:val="28"/>
          <w:szCs w:val="28"/>
        </w:rPr>
        <w:t>выявлено фактов (АППГ-2</w:t>
      </w:r>
      <w:r w:rsidR="008B59C8" w:rsidRPr="00345032">
        <w:rPr>
          <w:rFonts w:ascii="Times New Roman" w:hAnsi="Times New Roman" w:cs="Times New Roman"/>
          <w:sz w:val="28"/>
          <w:szCs w:val="28"/>
        </w:rPr>
        <w:t xml:space="preserve">) повторной продажи несовершеннолетним алкогольной </w:t>
      </w:r>
      <w:r w:rsidR="00626C5C" w:rsidRPr="00345032">
        <w:rPr>
          <w:rFonts w:ascii="Times New Roman" w:hAnsi="Times New Roman" w:cs="Times New Roman"/>
          <w:sz w:val="28"/>
          <w:szCs w:val="28"/>
        </w:rPr>
        <w:t xml:space="preserve">продукции, </w:t>
      </w:r>
      <w:r w:rsidR="009B2971">
        <w:rPr>
          <w:rFonts w:ascii="Times New Roman" w:hAnsi="Times New Roman" w:cs="Times New Roman"/>
          <w:sz w:val="28"/>
          <w:szCs w:val="28"/>
        </w:rPr>
        <w:t xml:space="preserve">уголовных дел по ст.151.1 УК РФ не </w:t>
      </w:r>
      <w:r w:rsidR="00216E87">
        <w:rPr>
          <w:rFonts w:ascii="Times New Roman" w:hAnsi="Times New Roman" w:cs="Times New Roman"/>
          <w:sz w:val="28"/>
          <w:szCs w:val="28"/>
        </w:rPr>
        <w:t>возбуждалось (</w:t>
      </w:r>
      <w:r w:rsidR="009B2971">
        <w:rPr>
          <w:rFonts w:ascii="Times New Roman" w:hAnsi="Times New Roman" w:cs="Times New Roman"/>
          <w:sz w:val="28"/>
          <w:szCs w:val="28"/>
        </w:rPr>
        <w:t>АППГ-</w:t>
      </w:r>
      <w:r w:rsidR="00216E87">
        <w:rPr>
          <w:rFonts w:ascii="Times New Roman" w:hAnsi="Times New Roman" w:cs="Times New Roman"/>
          <w:sz w:val="28"/>
          <w:szCs w:val="28"/>
        </w:rPr>
        <w:t>2)</w:t>
      </w:r>
      <w:r w:rsidR="009B2971">
        <w:rPr>
          <w:rFonts w:ascii="Times New Roman" w:hAnsi="Times New Roman" w:cs="Times New Roman"/>
          <w:sz w:val="28"/>
          <w:szCs w:val="28"/>
        </w:rPr>
        <w:t>.</w:t>
      </w:r>
    </w:p>
    <w:p w14:paraId="2BE1EAE1" w14:textId="14FC851E" w:rsidR="004B202A" w:rsidRDefault="004B202A" w:rsidP="004E5E93">
      <w:pPr>
        <w:spacing w:after="0"/>
        <w:jc w:val="both"/>
        <w:rPr>
          <w:rFonts w:ascii="Times New Roman" w:hAnsi="Times New Roman" w:cs="Times New Roman"/>
          <w:sz w:val="28"/>
          <w:szCs w:val="28"/>
        </w:rPr>
      </w:pPr>
    </w:p>
    <w:p w14:paraId="1784346F" w14:textId="45A8E2DA" w:rsidR="00E87C8C" w:rsidRDefault="00295F58" w:rsidP="00E87C8C">
      <w:pPr>
        <w:spacing w:after="0"/>
        <w:ind w:firstLine="708"/>
        <w:jc w:val="both"/>
        <w:rPr>
          <w:rFonts w:ascii="Times New Roman" w:hAnsi="Times New Roman" w:cs="Times New Roman"/>
          <w:sz w:val="28"/>
          <w:szCs w:val="28"/>
        </w:rPr>
      </w:pPr>
      <w:r w:rsidRPr="00BE32F4">
        <w:rPr>
          <w:rFonts w:ascii="Times New Roman" w:hAnsi="Times New Roman" w:cs="Times New Roman"/>
          <w:sz w:val="28"/>
          <w:szCs w:val="28"/>
        </w:rPr>
        <w:lastRenderedPageBreak/>
        <w:t>В</w:t>
      </w:r>
      <w:r w:rsidR="00D86439" w:rsidRPr="00BE32F4">
        <w:rPr>
          <w:rFonts w:ascii="Times New Roman" w:hAnsi="Times New Roman" w:cs="Times New Roman"/>
          <w:color w:val="FF0000"/>
          <w:sz w:val="28"/>
          <w:szCs w:val="28"/>
        </w:rPr>
        <w:t xml:space="preserve"> </w:t>
      </w:r>
      <w:r w:rsidR="00BE32F4" w:rsidRPr="00BE32F4">
        <w:rPr>
          <w:rFonts w:ascii="Times New Roman" w:hAnsi="Times New Roman" w:cs="Times New Roman"/>
          <w:sz w:val="28"/>
          <w:szCs w:val="28"/>
        </w:rPr>
        <w:t>2024</w:t>
      </w:r>
      <w:r w:rsidR="004B202A" w:rsidRPr="00BE32F4">
        <w:rPr>
          <w:rFonts w:ascii="Times New Roman" w:hAnsi="Times New Roman" w:cs="Times New Roman"/>
          <w:sz w:val="28"/>
          <w:szCs w:val="28"/>
        </w:rPr>
        <w:t xml:space="preserve"> году </w:t>
      </w:r>
      <w:bookmarkStart w:id="5" w:name="_Hlk93482753"/>
      <w:r w:rsidR="004B202A" w:rsidRPr="00BE32F4">
        <w:rPr>
          <w:rFonts w:ascii="Times New Roman" w:hAnsi="Times New Roman" w:cs="Times New Roman"/>
          <w:sz w:val="28"/>
          <w:szCs w:val="28"/>
        </w:rPr>
        <w:t>на базе МУРМ «Молодежный Центр»</w:t>
      </w:r>
      <w:r w:rsidR="004B202A" w:rsidRPr="00BE32F4">
        <w:t xml:space="preserve"> </w:t>
      </w:r>
      <w:bookmarkEnd w:id="5"/>
      <w:r w:rsidR="004B202A" w:rsidRPr="00BE32F4">
        <w:rPr>
          <w:rFonts w:ascii="Times New Roman" w:hAnsi="Times New Roman" w:cs="Times New Roman"/>
          <w:sz w:val="28"/>
          <w:szCs w:val="28"/>
        </w:rPr>
        <w:t xml:space="preserve">проводилось большое количество мероприятий по </w:t>
      </w:r>
      <w:bookmarkStart w:id="6" w:name="_Hlk93482630"/>
      <w:r w:rsidR="004B202A" w:rsidRPr="00BE32F4">
        <w:rPr>
          <w:rFonts w:ascii="Times New Roman" w:hAnsi="Times New Roman" w:cs="Times New Roman"/>
          <w:sz w:val="28"/>
          <w:szCs w:val="28"/>
        </w:rPr>
        <w:t>профилактике</w:t>
      </w:r>
      <w:r w:rsidR="004B202A" w:rsidRPr="00BE32F4">
        <w:t xml:space="preserve"> </w:t>
      </w:r>
      <w:r w:rsidR="004B202A" w:rsidRPr="00BE32F4">
        <w:rPr>
          <w:rFonts w:ascii="Times New Roman" w:hAnsi="Times New Roman" w:cs="Times New Roman"/>
          <w:sz w:val="28"/>
          <w:szCs w:val="28"/>
        </w:rPr>
        <w:t xml:space="preserve">употребления несовершеннолетними наркотических средств и психотропных </w:t>
      </w:r>
      <w:r w:rsidR="004B202A" w:rsidRPr="00E87C8C">
        <w:rPr>
          <w:rFonts w:ascii="Times New Roman" w:hAnsi="Times New Roman" w:cs="Times New Roman"/>
          <w:sz w:val="28"/>
          <w:szCs w:val="28"/>
        </w:rPr>
        <w:t>веществ</w:t>
      </w:r>
      <w:bookmarkEnd w:id="6"/>
      <w:r w:rsidR="00E87C8C" w:rsidRPr="00E87C8C">
        <w:rPr>
          <w:rFonts w:ascii="Times New Roman" w:hAnsi="Times New Roman" w:cs="Times New Roman"/>
          <w:sz w:val="28"/>
          <w:szCs w:val="28"/>
        </w:rPr>
        <w:t xml:space="preserve"> с охватом более 10000 тысяч участников:</w:t>
      </w:r>
    </w:p>
    <w:p w14:paraId="1928BED9" w14:textId="2F938B45" w:rsidR="00E87C8C" w:rsidRPr="00E87C8C" w:rsidRDefault="00E87C8C" w:rsidP="00E87C8C">
      <w:pPr>
        <w:spacing w:after="0"/>
        <w:ind w:right="-1"/>
        <w:contextualSpacing/>
        <w:jc w:val="both"/>
        <w:rPr>
          <w:rFonts w:ascii="Times New Roman" w:hAnsi="Times New Roman" w:cs="Times New Roman"/>
          <w:color w:val="000000"/>
          <w:sz w:val="28"/>
          <w:szCs w:val="28"/>
        </w:rPr>
      </w:pPr>
      <w:r w:rsidRPr="00E87C8C">
        <w:rPr>
          <w:rFonts w:ascii="Times New Roman" w:hAnsi="Times New Roman" w:cs="Times New Roman"/>
          <w:sz w:val="28"/>
          <w:szCs w:val="28"/>
        </w:rPr>
        <w:t xml:space="preserve">- </w:t>
      </w:r>
      <w:r w:rsidRPr="00E87C8C">
        <w:rPr>
          <w:rFonts w:ascii="Times New Roman" w:hAnsi="Times New Roman" w:cs="Times New Roman"/>
          <w:color w:val="000000"/>
          <w:sz w:val="28"/>
          <w:szCs w:val="28"/>
        </w:rPr>
        <w:t>Акция, приуроченная к Всемирному Дн</w:t>
      </w:r>
      <w:r>
        <w:rPr>
          <w:rFonts w:ascii="Times New Roman" w:hAnsi="Times New Roman" w:cs="Times New Roman"/>
          <w:color w:val="000000"/>
          <w:sz w:val="28"/>
          <w:szCs w:val="28"/>
        </w:rPr>
        <w:t>ю без табака «Мир без табака»;</w:t>
      </w:r>
    </w:p>
    <w:p w14:paraId="4B2E4D85" w14:textId="60BD4E41" w:rsidR="00E87C8C" w:rsidRPr="00E87C8C" w:rsidRDefault="00E87C8C" w:rsidP="00E87C8C">
      <w:pPr>
        <w:contextualSpacing/>
        <w:jc w:val="both"/>
        <w:rPr>
          <w:rFonts w:ascii="Times New Roman" w:hAnsi="Times New Roman" w:cs="Times New Roman"/>
          <w:sz w:val="28"/>
          <w:szCs w:val="28"/>
        </w:rPr>
      </w:pPr>
      <w:r w:rsidRPr="00E87C8C">
        <w:rPr>
          <w:rFonts w:ascii="Times New Roman" w:hAnsi="Times New Roman" w:cs="Times New Roman"/>
          <w:sz w:val="28"/>
          <w:szCs w:val="28"/>
        </w:rPr>
        <w:t>- Профилактическая акция, посвященная Дню борьбы с на</w:t>
      </w:r>
      <w:r>
        <w:rPr>
          <w:rFonts w:ascii="Times New Roman" w:hAnsi="Times New Roman" w:cs="Times New Roman"/>
          <w:sz w:val="28"/>
          <w:szCs w:val="28"/>
        </w:rPr>
        <w:t>ркоманией;</w:t>
      </w:r>
    </w:p>
    <w:p w14:paraId="4A60B41E" w14:textId="33D9C4FA" w:rsidR="00E87C8C" w:rsidRPr="00E87C8C" w:rsidRDefault="00E87C8C" w:rsidP="00E87C8C">
      <w:pPr>
        <w:contextualSpacing/>
        <w:jc w:val="both"/>
        <w:rPr>
          <w:rFonts w:ascii="Times New Roman" w:hAnsi="Times New Roman" w:cs="Times New Roman"/>
          <w:sz w:val="28"/>
          <w:szCs w:val="28"/>
        </w:rPr>
      </w:pPr>
      <w:r w:rsidRPr="00E87C8C">
        <w:rPr>
          <w:rFonts w:ascii="Times New Roman" w:hAnsi="Times New Roman" w:cs="Times New Roman"/>
          <w:sz w:val="28"/>
          <w:szCs w:val="28"/>
        </w:rPr>
        <w:t>- Проект по предупреждению вредных привычек «Здоровая дискотека» - «День здоров</w:t>
      </w:r>
      <w:r>
        <w:rPr>
          <w:rFonts w:ascii="Times New Roman" w:hAnsi="Times New Roman" w:cs="Times New Roman"/>
          <w:sz w:val="28"/>
          <w:szCs w:val="28"/>
        </w:rPr>
        <w:t>ья»;</w:t>
      </w:r>
    </w:p>
    <w:p w14:paraId="7AEAC3B4" w14:textId="29108008" w:rsidR="00E87C8C" w:rsidRPr="00E87C8C" w:rsidRDefault="00E87C8C" w:rsidP="00E87C8C">
      <w:pPr>
        <w:contextualSpacing/>
        <w:jc w:val="both"/>
        <w:rPr>
          <w:rFonts w:ascii="Times New Roman" w:hAnsi="Times New Roman" w:cs="Times New Roman"/>
          <w:sz w:val="28"/>
          <w:szCs w:val="28"/>
        </w:rPr>
      </w:pPr>
      <w:r w:rsidRPr="00E87C8C">
        <w:rPr>
          <w:rFonts w:ascii="Times New Roman" w:hAnsi="Times New Roman" w:cs="Times New Roman"/>
          <w:sz w:val="28"/>
          <w:szCs w:val="28"/>
        </w:rPr>
        <w:t>- Синхронный чемпионат интел</w:t>
      </w:r>
      <w:r>
        <w:rPr>
          <w:rFonts w:ascii="Times New Roman" w:hAnsi="Times New Roman" w:cs="Times New Roman"/>
          <w:sz w:val="28"/>
          <w:szCs w:val="28"/>
        </w:rPr>
        <w:t>лектуального шоу среди молодежи «Ворошиловский стрелок»;</w:t>
      </w:r>
    </w:p>
    <w:p w14:paraId="1B62C44F" w14:textId="6F7DC435" w:rsidR="00E87C8C" w:rsidRPr="00E87C8C" w:rsidRDefault="00E87C8C" w:rsidP="00E87C8C">
      <w:pPr>
        <w:contextualSpacing/>
        <w:jc w:val="both"/>
        <w:rPr>
          <w:rFonts w:ascii="Times New Roman" w:hAnsi="Times New Roman" w:cs="Times New Roman"/>
          <w:sz w:val="28"/>
          <w:szCs w:val="28"/>
        </w:rPr>
      </w:pPr>
      <w:r w:rsidRPr="00E87C8C">
        <w:rPr>
          <w:rFonts w:ascii="Times New Roman" w:hAnsi="Times New Roman" w:cs="Times New Roman"/>
          <w:sz w:val="28"/>
          <w:szCs w:val="28"/>
        </w:rPr>
        <w:t>- Проведение профилактических мероприятий, направленных на формирование здорового образа жизни</w:t>
      </w:r>
      <w:r>
        <w:rPr>
          <w:rFonts w:ascii="Times New Roman" w:hAnsi="Times New Roman" w:cs="Times New Roman"/>
          <w:sz w:val="28"/>
          <w:szCs w:val="28"/>
        </w:rPr>
        <w:t>, борьбу с пагубными привычками;</w:t>
      </w:r>
    </w:p>
    <w:p w14:paraId="3711BE2D" w14:textId="2B66C258" w:rsidR="00E87C8C" w:rsidRPr="00E87C8C" w:rsidRDefault="00E87C8C" w:rsidP="00E87C8C">
      <w:pPr>
        <w:contextualSpacing/>
        <w:jc w:val="both"/>
        <w:rPr>
          <w:rFonts w:ascii="Times New Roman" w:hAnsi="Times New Roman" w:cs="Times New Roman"/>
          <w:sz w:val="28"/>
          <w:szCs w:val="28"/>
        </w:rPr>
      </w:pPr>
      <w:r w:rsidRPr="00E87C8C">
        <w:rPr>
          <w:rFonts w:ascii="Times New Roman" w:hAnsi="Times New Roman" w:cs="Times New Roman"/>
          <w:sz w:val="28"/>
          <w:szCs w:val="28"/>
        </w:rPr>
        <w:t>- Молодежный слет «Лига молодежи»</w:t>
      </w:r>
      <w:r>
        <w:rPr>
          <w:rFonts w:ascii="Times New Roman" w:hAnsi="Times New Roman" w:cs="Times New Roman"/>
          <w:sz w:val="28"/>
          <w:szCs w:val="28"/>
        </w:rPr>
        <w:t>;</w:t>
      </w:r>
    </w:p>
    <w:p w14:paraId="3EB99605" w14:textId="70F7DB1C" w:rsidR="00E87C8C" w:rsidRPr="00E87C8C" w:rsidRDefault="00E87C8C" w:rsidP="00E87C8C">
      <w:pPr>
        <w:contextualSpacing/>
        <w:jc w:val="both"/>
        <w:rPr>
          <w:rFonts w:ascii="Times New Roman" w:hAnsi="Times New Roman" w:cs="Times New Roman"/>
          <w:sz w:val="28"/>
          <w:szCs w:val="28"/>
        </w:rPr>
      </w:pPr>
      <w:r w:rsidRPr="00E87C8C">
        <w:rPr>
          <w:rFonts w:ascii="Times New Roman" w:hAnsi="Times New Roman" w:cs="Times New Roman"/>
          <w:sz w:val="28"/>
          <w:szCs w:val="28"/>
        </w:rPr>
        <w:t>- Школа личностного развития и к</w:t>
      </w:r>
      <w:r>
        <w:rPr>
          <w:rFonts w:ascii="Times New Roman" w:hAnsi="Times New Roman" w:cs="Times New Roman"/>
          <w:sz w:val="28"/>
          <w:szCs w:val="28"/>
        </w:rPr>
        <w:t>оммуникаций - «Лидер-2024»;</w:t>
      </w:r>
    </w:p>
    <w:p w14:paraId="70BD1734" w14:textId="59A11867" w:rsidR="00E87C8C" w:rsidRPr="00E87C8C" w:rsidRDefault="00E87C8C" w:rsidP="00E87C8C">
      <w:pPr>
        <w:contextualSpacing/>
        <w:jc w:val="both"/>
        <w:rPr>
          <w:rFonts w:ascii="Times New Roman" w:hAnsi="Times New Roman" w:cs="Times New Roman"/>
          <w:sz w:val="28"/>
          <w:szCs w:val="28"/>
        </w:rPr>
      </w:pPr>
      <w:r w:rsidRPr="00E87C8C">
        <w:rPr>
          <w:rFonts w:ascii="Times New Roman" w:hAnsi="Times New Roman" w:cs="Times New Roman"/>
          <w:sz w:val="28"/>
          <w:szCs w:val="28"/>
        </w:rPr>
        <w:t>- Акция, приуроченная ко Всемирному дню борьб</w:t>
      </w:r>
      <w:r>
        <w:rPr>
          <w:rFonts w:ascii="Times New Roman" w:hAnsi="Times New Roman" w:cs="Times New Roman"/>
          <w:sz w:val="28"/>
          <w:szCs w:val="28"/>
        </w:rPr>
        <w:t>ы со СПИДом (#СТОПВИЧСПИД);</w:t>
      </w:r>
    </w:p>
    <w:p w14:paraId="21301A7B" w14:textId="5D951094" w:rsidR="00E87C8C" w:rsidRPr="00E87C8C" w:rsidRDefault="00E87C8C" w:rsidP="00E87C8C">
      <w:pPr>
        <w:contextualSpacing/>
        <w:jc w:val="both"/>
        <w:rPr>
          <w:rFonts w:ascii="Times New Roman" w:hAnsi="Times New Roman" w:cs="Times New Roman"/>
          <w:sz w:val="28"/>
          <w:szCs w:val="28"/>
        </w:rPr>
      </w:pPr>
      <w:r w:rsidRPr="00E87C8C">
        <w:rPr>
          <w:rFonts w:ascii="Times New Roman" w:hAnsi="Times New Roman" w:cs="Times New Roman"/>
          <w:sz w:val="28"/>
          <w:szCs w:val="28"/>
        </w:rPr>
        <w:t>- Молодёжная пр</w:t>
      </w:r>
      <w:r>
        <w:rPr>
          <w:rFonts w:ascii="Times New Roman" w:hAnsi="Times New Roman" w:cs="Times New Roman"/>
          <w:sz w:val="28"/>
          <w:szCs w:val="28"/>
        </w:rPr>
        <w:t>емия – «Признание»;</w:t>
      </w:r>
    </w:p>
    <w:p w14:paraId="4D74AC70" w14:textId="224DD523" w:rsidR="00E87C8C" w:rsidRPr="00E87C8C" w:rsidRDefault="00E87C8C" w:rsidP="00E87C8C">
      <w:pPr>
        <w:contextualSpacing/>
        <w:jc w:val="both"/>
        <w:rPr>
          <w:rFonts w:ascii="Times New Roman" w:hAnsi="Times New Roman" w:cs="Times New Roman"/>
          <w:sz w:val="28"/>
          <w:szCs w:val="28"/>
        </w:rPr>
      </w:pPr>
      <w:r w:rsidRPr="00E87C8C">
        <w:rPr>
          <w:rFonts w:ascii="Times New Roman" w:hAnsi="Times New Roman" w:cs="Times New Roman"/>
          <w:sz w:val="28"/>
          <w:szCs w:val="28"/>
        </w:rPr>
        <w:t>- Семинар «Яды – это опасн</w:t>
      </w:r>
      <w:r>
        <w:rPr>
          <w:rFonts w:ascii="Times New Roman" w:hAnsi="Times New Roman" w:cs="Times New Roman"/>
          <w:sz w:val="28"/>
          <w:szCs w:val="28"/>
        </w:rPr>
        <w:t>о».</w:t>
      </w:r>
    </w:p>
    <w:p w14:paraId="662C2782" w14:textId="547C59D0" w:rsidR="007122AE" w:rsidRPr="00216E87" w:rsidRDefault="007122AE" w:rsidP="002C72A8">
      <w:pPr>
        <w:contextualSpacing/>
        <w:jc w:val="both"/>
        <w:rPr>
          <w:rFonts w:ascii="Times New Roman" w:hAnsi="Times New Roman" w:cs="Times New Roman"/>
          <w:sz w:val="28"/>
          <w:szCs w:val="28"/>
          <w:highlight w:val="yellow"/>
        </w:rPr>
      </w:pPr>
    </w:p>
    <w:p w14:paraId="761D8409" w14:textId="480F16F4" w:rsidR="00746D31" w:rsidRPr="00746D31" w:rsidRDefault="00746D31" w:rsidP="00746D31">
      <w:pPr>
        <w:spacing w:after="0"/>
        <w:ind w:firstLine="708"/>
        <w:jc w:val="both"/>
        <w:rPr>
          <w:rFonts w:ascii="Times New Roman" w:hAnsi="Times New Roman" w:cs="Times New Roman"/>
          <w:sz w:val="28"/>
          <w:szCs w:val="28"/>
        </w:rPr>
      </w:pPr>
      <w:bookmarkStart w:id="7" w:name="_Hlk93483021"/>
      <w:r w:rsidRPr="00746D31">
        <w:rPr>
          <w:rFonts w:ascii="Times New Roman" w:hAnsi="Times New Roman" w:cs="Times New Roman"/>
          <w:sz w:val="28"/>
          <w:szCs w:val="28"/>
        </w:rPr>
        <w:t xml:space="preserve">В рамках профилактики зависимостей </w:t>
      </w:r>
      <w:r>
        <w:rPr>
          <w:rFonts w:ascii="Times New Roman" w:hAnsi="Times New Roman" w:cs="Times New Roman"/>
          <w:sz w:val="28"/>
          <w:szCs w:val="28"/>
        </w:rPr>
        <w:t xml:space="preserve">в учебных заведениях города </w:t>
      </w:r>
      <w:r w:rsidRPr="00746D31">
        <w:rPr>
          <w:rFonts w:ascii="Times New Roman" w:hAnsi="Times New Roman" w:cs="Times New Roman"/>
          <w:sz w:val="28"/>
          <w:szCs w:val="28"/>
        </w:rPr>
        <w:t xml:space="preserve">проведено социально-психологическое тестирование и дальнейшие добровольные медицинские осмотры. </w:t>
      </w:r>
      <w:r w:rsidR="00216E87">
        <w:rPr>
          <w:rFonts w:ascii="Times New Roman" w:hAnsi="Times New Roman" w:cs="Times New Roman"/>
          <w:sz w:val="28"/>
          <w:szCs w:val="28"/>
        </w:rPr>
        <w:t>В 2024</w:t>
      </w:r>
      <w:r w:rsidRPr="00DE23C9">
        <w:rPr>
          <w:rFonts w:ascii="Times New Roman" w:hAnsi="Times New Roman" w:cs="Times New Roman"/>
          <w:sz w:val="28"/>
          <w:szCs w:val="28"/>
        </w:rPr>
        <w:t xml:space="preserve"> года в образовательных</w:t>
      </w:r>
      <w:r w:rsidR="00DE23C9" w:rsidRPr="00DE23C9">
        <w:rPr>
          <w:rFonts w:ascii="Times New Roman" w:hAnsi="Times New Roman" w:cs="Times New Roman"/>
          <w:sz w:val="28"/>
          <w:szCs w:val="28"/>
        </w:rPr>
        <w:t xml:space="preserve"> организациях </w:t>
      </w:r>
      <w:r w:rsidR="00DE23C9" w:rsidRPr="00003F6D">
        <w:rPr>
          <w:rFonts w:ascii="Times New Roman" w:hAnsi="Times New Roman" w:cs="Times New Roman"/>
          <w:sz w:val="28"/>
          <w:szCs w:val="28"/>
        </w:rPr>
        <w:t xml:space="preserve">протестировано </w:t>
      </w:r>
      <w:r w:rsidR="00003F6D" w:rsidRPr="00003F6D">
        <w:rPr>
          <w:rFonts w:ascii="Times New Roman" w:hAnsi="Times New Roman" w:cs="Times New Roman"/>
          <w:sz w:val="28"/>
          <w:szCs w:val="28"/>
        </w:rPr>
        <w:t>5972</w:t>
      </w:r>
      <w:r w:rsidR="00216E87" w:rsidRPr="00003F6D">
        <w:rPr>
          <w:rFonts w:ascii="Times New Roman" w:hAnsi="Times New Roman" w:cs="Times New Roman"/>
          <w:sz w:val="28"/>
          <w:szCs w:val="28"/>
        </w:rPr>
        <w:t xml:space="preserve"> (</w:t>
      </w:r>
      <w:r w:rsidR="00216E87">
        <w:rPr>
          <w:rFonts w:ascii="Times New Roman" w:hAnsi="Times New Roman" w:cs="Times New Roman"/>
          <w:sz w:val="28"/>
          <w:szCs w:val="28"/>
        </w:rPr>
        <w:t>АППГ5834</w:t>
      </w:r>
      <w:r w:rsidR="00DE23C9" w:rsidRPr="00DE23C9">
        <w:rPr>
          <w:rFonts w:ascii="Times New Roman" w:hAnsi="Times New Roman" w:cs="Times New Roman"/>
          <w:sz w:val="28"/>
          <w:szCs w:val="28"/>
        </w:rPr>
        <w:t>)</w:t>
      </w:r>
      <w:r w:rsidRPr="00DE23C9">
        <w:rPr>
          <w:rFonts w:ascii="Times New Roman" w:hAnsi="Times New Roman" w:cs="Times New Roman"/>
          <w:sz w:val="28"/>
          <w:szCs w:val="28"/>
        </w:rPr>
        <w:t xml:space="preserve"> обучающи</w:t>
      </w:r>
      <w:r w:rsidR="00267928">
        <w:rPr>
          <w:rFonts w:ascii="Times New Roman" w:hAnsi="Times New Roman" w:cs="Times New Roman"/>
          <w:sz w:val="28"/>
          <w:szCs w:val="28"/>
        </w:rPr>
        <w:t xml:space="preserve">хся (с 13 лет), что составляет </w:t>
      </w:r>
      <w:r w:rsidR="00267928" w:rsidRPr="00267928">
        <w:rPr>
          <w:rFonts w:ascii="Times New Roman" w:hAnsi="Times New Roman" w:cs="Times New Roman"/>
          <w:sz w:val="28"/>
          <w:szCs w:val="28"/>
        </w:rPr>
        <w:t>100</w:t>
      </w:r>
      <w:r w:rsidRPr="00267928">
        <w:rPr>
          <w:rFonts w:ascii="Times New Roman" w:hAnsi="Times New Roman" w:cs="Times New Roman"/>
          <w:sz w:val="28"/>
          <w:szCs w:val="28"/>
        </w:rPr>
        <w:t xml:space="preserve"> %</w:t>
      </w:r>
      <w:r w:rsidR="00DE23C9" w:rsidRPr="00267928">
        <w:rPr>
          <w:rFonts w:ascii="Times New Roman" w:hAnsi="Times New Roman" w:cs="Times New Roman"/>
          <w:sz w:val="28"/>
          <w:szCs w:val="28"/>
        </w:rPr>
        <w:t xml:space="preserve"> </w:t>
      </w:r>
      <w:r w:rsidR="00DE23C9" w:rsidRPr="00DE23C9">
        <w:rPr>
          <w:rFonts w:ascii="Times New Roman" w:hAnsi="Times New Roman" w:cs="Times New Roman"/>
          <w:sz w:val="28"/>
          <w:szCs w:val="28"/>
        </w:rPr>
        <w:t>(АППГ-99,5%)</w:t>
      </w:r>
      <w:r w:rsidRPr="00DE23C9">
        <w:rPr>
          <w:rFonts w:ascii="Times New Roman" w:hAnsi="Times New Roman" w:cs="Times New Roman"/>
          <w:sz w:val="28"/>
          <w:szCs w:val="28"/>
        </w:rPr>
        <w:t xml:space="preserve"> от общего числа обучающихся данного возраста. Количество обучающихся, к</w:t>
      </w:r>
      <w:r w:rsidR="00DE23C9" w:rsidRPr="00DE23C9">
        <w:rPr>
          <w:rFonts w:ascii="Times New Roman" w:hAnsi="Times New Roman" w:cs="Times New Roman"/>
          <w:sz w:val="28"/>
          <w:szCs w:val="28"/>
        </w:rPr>
        <w:t xml:space="preserve">оторые не прошли тестирование </w:t>
      </w:r>
      <w:r w:rsidR="00003F6D" w:rsidRPr="00003F6D">
        <w:rPr>
          <w:rFonts w:ascii="Times New Roman" w:hAnsi="Times New Roman" w:cs="Times New Roman"/>
          <w:sz w:val="28"/>
          <w:szCs w:val="28"/>
        </w:rPr>
        <w:t>22</w:t>
      </w:r>
      <w:r w:rsidRPr="00003F6D">
        <w:rPr>
          <w:rFonts w:ascii="Times New Roman" w:hAnsi="Times New Roman" w:cs="Times New Roman"/>
          <w:sz w:val="28"/>
          <w:szCs w:val="28"/>
        </w:rPr>
        <w:t>, в</w:t>
      </w:r>
      <w:r w:rsidR="00003F6D" w:rsidRPr="00003F6D">
        <w:rPr>
          <w:rFonts w:ascii="Times New Roman" w:hAnsi="Times New Roman" w:cs="Times New Roman"/>
          <w:sz w:val="28"/>
          <w:szCs w:val="28"/>
        </w:rPr>
        <w:t xml:space="preserve"> том числе по причине болезни 6 и отказа 16</w:t>
      </w:r>
      <w:r w:rsidRPr="00003F6D">
        <w:rPr>
          <w:rFonts w:ascii="Times New Roman" w:hAnsi="Times New Roman" w:cs="Times New Roman"/>
          <w:sz w:val="28"/>
          <w:szCs w:val="28"/>
        </w:rPr>
        <w:t xml:space="preserve">. По итогам социально-психологического </w:t>
      </w:r>
      <w:r w:rsidRPr="00746D31">
        <w:rPr>
          <w:rFonts w:ascii="Times New Roman" w:hAnsi="Times New Roman" w:cs="Times New Roman"/>
          <w:sz w:val="28"/>
          <w:szCs w:val="28"/>
        </w:rPr>
        <w:t>тестирования составлены индивидуальные и групповые планы работы с детьми «группы риска»</w:t>
      </w:r>
      <w:r w:rsidR="002F7DC0">
        <w:rPr>
          <w:rFonts w:ascii="Times New Roman" w:hAnsi="Times New Roman" w:cs="Times New Roman"/>
          <w:sz w:val="28"/>
          <w:szCs w:val="28"/>
        </w:rPr>
        <w:t>.</w:t>
      </w:r>
      <w:r w:rsidR="002A6E55">
        <w:rPr>
          <w:rFonts w:ascii="Times New Roman" w:hAnsi="Times New Roman" w:cs="Times New Roman"/>
          <w:sz w:val="28"/>
          <w:szCs w:val="28"/>
        </w:rPr>
        <w:t xml:space="preserve"> </w:t>
      </w:r>
    </w:p>
    <w:p w14:paraId="655F44DA" w14:textId="212446F3" w:rsidR="00746D31" w:rsidRPr="00E87C8C" w:rsidRDefault="00746D31" w:rsidP="00746D31">
      <w:pPr>
        <w:spacing w:after="0"/>
        <w:ind w:firstLine="708"/>
        <w:jc w:val="both"/>
        <w:rPr>
          <w:rFonts w:ascii="Times New Roman" w:hAnsi="Times New Roman" w:cs="Times New Roman"/>
          <w:sz w:val="28"/>
          <w:szCs w:val="28"/>
        </w:rPr>
      </w:pPr>
      <w:r w:rsidRPr="00746D31">
        <w:rPr>
          <w:rFonts w:ascii="Times New Roman" w:hAnsi="Times New Roman" w:cs="Times New Roman"/>
          <w:sz w:val="28"/>
          <w:szCs w:val="28"/>
        </w:rPr>
        <w:t xml:space="preserve">Проведено добровольное медицинские тестирование обучающихся на немедицинское потребление наркотиков. Протестировано </w:t>
      </w:r>
      <w:r w:rsidR="00984E9E" w:rsidRPr="00984E9E">
        <w:rPr>
          <w:rFonts w:ascii="Times New Roman" w:hAnsi="Times New Roman" w:cs="Times New Roman"/>
          <w:sz w:val="28"/>
          <w:szCs w:val="28"/>
        </w:rPr>
        <w:t>2000 (АППГ1600)</w:t>
      </w:r>
      <w:r w:rsidRPr="00984E9E">
        <w:rPr>
          <w:rFonts w:ascii="Times New Roman" w:hAnsi="Times New Roman" w:cs="Times New Roman"/>
          <w:sz w:val="28"/>
          <w:szCs w:val="28"/>
        </w:rPr>
        <w:t xml:space="preserve"> </w:t>
      </w:r>
      <w:r w:rsidRPr="00E47C3A">
        <w:rPr>
          <w:rFonts w:ascii="Times New Roman" w:hAnsi="Times New Roman" w:cs="Times New Roman"/>
          <w:sz w:val="28"/>
          <w:szCs w:val="28"/>
        </w:rPr>
        <w:t>обучающихся</w:t>
      </w:r>
      <w:r w:rsidRPr="00746D31">
        <w:rPr>
          <w:rFonts w:ascii="Times New Roman" w:hAnsi="Times New Roman" w:cs="Times New Roman"/>
          <w:sz w:val="28"/>
          <w:szCs w:val="28"/>
        </w:rPr>
        <w:t xml:space="preserve"> из разных МОУ города. Все тестируемые показали отрицательный результат на </w:t>
      </w:r>
      <w:r w:rsidRPr="00E87C8C">
        <w:rPr>
          <w:rFonts w:ascii="Times New Roman" w:hAnsi="Times New Roman" w:cs="Times New Roman"/>
          <w:sz w:val="28"/>
          <w:szCs w:val="28"/>
        </w:rPr>
        <w:t>наличие наркотических веществ.</w:t>
      </w:r>
    </w:p>
    <w:p w14:paraId="0D109715" w14:textId="521E098D" w:rsidR="00EF7E17" w:rsidRPr="00EF7E17" w:rsidRDefault="00E47C3A" w:rsidP="00746D31">
      <w:pPr>
        <w:spacing w:after="0"/>
        <w:ind w:firstLine="708"/>
        <w:jc w:val="both"/>
        <w:rPr>
          <w:rFonts w:ascii="Times New Roman" w:hAnsi="Times New Roman" w:cs="Times New Roman"/>
          <w:sz w:val="28"/>
          <w:szCs w:val="28"/>
        </w:rPr>
      </w:pPr>
      <w:r w:rsidRPr="00E87C8C">
        <w:rPr>
          <w:rFonts w:ascii="Times New Roman" w:hAnsi="Times New Roman" w:cs="Times New Roman"/>
          <w:sz w:val="28"/>
          <w:szCs w:val="28"/>
        </w:rPr>
        <w:t>В течении</w:t>
      </w:r>
      <w:r w:rsidR="00746D31" w:rsidRPr="00E87C8C">
        <w:rPr>
          <w:rFonts w:ascii="Times New Roman" w:hAnsi="Times New Roman" w:cs="Times New Roman"/>
          <w:sz w:val="28"/>
          <w:szCs w:val="28"/>
        </w:rPr>
        <w:t xml:space="preserve"> сентября</w:t>
      </w:r>
      <w:r w:rsidR="00E87C8C" w:rsidRPr="00E87C8C">
        <w:rPr>
          <w:rFonts w:ascii="Times New Roman" w:hAnsi="Times New Roman" w:cs="Times New Roman"/>
          <w:sz w:val="28"/>
          <w:szCs w:val="28"/>
        </w:rPr>
        <w:t xml:space="preserve"> </w:t>
      </w:r>
      <w:r w:rsidR="00267928">
        <w:rPr>
          <w:rFonts w:ascii="Times New Roman" w:hAnsi="Times New Roman" w:cs="Times New Roman"/>
          <w:sz w:val="28"/>
          <w:szCs w:val="28"/>
        </w:rPr>
        <w:t xml:space="preserve">– октября </w:t>
      </w:r>
      <w:r w:rsidR="00E87C8C" w:rsidRPr="00E87C8C">
        <w:rPr>
          <w:rFonts w:ascii="Times New Roman" w:hAnsi="Times New Roman" w:cs="Times New Roman"/>
          <w:sz w:val="28"/>
          <w:szCs w:val="28"/>
        </w:rPr>
        <w:t>2024</w:t>
      </w:r>
      <w:r w:rsidR="00267928">
        <w:rPr>
          <w:rFonts w:ascii="Times New Roman" w:hAnsi="Times New Roman" w:cs="Times New Roman"/>
          <w:sz w:val="28"/>
          <w:szCs w:val="28"/>
        </w:rPr>
        <w:t xml:space="preserve"> года было проведено</w:t>
      </w:r>
      <w:r w:rsidRPr="00E87C8C">
        <w:rPr>
          <w:rFonts w:ascii="Times New Roman" w:hAnsi="Times New Roman" w:cs="Times New Roman"/>
          <w:sz w:val="28"/>
          <w:szCs w:val="28"/>
        </w:rPr>
        <w:t xml:space="preserve"> </w:t>
      </w:r>
      <w:r w:rsidR="00267928">
        <w:rPr>
          <w:rFonts w:ascii="Times New Roman" w:hAnsi="Times New Roman" w:cs="Times New Roman"/>
          <w:sz w:val="28"/>
          <w:szCs w:val="28"/>
        </w:rPr>
        <w:t xml:space="preserve">246 </w:t>
      </w:r>
      <w:r w:rsidR="00746D31" w:rsidRPr="00E87C8C">
        <w:rPr>
          <w:rFonts w:ascii="Times New Roman" w:hAnsi="Times New Roman" w:cs="Times New Roman"/>
          <w:sz w:val="28"/>
          <w:szCs w:val="28"/>
        </w:rPr>
        <w:t>ро</w:t>
      </w:r>
      <w:r w:rsidR="00267928">
        <w:rPr>
          <w:rFonts w:ascii="Times New Roman" w:hAnsi="Times New Roman" w:cs="Times New Roman"/>
          <w:sz w:val="28"/>
          <w:szCs w:val="28"/>
        </w:rPr>
        <w:t>дительских</w:t>
      </w:r>
      <w:r w:rsidR="00746D31" w:rsidRPr="00E87C8C">
        <w:rPr>
          <w:rFonts w:ascii="Times New Roman" w:hAnsi="Times New Roman" w:cs="Times New Roman"/>
          <w:sz w:val="28"/>
          <w:szCs w:val="28"/>
        </w:rPr>
        <w:t xml:space="preserve"> собрание, разъяснительные беседы с родителями (законными представителя), обучающимися и педагогами о целях и процедуре проведения тестирования. </w:t>
      </w:r>
    </w:p>
    <w:p w14:paraId="79EAC773" w14:textId="2A20B932" w:rsidR="00EF7E17" w:rsidRPr="00D14992" w:rsidRDefault="00007ED7" w:rsidP="00E47C3A">
      <w:pPr>
        <w:spacing w:after="0"/>
        <w:ind w:firstLine="708"/>
        <w:jc w:val="both"/>
        <w:rPr>
          <w:rFonts w:ascii="Times New Roman" w:hAnsi="Times New Roman" w:cs="Times New Roman"/>
          <w:sz w:val="28"/>
          <w:szCs w:val="28"/>
          <w:highlight w:val="yellow"/>
        </w:rPr>
      </w:pPr>
      <w:r>
        <w:rPr>
          <w:rFonts w:ascii="Times New Roman" w:hAnsi="Times New Roman" w:cs="Times New Roman"/>
          <w:sz w:val="28"/>
          <w:szCs w:val="28"/>
        </w:rPr>
        <w:t>В 2</w:t>
      </w:r>
      <w:r w:rsidR="002A6E55">
        <w:rPr>
          <w:rFonts w:ascii="Times New Roman" w:hAnsi="Times New Roman" w:cs="Times New Roman"/>
          <w:sz w:val="28"/>
          <w:szCs w:val="28"/>
        </w:rPr>
        <w:t>024</w:t>
      </w:r>
      <w:r w:rsidR="00EF7E17" w:rsidRPr="00EF7E17">
        <w:rPr>
          <w:rFonts w:ascii="Times New Roman" w:hAnsi="Times New Roman" w:cs="Times New Roman"/>
          <w:sz w:val="28"/>
          <w:szCs w:val="28"/>
        </w:rPr>
        <w:t xml:space="preserve"> году в рамках ежегодной профилактической акции «Здоровье - твое богатство» проводились беседы, лекции, викторины, в том числе в </w:t>
      </w:r>
      <w:r w:rsidR="00EF7E17" w:rsidRPr="00EF7E17">
        <w:rPr>
          <w:rFonts w:ascii="Times New Roman" w:hAnsi="Times New Roman" w:cs="Times New Roman"/>
          <w:sz w:val="28"/>
          <w:szCs w:val="28"/>
        </w:rPr>
        <w:lastRenderedPageBreak/>
        <w:t xml:space="preserve">дистанционном формате, спортивные соревнования, просмотры фильмов антинаркотической и </w:t>
      </w:r>
      <w:proofErr w:type="spellStart"/>
      <w:r w:rsidR="00EF7E17" w:rsidRPr="00EF7E17">
        <w:rPr>
          <w:rFonts w:ascii="Times New Roman" w:hAnsi="Times New Roman" w:cs="Times New Roman"/>
          <w:sz w:val="28"/>
          <w:szCs w:val="28"/>
        </w:rPr>
        <w:t>здоровьесберегающей</w:t>
      </w:r>
      <w:proofErr w:type="spellEnd"/>
      <w:r w:rsidR="00EF7E17" w:rsidRPr="00EF7E17">
        <w:rPr>
          <w:rFonts w:ascii="Times New Roman" w:hAnsi="Times New Roman" w:cs="Times New Roman"/>
          <w:sz w:val="28"/>
          <w:szCs w:val="28"/>
        </w:rPr>
        <w:t xml:space="preserve"> направленности. К проведению профилактических мероприятий антинар</w:t>
      </w:r>
      <w:r w:rsidR="002A6E55">
        <w:rPr>
          <w:rFonts w:ascii="Times New Roman" w:hAnsi="Times New Roman" w:cs="Times New Roman"/>
          <w:sz w:val="28"/>
          <w:szCs w:val="28"/>
        </w:rPr>
        <w:t>котической направленности в 2024</w:t>
      </w:r>
      <w:r w:rsidR="00EF7E17" w:rsidRPr="00EF7E17">
        <w:rPr>
          <w:rFonts w:ascii="Times New Roman" w:hAnsi="Times New Roman" w:cs="Times New Roman"/>
          <w:sz w:val="28"/>
          <w:szCs w:val="28"/>
        </w:rPr>
        <w:t xml:space="preserve"> году привлекались квалифицированные специалисты: педагоги-психологи, социальные педагоги, врачи-наркологи, специалисты психиатрии, а также представители правоохранительных органов и комиссии по делам несовершеннолетних и защите их прав.</w:t>
      </w:r>
    </w:p>
    <w:p w14:paraId="3609FC1A" w14:textId="77777777" w:rsidR="002A6E55" w:rsidRPr="002A6E55" w:rsidRDefault="003D6A23" w:rsidP="002A6E55">
      <w:pPr>
        <w:jc w:val="both"/>
        <w:rPr>
          <w:rFonts w:ascii="Times New Roman" w:hAnsi="Times New Roman" w:cs="Times New Roman"/>
          <w:sz w:val="28"/>
          <w:szCs w:val="28"/>
        </w:rPr>
      </w:pPr>
      <w:r w:rsidRPr="00C005B9">
        <w:rPr>
          <w:rFonts w:ascii="Times New Roman" w:hAnsi="Times New Roman" w:cs="Times New Roman"/>
          <w:sz w:val="28"/>
          <w:szCs w:val="28"/>
        </w:rPr>
        <w:tab/>
      </w:r>
      <w:r w:rsidR="002A6E55" w:rsidRPr="002A6E55">
        <w:rPr>
          <w:rFonts w:ascii="Times New Roman" w:hAnsi="Times New Roman" w:cs="Times New Roman"/>
          <w:sz w:val="28"/>
          <w:szCs w:val="28"/>
        </w:rPr>
        <w:t>Медицинская помощь детскому и взрослому населению наркологического профиля в 2024 году оказывалась в отделении оказания наркологической помощи ГБУЗ МО «</w:t>
      </w:r>
      <w:proofErr w:type="spellStart"/>
      <w:r w:rsidR="002A6E55" w:rsidRPr="002A6E55">
        <w:rPr>
          <w:rFonts w:ascii="Times New Roman" w:hAnsi="Times New Roman" w:cs="Times New Roman"/>
          <w:sz w:val="28"/>
          <w:szCs w:val="28"/>
        </w:rPr>
        <w:t>Электростальская</w:t>
      </w:r>
      <w:proofErr w:type="spellEnd"/>
      <w:r w:rsidR="002A6E55" w:rsidRPr="002A6E55">
        <w:rPr>
          <w:rFonts w:ascii="Times New Roman" w:hAnsi="Times New Roman" w:cs="Times New Roman"/>
          <w:sz w:val="28"/>
          <w:szCs w:val="28"/>
        </w:rPr>
        <w:t xml:space="preserve"> больница» только амбулаторно. Стационарная помощь оказывается согласно схеме маршрутизации, утвержденной распоряжение Министерства здравоохранения Московской области Осмотрены в условиях отделения оказания наркологической помощи врачом психиатром-наркологом несовершеннолетних, задержанных сотрудниками УМВД по подозрению в употреблении ПАВ 8 (АППГ-10) несовершеннолетних (1-установлено алкогольное опьянение, 2- установлено состояние наркотического опьянения). За 2024 г прошли курс стационарного лечения в учреждениях Московской области 4 несовершеннолетних (АППГ-0).  По ходатайствам Комиссии в 2024 году 3 (АППГ-11) родителей проходили лечение от алкогольной и наркотической зависимости. </w:t>
      </w:r>
    </w:p>
    <w:bookmarkEnd w:id="7"/>
    <w:p w14:paraId="767716CB" w14:textId="24136FAA" w:rsidR="00155FFA" w:rsidRPr="00A92B09" w:rsidRDefault="00127E72" w:rsidP="00127E72">
      <w:pPr>
        <w:spacing w:after="0"/>
        <w:ind w:firstLine="708"/>
        <w:jc w:val="both"/>
        <w:rPr>
          <w:rFonts w:ascii="Times New Roman" w:hAnsi="Times New Roman" w:cs="Times New Roman"/>
          <w:sz w:val="28"/>
          <w:szCs w:val="28"/>
        </w:rPr>
      </w:pPr>
      <w:r w:rsidRPr="00A92B09">
        <w:rPr>
          <w:rFonts w:ascii="Times New Roman" w:hAnsi="Times New Roman" w:cs="Times New Roman"/>
          <w:bCs/>
          <w:sz w:val="28"/>
          <w:szCs w:val="28"/>
        </w:rPr>
        <w:t>В 202</w:t>
      </w:r>
      <w:r w:rsidR="002A6E55">
        <w:rPr>
          <w:rFonts w:ascii="Times New Roman" w:hAnsi="Times New Roman" w:cs="Times New Roman"/>
          <w:bCs/>
          <w:sz w:val="28"/>
          <w:szCs w:val="28"/>
        </w:rPr>
        <w:t>4</w:t>
      </w:r>
      <w:r w:rsidR="00A92B09" w:rsidRPr="00A92B09">
        <w:rPr>
          <w:rFonts w:ascii="Times New Roman" w:hAnsi="Times New Roman" w:cs="Times New Roman"/>
          <w:bCs/>
          <w:sz w:val="28"/>
          <w:szCs w:val="28"/>
        </w:rPr>
        <w:t xml:space="preserve"> году</w:t>
      </w:r>
      <w:r w:rsidR="002A6E55">
        <w:rPr>
          <w:rFonts w:ascii="Times New Roman" w:hAnsi="Times New Roman" w:cs="Times New Roman"/>
          <w:bCs/>
          <w:sz w:val="28"/>
          <w:szCs w:val="28"/>
        </w:rPr>
        <w:t xml:space="preserve"> несовершеннолетних в реабилитационных центрах не находилось, (АППГ-</w:t>
      </w:r>
      <w:r w:rsidR="00A92B09" w:rsidRPr="00A92B09">
        <w:rPr>
          <w:rFonts w:ascii="Times New Roman" w:hAnsi="Times New Roman" w:cs="Times New Roman"/>
          <w:bCs/>
          <w:sz w:val="28"/>
          <w:szCs w:val="28"/>
        </w:rPr>
        <w:t>3</w:t>
      </w:r>
      <w:r w:rsidRPr="00A92B09">
        <w:rPr>
          <w:rFonts w:ascii="Times New Roman" w:hAnsi="Times New Roman" w:cs="Times New Roman"/>
          <w:bCs/>
          <w:sz w:val="28"/>
          <w:szCs w:val="28"/>
        </w:rPr>
        <w:t xml:space="preserve"> </w:t>
      </w:r>
      <w:r w:rsidR="002A6E55" w:rsidRPr="00A92B09">
        <w:rPr>
          <w:rFonts w:ascii="Times New Roman" w:hAnsi="Times New Roman" w:cs="Times New Roman"/>
          <w:bCs/>
          <w:sz w:val="28"/>
          <w:szCs w:val="28"/>
        </w:rPr>
        <w:t>несовершенн</w:t>
      </w:r>
      <w:r w:rsidR="002A6E55">
        <w:rPr>
          <w:rFonts w:ascii="Times New Roman" w:hAnsi="Times New Roman" w:cs="Times New Roman"/>
          <w:bCs/>
          <w:sz w:val="28"/>
          <w:szCs w:val="28"/>
        </w:rPr>
        <w:t xml:space="preserve">олетних </w:t>
      </w:r>
      <w:r w:rsidR="002A6E55" w:rsidRPr="00A92B09">
        <w:rPr>
          <w:rFonts w:ascii="Times New Roman" w:hAnsi="Times New Roman" w:cs="Times New Roman"/>
          <w:bCs/>
          <w:sz w:val="28"/>
          <w:szCs w:val="28"/>
        </w:rPr>
        <w:t>находились</w:t>
      </w:r>
      <w:r w:rsidRPr="00A92B09">
        <w:rPr>
          <w:rFonts w:ascii="Times New Roman" w:hAnsi="Times New Roman" w:cs="Times New Roman"/>
          <w:bCs/>
          <w:sz w:val="28"/>
          <w:szCs w:val="28"/>
        </w:rPr>
        <w:t xml:space="preserve"> на реабилитации в </w:t>
      </w:r>
      <w:r w:rsidR="0052650D" w:rsidRPr="00A92B09">
        <w:rPr>
          <w:rFonts w:ascii="Times New Roman" w:hAnsi="Times New Roman" w:cs="Times New Roman"/>
          <w:bCs/>
          <w:sz w:val="28"/>
          <w:szCs w:val="28"/>
        </w:rPr>
        <w:t>Государственном казенном общеобразовательном учреждение Московской области для детей, нуждающихся в психолого-педагогической и медико-социальной помощи, «Центр психолого-педагогической реабилитации, коррекции и образования Ариадна»</w:t>
      </w:r>
      <w:r w:rsidR="002A6E55">
        <w:rPr>
          <w:rFonts w:ascii="Times New Roman" w:hAnsi="Times New Roman" w:cs="Times New Roman"/>
          <w:bCs/>
          <w:sz w:val="28"/>
          <w:szCs w:val="28"/>
        </w:rPr>
        <w:t>)</w:t>
      </w:r>
      <w:r w:rsidRPr="00A92B09">
        <w:rPr>
          <w:rFonts w:ascii="Times New Roman" w:hAnsi="Times New Roman" w:cs="Times New Roman"/>
          <w:bCs/>
          <w:sz w:val="28"/>
          <w:szCs w:val="28"/>
        </w:rPr>
        <w:t>.</w:t>
      </w:r>
      <w:r w:rsidR="0052650D" w:rsidRPr="00A92B09">
        <w:rPr>
          <w:rFonts w:ascii="Times New Roman" w:hAnsi="Times New Roman" w:cs="Times New Roman"/>
          <w:bCs/>
          <w:sz w:val="28"/>
          <w:szCs w:val="28"/>
        </w:rPr>
        <w:t xml:space="preserve"> </w:t>
      </w:r>
    </w:p>
    <w:p w14:paraId="51B26813" w14:textId="2AD70352" w:rsidR="00155FFA" w:rsidRDefault="00155FFA" w:rsidP="00155FFA">
      <w:pPr>
        <w:pStyle w:val="2"/>
        <w:spacing w:before="0" w:beforeAutospacing="0" w:after="0" w:afterAutospacing="0" w:line="300" w:lineRule="atLeast"/>
        <w:ind w:left="313" w:right="313"/>
        <w:jc w:val="both"/>
        <w:rPr>
          <w:b w:val="0"/>
          <w:bCs w:val="0"/>
          <w:sz w:val="28"/>
          <w:szCs w:val="28"/>
        </w:rPr>
      </w:pPr>
    </w:p>
    <w:p w14:paraId="15A730F7" w14:textId="77777777" w:rsidR="00232477" w:rsidRPr="00155FFA" w:rsidRDefault="00232477" w:rsidP="00155FFA">
      <w:pPr>
        <w:pStyle w:val="2"/>
        <w:spacing w:before="0" w:beforeAutospacing="0" w:after="0" w:afterAutospacing="0" w:line="300" w:lineRule="atLeast"/>
        <w:ind w:left="313" w:right="313"/>
        <w:jc w:val="both"/>
        <w:rPr>
          <w:b w:val="0"/>
          <w:bCs w:val="0"/>
          <w:sz w:val="28"/>
          <w:szCs w:val="28"/>
        </w:rPr>
      </w:pPr>
    </w:p>
    <w:p w14:paraId="444F8455" w14:textId="77777777" w:rsidR="00023240" w:rsidRDefault="009C3127" w:rsidP="002B612C">
      <w:pPr>
        <w:spacing w:after="0"/>
        <w:jc w:val="both"/>
        <w:rPr>
          <w:rFonts w:ascii="Times New Roman" w:hAnsi="Times New Roman" w:cs="Times New Roman"/>
          <w:bCs/>
          <w:sz w:val="28"/>
          <w:szCs w:val="28"/>
        </w:rPr>
      </w:pPr>
      <w:r>
        <w:rPr>
          <w:rFonts w:ascii="Times New Roman" w:hAnsi="Times New Roman" w:cs="Times New Roman"/>
          <w:b/>
          <w:bCs/>
          <w:i/>
          <w:sz w:val="28"/>
          <w:szCs w:val="28"/>
        </w:rPr>
        <w:t>О</w:t>
      </w:r>
      <w:r w:rsidR="00023240" w:rsidRPr="009C3127">
        <w:rPr>
          <w:rFonts w:ascii="Times New Roman" w:hAnsi="Times New Roman" w:cs="Times New Roman"/>
          <w:b/>
          <w:bCs/>
          <w:i/>
          <w:sz w:val="28"/>
          <w:szCs w:val="28"/>
        </w:rPr>
        <w:t>рганизация досуга и занятости несовершеннолетних, состоящих на</w:t>
      </w:r>
      <w:r w:rsidR="009D7E5B" w:rsidRPr="009C3127">
        <w:rPr>
          <w:rFonts w:ascii="Times New Roman" w:hAnsi="Times New Roman" w:cs="Times New Roman"/>
          <w:b/>
          <w:bCs/>
          <w:i/>
          <w:sz w:val="28"/>
          <w:szCs w:val="28"/>
        </w:rPr>
        <w:t> </w:t>
      </w:r>
      <w:r w:rsidR="00023240" w:rsidRPr="009C3127">
        <w:rPr>
          <w:rFonts w:ascii="Times New Roman" w:hAnsi="Times New Roman" w:cs="Times New Roman"/>
          <w:b/>
          <w:bCs/>
          <w:i/>
          <w:sz w:val="28"/>
          <w:szCs w:val="28"/>
        </w:rPr>
        <w:t>различных видах</w:t>
      </w:r>
      <w:r w:rsidR="009D7E5B" w:rsidRPr="009C3127">
        <w:rPr>
          <w:rFonts w:ascii="Times New Roman" w:hAnsi="Times New Roman" w:cs="Times New Roman"/>
          <w:b/>
          <w:bCs/>
          <w:i/>
          <w:sz w:val="28"/>
          <w:szCs w:val="28"/>
        </w:rPr>
        <w:t xml:space="preserve"> профилактического</w:t>
      </w:r>
      <w:r w:rsidR="00023240" w:rsidRPr="009C3127">
        <w:rPr>
          <w:rFonts w:ascii="Times New Roman" w:hAnsi="Times New Roman" w:cs="Times New Roman"/>
          <w:b/>
          <w:bCs/>
          <w:i/>
          <w:sz w:val="28"/>
          <w:szCs w:val="28"/>
        </w:rPr>
        <w:t xml:space="preserve"> учета</w:t>
      </w:r>
      <w:r>
        <w:rPr>
          <w:rFonts w:ascii="Times New Roman" w:hAnsi="Times New Roman" w:cs="Times New Roman"/>
          <w:b/>
          <w:bCs/>
          <w:i/>
          <w:sz w:val="28"/>
          <w:szCs w:val="28"/>
        </w:rPr>
        <w:t>.</w:t>
      </w:r>
      <w:r w:rsidR="00023240" w:rsidRPr="009C3127">
        <w:rPr>
          <w:rFonts w:ascii="Times New Roman" w:hAnsi="Times New Roman" w:cs="Times New Roman"/>
          <w:bCs/>
          <w:sz w:val="28"/>
          <w:szCs w:val="28"/>
        </w:rPr>
        <w:t xml:space="preserve"> </w:t>
      </w:r>
    </w:p>
    <w:p w14:paraId="42651766" w14:textId="77777777" w:rsidR="00742B8B" w:rsidRPr="002B612C" w:rsidRDefault="00742B8B" w:rsidP="002B612C">
      <w:pPr>
        <w:spacing w:after="0"/>
        <w:jc w:val="both"/>
        <w:rPr>
          <w:rFonts w:ascii="Times New Roman" w:hAnsi="Times New Roman" w:cs="Times New Roman"/>
          <w:bCs/>
          <w:color w:val="FF0000"/>
          <w:sz w:val="28"/>
          <w:szCs w:val="28"/>
        </w:rPr>
      </w:pPr>
    </w:p>
    <w:p w14:paraId="49F70B65" w14:textId="0F79DAD0" w:rsidR="00717ECA" w:rsidRDefault="009C3127" w:rsidP="001A0900">
      <w:pPr>
        <w:pStyle w:val="ac"/>
        <w:spacing w:line="276"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002B147C" w:rsidRPr="002B612C">
        <w:rPr>
          <w:rFonts w:ascii="Times New Roman" w:hAnsi="Times New Roman" w:cs="Times New Roman"/>
          <w:sz w:val="28"/>
          <w:szCs w:val="28"/>
        </w:rPr>
        <w:t xml:space="preserve">В соответствии с программой «Комплексные меры по защите прав и интересов детей, профилактике безнадзорности и правонарушений, преступлений несовершеннолетних </w:t>
      </w:r>
      <w:r w:rsidR="002B147C" w:rsidRPr="00C005B9">
        <w:rPr>
          <w:rFonts w:ascii="Times New Roman" w:hAnsi="Times New Roman" w:cs="Times New Roman"/>
          <w:sz w:val="28"/>
          <w:szCs w:val="28"/>
        </w:rPr>
        <w:t>на 20</w:t>
      </w:r>
      <w:r w:rsidR="002A47D7">
        <w:rPr>
          <w:rFonts w:ascii="Times New Roman" w:hAnsi="Times New Roman" w:cs="Times New Roman"/>
          <w:sz w:val="28"/>
          <w:szCs w:val="28"/>
        </w:rPr>
        <w:t>24</w:t>
      </w:r>
      <w:r w:rsidR="002B147C" w:rsidRPr="00C005B9">
        <w:rPr>
          <w:rFonts w:ascii="Times New Roman" w:hAnsi="Times New Roman" w:cs="Times New Roman"/>
          <w:sz w:val="28"/>
          <w:szCs w:val="28"/>
        </w:rPr>
        <w:t>-202</w:t>
      </w:r>
      <w:r w:rsidR="002A47D7">
        <w:rPr>
          <w:rFonts w:ascii="Times New Roman" w:hAnsi="Times New Roman" w:cs="Times New Roman"/>
          <w:sz w:val="28"/>
          <w:szCs w:val="28"/>
        </w:rPr>
        <w:t>6</w:t>
      </w:r>
      <w:r w:rsidR="002B147C" w:rsidRPr="00C005B9">
        <w:rPr>
          <w:rFonts w:ascii="Times New Roman" w:hAnsi="Times New Roman" w:cs="Times New Roman"/>
          <w:sz w:val="28"/>
          <w:szCs w:val="28"/>
        </w:rPr>
        <w:t xml:space="preserve"> </w:t>
      </w:r>
      <w:r w:rsidR="005D3126" w:rsidRPr="00C005B9">
        <w:rPr>
          <w:rFonts w:ascii="Times New Roman" w:hAnsi="Times New Roman" w:cs="Times New Roman"/>
          <w:sz w:val="28"/>
          <w:szCs w:val="28"/>
        </w:rPr>
        <w:t>годы» воспитательная</w:t>
      </w:r>
      <w:r w:rsidR="002B147C" w:rsidRPr="00C005B9">
        <w:rPr>
          <w:rFonts w:ascii="Times New Roman" w:hAnsi="Times New Roman" w:cs="Times New Roman"/>
          <w:sz w:val="28"/>
          <w:szCs w:val="28"/>
        </w:rPr>
        <w:t xml:space="preserve"> работа с детьми и подростками в 202</w:t>
      </w:r>
      <w:r w:rsidR="002A47D7">
        <w:rPr>
          <w:rFonts w:ascii="Times New Roman" w:hAnsi="Times New Roman" w:cs="Times New Roman"/>
          <w:sz w:val="28"/>
          <w:szCs w:val="28"/>
        </w:rPr>
        <w:t>4</w:t>
      </w:r>
      <w:r w:rsidR="002B147C" w:rsidRPr="00C005B9">
        <w:rPr>
          <w:rFonts w:ascii="Times New Roman" w:hAnsi="Times New Roman" w:cs="Times New Roman"/>
          <w:sz w:val="28"/>
          <w:szCs w:val="28"/>
        </w:rPr>
        <w:t xml:space="preserve"> году была</w:t>
      </w:r>
      <w:r w:rsidR="002B147C" w:rsidRPr="002B612C">
        <w:rPr>
          <w:rFonts w:ascii="Times New Roman" w:hAnsi="Times New Roman" w:cs="Times New Roman"/>
          <w:sz w:val="28"/>
          <w:szCs w:val="28"/>
        </w:rPr>
        <w:t xml:space="preserve"> направлена на создание благоприятных условий для формирования социально позитивной, духовно богатой личности. Воспитательная работа по профилактике безнадзорности и правонарушений </w:t>
      </w:r>
      <w:r w:rsidR="002B147C" w:rsidRPr="002B612C">
        <w:rPr>
          <w:rFonts w:ascii="Times New Roman" w:hAnsi="Times New Roman" w:cs="Times New Roman"/>
          <w:sz w:val="28"/>
          <w:szCs w:val="28"/>
        </w:rPr>
        <w:lastRenderedPageBreak/>
        <w:t>реализуется в творческих объединениях, на учебных занятиях, курсах внеурочной деятельности, занятиях кружков и секций, через массовые мероприятия общеобразовательных учреждений и участие в муниципальных, региональных, всероссийских акциях и мероприятиях, в том числе в онлайн формате.</w:t>
      </w:r>
    </w:p>
    <w:p w14:paraId="3B154624" w14:textId="77777777" w:rsidR="00205853" w:rsidRDefault="00205853" w:rsidP="001A0900">
      <w:pPr>
        <w:pStyle w:val="ac"/>
        <w:spacing w:line="276" w:lineRule="auto"/>
        <w:jc w:val="both"/>
        <w:rPr>
          <w:rFonts w:ascii="Times New Roman" w:hAnsi="Times New Roman" w:cs="Times New Roman"/>
          <w:sz w:val="28"/>
          <w:szCs w:val="28"/>
        </w:rPr>
      </w:pPr>
    </w:p>
    <w:p w14:paraId="2BAE280D" w14:textId="6D620277" w:rsidR="004B214C" w:rsidRDefault="00205853" w:rsidP="001A0900">
      <w:pPr>
        <w:spacing w:after="0"/>
        <w:ind w:firstLine="708"/>
        <w:jc w:val="both"/>
        <w:rPr>
          <w:rFonts w:ascii="Times New Roman" w:hAnsi="Times New Roman" w:cs="Times New Roman"/>
          <w:sz w:val="28"/>
          <w:szCs w:val="28"/>
        </w:rPr>
      </w:pPr>
      <w:bookmarkStart w:id="8" w:name="_Hlk92716545"/>
      <w:r w:rsidRPr="001A0900">
        <w:rPr>
          <w:rFonts w:ascii="Times New Roman" w:hAnsi="Times New Roman" w:cs="Times New Roman"/>
          <w:sz w:val="28"/>
          <w:szCs w:val="28"/>
        </w:rPr>
        <w:t xml:space="preserve">Одним из важнейших направлений профилактики безнадзорности, правонарушений и других асоциальных явлений среди несовершеннолетних является </w:t>
      </w:r>
      <w:bookmarkEnd w:id="8"/>
      <w:r w:rsidRPr="001A0900">
        <w:rPr>
          <w:rFonts w:ascii="Times New Roman" w:hAnsi="Times New Roman" w:cs="Times New Roman"/>
          <w:sz w:val="28"/>
          <w:szCs w:val="28"/>
        </w:rPr>
        <w:t xml:space="preserve">организация дополнительного образования учащихся во внеурочное время. </w:t>
      </w:r>
    </w:p>
    <w:p w14:paraId="77E5FA13" w14:textId="77777777" w:rsidR="001A0900" w:rsidRPr="001A0900" w:rsidRDefault="001A0900" w:rsidP="001A0900">
      <w:pPr>
        <w:spacing w:after="0"/>
        <w:ind w:firstLine="567"/>
        <w:jc w:val="both"/>
        <w:rPr>
          <w:rFonts w:ascii="Times New Roman" w:eastAsia="Times New Roman" w:hAnsi="Times New Roman" w:cs="Times New Roman"/>
          <w:color w:val="FF0000"/>
          <w:sz w:val="28"/>
          <w:szCs w:val="28"/>
        </w:rPr>
      </w:pPr>
      <w:r w:rsidRPr="001A0900">
        <w:rPr>
          <w:rFonts w:ascii="Times New Roman" w:hAnsi="Times New Roman" w:cs="Times New Roman"/>
          <w:sz w:val="28"/>
          <w:szCs w:val="28"/>
        </w:rPr>
        <w:t>Одним из важнейших направлений профилактики безнадзорности, правонарушений и других асоциальных явлений среди несовершеннолетних является организация дополнительного образования учащихся во внеурочное время. В рамках Федерального проекта «Успех каждого ребенка» в течение 2024 года успешно реализовывались мероприятия, направленные на развитие системы дополнительного образования, профориентацию, вовлеченность школьников в детские общественные организации и объединения, на поддержку талантливых детей.</w:t>
      </w:r>
      <w:r w:rsidRPr="001A0900">
        <w:rPr>
          <w:rFonts w:ascii="Times New Roman" w:eastAsia="Times New Roman" w:hAnsi="Times New Roman" w:cs="Times New Roman"/>
          <w:color w:val="FF0000"/>
          <w:sz w:val="28"/>
          <w:szCs w:val="28"/>
        </w:rPr>
        <w:t xml:space="preserve"> </w:t>
      </w:r>
    </w:p>
    <w:p w14:paraId="4CB79659" w14:textId="77777777" w:rsidR="001A0900" w:rsidRPr="001A0900" w:rsidRDefault="001A0900" w:rsidP="001A0900">
      <w:pPr>
        <w:spacing w:after="0"/>
        <w:ind w:firstLine="284"/>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xml:space="preserve"> В 2024 году показатель охвата детей от 5 до 18 лет, обучающихся по общеобразовательным программам дополнительного образования, составил 95%. Увеличение охвата детей обусловлено широким спектром предлагаемых учреждениями дополнительного образования, школами, дошкольными отделениями программ дополнительного образования в соответствии с потребностями детей и их родителей. Изменения потребностей в тематике кружков и секций ежегодно путём анкетирования изучаются и корректируются программы.</w:t>
      </w:r>
    </w:p>
    <w:p w14:paraId="3A0FC074" w14:textId="77777777" w:rsidR="001A0900" w:rsidRPr="001A0900" w:rsidRDefault="001A0900" w:rsidP="001A0900">
      <w:pPr>
        <w:spacing w:after="0"/>
        <w:ind w:firstLine="284"/>
        <w:jc w:val="both"/>
        <w:rPr>
          <w:rFonts w:ascii="Times New Roman" w:eastAsia="Times New Roman" w:hAnsi="Times New Roman" w:cs="Times New Roman"/>
          <w:sz w:val="28"/>
          <w:szCs w:val="28"/>
        </w:rPr>
      </w:pPr>
    </w:p>
    <w:p w14:paraId="0957001B" w14:textId="312848FD" w:rsidR="001A0900" w:rsidRPr="001A0900" w:rsidRDefault="001A0900" w:rsidP="001A0900">
      <w:pPr>
        <w:spacing w:after="0"/>
        <w:ind w:firstLine="284"/>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Системой персонифицированного финансирования дополнительного образования в 2024 году было охвачено 30% детей, что соответствует установленному в Московской области показателю.</w:t>
      </w:r>
    </w:p>
    <w:p w14:paraId="55B7668C" w14:textId="77777777" w:rsidR="001A0900" w:rsidRDefault="001A0900" w:rsidP="001A0900">
      <w:pPr>
        <w:spacing w:after="0"/>
        <w:ind w:firstLine="708"/>
        <w:jc w:val="both"/>
        <w:rPr>
          <w:rFonts w:ascii="Times New Roman" w:hAnsi="Times New Roman" w:cs="Times New Roman"/>
          <w:sz w:val="28"/>
          <w:szCs w:val="28"/>
        </w:rPr>
      </w:pPr>
    </w:p>
    <w:p w14:paraId="36652D17"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xml:space="preserve">В рамках программных мероприятий федерального проекта «Патриотическое воспитание» и в соответствии с Календарем памятных и знаменательных дат России во всех МОУ были проведены мероприятия патриотической направленности, в которых приняло участие 15 226 человек (в 2023г. -14 124 обучающихся, в 2022 г. – 13 247 человек, в 2021 - 12 910 человек). Традиционным стало участие обучающихся во Всероссийской акции «Бессмертный полк», «Георгиевская ленточка», «Вахта Памяти», «Диктант Победы», «Окна Победы», </w:t>
      </w:r>
      <w:r w:rsidRPr="001A0900">
        <w:rPr>
          <w:rFonts w:ascii="Times New Roman" w:eastAsia="Times New Roman" w:hAnsi="Times New Roman" w:cs="Times New Roman"/>
          <w:sz w:val="28"/>
          <w:szCs w:val="28"/>
        </w:rPr>
        <w:lastRenderedPageBreak/>
        <w:t>«Окна России», «Мой герой», «Рисуем Победу» и др. Ежегодно в городе проходят городские мероприятия, посвященные Дню защитника Отечества и Дню Победы. А этом году была организована акция «Праздник в каждый двор!», в которой приняло участие более 10 тысяч детей.</w:t>
      </w:r>
    </w:p>
    <w:p w14:paraId="627FA0B2"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xml:space="preserve">Регулярно в школах проводятся акции в поддержку военных, участвующих в спецоперации: </w:t>
      </w:r>
      <w:proofErr w:type="spellStart"/>
      <w:r w:rsidRPr="001A0900">
        <w:rPr>
          <w:rFonts w:ascii="Times New Roman" w:eastAsia="Times New Roman" w:hAnsi="Times New Roman" w:cs="Times New Roman"/>
          <w:sz w:val="28"/>
          <w:szCs w:val="28"/>
        </w:rPr>
        <w:t>флешмобы</w:t>
      </w:r>
      <w:proofErr w:type="spellEnd"/>
      <w:r w:rsidRPr="001A0900">
        <w:rPr>
          <w:rFonts w:ascii="Times New Roman" w:eastAsia="Times New Roman" w:hAnsi="Times New Roman" w:cs="Times New Roman"/>
          <w:sz w:val="28"/>
          <w:szCs w:val="28"/>
        </w:rPr>
        <w:t>, митинги, уроки мужества. Около 20 тысяч писем и фронтовых открыток, подготовленных детьми, было передано участникам специальной операции. В ЦДОД для учащихся школ города были проведены обучающие мастер-классы по изготовлению окопных свеч. Школьники приняли участие в мастер-классах по плетению маскировочных сетей.</w:t>
      </w:r>
    </w:p>
    <w:p w14:paraId="5544C898"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По инициативе ЦДОД были организованы и проведены патриотические акции:</w:t>
      </w:r>
    </w:p>
    <w:p w14:paraId="4AD059B1" w14:textId="77777777" w:rsidR="004B214C" w:rsidRPr="001A0900" w:rsidRDefault="004B214C" w:rsidP="001A0900">
      <w:pPr>
        <w:spacing w:after="0"/>
        <w:jc w:val="both"/>
        <w:rPr>
          <w:rFonts w:ascii="Times New Roman" w:hAnsi="Times New Roman" w:cs="Times New Roman"/>
          <w:color w:val="000000"/>
          <w:sz w:val="28"/>
          <w:szCs w:val="28"/>
          <w:shd w:val="clear" w:color="auto" w:fill="FFFFFF"/>
        </w:rPr>
      </w:pPr>
      <w:r w:rsidRPr="001A0900">
        <w:rPr>
          <w:rFonts w:ascii="Times New Roman" w:hAnsi="Times New Roman" w:cs="Times New Roman"/>
          <w:color w:val="000000"/>
          <w:sz w:val="28"/>
          <w:szCs w:val="28"/>
          <w:shd w:val="clear" w:color="auto" w:fill="FFFFFF"/>
        </w:rPr>
        <w:t xml:space="preserve"> Городская акция «Полевая почта» направлена на моральную поддержку военнослужащих, участвующих в специальной военной операции. Письма и открытки от школьников городского округа Электросталь отправлены в воинские части, госпитали и на передовую.</w:t>
      </w:r>
    </w:p>
    <w:p w14:paraId="360DB969" w14:textId="77777777" w:rsidR="004B214C" w:rsidRPr="001A0900" w:rsidRDefault="004B214C" w:rsidP="001A0900">
      <w:pPr>
        <w:spacing w:after="0"/>
        <w:jc w:val="both"/>
        <w:rPr>
          <w:rFonts w:ascii="Times New Roman" w:hAnsi="Times New Roman" w:cs="Times New Roman"/>
          <w:color w:val="000000"/>
          <w:sz w:val="28"/>
          <w:szCs w:val="28"/>
          <w:shd w:val="clear" w:color="auto" w:fill="FFFFFF"/>
        </w:rPr>
      </w:pPr>
      <w:r w:rsidRPr="001A0900">
        <w:rPr>
          <w:rFonts w:ascii="Times New Roman" w:hAnsi="Times New Roman" w:cs="Times New Roman"/>
          <w:color w:val="000000"/>
          <w:sz w:val="28"/>
          <w:szCs w:val="28"/>
          <w:shd w:val="clear" w:color="auto" w:fill="FFFFFF"/>
        </w:rPr>
        <w:t xml:space="preserve"> «Работаем в тылу!»</w:t>
      </w:r>
      <w:r w:rsidRPr="001A0900">
        <w:rPr>
          <w:rFonts w:ascii="Times New Roman" w:hAnsi="Times New Roman" w:cs="Times New Roman"/>
          <w:b/>
          <w:color w:val="000000"/>
          <w:sz w:val="28"/>
          <w:szCs w:val="28"/>
          <w:shd w:val="clear" w:color="auto" w:fill="FFFFFF"/>
        </w:rPr>
        <w:t xml:space="preserve"> - </w:t>
      </w:r>
      <w:r w:rsidRPr="001A0900">
        <w:rPr>
          <w:rFonts w:ascii="Times New Roman" w:hAnsi="Times New Roman" w:cs="Times New Roman"/>
          <w:color w:val="000000"/>
          <w:sz w:val="28"/>
          <w:szCs w:val="28"/>
          <w:shd w:val="clear" w:color="auto" w:fill="FFFFFF"/>
        </w:rPr>
        <w:t xml:space="preserve"> городская акция по сбору гуманитарной помощи нашим бойцам. Благодаря совместным усилиям педагогов, обучающихся, родителей и неравнодушных граждан города Электросталь собраны и отправлены жизненно важные медикаменты для воинов, необходимая гуманитарная помощь и продукты для солдат, участвующих в специальной военной операции. В рамках акции собрано и передано 55 тонн гуманитарного груза.</w:t>
      </w:r>
    </w:p>
    <w:p w14:paraId="478ED061" w14:textId="77777777" w:rsidR="004B214C" w:rsidRPr="001A0900" w:rsidRDefault="004B214C" w:rsidP="001A0900">
      <w:pPr>
        <w:spacing w:after="0"/>
        <w:ind w:firstLine="708"/>
        <w:jc w:val="both"/>
        <w:rPr>
          <w:rFonts w:ascii="Times New Roman" w:eastAsia="Times New Roman" w:hAnsi="Times New Roman" w:cs="Times New Roman"/>
          <w:sz w:val="28"/>
          <w:szCs w:val="28"/>
        </w:rPr>
      </w:pPr>
      <w:r w:rsidRPr="001A0900">
        <w:rPr>
          <w:rFonts w:ascii="Times New Roman" w:hAnsi="Times New Roman" w:cs="Times New Roman"/>
          <w:color w:val="000000"/>
          <w:sz w:val="28"/>
          <w:szCs w:val="28"/>
          <w:shd w:val="clear" w:color="auto" w:fill="FFFFFF"/>
        </w:rPr>
        <w:t>В рамках «Движения Первых» продолжает свою работу детское объединение «</w:t>
      </w:r>
      <w:proofErr w:type="spellStart"/>
      <w:r w:rsidRPr="001A0900">
        <w:rPr>
          <w:rFonts w:ascii="Times New Roman" w:hAnsi="Times New Roman" w:cs="Times New Roman"/>
          <w:color w:val="000000"/>
          <w:sz w:val="28"/>
          <w:szCs w:val="28"/>
          <w:shd w:val="clear" w:color="auto" w:fill="FFFFFF"/>
        </w:rPr>
        <w:t>Юнармия</w:t>
      </w:r>
      <w:proofErr w:type="spellEnd"/>
      <w:r w:rsidRPr="001A0900">
        <w:rPr>
          <w:rFonts w:ascii="Times New Roman" w:hAnsi="Times New Roman" w:cs="Times New Roman"/>
          <w:color w:val="000000"/>
          <w:sz w:val="28"/>
          <w:szCs w:val="28"/>
          <w:shd w:val="clear" w:color="auto" w:fill="FFFFFF"/>
        </w:rPr>
        <w:t xml:space="preserve">». </w:t>
      </w:r>
      <w:r w:rsidRPr="001A0900">
        <w:rPr>
          <w:rFonts w:ascii="Times New Roman" w:eastAsia="Times New Roman" w:hAnsi="Times New Roman" w:cs="Times New Roman"/>
          <w:sz w:val="28"/>
          <w:szCs w:val="28"/>
        </w:rPr>
        <w:t>Активисты движения «</w:t>
      </w:r>
      <w:proofErr w:type="spellStart"/>
      <w:r w:rsidRPr="001A0900">
        <w:rPr>
          <w:rFonts w:ascii="Times New Roman" w:eastAsia="Times New Roman" w:hAnsi="Times New Roman" w:cs="Times New Roman"/>
          <w:sz w:val="28"/>
          <w:szCs w:val="28"/>
        </w:rPr>
        <w:t>Юнармия</w:t>
      </w:r>
      <w:proofErr w:type="spellEnd"/>
      <w:r w:rsidRPr="001A0900">
        <w:rPr>
          <w:rFonts w:ascii="Times New Roman" w:eastAsia="Times New Roman" w:hAnsi="Times New Roman" w:cs="Times New Roman"/>
          <w:sz w:val="28"/>
          <w:szCs w:val="28"/>
        </w:rPr>
        <w:t>» приняли участие в следующих мероприятиях:</w:t>
      </w:r>
    </w:p>
    <w:p w14:paraId="4CDCEDE8" w14:textId="1C9706D0" w:rsidR="004B214C" w:rsidRPr="001A0900" w:rsidRDefault="004B214C" w:rsidP="001A0900">
      <w:pPr>
        <w:spacing w:after="0"/>
        <w:jc w:val="both"/>
        <w:rPr>
          <w:rFonts w:ascii="Times New Roman" w:hAnsi="Times New Roman"/>
          <w:color w:val="000000"/>
          <w:sz w:val="28"/>
          <w:szCs w:val="28"/>
        </w:rPr>
      </w:pPr>
      <w:r w:rsidRPr="001A0900">
        <w:rPr>
          <w:rFonts w:ascii="Times New Roman" w:eastAsia="Times New Roman" w:hAnsi="Times New Roman" w:cs="Times New Roman"/>
          <w:sz w:val="28"/>
          <w:szCs w:val="28"/>
        </w:rPr>
        <w:t xml:space="preserve">- </w:t>
      </w:r>
      <w:r w:rsidR="00077F35" w:rsidRPr="001A0900">
        <w:rPr>
          <w:rFonts w:ascii="Times New Roman" w:hAnsi="Times New Roman"/>
          <w:color w:val="000000"/>
          <w:sz w:val="28"/>
          <w:szCs w:val="28"/>
        </w:rPr>
        <w:t>Чемпионат Московской</w:t>
      </w:r>
      <w:r w:rsidRPr="001A0900">
        <w:rPr>
          <w:rFonts w:ascii="Times New Roman" w:hAnsi="Times New Roman"/>
          <w:color w:val="000000"/>
          <w:sz w:val="28"/>
          <w:szCs w:val="28"/>
        </w:rPr>
        <w:t xml:space="preserve"> области «</w:t>
      </w:r>
      <w:proofErr w:type="spellStart"/>
      <w:r w:rsidRPr="001A0900">
        <w:rPr>
          <w:rFonts w:ascii="Times New Roman" w:hAnsi="Times New Roman"/>
          <w:color w:val="000000"/>
          <w:sz w:val="28"/>
          <w:szCs w:val="28"/>
        </w:rPr>
        <w:t>Юнармия</w:t>
      </w:r>
      <w:proofErr w:type="spellEnd"/>
      <w:r w:rsidRPr="001A0900">
        <w:rPr>
          <w:rFonts w:ascii="Times New Roman" w:hAnsi="Times New Roman"/>
          <w:color w:val="000000"/>
          <w:sz w:val="28"/>
          <w:szCs w:val="28"/>
        </w:rPr>
        <w:t xml:space="preserve"> в игре «Достижения через приключения», команда-призер, лицей 8</w:t>
      </w:r>
    </w:p>
    <w:p w14:paraId="529FC0DC" w14:textId="77777777" w:rsidR="004B214C" w:rsidRPr="001A0900" w:rsidRDefault="004B214C" w:rsidP="001A0900">
      <w:pPr>
        <w:spacing w:after="0"/>
        <w:jc w:val="both"/>
        <w:rPr>
          <w:rFonts w:ascii="Times New Roman" w:hAnsi="Times New Roman"/>
          <w:color w:val="000000"/>
          <w:sz w:val="28"/>
          <w:szCs w:val="28"/>
        </w:rPr>
      </w:pPr>
      <w:r w:rsidRPr="001A0900">
        <w:rPr>
          <w:rFonts w:ascii="Times New Roman" w:hAnsi="Times New Roman"/>
          <w:color w:val="000000"/>
          <w:sz w:val="28"/>
          <w:szCs w:val="28"/>
        </w:rPr>
        <w:t>- VIII открытая военно-патриотическая игра «Юнармейская искорка», команда-победитель, СОШ 15</w:t>
      </w:r>
    </w:p>
    <w:p w14:paraId="55B6A11F" w14:textId="77777777" w:rsidR="004B214C" w:rsidRPr="001A0900" w:rsidRDefault="004B214C" w:rsidP="001A0900">
      <w:pPr>
        <w:spacing w:after="0"/>
        <w:jc w:val="both"/>
        <w:rPr>
          <w:rFonts w:ascii="Times New Roman" w:hAnsi="Times New Roman"/>
          <w:color w:val="000000"/>
          <w:sz w:val="28"/>
          <w:szCs w:val="28"/>
        </w:rPr>
      </w:pPr>
      <w:r w:rsidRPr="001A0900">
        <w:rPr>
          <w:rFonts w:ascii="Times New Roman" w:hAnsi="Times New Roman"/>
          <w:color w:val="000000"/>
          <w:sz w:val="28"/>
          <w:szCs w:val="28"/>
        </w:rPr>
        <w:t>- Конкурс проектов «Лучший военно-патриотический отряд», команда-победитель, гимназия 21</w:t>
      </w:r>
    </w:p>
    <w:p w14:paraId="5A4FFD00" w14:textId="77777777" w:rsidR="004B214C" w:rsidRPr="001A0900" w:rsidRDefault="004B214C" w:rsidP="001A0900">
      <w:pPr>
        <w:spacing w:after="0"/>
        <w:jc w:val="both"/>
        <w:rPr>
          <w:rFonts w:ascii="Times New Roman" w:hAnsi="Times New Roman"/>
          <w:color w:val="000000"/>
          <w:sz w:val="28"/>
          <w:szCs w:val="28"/>
        </w:rPr>
      </w:pPr>
      <w:r w:rsidRPr="001A0900">
        <w:rPr>
          <w:rFonts w:ascii="Times New Roman" w:hAnsi="Times New Roman"/>
          <w:color w:val="000000"/>
          <w:sz w:val="28"/>
          <w:szCs w:val="28"/>
        </w:rPr>
        <w:t>- Региональная военно-патриотическая игра «В белоснежных полях под Москвой», команда-призер, СОШ 22</w:t>
      </w:r>
    </w:p>
    <w:p w14:paraId="49A9C191" w14:textId="77777777" w:rsidR="004B214C" w:rsidRPr="001A0900" w:rsidRDefault="004B214C" w:rsidP="001A0900">
      <w:pPr>
        <w:spacing w:after="0"/>
        <w:jc w:val="both"/>
        <w:rPr>
          <w:rFonts w:ascii="Times New Roman" w:hAnsi="Times New Roman"/>
          <w:color w:val="000000"/>
          <w:sz w:val="28"/>
          <w:szCs w:val="28"/>
        </w:rPr>
      </w:pPr>
      <w:r w:rsidRPr="001A0900">
        <w:rPr>
          <w:rFonts w:ascii="Times New Roman" w:hAnsi="Times New Roman"/>
          <w:color w:val="000000"/>
          <w:sz w:val="28"/>
          <w:szCs w:val="28"/>
        </w:rPr>
        <w:t>- Региональный этап Зарницы 2.0</w:t>
      </w:r>
    </w:p>
    <w:p w14:paraId="1073A5FB" w14:textId="77777777" w:rsidR="004B214C" w:rsidRPr="001A0900" w:rsidRDefault="004B214C" w:rsidP="001A0900">
      <w:pPr>
        <w:spacing w:after="0"/>
        <w:jc w:val="both"/>
        <w:rPr>
          <w:rFonts w:ascii="Times New Roman" w:hAnsi="Times New Roman" w:cs="Times New Roman"/>
          <w:color w:val="000000"/>
          <w:sz w:val="28"/>
          <w:szCs w:val="28"/>
          <w:shd w:val="clear" w:color="auto" w:fill="FFFFFF"/>
        </w:rPr>
      </w:pPr>
      <w:r w:rsidRPr="001A0900">
        <w:rPr>
          <w:rFonts w:ascii="Times New Roman" w:eastAsia="Times New Roman" w:hAnsi="Times New Roman" w:cs="Times New Roman"/>
          <w:sz w:val="28"/>
          <w:szCs w:val="28"/>
        </w:rPr>
        <w:t>Актив юнармейского движения в 2023-2024 году - 586 человек (2023г.-532 человека 2022г. – 432 участника, 2021г. -363 школьника)</w:t>
      </w:r>
    </w:p>
    <w:p w14:paraId="3FB33A8B" w14:textId="77777777" w:rsidR="004B214C" w:rsidRPr="001A0900" w:rsidRDefault="004B214C" w:rsidP="001A0900">
      <w:pPr>
        <w:spacing w:after="0"/>
        <w:ind w:firstLine="567"/>
        <w:jc w:val="both"/>
        <w:rPr>
          <w:rFonts w:ascii="Times New Roman" w:hAnsi="Times New Roman"/>
          <w:bCs/>
          <w:sz w:val="28"/>
          <w:szCs w:val="28"/>
        </w:rPr>
      </w:pPr>
      <w:r w:rsidRPr="001A0900">
        <w:rPr>
          <w:rFonts w:ascii="Times New Roman" w:hAnsi="Times New Roman"/>
          <w:bCs/>
          <w:sz w:val="28"/>
          <w:szCs w:val="28"/>
        </w:rPr>
        <w:lastRenderedPageBreak/>
        <w:t xml:space="preserve">По итогам 2023-2024 учебного года за сохранение исторической памяти, приобщение учащихся к добровольческой помощи ветеранам, организацию патриотических мероприятий и Акций в 2023-2024 учебном году награждена школа №22, а Юнармейский отряд «Сталь» школы №22 признан лучшим в городе. </w:t>
      </w:r>
    </w:p>
    <w:p w14:paraId="59D9AE5A" w14:textId="77777777" w:rsidR="004B214C" w:rsidRPr="001A0900" w:rsidRDefault="004B214C" w:rsidP="001A0900">
      <w:pPr>
        <w:widowControl w:val="0"/>
        <w:spacing w:after="0"/>
        <w:ind w:firstLine="601"/>
        <w:jc w:val="both"/>
        <w:rPr>
          <w:rFonts w:ascii="Times New Roman" w:hAnsi="Times New Roman" w:cs="Times New Roman"/>
          <w:color w:val="000000"/>
          <w:sz w:val="28"/>
          <w:szCs w:val="28"/>
          <w:shd w:val="clear" w:color="auto" w:fill="FFFFFF"/>
        </w:rPr>
      </w:pPr>
      <w:r w:rsidRPr="001A0900">
        <w:rPr>
          <w:rFonts w:ascii="Times New Roman" w:hAnsi="Times New Roman" w:cs="Times New Roman"/>
          <w:color w:val="000000"/>
          <w:sz w:val="28"/>
          <w:szCs w:val="28"/>
          <w:shd w:val="clear" w:color="auto" w:fill="FFFFFF"/>
        </w:rPr>
        <w:t xml:space="preserve">Школы города участвуют во Всероссийском образовательном проекте «Парта Героя» - 14 школ (МОУ №1, 4, 5, 7, 11, 13, 14, 15, 16, 17, 18, 22, 41). В 2024 году было открыто 4 Парты Героя: в МОУ «Гимназия №4», МОУ «СОШ №16 с УИОП» - 2 Парты, МОУ «Гимназия №21»). Всего 19 памятных парт, призванных увековечить память </w:t>
      </w:r>
      <w:proofErr w:type="spellStart"/>
      <w:r w:rsidRPr="001A0900">
        <w:rPr>
          <w:rFonts w:ascii="Times New Roman" w:hAnsi="Times New Roman" w:cs="Times New Roman"/>
          <w:color w:val="000000"/>
          <w:sz w:val="28"/>
          <w:szCs w:val="28"/>
          <w:shd w:val="clear" w:color="auto" w:fill="FFFFFF"/>
        </w:rPr>
        <w:t>электростальских</w:t>
      </w:r>
      <w:proofErr w:type="spellEnd"/>
      <w:r w:rsidRPr="001A0900">
        <w:rPr>
          <w:rFonts w:ascii="Times New Roman" w:hAnsi="Times New Roman" w:cs="Times New Roman"/>
          <w:color w:val="000000"/>
          <w:sz w:val="28"/>
          <w:szCs w:val="28"/>
          <w:shd w:val="clear" w:color="auto" w:fill="FFFFFF"/>
        </w:rPr>
        <w:t xml:space="preserve"> бойцов, павших в годы Великой Отечественной войны, Афганской и Чеченской войн, участников специальной военной операции.</w:t>
      </w:r>
    </w:p>
    <w:p w14:paraId="0F0293F5" w14:textId="77777777" w:rsidR="004B214C" w:rsidRPr="001A0900" w:rsidRDefault="004B214C" w:rsidP="001A0900">
      <w:pPr>
        <w:spacing w:after="0"/>
        <w:ind w:firstLine="567"/>
        <w:jc w:val="both"/>
        <w:rPr>
          <w:rFonts w:ascii="Times New Roman" w:hAnsi="Times New Roman" w:cs="Times New Roman"/>
          <w:sz w:val="28"/>
          <w:szCs w:val="28"/>
        </w:rPr>
      </w:pPr>
      <w:r w:rsidRPr="001A0900">
        <w:rPr>
          <w:rFonts w:ascii="Times New Roman" w:hAnsi="Times New Roman" w:cs="Times New Roman"/>
          <w:sz w:val="28"/>
          <w:szCs w:val="28"/>
        </w:rPr>
        <w:t xml:space="preserve">В 2024 году продолжает действовать еженедельная традиция подъёма государственного флага и исполнения гимна Российской Федерации в общеобразовательных учреждениях. Обязательным направлением внеурочной деятельности являются «Разговоры о важном» (цикл внеурочных занятий для обучающихся 1-2,3-4,5-7,8-9,10-11 </w:t>
      </w:r>
      <w:proofErr w:type="spellStart"/>
      <w:r w:rsidRPr="001A0900">
        <w:rPr>
          <w:rFonts w:ascii="Times New Roman" w:hAnsi="Times New Roman" w:cs="Times New Roman"/>
          <w:sz w:val="28"/>
          <w:szCs w:val="28"/>
        </w:rPr>
        <w:t>кл</w:t>
      </w:r>
      <w:proofErr w:type="spellEnd"/>
      <w:r w:rsidRPr="001A0900">
        <w:rPr>
          <w:rFonts w:ascii="Times New Roman" w:hAnsi="Times New Roman" w:cs="Times New Roman"/>
          <w:sz w:val="28"/>
          <w:szCs w:val="28"/>
        </w:rPr>
        <w:t>.) -  первый урок каждый понедельник</w:t>
      </w:r>
      <w:r w:rsidRPr="001A0900">
        <w:rPr>
          <w:sz w:val="28"/>
          <w:szCs w:val="28"/>
        </w:rPr>
        <w:t xml:space="preserve"> </w:t>
      </w:r>
      <w:r w:rsidRPr="001A0900">
        <w:rPr>
          <w:rFonts w:ascii="Times New Roman" w:hAnsi="Times New Roman" w:cs="Times New Roman"/>
          <w:sz w:val="28"/>
          <w:szCs w:val="28"/>
        </w:rPr>
        <w:t>проводится классными руководителями. «Разговоры о важном» представляют собой обсуждение тех вопросов, которые интересуют современных школьников. Центральными темами «Разговоров о важном» стали: патриотизм и гражданское воспитание, историческое просвещение, нравственность, экология и др.</w:t>
      </w:r>
    </w:p>
    <w:p w14:paraId="70F2C8A3" w14:textId="77777777" w:rsidR="004B214C" w:rsidRPr="001A0900" w:rsidRDefault="004B214C" w:rsidP="001A0900">
      <w:pPr>
        <w:spacing w:after="0"/>
        <w:ind w:firstLine="567"/>
        <w:jc w:val="both"/>
        <w:rPr>
          <w:rFonts w:ascii="Times New Roman" w:hAnsi="Times New Roman" w:cs="Times New Roman"/>
          <w:sz w:val="28"/>
          <w:szCs w:val="28"/>
        </w:rPr>
      </w:pPr>
      <w:r w:rsidRPr="001A0900">
        <w:rPr>
          <w:rFonts w:ascii="Times New Roman" w:eastAsia="Times New Roman" w:hAnsi="Times New Roman" w:cs="Times New Roman"/>
          <w:sz w:val="28"/>
          <w:szCs w:val="28"/>
          <w:highlight w:val="white"/>
        </w:rPr>
        <w:t xml:space="preserve">С каждым годом повышается социальная активность учащихся школ.  </w:t>
      </w:r>
      <w:r w:rsidRPr="001A0900">
        <w:rPr>
          <w:rFonts w:ascii="Times New Roman" w:hAnsi="Times New Roman" w:cs="Times New Roman"/>
          <w:sz w:val="28"/>
          <w:szCs w:val="28"/>
        </w:rPr>
        <w:t xml:space="preserve">В городском округе Электросталь Московской области работает Волонтерское движение школьников Электростали (ВДШЭ). </w:t>
      </w:r>
      <w:r w:rsidRPr="001A0900">
        <w:rPr>
          <w:rFonts w:ascii="Times New Roman" w:eastAsia="Times New Roman" w:hAnsi="Times New Roman" w:cs="Times New Roman"/>
          <w:sz w:val="28"/>
          <w:szCs w:val="28"/>
        </w:rPr>
        <w:t>Во всех учебных заведениях действуют волонтерские отряды, актив городского волонтерского движения 2865 обучающихся. В волонтерскую деятельность в 2024 году были вовлечены 10112 учащихся (в 2023г. -9175 человек, в 2022 г. – 7265, в 2021г. – 7150). Волонтерский опыт обучающихся представлен в системе Добро РФ (dobro.ru): зарегистрировано 17 школ, 3165 добровольцев, в системе «Волонтеры Подмосковья» (volontermo.ru) – 13 школ 347 добровольцев. 2278 обучающихся имеют бумажные и электронные книжки волонтёра (в 2023г.-1008 человек, в 2022г. – 926 человек, в 2021г. -342 человека)</w:t>
      </w:r>
    </w:p>
    <w:p w14:paraId="2D07FC9E"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xml:space="preserve">В 2023 -2024 учебном году план по реализации плана мероприятий ВДШЭ были включены не только традиционные акции (по сбору корма для бездомных животных, «Верь в чудо», «Дети вместо цветов», «Соберем ребенка в школу», «День пожилых людей», но и мероприятия, реализуемые в рамках проектов Движения Первых. Добровольцами были проведены городские мероприятия «Мы </w:t>
      </w:r>
      <w:r w:rsidRPr="001A0900">
        <w:rPr>
          <w:rFonts w:ascii="Times New Roman" w:eastAsia="Times New Roman" w:hAnsi="Times New Roman" w:cs="Times New Roman"/>
          <w:sz w:val="28"/>
          <w:szCs w:val="28"/>
        </w:rPr>
        <w:lastRenderedPageBreak/>
        <w:t xml:space="preserve">вместе - в этом наша сила» (ко Дню народного единства), митинги ко Дню памяти погибших при исполнении служебных обязанностей сотрудников внутренних дел России, Дню неизвестного солдата, встречи с ветеранами-членами организации бывших несовершеннолетних узников фашистских концлагерей и других мероприятий. Количество обучающихся, охваченных мероприятиями, проведёнными добровольцами (волонтёрами), составило 16728 человек. </w:t>
      </w:r>
    </w:p>
    <w:p w14:paraId="2673065A" w14:textId="77777777" w:rsidR="004B214C" w:rsidRPr="001A0900" w:rsidRDefault="004B214C" w:rsidP="001A0900">
      <w:pPr>
        <w:spacing w:after="0"/>
        <w:ind w:firstLineChars="307" w:firstLine="860"/>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xml:space="preserve">С 1 сентября 2023 года в общеобразовательных учреждениях продолжили реализовывать программу развития социальной активности обучающихся начальных классов «Орлята России». Программа разработана в рамках реализации федерального проекта «Патриотическое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 Родина, семья, природа, дружба, труд, милосердие. </w:t>
      </w:r>
    </w:p>
    <w:p w14:paraId="25C77314" w14:textId="6C4785B4" w:rsidR="004B214C" w:rsidRPr="001A0900" w:rsidRDefault="004B214C" w:rsidP="001A0900">
      <w:pPr>
        <w:spacing w:after="0"/>
        <w:ind w:firstLineChars="307" w:firstLine="860"/>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xml:space="preserve">Для осуществления координации работы школьных отрядов на базе МОУ «СОШ №5» работал муниципальный ресурсный центр по направлению «Орлята России». Параллельно с прохождением онлайн-треков ресурсным центром были организованы и проведены городские мероприятия: «Орлёнок – Эрудит», «Орлёнок – Хранитель исторической памяти», «Орлёнок – Мастер», «Орлёнок – Лидер», «Орлёнок – Спортсмен», «Орлёнок – </w:t>
      </w:r>
      <w:r w:rsidR="00077F35" w:rsidRPr="001A0900">
        <w:rPr>
          <w:rFonts w:ascii="Times New Roman" w:eastAsia="Times New Roman" w:hAnsi="Times New Roman" w:cs="Times New Roman"/>
          <w:sz w:val="28"/>
          <w:szCs w:val="28"/>
        </w:rPr>
        <w:t>Доброволец,</w:t>
      </w:r>
      <w:r w:rsidRPr="001A0900">
        <w:rPr>
          <w:rFonts w:ascii="Times New Roman" w:eastAsia="Times New Roman" w:hAnsi="Times New Roman" w:cs="Times New Roman"/>
          <w:sz w:val="28"/>
          <w:szCs w:val="28"/>
        </w:rPr>
        <w:t xml:space="preserve"> «Орлёнок – Эколог».</w:t>
      </w:r>
    </w:p>
    <w:p w14:paraId="6F968B92"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Всего в проекте участвовало 4835 учащихся начальной школы.</w:t>
      </w:r>
    </w:p>
    <w:p w14:paraId="7D7560EA"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На базе МОУ ДО ЦДОД продолжил свою работу городской Совет старшеклассников «Статус». Активистами были организованы и проведены городские мероприятия, направленные на развитие и реализацию лидерских и творческих способностей учащихся, навыков самостоятельности и коллективной деятельности: «Танцевальное нашествие», конкурс патриотической песни «Победа всегда будет за нами», городская интеллектуальная игра для старшеклассников «СТАТУС-</w:t>
      </w:r>
      <w:proofErr w:type="spellStart"/>
      <w:r w:rsidRPr="001A0900">
        <w:rPr>
          <w:rFonts w:ascii="Times New Roman" w:eastAsia="Times New Roman" w:hAnsi="Times New Roman" w:cs="Times New Roman"/>
          <w:sz w:val="28"/>
          <w:szCs w:val="28"/>
        </w:rPr>
        <w:t>квиз</w:t>
      </w:r>
      <w:proofErr w:type="spellEnd"/>
      <w:r w:rsidRPr="001A0900">
        <w:rPr>
          <w:rFonts w:ascii="Times New Roman" w:eastAsia="Times New Roman" w:hAnsi="Times New Roman" w:cs="Times New Roman"/>
          <w:sz w:val="28"/>
          <w:szCs w:val="28"/>
        </w:rPr>
        <w:t xml:space="preserve">», городская интеллектуально-правовая игра «Правовой формат», городской конкурс патриотической песни «Честь, доблесть, отвага», </w:t>
      </w:r>
      <w:r w:rsidRPr="001A0900">
        <w:rPr>
          <w:rFonts w:ascii="Times New Roman" w:hAnsi="Times New Roman"/>
          <w:sz w:val="28"/>
          <w:szCs w:val="28"/>
        </w:rPr>
        <w:t xml:space="preserve">городское мероприятие, посвященное Дню Героев Отечества </w:t>
      </w:r>
      <w:r w:rsidRPr="001A0900">
        <w:rPr>
          <w:rFonts w:ascii="Times New Roman" w:hAnsi="Times New Roman"/>
          <w:sz w:val="28"/>
          <w:szCs w:val="28"/>
          <w:shd w:val="clear" w:color="auto" w:fill="FFFFFF"/>
        </w:rPr>
        <w:t>«История России – история подвигов, мужества и служения Отечеству».</w:t>
      </w:r>
    </w:p>
    <w:p w14:paraId="1B13DB09"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В июне 2024 года в школах Подмосковья стартовали «Умные каникулы».</w:t>
      </w:r>
      <w:r w:rsidRPr="001A0900">
        <w:rPr>
          <w:sz w:val="28"/>
          <w:szCs w:val="28"/>
        </w:rPr>
        <w:t xml:space="preserve"> </w:t>
      </w:r>
      <w:r w:rsidRPr="001A0900">
        <w:rPr>
          <w:rFonts w:ascii="Times New Roman" w:eastAsia="Times New Roman" w:hAnsi="Times New Roman" w:cs="Times New Roman"/>
          <w:sz w:val="28"/>
          <w:szCs w:val="28"/>
        </w:rPr>
        <w:t xml:space="preserve">В городском округе Электросталь данная программа была успешно реализована на базе МОУ «Гимназия №17» и «СОШ №5», в программе приняли участие </w:t>
      </w:r>
      <w:r w:rsidRPr="001A0900">
        <w:rPr>
          <w:rFonts w:ascii="Times New Roman" w:eastAsia="Times New Roman" w:hAnsi="Times New Roman" w:cs="Times New Roman"/>
          <w:sz w:val="28"/>
          <w:szCs w:val="28"/>
        </w:rPr>
        <w:lastRenderedPageBreak/>
        <w:t xml:space="preserve">школьников. 997 школьников: СОШ №5 – 544 учащихся (70%), Гимназия 17 – 453 учащихся (70%) </w:t>
      </w:r>
    </w:p>
    <w:p w14:paraId="63C69CA4"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xml:space="preserve">Программа «Умные каникулы» построена по принципу синтеза нескольких видов деятельности, выстроенных в формате следующих образовательных модулей: «Интеллектуальный модуль», «Социальный модуль», «Гражданско-патриотический модуль», «Спортивный модуль» и «Культурный модуль». Большинство мероприятий программы направлено на </w:t>
      </w:r>
      <w:proofErr w:type="spellStart"/>
      <w:r w:rsidRPr="001A0900">
        <w:rPr>
          <w:rFonts w:ascii="Times New Roman" w:eastAsia="Times New Roman" w:hAnsi="Times New Roman" w:cs="Times New Roman"/>
          <w:sz w:val="28"/>
          <w:szCs w:val="28"/>
        </w:rPr>
        <w:t>командообразование</w:t>
      </w:r>
      <w:proofErr w:type="spellEnd"/>
      <w:r w:rsidRPr="001A0900">
        <w:rPr>
          <w:rFonts w:ascii="Times New Roman" w:eastAsia="Times New Roman" w:hAnsi="Times New Roman" w:cs="Times New Roman"/>
          <w:sz w:val="28"/>
          <w:szCs w:val="28"/>
        </w:rPr>
        <w:t xml:space="preserve">, получение новой информации, включение в разные формы деятельности, формирование навыков личностного развития и эффективного отдыха. Работа по модулям осуществлялась ежедневно. Значительными событиями в рамках реализации проекта - выездные культмассовые мероприятия. Школьники посетили выставку «Россия» на ВДНХ, музей Великой Отечественной войны на Поклонной горе, достопримечательности города Суздаля, ведущее российское ракетно-космическое предприятие «Энергия» города Королева и другие культурно-просветительские места. </w:t>
      </w:r>
    </w:p>
    <w:p w14:paraId="55743E81"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xml:space="preserve"> Каждый модуль был представлен соответствующими мероприятиями в зависимости от возраста ребят.  По итогам работы в проекте 90% родителей положительно отозвались об участии школьников в программе «Умные каникулы».</w:t>
      </w:r>
    </w:p>
    <w:p w14:paraId="678ECF86" w14:textId="77777777" w:rsidR="004B214C" w:rsidRPr="001A0900" w:rsidRDefault="004B214C" w:rsidP="001A0900">
      <w:pPr>
        <w:spacing w:after="0"/>
        <w:ind w:firstLine="567"/>
        <w:jc w:val="both"/>
        <w:rPr>
          <w:rFonts w:ascii="Times New Roman" w:eastAsia="Times New Roman" w:hAnsi="Times New Roman" w:cs="Times New Roman"/>
          <w:sz w:val="28"/>
          <w:szCs w:val="28"/>
        </w:rPr>
      </w:pPr>
    </w:p>
    <w:p w14:paraId="794822EA" w14:textId="70D2A0E2" w:rsidR="004B214C" w:rsidRPr="001A0900" w:rsidRDefault="004B214C" w:rsidP="001A0900">
      <w:pPr>
        <w:spacing w:after="0"/>
        <w:jc w:val="both"/>
        <w:rPr>
          <w:rFonts w:ascii="Times New Roman" w:hAnsi="Times New Roman" w:cs="Times New Roman"/>
          <w:sz w:val="28"/>
          <w:szCs w:val="28"/>
        </w:rPr>
      </w:pPr>
    </w:p>
    <w:p w14:paraId="5F7069DC" w14:textId="77777777" w:rsidR="004B214C" w:rsidRPr="001A0900" w:rsidRDefault="004B214C" w:rsidP="001A0900">
      <w:pPr>
        <w:spacing w:after="0"/>
        <w:ind w:firstLine="567"/>
        <w:jc w:val="both"/>
        <w:rPr>
          <w:rFonts w:ascii="Times New Roman" w:hAnsi="Times New Roman" w:cs="Times New Roman"/>
          <w:sz w:val="28"/>
          <w:szCs w:val="28"/>
        </w:rPr>
      </w:pPr>
      <w:r w:rsidRPr="001A0900">
        <w:rPr>
          <w:rFonts w:ascii="Times New Roman" w:eastAsia="Times New Roman" w:hAnsi="Times New Roman" w:cs="Times New Roman"/>
          <w:sz w:val="28"/>
          <w:szCs w:val="28"/>
        </w:rPr>
        <w:t xml:space="preserve">В 2024 году во всех общеобразовательных организациях городского округа Электросталь действовали активы РДДМ, возраст детей от 8 до 18 лет.  </w:t>
      </w:r>
      <w:r w:rsidRPr="001A0900">
        <w:rPr>
          <w:rFonts w:ascii="Times New Roman" w:hAnsi="Times New Roman" w:cs="Times New Roman"/>
          <w:sz w:val="28"/>
          <w:szCs w:val="28"/>
        </w:rPr>
        <w:t>Основные формы работы:</w:t>
      </w:r>
    </w:p>
    <w:p w14:paraId="769A0AB0" w14:textId="77777777" w:rsidR="004B214C" w:rsidRPr="001A0900" w:rsidRDefault="004B214C" w:rsidP="001A0900">
      <w:pPr>
        <w:spacing w:after="0"/>
        <w:ind w:firstLine="567"/>
        <w:jc w:val="both"/>
        <w:rPr>
          <w:rFonts w:ascii="Times New Roman" w:hAnsi="Times New Roman" w:cs="Times New Roman"/>
          <w:sz w:val="28"/>
          <w:szCs w:val="28"/>
        </w:rPr>
      </w:pPr>
      <w:r w:rsidRPr="001A0900">
        <w:rPr>
          <w:rFonts w:ascii="Times New Roman" w:hAnsi="Times New Roman" w:cs="Times New Roman"/>
          <w:sz w:val="28"/>
          <w:szCs w:val="28"/>
        </w:rPr>
        <w:t>-          дни единых действий;</w:t>
      </w:r>
    </w:p>
    <w:p w14:paraId="0E99061D"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совместные социально значимые мероприятия;</w:t>
      </w:r>
    </w:p>
    <w:p w14:paraId="1F8C49E6"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коллективно-творческая деятельность, забота о старших и младших;</w:t>
      </w:r>
    </w:p>
    <w:p w14:paraId="63FBBB58"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информационно-просветительские мероприятия;</w:t>
      </w:r>
    </w:p>
    <w:p w14:paraId="4B4F010D"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разработка и поддержка инициативных проектов, обучающихся;</w:t>
      </w:r>
    </w:p>
    <w:p w14:paraId="30E820A5"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организация наставничества «Дети обучают детей».</w:t>
      </w:r>
    </w:p>
    <w:p w14:paraId="54393A60" w14:textId="77777777"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eastAsia="Times New Roman" w:hAnsi="Times New Roman" w:cs="Times New Roman"/>
          <w:sz w:val="28"/>
          <w:szCs w:val="28"/>
        </w:rPr>
        <w:t xml:space="preserve">Руководители первичных отделений прошли курсовую подготовку по организации воспитательной работы на основе мероприятий и проектов РДДМ. </w:t>
      </w:r>
    </w:p>
    <w:p w14:paraId="328145F3" w14:textId="77777777" w:rsidR="004B214C" w:rsidRPr="001A0900" w:rsidRDefault="004B214C" w:rsidP="001A0900">
      <w:pPr>
        <w:spacing w:after="0"/>
        <w:ind w:firstLine="709"/>
        <w:jc w:val="both"/>
        <w:rPr>
          <w:rFonts w:ascii="Times New Roman" w:hAnsi="Times New Roman" w:cs="Times New Roman"/>
          <w:color w:val="000000"/>
          <w:sz w:val="28"/>
          <w:szCs w:val="28"/>
          <w:shd w:val="clear" w:color="auto" w:fill="FFFFFF"/>
        </w:rPr>
      </w:pPr>
      <w:r w:rsidRPr="001A0900">
        <w:rPr>
          <w:rFonts w:ascii="Times New Roman" w:hAnsi="Times New Roman" w:cs="Times New Roman"/>
          <w:color w:val="000000"/>
          <w:sz w:val="28"/>
          <w:szCs w:val="28"/>
          <w:shd w:val="clear" w:color="auto" w:fill="FFFFFF"/>
        </w:rPr>
        <w:t xml:space="preserve">Открытые в 2023 году в каждой школе первичные отделения Российского движения детей и молодежи «Движение первых» объединили все детские сообщества: Орлят России, </w:t>
      </w:r>
      <w:proofErr w:type="spellStart"/>
      <w:r w:rsidRPr="001A0900">
        <w:rPr>
          <w:rFonts w:ascii="Times New Roman" w:hAnsi="Times New Roman" w:cs="Times New Roman"/>
          <w:color w:val="000000"/>
          <w:sz w:val="28"/>
          <w:szCs w:val="28"/>
          <w:shd w:val="clear" w:color="auto" w:fill="FFFFFF"/>
        </w:rPr>
        <w:t>юидовцев</w:t>
      </w:r>
      <w:proofErr w:type="spellEnd"/>
      <w:r w:rsidRPr="001A0900">
        <w:rPr>
          <w:rFonts w:ascii="Times New Roman" w:hAnsi="Times New Roman" w:cs="Times New Roman"/>
          <w:color w:val="000000"/>
          <w:sz w:val="28"/>
          <w:szCs w:val="28"/>
          <w:shd w:val="clear" w:color="auto" w:fill="FFFFFF"/>
        </w:rPr>
        <w:t xml:space="preserve">, юнармейцев, волонтеров. Объединили детей, педагогов, родителей. Вместе они создали в своих школах </w:t>
      </w:r>
    </w:p>
    <w:p w14:paraId="24654349" w14:textId="77777777" w:rsidR="004B214C" w:rsidRPr="001A0900" w:rsidRDefault="004B214C" w:rsidP="001A0900">
      <w:pPr>
        <w:spacing w:after="0"/>
        <w:ind w:firstLine="709"/>
        <w:jc w:val="both"/>
        <w:rPr>
          <w:rFonts w:ascii="Times New Roman" w:hAnsi="Times New Roman" w:cs="Times New Roman"/>
          <w:color w:val="000000"/>
          <w:sz w:val="28"/>
          <w:szCs w:val="28"/>
          <w:shd w:val="clear" w:color="auto" w:fill="FFFFFF"/>
        </w:rPr>
      </w:pPr>
      <w:r w:rsidRPr="001A0900">
        <w:rPr>
          <w:rFonts w:ascii="Times New Roman" w:hAnsi="Times New Roman" w:cs="Times New Roman"/>
          <w:color w:val="000000"/>
          <w:sz w:val="28"/>
          <w:szCs w:val="28"/>
          <w:shd w:val="clear" w:color="auto" w:fill="FFFFFF"/>
        </w:rPr>
        <w:t>- 19 Школьных театров</w:t>
      </w:r>
    </w:p>
    <w:p w14:paraId="5BD31059" w14:textId="77777777" w:rsidR="004B214C" w:rsidRPr="001A0900" w:rsidRDefault="004B214C" w:rsidP="001A0900">
      <w:pPr>
        <w:spacing w:after="0"/>
        <w:ind w:firstLine="709"/>
        <w:jc w:val="both"/>
        <w:rPr>
          <w:rFonts w:ascii="Times New Roman" w:hAnsi="Times New Roman" w:cs="Times New Roman"/>
          <w:color w:val="000000"/>
          <w:sz w:val="28"/>
          <w:szCs w:val="28"/>
          <w:shd w:val="clear" w:color="auto" w:fill="FFFFFF"/>
        </w:rPr>
      </w:pPr>
      <w:r w:rsidRPr="001A0900">
        <w:rPr>
          <w:rFonts w:ascii="Times New Roman" w:hAnsi="Times New Roman" w:cs="Times New Roman"/>
          <w:color w:val="000000"/>
          <w:sz w:val="28"/>
          <w:szCs w:val="28"/>
          <w:shd w:val="clear" w:color="auto" w:fill="FFFFFF"/>
        </w:rPr>
        <w:lastRenderedPageBreak/>
        <w:t>- 12 туристических клубов</w:t>
      </w:r>
    </w:p>
    <w:p w14:paraId="4B271573" w14:textId="77777777" w:rsidR="004B214C" w:rsidRPr="001A0900" w:rsidRDefault="004B214C" w:rsidP="001A0900">
      <w:pPr>
        <w:spacing w:after="0"/>
        <w:ind w:firstLine="709"/>
        <w:jc w:val="both"/>
        <w:rPr>
          <w:rFonts w:ascii="Times New Roman" w:hAnsi="Times New Roman" w:cs="Times New Roman"/>
          <w:color w:val="000000"/>
          <w:sz w:val="28"/>
          <w:szCs w:val="28"/>
          <w:shd w:val="clear" w:color="auto" w:fill="FFFFFF"/>
        </w:rPr>
      </w:pPr>
      <w:r w:rsidRPr="001A0900">
        <w:rPr>
          <w:rFonts w:ascii="Times New Roman" w:hAnsi="Times New Roman" w:cs="Times New Roman"/>
          <w:color w:val="000000"/>
          <w:sz w:val="28"/>
          <w:szCs w:val="28"/>
          <w:shd w:val="clear" w:color="auto" w:fill="FFFFFF"/>
        </w:rPr>
        <w:t>- 18 школьных музеев, входящих во всероссийский перечень музеев</w:t>
      </w:r>
    </w:p>
    <w:p w14:paraId="356EC4EE" w14:textId="77777777" w:rsidR="004B214C" w:rsidRPr="001A0900" w:rsidRDefault="004B214C" w:rsidP="001A0900">
      <w:pPr>
        <w:spacing w:after="0"/>
        <w:ind w:firstLine="567"/>
        <w:jc w:val="both"/>
        <w:rPr>
          <w:rFonts w:ascii="Times New Roman" w:hAnsi="Times New Roman" w:cs="Times New Roman"/>
          <w:color w:val="000000"/>
          <w:sz w:val="28"/>
          <w:szCs w:val="28"/>
          <w:shd w:val="clear" w:color="auto" w:fill="FFFFFF"/>
        </w:rPr>
      </w:pPr>
      <w:r w:rsidRPr="001A0900">
        <w:rPr>
          <w:rFonts w:ascii="Times New Roman" w:hAnsi="Times New Roman" w:cs="Times New Roman"/>
          <w:color w:val="000000"/>
          <w:sz w:val="28"/>
          <w:szCs w:val="28"/>
          <w:shd w:val="clear" w:color="auto" w:fill="FFFFFF"/>
        </w:rPr>
        <w:t>В каждой школе в Центре детских инициатив советник директора по воспитанию вместе с детьми работает над новыми творческими и социально значимыми проектами «Движение первых», которые школьники готовы представлять на всероссийских проектах, таких как «Большая перемена».</w:t>
      </w:r>
    </w:p>
    <w:p w14:paraId="7585A45E" w14:textId="045017E9" w:rsidR="004B214C" w:rsidRPr="001A0900" w:rsidRDefault="004B214C" w:rsidP="001A0900">
      <w:pPr>
        <w:spacing w:after="0"/>
        <w:ind w:firstLine="709"/>
        <w:jc w:val="both"/>
        <w:rPr>
          <w:rFonts w:ascii="Times New Roman" w:hAnsi="Times New Roman" w:cs="Times New Roman"/>
          <w:sz w:val="28"/>
          <w:szCs w:val="28"/>
        </w:rPr>
      </w:pPr>
      <w:r w:rsidRPr="001A0900">
        <w:rPr>
          <w:rFonts w:ascii="Times New Roman" w:hAnsi="Times New Roman" w:cs="Times New Roman"/>
          <w:sz w:val="28"/>
          <w:szCs w:val="28"/>
        </w:rPr>
        <w:t xml:space="preserve">Одним из направлений профилактики безнадзорности, правонарушений и других асоциальных явлений среди несовершеннолетних является работа </w:t>
      </w:r>
      <w:r w:rsidRPr="001A0900">
        <w:rPr>
          <w:rFonts w:ascii="Times New Roman" w:eastAsia="Times New Roman" w:hAnsi="Times New Roman" w:cs="Times New Roman"/>
          <w:sz w:val="28"/>
          <w:szCs w:val="28"/>
        </w:rPr>
        <w:t>по вовлечению обучающихся в деятельность детских общественных объединений: в городе действуют 18 органов самоуправления, «</w:t>
      </w:r>
      <w:proofErr w:type="spellStart"/>
      <w:r w:rsidRPr="001A0900">
        <w:rPr>
          <w:rFonts w:ascii="Times New Roman" w:eastAsia="Times New Roman" w:hAnsi="Times New Roman" w:cs="Times New Roman"/>
          <w:sz w:val="28"/>
          <w:szCs w:val="28"/>
        </w:rPr>
        <w:t>Юнармия</w:t>
      </w:r>
      <w:proofErr w:type="spellEnd"/>
      <w:r w:rsidRPr="001A0900">
        <w:rPr>
          <w:rFonts w:ascii="Times New Roman" w:eastAsia="Times New Roman" w:hAnsi="Times New Roman" w:cs="Times New Roman"/>
          <w:sz w:val="28"/>
          <w:szCs w:val="28"/>
        </w:rPr>
        <w:t xml:space="preserve">», ЮИД, «Юные друзья пожарных», «Юные друзья полиции», школьные </w:t>
      </w:r>
      <w:r w:rsidR="001A0900" w:rsidRPr="001A0900">
        <w:rPr>
          <w:rFonts w:ascii="Times New Roman" w:eastAsia="Times New Roman" w:hAnsi="Times New Roman" w:cs="Times New Roman"/>
          <w:sz w:val="28"/>
          <w:szCs w:val="28"/>
        </w:rPr>
        <w:t xml:space="preserve">медиа </w:t>
      </w:r>
      <w:r w:rsidR="001A0900">
        <w:rPr>
          <w:rFonts w:ascii="Times New Roman" w:eastAsia="Times New Roman" w:hAnsi="Times New Roman" w:cs="Times New Roman"/>
          <w:sz w:val="28"/>
          <w:szCs w:val="28"/>
        </w:rPr>
        <w:t>студии.</w:t>
      </w:r>
      <w:r w:rsidR="001A0900" w:rsidRPr="001A0900">
        <w:rPr>
          <w:rFonts w:ascii="Times New Roman" w:eastAsia="Times New Roman" w:hAnsi="Times New Roman" w:cs="Times New Roman"/>
          <w:sz w:val="28"/>
          <w:szCs w:val="28"/>
        </w:rPr>
        <w:t xml:space="preserve"> В</w:t>
      </w:r>
      <w:r w:rsidRPr="001A0900">
        <w:rPr>
          <w:rFonts w:ascii="Times New Roman" w:hAnsi="Times New Roman" w:cs="Times New Roman"/>
          <w:sz w:val="28"/>
          <w:szCs w:val="28"/>
        </w:rPr>
        <w:t xml:space="preserve"> овладении основами начальной военной подготовки юнармейские отряды МОУ активно сотрудничают с в/ч 3270, в/ч 61996 и МБУ «ЭГЦПВ».</w:t>
      </w:r>
    </w:p>
    <w:p w14:paraId="22FF960C" w14:textId="36F1158E" w:rsidR="004B214C" w:rsidRPr="001A0900" w:rsidRDefault="004B214C" w:rsidP="001A0900">
      <w:pPr>
        <w:spacing w:after="0"/>
        <w:ind w:firstLine="567"/>
        <w:jc w:val="both"/>
        <w:rPr>
          <w:rFonts w:ascii="Times New Roman" w:eastAsia="Times New Roman" w:hAnsi="Times New Roman" w:cs="Times New Roman"/>
          <w:sz w:val="28"/>
          <w:szCs w:val="28"/>
        </w:rPr>
      </w:pPr>
      <w:r w:rsidRPr="001A0900">
        <w:rPr>
          <w:rFonts w:ascii="Times New Roman" w:hAnsi="Times New Roman" w:cs="Times New Roman"/>
          <w:color w:val="000000"/>
          <w:sz w:val="28"/>
          <w:szCs w:val="28"/>
          <w:shd w:val="clear" w:color="auto" w:fill="FFFFFF"/>
        </w:rPr>
        <w:t xml:space="preserve">В 2024 году </w:t>
      </w:r>
      <w:r w:rsidRPr="001A0900">
        <w:rPr>
          <w:rFonts w:ascii="Times New Roman" w:eastAsia="Times New Roman" w:hAnsi="Times New Roman" w:cs="Times New Roman"/>
          <w:bCs/>
          <w:sz w:val="28"/>
          <w:szCs w:val="28"/>
        </w:rPr>
        <w:t>юные пожарные</w:t>
      </w:r>
      <w:r w:rsidRPr="001A0900">
        <w:rPr>
          <w:rFonts w:ascii="Times New Roman" w:eastAsia="Times New Roman" w:hAnsi="Times New Roman" w:cs="Times New Roman"/>
          <w:sz w:val="28"/>
          <w:szCs w:val="28"/>
        </w:rPr>
        <w:t xml:space="preserve"> МОУ «СОШ №22 с УИОП» приняли </w:t>
      </w:r>
      <w:r w:rsidR="001A0900" w:rsidRPr="001A0900">
        <w:rPr>
          <w:rFonts w:ascii="Times New Roman" w:eastAsia="Times New Roman" w:hAnsi="Times New Roman" w:cs="Times New Roman"/>
          <w:sz w:val="28"/>
          <w:szCs w:val="28"/>
        </w:rPr>
        <w:t>участие в</w:t>
      </w:r>
      <w:r w:rsidRPr="001A0900">
        <w:rPr>
          <w:rFonts w:ascii="Times New Roman" w:eastAsia="Times New Roman" w:hAnsi="Times New Roman" w:cs="Times New Roman"/>
          <w:sz w:val="28"/>
          <w:szCs w:val="28"/>
        </w:rPr>
        <w:t xml:space="preserve"> областном смотре-конкурсе детско-юношеского творчества по пожарной безопасности «Таланты и поклонники» (3 место).</w:t>
      </w:r>
    </w:p>
    <w:p w14:paraId="2FF1A72B" w14:textId="77777777" w:rsidR="004B214C" w:rsidRPr="001A0900" w:rsidRDefault="004B214C" w:rsidP="001A0900">
      <w:pPr>
        <w:spacing w:after="0"/>
        <w:jc w:val="both"/>
        <w:rPr>
          <w:rFonts w:ascii="Times New Roman" w:eastAsia="Times New Roman" w:hAnsi="Times New Roman" w:cs="Times New Roman"/>
          <w:sz w:val="28"/>
          <w:szCs w:val="28"/>
        </w:rPr>
      </w:pPr>
    </w:p>
    <w:p w14:paraId="64A6F868" w14:textId="77777777" w:rsidR="004B214C" w:rsidRPr="001A0900" w:rsidRDefault="004B214C" w:rsidP="001A0900">
      <w:pPr>
        <w:spacing w:after="0"/>
        <w:ind w:firstLine="567"/>
        <w:jc w:val="both"/>
        <w:rPr>
          <w:rFonts w:ascii="Times New Roman" w:hAnsi="Times New Roman" w:cs="Times New Roman"/>
          <w:sz w:val="28"/>
          <w:szCs w:val="28"/>
        </w:rPr>
      </w:pPr>
      <w:r w:rsidRPr="001A0900">
        <w:rPr>
          <w:rFonts w:ascii="Times New Roman" w:hAnsi="Times New Roman" w:cs="Times New Roman"/>
          <w:sz w:val="28"/>
          <w:szCs w:val="28"/>
        </w:rPr>
        <w:t xml:space="preserve">Одним из главных направлений профилактики безнадзорности, правонарушений и других асоциальных явлений среди несовершеннолетних является внеклассная спортивно-массовая работа. 323 человека приняли участие в традиционном легкоатлетическом пробеге памяти Героя Социалистического труда, почетного жителя города </w:t>
      </w:r>
      <w:proofErr w:type="spellStart"/>
      <w:r w:rsidRPr="001A0900">
        <w:rPr>
          <w:rFonts w:ascii="Times New Roman" w:hAnsi="Times New Roman" w:cs="Times New Roman"/>
          <w:sz w:val="28"/>
          <w:szCs w:val="28"/>
        </w:rPr>
        <w:t>С.И.Золотухи</w:t>
      </w:r>
      <w:proofErr w:type="spellEnd"/>
      <w:r w:rsidRPr="001A0900">
        <w:rPr>
          <w:rFonts w:ascii="Times New Roman" w:hAnsi="Times New Roman" w:cs="Times New Roman"/>
          <w:sz w:val="28"/>
          <w:szCs w:val="28"/>
        </w:rPr>
        <w:t>. Проведены следующие мероприятия: Турнир по пионерболу, День здоровья, Всемирный день туризма, акция «Здоровые каникулы», конкурс рисунков и плакатов «Спорт и здоровье», соревнования «Весёлые старты». Всего приняло участие   5 768   учащихся.</w:t>
      </w:r>
    </w:p>
    <w:p w14:paraId="74949B2C" w14:textId="77777777" w:rsidR="004B214C" w:rsidRPr="001A0900" w:rsidRDefault="004B214C" w:rsidP="001A0900">
      <w:pPr>
        <w:spacing w:after="0"/>
        <w:ind w:firstLine="709"/>
        <w:jc w:val="both"/>
        <w:rPr>
          <w:rFonts w:ascii="Times New Roman" w:hAnsi="Times New Roman" w:cs="Times New Roman"/>
          <w:sz w:val="28"/>
          <w:szCs w:val="28"/>
        </w:rPr>
      </w:pPr>
      <w:r w:rsidRPr="001A0900">
        <w:rPr>
          <w:rFonts w:ascii="Times New Roman" w:hAnsi="Times New Roman" w:cs="Times New Roman"/>
          <w:sz w:val="28"/>
          <w:szCs w:val="28"/>
        </w:rPr>
        <w:t xml:space="preserve"> Стабильное количество участников наблюдается в школьном этапе Всероссийских спортивных соревнований школьников «Президентские спортивные игры»: 2023 год - 3975 человек, 2022 год – 3975 участников, 2021 год – 3970 участников. </w:t>
      </w:r>
    </w:p>
    <w:p w14:paraId="0411EEAF" w14:textId="77777777" w:rsidR="004B214C" w:rsidRPr="001A0900" w:rsidRDefault="004B214C" w:rsidP="001A0900">
      <w:pPr>
        <w:shd w:val="clear" w:color="auto" w:fill="FFFFFF"/>
        <w:spacing w:after="0"/>
        <w:ind w:firstLine="709"/>
        <w:jc w:val="both"/>
        <w:rPr>
          <w:rFonts w:ascii="Times New Roman" w:eastAsia="Times New Roman" w:hAnsi="Times New Roman" w:cs="Times New Roman"/>
          <w:sz w:val="28"/>
          <w:szCs w:val="28"/>
          <w:lang w:eastAsia="ru-RU"/>
        </w:rPr>
      </w:pPr>
      <w:r w:rsidRPr="001A0900">
        <w:rPr>
          <w:rFonts w:ascii="Times New Roman" w:eastAsia="Times New Roman" w:hAnsi="Times New Roman" w:cs="Times New Roman"/>
          <w:sz w:val="28"/>
          <w:szCs w:val="28"/>
          <w:lang w:eastAsia="ru-RU"/>
        </w:rPr>
        <w:t>За три учебных года наблюдается стабильная динамика роста числа учащихся, занимающихся в школьных спортивных секциях:</w:t>
      </w:r>
    </w:p>
    <w:p w14:paraId="3EFE6141" w14:textId="77777777" w:rsidR="004B214C" w:rsidRPr="001A0900" w:rsidRDefault="004B214C" w:rsidP="001A0900">
      <w:pPr>
        <w:shd w:val="clear" w:color="auto" w:fill="FFFFFF"/>
        <w:spacing w:after="0"/>
        <w:ind w:firstLine="709"/>
        <w:jc w:val="both"/>
        <w:rPr>
          <w:rFonts w:ascii="Times New Roman" w:eastAsia="Times New Roman" w:hAnsi="Times New Roman" w:cs="Times New Roman"/>
          <w:sz w:val="28"/>
          <w:szCs w:val="28"/>
          <w:lang w:eastAsia="ru-RU"/>
        </w:rPr>
      </w:pPr>
    </w:p>
    <w:tbl>
      <w:tblPr>
        <w:tblW w:w="810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5"/>
        <w:gridCol w:w="2495"/>
        <w:gridCol w:w="2855"/>
      </w:tblGrid>
      <w:tr w:rsidR="004B214C" w:rsidRPr="001A0900" w14:paraId="17671A52" w14:textId="77777777" w:rsidTr="00290337">
        <w:trPr>
          <w:trHeight w:val="360"/>
          <w:tblCellSpacing w:w="0" w:type="dxa"/>
          <w:jc w:val="center"/>
        </w:trPr>
        <w:tc>
          <w:tcPr>
            <w:tcW w:w="2755" w:type="dxa"/>
          </w:tcPr>
          <w:p w14:paraId="3FE5BE80" w14:textId="77777777" w:rsidR="004B214C" w:rsidRPr="00290337" w:rsidRDefault="004B214C" w:rsidP="001A0900">
            <w:pPr>
              <w:spacing w:after="0"/>
              <w:jc w:val="center"/>
              <w:rPr>
                <w:rFonts w:ascii="Times New Roman" w:eastAsia="Times New Roman" w:hAnsi="Times New Roman" w:cs="Times New Roman"/>
                <w:sz w:val="24"/>
                <w:szCs w:val="24"/>
                <w:lang w:eastAsia="ru-RU"/>
              </w:rPr>
            </w:pPr>
            <w:r w:rsidRPr="00290337">
              <w:rPr>
                <w:rFonts w:ascii="Times New Roman" w:eastAsia="Times New Roman" w:hAnsi="Times New Roman" w:cs="Times New Roman"/>
                <w:sz w:val="24"/>
                <w:szCs w:val="24"/>
                <w:lang w:eastAsia="ru-RU"/>
              </w:rPr>
              <w:t>Количество занимающихся в спортивных секциях в</w:t>
            </w:r>
          </w:p>
          <w:p w14:paraId="6BC9FDB4" w14:textId="77777777" w:rsidR="004B214C" w:rsidRPr="00290337" w:rsidRDefault="004B214C" w:rsidP="001A0900">
            <w:pPr>
              <w:spacing w:after="0"/>
              <w:jc w:val="center"/>
              <w:rPr>
                <w:rFonts w:ascii="Times New Roman" w:eastAsia="Times New Roman" w:hAnsi="Times New Roman" w:cs="Times New Roman"/>
                <w:sz w:val="24"/>
                <w:szCs w:val="24"/>
                <w:lang w:eastAsia="ru-RU"/>
              </w:rPr>
            </w:pPr>
            <w:r w:rsidRPr="00290337">
              <w:rPr>
                <w:rFonts w:ascii="Times New Roman" w:eastAsia="Times New Roman" w:hAnsi="Times New Roman" w:cs="Times New Roman"/>
                <w:sz w:val="24"/>
                <w:szCs w:val="24"/>
                <w:lang w:eastAsia="ru-RU"/>
              </w:rPr>
              <w:t>202</w:t>
            </w:r>
            <w:r w:rsidRPr="00290337">
              <w:rPr>
                <w:rFonts w:ascii="Times New Roman" w:eastAsia="Times New Roman" w:hAnsi="Times New Roman" w:cs="Times New Roman"/>
                <w:sz w:val="24"/>
                <w:szCs w:val="24"/>
                <w:lang w:val="en-US" w:eastAsia="ru-RU"/>
              </w:rPr>
              <w:t>2</w:t>
            </w:r>
            <w:r w:rsidRPr="00290337">
              <w:rPr>
                <w:rFonts w:ascii="Times New Roman" w:eastAsia="Times New Roman" w:hAnsi="Times New Roman" w:cs="Times New Roman"/>
                <w:sz w:val="24"/>
                <w:szCs w:val="24"/>
                <w:lang w:eastAsia="ru-RU"/>
              </w:rPr>
              <w:t xml:space="preserve"> г.</w:t>
            </w:r>
          </w:p>
        </w:tc>
        <w:tc>
          <w:tcPr>
            <w:tcW w:w="2495" w:type="dxa"/>
          </w:tcPr>
          <w:p w14:paraId="3F16CDFD" w14:textId="77777777" w:rsidR="004B214C" w:rsidRPr="00290337" w:rsidRDefault="004B214C" w:rsidP="001A0900">
            <w:pPr>
              <w:spacing w:after="0"/>
              <w:jc w:val="center"/>
              <w:rPr>
                <w:rFonts w:ascii="Times New Roman" w:eastAsia="Times New Roman" w:hAnsi="Times New Roman" w:cs="Times New Roman"/>
                <w:sz w:val="24"/>
                <w:szCs w:val="24"/>
                <w:lang w:eastAsia="ru-RU"/>
              </w:rPr>
            </w:pPr>
            <w:r w:rsidRPr="00290337">
              <w:rPr>
                <w:rFonts w:ascii="Times New Roman" w:eastAsia="Times New Roman" w:hAnsi="Times New Roman" w:cs="Times New Roman"/>
                <w:sz w:val="24"/>
                <w:szCs w:val="24"/>
                <w:lang w:eastAsia="ru-RU"/>
              </w:rPr>
              <w:t>Количество занимающихся в спортивных секциях в</w:t>
            </w:r>
          </w:p>
          <w:p w14:paraId="68E93674" w14:textId="77777777" w:rsidR="004B214C" w:rsidRPr="00290337" w:rsidRDefault="004B214C" w:rsidP="001A0900">
            <w:pPr>
              <w:spacing w:after="0"/>
              <w:jc w:val="center"/>
              <w:rPr>
                <w:rFonts w:ascii="Times New Roman" w:eastAsia="Times New Roman" w:hAnsi="Times New Roman" w:cs="Times New Roman"/>
                <w:sz w:val="24"/>
                <w:szCs w:val="24"/>
                <w:lang w:eastAsia="ru-RU"/>
              </w:rPr>
            </w:pPr>
            <w:r w:rsidRPr="00290337">
              <w:rPr>
                <w:rFonts w:ascii="Times New Roman" w:eastAsia="Times New Roman" w:hAnsi="Times New Roman" w:cs="Times New Roman"/>
                <w:sz w:val="24"/>
                <w:szCs w:val="24"/>
                <w:lang w:eastAsia="ru-RU"/>
              </w:rPr>
              <w:t>2023 г.</w:t>
            </w:r>
          </w:p>
        </w:tc>
        <w:tc>
          <w:tcPr>
            <w:tcW w:w="2855" w:type="dxa"/>
          </w:tcPr>
          <w:p w14:paraId="55DAEE49" w14:textId="77777777" w:rsidR="004B214C" w:rsidRPr="00290337" w:rsidRDefault="004B214C" w:rsidP="001A0900">
            <w:pPr>
              <w:spacing w:after="0"/>
              <w:jc w:val="center"/>
              <w:rPr>
                <w:rFonts w:ascii="Times New Roman" w:eastAsia="Times New Roman" w:hAnsi="Times New Roman" w:cs="Times New Roman"/>
                <w:sz w:val="24"/>
                <w:szCs w:val="24"/>
                <w:lang w:eastAsia="ru-RU"/>
              </w:rPr>
            </w:pPr>
            <w:r w:rsidRPr="00290337">
              <w:rPr>
                <w:rFonts w:ascii="Times New Roman" w:eastAsia="Times New Roman" w:hAnsi="Times New Roman" w:cs="Times New Roman"/>
                <w:sz w:val="24"/>
                <w:szCs w:val="24"/>
                <w:lang w:eastAsia="ru-RU"/>
              </w:rPr>
              <w:t>Количество занимающихся в спортивных секциях в</w:t>
            </w:r>
          </w:p>
          <w:p w14:paraId="4AF440CF" w14:textId="77777777" w:rsidR="004B214C" w:rsidRPr="00290337" w:rsidRDefault="004B214C" w:rsidP="001A0900">
            <w:pPr>
              <w:spacing w:after="0"/>
              <w:jc w:val="center"/>
              <w:rPr>
                <w:rFonts w:ascii="Times New Roman" w:eastAsia="Times New Roman" w:hAnsi="Times New Roman" w:cs="Times New Roman"/>
                <w:sz w:val="24"/>
                <w:szCs w:val="24"/>
                <w:lang w:eastAsia="ru-RU"/>
              </w:rPr>
            </w:pPr>
            <w:r w:rsidRPr="00290337">
              <w:rPr>
                <w:rFonts w:ascii="Times New Roman" w:eastAsia="Times New Roman" w:hAnsi="Times New Roman" w:cs="Times New Roman"/>
                <w:sz w:val="24"/>
                <w:szCs w:val="24"/>
                <w:lang w:eastAsia="ru-RU"/>
              </w:rPr>
              <w:t>2024 г.</w:t>
            </w:r>
          </w:p>
        </w:tc>
      </w:tr>
      <w:tr w:rsidR="004B214C" w:rsidRPr="001A0900" w14:paraId="3E2120F1" w14:textId="77777777" w:rsidTr="00290337">
        <w:trPr>
          <w:tblCellSpacing w:w="0" w:type="dxa"/>
          <w:jc w:val="center"/>
        </w:trPr>
        <w:tc>
          <w:tcPr>
            <w:tcW w:w="2755" w:type="dxa"/>
          </w:tcPr>
          <w:p w14:paraId="69697C73" w14:textId="77777777" w:rsidR="004B214C" w:rsidRPr="00290337" w:rsidRDefault="004B214C" w:rsidP="001A0900">
            <w:pPr>
              <w:spacing w:after="0"/>
              <w:jc w:val="center"/>
              <w:rPr>
                <w:rFonts w:ascii="Times New Roman" w:eastAsia="Times New Roman" w:hAnsi="Times New Roman" w:cs="Times New Roman"/>
                <w:sz w:val="24"/>
                <w:szCs w:val="24"/>
                <w:lang w:val="en-US" w:eastAsia="ru-RU"/>
              </w:rPr>
            </w:pPr>
            <w:r w:rsidRPr="00290337">
              <w:rPr>
                <w:rFonts w:ascii="Times New Roman" w:eastAsia="Times New Roman" w:hAnsi="Times New Roman" w:cs="Times New Roman"/>
                <w:sz w:val="24"/>
                <w:szCs w:val="24"/>
                <w:lang w:eastAsia="ru-RU"/>
              </w:rPr>
              <w:t>6059</w:t>
            </w:r>
            <w:r w:rsidRPr="00290337">
              <w:rPr>
                <w:rFonts w:ascii="Times New Roman" w:eastAsia="Times New Roman" w:hAnsi="Times New Roman" w:cs="Times New Roman"/>
                <w:sz w:val="24"/>
                <w:szCs w:val="24"/>
                <w:lang w:val="en-US" w:eastAsia="ru-RU"/>
              </w:rPr>
              <w:t xml:space="preserve"> </w:t>
            </w:r>
            <w:proofErr w:type="spellStart"/>
            <w:r w:rsidRPr="00290337">
              <w:rPr>
                <w:rFonts w:ascii="Times New Roman" w:eastAsia="Times New Roman" w:hAnsi="Times New Roman" w:cs="Times New Roman"/>
                <w:sz w:val="24"/>
                <w:szCs w:val="24"/>
                <w:lang w:val="en-US" w:eastAsia="ru-RU"/>
              </w:rPr>
              <w:t>человек</w:t>
            </w:r>
            <w:proofErr w:type="spellEnd"/>
          </w:p>
          <w:p w14:paraId="0ED83E9E" w14:textId="77777777" w:rsidR="004B214C" w:rsidRPr="00290337" w:rsidRDefault="004B214C" w:rsidP="001A0900">
            <w:pPr>
              <w:spacing w:after="0"/>
              <w:jc w:val="center"/>
              <w:rPr>
                <w:rFonts w:ascii="Times New Roman" w:eastAsia="Times New Roman" w:hAnsi="Times New Roman" w:cs="Times New Roman"/>
                <w:sz w:val="24"/>
                <w:szCs w:val="24"/>
                <w:lang w:eastAsia="ru-RU"/>
              </w:rPr>
            </w:pPr>
            <w:r w:rsidRPr="00290337">
              <w:rPr>
                <w:rFonts w:ascii="Times New Roman" w:eastAsia="Times New Roman" w:hAnsi="Times New Roman" w:cs="Times New Roman"/>
                <w:sz w:val="24"/>
                <w:szCs w:val="24"/>
                <w:lang w:eastAsia="ru-RU"/>
              </w:rPr>
              <w:t>(37%)</w:t>
            </w:r>
          </w:p>
        </w:tc>
        <w:tc>
          <w:tcPr>
            <w:tcW w:w="2495" w:type="dxa"/>
          </w:tcPr>
          <w:p w14:paraId="18E6EA06" w14:textId="77777777" w:rsidR="004B214C" w:rsidRPr="00290337" w:rsidRDefault="004B214C" w:rsidP="001A0900">
            <w:pPr>
              <w:spacing w:after="0"/>
              <w:jc w:val="center"/>
              <w:rPr>
                <w:rFonts w:ascii="Times New Roman" w:eastAsia="Times New Roman" w:hAnsi="Times New Roman" w:cs="Times New Roman"/>
                <w:sz w:val="24"/>
                <w:szCs w:val="24"/>
                <w:lang w:val="en-US" w:eastAsia="ru-RU"/>
              </w:rPr>
            </w:pPr>
            <w:r w:rsidRPr="00290337">
              <w:rPr>
                <w:rFonts w:ascii="Times New Roman" w:eastAsia="Times New Roman" w:hAnsi="Times New Roman" w:cs="Times New Roman"/>
                <w:sz w:val="24"/>
                <w:szCs w:val="24"/>
                <w:lang w:val="en-US" w:eastAsia="ru-RU"/>
              </w:rPr>
              <w:t xml:space="preserve">7081 </w:t>
            </w:r>
            <w:proofErr w:type="spellStart"/>
            <w:r w:rsidRPr="00290337">
              <w:rPr>
                <w:rFonts w:ascii="Times New Roman" w:eastAsia="Times New Roman" w:hAnsi="Times New Roman" w:cs="Times New Roman"/>
                <w:sz w:val="24"/>
                <w:szCs w:val="24"/>
                <w:lang w:val="en-US" w:eastAsia="ru-RU"/>
              </w:rPr>
              <w:t>человек</w:t>
            </w:r>
            <w:proofErr w:type="spellEnd"/>
            <w:r w:rsidRPr="00290337">
              <w:rPr>
                <w:rFonts w:ascii="Times New Roman" w:eastAsia="Times New Roman" w:hAnsi="Times New Roman" w:cs="Times New Roman"/>
                <w:sz w:val="24"/>
                <w:szCs w:val="24"/>
                <w:lang w:val="en-US" w:eastAsia="ru-RU"/>
              </w:rPr>
              <w:t xml:space="preserve"> </w:t>
            </w:r>
          </w:p>
          <w:p w14:paraId="6DACAB9D" w14:textId="77777777" w:rsidR="004B214C" w:rsidRPr="00290337" w:rsidRDefault="004B214C" w:rsidP="001A0900">
            <w:pPr>
              <w:spacing w:after="0"/>
              <w:jc w:val="center"/>
              <w:rPr>
                <w:rFonts w:ascii="Times New Roman" w:eastAsia="Times New Roman" w:hAnsi="Times New Roman" w:cs="Times New Roman"/>
                <w:sz w:val="24"/>
                <w:szCs w:val="24"/>
                <w:lang w:eastAsia="ru-RU"/>
              </w:rPr>
            </w:pPr>
            <w:r w:rsidRPr="00290337">
              <w:rPr>
                <w:rFonts w:ascii="Times New Roman" w:eastAsia="Times New Roman" w:hAnsi="Times New Roman" w:cs="Times New Roman"/>
                <w:sz w:val="24"/>
                <w:szCs w:val="24"/>
                <w:lang w:eastAsia="ru-RU"/>
              </w:rPr>
              <w:t>(</w:t>
            </w:r>
            <w:r w:rsidRPr="00290337">
              <w:rPr>
                <w:rFonts w:ascii="Times New Roman" w:eastAsia="Times New Roman" w:hAnsi="Times New Roman" w:cs="Times New Roman"/>
                <w:sz w:val="24"/>
                <w:szCs w:val="24"/>
                <w:lang w:val="en-US" w:eastAsia="ru-RU"/>
              </w:rPr>
              <w:t>43</w:t>
            </w:r>
            <w:r w:rsidRPr="00290337">
              <w:rPr>
                <w:rFonts w:ascii="Times New Roman" w:eastAsia="Times New Roman" w:hAnsi="Times New Roman" w:cs="Times New Roman"/>
                <w:sz w:val="24"/>
                <w:szCs w:val="24"/>
                <w:lang w:eastAsia="ru-RU"/>
              </w:rPr>
              <w:t>%)</w:t>
            </w:r>
          </w:p>
        </w:tc>
        <w:tc>
          <w:tcPr>
            <w:tcW w:w="2855" w:type="dxa"/>
          </w:tcPr>
          <w:p w14:paraId="14409229" w14:textId="77777777" w:rsidR="004B214C" w:rsidRPr="00290337" w:rsidRDefault="004B214C" w:rsidP="001A0900">
            <w:pPr>
              <w:spacing w:after="0"/>
              <w:jc w:val="center"/>
              <w:rPr>
                <w:rFonts w:ascii="Times New Roman" w:eastAsia="Times New Roman" w:hAnsi="Times New Roman" w:cs="Times New Roman"/>
                <w:sz w:val="24"/>
                <w:szCs w:val="24"/>
                <w:lang w:eastAsia="ru-RU"/>
              </w:rPr>
            </w:pPr>
            <w:r w:rsidRPr="00290337">
              <w:rPr>
                <w:rFonts w:ascii="Times New Roman" w:eastAsia="Times New Roman" w:hAnsi="Times New Roman" w:cs="Times New Roman"/>
                <w:sz w:val="24"/>
                <w:szCs w:val="24"/>
                <w:lang w:eastAsia="ru-RU"/>
              </w:rPr>
              <w:t>7895 человек</w:t>
            </w:r>
          </w:p>
          <w:p w14:paraId="0C33E692" w14:textId="77777777" w:rsidR="004B214C" w:rsidRPr="00290337" w:rsidRDefault="004B214C" w:rsidP="001A0900">
            <w:pPr>
              <w:spacing w:after="0"/>
              <w:jc w:val="center"/>
              <w:rPr>
                <w:rFonts w:ascii="Times New Roman" w:eastAsia="Times New Roman" w:hAnsi="Times New Roman" w:cs="Times New Roman"/>
                <w:sz w:val="24"/>
                <w:szCs w:val="24"/>
                <w:lang w:eastAsia="ru-RU"/>
              </w:rPr>
            </w:pPr>
            <w:r w:rsidRPr="00290337">
              <w:rPr>
                <w:rFonts w:ascii="Times New Roman" w:eastAsia="Times New Roman" w:hAnsi="Times New Roman" w:cs="Times New Roman"/>
                <w:sz w:val="24"/>
                <w:szCs w:val="24"/>
                <w:lang w:eastAsia="ru-RU"/>
              </w:rPr>
              <w:t>(43,8%)</w:t>
            </w:r>
          </w:p>
        </w:tc>
      </w:tr>
    </w:tbl>
    <w:p w14:paraId="6E83190E" w14:textId="77777777" w:rsidR="004B214C" w:rsidRDefault="004B214C" w:rsidP="00077F35">
      <w:pPr>
        <w:jc w:val="both"/>
        <w:rPr>
          <w:rFonts w:ascii="Times New Roman" w:hAnsi="Times New Roman" w:cs="Times New Roman"/>
          <w:sz w:val="28"/>
          <w:szCs w:val="28"/>
        </w:rPr>
      </w:pPr>
    </w:p>
    <w:p w14:paraId="799CF0EC" w14:textId="38DFF53F" w:rsidR="004328F0" w:rsidRPr="004328F0" w:rsidRDefault="004328F0" w:rsidP="004328F0">
      <w:pPr>
        <w:ind w:firstLine="708"/>
        <w:jc w:val="both"/>
        <w:rPr>
          <w:rFonts w:ascii="Times New Roman" w:hAnsi="Times New Roman" w:cs="Times New Roman"/>
          <w:sz w:val="28"/>
          <w:szCs w:val="28"/>
        </w:rPr>
      </w:pPr>
      <w:r w:rsidRPr="004328F0">
        <w:rPr>
          <w:rFonts w:ascii="Times New Roman" w:hAnsi="Times New Roman" w:cs="Times New Roman"/>
          <w:sz w:val="28"/>
          <w:szCs w:val="28"/>
        </w:rPr>
        <w:t xml:space="preserve">В целях профилактики безнадзорности и правонарушений среди несовершеннолетних в </w:t>
      </w:r>
      <w:proofErr w:type="spellStart"/>
      <w:r w:rsidRPr="004328F0">
        <w:rPr>
          <w:rFonts w:ascii="Times New Roman" w:hAnsi="Times New Roman" w:cs="Times New Roman"/>
          <w:sz w:val="28"/>
          <w:szCs w:val="28"/>
        </w:rPr>
        <w:t>г.о</w:t>
      </w:r>
      <w:proofErr w:type="spellEnd"/>
      <w:r w:rsidRPr="004328F0">
        <w:rPr>
          <w:rFonts w:ascii="Times New Roman" w:hAnsi="Times New Roman" w:cs="Times New Roman"/>
          <w:sz w:val="28"/>
          <w:szCs w:val="28"/>
        </w:rPr>
        <w:t>.</w:t>
      </w:r>
      <w:r w:rsidR="00293FD5">
        <w:rPr>
          <w:rFonts w:ascii="Times New Roman" w:hAnsi="Times New Roman" w:cs="Times New Roman"/>
          <w:sz w:val="28"/>
          <w:szCs w:val="28"/>
        </w:rPr>
        <w:t xml:space="preserve"> </w:t>
      </w:r>
      <w:r w:rsidRPr="004328F0">
        <w:rPr>
          <w:rFonts w:ascii="Times New Roman" w:hAnsi="Times New Roman" w:cs="Times New Roman"/>
          <w:sz w:val="28"/>
          <w:szCs w:val="28"/>
        </w:rPr>
        <w:t>Электросталь, пропаганды здорового образа жизни и привлечения молодежи к активным занятиям физической культурой на спортивных сооруж</w:t>
      </w:r>
      <w:r w:rsidR="001A0900">
        <w:rPr>
          <w:rFonts w:ascii="Times New Roman" w:hAnsi="Times New Roman" w:cs="Times New Roman"/>
          <w:sz w:val="28"/>
          <w:szCs w:val="28"/>
        </w:rPr>
        <w:t>ениях города Электросталь в 2024</w:t>
      </w:r>
      <w:r w:rsidR="005544CB">
        <w:rPr>
          <w:rFonts w:ascii="Times New Roman" w:hAnsi="Times New Roman" w:cs="Times New Roman"/>
          <w:sz w:val="28"/>
          <w:szCs w:val="28"/>
        </w:rPr>
        <w:t xml:space="preserve"> году было проведено более 8</w:t>
      </w:r>
      <w:r w:rsidRPr="004328F0">
        <w:rPr>
          <w:rFonts w:ascii="Times New Roman" w:hAnsi="Times New Roman" w:cs="Times New Roman"/>
          <w:sz w:val="28"/>
          <w:szCs w:val="28"/>
        </w:rPr>
        <w:t xml:space="preserve">00 мероприятий городского, областного и российского уровней. Наиболее популярными являются следующие спортивно-массовые мероприятия: </w:t>
      </w:r>
    </w:p>
    <w:p w14:paraId="14D39642" w14:textId="77777777" w:rsidR="004328F0" w:rsidRPr="004328F0" w:rsidRDefault="004328F0" w:rsidP="004328F0">
      <w:pPr>
        <w:ind w:firstLine="708"/>
        <w:jc w:val="both"/>
        <w:rPr>
          <w:rFonts w:ascii="Times New Roman" w:hAnsi="Times New Roman" w:cs="Times New Roman"/>
          <w:sz w:val="28"/>
          <w:szCs w:val="28"/>
        </w:rPr>
      </w:pPr>
      <w:r w:rsidRPr="004328F0">
        <w:rPr>
          <w:rFonts w:ascii="Times New Roman" w:hAnsi="Times New Roman" w:cs="Times New Roman"/>
          <w:sz w:val="28"/>
          <w:szCs w:val="28"/>
        </w:rPr>
        <w:t xml:space="preserve">- традиционный турнир по мини-футболу среди детских команд «Футбольные надежды России» памяти Вани </w:t>
      </w:r>
      <w:proofErr w:type="spellStart"/>
      <w:r w:rsidRPr="004328F0">
        <w:rPr>
          <w:rFonts w:ascii="Times New Roman" w:hAnsi="Times New Roman" w:cs="Times New Roman"/>
          <w:sz w:val="28"/>
          <w:szCs w:val="28"/>
        </w:rPr>
        <w:t>Цуканова</w:t>
      </w:r>
      <w:proofErr w:type="spellEnd"/>
      <w:r w:rsidRPr="004328F0">
        <w:rPr>
          <w:rFonts w:ascii="Times New Roman" w:hAnsi="Times New Roman" w:cs="Times New Roman"/>
          <w:sz w:val="28"/>
          <w:szCs w:val="28"/>
        </w:rPr>
        <w:t>;</w:t>
      </w:r>
    </w:p>
    <w:p w14:paraId="143813A8" w14:textId="77777777" w:rsidR="004328F0" w:rsidRPr="004328F0" w:rsidRDefault="004328F0" w:rsidP="004328F0">
      <w:pPr>
        <w:ind w:firstLine="708"/>
        <w:jc w:val="both"/>
        <w:rPr>
          <w:rFonts w:ascii="Times New Roman" w:hAnsi="Times New Roman" w:cs="Times New Roman"/>
          <w:sz w:val="28"/>
          <w:szCs w:val="28"/>
        </w:rPr>
      </w:pPr>
      <w:r w:rsidRPr="004328F0">
        <w:rPr>
          <w:rFonts w:ascii="Times New Roman" w:hAnsi="Times New Roman" w:cs="Times New Roman"/>
          <w:sz w:val="28"/>
          <w:szCs w:val="28"/>
        </w:rPr>
        <w:t>- спортивный праздник, посвященный зимним видам спорта;</w:t>
      </w:r>
    </w:p>
    <w:p w14:paraId="4656D7EB" w14:textId="77777777" w:rsidR="004328F0" w:rsidRPr="004328F0" w:rsidRDefault="004328F0" w:rsidP="004328F0">
      <w:pPr>
        <w:ind w:firstLine="708"/>
        <w:jc w:val="both"/>
        <w:rPr>
          <w:rFonts w:ascii="Times New Roman" w:hAnsi="Times New Roman" w:cs="Times New Roman"/>
          <w:sz w:val="28"/>
          <w:szCs w:val="28"/>
        </w:rPr>
      </w:pPr>
      <w:r w:rsidRPr="004328F0">
        <w:rPr>
          <w:rFonts w:ascii="Times New Roman" w:hAnsi="Times New Roman" w:cs="Times New Roman"/>
          <w:sz w:val="28"/>
          <w:szCs w:val="28"/>
        </w:rPr>
        <w:t xml:space="preserve">- легкоатлетическая эстафета, посвященная Дню Победы в Великой Отечественной войне;  </w:t>
      </w:r>
    </w:p>
    <w:p w14:paraId="0CA61B94" w14:textId="6DC640B9" w:rsidR="004328F0" w:rsidRPr="004328F0" w:rsidRDefault="004328F0" w:rsidP="004328F0">
      <w:pPr>
        <w:ind w:firstLine="708"/>
        <w:jc w:val="both"/>
        <w:rPr>
          <w:rFonts w:ascii="Times New Roman" w:hAnsi="Times New Roman" w:cs="Times New Roman"/>
          <w:sz w:val="28"/>
          <w:szCs w:val="28"/>
        </w:rPr>
      </w:pPr>
      <w:r w:rsidRPr="004328F0">
        <w:rPr>
          <w:rFonts w:ascii="Times New Roman" w:hAnsi="Times New Roman" w:cs="Times New Roman"/>
          <w:sz w:val="28"/>
          <w:szCs w:val="28"/>
        </w:rPr>
        <w:t xml:space="preserve"> - </w:t>
      </w:r>
      <w:r w:rsidR="00A76EC2" w:rsidRPr="004328F0">
        <w:rPr>
          <w:rFonts w:ascii="Times New Roman" w:hAnsi="Times New Roman" w:cs="Times New Roman"/>
          <w:sz w:val="28"/>
          <w:szCs w:val="28"/>
        </w:rPr>
        <w:t>посвященный Дню</w:t>
      </w:r>
      <w:r w:rsidRPr="004328F0">
        <w:rPr>
          <w:rFonts w:ascii="Times New Roman" w:hAnsi="Times New Roman" w:cs="Times New Roman"/>
          <w:sz w:val="28"/>
          <w:szCs w:val="28"/>
        </w:rPr>
        <w:t xml:space="preserve"> Победы, на призы Героя России </w:t>
      </w:r>
      <w:proofErr w:type="spellStart"/>
      <w:r w:rsidRPr="004328F0">
        <w:rPr>
          <w:rFonts w:ascii="Times New Roman" w:hAnsi="Times New Roman" w:cs="Times New Roman"/>
          <w:sz w:val="28"/>
          <w:szCs w:val="28"/>
        </w:rPr>
        <w:t>Цацорина</w:t>
      </w:r>
      <w:proofErr w:type="spellEnd"/>
      <w:r w:rsidRPr="004328F0">
        <w:rPr>
          <w:rFonts w:ascii="Times New Roman" w:hAnsi="Times New Roman" w:cs="Times New Roman"/>
          <w:sz w:val="28"/>
          <w:szCs w:val="28"/>
        </w:rPr>
        <w:t xml:space="preserve"> Г.В., посвященный памяти павших в локальных войнах, открытый новогодний турнир;</w:t>
      </w:r>
    </w:p>
    <w:p w14:paraId="5B7CC1FF" w14:textId="69ADF06A" w:rsidR="004328F0" w:rsidRPr="004328F0" w:rsidRDefault="004328F0" w:rsidP="004328F0">
      <w:pPr>
        <w:ind w:firstLine="708"/>
        <w:jc w:val="both"/>
        <w:rPr>
          <w:rFonts w:ascii="Times New Roman" w:hAnsi="Times New Roman" w:cs="Times New Roman"/>
          <w:sz w:val="28"/>
          <w:szCs w:val="28"/>
        </w:rPr>
      </w:pPr>
      <w:r w:rsidRPr="004328F0">
        <w:rPr>
          <w:rFonts w:ascii="Times New Roman" w:hAnsi="Times New Roman" w:cs="Times New Roman"/>
          <w:sz w:val="28"/>
          <w:szCs w:val="28"/>
        </w:rPr>
        <w:t xml:space="preserve">  - турниры по боксу среди юношей: посвященный Дню Победы, посвященный памяти Н.А.</w:t>
      </w:r>
      <w:r w:rsidR="00A76EC2">
        <w:rPr>
          <w:rFonts w:ascii="Times New Roman" w:hAnsi="Times New Roman" w:cs="Times New Roman"/>
          <w:sz w:val="28"/>
          <w:szCs w:val="28"/>
        </w:rPr>
        <w:t xml:space="preserve"> </w:t>
      </w:r>
      <w:r w:rsidRPr="004328F0">
        <w:rPr>
          <w:rFonts w:ascii="Times New Roman" w:hAnsi="Times New Roman" w:cs="Times New Roman"/>
          <w:sz w:val="28"/>
          <w:szCs w:val="28"/>
        </w:rPr>
        <w:t>Второва;</w:t>
      </w:r>
    </w:p>
    <w:p w14:paraId="5C2B4D8B" w14:textId="77777777" w:rsidR="004328F0" w:rsidRPr="004328F0" w:rsidRDefault="004328F0" w:rsidP="004328F0">
      <w:pPr>
        <w:ind w:firstLine="708"/>
        <w:jc w:val="both"/>
        <w:rPr>
          <w:rFonts w:ascii="Times New Roman" w:hAnsi="Times New Roman" w:cs="Times New Roman"/>
          <w:sz w:val="28"/>
          <w:szCs w:val="28"/>
        </w:rPr>
      </w:pPr>
      <w:r w:rsidRPr="004328F0">
        <w:rPr>
          <w:rFonts w:ascii="Times New Roman" w:hAnsi="Times New Roman" w:cs="Times New Roman"/>
          <w:sz w:val="28"/>
          <w:szCs w:val="28"/>
        </w:rPr>
        <w:t>-</w:t>
      </w:r>
      <w:r w:rsidRPr="004328F0">
        <w:rPr>
          <w:rFonts w:ascii="Times New Roman" w:hAnsi="Times New Roman" w:cs="Times New Roman"/>
          <w:sz w:val="28"/>
          <w:szCs w:val="28"/>
        </w:rPr>
        <w:tab/>
        <w:t xml:space="preserve">различные спортивные мероприятия в поселении </w:t>
      </w:r>
      <w:proofErr w:type="spellStart"/>
      <w:r w:rsidRPr="004328F0">
        <w:rPr>
          <w:rFonts w:ascii="Times New Roman" w:hAnsi="Times New Roman" w:cs="Times New Roman"/>
          <w:sz w:val="28"/>
          <w:szCs w:val="28"/>
        </w:rPr>
        <w:t>Стёпаново</w:t>
      </w:r>
      <w:proofErr w:type="spellEnd"/>
      <w:r w:rsidRPr="004328F0">
        <w:rPr>
          <w:rFonts w:ascii="Times New Roman" w:hAnsi="Times New Roman" w:cs="Times New Roman"/>
          <w:sz w:val="28"/>
          <w:szCs w:val="28"/>
        </w:rPr>
        <w:t>;</w:t>
      </w:r>
    </w:p>
    <w:p w14:paraId="044ABBA5" w14:textId="77777777" w:rsidR="004328F0" w:rsidRPr="004328F0" w:rsidRDefault="004328F0" w:rsidP="004328F0">
      <w:pPr>
        <w:ind w:firstLine="708"/>
        <w:jc w:val="both"/>
        <w:rPr>
          <w:rFonts w:ascii="Times New Roman" w:hAnsi="Times New Roman" w:cs="Times New Roman"/>
          <w:sz w:val="28"/>
          <w:szCs w:val="28"/>
        </w:rPr>
      </w:pPr>
      <w:r w:rsidRPr="004328F0">
        <w:rPr>
          <w:rFonts w:ascii="Times New Roman" w:hAnsi="Times New Roman" w:cs="Times New Roman"/>
          <w:sz w:val="28"/>
          <w:szCs w:val="28"/>
        </w:rPr>
        <w:t>-   турнир по дзюдо на призы Героев - жителей города Электросталь.</w:t>
      </w:r>
    </w:p>
    <w:p w14:paraId="15B085C5" w14:textId="3939233F" w:rsidR="004328F0" w:rsidRPr="00214653" w:rsidRDefault="004328F0" w:rsidP="00214653">
      <w:pPr>
        <w:ind w:firstLine="708"/>
        <w:jc w:val="both"/>
        <w:rPr>
          <w:rFonts w:ascii="Times New Roman" w:hAnsi="Times New Roman" w:cs="Times New Roman"/>
          <w:sz w:val="28"/>
          <w:szCs w:val="28"/>
        </w:rPr>
      </w:pPr>
      <w:r w:rsidRPr="004328F0">
        <w:rPr>
          <w:rFonts w:ascii="Times New Roman" w:hAnsi="Times New Roman" w:cs="Times New Roman"/>
          <w:sz w:val="28"/>
          <w:szCs w:val="28"/>
        </w:rPr>
        <w:t xml:space="preserve"> На данные мероприятия приглашаются известные люди города, работники правоохранительных органов, ветераны спорта, что является важным элементом воспитания подрастающего поколения. </w:t>
      </w:r>
      <w:r w:rsidRPr="00214653">
        <w:rPr>
          <w:rFonts w:ascii="Times New Roman" w:hAnsi="Times New Roman" w:cs="Times New Roman"/>
          <w:sz w:val="28"/>
          <w:szCs w:val="28"/>
        </w:rPr>
        <w:t xml:space="preserve">     </w:t>
      </w:r>
    </w:p>
    <w:p w14:paraId="270160C5" w14:textId="4E423A4F" w:rsidR="00214653" w:rsidRPr="004328F0" w:rsidRDefault="00214653" w:rsidP="00214653">
      <w:pPr>
        <w:ind w:firstLine="708"/>
        <w:jc w:val="both"/>
        <w:rPr>
          <w:rFonts w:ascii="Times New Roman" w:hAnsi="Times New Roman" w:cs="Times New Roman"/>
          <w:sz w:val="28"/>
          <w:szCs w:val="28"/>
        </w:rPr>
      </w:pPr>
      <w:r w:rsidRPr="00214653">
        <w:rPr>
          <w:rFonts w:ascii="Times New Roman" w:hAnsi="Times New Roman" w:cs="Times New Roman"/>
          <w:sz w:val="28"/>
          <w:szCs w:val="28"/>
        </w:rPr>
        <w:t>С целью повышения интереса к развитию физических и волевых качеств, осуществления контроля за уровнем физической подготовки и степенью владения практическими умениями физкультурно-оздоровительной направленности молодёжи среднего и старшего школьного возраста в 2024 году было проведено 50 (АППГ-50) мероприятий в рамках Фестивалей «Готов к труду и обороне», в которых 2680 человек (из них 2253 несовершеннолетние) приняли участие в тестовой сдаче нормативов ГТО.</w:t>
      </w:r>
    </w:p>
    <w:p w14:paraId="3008973B" w14:textId="327C8AAD" w:rsidR="004328F0" w:rsidRPr="004328F0" w:rsidRDefault="004328F0" w:rsidP="004328F0">
      <w:pPr>
        <w:ind w:firstLine="708"/>
        <w:jc w:val="both"/>
        <w:rPr>
          <w:rFonts w:ascii="Times New Roman" w:hAnsi="Times New Roman" w:cs="Times New Roman"/>
          <w:sz w:val="28"/>
          <w:szCs w:val="28"/>
        </w:rPr>
      </w:pPr>
      <w:r w:rsidRPr="004328F0">
        <w:rPr>
          <w:rFonts w:ascii="Times New Roman" w:hAnsi="Times New Roman" w:cs="Times New Roman"/>
          <w:sz w:val="28"/>
          <w:szCs w:val="28"/>
        </w:rPr>
        <w:t xml:space="preserve">      В целях совершенствования системы военно-патриотического воспитания и содействия физическому и спортивно-техническому воспитанию </w:t>
      </w:r>
      <w:r w:rsidRPr="004328F0">
        <w:rPr>
          <w:rFonts w:ascii="Times New Roman" w:hAnsi="Times New Roman" w:cs="Times New Roman"/>
          <w:sz w:val="28"/>
          <w:szCs w:val="28"/>
        </w:rPr>
        <w:lastRenderedPageBreak/>
        <w:t xml:space="preserve">лиц допризывного возраста в </w:t>
      </w:r>
      <w:proofErr w:type="spellStart"/>
      <w:r w:rsidRPr="004328F0">
        <w:rPr>
          <w:rFonts w:ascii="Times New Roman" w:hAnsi="Times New Roman" w:cs="Times New Roman"/>
          <w:sz w:val="28"/>
          <w:szCs w:val="28"/>
        </w:rPr>
        <w:t>г.о.Электросталь</w:t>
      </w:r>
      <w:proofErr w:type="spellEnd"/>
      <w:r w:rsidRPr="004328F0">
        <w:rPr>
          <w:rFonts w:ascii="Times New Roman" w:hAnsi="Times New Roman" w:cs="Times New Roman"/>
          <w:sz w:val="28"/>
          <w:szCs w:val="28"/>
        </w:rPr>
        <w:t xml:space="preserve"> проводится Спартакиада допризывной молодежи по-летнему и зимнему многоборью.</w:t>
      </w:r>
    </w:p>
    <w:p w14:paraId="549E82E8" w14:textId="43B62BD8" w:rsidR="004328F0" w:rsidRPr="004328F0" w:rsidRDefault="004328F0" w:rsidP="004328F0">
      <w:pPr>
        <w:ind w:firstLine="708"/>
        <w:jc w:val="both"/>
        <w:rPr>
          <w:rFonts w:ascii="Times New Roman" w:hAnsi="Times New Roman" w:cs="Times New Roman"/>
          <w:sz w:val="28"/>
          <w:szCs w:val="28"/>
        </w:rPr>
      </w:pPr>
      <w:r w:rsidRPr="004328F0">
        <w:rPr>
          <w:rFonts w:ascii="Times New Roman" w:hAnsi="Times New Roman" w:cs="Times New Roman"/>
          <w:sz w:val="28"/>
          <w:szCs w:val="28"/>
        </w:rPr>
        <w:t xml:space="preserve">      Согласно Постановлениям Комиссии по делам несовершеннолетних и защите их прав </w:t>
      </w:r>
      <w:proofErr w:type="spellStart"/>
      <w:r w:rsidRPr="004328F0">
        <w:rPr>
          <w:rFonts w:ascii="Times New Roman" w:hAnsi="Times New Roman" w:cs="Times New Roman"/>
          <w:sz w:val="28"/>
          <w:szCs w:val="28"/>
        </w:rPr>
        <w:t>г.о</w:t>
      </w:r>
      <w:proofErr w:type="spellEnd"/>
      <w:r w:rsidRPr="004328F0">
        <w:rPr>
          <w:rFonts w:ascii="Times New Roman" w:hAnsi="Times New Roman" w:cs="Times New Roman"/>
          <w:sz w:val="28"/>
          <w:szCs w:val="28"/>
        </w:rPr>
        <w:t xml:space="preserve">. Электросталь организуются мероприятия индивидуальной профилактической работы с трудными подростками.        После заседаний комиссии по делам несовершеннолетних, некоторые подростки с родителями приходят в Управление по физической культуре спорту на консультацию по вопросу занятий спортом.  </w:t>
      </w:r>
    </w:p>
    <w:p w14:paraId="6010DB44" w14:textId="5940E13F" w:rsidR="004328F0" w:rsidRPr="004328F0" w:rsidRDefault="004328F0" w:rsidP="004328F0">
      <w:pPr>
        <w:ind w:firstLine="708"/>
        <w:jc w:val="both"/>
        <w:rPr>
          <w:rFonts w:ascii="Times New Roman" w:hAnsi="Times New Roman" w:cs="Times New Roman"/>
          <w:sz w:val="28"/>
          <w:szCs w:val="28"/>
        </w:rPr>
      </w:pPr>
      <w:r w:rsidRPr="004328F0">
        <w:rPr>
          <w:rFonts w:ascii="Times New Roman" w:hAnsi="Times New Roman" w:cs="Times New Roman"/>
          <w:sz w:val="28"/>
          <w:szCs w:val="28"/>
        </w:rPr>
        <w:t xml:space="preserve">       Кроме спортивных мероприятий, ежегодно организуются показательные выступления представителей различных видов спорта на Дне города; проводится спортивная программа, посвящённая Дню Физкультурника.    </w:t>
      </w:r>
    </w:p>
    <w:p w14:paraId="44A4E05E" w14:textId="7E61A660" w:rsidR="006B28C9" w:rsidRDefault="004328F0" w:rsidP="00077F35">
      <w:pPr>
        <w:ind w:firstLine="708"/>
        <w:jc w:val="both"/>
        <w:rPr>
          <w:rFonts w:ascii="Times New Roman" w:hAnsi="Times New Roman" w:cs="Times New Roman"/>
          <w:sz w:val="28"/>
          <w:szCs w:val="28"/>
        </w:rPr>
      </w:pPr>
      <w:r w:rsidRPr="004328F0">
        <w:rPr>
          <w:rFonts w:ascii="Times New Roman" w:hAnsi="Times New Roman" w:cs="Times New Roman"/>
          <w:sz w:val="28"/>
          <w:szCs w:val="28"/>
        </w:rPr>
        <w:t xml:space="preserve">       В городе работает 4 муниципальные спортивные школы.  В настоящее время в данных школах функционирует 23 отделения по видам спорта. В каждой спортивной школе с воспитанниками регулярно проводятся беседы о нравственности и поведении в обществе.  Задача таких бесед состоит в том, чтобы помочь молодому поколению расставить правильные приоритеты в жизни. Занятия спортом являются главным проводником к достижению поставленных целей и воспитанию волевых качеств у подростков.</w:t>
      </w:r>
    </w:p>
    <w:p w14:paraId="542F8888" w14:textId="77777777" w:rsidR="00753678" w:rsidRDefault="00A76EC2" w:rsidP="00077F35">
      <w:pPr>
        <w:spacing w:after="0"/>
        <w:ind w:firstLine="708"/>
        <w:jc w:val="both"/>
        <w:rPr>
          <w:rFonts w:ascii="Times New Roman" w:hAnsi="Times New Roman" w:cs="Times New Roman"/>
          <w:sz w:val="28"/>
          <w:szCs w:val="28"/>
        </w:rPr>
      </w:pPr>
      <w:bookmarkStart w:id="9" w:name="_Hlk93481042"/>
      <w:r w:rsidRPr="000F2A9B">
        <w:rPr>
          <w:rFonts w:ascii="Times New Roman" w:hAnsi="Times New Roman" w:cs="Times New Roman"/>
          <w:sz w:val="28"/>
          <w:szCs w:val="28"/>
        </w:rPr>
        <w:t>Продолжается р</w:t>
      </w:r>
      <w:r w:rsidR="004F58D9" w:rsidRPr="000F2A9B">
        <w:rPr>
          <w:rFonts w:ascii="Times New Roman" w:hAnsi="Times New Roman" w:cs="Times New Roman"/>
          <w:sz w:val="28"/>
          <w:szCs w:val="28"/>
        </w:rPr>
        <w:t xml:space="preserve">еализация проекта по трудоустройству несовершеннолетних в летний </w:t>
      </w:r>
      <w:r w:rsidR="00C418ED" w:rsidRPr="000F2A9B">
        <w:rPr>
          <w:rFonts w:ascii="Times New Roman" w:hAnsi="Times New Roman" w:cs="Times New Roman"/>
          <w:sz w:val="28"/>
          <w:szCs w:val="28"/>
        </w:rPr>
        <w:t>период</w:t>
      </w:r>
      <w:r w:rsidRPr="000F2A9B">
        <w:rPr>
          <w:rFonts w:ascii="Times New Roman" w:hAnsi="Times New Roman" w:cs="Times New Roman"/>
          <w:sz w:val="28"/>
          <w:szCs w:val="28"/>
        </w:rPr>
        <w:t>. В «</w:t>
      </w:r>
      <w:r w:rsidR="004F58D9" w:rsidRPr="000F2A9B">
        <w:rPr>
          <w:rFonts w:ascii="Times New Roman" w:hAnsi="Times New Roman" w:cs="Times New Roman"/>
          <w:sz w:val="28"/>
          <w:szCs w:val="28"/>
        </w:rPr>
        <w:t>Трудовы</w:t>
      </w:r>
      <w:r w:rsidRPr="000F2A9B">
        <w:rPr>
          <w:rFonts w:ascii="Times New Roman" w:hAnsi="Times New Roman" w:cs="Times New Roman"/>
          <w:sz w:val="28"/>
          <w:szCs w:val="28"/>
        </w:rPr>
        <w:t>е</w:t>
      </w:r>
      <w:r w:rsidR="004F58D9" w:rsidRPr="000F2A9B">
        <w:rPr>
          <w:rFonts w:ascii="Times New Roman" w:hAnsi="Times New Roman" w:cs="Times New Roman"/>
          <w:sz w:val="28"/>
          <w:szCs w:val="28"/>
        </w:rPr>
        <w:t xml:space="preserve"> отряд</w:t>
      </w:r>
      <w:r w:rsidRPr="000F2A9B">
        <w:rPr>
          <w:rFonts w:ascii="Times New Roman" w:hAnsi="Times New Roman" w:cs="Times New Roman"/>
          <w:sz w:val="28"/>
          <w:szCs w:val="28"/>
        </w:rPr>
        <w:t>ы</w:t>
      </w:r>
      <w:r w:rsidR="004F58D9" w:rsidRPr="000F2A9B">
        <w:rPr>
          <w:rFonts w:ascii="Times New Roman" w:hAnsi="Times New Roman" w:cs="Times New Roman"/>
          <w:sz w:val="28"/>
          <w:szCs w:val="28"/>
        </w:rPr>
        <w:t xml:space="preserve"> Главы городского округа Электросталь Московской </w:t>
      </w:r>
      <w:r w:rsidR="00A30E6B" w:rsidRPr="000F2A9B">
        <w:rPr>
          <w:rFonts w:ascii="Times New Roman" w:hAnsi="Times New Roman" w:cs="Times New Roman"/>
          <w:sz w:val="28"/>
          <w:szCs w:val="28"/>
        </w:rPr>
        <w:t>области» в</w:t>
      </w:r>
      <w:r w:rsidR="00753678">
        <w:rPr>
          <w:rFonts w:ascii="Times New Roman" w:hAnsi="Times New Roman" w:cs="Times New Roman"/>
          <w:sz w:val="28"/>
          <w:szCs w:val="28"/>
        </w:rPr>
        <w:t xml:space="preserve"> 2024 году трудоустроено 150</w:t>
      </w:r>
      <w:r w:rsidR="004F58D9" w:rsidRPr="000F2A9B">
        <w:rPr>
          <w:rFonts w:ascii="Times New Roman" w:hAnsi="Times New Roman" w:cs="Times New Roman"/>
          <w:sz w:val="28"/>
          <w:szCs w:val="28"/>
        </w:rPr>
        <w:t xml:space="preserve"> человек</w:t>
      </w:r>
      <w:r w:rsidR="00626C5C" w:rsidRPr="000F2A9B">
        <w:rPr>
          <w:rFonts w:ascii="Times New Roman" w:hAnsi="Times New Roman" w:cs="Times New Roman"/>
          <w:sz w:val="28"/>
          <w:szCs w:val="28"/>
        </w:rPr>
        <w:t xml:space="preserve"> </w:t>
      </w:r>
      <w:r w:rsidR="004F58D9" w:rsidRPr="000F2A9B">
        <w:rPr>
          <w:rFonts w:ascii="Times New Roman" w:hAnsi="Times New Roman" w:cs="Times New Roman"/>
          <w:sz w:val="28"/>
          <w:szCs w:val="28"/>
        </w:rPr>
        <w:t>в возрасте от 14 до 18 лет</w:t>
      </w:r>
      <w:r w:rsidR="00753678">
        <w:rPr>
          <w:rFonts w:ascii="Times New Roman" w:hAnsi="Times New Roman" w:cs="Times New Roman"/>
          <w:sz w:val="28"/>
          <w:szCs w:val="28"/>
        </w:rPr>
        <w:t xml:space="preserve"> (АППГ –152</w:t>
      </w:r>
      <w:r w:rsidR="00A30E6B" w:rsidRPr="000F2A9B">
        <w:rPr>
          <w:rFonts w:ascii="Times New Roman" w:hAnsi="Times New Roman" w:cs="Times New Roman"/>
          <w:sz w:val="28"/>
          <w:szCs w:val="28"/>
        </w:rPr>
        <w:t>)</w:t>
      </w:r>
      <w:r w:rsidR="00C418ED" w:rsidRPr="000F2A9B">
        <w:rPr>
          <w:rFonts w:ascii="Times New Roman" w:hAnsi="Times New Roman" w:cs="Times New Roman"/>
          <w:sz w:val="28"/>
          <w:szCs w:val="28"/>
        </w:rPr>
        <w:t xml:space="preserve">. </w:t>
      </w:r>
      <w:bookmarkEnd w:id="9"/>
      <w:r w:rsidR="00626C5C" w:rsidRPr="000F2A9B">
        <w:rPr>
          <w:rFonts w:ascii="Times New Roman" w:hAnsi="Times New Roman" w:cs="Times New Roman"/>
          <w:sz w:val="28"/>
          <w:szCs w:val="28"/>
        </w:rPr>
        <w:t xml:space="preserve"> </w:t>
      </w:r>
    </w:p>
    <w:p w14:paraId="0A826ECE" w14:textId="247B96DB" w:rsidR="000F2A9B" w:rsidRDefault="000F2A9B" w:rsidP="00077F35">
      <w:pPr>
        <w:spacing w:after="0"/>
        <w:ind w:firstLine="708"/>
        <w:jc w:val="both"/>
        <w:rPr>
          <w:rFonts w:ascii="Times New Roman" w:hAnsi="Times New Roman" w:cs="Times New Roman"/>
          <w:sz w:val="28"/>
          <w:szCs w:val="28"/>
        </w:rPr>
      </w:pPr>
      <w:r w:rsidRPr="000F2A9B">
        <w:rPr>
          <w:rFonts w:ascii="Times New Roman" w:hAnsi="Times New Roman" w:cs="Times New Roman"/>
          <w:sz w:val="28"/>
          <w:szCs w:val="28"/>
        </w:rPr>
        <w:t>За ответственную и добросовестную работу в рамках пр</w:t>
      </w:r>
      <w:r w:rsidR="00753678">
        <w:rPr>
          <w:rFonts w:ascii="Times New Roman" w:hAnsi="Times New Roman" w:cs="Times New Roman"/>
          <w:sz w:val="28"/>
          <w:szCs w:val="28"/>
        </w:rPr>
        <w:t>оекта «Трудовые отряды Главы» 70</w:t>
      </w:r>
      <w:r w:rsidRPr="000F2A9B">
        <w:rPr>
          <w:rFonts w:ascii="Times New Roman" w:hAnsi="Times New Roman" w:cs="Times New Roman"/>
          <w:sz w:val="28"/>
          <w:szCs w:val="28"/>
        </w:rPr>
        <w:t xml:space="preserve"> работника из отрядов отмечены Благодарностью Главы и памятными подарками.</w:t>
      </w:r>
    </w:p>
    <w:p w14:paraId="08D23B0F" w14:textId="4A5C5813" w:rsidR="000F2A9B" w:rsidRDefault="000F2A9B" w:rsidP="00077F35">
      <w:pPr>
        <w:pStyle w:val="af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трудовой деятельности был организован досуг несовершеннолетних в летний период:</w:t>
      </w:r>
    </w:p>
    <w:p w14:paraId="58414329" w14:textId="53AB9E14" w:rsidR="000F2A9B" w:rsidRPr="006167F2" w:rsidRDefault="00753678" w:rsidP="00077F35">
      <w:pPr>
        <w:pStyle w:val="af0"/>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т</w:t>
      </w:r>
      <w:r w:rsidR="000F2A9B" w:rsidRPr="006167F2">
        <w:rPr>
          <w:rFonts w:ascii="Times New Roman" w:hAnsi="Times New Roman" w:cs="Times New Roman"/>
          <w:sz w:val="28"/>
          <w:szCs w:val="28"/>
        </w:rPr>
        <w:t xml:space="preserve">оржественное открытие </w:t>
      </w:r>
      <w:r w:rsidR="000F2A9B" w:rsidRPr="006167F2">
        <w:rPr>
          <w:rFonts w:ascii="Times New Roman" w:hAnsi="Times New Roman" w:cs="Times New Roman"/>
          <w:color w:val="000000"/>
          <w:sz w:val="28"/>
          <w:szCs w:val="28"/>
          <w:shd w:val="clear" w:color="auto" w:fill="FFFFFF"/>
        </w:rPr>
        <w:t>проекта "Трудовые отряды Главы города"</w:t>
      </w:r>
      <w:r w:rsidR="006167F2">
        <w:rPr>
          <w:rFonts w:ascii="Times New Roman" w:hAnsi="Times New Roman" w:cs="Times New Roman"/>
          <w:color w:val="000000"/>
          <w:sz w:val="28"/>
          <w:szCs w:val="28"/>
          <w:shd w:val="clear" w:color="auto" w:fill="FFFFFF"/>
        </w:rPr>
        <w:t>;</w:t>
      </w:r>
    </w:p>
    <w:p w14:paraId="3A6256E9" w14:textId="77777777" w:rsidR="00753678" w:rsidRDefault="00753678" w:rsidP="00077F35">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w:t>
      </w:r>
      <w:r w:rsidR="000F2A9B" w:rsidRPr="006167F2">
        <w:rPr>
          <w:rFonts w:ascii="Times New Roman" w:hAnsi="Times New Roman" w:cs="Times New Roman"/>
          <w:color w:val="000000"/>
          <w:sz w:val="28"/>
          <w:szCs w:val="28"/>
          <w:shd w:val="clear" w:color="auto" w:fill="FFFFFF"/>
        </w:rPr>
        <w:t xml:space="preserve"> праздник</w:t>
      </w:r>
      <w:r>
        <w:rPr>
          <w:rFonts w:ascii="Times New Roman" w:hAnsi="Times New Roman" w:cs="Times New Roman"/>
          <w:color w:val="000000"/>
          <w:sz w:val="28"/>
          <w:szCs w:val="28"/>
          <w:shd w:val="clear" w:color="auto" w:fill="FFFFFF"/>
        </w:rPr>
        <w:t>и</w:t>
      </w:r>
      <w:r w:rsidR="000F2A9B" w:rsidRPr="006167F2">
        <w:rPr>
          <w:rFonts w:ascii="Times New Roman" w:hAnsi="Times New Roman" w:cs="Times New Roman"/>
          <w:color w:val="000000"/>
          <w:sz w:val="28"/>
          <w:szCs w:val="28"/>
          <w:shd w:val="clear" w:color="auto" w:fill="FFFFFF"/>
        </w:rPr>
        <w:t xml:space="preserve"> микрорайона «Районы-Кварталы», ребята из Трудовых отрядов помогали</w:t>
      </w:r>
      <w:r w:rsidR="006167F2">
        <w:rPr>
          <w:rFonts w:ascii="Times New Roman" w:hAnsi="Times New Roman" w:cs="Times New Roman"/>
          <w:color w:val="000000"/>
          <w:sz w:val="28"/>
          <w:szCs w:val="28"/>
          <w:shd w:val="clear" w:color="auto" w:fill="FFFFFF"/>
        </w:rPr>
        <w:t xml:space="preserve"> в организации детских площадок;</w:t>
      </w:r>
    </w:p>
    <w:p w14:paraId="115D5AEE" w14:textId="598BDAC4" w:rsidR="00753678" w:rsidRPr="00753678" w:rsidRDefault="00753678" w:rsidP="00077F35">
      <w:pPr>
        <w:jc w:val="both"/>
        <w:rPr>
          <w:rFonts w:ascii="Times New Roman" w:hAnsi="Times New Roman" w:cs="Times New Roman"/>
          <w:color w:val="000000"/>
          <w:sz w:val="28"/>
          <w:szCs w:val="28"/>
          <w:shd w:val="clear" w:color="auto" w:fill="FFFFFF"/>
        </w:rPr>
      </w:pPr>
      <w:r w:rsidRPr="00753678">
        <w:rPr>
          <w:rFonts w:ascii="Times New Roman" w:hAnsi="Times New Roman" w:cs="Times New Roman"/>
          <w:color w:val="000000"/>
          <w:sz w:val="28"/>
          <w:szCs w:val="28"/>
          <w:shd w:val="clear" w:color="auto" w:fill="FFFFFF"/>
        </w:rPr>
        <w:t>-</w:t>
      </w:r>
      <w:r w:rsidRPr="00753678">
        <w:rPr>
          <w:rFonts w:ascii="Times New Roman" w:hAnsi="Times New Roman" w:cs="Times New Roman"/>
          <w:sz w:val="28"/>
          <w:szCs w:val="28"/>
        </w:rPr>
        <w:t xml:space="preserve"> просмотр профилактических и художественных фильмов для участников п</w:t>
      </w:r>
      <w:r w:rsidR="00EE7BEE">
        <w:rPr>
          <w:rFonts w:ascii="Times New Roman" w:hAnsi="Times New Roman" w:cs="Times New Roman"/>
          <w:sz w:val="28"/>
          <w:szCs w:val="28"/>
        </w:rPr>
        <w:t>роекта «Трудовые отряды Главы»</w:t>
      </w:r>
      <w:r>
        <w:rPr>
          <w:rFonts w:ascii="Times New Roman" w:hAnsi="Times New Roman" w:cs="Times New Roman"/>
          <w:sz w:val="28"/>
          <w:szCs w:val="28"/>
        </w:rPr>
        <w:t>;</w:t>
      </w:r>
    </w:p>
    <w:p w14:paraId="072270C6" w14:textId="2B5C76B5" w:rsidR="000F2A9B" w:rsidRPr="00753678" w:rsidRDefault="00753678" w:rsidP="00077F3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0F2A9B" w:rsidRPr="000F2A9B">
        <w:rPr>
          <w:rFonts w:ascii="Times New Roman" w:hAnsi="Times New Roman" w:cs="Times New Roman"/>
          <w:sz w:val="28"/>
          <w:szCs w:val="28"/>
        </w:rPr>
        <w:t>добровольцы из Трудовых отрядов помогали с организацией Дня физкультурника в спортивном</w:t>
      </w:r>
      <w:r w:rsidR="006167F2">
        <w:rPr>
          <w:rFonts w:ascii="Times New Roman" w:hAnsi="Times New Roman" w:cs="Times New Roman"/>
          <w:sz w:val="28"/>
          <w:szCs w:val="28"/>
        </w:rPr>
        <w:t>.</w:t>
      </w:r>
    </w:p>
    <w:p w14:paraId="1184BD45" w14:textId="77777777" w:rsidR="002D02DA" w:rsidRDefault="002D02DA" w:rsidP="00077F35">
      <w:pPr>
        <w:spacing w:after="0"/>
        <w:jc w:val="both"/>
        <w:rPr>
          <w:rFonts w:ascii="Times New Roman" w:hAnsi="Times New Roman" w:cs="Times New Roman"/>
          <w:b/>
          <w:bCs/>
          <w:i/>
          <w:sz w:val="28"/>
          <w:szCs w:val="28"/>
        </w:rPr>
      </w:pPr>
    </w:p>
    <w:p w14:paraId="4708D691" w14:textId="77777777" w:rsidR="00023240" w:rsidRPr="00C85EA1" w:rsidRDefault="00023240" w:rsidP="00077F35">
      <w:pPr>
        <w:spacing w:after="0"/>
        <w:jc w:val="both"/>
        <w:rPr>
          <w:rFonts w:ascii="Times New Roman" w:hAnsi="Times New Roman" w:cs="Times New Roman"/>
          <w:b/>
          <w:bCs/>
          <w:i/>
          <w:sz w:val="28"/>
          <w:szCs w:val="28"/>
        </w:rPr>
      </w:pPr>
      <w:r w:rsidRPr="00C85EA1">
        <w:rPr>
          <w:rFonts w:ascii="Times New Roman" w:hAnsi="Times New Roman" w:cs="Times New Roman"/>
          <w:b/>
          <w:bCs/>
          <w:i/>
          <w:sz w:val="28"/>
          <w:szCs w:val="28"/>
        </w:rPr>
        <w:t>Просветительная деятельность, взаимодействие с</w:t>
      </w:r>
      <w:r w:rsidR="007D0302" w:rsidRPr="00C85EA1">
        <w:rPr>
          <w:rFonts w:ascii="Times New Roman" w:hAnsi="Times New Roman" w:cs="Times New Roman"/>
          <w:b/>
          <w:bCs/>
          <w:i/>
          <w:sz w:val="28"/>
          <w:szCs w:val="28"/>
        </w:rPr>
        <w:t> </w:t>
      </w:r>
      <w:r w:rsidRPr="00C85EA1">
        <w:rPr>
          <w:rFonts w:ascii="Times New Roman" w:hAnsi="Times New Roman" w:cs="Times New Roman"/>
          <w:b/>
          <w:bCs/>
          <w:i/>
          <w:sz w:val="28"/>
          <w:szCs w:val="28"/>
        </w:rPr>
        <w:t>ин</w:t>
      </w:r>
      <w:r w:rsidR="00C85EA1">
        <w:rPr>
          <w:rFonts w:ascii="Times New Roman" w:hAnsi="Times New Roman" w:cs="Times New Roman"/>
          <w:b/>
          <w:bCs/>
          <w:i/>
          <w:sz w:val="28"/>
          <w:szCs w:val="28"/>
        </w:rPr>
        <w:t>ститутами гражданского общества.</w:t>
      </w:r>
    </w:p>
    <w:p w14:paraId="391C4B2C" w14:textId="77777777" w:rsidR="00023240" w:rsidRPr="002B612C" w:rsidRDefault="00FB12F3" w:rsidP="00077F35">
      <w:pPr>
        <w:spacing w:after="0"/>
        <w:jc w:val="both"/>
        <w:rPr>
          <w:rFonts w:ascii="Times New Roman" w:hAnsi="Times New Roman" w:cs="Times New Roman"/>
          <w:bCs/>
          <w:sz w:val="28"/>
          <w:szCs w:val="28"/>
        </w:rPr>
      </w:pPr>
      <w:r w:rsidRPr="002B612C">
        <w:rPr>
          <w:rFonts w:ascii="Times New Roman" w:hAnsi="Times New Roman" w:cs="Times New Roman"/>
          <w:sz w:val="28"/>
          <w:szCs w:val="28"/>
        </w:rPr>
        <w:t>О</w:t>
      </w:r>
      <w:r w:rsidRPr="002B612C">
        <w:rPr>
          <w:rFonts w:ascii="Times New Roman" w:hAnsi="Times New Roman" w:cs="Times New Roman"/>
          <w:bCs/>
          <w:sz w:val="28"/>
          <w:szCs w:val="28"/>
        </w:rPr>
        <w:t>сновными</w:t>
      </w:r>
      <w:r w:rsidR="00023240" w:rsidRPr="002B612C">
        <w:rPr>
          <w:rFonts w:ascii="Times New Roman" w:hAnsi="Times New Roman" w:cs="Times New Roman"/>
          <w:bCs/>
          <w:sz w:val="28"/>
          <w:szCs w:val="28"/>
        </w:rPr>
        <w:t xml:space="preserve"> направления</w:t>
      </w:r>
      <w:r w:rsidRPr="002B612C">
        <w:rPr>
          <w:rFonts w:ascii="Times New Roman" w:hAnsi="Times New Roman" w:cs="Times New Roman"/>
          <w:bCs/>
          <w:sz w:val="28"/>
          <w:szCs w:val="28"/>
        </w:rPr>
        <w:t>ми</w:t>
      </w:r>
      <w:r w:rsidR="00023240" w:rsidRPr="002B612C">
        <w:rPr>
          <w:rFonts w:ascii="Times New Roman" w:hAnsi="Times New Roman" w:cs="Times New Roman"/>
          <w:bCs/>
          <w:sz w:val="28"/>
          <w:szCs w:val="28"/>
        </w:rPr>
        <w:t xml:space="preserve"> проводимой просвет</w:t>
      </w:r>
      <w:r w:rsidR="009A2C72" w:rsidRPr="002B612C">
        <w:rPr>
          <w:rFonts w:ascii="Times New Roman" w:hAnsi="Times New Roman" w:cs="Times New Roman"/>
          <w:bCs/>
          <w:sz w:val="28"/>
          <w:szCs w:val="28"/>
        </w:rPr>
        <w:t>ительской работы среди населения муниципального образования</w:t>
      </w:r>
      <w:r w:rsidRPr="002B612C">
        <w:rPr>
          <w:rFonts w:ascii="Times New Roman" w:hAnsi="Times New Roman" w:cs="Times New Roman"/>
          <w:bCs/>
          <w:sz w:val="28"/>
          <w:szCs w:val="28"/>
        </w:rPr>
        <w:t xml:space="preserve"> являются:</w:t>
      </w:r>
    </w:p>
    <w:p w14:paraId="0D7CB04D" w14:textId="77777777" w:rsidR="00FB12F3" w:rsidRPr="002B612C" w:rsidRDefault="00FB12F3" w:rsidP="00077F35">
      <w:pPr>
        <w:spacing w:after="0"/>
        <w:jc w:val="both"/>
        <w:rPr>
          <w:rFonts w:ascii="Times New Roman" w:hAnsi="Times New Roman" w:cs="Times New Roman"/>
          <w:bCs/>
          <w:sz w:val="28"/>
          <w:szCs w:val="28"/>
        </w:rPr>
      </w:pPr>
      <w:r w:rsidRPr="002B612C">
        <w:rPr>
          <w:rFonts w:ascii="Times New Roman" w:hAnsi="Times New Roman" w:cs="Times New Roman"/>
          <w:bCs/>
          <w:sz w:val="28"/>
          <w:szCs w:val="28"/>
        </w:rPr>
        <w:t>- Профилактика гибели и травматизма несовершеннолетних (ДТП, Окна, водоемы, пожары, ж\д.);</w:t>
      </w:r>
    </w:p>
    <w:p w14:paraId="0384413C" w14:textId="77777777" w:rsidR="00FB12F3" w:rsidRPr="002B612C" w:rsidRDefault="00FB12F3" w:rsidP="00077F35">
      <w:pPr>
        <w:spacing w:after="0"/>
        <w:jc w:val="both"/>
        <w:rPr>
          <w:rFonts w:ascii="Times New Roman" w:hAnsi="Times New Roman" w:cs="Times New Roman"/>
          <w:bCs/>
          <w:sz w:val="28"/>
          <w:szCs w:val="28"/>
        </w:rPr>
      </w:pPr>
      <w:r w:rsidRPr="002B612C">
        <w:rPr>
          <w:rFonts w:ascii="Times New Roman" w:hAnsi="Times New Roman" w:cs="Times New Roman"/>
          <w:bCs/>
          <w:sz w:val="28"/>
          <w:szCs w:val="28"/>
        </w:rPr>
        <w:t xml:space="preserve">- Профилактика социального сиротства (формирование ответственного </w:t>
      </w:r>
      <w:proofErr w:type="spellStart"/>
      <w:r w:rsidRPr="002B612C">
        <w:rPr>
          <w:rFonts w:ascii="Times New Roman" w:hAnsi="Times New Roman" w:cs="Times New Roman"/>
          <w:bCs/>
          <w:sz w:val="28"/>
          <w:szCs w:val="28"/>
        </w:rPr>
        <w:t>родительства</w:t>
      </w:r>
      <w:proofErr w:type="spellEnd"/>
      <w:r w:rsidRPr="002B612C">
        <w:rPr>
          <w:rFonts w:ascii="Times New Roman" w:hAnsi="Times New Roman" w:cs="Times New Roman"/>
          <w:bCs/>
          <w:sz w:val="28"/>
          <w:szCs w:val="28"/>
        </w:rPr>
        <w:t>);</w:t>
      </w:r>
    </w:p>
    <w:p w14:paraId="03C74450" w14:textId="77777777" w:rsidR="00FB12F3" w:rsidRPr="002B612C" w:rsidRDefault="00FB12F3" w:rsidP="00077F35">
      <w:pPr>
        <w:spacing w:after="0"/>
        <w:jc w:val="both"/>
        <w:rPr>
          <w:rFonts w:ascii="Times New Roman" w:hAnsi="Times New Roman" w:cs="Times New Roman"/>
          <w:bCs/>
          <w:sz w:val="28"/>
          <w:szCs w:val="28"/>
        </w:rPr>
      </w:pPr>
      <w:r w:rsidRPr="002B612C">
        <w:rPr>
          <w:rFonts w:ascii="Times New Roman" w:hAnsi="Times New Roman" w:cs="Times New Roman"/>
          <w:bCs/>
          <w:sz w:val="28"/>
          <w:szCs w:val="28"/>
        </w:rPr>
        <w:t>- Профилактика потребления алкоголя и иных ПАВ;</w:t>
      </w:r>
    </w:p>
    <w:p w14:paraId="0E94564E" w14:textId="77777777" w:rsidR="00FB12F3" w:rsidRPr="002B612C" w:rsidRDefault="00FB12F3" w:rsidP="00077F35">
      <w:pPr>
        <w:spacing w:after="0"/>
        <w:jc w:val="both"/>
        <w:rPr>
          <w:rFonts w:ascii="Times New Roman" w:hAnsi="Times New Roman" w:cs="Times New Roman"/>
          <w:bCs/>
          <w:sz w:val="28"/>
          <w:szCs w:val="28"/>
        </w:rPr>
      </w:pPr>
      <w:r w:rsidRPr="002B612C">
        <w:rPr>
          <w:rFonts w:ascii="Times New Roman" w:hAnsi="Times New Roman" w:cs="Times New Roman"/>
          <w:bCs/>
          <w:sz w:val="28"/>
          <w:szCs w:val="28"/>
        </w:rPr>
        <w:t>- Профилактика жестокого обращения с детьми (в том числе ранее выявление семейного неблагополучия);</w:t>
      </w:r>
    </w:p>
    <w:p w14:paraId="6BBFAC60" w14:textId="77777777" w:rsidR="00FB12F3" w:rsidRPr="002B612C" w:rsidRDefault="00FB12F3" w:rsidP="00077F35">
      <w:pPr>
        <w:spacing w:after="0"/>
        <w:jc w:val="both"/>
        <w:rPr>
          <w:rFonts w:ascii="Times New Roman" w:hAnsi="Times New Roman" w:cs="Times New Roman"/>
          <w:bCs/>
          <w:sz w:val="28"/>
          <w:szCs w:val="28"/>
        </w:rPr>
      </w:pPr>
      <w:r w:rsidRPr="002B612C">
        <w:rPr>
          <w:rFonts w:ascii="Times New Roman" w:hAnsi="Times New Roman" w:cs="Times New Roman"/>
          <w:bCs/>
          <w:sz w:val="28"/>
          <w:szCs w:val="28"/>
        </w:rPr>
        <w:t>- Профилактика</w:t>
      </w:r>
      <w:r w:rsidR="00D021D0">
        <w:rPr>
          <w:rFonts w:ascii="Times New Roman" w:hAnsi="Times New Roman" w:cs="Times New Roman"/>
          <w:bCs/>
          <w:sz w:val="28"/>
          <w:szCs w:val="28"/>
        </w:rPr>
        <w:t xml:space="preserve"> правонарушений и преступлений.</w:t>
      </w:r>
    </w:p>
    <w:p w14:paraId="3344C800" w14:textId="408C121F" w:rsidR="00FB12F3" w:rsidRPr="002B612C" w:rsidRDefault="00C85EA1" w:rsidP="00077F35">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00297A2A" w:rsidRPr="002B612C">
        <w:rPr>
          <w:rFonts w:ascii="Times New Roman" w:hAnsi="Times New Roman" w:cs="Times New Roman"/>
          <w:sz w:val="28"/>
          <w:szCs w:val="28"/>
        </w:rPr>
        <w:t xml:space="preserve">Большинство профилактических мероприятий и акций, проводимых на территории </w:t>
      </w:r>
      <w:r w:rsidR="002651DD" w:rsidRPr="002B612C">
        <w:rPr>
          <w:rFonts w:ascii="Times New Roman" w:hAnsi="Times New Roman" w:cs="Times New Roman"/>
          <w:sz w:val="28"/>
          <w:szCs w:val="28"/>
        </w:rPr>
        <w:t>городского округа,</w:t>
      </w:r>
      <w:r w:rsidR="00297A2A" w:rsidRPr="002B612C">
        <w:rPr>
          <w:rFonts w:ascii="Times New Roman" w:hAnsi="Times New Roman" w:cs="Times New Roman"/>
          <w:sz w:val="28"/>
          <w:szCs w:val="28"/>
        </w:rPr>
        <w:t xml:space="preserve"> проводятся с </w:t>
      </w:r>
      <w:r w:rsidR="00023240" w:rsidRPr="002B612C">
        <w:rPr>
          <w:rFonts w:ascii="Times New Roman" w:hAnsi="Times New Roman" w:cs="Times New Roman"/>
          <w:bCs/>
          <w:sz w:val="28"/>
          <w:szCs w:val="28"/>
        </w:rPr>
        <w:t>привлечение средств массовой информации</w:t>
      </w:r>
      <w:r w:rsidR="00297A2A" w:rsidRPr="002B612C">
        <w:rPr>
          <w:rFonts w:ascii="Times New Roman" w:hAnsi="Times New Roman" w:cs="Times New Roman"/>
          <w:bCs/>
          <w:sz w:val="28"/>
          <w:szCs w:val="28"/>
        </w:rPr>
        <w:t>.</w:t>
      </w:r>
    </w:p>
    <w:p w14:paraId="70B97BD8" w14:textId="183A9611" w:rsidR="005224A4" w:rsidRDefault="005224A4"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В течение </w:t>
      </w:r>
      <w:r w:rsidR="002A47D7">
        <w:rPr>
          <w:rFonts w:ascii="Times New Roman" w:hAnsi="Times New Roman" w:cs="Times New Roman"/>
          <w:sz w:val="28"/>
          <w:szCs w:val="28"/>
        </w:rPr>
        <w:t>2024</w:t>
      </w:r>
      <w:r w:rsidR="00F944A8">
        <w:rPr>
          <w:rFonts w:ascii="Times New Roman" w:hAnsi="Times New Roman" w:cs="Times New Roman"/>
          <w:sz w:val="28"/>
          <w:szCs w:val="28"/>
        </w:rPr>
        <w:t xml:space="preserve"> </w:t>
      </w:r>
      <w:r w:rsidRPr="002B612C">
        <w:rPr>
          <w:rFonts w:ascii="Times New Roman" w:hAnsi="Times New Roman" w:cs="Times New Roman"/>
          <w:sz w:val="28"/>
          <w:szCs w:val="28"/>
        </w:rPr>
        <w:t xml:space="preserve">года </w:t>
      </w:r>
      <w:r w:rsidR="00FB12F3" w:rsidRPr="002B612C">
        <w:rPr>
          <w:rFonts w:ascii="Times New Roman" w:hAnsi="Times New Roman" w:cs="Times New Roman"/>
          <w:sz w:val="28"/>
          <w:szCs w:val="28"/>
        </w:rPr>
        <w:t>аппарат Комиссии</w:t>
      </w:r>
      <w:r w:rsidRPr="002B612C">
        <w:rPr>
          <w:rFonts w:ascii="Times New Roman" w:hAnsi="Times New Roman" w:cs="Times New Roman"/>
          <w:sz w:val="28"/>
          <w:szCs w:val="28"/>
        </w:rPr>
        <w:t xml:space="preserve"> активно </w:t>
      </w:r>
      <w:r w:rsidR="00FB12F3" w:rsidRPr="002B612C">
        <w:rPr>
          <w:rFonts w:ascii="Times New Roman" w:hAnsi="Times New Roman" w:cs="Times New Roman"/>
          <w:sz w:val="28"/>
          <w:szCs w:val="28"/>
        </w:rPr>
        <w:t xml:space="preserve">взаимодействовал </w:t>
      </w:r>
      <w:r w:rsidR="00143370" w:rsidRPr="002B612C">
        <w:rPr>
          <w:rFonts w:ascii="Times New Roman" w:hAnsi="Times New Roman" w:cs="Times New Roman"/>
          <w:sz w:val="28"/>
          <w:szCs w:val="28"/>
        </w:rPr>
        <w:t>со</w:t>
      </w:r>
      <w:r w:rsidRPr="002B612C">
        <w:rPr>
          <w:rFonts w:ascii="Times New Roman" w:hAnsi="Times New Roman" w:cs="Times New Roman"/>
          <w:sz w:val="28"/>
          <w:szCs w:val="28"/>
        </w:rPr>
        <w:t xml:space="preserve"> средствами массовой информации </w:t>
      </w:r>
      <w:proofErr w:type="spellStart"/>
      <w:r w:rsidRPr="002B612C">
        <w:rPr>
          <w:rFonts w:ascii="Times New Roman" w:hAnsi="Times New Roman" w:cs="Times New Roman"/>
          <w:sz w:val="28"/>
          <w:szCs w:val="28"/>
        </w:rPr>
        <w:t>г.о</w:t>
      </w:r>
      <w:proofErr w:type="spellEnd"/>
      <w:r w:rsidRPr="002B612C">
        <w:rPr>
          <w:rFonts w:ascii="Times New Roman" w:hAnsi="Times New Roman" w:cs="Times New Roman"/>
          <w:sz w:val="28"/>
          <w:szCs w:val="28"/>
        </w:rPr>
        <w:t xml:space="preserve">. Электросталь по всем </w:t>
      </w:r>
      <w:r w:rsidR="00143370" w:rsidRPr="002B612C">
        <w:rPr>
          <w:rFonts w:ascii="Times New Roman" w:hAnsi="Times New Roman" w:cs="Times New Roman"/>
          <w:sz w:val="28"/>
          <w:szCs w:val="28"/>
        </w:rPr>
        <w:t>вопросам, касающимся</w:t>
      </w:r>
      <w:r w:rsidRPr="002B612C">
        <w:rPr>
          <w:rFonts w:ascii="Times New Roman" w:hAnsi="Times New Roman" w:cs="Times New Roman"/>
          <w:sz w:val="28"/>
          <w:szCs w:val="28"/>
        </w:rPr>
        <w:t xml:space="preserve"> профилактики </w:t>
      </w:r>
      <w:r w:rsidRPr="00A67888">
        <w:rPr>
          <w:rFonts w:ascii="Times New Roman" w:hAnsi="Times New Roman" w:cs="Times New Roman"/>
          <w:sz w:val="28"/>
          <w:szCs w:val="28"/>
        </w:rPr>
        <w:t xml:space="preserve">детского </w:t>
      </w:r>
      <w:r w:rsidR="00143370" w:rsidRPr="00A67888">
        <w:rPr>
          <w:rFonts w:ascii="Times New Roman" w:hAnsi="Times New Roman" w:cs="Times New Roman"/>
          <w:sz w:val="28"/>
          <w:szCs w:val="28"/>
        </w:rPr>
        <w:t>травматизма, правонарушений</w:t>
      </w:r>
      <w:r w:rsidRPr="00A67888">
        <w:rPr>
          <w:rFonts w:ascii="Times New Roman" w:hAnsi="Times New Roman" w:cs="Times New Roman"/>
          <w:sz w:val="28"/>
          <w:szCs w:val="28"/>
        </w:rPr>
        <w:t xml:space="preserve"> и преступлений несовершеннолетними, профилактике употребления </w:t>
      </w:r>
      <w:r w:rsidR="00143370" w:rsidRPr="00A67888">
        <w:rPr>
          <w:rFonts w:ascii="Times New Roman" w:hAnsi="Times New Roman" w:cs="Times New Roman"/>
          <w:sz w:val="28"/>
          <w:szCs w:val="28"/>
        </w:rPr>
        <w:t>ПАВ, пропаганде</w:t>
      </w:r>
      <w:r w:rsidRPr="00A67888">
        <w:rPr>
          <w:rFonts w:ascii="Times New Roman" w:hAnsi="Times New Roman" w:cs="Times New Roman"/>
          <w:sz w:val="28"/>
          <w:szCs w:val="28"/>
        </w:rPr>
        <w:t xml:space="preserve"> семейных ценностей, здорового образа </w:t>
      </w:r>
      <w:r w:rsidR="00143370" w:rsidRPr="00A67888">
        <w:rPr>
          <w:rFonts w:ascii="Times New Roman" w:hAnsi="Times New Roman" w:cs="Times New Roman"/>
          <w:sz w:val="28"/>
          <w:szCs w:val="28"/>
        </w:rPr>
        <w:t xml:space="preserve">жизни: </w:t>
      </w:r>
      <w:r w:rsidR="00814984">
        <w:rPr>
          <w:rFonts w:ascii="Times New Roman" w:hAnsi="Times New Roman" w:cs="Times New Roman"/>
          <w:sz w:val="28"/>
          <w:szCs w:val="28"/>
        </w:rPr>
        <w:t xml:space="preserve">подготовлено </w:t>
      </w:r>
      <w:r w:rsidR="0028116B" w:rsidRPr="0028116B">
        <w:rPr>
          <w:rFonts w:ascii="Times New Roman" w:hAnsi="Times New Roman" w:cs="Times New Roman"/>
          <w:sz w:val="28"/>
          <w:szCs w:val="28"/>
        </w:rPr>
        <w:t>4</w:t>
      </w:r>
      <w:r w:rsidR="00143370" w:rsidRPr="0028116B">
        <w:rPr>
          <w:rFonts w:ascii="Times New Roman" w:hAnsi="Times New Roman" w:cs="Times New Roman"/>
          <w:sz w:val="28"/>
          <w:szCs w:val="28"/>
        </w:rPr>
        <w:t xml:space="preserve"> п</w:t>
      </w:r>
      <w:r w:rsidR="00143370" w:rsidRPr="00A67888">
        <w:rPr>
          <w:rFonts w:ascii="Times New Roman" w:hAnsi="Times New Roman" w:cs="Times New Roman"/>
          <w:sz w:val="28"/>
          <w:szCs w:val="28"/>
        </w:rPr>
        <w:t>убликации</w:t>
      </w:r>
      <w:r w:rsidR="00FB12F3" w:rsidRPr="00A67888">
        <w:rPr>
          <w:rFonts w:ascii="Times New Roman" w:hAnsi="Times New Roman" w:cs="Times New Roman"/>
          <w:sz w:val="28"/>
          <w:szCs w:val="28"/>
        </w:rPr>
        <w:t xml:space="preserve"> для газетных изданий (АППГ </w:t>
      </w:r>
      <w:r w:rsidR="00D13CB5">
        <w:rPr>
          <w:rFonts w:ascii="Times New Roman" w:hAnsi="Times New Roman" w:cs="Times New Roman"/>
          <w:sz w:val="28"/>
          <w:szCs w:val="28"/>
        </w:rPr>
        <w:t>6</w:t>
      </w:r>
      <w:r w:rsidRPr="00A67888">
        <w:rPr>
          <w:rFonts w:ascii="Times New Roman" w:hAnsi="Times New Roman" w:cs="Times New Roman"/>
          <w:sz w:val="28"/>
          <w:szCs w:val="28"/>
        </w:rPr>
        <w:t>).</w:t>
      </w:r>
    </w:p>
    <w:p w14:paraId="16D0F120" w14:textId="77777777" w:rsidR="00BF5D6C" w:rsidRPr="00BF5D6C" w:rsidRDefault="00BF5D6C" w:rsidP="002B612C">
      <w:pPr>
        <w:jc w:val="both"/>
        <w:rPr>
          <w:rFonts w:ascii="Times New Roman" w:hAnsi="Times New Roman" w:cs="Times New Roman"/>
          <w:b/>
          <w:i/>
          <w:sz w:val="28"/>
          <w:szCs w:val="28"/>
        </w:rPr>
      </w:pPr>
      <w:r w:rsidRPr="00BF5D6C">
        <w:rPr>
          <w:rFonts w:ascii="Times New Roman" w:hAnsi="Times New Roman" w:cs="Times New Roman"/>
          <w:b/>
          <w:bCs/>
          <w:i/>
          <w:sz w:val="28"/>
          <w:szCs w:val="28"/>
        </w:rPr>
        <w:t>Взаимодействие с представителями общественных объединений.</w:t>
      </w:r>
    </w:p>
    <w:p w14:paraId="68BF2294" w14:textId="5F11374D" w:rsidR="002D3DC4" w:rsidRPr="002B612C" w:rsidRDefault="00BF5D6C" w:rsidP="002B612C">
      <w:pPr>
        <w:spacing w:after="0"/>
        <w:jc w:val="both"/>
        <w:rPr>
          <w:rFonts w:ascii="Times New Roman" w:hAnsi="Times New Roman" w:cs="Times New Roman"/>
          <w:bCs/>
          <w:sz w:val="28"/>
          <w:szCs w:val="28"/>
        </w:rPr>
      </w:pPr>
      <w:r>
        <w:rPr>
          <w:rFonts w:ascii="Times New Roman" w:hAnsi="Times New Roman" w:cs="Times New Roman"/>
          <w:sz w:val="28"/>
          <w:szCs w:val="28"/>
        </w:rPr>
        <w:tab/>
      </w:r>
      <w:r w:rsidR="00DB0AF4" w:rsidRPr="002B612C">
        <w:rPr>
          <w:rFonts w:ascii="Times New Roman" w:hAnsi="Times New Roman" w:cs="Times New Roman"/>
          <w:sz w:val="28"/>
          <w:szCs w:val="28"/>
        </w:rPr>
        <w:t>Комиссия по делам несоверш</w:t>
      </w:r>
      <w:r w:rsidR="00FB12F3" w:rsidRPr="002B612C">
        <w:rPr>
          <w:rFonts w:ascii="Times New Roman" w:hAnsi="Times New Roman" w:cs="Times New Roman"/>
          <w:sz w:val="28"/>
          <w:szCs w:val="28"/>
        </w:rPr>
        <w:t xml:space="preserve">еннолетних и защите их </w:t>
      </w:r>
      <w:r w:rsidR="00297A2A" w:rsidRPr="002B612C">
        <w:rPr>
          <w:rFonts w:ascii="Times New Roman" w:hAnsi="Times New Roman" w:cs="Times New Roman"/>
          <w:sz w:val="28"/>
          <w:szCs w:val="28"/>
        </w:rPr>
        <w:t>прав при</w:t>
      </w:r>
      <w:r w:rsidR="00DB0AF4" w:rsidRPr="002B612C">
        <w:rPr>
          <w:rFonts w:ascii="Times New Roman" w:hAnsi="Times New Roman" w:cs="Times New Roman"/>
          <w:sz w:val="28"/>
          <w:szCs w:val="28"/>
        </w:rPr>
        <w:t xml:space="preserve"> Администрации </w:t>
      </w:r>
      <w:proofErr w:type="spellStart"/>
      <w:r w:rsidR="00DB0AF4" w:rsidRPr="002B612C">
        <w:rPr>
          <w:rFonts w:ascii="Times New Roman" w:hAnsi="Times New Roman" w:cs="Times New Roman"/>
          <w:sz w:val="28"/>
          <w:szCs w:val="28"/>
        </w:rPr>
        <w:t>г.о</w:t>
      </w:r>
      <w:proofErr w:type="spellEnd"/>
      <w:r w:rsidR="00DB0AF4" w:rsidRPr="002B612C">
        <w:rPr>
          <w:rFonts w:ascii="Times New Roman" w:hAnsi="Times New Roman" w:cs="Times New Roman"/>
          <w:sz w:val="28"/>
          <w:szCs w:val="28"/>
        </w:rPr>
        <w:t xml:space="preserve">. Электросталь </w:t>
      </w:r>
      <w:r w:rsidR="00DB0AF4" w:rsidRPr="002B612C">
        <w:rPr>
          <w:rFonts w:ascii="Times New Roman" w:hAnsi="Times New Roman" w:cs="Times New Roman"/>
          <w:bCs/>
          <w:sz w:val="28"/>
          <w:szCs w:val="28"/>
        </w:rPr>
        <w:t>взаимодействует</w:t>
      </w:r>
      <w:r w:rsidR="00023240" w:rsidRPr="002B612C">
        <w:rPr>
          <w:rFonts w:ascii="Times New Roman" w:hAnsi="Times New Roman" w:cs="Times New Roman"/>
          <w:bCs/>
          <w:sz w:val="28"/>
          <w:szCs w:val="28"/>
        </w:rPr>
        <w:t xml:space="preserve"> с представи</w:t>
      </w:r>
      <w:r w:rsidR="00DB0AF4" w:rsidRPr="002B612C">
        <w:rPr>
          <w:rFonts w:ascii="Times New Roman" w:hAnsi="Times New Roman" w:cs="Times New Roman"/>
          <w:bCs/>
          <w:sz w:val="28"/>
          <w:szCs w:val="28"/>
        </w:rPr>
        <w:t>телями общественных организаций</w:t>
      </w:r>
      <w:r w:rsidR="00023240" w:rsidRPr="002B612C">
        <w:rPr>
          <w:rFonts w:ascii="Times New Roman" w:hAnsi="Times New Roman" w:cs="Times New Roman"/>
          <w:bCs/>
          <w:sz w:val="28"/>
          <w:szCs w:val="28"/>
        </w:rPr>
        <w:t xml:space="preserve"> при проведении мероприятий по </w:t>
      </w:r>
      <w:r w:rsidR="007D0302" w:rsidRPr="002B612C">
        <w:rPr>
          <w:rFonts w:ascii="Times New Roman" w:hAnsi="Times New Roman" w:cs="Times New Roman"/>
          <w:bCs/>
          <w:sz w:val="28"/>
          <w:szCs w:val="28"/>
        </w:rPr>
        <w:t>профилактике</w:t>
      </w:r>
      <w:r w:rsidR="009A2C72" w:rsidRPr="002B612C">
        <w:rPr>
          <w:rFonts w:ascii="Times New Roman" w:hAnsi="Times New Roman" w:cs="Times New Roman"/>
          <w:bCs/>
          <w:sz w:val="28"/>
          <w:szCs w:val="28"/>
        </w:rPr>
        <w:t>,</w:t>
      </w:r>
      <w:r w:rsidR="007D0302" w:rsidRPr="002B612C">
        <w:rPr>
          <w:rFonts w:ascii="Times New Roman" w:hAnsi="Times New Roman" w:cs="Times New Roman"/>
          <w:bCs/>
          <w:sz w:val="28"/>
          <w:szCs w:val="28"/>
        </w:rPr>
        <w:t xml:space="preserve"> оказани</w:t>
      </w:r>
      <w:r w:rsidR="009A2C72" w:rsidRPr="002B612C">
        <w:rPr>
          <w:rFonts w:ascii="Times New Roman" w:hAnsi="Times New Roman" w:cs="Times New Roman"/>
          <w:bCs/>
          <w:sz w:val="28"/>
          <w:szCs w:val="28"/>
        </w:rPr>
        <w:t>е</w:t>
      </w:r>
      <w:r w:rsidR="007D0302" w:rsidRPr="002B612C">
        <w:rPr>
          <w:rFonts w:ascii="Times New Roman" w:hAnsi="Times New Roman" w:cs="Times New Roman"/>
          <w:bCs/>
          <w:sz w:val="28"/>
          <w:szCs w:val="28"/>
        </w:rPr>
        <w:t xml:space="preserve"> помощи несовершеннолетним и семья</w:t>
      </w:r>
      <w:r w:rsidR="009A2C72" w:rsidRPr="002B612C">
        <w:rPr>
          <w:rFonts w:ascii="Times New Roman" w:hAnsi="Times New Roman" w:cs="Times New Roman"/>
          <w:bCs/>
          <w:sz w:val="28"/>
          <w:szCs w:val="28"/>
        </w:rPr>
        <w:t>м с детьми</w:t>
      </w:r>
      <w:r w:rsidR="007D0302" w:rsidRPr="002B612C">
        <w:rPr>
          <w:rFonts w:ascii="Times New Roman" w:hAnsi="Times New Roman" w:cs="Times New Roman"/>
          <w:bCs/>
          <w:sz w:val="28"/>
          <w:szCs w:val="28"/>
        </w:rPr>
        <w:t>, находящимс</w:t>
      </w:r>
      <w:r w:rsidR="00DB0AF4" w:rsidRPr="002B612C">
        <w:rPr>
          <w:rFonts w:ascii="Times New Roman" w:hAnsi="Times New Roman" w:cs="Times New Roman"/>
          <w:bCs/>
          <w:sz w:val="28"/>
          <w:szCs w:val="28"/>
        </w:rPr>
        <w:t>я в социально опасном положении:</w:t>
      </w:r>
      <w:r w:rsidR="007D0302" w:rsidRPr="002B612C">
        <w:rPr>
          <w:rFonts w:ascii="Times New Roman" w:hAnsi="Times New Roman" w:cs="Times New Roman"/>
          <w:bCs/>
          <w:sz w:val="28"/>
          <w:szCs w:val="28"/>
        </w:rPr>
        <w:t xml:space="preserve"> </w:t>
      </w:r>
      <w:r w:rsidR="006A3272" w:rsidRPr="002B612C">
        <w:rPr>
          <w:rFonts w:ascii="Times New Roman" w:hAnsi="Times New Roman" w:cs="Times New Roman"/>
          <w:sz w:val="28"/>
          <w:szCs w:val="28"/>
        </w:rPr>
        <w:t xml:space="preserve"> Благотворительный фонд "Счастливые дети»;</w:t>
      </w:r>
      <w:r w:rsidR="009F5DEE" w:rsidRPr="002B612C">
        <w:rPr>
          <w:rFonts w:ascii="Times New Roman" w:hAnsi="Times New Roman" w:cs="Times New Roman"/>
          <w:bCs/>
          <w:sz w:val="28"/>
          <w:szCs w:val="28"/>
        </w:rPr>
        <w:t xml:space="preserve"> </w:t>
      </w:r>
      <w:r w:rsidR="006A3272" w:rsidRPr="002B612C">
        <w:rPr>
          <w:rFonts w:ascii="Times New Roman" w:hAnsi="Times New Roman" w:cs="Times New Roman"/>
          <w:sz w:val="28"/>
          <w:szCs w:val="28"/>
        </w:rPr>
        <w:t>Общественная организация АНО Центр помощи материнства «Много нас - Электросталь»;</w:t>
      </w:r>
      <w:r w:rsidR="009F5DEE" w:rsidRPr="002B612C">
        <w:rPr>
          <w:rFonts w:ascii="Times New Roman" w:hAnsi="Times New Roman" w:cs="Times New Roman"/>
          <w:bCs/>
          <w:sz w:val="28"/>
          <w:szCs w:val="28"/>
        </w:rPr>
        <w:t xml:space="preserve"> </w:t>
      </w:r>
      <w:r w:rsidR="006A3272" w:rsidRPr="002B612C">
        <w:rPr>
          <w:rFonts w:ascii="Times New Roman" w:hAnsi="Times New Roman" w:cs="Times New Roman"/>
          <w:sz w:val="28"/>
          <w:szCs w:val="28"/>
        </w:rPr>
        <w:t xml:space="preserve">Фонд </w:t>
      </w:r>
      <w:r w:rsidR="00DB0AF4" w:rsidRPr="002B612C">
        <w:rPr>
          <w:rFonts w:ascii="Times New Roman" w:hAnsi="Times New Roman" w:cs="Times New Roman"/>
          <w:sz w:val="28"/>
          <w:szCs w:val="28"/>
        </w:rPr>
        <w:t xml:space="preserve">поддержки семей с детьми, инвалидами и детьми инвалидами, а также других лиц, попавших в трудную жизненную ситуацию </w:t>
      </w:r>
      <w:r w:rsidR="006A3272" w:rsidRPr="002B612C">
        <w:rPr>
          <w:rFonts w:ascii="Times New Roman" w:hAnsi="Times New Roman" w:cs="Times New Roman"/>
          <w:sz w:val="28"/>
          <w:szCs w:val="28"/>
        </w:rPr>
        <w:t>«Искры добра»</w:t>
      </w:r>
      <w:r w:rsidR="002D3DC4" w:rsidRPr="002B612C">
        <w:rPr>
          <w:rFonts w:ascii="Times New Roman" w:hAnsi="Times New Roman" w:cs="Times New Roman"/>
          <w:sz w:val="28"/>
          <w:szCs w:val="28"/>
        </w:rPr>
        <w:t>;</w:t>
      </w:r>
      <w:r w:rsidR="009F5DEE" w:rsidRPr="002B612C">
        <w:rPr>
          <w:rFonts w:ascii="Times New Roman" w:hAnsi="Times New Roman" w:cs="Times New Roman"/>
          <w:bCs/>
          <w:sz w:val="28"/>
          <w:szCs w:val="28"/>
        </w:rPr>
        <w:t xml:space="preserve"> </w:t>
      </w:r>
      <w:r w:rsidR="002D3DC4" w:rsidRPr="002B612C">
        <w:rPr>
          <w:rFonts w:ascii="Times New Roman" w:hAnsi="Times New Roman" w:cs="Times New Roman"/>
          <w:color w:val="000000"/>
          <w:sz w:val="28"/>
          <w:szCs w:val="28"/>
          <w:shd w:val="clear" w:color="auto" w:fill="FFFFFF"/>
        </w:rPr>
        <w:t>группа волонтеров гипермаркета «Глобус».</w:t>
      </w:r>
    </w:p>
    <w:p w14:paraId="079E6C53" w14:textId="28173E2C" w:rsidR="00BF5D6C" w:rsidRDefault="00BF5D6C" w:rsidP="002B612C">
      <w:pPr>
        <w:spacing w:after="0"/>
        <w:jc w:val="both"/>
        <w:rPr>
          <w:rFonts w:ascii="Times New Roman" w:hAnsi="Times New Roman" w:cs="Times New Roman"/>
          <w:bCs/>
          <w:sz w:val="28"/>
          <w:szCs w:val="28"/>
        </w:rPr>
      </w:pPr>
      <w:r w:rsidRPr="00BF5D6C">
        <w:rPr>
          <w:rFonts w:ascii="Times New Roman" w:hAnsi="Times New Roman" w:cs="Times New Roman"/>
          <w:bCs/>
          <w:sz w:val="28"/>
          <w:szCs w:val="28"/>
        </w:rPr>
        <w:t>Данное взаимодействие проходит как в рамках проведения акции «Собери ребенка в школу, «Рождественское чудо», так и в виде адресной помощи</w:t>
      </w:r>
      <w:r>
        <w:rPr>
          <w:rFonts w:ascii="Times New Roman" w:hAnsi="Times New Roman" w:cs="Times New Roman"/>
          <w:bCs/>
          <w:sz w:val="28"/>
          <w:szCs w:val="28"/>
        </w:rPr>
        <w:t xml:space="preserve"> и привлечение граждан в мероприятиях, проводимых общественными организациями.</w:t>
      </w:r>
    </w:p>
    <w:p w14:paraId="1EB8D4E9" w14:textId="77777777" w:rsidR="00553158" w:rsidRPr="00BF5D6C" w:rsidRDefault="00553158" w:rsidP="002B612C">
      <w:pPr>
        <w:spacing w:after="0"/>
        <w:jc w:val="both"/>
        <w:rPr>
          <w:rFonts w:ascii="Times New Roman" w:hAnsi="Times New Roman" w:cs="Times New Roman"/>
          <w:bCs/>
          <w:sz w:val="28"/>
          <w:szCs w:val="28"/>
        </w:rPr>
      </w:pPr>
    </w:p>
    <w:p w14:paraId="63AE567C" w14:textId="77777777" w:rsidR="00BF5D6C" w:rsidRPr="0057457D" w:rsidRDefault="00023240" w:rsidP="002B612C">
      <w:pPr>
        <w:spacing w:after="0"/>
        <w:jc w:val="both"/>
        <w:rPr>
          <w:rFonts w:ascii="Times New Roman" w:hAnsi="Times New Roman" w:cs="Times New Roman"/>
          <w:b/>
          <w:bCs/>
          <w:sz w:val="28"/>
          <w:szCs w:val="28"/>
        </w:rPr>
      </w:pPr>
      <w:r w:rsidRPr="002B612C">
        <w:rPr>
          <w:rFonts w:ascii="Times New Roman" w:hAnsi="Times New Roman" w:cs="Times New Roman"/>
          <w:b/>
          <w:bCs/>
          <w:color w:val="FF0000"/>
          <w:sz w:val="28"/>
          <w:szCs w:val="28"/>
        </w:rPr>
        <w:t xml:space="preserve"> </w:t>
      </w:r>
      <w:r w:rsidRPr="004C14FF">
        <w:rPr>
          <w:rFonts w:ascii="Times New Roman" w:hAnsi="Times New Roman" w:cs="Times New Roman"/>
          <w:b/>
          <w:bCs/>
          <w:sz w:val="28"/>
          <w:szCs w:val="28"/>
        </w:rPr>
        <w:t>Дополнительная информация:</w:t>
      </w:r>
    </w:p>
    <w:p w14:paraId="3238C4F0" w14:textId="77777777" w:rsidR="0057457D" w:rsidRDefault="00452AC0" w:rsidP="002B612C">
      <w:pPr>
        <w:spacing w:after="0"/>
        <w:jc w:val="both"/>
        <w:rPr>
          <w:rFonts w:ascii="Times New Roman" w:hAnsi="Times New Roman" w:cs="Times New Roman"/>
          <w:b/>
          <w:bCs/>
          <w:i/>
          <w:sz w:val="28"/>
          <w:szCs w:val="28"/>
        </w:rPr>
      </w:pPr>
      <w:r w:rsidRPr="00452AC0">
        <w:rPr>
          <w:rFonts w:ascii="Times New Roman" w:hAnsi="Times New Roman" w:cs="Times New Roman"/>
          <w:b/>
          <w:i/>
          <w:sz w:val="28"/>
          <w:szCs w:val="28"/>
        </w:rPr>
        <w:t>Р</w:t>
      </w:r>
      <w:r w:rsidRPr="00452AC0">
        <w:rPr>
          <w:rFonts w:ascii="Times New Roman" w:hAnsi="Times New Roman" w:cs="Times New Roman"/>
          <w:b/>
          <w:bCs/>
          <w:i/>
          <w:sz w:val="28"/>
          <w:szCs w:val="28"/>
        </w:rPr>
        <w:t xml:space="preserve">азработка </w:t>
      </w:r>
      <w:r w:rsidR="00023240" w:rsidRPr="00452AC0">
        <w:rPr>
          <w:rFonts w:ascii="Times New Roman" w:hAnsi="Times New Roman" w:cs="Times New Roman"/>
          <w:b/>
          <w:bCs/>
          <w:i/>
          <w:sz w:val="28"/>
          <w:szCs w:val="28"/>
        </w:rPr>
        <w:t>информац</w:t>
      </w:r>
      <w:r w:rsidRPr="00452AC0">
        <w:rPr>
          <w:rFonts w:ascii="Times New Roman" w:hAnsi="Times New Roman" w:cs="Times New Roman"/>
          <w:b/>
          <w:bCs/>
          <w:i/>
          <w:sz w:val="28"/>
          <w:szCs w:val="28"/>
        </w:rPr>
        <w:t>ионных материалов   по вопросам профилактики</w:t>
      </w:r>
    </w:p>
    <w:p w14:paraId="46E8089F" w14:textId="77777777" w:rsidR="00452AC0" w:rsidRPr="0057457D" w:rsidRDefault="00830FAA" w:rsidP="002B612C">
      <w:pPr>
        <w:spacing w:after="0"/>
        <w:jc w:val="both"/>
        <w:rPr>
          <w:rFonts w:ascii="Times New Roman" w:hAnsi="Times New Roman" w:cs="Times New Roman"/>
          <w:b/>
          <w:bCs/>
          <w:i/>
          <w:sz w:val="28"/>
          <w:szCs w:val="28"/>
        </w:rPr>
      </w:pPr>
      <w:r w:rsidRPr="00830FAA">
        <w:rPr>
          <w:rFonts w:ascii="Times New Roman" w:hAnsi="Times New Roman" w:cs="Times New Roman"/>
          <w:bCs/>
          <w:sz w:val="28"/>
          <w:szCs w:val="28"/>
        </w:rPr>
        <w:t xml:space="preserve">Комиссией совместно с Управлением по культуре и делам молодежи </w:t>
      </w:r>
      <w:r>
        <w:rPr>
          <w:rFonts w:ascii="Times New Roman" w:hAnsi="Times New Roman" w:cs="Times New Roman"/>
          <w:bCs/>
          <w:sz w:val="28"/>
          <w:szCs w:val="28"/>
        </w:rPr>
        <w:t xml:space="preserve">продолжается работа по разработке информационных профилактических материалов. Совместно разработаны плакаты: по профилактике выпадения детей из окон, по профилактике суицидального поведения, профилактике </w:t>
      </w:r>
      <w:proofErr w:type="spellStart"/>
      <w:r>
        <w:rPr>
          <w:rFonts w:ascii="Times New Roman" w:hAnsi="Times New Roman" w:cs="Times New Roman"/>
          <w:bCs/>
          <w:sz w:val="28"/>
          <w:szCs w:val="28"/>
        </w:rPr>
        <w:t>буллинга</w:t>
      </w:r>
      <w:proofErr w:type="spellEnd"/>
      <w:r>
        <w:rPr>
          <w:rFonts w:ascii="Times New Roman" w:hAnsi="Times New Roman" w:cs="Times New Roman"/>
          <w:bCs/>
          <w:sz w:val="28"/>
          <w:szCs w:val="28"/>
        </w:rPr>
        <w:t>, по соблюдения «ночного закона»</w:t>
      </w:r>
      <w:r w:rsidR="00BF5D6C">
        <w:rPr>
          <w:rFonts w:ascii="Times New Roman" w:hAnsi="Times New Roman" w:cs="Times New Roman"/>
          <w:bCs/>
          <w:sz w:val="28"/>
          <w:szCs w:val="28"/>
        </w:rPr>
        <w:t>, профилактике употребления ПАВ.</w:t>
      </w:r>
    </w:p>
    <w:p w14:paraId="4E9FA902" w14:textId="77777777" w:rsidR="00BF5D6C" w:rsidRPr="00830FAA" w:rsidRDefault="00BF5D6C" w:rsidP="002B612C">
      <w:pPr>
        <w:spacing w:after="0"/>
        <w:jc w:val="both"/>
        <w:rPr>
          <w:rFonts w:ascii="Times New Roman" w:hAnsi="Times New Roman" w:cs="Times New Roman"/>
          <w:bCs/>
          <w:sz w:val="28"/>
          <w:szCs w:val="28"/>
        </w:rPr>
      </w:pPr>
    </w:p>
    <w:p w14:paraId="5E23851F" w14:textId="77777777" w:rsidR="0057457D" w:rsidRDefault="00BF5D6C" w:rsidP="00FD567A">
      <w:pPr>
        <w:tabs>
          <w:tab w:val="left" w:pos="1080"/>
        </w:tabs>
        <w:jc w:val="both"/>
        <w:rPr>
          <w:rFonts w:ascii="Times New Roman" w:hAnsi="Times New Roman" w:cs="Times New Roman"/>
          <w:b/>
          <w:sz w:val="28"/>
          <w:szCs w:val="28"/>
        </w:rPr>
      </w:pPr>
      <w:r w:rsidRPr="00FD567A">
        <w:rPr>
          <w:rFonts w:ascii="Times New Roman" w:hAnsi="Times New Roman" w:cs="Times New Roman"/>
          <w:b/>
          <w:sz w:val="28"/>
          <w:szCs w:val="28"/>
        </w:rPr>
        <w:t xml:space="preserve"> </w:t>
      </w:r>
      <w:r w:rsidR="00FD567A" w:rsidRPr="00FD567A">
        <w:rPr>
          <w:rFonts w:ascii="Times New Roman" w:hAnsi="Times New Roman" w:cs="Times New Roman"/>
          <w:b/>
          <w:sz w:val="28"/>
          <w:szCs w:val="28"/>
        </w:rPr>
        <w:t>«</w:t>
      </w:r>
      <w:r w:rsidR="00FD567A" w:rsidRPr="00FD567A">
        <w:rPr>
          <w:rFonts w:ascii="Times New Roman" w:hAnsi="Times New Roman" w:cs="Times New Roman"/>
          <w:b/>
          <w:i/>
          <w:sz w:val="28"/>
          <w:szCs w:val="28"/>
        </w:rPr>
        <w:t>Выдача разрешения на вступление в брак лицам, достигшим возраста шестнадцати лет».</w:t>
      </w:r>
      <w:r w:rsidR="00FD567A" w:rsidRPr="00FD567A">
        <w:rPr>
          <w:rFonts w:ascii="Times New Roman" w:hAnsi="Times New Roman" w:cs="Times New Roman"/>
          <w:b/>
          <w:sz w:val="28"/>
          <w:szCs w:val="28"/>
        </w:rPr>
        <w:t xml:space="preserve"> </w:t>
      </w:r>
      <w:r w:rsidR="0039247A" w:rsidRPr="00FD567A">
        <w:rPr>
          <w:rFonts w:ascii="Times New Roman" w:hAnsi="Times New Roman" w:cs="Times New Roman"/>
          <w:b/>
          <w:sz w:val="28"/>
          <w:szCs w:val="28"/>
        </w:rPr>
        <w:t xml:space="preserve">      </w:t>
      </w:r>
    </w:p>
    <w:p w14:paraId="13B6D679" w14:textId="40BB6B3B" w:rsidR="0039247A" w:rsidRPr="0057457D" w:rsidRDefault="00DE4AA5" w:rsidP="0057457D">
      <w:pPr>
        <w:tabs>
          <w:tab w:val="left" w:pos="1080"/>
        </w:tabs>
        <w:jc w:val="both"/>
        <w:rPr>
          <w:rFonts w:ascii="Times New Roman" w:hAnsi="Times New Roman" w:cs="Times New Roman"/>
          <w:b/>
          <w:sz w:val="28"/>
          <w:szCs w:val="28"/>
        </w:rPr>
      </w:pPr>
      <w:r w:rsidRPr="002F3E1C">
        <w:rPr>
          <w:rFonts w:ascii="Times New Roman" w:hAnsi="Times New Roman" w:cs="Times New Roman"/>
          <w:sz w:val="28"/>
          <w:szCs w:val="28"/>
        </w:rPr>
        <w:tab/>
      </w:r>
      <w:r w:rsidR="0039247A" w:rsidRPr="00FF2528">
        <w:rPr>
          <w:rFonts w:ascii="Times New Roman" w:hAnsi="Times New Roman" w:cs="Times New Roman"/>
          <w:sz w:val="28"/>
          <w:szCs w:val="28"/>
          <w:lang w:val="en-US"/>
        </w:rPr>
        <w:t>C</w:t>
      </w:r>
      <w:r w:rsidR="0039247A" w:rsidRPr="00FF2528">
        <w:rPr>
          <w:rFonts w:ascii="Times New Roman" w:hAnsi="Times New Roman" w:cs="Times New Roman"/>
          <w:sz w:val="28"/>
          <w:szCs w:val="28"/>
        </w:rPr>
        <w:t xml:space="preserve"> 2013 года отдел по делам несовершеннолетних и защите их прав осуществляет работу, по предоставление муниципальной услуги «Выдача разрешения на вступление в брак лицам, достигшим возраста шестнадцати лет».</w:t>
      </w:r>
      <w:r w:rsidR="00FD567A" w:rsidRPr="00FF2528">
        <w:rPr>
          <w:rFonts w:ascii="Times New Roman" w:hAnsi="Times New Roman" w:cs="Times New Roman"/>
          <w:sz w:val="28"/>
          <w:szCs w:val="28"/>
        </w:rPr>
        <w:t xml:space="preserve"> В   202</w:t>
      </w:r>
      <w:r w:rsidR="002A47D7">
        <w:rPr>
          <w:rFonts w:ascii="Times New Roman" w:hAnsi="Times New Roman" w:cs="Times New Roman"/>
          <w:sz w:val="28"/>
          <w:szCs w:val="28"/>
        </w:rPr>
        <w:t>4</w:t>
      </w:r>
      <w:r w:rsidR="00FD567A" w:rsidRPr="00FF2528">
        <w:rPr>
          <w:rFonts w:ascii="Times New Roman" w:hAnsi="Times New Roman" w:cs="Times New Roman"/>
          <w:sz w:val="28"/>
          <w:szCs w:val="28"/>
        </w:rPr>
        <w:t xml:space="preserve"> году</w:t>
      </w:r>
      <w:r w:rsidR="0039247A" w:rsidRPr="00FF2528">
        <w:rPr>
          <w:rFonts w:ascii="Times New Roman" w:hAnsi="Times New Roman" w:cs="Times New Roman"/>
          <w:sz w:val="28"/>
          <w:szCs w:val="28"/>
        </w:rPr>
        <w:t xml:space="preserve"> </w:t>
      </w:r>
      <w:proofErr w:type="spellStart"/>
      <w:r w:rsidR="00FD567A" w:rsidRPr="00FF2528">
        <w:rPr>
          <w:rFonts w:ascii="Times New Roman" w:hAnsi="Times New Roman" w:cs="Times New Roman"/>
          <w:sz w:val="28"/>
          <w:szCs w:val="28"/>
        </w:rPr>
        <w:t>КДНиЗП</w:t>
      </w:r>
      <w:proofErr w:type="spellEnd"/>
      <w:r w:rsidR="00FD567A" w:rsidRPr="00FF2528">
        <w:rPr>
          <w:rFonts w:ascii="Times New Roman" w:hAnsi="Times New Roman" w:cs="Times New Roman"/>
          <w:sz w:val="28"/>
          <w:szCs w:val="28"/>
        </w:rPr>
        <w:t xml:space="preserve"> подготовлено </w:t>
      </w:r>
      <w:r w:rsidR="008904DF" w:rsidRPr="008904DF">
        <w:rPr>
          <w:rFonts w:ascii="Times New Roman" w:hAnsi="Times New Roman" w:cs="Times New Roman"/>
          <w:sz w:val="28"/>
          <w:szCs w:val="28"/>
        </w:rPr>
        <w:t>0</w:t>
      </w:r>
      <w:r w:rsidR="00FD567A" w:rsidRPr="008904DF">
        <w:rPr>
          <w:rFonts w:ascii="Times New Roman" w:hAnsi="Times New Roman" w:cs="Times New Roman"/>
          <w:sz w:val="28"/>
          <w:szCs w:val="28"/>
        </w:rPr>
        <w:t xml:space="preserve"> распоряжени</w:t>
      </w:r>
      <w:r w:rsidR="008904DF" w:rsidRPr="008904DF">
        <w:rPr>
          <w:rFonts w:ascii="Times New Roman" w:hAnsi="Times New Roman" w:cs="Times New Roman"/>
          <w:sz w:val="28"/>
          <w:szCs w:val="28"/>
        </w:rPr>
        <w:t>й</w:t>
      </w:r>
      <w:r w:rsidR="00FD567A" w:rsidRPr="008904DF">
        <w:rPr>
          <w:rFonts w:ascii="Times New Roman" w:hAnsi="Times New Roman" w:cs="Times New Roman"/>
          <w:sz w:val="28"/>
          <w:szCs w:val="28"/>
        </w:rPr>
        <w:t xml:space="preserve"> </w:t>
      </w:r>
      <w:r w:rsidR="00FD567A" w:rsidRPr="00FF2528">
        <w:rPr>
          <w:rFonts w:ascii="Times New Roman" w:hAnsi="Times New Roman" w:cs="Times New Roman"/>
          <w:sz w:val="28"/>
          <w:szCs w:val="28"/>
        </w:rPr>
        <w:t xml:space="preserve">(АППГ </w:t>
      </w:r>
      <w:r w:rsidR="002A47D7">
        <w:rPr>
          <w:rFonts w:ascii="Times New Roman" w:hAnsi="Times New Roman" w:cs="Times New Roman"/>
          <w:sz w:val="28"/>
          <w:szCs w:val="28"/>
        </w:rPr>
        <w:t>4</w:t>
      </w:r>
      <w:r w:rsidR="0039247A" w:rsidRPr="00FF2528">
        <w:rPr>
          <w:rFonts w:ascii="Times New Roman" w:hAnsi="Times New Roman" w:cs="Times New Roman"/>
          <w:sz w:val="28"/>
          <w:szCs w:val="28"/>
        </w:rPr>
        <w:t>).</w:t>
      </w:r>
    </w:p>
    <w:p w14:paraId="7CD2571F" w14:textId="77777777" w:rsidR="00BC3D0A" w:rsidRDefault="00BC3D0A" w:rsidP="00812CF1">
      <w:pPr>
        <w:spacing w:after="0"/>
        <w:jc w:val="both"/>
        <w:rPr>
          <w:rFonts w:ascii="Times New Roman" w:hAnsi="Times New Roman" w:cs="Times New Roman"/>
          <w:b/>
          <w:bCs/>
          <w:sz w:val="28"/>
          <w:szCs w:val="28"/>
        </w:rPr>
      </w:pPr>
    </w:p>
    <w:p w14:paraId="684E9C1F" w14:textId="77777777" w:rsidR="00023240" w:rsidRPr="00812CF1" w:rsidRDefault="00023240" w:rsidP="00812CF1">
      <w:pPr>
        <w:spacing w:after="0"/>
        <w:jc w:val="both"/>
        <w:rPr>
          <w:rFonts w:ascii="Times New Roman" w:hAnsi="Times New Roman" w:cs="Times New Roman"/>
          <w:sz w:val="28"/>
          <w:szCs w:val="28"/>
        </w:rPr>
      </w:pPr>
      <w:r w:rsidRPr="00812CF1">
        <w:rPr>
          <w:rFonts w:ascii="Times New Roman" w:hAnsi="Times New Roman" w:cs="Times New Roman"/>
          <w:b/>
          <w:bCs/>
          <w:sz w:val="28"/>
          <w:szCs w:val="28"/>
        </w:rPr>
        <w:t>III. Раздел Заключительная часть</w:t>
      </w:r>
      <w:r w:rsidR="00994394" w:rsidRPr="00812CF1">
        <w:rPr>
          <w:rFonts w:ascii="Times New Roman" w:hAnsi="Times New Roman" w:cs="Times New Roman"/>
          <w:b/>
          <w:bCs/>
          <w:sz w:val="28"/>
          <w:szCs w:val="28"/>
        </w:rPr>
        <w:t xml:space="preserve">. </w:t>
      </w:r>
    </w:p>
    <w:p w14:paraId="68123AC8" w14:textId="77777777" w:rsidR="00FF0B79" w:rsidRDefault="00812CF1" w:rsidP="00FF0B79">
      <w:pPr>
        <w:jc w:val="both"/>
        <w:rPr>
          <w:rFonts w:ascii="Times New Roman" w:hAnsi="Times New Roman" w:cs="Times New Roman"/>
          <w:sz w:val="28"/>
          <w:szCs w:val="28"/>
        </w:rPr>
      </w:pPr>
      <w:r w:rsidRPr="00812CF1">
        <w:rPr>
          <w:rFonts w:ascii="Times New Roman" w:hAnsi="Times New Roman" w:cs="Times New Roman"/>
          <w:sz w:val="28"/>
          <w:szCs w:val="28"/>
        </w:rPr>
        <w:tab/>
      </w:r>
      <w:r w:rsidR="004329A2" w:rsidRPr="00812CF1">
        <w:rPr>
          <w:rFonts w:ascii="Times New Roman" w:hAnsi="Times New Roman" w:cs="Times New Roman"/>
          <w:sz w:val="28"/>
          <w:szCs w:val="28"/>
        </w:rPr>
        <w:t xml:space="preserve">В городском округе Электросталь за последние годы накоплен положительный опыт работы по профилактике безнадзорности и правонарушений, преступлений несовершеннолетних. Налажена целостная система взаимодействия всех субъектов системы профилактики в решении этого вопроса:  успешно работают муниципальные образовательные организации, в которых действуют  кружки и секции по различным направлениям, развита система дополнительного образования и организации летнего отдыха, трудовой занятости несовершеннолетних,  </w:t>
      </w:r>
      <w:r w:rsidR="004329A2" w:rsidRPr="00BE4DB2">
        <w:rPr>
          <w:rFonts w:ascii="Times New Roman" w:hAnsi="Times New Roman" w:cs="Times New Roman"/>
          <w:sz w:val="28"/>
          <w:szCs w:val="28"/>
        </w:rPr>
        <w:t xml:space="preserve">функционирует </w:t>
      </w:r>
      <w:r w:rsidR="00BE4DB2" w:rsidRPr="00BE4DB2">
        <w:rPr>
          <w:rFonts w:ascii="Times New Roman" w:hAnsi="Times New Roman" w:cs="Times New Roman"/>
          <w:sz w:val="28"/>
          <w:szCs w:val="28"/>
        </w:rPr>
        <w:t xml:space="preserve">участковая социальная служба </w:t>
      </w:r>
      <w:r w:rsidR="00BE4DB2" w:rsidRPr="00771662">
        <w:rPr>
          <w:rFonts w:ascii="Times New Roman" w:hAnsi="Times New Roman" w:cs="Times New Roman"/>
          <w:color w:val="000000"/>
          <w:sz w:val="28"/>
          <w:szCs w:val="28"/>
        </w:rPr>
        <w:t>ГКУ СО МО Семейный центр помощи семь</w:t>
      </w:r>
      <w:r w:rsidR="00BE4DB2">
        <w:rPr>
          <w:rFonts w:ascii="Times New Roman" w:hAnsi="Times New Roman" w:cs="Times New Roman"/>
          <w:color w:val="000000"/>
          <w:sz w:val="28"/>
          <w:szCs w:val="28"/>
        </w:rPr>
        <w:t>е</w:t>
      </w:r>
      <w:r w:rsidR="00BE4DB2" w:rsidRPr="00771662">
        <w:rPr>
          <w:rFonts w:ascii="Times New Roman" w:hAnsi="Times New Roman" w:cs="Times New Roman"/>
          <w:color w:val="000000"/>
          <w:sz w:val="28"/>
          <w:szCs w:val="28"/>
        </w:rPr>
        <w:t xml:space="preserve"> и детям «Богородский»</w:t>
      </w:r>
      <w:r w:rsidR="00BE4DB2">
        <w:rPr>
          <w:rFonts w:ascii="Times New Roman" w:hAnsi="Times New Roman" w:cs="Times New Roman"/>
          <w:color w:val="000000"/>
          <w:sz w:val="28"/>
          <w:szCs w:val="28"/>
        </w:rPr>
        <w:t>,</w:t>
      </w:r>
      <w:r w:rsidR="004329A2" w:rsidRPr="004323AB">
        <w:rPr>
          <w:rFonts w:ascii="Times New Roman" w:hAnsi="Times New Roman" w:cs="Times New Roman"/>
          <w:sz w:val="28"/>
          <w:szCs w:val="28"/>
        </w:rPr>
        <w:t xml:space="preserve">  активно развиваются молодежные движения,  дворовые спортивные команды.</w:t>
      </w:r>
    </w:p>
    <w:p w14:paraId="4F22EC54" w14:textId="35270B59" w:rsidR="00DE4AA5" w:rsidRPr="00244199" w:rsidRDefault="00354534" w:rsidP="00DE4AA5">
      <w:pPr>
        <w:ind w:firstLine="708"/>
        <w:jc w:val="both"/>
        <w:rPr>
          <w:rFonts w:ascii="Times New Roman" w:hAnsi="Times New Roman" w:cs="Times New Roman"/>
          <w:sz w:val="28"/>
          <w:szCs w:val="28"/>
        </w:rPr>
      </w:pPr>
      <w:r w:rsidRPr="00244199">
        <w:rPr>
          <w:rFonts w:ascii="Times New Roman" w:hAnsi="Times New Roman" w:cs="Times New Roman"/>
          <w:sz w:val="28"/>
          <w:szCs w:val="28"/>
        </w:rPr>
        <w:t>Несмотря на проводимую профилактическую работу, направленную на профилактику гибели и травматизма несовершеннолетних на транспорте не значительно увеличилось количество ДТП с участием несовершеннолетних. Так в результате Д</w:t>
      </w:r>
      <w:r w:rsidR="00244199" w:rsidRPr="00244199">
        <w:rPr>
          <w:rFonts w:ascii="Times New Roman" w:hAnsi="Times New Roman" w:cs="Times New Roman"/>
          <w:sz w:val="28"/>
          <w:szCs w:val="28"/>
        </w:rPr>
        <w:t>ТП в 2024</w:t>
      </w:r>
      <w:r w:rsidR="00FF0B79" w:rsidRPr="00244199">
        <w:rPr>
          <w:rFonts w:ascii="Times New Roman" w:hAnsi="Times New Roman" w:cs="Times New Roman"/>
          <w:sz w:val="28"/>
          <w:szCs w:val="28"/>
        </w:rPr>
        <w:t xml:space="preserve"> году пострада</w:t>
      </w:r>
      <w:r w:rsidR="00244199" w:rsidRPr="00244199">
        <w:rPr>
          <w:rFonts w:ascii="Times New Roman" w:hAnsi="Times New Roman" w:cs="Times New Roman"/>
          <w:sz w:val="28"/>
          <w:szCs w:val="28"/>
        </w:rPr>
        <w:t>ло 11 несовершеннолетних (АППГ-10</w:t>
      </w:r>
      <w:r w:rsidRPr="00244199">
        <w:rPr>
          <w:rFonts w:ascii="Times New Roman" w:hAnsi="Times New Roman" w:cs="Times New Roman"/>
          <w:sz w:val="28"/>
          <w:szCs w:val="28"/>
        </w:rPr>
        <w:t>). При этом ДТП со смертельным исходом несове</w:t>
      </w:r>
      <w:r w:rsidR="00FF0B79" w:rsidRPr="00244199">
        <w:rPr>
          <w:rFonts w:ascii="Times New Roman" w:hAnsi="Times New Roman" w:cs="Times New Roman"/>
          <w:sz w:val="28"/>
          <w:szCs w:val="28"/>
        </w:rPr>
        <w:t>ршеннолетних не б</w:t>
      </w:r>
      <w:r w:rsidR="00244199" w:rsidRPr="00244199">
        <w:rPr>
          <w:rFonts w:ascii="Times New Roman" w:hAnsi="Times New Roman" w:cs="Times New Roman"/>
          <w:sz w:val="28"/>
          <w:szCs w:val="28"/>
        </w:rPr>
        <w:t>ыло в течение 7</w:t>
      </w:r>
      <w:r w:rsidRPr="00244199">
        <w:rPr>
          <w:rFonts w:ascii="Times New Roman" w:hAnsi="Times New Roman" w:cs="Times New Roman"/>
          <w:sz w:val="28"/>
          <w:szCs w:val="28"/>
        </w:rPr>
        <w:t xml:space="preserve"> лет.  </w:t>
      </w:r>
    </w:p>
    <w:p w14:paraId="78914B1D" w14:textId="35EB1985" w:rsidR="00244199" w:rsidRDefault="00244199" w:rsidP="00244199">
      <w:pPr>
        <w:ind w:firstLine="708"/>
        <w:jc w:val="both"/>
        <w:rPr>
          <w:rFonts w:ascii="Times New Roman" w:hAnsi="Times New Roman" w:cs="Times New Roman"/>
          <w:sz w:val="28"/>
          <w:szCs w:val="28"/>
        </w:rPr>
      </w:pPr>
      <w:r w:rsidRPr="00244199">
        <w:rPr>
          <w:rFonts w:ascii="Times New Roman" w:hAnsi="Times New Roman" w:cs="Times New Roman"/>
          <w:sz w:val="28"/>
          <w:szCs w:val="28"/>
        </w:rPr>
        <w:t xml:space="preserve">В 2024 году на территории городского округа не зафиксировано ни одного факта травматизма несовершеннолетнего на Ж/Д (АППГ -0), ни одного факта </w:t>
      </w:r>
      <w:proofErr w:type="spellStart"/>
      <w:r w:rsidRPr="00244199">
        <w:rPr>
          <w:rFonts w:ascii="Times New Roman" w:hAnsi="Times New Roman" w:cs="Times New Roman"/>
          <w:sz w:val="28"/>
          <w:szCs w:val="28"/>
        </w:rPr>
        <w:t>травмирования</w:t>
      </w:r>
      <w:proofErr w:type="spellEnd"/>
      <w:r w:rsidRPr="00244199">
        <w:rPr>
          <w:rFonts w:ascii="Times New Roman" w:hAnsi="Times New Roman" w:cs="Times New Roman"/>
          <w:sz w:val="28"/>
          <w:szCs w:val="28"/>
        </w:rPr>
        <w:t xml:space="preserve"> несовершеннолетнего при катании с горки (АППГ -0). </w:t>
      </w:r>
      <w:r w:rsidRPr="00244199">
        <w:rPr>
          <w:rFonts w:ascii="Times New Roman" w:hAnsi="Times New Roman" w:cs="Times New Roman"/>
          <w:sz w:val="28"/>
          <w:szCs w:val="28"/>
        </w:rPr>
        <w:lastRenderedPageBreak/>
        <w:t xml:space="preserve">Травматизма в результате пожаров в 2024 году не зафиксировано (АППГ-0). На территории города также не зафиксированы случаи </w:t>
      </w:r>
      <w:proofErr w:type="spellStart"/>
      <w:r w:rsidRPr="00244199">
        <w:rPr>
          <w:rFonts w:ascii="Times New Roman" w:hAnsi="Times New Roman" w:cs="Times New Roman"/>
          <w:sz w:val="28"/>
          <w:szCs w:val="28"/>
        </w:rPr>
        <w:t>травмирования</w:t>
      </w:r>
      <w:proofErr w:type="spellEnd"/>
      <w:r w:rsidRPr="00244199">
        <w:rPr>
          <w:rFonts w:ascii="Times New Roman" w:hAnsi="Times New Roman" w:cs="Times New Roman"/>
          <w:sz w:val="28"/>
          <w:szCs w:val="28"/>
        </w:rPr>
        <w:t xml:space="preserve"> детей от падения льда и снега с крыш (АППГ-0).  Летом 2024 года на территории </w:t>
      </w:r>
      <w:proofErr w:type="spellStart"/>
      <w:r w:rsidRPr="00244199">
        <w:rPr>
          <w:rFonts w:ascii="Times New Roman" w:hAnsi="Times New Roman" w:cs="Times New Roman"/>
          <w:sz w:val="28"/>
          <w:szCs w:val="28"/>
        </w:rPr>
        <w:t>г.о</w:t>
      </w:r>
      <w:proofErr w:type="spellEnd"/>
      <w:r w:rsidRPr="00244199">
        <w:rPr>
          <w:rFonts w:ascii="Times New Roman" w:hAnsi="Times New Roman" w:cs="Times New Roman"/>
          <w:sz w:val="28"/>
          <w:szCs w:val="28"/>
        </w:rPr>
        <w:t xml:space="preserve">. Электросталь не зафиксировано ни одного факта чрезвычайных происшествий и </w:t>
      </w:r>
      <w:proofErr w:type="spellStart"/>
      <w:r w:rsidRPr="00244199">
        <w:rPr>
          <w:rFonts w:ascii="Times New Roman" w:hAnsi="Times New Roman" w:cs="Times New Roman"/>
          <w:sz w:val="28"/>
          <w:szCs w:val="28"/>
        </w:rPr>
        <w:t>травмирования</w:t>
      </w:r>
      <w:proofErr w:type="spellEnd"/>
      <w:r w:rsidRPr="00244199">
        <w:rPr>
          <w:rFonts w:ascii="Times New Roman" w:hAnsi="Times New Roman" w:cs="Times New Roman"/>
          <w:sz w:val="28"/>
          <w:szCs w:val="28"/>
        </w:rPr>
        <w:t xml:space="preserve"> несовершеннолетних на водоеме (АППГ – 0).  К сожалению, в 2024 год зафиксировано 3 факта выпадения детей из окон (АППГ-0). Все случаи зафиксированы в августе 2024 года. Установлено что законные представители данных детей являются работниками «</w:t>
      </w:r>
      <w:proofErr w:type="spellStart"/>
      <w:r w:rsidRPr="00244199">
        <w:rPr>
          <w:rFonts w:ascii="Times New Roman" w:hAnsi="Times New Roman" w:cs="Times New Roman"/>
          <w:sz w:val="28"/>
          <w:szCs w:val="28"/>
        </w:rPr>
        <w:t>Wildberries</w:t>
      </w:r>
      <w:proofErr w:type="spellEnd"/>
      <w:r w:rsidRPr="00244199">
        <w:rPr>
          <w:rFonts w:ascii="Times New Roman" w:hAnsi="Times New Roman" w:cs="Times New Roman"/>
          <w:sz w:val="28"/>
          <w:szCs w:val="28"/>
        </w:rPr>
        <w:t xml:space="preserve">» и привезли детей на территорию города за несколько дней до трагедий.  </w:t>
      </w:r>
    </w:p>
    <w:p w14:paraId="76C095D0" w14:textId="77777777" w:rsidR="0078117E" w:rsidRDefault="00BF5D6C" w:rsidP="005640D0">
      <w:pPr>
        <w:jc w:val="both"/>
        <w:rPr>
          <w:rFonts w:ascii="Times New Roman" w:hAnsi="Times New Roman" w:cs="Times New Roman"/>
          <w:sz w:val="28"/>
          <w:szCs w:val="28"/>
        </w:rPr>
      </w:pPr>
      <w:r>
        <w:rPr>
          <w:rFonts w:ascii="Times New Roman" w:hAnsi="Times New Roman" w:cs="Times New Roman"/>
          <w:sz w:val="28"/>
          <w:szCs w:val="28"/>
        </w:rPr>
        <w:tab/>
      </w:r>
      <w:r w:rsidR="004329A2" w:rsidRPr="00812CF1">
        <w:rPr>
          <w:rFonts w:ascii="Times New Roman" w:hAnsi="Times New Roman" w:cs="Times New Roman"/>
          <w:sz w:val="28"/>
          <w:szCs w:val="28"/>
        </w:rPr>
        <w:t xml:space="preserve">Все это обуславливает необходимость продолжения работы в рамках новых </w:t>
      </w:r>
      <w:r w:rsidR="00830FAA">
        <w:rPr>
          <w:rFonts w:ascii="Times New Roman" w:hAnsi="Times New Roman" w:cs="Times New Roman"/>
          <w:sz w:val="28"/>
          <w:szCs w:val="28"/>
        </w:rPr>
        <w:t>«</w:t>
      </w:r>
      <w:r w:rsidR="004329A2" w:rsidRPr="00812CF1">
        <w:rPr>
          <w:rFonts w:ascii="Times New Roman" w:hAnsi="Times New Roman" w:cs="Times New Roman"/>
          <w:sz w:val="28"/>
          <w:szCs w:val="28"/>
        </w:rPr>
        <w:t>Комплексных мер по защите прав и интересов детей, профилактике безнадзорности и правонарушении, преступлений</w:t>
      </w:r>
      <w:r w:rsidR="004329A2" w:rsidRPr="00812CF1">
        <w:rPr>
          <w:rFonts w:ascii="Times New Roman" w:hAnsi="Times New Roman" w:cs="Times New Roman"/>
          <w:b/>
          <w:bCs/>
          <w:sz w:val="28"/>
          <w:szCs w:val="28"/>
        </w:rPr>
        <w:t xml:space="preserve"> </w:t>
      </w:r>
      <w:r w:rsidR="00D13CB5">
        <w:rPr>
          <w:rFonts w:ascii="Times New Roman" w:hAnsi="Times New Roman" w:cs="Times New Roman"/>
          <w:sz w:val="28"/>
          <w:szCs w:val="28"/>
        </w:rPr>
        <w:t>несовершеннолетних на 2024-2026</w:t>
      </w:r>
      <w:r w:rsidR="004329A2" w:rsidRPr="00812CF1">
        <w:rPr>
          <w:rFonts w:ascii="Times New Roman" w:hAnsi="Times New Roman" w:cs="Times New Roman"/>
          <w:sz w:val="28"/>
          <w:szCs w:val="28"/>
        </w:rPr>
        <w:t xml:space="preserve"> годы</w:t>
      </w:r>
    </w:p>
    <w:p w14:paraId="486D4903" w14:textId="77777777" w:rsidR="00756E6E" w:rsidRDefault="00756E6E" w:rsidP="0078117E">
      <w:pPr>
        <w:spacing w:line="240" w:lineRule="auto"/>
        <w:jc w:val="both"/>
        <w:rPr>
          <w:rFonts w:ascii="Times New Roman" w:hAnsi="Times New Roman" w:cs="Times New Roman"/>
          <w:b/>
          <w:sz w:val="28"/>
          <w:szCs w:val="28"/>
        </w:rPr>
      </w:pPr>
    </w:p>
    <w:p w14:paraId="2396DB86" w14:textId="77777777" w:rsidR="00756E6E" w:rsidRDefault="00756E6E" w:rsidP="0078117E">
      <w:pPr>
        <w:spacing w:line="240" w:lineRule="auto"/>
        <w:jc w:val="both"/>
        <w:rPr>
          <w:rFonts w:ascii="Times New Roman" w:hAnsi="Times New Roman" w:cs="Times New Roman"/>
          <w:b/>
          <w:sz w:val="28"/>
          <w:szCs w:val="28"/>
        </w:rPr>
      </w:pPr>
    </w:p>
    <w:p w14:paraId="43EEF76C" w14:textId="55403516" w:rsidR="00BE54D1" w:rsidRPr="0078117E" w:rsidRDefault="005640D0" w:rsidP="0078117E">
      <w:pPr>
        <w:spacing w:line="240" w:lineRule="auto"/>
        <w:jc w:val="both"/>
        <w:rPr>
          <w:rFonts w:ascii="Times New Roman" w:hAnsi="Times New Roman" w:cs="Times New Roman"/>
          <w:sz w:val="28"/>
          <w:szCs w:val="28"/>
        </w:rPr>
      </w:pPr>
      <w:bookmarkStart w:id="10" w:name="_GoBack"/>
      <w:bookmarkEnd w:id="10"/>
      <w:r w:rsidRPr="005640D0">
        <w:rPr>
          <w:rFonts w:ascii="Times New Roman" w:hAnsi="Times New Roman" w:cs="Times New Roman"/>
          <w:b/>
          <w:sz w:val="28"/>
          <w:szCs w:val="28"/>
        </w:rPr>
        <w:t>4 Раздел. Приложения</w:t>
      </w:r>
      <w:r w:rsidR="00BE54D1">
        <w:rPr>
          <w:rFonts w:ascii="Times New Roman" w:hAnsi="Times New Roman" w:cs="Times New Roman"/>
          <w:b/>
          <w:sz w:val="28"/>
          <w:szCs w:val="28"/>
        </w:rPr>
        <w:t xml:space="preserve"> </w:t>
      </w:r>
    </w:p>
    <w:p w14:paraId="139F6244" w14:textId="4196CA98" w:rsidR="005640D0" w:rsidRPr="005640D0" w:rsidRDefault="005640D0" w:rsidP="0078117E">
      <w:pPr>
        <w:spacing w:line="240" w:lineRule="auto"/>
        <w:jc w:val="both"/>
        <w:rPr>
          <w:rFonts w:ascii="Times New Roman" w:hAnsi="Times New Roman" w:cs="Times New Roman"/>
          <w:b/>
          <w:sz w:val="28"/>
          <w:szCs w:val="28"/>
        </w:rPr>
      </w:pPr>
      <w:r>
        <w:rPr>
          <w:rFonts w:ascii="Times New Roman" w:hAnsi="Times New Roman" w:cs="Times New Roman"/>
          <w:b/>
          <w:sz w:val="28"/>
          <w:szCs w:val="28"/>
        </w:rPr>
        <w:t>Гистограмма №</w:t>
      </w:r>
      <w:r w:rsidR="00FF0B79">
        <w:rPr>
          <w:rFonts w:ascii="Times New Roman" w:hAnsi="Times New Roman" w:cs="Times New Roman"/>
          <w:b/>
          <w:sz w:val="28"/>
          <w:szCs w:val="28"/>
        </w:rPr>
        <w:t>1</w:t>
      </w:r>
    </w:p>
    <w:p w14:paraId="6E36E5B6" w14:textId="5F014E42" w:rsidR="00A80680" w:rsidRDefault="005640D0" w:rsidP="00A80680">
      <w:pPr>
        <w:jc w:val="center"/>
        <w:rPr>
          <w:rFonts w:ascii="Times New Roman" w:hAnsi="Times New Roman" w:cs="Times New Roman"/>
          <w:b/>
          <w:sz w:val="28"/>
          <w:szCs w:val="28"/>
        </w:rPr>
      </w:pPr>
      <w:r>
        <w:rPr>
          <w:rFonts w:ascii="Times New Roman" w:hAnsi="Times New Roman" w:cs="Times New Roman"/>
          <w:b/>
          <w:sz w:val="28"/>
          <w:szCs w:val="28"/>
        </w:rPr>
        <w:t>Несо</w:t>
      </w:r>
      <w:r w:rsidR="00A80680">
        <w:rPr>
          <w:rFonts w:ascii="Times New Roman" w:hAnsi="Times New Roman" w:cs="Times New Roman"/>
          <w:b/>
          <w:sz w:val="28"/>
          <w:szCs w:val="28"/>
        </w:rPr>
        <w:t>вершеннолетние выявленные и нуждающиеся в помещении</w:t>
      </w:r>
    </w:p>
    <w:p w14:paraId="648973C3" w14:textId="4BD7A548" w:rsidR="005640D0" w:rsidRDefault="00A80680" w:rsidP="00A80680">
      <w:pPr>
        <w:jc w:val="center"/>
        <w:rPr>
          <w:rFonts w:ascii="Times New Roman" w:hAnsi="Times New Roman" w:cs="Times New Roman"/>
          <w:b/>
          <w:sz w:val="28"/>
          <w:szCs w:val="28"/>
        </w:rPr>
      </w:pPr>
      <w:r>
        <w:rPr>
          <w:rFonts w:ascii="Times New Roman" w:hAnsi="Times New Roman" w:cs="Times New Roman"/>
          <w:b/>
          <w:sz w:val="28"/>
          <w:szCs w:val="28"/>
        </w:rPr>
        <w:t>в соц</w:t>
      </w:r>
      <w:r w:rsidR="00FF0B79">
        <w:rPr>
          <w:rFonts w:ascii="Times New Roman" w:hAnsi="Times New Roman" w:cs="Times New Roman"/>
          <w:b/>
          <w:sz w:val="28"/>
          <w:szCs w:val="28"/>
        </w:rPr>
        <w:t xml:space="preserve">иальные </w:t>
      </w:r>
      <w:r>
        <w:rPr>
          <w:rFonts w:ascii="Times New Roman" w:hAnsi="Times New Roman" w:cs="Times New Roman"/>
          <w:b/>
          <w:sz w:val="28"/>
          <w:szCs w:val="28"/>
        </w:rPr>
        <w:t>учреждения</w:t>
      </w:r>
    </w:p>
    <w:p w14:paraId="3DA3E619" w14:textId="255FE933" w:rsidR="00DE20A5" w:rsidRDefault="00C01C9D" w:rsidP="0057457D">
      <w:pPr>
        <w:jc w:val="both"/>
        <w:rPr>
          <w:rFonts w:ascii="Times New Roman" w:hAnsi="Times New Roman" w:cs="Times New Roman"/>
          <w:b/>
          <w:sz w:val="28"/>
          <w:szCs w:val="28"/>
        </w:rPr>
      </w:pPr>
      <w:r w:rsidRPr="00C01C9D">
        <w:rPr>
          <w:rFonts w:ascii="Times New Roman" w:hAnsi="Times New Roman" w:cs="Times New Roman"/>
          <w:b/>
          <w:noProof/>
          <w:sz w:val="28"/>
          <w:szCs w:val="28"/>
          <w:lang w:eastAsia="ru-RU"/>
        </w:rPr>
        <w:drawing>
          <wp:inline distT="0" distB="0" distL="0" distR="0" wp14:anchorId="418062E8" wp14:editId="2ED92179">
            <wp:extent cx="5543550" cy="3139228"/>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F2749F" w14:textId="77777777" w:rsidR="00652F7B" w:rsidRDefault="005640D0" w:rsidP="0078117E">
      <w:pPr>
        <w:spacing w:line="240" w:lineRule="auto"/>
        <w:jc w:val="both"/>
        <w:rPr>
          <w:rFonts w:ascii="Times New Roman" w:hAnsi="Times New Roman" w:cs="Times New Roman"/>
          <w:b/>
          <w:sz w:val="28"/>
          <w:szCs w:val="28"/>
        </w:rPr>
      </w:pPr>
      <w:r w:rsidRPr="005640D0">
        <w:rPr>
          <w:rFonts w:ascii="Times New Roman" w:hAnsi="Times New Roman" w:cs="Times New Roman"/>
          <w:b/>
          <w:sz w:val="28"/>
          <w:szCs w:val="28"/>
        </w:rPr>
        <w:lastRenderedPageBreak/>
        <w:t>Гистограмма №</w:t>
      </w:r>
      <w:r w:rsidR="00412981">
        <w:rPr>
          <w:rFonts w:ascii="Times New Roman" w:hAnsi="Times New Roman" w:cs="Times New Roman"/>
          <w:b/>
          <w:sz w:val="28"/>
          <w:szCs w:val="28"/>
        </w:rPr>
        <w:t>2</w:t>
      </w:r>
      <w:r w:rsidR="00652F7B" w:rsidRPr="00652F7B">
        <w:rPr>
          <w:rFonts w:ascii="Times New Roman" w:hAnsi="Times New Roman" w:cs="Times New Roman"/>
          <w:b/>
          <w:sz w:val="28"/>
          <w:szCs w:val="28"/>
        </w:rPr>
        <w:t xml:space="preserve"> </w:t>
      </w:r>
    </w:p>
    <w:p w14:paraId="19C3E40A" w14:textId="2B70EFF3" w:rsidR="005640D0" w:rsidRDefault="00652F7B" w:rsidP="0078117E">
      <w:pPr>
        <w:spacing w:line="240" w:lineRule="auto"/>
        <w:jc w:val="both"/>
        <w:rPr>
          <w:rFonts w:ascii="Times New Roman" w:hAnsi="Times New Roman" w:cs="Times New Roman"/>
          <w:b/>
          <w:sz w:val="28"/>
          <w:szCs w:val="28"/>
        </w:rPr>
      </w:pPr>
      <w:r>
        <w:rPr>
          <w:rFonts w:ascii="Times New Roman" w:hAnsi="Times New Roman" w:cs="Times New Roman"/>
          <w:b/>
          <w:sz w:val="28"/>
          <w:szCs w:val="28"/>
        </w:rPr>
        <w:t>Преступления в отношении несовершеннолетних</w:t>
      </w:r>
    </w:p>
    <w:p w14:paraId="0B101978" w14:textId="4267F240" w:rsidR="00507D75" w:rsidRDefault="000A4E94" w:rsidP="0057457D">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5B5ADF">
        <w:rPr>
          <w:noProof/>
          <w:lang w:eastAsia="ru-RU"/>
        </w:rPr>
        <w:drawing>
          <wp:anchor distT="0" distB="0" distL="114300" distR="114300" simplePos="0" relativeHeight="251659264" behindDoc="0" locked="0" layoutInCell="1" allowOverlap="1" wp14:anchorId="28C5546C" wp14:editId="35447E8A">
            <wp:simplePos x="0" y="0"/>
            <wp:positionH relativeFrom="column">
              <wp:posOffset>0</wp:posOffset>
            </wp:positionH>
            <wp:positionV relativeFrom="paragraph">
              <wp:posOffset>361315</wp:posOffset>
            </wp:positionV>
            <wp:extent cx="5972175" cy="2705100"/>
            <wp:effectExtent l="0" t="0" r="0" b="0"/>
            <wp:wrapSquare wrapText="bothSides"/>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imes New Roman" w:hAnsi="Times New Roman" w:cs="Times New Roman"/>
          <w:b/>
          <w:sz w:val="28"/>
          <w:szCs w:val="28"/>
        </w:rPr>
        <w:t xml:space="preserve">                 </w:t>
      </w:r>
    </w:p>
    <w:p w14:paraId="03ADCF2A" w14:textId="0CD0D429" w:rsidR="00507D75" w:rsidRDefault="0045021F" w:rsidP="0057457D">
      <w:pPr>
        <w:jc w:val="both"/>
        <w:rPr>
          <w:rFonts w:ascii="Times New Roman" w:hAnsi="Times New Roman" w:cs="Times New Roman"/>
          <w:b/>
          <w:sz w:val="28"/>
          <w:szCs w:val="28"/>
        </w:rPr>
      </w:pPr>
      <w:r>
        <w:rPr>
          <w:rFonts w:ascii="Times New Roman" w:hAnsi="Times New Roman" w:cs="Times New Roman"/>
          <w:b/>
          <w:sz w:val="28"/>
          <w:szCs w:val="28"/>
        </w:rPr>
        <w:br w:type="textWrapping" w:clear="all"/>
      </w:r>
    </w:p>
    <w:p w14:paraId="639566BB" w14:textId="77777777" w:rsidR="00FC517D" w:rsidRDefault="00FC517D" w:rsidP="0057457D">
      <w:pPr>
        <w:jc w:val="both"/>
        <w:rPr>
          <w:rFonts w:ascii="Times New Roman" w:hAnsi="Times New Roman" w:cs="Times New Roman"/>
          <w:b/>
          <w:sz w:val="28"/>
          <w:szCs w:val="28"/>
        </w:rPr>
      </w:pPr>
    </w:p>
    <w:p w14:paraId="7592F8B6" w14:textId="77777777" w:rsidR="00FC517D" w:rsidRDefault="00FC517D" w:rsidP="0057457D">
      <w:pPr>
        <w:jc w:val="both"/>
        <w:rPr>
          <w:rFonts w:ascii="Times New Roman" w:hAnsi="Times New Roman" w:cs="Times New Roman"/>
          <w:b/>
          <w:sz w:val="28"/>
          <w:szCs w:val="28"/>
        </w:rPr>
      </w:pPr>
    </w:p>
    <w:p w14:paraId="1B512202" w14:textId="21D99271" w:rsidR="00CE6890" w:rsidRPr="005640D0" w:rsidRDefault="00412981" w:rsidP="00CE6890">
      <w:pPr>
        <w:jc w:val="both"/>
        <w:rPr>
          <w:rFonts w:ascii="Times New Roman" w:hAnsi="Times New Roman" w:cs="Times New Roman"/>
          <w:b/>
          <w:sz w:val="28"/>
          <w:szCs w:val="28"/>
        </w:rPr>
      </w:pPr>
      <w:r>
        <w:rPr>
          <w:rFonts w:ascii="Times New Roman" w:hAnsi="Times New Roman" w:cs="Times New Roman"/>
          <w:b/>
          <w:sz w:val="28"/>
          <w:szCs w:val="28"/>
        </w:rPr>
        <w:t>Гистограмма №3</w:t>
      </w:r>
    </w:p>
    <w:p w14:paraId="12925FD3" w14:textId="53C6C945" w:rsidR="00CE6890" w:rsidRDefault="00A30E6B" w:rsidP="00CE6890">
      <w:pPr>
        <w:jc w:val="both"/>
        <w:rPr>
          <w:rFonts w:ascii="Times New Roman" w:hAnsi="Times New Roman" w:cs="Times New Roman"/>
          <w:b/>
          <w:sz w:val="28"/>
          <w:szCs w:val="28"/>
        </w:rPr>
      </w:pPr>
      <w:r>
        <w:rPr>
          <w:rFonts w:ascii="Times New Roman" w:hAnsi="Times New Roman" w:cs="Times New Roman"/>
          <w:b/>
          <w:sz w:val="28"/>
          <w:szCs w:val="28"/>
        </w:rPr>
        <w:t>Преступления,</w:t>
      </w:r>
      <w:r w:rsidR="00CE6890">
        <w:rPr>
          <w:rFonts w:ascii="Times New Roman" w:hAnsi="Times New Roman" w:cs="Times New Roman"/>
          <w:b/>
          <w:sz w:val="28"/>
          <w:szCs w:val="28"/>
        </w:rPr>
        <w:t xml:space="preserve"> совершенные несовершеннолетними по степени тяжести</w:t>
      </w:r>
    </w:p>
    <w:p w14:paraId="1472E4DE" w14:textId="77777777" w:rsidR="00CE6890" w:rsidRDefault="00CE6890" w:rsidP="00CE6890">
      <w:pPr>
        <w:jc w:val="both"/>
        <w:rPr>
          <w:rFonts w:ascii="Times New Roman" w:hAnsi="Times New Roman" w:cs="Times New Roman"/>
          <w:b/>
          <w:sz w:val="28"/>
          <w:szCs w:val="28"/>
        </w:rPr>
      </w:pPr>
      <w:r w:rsidRPr="00EC14F1">
        <w:rPr>
          <w:rFonts w:ascii="Times New Roman" w:hAnsi="Times New Roman" w:cs="Times New Roman"/>
          <w:b/>
          <w:noProof/>
          <w:sz w:val="28"/>
          <w:szCs w:val="28"/>
          <w:lang w:eastAsia="ru-RU"/>
        </w:rPr>
        <w:drawing>
          <wp:inline distT="0" distB="0" distL="0" distR="0" wp14:anchorId="1D3A795E" wp14:editId="55A13A07">
            <wp:extent cx="5848350" cy="214312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B91DD3" w14:textId="77777777" w:rsidR="00CE6890" w:rsidRPr="0057457D" w:rsidRDefault="00CE6890" w:rsidP="0057457D">
      <w:pPr>
        <w:jc w:val="both"/>
        <w:rPr>
          <w:rFonts w:ascii="Times New Roman" w:hAnsi="Times New Roman" w:cs="Times New Roman"/>
          <w:b/>
          <w:sz w:val="28"/>
          <w:szCs w:val="28"/>
        </w:rPr>
      </w:pPr>
    </w:p>
    <w:sectPr w:rsidR="00CE6890" w:rsidRPr="0057457D" w:rsidSect="00290337">
      <w:headerReference w:type="even" r:id="rId11"/>
      <w:headerReference w:type="default" r:id="rId12"/>
      <w:footerReference w:type="even" r:id="rId13"/>
      <w:footerReference w:type="default" r:id="rId14"/>
      <w:headerReference w:type="first" r:id="rId15"/>
      <w:footerReference w:type="first" r:id="rId16"/>
      <w:pgSz w:w="11906" w:h="16838"/>
      <w:pgMar w:top="0"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91CBD" w14:textId="77777777" w:rsidR="000E79E2" w:rsidRDefault="000E79E2" w:rsidP="00023240">
      <w:pPr>
        <w:spacing w:after="0" w:line="240" w:lineRule="auto"/>
      </w:pPr>
      <w:r>
        <w:separator/>
      </w:r>
    </w:p>
  </w:endnote>
  <w:endnote w:type="continuationSeparator" w:id="0">
    <w:p w14:paraId="45FDF61A" w14:textId="77777777" w:rsidR="000E79E2" w:rsidRDefault="000E79E2" w:rsidP="0002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7B6CF" w14:textId="77777777" w:rsidR="00290337" w:rsidRDefault="002903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30BA2" w14:textId="77777777" w:rsidR="00290337" w:rsidRDefault="0029033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20093"/>
      <w:docPartObj>
        <w:docPartGallery w:val="Page Numbers (Bottom of Page)"/>
        <w:docPartUnique/>
      </w:docPartObj>
    </w:sdtPr>
    <w:sdtContent>
      <w:p w14:paraId="2A7A89CD" w14:textId="77777777" w:rsidR="00290337" w:rsidRDefault="00290337">
        <w:pPr>
          <w:jc w:val="center"/>
        </w:pPr>
        <w:r>
          <w:fldChar w:fldCharType="begin"/>
        </w:r>
        <w:r>
          <w:instrText>PAGE   \* MERGEFORMAT</w:instrText>
        </w:r>
        <w:r>
          <w:fldChar w:fldCharType="separate"/>
        </w:r>
        <w:r w:rsidR="00756E6E">
          <w:rPr>
            <w:noProof/>
          </w:rPr>
          <w:t>1</w:t>
        </w:r>
        <w:r>
          <w:fldChar w:fldCharType="end"/>
        </w:r>
      </w:p>
    </w:sdtContent>
  </w:sdt>
  <w:p w14:paraId="3A054987" w14:textId="77777777" w:rsidR="00290337" w:rsidRDefault="002903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1C4BF" w14:textId="77777777" w:rsidR="000E79E2" w:rsidRDefault="000E79E2" w:rsidP="00023240">
      <w:pPr>
        <w:spacing w:after="0" w:line="240" w:lineRule="auto"/>
      </w:pPr>
      <w:r>
        <w:separator/>
      </w:r>
    </w:p>
  </w:footnote>
  <w:footnote w:type="continuationSeparator" w:id="0">
    <w:p w14:paraId="6B3BBB09" w14:textId="77777777" w:rsidR="000E79E2" w:rsidRDefault="000E79E2" w:rsidP="00023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0411C" w14:textId="77777777" w:rsidR="00290337" w:rsidRDefault="002903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096799"/>
      <w:docPartObj>
        <w:docPartGallery w:val="Page Numbers (Top of Page)"/>
        <w:docPartUnique/>
      </w:docPartObj>
    </w:sdtPr>
    <w:sdtContent>
      <w:p w14:paraId="76B54B54" w14:textId="77777777" w:rsidR="00290337" w:rsidRDefault="00290337">
        <w:pPr>
          <w:jc w:val="center"/>
        </w:pPr>
        <w:r>
          <w:fldChar w:fldCharType="begin"/>
        </w:r>
        <w:r>
          <w:instrText>PAGE   \* MERGEFORMAT</w:instrText>
        </w:r>
        <w:r>
          <w:fldChar w:fldCharType="separate"/>
        </w:r>
        <w:r w:rsidR="00756E6E">
          <w:rPr>
            <w:noProof/>
          </w:rPr>
          <w:t>45</w:t>
        </w:r>
        <w:r>
          <w:fldChar w:fldCharType="end"/>
        </w:r>
      </w:p>
    </w:sdtContent>
  </w:sdt>
  <w:p w14:paraId="2417C0AA" w14:textId="77777777" w:rsidR="00290337" w:rsidRDefault="0029033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A01A0" w14:textId="77777777" w:rsidR="00290337" w:rsidRDefault="002903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61F5"/>
    <w:multiLevelType w:val="hybridMultilevel"/>
    <w:tmpl w:val="6FA23122"/>
    <w:lvl w:ilvl="0" w:tplc="50042E2A">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2913A5"/>
    <w:multiLevelType w:val="hybridMultilevel"/>
    <w:tmpl w:val="74FC689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74E358C"/>
    <w:multiLevelType w:val="multilevel"/>
    <w:tmpl w:val="7EC4B6A8"/>
    <w:lvl w:ilvl="0">
      <w:start w:val="1"/>
      <w:numFmt w:val="decimal"/>
      <w:lvlText w:val="%1"/>
      <w:lvlJc w:val="left"/>
      <w:pPr>
        <w:ind w:left="405" w:hanging="405"/>
      </w:pPr>
      <w:rPr>
        <w:rFonts w:hint="default"/>
        <w:b/>
        <w:i w:val="0"/>
      </w:rPr>
    </w:lvl>
    <w:lvl w:ilvl="1">
      <w:start w:val="1"/>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 w15:restartNumberingAfterBreak="0">
    <w:nsid w:val="17526310"/>
    <w:multiLevelType w:val="hybridMultilevel"/>
    <w:tmpl w:val="F04090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AE037E5"/>
    <w:multiLevelType w:val="hybridMultilevel"/>
    <w:tmpl w:val="BD1C64D6"/>
    <w:lvl w:ilvl="0" w:tplc="3A146BB0">
      <w:start w:val="4"/>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D533C5C"/>
    <w:multiLevelType w:val="hybridMultilevel"/>
    <w:tmpl w:val="543C05F6"/>
    <w:lvl w:ilvl="0" w:tplc="17BCFF0E">
      <w:start w:val="1"/>
      <w:numFmt w:val="decimal"/>
      <w:lvlText w:val="%1."/>
      <w:lvlJc w:val="left"/>
      <w:pPr>
        <w:ind w:left="976" w:hanging="360"/>
      </w:pPr>
      <w:rPr>
        <w:rFonts w:hint="default"/>
      </w:rPr>
    </w:lvl>
    <w:lvl w:ilvl="1" w:tplc="04190019" w:tentative="1">
      <w:start w:val="1"/>
      <w:numFmt w:val="lowerLetter"/>
      <w:lvlText w:val="%2."/>
      <w:lvlJc w:val="left"/>
      <w:pPr>
        <w:ind w:left="1696" w:hanging="360"/>
      </w:pPr>
    </w:lvl>
    <w:lvl w:ilvl="2" w:tplc="0419001B" w:tentative="1">
      <w:start w:val="1"/>
      <w:numFmt w:val="lowerRoman"/>
      <w:lvlText w:val="%3."/>
      <w:lvlJc w:val="right"/>
      <w:pPr>
        <w:ind w:left="2416" w:hanging="180"/>
      </w:pPr>
    </w:lvl>
    <w:lvl w:ilvl="3" w:tplc="0419000F" w:tentative="1">
      <w:start w:val="1"/>
      <w:numFmt w:val="decimal"/>
      <w:lvlText w:val="%4."/>
      <w:lvlJc w:val="left"/>
      <w:pPr>
        <w:ind w:left="3136" w:hanging="360"/>
      </w:pPr>
    </w:lvl>
    <w:lvl w:ilvl="4" w:tplc="04190019" w:tentative="1">
      <w:start w:val="1"/>
      <w:numFmt w:val="lowerLetter"/>
      <w:lvlText w:val="%5."/>
      <w:lvlJc w:val="left"/>
      <w:pPr>
        <w:ind w:left="3856" w:hanging="360"/>
      </w:pPr>
    </w:lvl>
    <w:lvl w:ilvl="5" w:tplc="0419001B" w:tentative="1">
      <w:start w:val="1"/>
      <w:numFmt w:val="lowerRoman"/>
      <w:lvlText w:val="%6."/>
      <w:lvlJc w:val="right"/>
      <w:pPr>
        <w:ind w:left="4576" w:hanging="180"/>
      </w:pPr>
    </w:lvl>
    <w:lvl w:ilvl="6" w:tplc="0419000F" w:tentative="1">
      <w:start w:val="1"/>
      <w:numFmt w:val="decimal"/>
      <w:lvlText w:val="%7."/>
      <w:lvlJc w:val="left"/>
      <w:pPr>
        <w:ind w:left="5296" w:hanging="360"/>
      </w:pPr>
    </w:lvl>
    <w:lvl w:ilvl="7" w:tplc="04190019" w:tentative="1">
      <w:start w:val="1"/>
      <w:numFmt w:val="lowerLetter"/>
      <w:lvlText w:val="%8."/>
      <w:lvlJc w:val="left"/>
      <w:pPr>
        <w:ind w:left="6016" w:hanging="360"/>
      </w:pPr>
    </w:lvl>
    <w:lvl w:ilvl="8" w:tplc="0419001B" w:tentative="1">
      <w:start w:val="1"/>
      <w:numFmt w:val="lowerRoman"/>
      <w:lvlText w:val="%9."/>
      <w:lvlJc w:val="right"/>
      <w:pPr>
        <w:ind w:left="6736" w:hanging="180"/>
      </w:pPr>
    </w:lvl>
  </w:abstractNum>
  <w:abstractNum w:abstractNumId="6" w15:restartNumberingAfterBreak="0">
    <w:nsid w:val="1D615BED"/>
    <w:multiLevelType w:val="multilevel"/>
    <w:tmpl w:val="1D615BE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4754655"/>
    <w:multiLevelType w:val="hybridMultilevel"/>
    <w:tmpl w:val="D2F47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6226B"/>
    <w:multiLevelType w:val="hybridMultilevel"/>
    <w:tmpl w:val="2E249CBC"/>
    <w:lvl w:ilvl="0" w:tplc="CF7085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3673EDC"/>
    <w:multiLevelType w:val="hybridMultilevel"/>
    <w:tmpl w:val="1E5037C4"/>
    <w:lvl w:ilvl="0" w:tplc="3D7E73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9B7005"/>
    <w:multiLevelType w:val="hybridMultilevel"/>
    <w:tmpl w:val="98C2DE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364A9"/>
    <w:multiLevelType w:val="hybridMultilevel"/>
    <w:tmpl w:val="D8363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304374"/>
    <w:multiLevelType w:val="multilevel"/>
    <w:tmpl w:val="A8C4E52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7A0FB3"/>
    <w:multiLevelType w:val="hybridMultilevel"/>
    <w:tmpl w:val="6F241D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C2A32AE"/>
    <w:multiLevelType w:val="hybridMultilevel"/>
    <w:tmpl w:val="C942867E"/>
    <w:lvl w:ilvl="0" w:tplc="3620EC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B571B3"/>
    <w:multiLevelType w:val="hybridMultilevel"/>
    <w:tmpl w:val="6A7C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2A685B"/>
    <w:multiLevelType w:val="hybridMultilevel"/>
    <w:tmpl w:val="0B6C7DA8"/>
    <w:lvl w:ilvl="0" w:tplc="1980907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C6B375D"/>
    <w:multiLevelType w:val="multilevel"/>
    <w:tmpl w:val="62527B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i w:val="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1E253B"/>
    <w:multiLevelType w:val="hybridMultilevel"/>
    <w:tmpl w:val="99EA0C88"/>
    <w:lvl w:ilvl="0" w:tplc="0419000F">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69BD4DBE"/>
    <w:multiLevelType w:val="hybridMultilevel"/>
    <w:tmpl w:val="34B6909A"/>
    <w:lvl w:ilvl="0" w:tplc="601A64A2">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CF64181"/>
    <w:multiLevelType w:val="multilevel"/>
    <w:tmpl w:val="589488E0"/>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EA02549"/>
    <w:multiLevelType w:val="hybridMultilevel"/>
    <w:tmpl w:val="8E32999A"/>
    <w:lvl w:ilvl="0" w:tplc="472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2"/>
  </w:num>
  <w:num w:numId="3">
    <w:abstractNumId w:val="17"/>
  </w:num>
  <w:num w:numId="4">
    <w:abstractNumId w:val="8"/>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6"/>
  </w:num>
  <w:num w:numId="12">
    <w:abstractNumId w:val="4"/>
  </w:num>
  <w:num w:numId="13">
    <w:abstractNumId w:val="19"/>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 w:numId="18">
    <w:abstractNumId w:val="21"/>
  </w:num>
  <w:num w:numId="19">
    <w:abstractNumId w:val="14"/>
  </w:num>
  <w:num w:numId="20">
    <w:abstractNumId w:val="9"/>
  </w:num>
  <w:num w:numId="21">
    <w:abstractNumId w:val="13"/>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19"/>
    <w:rsid w:val="00003444"/>
    <w:rsid w:val="000034F9"/>
    <w:rsid w:val="00003F6D"/>
    <w:rsid w:val="00005111"/>
    <w:rsid w:val="00005848"/>
    <w:rsid w:val="000062D6"/>
    <w:rsid w:val="00007C62"/>
    <w:rsid w:val="00007D05"/>
    <w:rsid w:val="00007ED7"/>
    <w:rsid w:val="00014E4B"/>
    <w:rsid w:val="00015399"/>
    <w:rsid w:val="0002089E"/>
    <w:rsid w:val="00023240"/>
    <w:rsid w:val="00024414"/>
    <w:rsid w:val="000250A3"/>
    <w:rsid w:val="000266F4"/>
    <w:rsid w:val="0002778A"/>
    <w:rsid w:val="00030AA6"/>
    <w:rsid w:val="00034C98"/>
    <w:rsid w:val="0003529E"/>
    <w:rsid w:val="00036A0D"/>
    <w:rsid w:val="000423C4"/>
    <w:rsid w:val="00052551"/>
    <w:rsid w:val="00053BBA"/>
    <w:rsid w:val="00054014"/>
    <w:rsid w:val="0005650F"/>
    <w:rsid w:val="00056595"/>
    <w:rsid w:val="00057C80"/>
    <w:rsid w:val="00070853"/>
    <w:rsid w:val="00072920"/>
    <w:rsid w:val="00074E47"/>
    <w:rsid w:val="00077F35"/>
    <w:rsid w:val="00084638"/>
    <w:rsid w:val="00084863"/>
    <w:rsid w:val="00085106"/>
    <w:rsid w:val="00085D83"/>
    <w:rsid w:val="000933EC"/>
    <w:rsid w:val="000A0366"/>
    <w:rsid w:val="000A4E94"/>
    <w:rsid w:val="000A4F4B"/>
    <w:rsid w:val="000B3A4D"/>
    <w:rsid w:val="000C013E"/>
    <w:rsid w:val="000C09A5"/>
    <w:rsid w:val="000C4733"/>
    <w:rsid w:val="000D1363"/>
    <w:rsid w:val="000E1E67"/>
    <w:rsid w:val="000E79E2"/>
    <w:rsid w:val="000F044A"/>
    <w:rsid w:val="000F2A9B"/>
    <w:rsid w:val="000F335E"/>
    <w:rsid w:val="000F38EE"/>
    <w:rsid w:val="000F3F9C"/>
    <w:rsid w:val="000F5263"/>
    <w:rsid w:val="000F55D6"/>
    <w:rsid w:val="000F7B03"/>
    <w:rsid w:val="0010354E"/>
    <w:rsid w:val="00104D0E"/>
    <w:rsid w:val="00110049"/>
    <w:rsid w:val="00110432"/>
    <w:rsid w:val="001149AB"/>
    <w:rsid w:val="001157AC"/>
    <w:rsid w:val="00116120"/>
    <w:rsid w:val="00116DFA"/>
    <w:rsid w:val="00121B93"/>
    <w:rsid w:val="00122CBB"/>
    <w:rsid w:val="0012349E"/>
    <w:rsid w:val="00126EB7"/>
    <w:rsid w:val="00127E72"/>
    <w:rsid w:val="001312AD"/>
    <w:rsid w:val="0013232B"/>
    <w:rsid w:val="0013262C"/>
    <w:rsid w:val="001347A7"/>
    <w:rsid w:val="001348AE"/>
    <w:rsid w:val="00135686"/>
    <w:rsid w:val="00135D84"/>
    <w:rsid w:val="0013689A"/>
    <w:rsid w:val="00143370"/>
    <w:rsid w:val="0014667C"/>
    <w:rsid w:val="001530B9"/>
    <w:rsid w:val="001536B3"/>
    <w:rsid w:val="0015510E"/>
    <w:rsid w:val="00155CF7"/>
    <w:rsid w:val="00155FFA"/>
    <w:rsid w:val="00166B39"/>
    <w:rsid w:val="00172C91"/>
    <w:rsid w:val="00174C07"/>
    <w:rsid w:val="00177FF5"/>
    <w:rsid w:val="001811AF"/>
    <w:rsid w:val="00183243"/>
    <w:rsid w:val="00192426"/>
    <w:rsid w:val="00192F07"/>
    <w:rsid w:val="00193F35"/>
    <w:rsid w:val="00197AA3"/>
    <w:rsid w:val="001A013C"/>
    <w:rsid w:val="001A0900"/>
    <w:rsid w:val="001A30E4"/>
    <w:rsid w:val="001A71CF"/>
    <w:rsid w:val="001B4224"/>
    <w:rsid w:val="001C4286"/>
    <w:rsid w:val="001C6E60"/>
    <w:rsid w:val="001D3876"/>
    <w:rsid w:val="001E0BB6"/>
    <w:rsid w:val="001E22D5"/>
    <w:rsid w:val="001E3972"/>
    <w:rsid w:val="001E3AA7"/>
    <w:rsid w:val="001F7467"/>
    <w:rsid w:val="001F7669"/>
    <w:rsid w:val="001F785A"/>
    <w:rsid w:val="0020211D"/>
    <w:rsid w:val="00205853"/>
    <w:rsid w:val="00210416"/>
    <w:rsid w:val="00214653"/>
    <w:rsid w:val="00215EBD"/>
    <w:rsid w:val="002168C0"/>
    <w:rsid w:val="00216E87"/>
    <w:rsid w:val="00221DEB"/>
    <w:rsid w:val="00222EAE"/>
    <w:rsid w:val="00223369"/>
    <w:rsid w:val="00223A87"/>
    <w:rsid w:val="00231862"/>
    <w:rsid w:val="00232477"/>
    <w:rsid w:val="00237613"/>
    <w:rsid w:val="00244199"/>
    <w:rsid w:val="00247278"/>
    <w:rsid w:val="00250C4E"/>
    <w:rsid w:val="00251706"/>
    <w:rsid w:val="002550D6"/>
    <w:rsid w:val="00255D47"/>
    <w:rsid w:val="00262102"/>
    <w:rsid w:val="00262684"/>
    <w:rsid w:val="002651DD"/>
    <w:rsid w:val="00265FB3"/>
    <w:rsid w:val="00267928"/>
    <w:rsid w:val="0027272A"/>
    <w:rsid w:val="0027292E"/>
    <w:rsid w:val="002739A7"/>
    <w:rsid w:val="002759AA"/>
    <w:rsid w:val="0028116B"/>
    <w:rsid w:val="00284AD3"/>
    <w:rsid w:val="00290337"/>
    <w:rsid w:val="00292C45"/>
    <w:rsid w:val="00293FD5"/>
    <w:rsid w:val="00295F58"/>
    <w:rsid w:val="00297A2A"/>
    <w:rsid w:val="002A47D7"/>
    <w:rsid w:val="002A6E55"/>
    <w:rsid w:val="002A7314"/>
    <w:rsid w:val="002B147C"/>
    <w:rsid w:val="002B1641"/>
    <w:rsid w:val="002B1C66"/>
    <w:rsid w:val="002B2ABA"/>
    <w:rsid w:val="002B612C"/>
    <w:rsid w:val="002B648E"/>
    <w:rsid w:val="002C2724"/>
    <w:rsid w:val="002C2EDD"/>
    <w:rsid w:val="002C72A8"/>
    <w:rsid w:val="002D02DA"/>
    <w:rsid w:val="002D156D"/>
    <w:rsid w:val="002D3DC4"/>
    <w:rsid w:val="002D4AE2"/>
    <w:rsid w:val="002D6A5B"/>
    <w:rsid w:val="002D71C0"/>
    <w:rsid w:val="002D7B3A"/>
    <w:rsid w:val="002E4E42"/>
    <w:rsid w:val="002E5DE6"/>
    <w:rsid w:val="002E650A"/>
    <w:rsid w:val="002E7337"/>
    <w:rsid w:val="002F3E1C"/>
    <w:rsid w:val="002F4F2B"/>
    <w:rsid w:val="002F65A6"/>
    <w:rsid w:val="002F7DC0"/>
    <w:rsid w:val="00301365"/>
    <w:rsid w:val="00306B0F"/>
    <w:rsid w:val="003121D2"/>
    <w:rsid w:val="003122D6"/>
    <w:rsid w:val="00315DD2"/>
    <w:rsid w:val="003165A6"/>
    <w:rsid w:val="00316864"/>
    <w:rsid w:val="003204A4"/>
    <w:rsid w:val="003327CD"/>
    <w:rsid w:val="00341B00"/>
    <w:rsid w:val="00342171"/>
    <w:rsid w:val="00342A92"/>
    <w:rsid w:val="00345032"/>
    <w:rsid w:val="003526B1"/>
    <w:rsid w:val="00354534"/>
    <w:rsid w:val="00366363"/>
    <w:rsid w:val="00376378"/>
    <w:rsid w:val="003775F0"/>
    <w:rsid w:val="00384514"/>
    <w:rsid w:val="00386EEE"/>
    <w:rsid w:val="003920C8"/>
    <w:rsid w:val="0039247A"/>
    <w:rsid w:val="003925F9"/>
    <w:rsid w:val="00393A77"/>
    <w:rsid w:val="00394882"/>
    <w:rsid w:val="00397082"/>
    <w:rsid w:val="003A0D74"/>
    <w:rsid w:val="003A16B1"/>
    <w:rsid w:val="003A1B6A"/>
    <w:rsid w:val="003A63E7"/>
    <w:rsid w:val="003A685A"/>
    <w:rsid w:val="003B0411"/>
    <w:rsid w:val="003C22DE"/>
    <w:rsid w:val="003C2E83"/>
    <w:rsid w:val="003D100B"/>
    <w:rsid w:val="003D3C89"/>
    <w:rsid w:val="003D6A23"/>
    <w:rsid w:val="003D6F1E"/>
    <w:rsid w:val="003E2A96"/>
    <w:rsid w:val="003E4E01"/>
    <w:rsid w:val="003F0986"/>
    <w:rsid w:val="003F15C9"/>
    <w:rsid w:val="003F3086"/>
    <w:rsid w:val="003F42F4"/>
    <w:rsid w:val="00401D1D"/>
    <w:rsid w:val="004035D6"/>
    <w:rsid w:val="0040598D"/>
    <w:rsid w:val="004079FB"/>
    <w:rsid w:val="00412981"/>
    <w:rsid w:val="00415E98"/>
    <w:rsid w:val="00416109"/>
    <w:rsid w:val="00416303"/>
    <w:rsid w:val="004166AB"/>
    <w:rsid w:val="00425546"/>
    <w:rsid w:val="00427BA1"/>
    <w:rsid w:val="004323AB"/>
    <w:rsid w:val="004328F0"/>
    <w:rsid w:val="004329A2"/>
    <w:rsid w:val="00440ACF"/>
    <w:rsid w:val="004458BA"/>
    <w:rsid w:val="0045021F"/>
    <w:rsid w:val="00450D76"/>
    <w:rsid w:val="00452AC0"/>
    <w:rsid w:val="00470DBA"/>
    <w:rsid w:val="004808B1"/>
    <w:rsid w:val="004821EF"/>
    <w:rsid w:val="004836A1"/>
    <w:rsid w:val="00486452"/>
    <w:rsid w:val="00487F72"/>
    <w:rsid w:val="004907B1"/>
    <w:rsid w:val="00491417"/>
    <w:rsid w:val="00493A47"/>
    <w:rsid w:val="00494A72"/>
    <w:rsid w:val="004A5D65"/>
    <w:rsid w:val="004B202A"/>
    <w:rsid w:val="004B214C"/>
    <w:rsid w:val="004C11D9"/>
    <w:rsid w:val="004C14FF"/>
    <w:rsid w:val="004C2A0C"/>
    <w:rsid w:val="004D14D1"/>
    <w:rsid w:val="004D1975"/>
    <w:rsid w:val="004D5CF0"/>
    <w:rsid w:val="004D7D5F"/>
    <w:rsid w:val="004E0E6A"/>
    <w:rsid w:val="004E5E93"/>
    <w:rsid w:val="004F1DE1"/>
    <w:rsid w:val="004F2149"/>
    <w:rsid w:val="004F58D9"/>
    <w:rsid w:val="0050211F"/>
    <w:rsid w:val="00503054"/>
    <w:rsid w:val="00504C00"/>
    <w:rsid w:val="00506368"/>
    <w:rsid w:val="00506F2C"/>
    <w:rsid w:val="00507D75"/>
    <w:rsid w:val="00510C2F"/>
    <w:rsid w:val="00511729"/>
    <w:rsid w:val="005134D5"/>
    <w:rsid w:val="0051470B"/>
    <w:rsid w:val="00514B86"/>
    <w:rsid w:val="0051754A"/>
    <w:rsid w:val="005224A4"/>
    <w:rsid w:val="00523CEF"/>
    <w:rsid w:val="005243B5"/>
    <w:rsid w:val="005244F0"/>
    <w:rsid w:val="0052559E"/>
    <w:rsid w:val="0052650D"/>
    <w:rsid w:val="005315B2"/>
    <w:rsid w:val="00540A8F"/>
    <w:rsid w:val="005433A4"/>
    <w:rsid w:val="00544A10"/>
    <w:rsid w:val="00545705"/>
    <w:rsid w:val="0055204B"/>
    <w:rsid w:val="00552237"/>
    <w:rsid w:val="00553158"/>
    <w:rsid w:val="005544CB"/>
    <w:rsid w:val="005550C4"/>
    <w:rsid w:val="00562708"/>
    <w:rsid w:val="005640D0"/>
    <w:rsid w:val="00564DD8"/>
    <w:rsid w:val="005653EE"/>
    <w:rsid w:val="00567B8A"/>
    <w:rsid w:val="005738DF"/>
    <w:rsid w:val="0057405D"/>
    <w:rsid w:val="0057457D"/>
    <w:rsid w:val="00574BC6"/>
    <w:rsid w:val="00575A87"/>
    <w:rsid w:val="00575DE7"/>
    <w:rsid w:val="00580AB3"/>
    <w:rsid w:val="00581DBA"/>
    <w:rsid w:val="00587147"/>
    <w:rsid w:val="00587A13"/>
    <w:rsid w:val="00587FF1"/>
    <w:rsid w:val="00594866"/>
    <w:rsid w:val="0059553B"/>
    <w:rsid w:val="005A06F4"/>
    <w:rsid w:val="005A1E27"/>
    <w:rsid w:val="005B009C"/>
    <w:rsid w:val="005B4A02"/>
    <w:rsid w:val="005B4C7B"/>
    <w:rsid w:val="005B506B"/>
    <w:rsid w:val="005B5ADF"/>
    <w:rsid w:val="005B6865"/>
    <w:rsid w:val="005C6C7A"/>
    <w:rsid w:val="005D295D"/>
    <w:rsid w:val="005D2D42"/>
    <w:rsid w:val="005D3126"/>
    <w:rsid w:val="005D31F1"/>
    <w:rsid w:val="005D678F"/>
    <w:rsid w:val="005E1C0B"/>
    <w:rsid w:val="005E350D"/>
    <w:rsid w:val="005E424E"/>
    <w:rsid w:val="005E6354"/>
    <w:rsid w:val="005F0AE8"/>
    <w:rsid w:val="005F1C90"/>
    <w:rsid w:val="005F3B9E"/>
    <w:rsid w:val="005F63AD"/>
    <w:rsid w:val="005F6BDC"/>
    <w:rsid w:val="005F7EB0"/>
    <w:rsid w:val="0060318E"/>
    <w:rsid w:val="00603206"/>
    <w:rsid w:val="00610191"/>
    <w:rsid w:val="00611C6D"/>
    <w:rsid w:val="00616691"/>
    <w:rsid w:val="006167F2"/>
    <w:rsid w:val="00616A45"/>
    <w:rsid w:val="00617E7A"/>
    <w:rsid w:val="006241AA"/>
    <w:rsid w:val="00624341"/>
    <w:rsid w:val="00626935"/>
    <w:rsid w:val="00626C5C"/>
    <w:rsid w:val="00626CCC"/>
    <w:rsid w:val="00635001"/>
    <w:rsid w:val="00637A6B"/>
    <w:rsid w:val="00637ACF"/>
    <w:rsid w:val="00646145"/>
    <w:rsid w:val="00646BAB"/>
    <w:rsid w:val="00647A08"/>
    <w:rsid w:val="006505E1"/>
    <w:rsid w:val="006507F0"/>
    <w:rsid w:val="00650902"/>
    <w:rsid w:val="00650BE9"/>
    <w:rsid w:val="00652F7B"/>
    <w:rsid w:val="006539F5"/>
    <w:rsid w:val="00653ABB"/>
    <w:rsid w:val="00654911"/>
    <w:rsid w:val="0065634E"/>
    <w:rsid w:val="006646A9"/>
    <w:rsid w:val="00664C7A"/>
    <w:rsid w:val="00665455"/>
    <w:rsid w:val="0066552C"/>
    <w:rsid w:val="00667EB8"/>
    <w:rsid w:val="00676D40"/>
    <w:rsid w:val="0067752D"/>
    <w:rsid w:val="006775A2"/>
    <w:rsid w:val="00677E60"/>
    <w:rsid w:val="006814C0"/>
    <w:rsid w:val="006841D8"/>
    <w:rsid w:val="0068636F"/>
    <w:rsid w:val="00687947"/>
    <w:rsid w:val="00691737"/>
    <w:rsid w:val="00691ABA"/>
    <w:rsid w:val="00695AEA"/>
    <w:rsid w:val="006973FF"/>
    <w:rsid w:val="006A3272"/>
    <w:rsid w:val="006A449F"/>
    <w:rsid w:val="006B02CC"/>
    <w:rsid w:val="006B28C9"/>
    <w:rsid w:val="006B4860"/>
    <w:rsid w:val="006B52D3"/>
    <w:rsid w:val="006C2DEA"/>
    <w:rsid w:val="006C3930"/>
    <w:rsid w:val="006C3E41"/>
    <w:rsid w:val="006C4D27"/>
    <w:rsid w:val="006C5281"/>
    <w:rsid w:val="006D1A3B"/>
    <w:rsid w:val="006E39B4"/>
    <w:rsid w:val="006F0FA8"/>
    <w:rsid w:val="006F38EF"/>
    <w:rsid w:val="006F3DC4"/>
    <w:rsid w:val="0070012E"/>
    <w:rsid w:val="00706ECD"/>
    <w:rsid w:val="007122AE"/>
    <w:rsid w:val="00714CF0"/>
    <w:rsid w:val="00717892"/>
    <w:rsid w:val="00717ECA"/>
    <w:rsid w:val="00720A4D"/>
    <w:rsid w:val="00720CAB"/>
    <w:rsid w:val="00722BC5"/>
    <w:rsid w:val="00725718"/>
    <w:rsid w:val="00736146"/>
    <w:rsid w:val="00742B8B"/>
    <w:rsid w:val="00742D56"/>
    <w:rsid w:val="00744E37"/>
    <w:rsid w:val="00746D31"/>
    <w:rsid w:val="00753678"/>
    <w:rsid w:val="0075663A"/>
    <w:rsid w:val="00756B9D"/>
    <w:rsid w:val="00756E6E"/>
    <w:rsid w:val="00762AF0"/>
    <w:rsid w:val="00767587"/>
    <w:rsid w:val="007705E1"/>
    <w:rsid w:val="00773143"/>
    <w:rsid w:val="007764A9"/>
    <w:rsid w:val="0078117E"/>
    <w:rsid w:val="00786AB2"/>
    <w:rsid w:val="007878CE"/>
    <w:rsid w:val="00787E4B"/>
    <w:rsid w:val="00793B42"/>
    <w:rsid w:val="00794377"/>
    <w:rsid w:val="00795F80"/>
    <w:rsid w:val="0079625A"/>
    <w:rsid w:val="00796AE6"/>
    <w:rsid w:val="007A42EB"/>
    <w:rsid w:val="007A45DB"/>
    <w:rsid w:val="007A77C0"/>
    <w:rsid w:val="007A7969"/>
    <w:rsid w:val="007B5105"/>
    <w:rsid w:val="007C2087"/>
    <w:rsid w:val="007C6A5F"/>
    <w:rsid w:val="007D0302"/>
    <w:rsid w:val="007D7B43"/>
    <w:rsid w:val="007E731F"/>
    <w:rsid w:val="007E7AD7"/>
    <w:rsid w:val="007F1A7F"/>
    <w:rsid w:val="007F3127"/>
    <w:rsid w:val="007F5706"/>
    <w:rsid w:val="0080069E"/>
    <w:rsid w:val="00801EB5"/>
    <w:rsid w:val="0080253E"/>
    <w:rsid w:val="00805B61"/>
    <w:rsid w:val="00811DE6"/>
    <w:rsid w:val="00812CF1"/>
    <w:rsid w:val="00814984"/>
    <w:rsid w:val="00817599"/>
    <w:rsid w:val="00817D9F"/>
    <w:rsid w:val="0082021E"/>
    <w:rsid w:val="008211A8"/>
    <w:rsid w:val="008212B1"/>
    <w:rsid w:val="00822ADB"/>
    <w:rsid w:val="008302F7"/>
    <w:rsid w:val="00830FAA"/>
    <w:rsid w:val="008358D0"/>
    <w:rsid w:val="00835C16"/>
    <w:rsid w:val="00837217"/>
    <w:rsid w:val="00844D38"/>
    <w:rsid w:val="00846F59"/>
    <w:rsid w:val="00851F6D"/>
    <w:rsid w:val="008566BE"/>
    <w:rsid w:val="00862AC5"/>
    <w:rsid w:val="00866473"/>
    <w:rsid w:val="008709D9"/>
    <w:rsid w:val="00871F3F"/>
    <w:rsid w:val="00874E43"/>
    <w:rsid w:val="008768A1"/>
    <w:rsid w:val="008869C5"/>
    <w:rsid w:val="00886E65"/>
    <w:rsid w:val="008904DF"/>
    <w:rsid w:val="008969F6"/>
    <w:rsid w:val="00896A1B"/>
    <w:rsid w:val="008A179D"/>
    <w:rsid w:val="008A2CF3"/>
    <w:rsid w:val="008A3164"/>
    <w:rsid w:val="008A47C8"/>
    <w:rsid w:val="008A7EF3"/>
    <w:rsid w:val="008B4C93"/>
    <w:rsid w:val="008B530D"/>
    <w:rsid w:val="008B59C8"/>
    <w:rsid w:val="008C22AA"/>
    <w:rsid w:val="008C32AE"/>
    <w:rsid w:val="008C6ECF"/>
    <w:rsid w:val="008D565A"/>
    <w:rsid w:val="008D6815"/>
    <w:rsid w:val="008E47F1"/>
    <w:rsid w:val="008E72F6"/>
    <w:rsid w:val="008F0C09"/>
    <w:rsid w:val="008F7B14"/>
    <w:rsid w:val="009012AF"/>
    <w:rsid w:val="00905613"/>
    <w:rsid w:val="00905CA2"/>
    <w:rsid w:val="009135B7"/>
    <w:rsid w:val="009150F3"/>
    <w:rsid w:val="00916D90"/>
    <w:rsid w:val="0092017D"/>
    <w:rsid w:val="00921B2F"/>
    <w:rsid w:val="0093288A"/>
    <w:rsid w:val="00934F9E"/>
    <w:rsid w:val="00936B8B"/>
    <w:rsid w:val="009409AF"/>
    <w:rsid w:val="00940A7F"/>
    <w:rsid w:val="00941FF9"/>
    <w:rsid w:val="009438C3"/>
    <w:rsid w:val="00950AEC"/>
    <w:rsid w:val="00954ED8"/>
    <w:rsid w:val="009557A0"/>
    <w:rsid w:val="009565CE"/>
    <w:rsid w:val="00961C35"/>
    <w:rsid w:val="00962C44"/>
    <w:rsid w:val="00965876"/>
    <w:rsid w:val="00966196"/>
    <w:rsid w:val="0097281A"/>
    <w:rsid w:val="009751C7"/>
    <w:rsid w:val="009849DC"/>
    <w:rsid w:val="00984E9E"/>
    <w:rsid w:val="00990715"/>
    <w:rsid w:val="009938AA"/>
    <w:rsid w:val="00994394"/>
    <w:rsid w:val="0099569B"/>
    <w:rsid w:val="00997297"/>
    <w:rsid w:val="009A0154"/>
    <w:rsid w:val="009A0A7D"/>
    <w:rsid w:val="009A1D90"/>
    <w:rsid w:val="009A2C72"/>
    <w:rsid w:val="009A5F17"/>
    <w:rsid w:val="009A60C2"/>
    <w:rsid w:val="009A6493"/>
    <w:rsid w:val="009A7073"/>
    <w:rsid w:val="009B2971"/>
    <w:rsid w:val="009B4DA6"/>
    <w:rsid w:val="009C3127"/>
    <w:rsid w:val="009C3DCF"/>
    <w:rsid w:val="009C4D98"/>
    <w:rsid w:val="009C77F9"/>
    <w:rsid w:val="009D0715"/>
    <w:rsid w:val="009D2A59"/>
    <w:rsid w:val="009D7E5B"/>
    <w:rsid w:val="009E054C"/>
    <w:rsid w:val="009E0ED7"/>
    <w:rsid w:val="009E11A0"/>
    <w:rsid w:val="009E2DC1"/>
    <w:rsid w:val="009E4065"/>
    <w:rsid w:val="009F5DEE"/>
    <w:rsid w:val="009F6AC1"/>
    <w:rsid w:val="00A01FE6"/>
    <w:rsid w:val="00A061CD"/>
    <w:rsid w:val="00A1629E"/>
    <w:rsid w:val="00A16836"/>
    <w:rsid w:val="00A1684E"/>
    <w:rsid w:val="00A16CA6"/>
    <w:rsid w:val="00A21801"/>
    <w:rsid w:val="00A266EB"/>
    <w:rsid w:val="00A2749D"/>
    <w:rsid w:val="00A300DB"/>
    <w:rsid w:val="00A30E6B"/>
    <w:rsid w:val="00A315C5"/>
    <w:rsid w:val="00A32F63"/>
    <w:rsid w:val="00A37EE7"/>
    <w:rsid w:val="00A421EF"/>
    <w:rsid w:val="00A4294C"/>
    <w:rsid w:val="00A46BB8"/>
    <w:rsid w:val="00A54B9D"/>
    <w:rsid w:val="00A55845"/>
    <w:rsid w:val="00A61C4E"/>
    <w:rsid w:val="00A62CD9"/>
    <w:rsid w:val="00A67888"/>
    <w:rsid w:val="00A7157A"/>
    <w:rsid w:val="00A7264D"/>
    <w:rsid w:val="00A73DA3"/>
    <w:rsid w:val="00A75AF2"/>
    <w:rsid w:val="00A76282"/>
    <w:rsid w:val="00A76EC2"/>
    <w:rsid w:val="00A77F1B"/>
    <w:rsid w:val="00A80680"/>
    <w:rsid w:val="00A81162"/>
    <w:rsid w:val="00A82798"/>
    <w:rsid w:val="00A92B09"/>
    <w:rsid w:val="00AA4E8C"/>
    <w:rsid w:val="00AA50D3"/>
    <w:rsid w:val="00AA718C"/>
    <w:rsid w:val="00AB1042"/>
    <w:rsid w:val="00AC0CFE"/>
    <w:rsid w:val="00AC2978"/>
    <w:rsid w:val="00AC4621"/>
    <w:rsid w:val="00AD431D"/>
    <w:rsid w:val="00AE1FA4"/>
    <w:rsid w:val="00AE2D90"/>
    <w:rsid w:val="00AE5209"/>
    <w:rsid w:val="00AE6A86"/>
    <w:rsid w:val="00AF12E9"/>
    <w:rsid w:val="00AF7AC9"/>
    <w:rsid w:val="00B04D87"/>
    <w:rsid w:val="00B06387"/>
    <w:rsid w:val="00B12822"/>
    <w:rsid w:val="00B133F5"/>
    <w:rsid w:val="00B27451"/>
    <w:rsid w:val="00B31471"/>
    <w:rsid w:val="00B32119"/>
    <w:rsid w:val="00B35FD3"/>
    <w:rsid w:val="00B37C47"/>
    <w:rsid w:val="00B410C8"/>
    <w:rsid w:val="00B41168"/>
    <w:rsid w:val="00B514BE"/>
    <w:rsid w:val="00B51716"/>
    <w:rsid w:val="00B51D2A"/>
    <w:rsid w:val="00B54D7D"/>
    <w:rsid w:val="00B5579A"/>
    <w:rsid w:val="00B57F56"/>
    <w:rsid w:val="00B61520"/>
    <w:rsid w:val="00B70495"/>
    <w:rsid w:val="00B72F22"/>
    <w:rsid w:val="00B741AD"/>
    <w:rsid w:val="00B75926"/>
    <w:rsid w:val="00B770DF"/>
    <w:rsid w:val="00B77243"/>
    <w:rsid w:val="00B77C9B"/>
    <w:rsid w:val="00B868C2"/>
    <w:rsid w:val="00B954C2"/>
    <w:rsid w:val="00B97977"/>
    <w:rsid w:val="00BA2B65"/>
    <w:rsid w:val="00BA2E02"/>
    <w:rsid w:val="00BB39F5"/>
    <w:rsid w:val="00BB3D36"/>
    <w:rsid w:val="00BB5CCF"/>
    <w:rsid w:val="00BC0F3E"/>
    <w:rsid w:val="00BC3D0A"/>
    <w:rsid w:val="00BD05F3"/>
    <w:rsid w:val="00BD077B"/>
    <w:rsid w:val="00BD17AC"/>
    <w:rsid w:val="00BD22C2"/>
    <w:rsid w:val="00BE07A1"/>
    <w:rsid w:val="00BE0D9C"/>
    <w:rsid w:val="00BE32F4"/>
    <w:rsid w:val="00BE3721"/>
    <w:rsid w:val="00BE4DB2"/>
    <w:rsid w:val="00BE54D1"/>
    <w:rsid w:val="00BE670C"/>
    <w:rsid w:val="00BE7665"/>
    <w:rsid w:val="00BE79B1"/>
    <w:rsid w:val="00BF12A1"/>
    <w:rsid w:val="00BF3A4E"/>
    <w:rsid w:val="00BF5D6C"/>
    <w:rsid w:val="00BF5EA6"/>
    <w:rsid w:val="00C00323"/>
    <w:rsid w:val="00C005B9"/>
    <w:rsid w:val="00C0083F"/>
    <w:rsid w:val="00C01C9D"/>
    <w:rsid w:val="00C05A7C"/>
    <w:rsid w:val="00C10726"/>
    <w:rsid w:val="00C11E08"/>
    <w:rsid w:val="00C12491"/>
    <w:rsid w:val="00C12574"/>
    <w:rsid w:val="00C20C4C"/>
    <w:rsid w:val="00C20D2A"/>
    <w:rsid w:val="00C21373"/>
    <w:rsid w:val="00C24563"/>
    <w:rsid w:val="00C258E9"/>
    <w:rsid w:val="00C25AC8"/>
    <w:rsid w:val="00C26272"/>
    <w:rsid w:val="00C313FC"/>
    <w:rsid w:val="00C35B69"/>
    <w:rsid w:val="00C418ED"/>
    <w:rsid w:val="00C44B17"/>
    <w:rsid w:val="00C51244"/>
    <w:rsid w:val="00C52010"/>
    <w:rsid w:val="00C52C33"/>
    <w:rsid w:val="00C546EC"/>
    <w:rsid w:val="00C672B8"/>
    <w:rsid w:val="00C8170B"/>
    <w:rsid w:val="00C82D35"/>
    <w:rsid w:val="00C83554"/>
    <w:rsid w:val="00C845F9"/>
    <w:rsid w:val="00C85EA1"/>
    <w:rsid w:val="00C927F8"/>
    <w:rsid w:val="00C94FC5"/>
    <w:rsid w:val="00C9626F"/>
    <w:rsid w:val="00CA1691"/>
    <w:rsid w:val="00CA282B"/>
    <w:rsid w:val="00CA288D"/>
    <w:rsid w:val="00CA714B"/>
    <w:rsid w:val="00CB799C"/>
    <w:rsid w:val="00CC59AA"/>
    <w:rsid w:val="00CC6DD4"/>
    <w:rsid w:val="00CD115B"/>
    <w:rsid w:val="00CD2A78"/>
    <w:rsid w:val="00CD4AB1"/>
    <w:rsid w:val="00CD6024"/>
    <w:rsid w:val="00CD6FBB"/>
    <w:rsid w:val="00CE6890"/>
    <w:rsid w:val="00CF6865"/>
    <w:rsid w:val="00D021D0"/>
    <w:rsid w:val="00D10811"/>
    <w:rsid w:val="00D13CB5"/>
    <w:rsid w:val="00D14992"/>
    <w:rsid w:val="00D22605"/>
    <w:rsid w:val="00D23EA2"/>
    <w:rsid w:val="00D2443A"/>
    <w:rsid w:val="00D36F72"/>
    <w:rsid w:val="00D41D58"/>
    <w:rsid w:val="00D42C29"/>
    <w:rsid w:val="00D4633B"/>
    <w:rsid w:val="00D4717F"/>
    <w:rsid w:val="00D53584"/>
    <w:rsid w:val="00D54044"/>
    <w:rsid w:val="00D5417B"/>
    <w:rsid w:val="00D632E1"/>
    <w:rsid w:val="00D65D51"/>
    <w:rsid w:val="00D66E18"/>
    <w:rsid w:val="00D676AB"/>
    <w:rsid w:val="00D71C09"/>
    <w:rsid w:val="00D728E9"/>
    <w:rsid w:val="00D85687"/>
    <w:rsid w:val="00D86439"/>
    <w:rsid w:val="00D86881"/>
    <w:rsid w:val="00D9043D"/>
    <w:rsid w:val="00D970EE"/>
    <w:rsid w:val="00DA231F"/>
    <w:rsid w:val="00DA283B"/>
    <w:rsid w:val="00DA324F"/>
    <w:rsid w:val="00DA536B"/>
    <w:rsid w:val="00DA5A95"/>
    <w:rsid w:val="00DA7AA2"/>
    <w:rsid w:val="00DB0AF4"/>
    <w:rsid w:val="00DB29E9"/>
    <w:rsid w:val="00DC3E1C"/>
    <w:rsid w:val="00DC477E"/>
    <w:rsid w:val="00DD1432"/>
    <w:rsid w:val="00DD1698"/>
    <w:rsid w:val="00DD720F"/>
    <w:rsid w:val="00DE0A84"/>
    <w:rsid w:val="00DE19F0"/>
    <w:rsid w:val="00DE20A5"/>
    <w:rsid w:val="00DE23C9"/>
    <w:rsid w:val="00DE2549"/>
    <w:rsid w:val="00DE4AA5"/>
    <w:rsid w:val="00DE500C"/>
    <w:rsid w:val="00DF17A0"/>
    <w:rsid w:val="00DF4278"/>
    <w:rsid w:val="00E07304"/>
    <w:rsid w:val="00E110E5"/>
    <w:rsid w:val="00E116FB"/>
    <w:rsid w:val="00E129EA"/>
    <w:rsid w:val="00E1407E"/>
    <w:rsid w:val="00E273D3"/>
    <w:rsid w:val="00E31EDE"/>
    <w:rsid w:val="00E40E9C"/>
    <w:rsid w:val="00E47C3A"/>
    <w:rsid w:val="00E51153"/>
    <w:rsid w:val="00E55C64"/>
    <w:rsid w:val="00E57406"/>
    <w:rsid w:val="00E60A27"/>
    <w:rsid w:val="00E641C9"/>
    <w:rsid w:val="00E7257C"/>
    <w:rsid w:val="00E85771"/>
    <w:rsid w:val="00E874FD"/>
    <w:rsid w:val="00E87C8C"/>
    <w:rsid w:val="00E915EE"/>
    <w:rsid w:val="00E91C18"/>
    <w:rsid w:val="00E92F98"/>
    <w:rsid w:val="00E96FF3"/>
    <w:rsid w:val="00E973B4"/>
    <w:rsid w:val="00E974E3"/>
    <w:rsid w:val="00EA3DAF"/>
    <w:rsid w:val="00EB2E4E"/>
    <w:rsid w:val="00EB471A"/>
    <w:rsid w:val="00EC14F1"/>
    <w:rsid w:val="00EC250A"/>
    <w:rsid w:val="00EC33AC"/>
    <w:rsid w:val="00EC3543"/>
    <w:rsid w:val="00ED141D"/>
    <w:rsid w:val="00ED31BE"/>
    <w:rsid w:val="00ED475E"/>
    <w:rsid w:val="00ED4EA1"/>
    <w:rsid w:val="00ED538D"/>
    <w:rsid w:val="00ED611B"/>
    <w:rsid w:val="00EE07D0"/>
    <w:rsid w:val="00EE3CD4"/>
    <w:rsid w:val="00EE522C"/>
    <w:rsid w:val="00EE677B"/>
    <w:rsid w:val="00EE6A00"/>
    <w:rsid w:val="00EE7BEE"/>
    <w:rsid w:val="00EF0DA9"/>
    <w:rsid w:val="00EF4889"/>
    <w:rsid w:val="00EF571C"/>
    <w:rsid w:val="00EF6264"/>
    <w:rsid w:val="00EF6B8D"/>
    <w:rsid w:val="00EF7E17"/>
    <w:rsid w:val="00F17CB7"/>
    <w:rsid w:val="00F2112C"/>
    <w:rsid w:val="00F233A3"/>
    <w:rsid w:val="00F23CAF"/>
    <w:rsid w:val="00F25C92"/>
    <w:rsid w:val="00F2658E"/>
    <w:rsid w:val="00F26940"/>
    <w:rsid w:val="00F3042F"/>
    <w:rsid w:val="00F30C19"/>
    <w:rsid w:val="00F3658D"/>
    <w:rsid w:val="00F37C98"/>
    <w:rsid w:val="00F411DB"/>
    <w:rsid w:val="00F45CEC"/>
    <w:rsid w:val="00F63F3F"/>
    <w:rsid w:val="00F654E1"/>
    <w:rsid w:val="00F65C85"/>
    <w:rsid w:val="00F70714"/>
    <w:rsid w:val="00F7607F"/>
    <w:rsid w:val="00F80CE2"/>
    <w:rsid w:val="00F87AAA"/>
    <w:rsid w:val="00F944A8"/>
    <w:rsid w:val="00F950AC"/>
    <w:rsid w:val="00F958F5"/>
    <w:rsid w:val="00F971AB"/>
    <w:rsid w:val="00F97205"/>
    <w:rsid w:val="00FB12F3"/>
    <w:rsid w:val="00FB5767"/>
    <w:rsid w:val="00FB7344"/>
    <w:rsid w:val="00FB7867"/>
    <w:rsid w:val="00FB7BBB"/>
    <w:rsid w:val="00FC0266"/>
    <w:rsid w:val="00FC11BD"/>
    <w:rsid w:val="00FC30D6"/>
    <w:rsid w:val="00FC487E"/>
    <w:rsid w:val="00FC517D"/>
    <w:rsid w:val="00FC5946"/>
    <w:rsid w:val="00FC6C89"/>
    <w:rsid w:val="00FC76A0"/>
    <w:rsid w:val="00FD3F1D"/>
    <w:rsid w:val="00FD567A"/>
    <w:rsid w:val="00FD70BC"/>
    <w:rsid w:val="00FE0F82"/>
    <w:rsid w:val="00FE4088"/>
    <w:rsid w:val="00FF023A"/>
    <w:rsid w:val="00FF0B79"/>
    <w:rsid w:val="00FF2528"/>
    <w:rsid w:val="00FF6EFB"/>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E396"/>
  <w15:docId w15:val="{62075A17-E75E-4EFA-9C2D-9FF52111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55F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5FFA"/>
    <w:rPr>
      <w:rFonts w:ascii="Times New Roman" w:eastAsia="Times New Roman" w:hAnsi="Times New Roman" w:cs="Times New Roman"/>
      <w:b/>
      <w:bCs/>
      <w:sz w:val="36"/>
      <w:szCs w:val="36"/>
      <w:lang w:eastAsia="ru-RU"/>
    </w:rPr>
  </w:style>
  <w:style w:type="paragraph" w:styleId="a3">
    <w:name w:val="header"/>
    <w:basedOn w:val="a"/>
    <w:link w:val="a4"/>
    <w:uiPriority w:val="99"/>
    <w:unhideWhenUsed/>
    <w:rsid w:val="000232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3240"/>
  </w:style>
  <w:style w:type="paragraph" w:styleId="a5">
    <w:name w:val="footer"/>
    <w:basedOn w:val="a"/>
    <w:link w:val="a6"/>
    <w:unhideWhenUsed/>
    <w:rsid w:val="00023240"/>
    <w:pPr>
      <w:tabs>
        <w:tab w:val="center" w:pos="4677"/>
        <w:tab w:val="right" w:pos="9355"/>
      </w:tabs>
      <w:spacing w:after="0" w:line="240" w:lineRule="auto"/>
    </w:pPr>
  </w:style>
  <w:style w:type="character" w:customStyle="1" w:styleId="a6">
    <w:name w:val="Нижний колонтитул Знак"/>
    <w:basedOn w:val="a0"/>
    <w:link w:val="a5"/>
    <w:rsid w:val="00023240"/>
  </w:style>
  <w:style w:type="character" w:styleId="a7">
    <w:name w:val="page number"/>
    <w:basedOn w:val="a0"/>
    <w:rsid w:val="001347A7"/>
  </w:style>
  <w:style w:type="paragraph" w:styleId="21">
    <w:name w:val="Body Text 2"/>
    <w:basedOn w:val="a"/>
    <w:link w:val="22"/>
    <w:rsid w:val="001347A7"/>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1347A7"/>
    <w:rPr>
      <w:rFonts w:ascii="Times New Roman" w:eastAsia="Times New Roman" w:hAnsi="Times New Roman" w:cs="Times New Roman"/>
      <w:sz w:val="20"/>
      <w:szCs w:val="20"/>
      <w:lang w:eastAsia="ru-RU"/>
    </w:rPr>
  </w:style>
  <w:style w:type="paragraph" w:styleId="23">
    <w:name w:val="Body Text Indent 2"/>
    <w:basedOn w:val="a"/>
    <w:link w:val="24"/>
    <w:rsid w:val="001347A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1347A7"/>
    <w:rPr>
      <w:rFonts w:ascii="Times New Roman" w:eastAsia="Times New Roman" w:hAnsi="Times New Roman" w:cs="Times New Roman"/>
      <w:sz w:val="24"/>
      <w:szCs w:val="24"/>
      <w:lang w:eastAsia="ru-RU"/>
    </w:rPr>
  </w:style>
  <w:style w:type="paragraph" w:styleId="a8">
    <w:name w:val="Plain Text"/>
    <w:basedOn w:val="a"/>
    <w:link w:val="a9"/>
    <w:rsid w:val="001347A7"/>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1347A7"/>
    <w:rPr>
      <w:rFonts w:ascii="Courier New" w:eastAsia="Times New Roman" w:hAnsi="Courier New" w:cs="Courier New"/>
      <w:sz w:val="20"/>
      <w:szCs w:val="20"/>
      <w:lang w:eastAsia="ru-RU"/>
    </w:rPr>
  </w:style>
  <w:style w:type="paragraph" w:styleId="aa">
    <w:name w:val="List Paragraph"/>
    <w:aliases w:val="ТЗ список"/>
    <w:basedOn w:val="a"/>
    <w:link w:val="ab"/>
    <w:uiPriority w:val="99"/>
    <w:qFormat/>
    <w:rsid w:val="002B147C"/>
    <w:pPr>
      <w:spacing w:after="160" w:line="256" w:lineRule="auto"/>
      <w:ind w:left="720"/>
    </w:pPr>
    <w:rPr>
      <w:rFonts w:ascii="Calibri" w:eastAsia="Calibri" w:hAnsi="Calibri" w:cs="Calibri"/>
    </w:rPr>
  </w:style>
  <w:style w:type="character" w:customStyle="1" w:styleId="ab">
    <w:name w:val="Абзац списка Знак"/>
    <w:aliases w:val="ТЗ список Знак"/>
    <w:link w:val="aa"/>
    <w:uiPriority w:val="34"/>
    <w:qFormat/>
    <w:locked/>
    <w:rsid w:val="002B147C"/>
    <w:rPr>
      <w:rFonts w:ascii="Calibri" w:eastAsia="Calibri" w:hAnsi="Calibri" w:cs="Calibri"/>
    </w:rPr>
  </w:style>
  <w:style w:type="paragraph" w:styleId="ac">
    <w:name w:val="Balloon Text"/>
    <w:basedOn w:val="a"/>
    <w:link w:val="ad"/>
    <w:rsid w:val="002B147C"/>
    <w:pPr>
      <w:spacing w:after="0" w:line="240" w:lineRule="auto"/>
    </w:pPr>
    <w:rPr>
      <w:rFonts w:ascii="Segoe UI" w:eastAsia="Calibri" w:hAnsi="Segoe UI" w:cs="Segoe UI"/>
      <w:sz w:val="18"/>
      <w:szCs w:val="18"/>
      <w:lang w:eastAsia="ru-RU"/>
    </w:rPr>
  </w:style>
  <w:style w:type="character" w:customStyle="1" w:styleId="ad">
    <w:name w:val="Текст выноски Знак"/>
    <w:basedOn w:val="a0"/>
    <w:link w:val="ac"/>
    <w:rsid w:val="002B147C"/>
    <w:rPr>
      <w:rFonts w:ascii="Segoe UI" w:eastAsia="Calibri" w:hAnsi="Segoe UI" w:cs="Segoe UI"/>
      <w:sz w:val="18"/>
      <w:szCs w:val="18"/>
      <w:lang w:eastAsia="ru-RU"/>
    </w:rPr>
  </w:style>
  <w:style w:type="paragraph" w:styleId="ae">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
    <w:uiPriority w:val="99"/>
    <w:qFormat/>
    <w:rsid w:val="002B147C"/>
    <w:pPr>
      <w:spacing w:after="0" w:line="240" w:lineRule="auto"/>
    </w:pPr>
    <w:rPr>
      <w:rFonts w:ascii="Calibri" w:eastAsia="Calibri" w:hAnsi="Calibri" w:cs="Calibri"/>
    </w:rPr>
  </w:style>
  <w:style w:type="character" w:customStyle="1" w:styleId="af">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qFormat/>
    <w:locked/>
    <w:rsid w:val="002B147C"/>
    <w:rPr>
      <w:rFonts w:ascii="Calibri" w:eastAsia="Calibri" w:hAnsi="Calibri" w:cs="Calibri"/>
    </w:rPr>
  </w:style>
  <w:style w:type="paragraph" w:styleId="af0">
    <w:name w:val="No Spacing"/>
    <w:uiPriority w:val="1"/>
    <w:qFormat/>
    <w:rsid w:val="002B147C"/>
    <w:pPr>
      <w:spacing w:after="0" w:line="240" w:lineRule="auto"/>
    </w:pPr>
    <w:rPr>
      <w:rFonts w:ascii="Calibri" w:eastAsia="Calibri" w:hAnsi="Calibri" w:cs="Calibri"/>
    </w:rPr>
  </w:style>
  <w:style w:type="paragraph" w:customStyle="1" w:styleId="paragraph">
    <w:name w:val="paragraph"/>
    <w:basedOn w:val="a"/>
    <w:rsid w:val="002B1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5">
    <w:name w:val="Font Style45"/>
    <w:uiPriority w:val="99"/>
    <w:rsid w:val="002B147C"/>
    <w:rPr>
      <w:rFonts w:ascii="Times New Roman" w:hAnsi="Times New Roman" w:cs="Times New Roman" w:hint="default"/>
      <w:sz w:val="24"/>
      <w:szCs w:val="24"/>
    </w:rPr>
  </w:style>
  <w:style w:type="paragraph" w:styleId="HTML">
    <w:name w:val="HTML Preformatted"/>
    <w:basedOn w:val="a"/>
    <w:link w:val="HTML0"/>
    <w:uiPriority w:val="99"/>
    <w:unhideWhenUsed/>
    <w:rsid w:val="00DF1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uiPriority w:val="99"/>
    <w:rsid w:val="00DF17A0"/>
    <w:rPr>
      <w:rFonts w:ascii="Arial Unicode MS" w:eastAsia="Arial Unicode MS" w:hAnsi="Arial Unicode MS" w:cs="Arial Unicode MS"/>
      <w:sz w:val="20"/>
      <w:szCs w:val="20"/>
      <w:lang w:eastAsia="ru-RU"/>
    </w:rPr>
  </w:style>
  <w:style w:type="paragraph" w:styleId="af1">
    <w:name w:val="Body Text"/>
    <w:basedOn w:val="a"/>
    <w:link w:val="af2"/>
    <w:uiPriority w:val="99"/>
    <w:semiHidden/>
    <w:unhideWhenUsed/>
    <w:rsid w:val="007A7969"/>
    <w:pPr>
      <w:spacing w:after="120"/>
    </w:pPr>
  </w:style>
  <w:style w:type="character" w:customStyle="1" w:styleId="af2">
    <w:name w:val="Основной текст Знак"/>
    <w:basedOn w:val="a0"/>
    <w:link w:val="af1"/>
    <w:uiPriority w:val="99"/>
    <w:semiHidden/>
    <w:rsid w:val="007A7969"/>
  </w:style>
  <w:style w:type="paragraph" w:styleId="3">
    <w:name w:val="Body Text Indent 3"/>
    <w:basedOn w:val="a"/>
    <w:link w:val="30"/>
    <w:uiPriority w:val="99"/>
    <w:rsid w:val="007A796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7A7969"/>
    <w:rPr>
      <w:rFonts w:ascii="Times New Roman" w:eastAsia="Times New Roman" w:hAnsi="Times New Roman" w:cs="Times New Roman"/>
      <w:sz w:val="16"/>
      <w:szCs w:val="16"/>
      <w:lang w:eastAsia="ru-RU"/>
    </w:rPr>
  </w:style>
  <w:style w:type="paragraph" w:customStyle="1" w:styleId="rvps1">
    <w:name w:val="rvps1"/>
    <w:basedOn w:val="a"/>
    <w:rsid w:val="00CA1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CA1691"/>
  </w:style>
  <w:style w:type="character" w:customStyle="1" w:styleId="c2">
    <w:name w:val="c2"/>
    <w:basedOn w:val="a0"/>
    <w:rsid w:val="00BA2E02"/>
  </w:style>
  <w:style w:type="paragraph" w:customStyle="1" w:styleId="af3">
    <w:basedOn w:val="a"/>
    <w:next w:val="ae"/>
    <w:rsid w:val="001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466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Hyperlink"/>
    <w:rsid w:val="0014667C"/>
    <w:rPr>
      <w:color w:val="0563C1"/>
      <w:u w:val="single"/>
    </w:rPr>
  </w:style>
  <w:style w:type="numbering" w:customStyle="1" w:styleId="1">
    <w:name w:val="Нет списка1"/>
    <w:next w:val="a2"/>
    <w:semiHidden/>
    <w:unhideWhenUsed/>
    <w:rsid w:val="00B57F56"/>
  </w:style>
  <w:style w:type="table" w:styleId="af5">
    <w:name w:val="Table Grid"/>
    <w:basedOn w:val="a1"/>
    <w:uiPriority w:val="39"/>
    <w:rsid w:val="00B57F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Неразрешенное упоминание"/>
    <w:uiPriority w:val="99"/>
    <w:semiHidden/>
    <w:unhideWhenUsed/>
    <w:rsid w:val="00B57F56"/>
    <w:rPr>
      <w:color w:val="605E5C"/>
      <w:shd w:val="clear" w:color="auto" w:fill="E1DFDD"/>
    </w:rPr>
  </w:style>
  <w:style w:type="character" w:customStyle="1" w:styleId="extendedtext-full">
    <w:name w:val="extendedtext-full"/>
    <w:basedOn w:val="a0"/>
    <w:qFormat/>
    <w:rsid w:val="00A1629E"/>
  </w:style>
  <w:style w:type="character" w:customStyle="1" w:styleId="FontStyle63">
    <w:name w:val="Font Style63"/>
    <w:basedOn w:val="a0"/>
    <w:uiPriority w:val="99"/>
    <w:rsid w:val="0051172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96388">
      <w:bodyDiv w:val="1"/>
      <w:marLeft w:val="0"/>
      <w:marRight w:val="0"/>
      <w:marTop w:val="0"/>
      <w:marBottom w:val="0"/>
      <w:divBdr>
        <w:top w:val="none" w:sz="0" w:space="0" w:color="auto"/>
        <w:left w:val="none" w:sz="0" w:space="0" w:color="auto"/>
        <w:bottom w:val="none" w:sz="0" w:space="0" w:color="auto"/>
        <w:right w:val="none" w:sz="0" w:space="0" w:color="auto"/>
      </w:divBdr>
    </w:div>
    <w:div w:id="372582641">
      <w:bodyDiv w:val="1"/>
      <w:marLeft w:val="0"/>
      <w:marRight w:val="0"/>
      <w:marTop w:val="0"/>
      <w:marBottom w:val="0"/>
      <w:divBdr>
        <w:top w:val="none" w:sz="0" w:space="0" w:color="auto"/>
        <w:left w:val="none" w:sz="0" w:space="0" w:color="auto"/>
        <w:bottom w:val="none" w:sz="0" w:space="0" w:color="auto"/>
        <w:right w:val="none" w:sz="0" w:space="0" w:color="auto"/>
      </w:divBdr>
    </w:div>
    <w:div w:id="574510568">
      <w:bodyDiv w:val="1"/>
      <w:marLeft w:val="0"/>
      <w:marRight w:val="0"/>
      <w:marTop w:val="0"/>
      <w:marBottom w:val="0"/>
      <w:divBdr>
        <w:top w:val="none" w:sz="0" w:space="0" w:color="auto"/>
        <w:left w:val="none" w:sz="0" w:space="0" w:color="auto"/>
        <w:bottom w:val="none" w:sz="0" w:space="0" w:color="auto"/>
        <w:right w:val="none" w:sz="0" w:space="0" w:color="auto"/>
      </w:divBdr>
    </w:div>
    <w:div w:id="679430030">
      <w:bodyDiv w:val="1"/>
      <w:marLeft w:val="0"/>
      <w:marRight w:val="0"/>
      <w:marTop w:val="0"/>
      <w:marBottom w:val="0"/>
      <w:divBdr>
        <w:top w:val="none" w:sz="0" w:space="0" w:color="auto"/>
        <w:left w:val="none" w:sz="0" w:space="0" w:color="auto"/>
        <w:bottom w:val="none" w:sz="0" w:space="0" w:color="auto"/>
        <w:right w:val="none" w:sz="0" w:space="0" w:color="auto"/>
      </w:divBdr>
    </w:div>
    <w:div w:id="873928116">
      <w:bodyDiv w:val="1"/>
      <w:marLeft w:val="0"/>
      <w:marRight w:val="0"/>
      <w:marTop w:val="0"/>
      <w:marBottom w:val="0"/>
      <w:divBdr>
        <w:top w:val="none" w:sz="0" w:space="0" w:color="auto"/>
        <w:left w:val="none" w:sz="0" w:space="0" w:color="auto"/>
        <w:bottom w:val="none" w:sz="0" w:space="0" w:color="auto"/>
        <w:right w:val="none" w:sz="0" w:space="0" w:color="auto"/>
      </w:divBdr>
    </w:div>
    <w:div w:id="951743785">
      <w:bodyDiv w:val="1"/>
      <w:marLeft w:val="0"/>
      <w:marRight w:val="0"/>
      <w:marTop w:val="0"/>
      <w:marBottom w:val="0"/>
      <w:divBdr>
        <w:top w:val="none" w:sz="0" w:space="0" w:color="auto"/>
        <w:left w:val="none" w:sz="0" w:space="0" w:color="auto"/>
        <w:bottom w:val="none" w:sz="0" w:space="0" w:color="auto"/>
        <w:right w:val="none" w:sz="0" w:space="0" w:color="auto"/>
      </w:divBdr>
    </w:div>
    <w:div w:id="957879953">
      <w:bodyDiv w:val="1"/>
      <w:marLeft w:val="0"/>
      <w:marRight w:val="0"/>
      <w:marTop w:val="0"/>
      <w:marBottom w:val="0"/>
      <w:divBdr>
        <w:top w:val="none" w:sz="0" w:space="0" w:color="auto"/>
        <w:left w:val="none" w:sz="0" w:space="0" w:color="auto"/>
        <w:bottom w:val="none" w:sz="0" w:space="0" w:color="auto"/>
        <w:right w:val="none" w:sz="0" w:space="0" w:color="auto"/>
      </w:divBdr>
    </w:div>
    <w:div w:id="967779601">
      <w:bodyDiv w:val="1"/>
      <w:marLeft w:val="0"/>
      <w:marRight w:val="0"/>
      <w:marTop w:val="0"/>
      <w:marBottom w:val="0"/>
      <w:divBdr>
        <w:top w:val="none" w:sz="0" w:space="0" w:color="auto"/>
        <w:left w:val="none" w:sz="0" w:space="0" w:color="auto"/>
        <w:bottom w:val="none" w:sz="0" w:space="0" w:color="auto"/>
        <w:right w:val="none" w:sz="0" w:space="0" w:color="auto"/>
      </w:divBdr>
    </w:div>
    <w:div w:id="994333818">
      <w:bodyDiv w:val="1"/>
      <w:marLeft w:val="0"/>
      <w:marRight w:val="0"/>
      <w:marTop w:val="0"/>
      <w:marBottom w:val="0"/>
      <w:divBdr>
        <w:top w:val="none" w:sz="0" w:space="0" w:color="auto"/>
        <w:left w:val="none" w:sz="0" w:space="0" w:color="auto"/>
        <w:bottom w:val="none" w:sz="0" w:space="0" w:color="auto"/>
        <w:right w:val="none" w:sz="0" w:space="0" w:color="auto"/>
      </w:divBdr>
    </w:div>
    <w:div w:id="1029067180">
      <w:bodyDiv w:val="1"/>
      <w:marLeft w:val="0"/>
      <w:marRight w:val="0"/>
      <w:marTop w:val="0"/>
      <w:marBottom w:val="0"/>
      <w:divBdr>
        <w:top w:val="none" w:sz="0" w:space="0" w:color="auto"/>
        <w:left w:val="none" w:sz="0" w:space="0" w:color="auto"/>
        <w:bottom w:val="none" w:sz="0" w:space="0" w:color="auto"/>
        <w:right w:val="none" w:sz="0" w:space="0" w:color="auto"/>
      </w:divBdr>
    </w:div>
    <w:div w:id="1066146142">
      <w:bodyDiv w:val="1"/>
      <w:marLeft w:val="0"/>
      <w:marRight w:val="0"/>
      <w:marTop w:val="0"/>
      <w:marBottom w:val="0"/>
      <w:divBdr>
        <w:top w:val="none" w:sz="0" w:space="0" w:color="auto"/>
        <w:left w:val="none" w:sz="0" w:space="0" w:color="auto"/>
        <w:bottom w:val="none" w:sz="0" w:space="0" w:color="auto"/>
        <w:right w:val="none" w:sz="0" w:space="0" w:color="auto"/>
      </w:divBdr>
    </w:div>
    <w:div w:id="1318144048">
      <w:bodyDiv w:val="1"/>
      <w:marLeft w:val="0"/>
      <w:marRight w:val="0"/>
      <w:marTop w:val="0"/>
      <w:marBottom w:val="0"/>
      <w:divBdr>
        <w:top w:val="none" w:sz="0" w:space="0" w:color="auto"/>
        <w:left w:val="none" w:sz="0" w:space="0" w:color="auto"/>
        <w:bottom w:val="none" w:sz="0" w:space="0" w:color="auto"/>
        <w:right w:val="none" w:sz="0" w:space="0" w:color="auto"/>
      </w:divBdr>
    </w:div>
    <w:div w:id="1327131265">
      <w:bodyDiv w:val="1"/>
      <w:marLeft w:val="0"/>
      <w:marRight w:val="0"/>
      <w:marTop w:val="0"/>
      <w:marBottom w:val="0"/>
      <w:divBdr>
        <w:top w:val="none" w:sz="0" w:space="0" w:color="auto"/>
        <w:left w:val="none" w:sz="0" w:space="0" w:color="auto"/>
        <w:bottom w:val="none" w:sz="0" w:space="0" w:color="auto"/>
        <w:right w:val="none" w:sz="0" w:space="0" w:color="auto"/>
      </w:divBdr>
    </w:div>
    <w:div w:id="1387953002">
      <w:bodyDiv w:val="1"/>
      <w:marLeft w:val="0"/>
      <w:marRight w:val="0"/>
      <w:marTop w:val="0"/>
      <w:marBottom w:val="0"/>
      <w:divBdr>
        <w:top w:val="none" w:sz="0" w:space="0" w:color="auto"/>
        <w:left w:val="none" w:sz="0" w:space="0" w:color="auto"/>
        <w:bottom w:val="none" w:sz="0" w:space="0" w:color="auto"/>
        <w:right w:val="none" w:sz="0" w:space="0" w:color="auto"/>
      </w:divBdr>
    </w:div>
    <w:div w:id="1544363326">
      <w:bodyDiv w:val="1"/>
      <w:marLeft w:val="0"/>
      <w:marRight w:val="0"/>
      <w:marTop w:val="0"/>
      <w:marBottom w:val="0"/>
      <w:divBdr>
        <w:top w:val="none" w:sz="0" w:space="0" w:color="auto"/>
        <w:left w:val="none" w:sz="0" w:space="0" w:color="auto"/>
        <w:bottom w:val="none" w:sz="0" w:space="0" w:color="auto"/>
        <w:right w:val="none" w:sz="0" w:space="0" w:color="auto"/>
      </w:divBdr>
    </w:div>
    <w:div w:id="1628006659">
      <w:bodyDiv w:val="1"/>
      <w:marLeft w:val="0"/>
      <w:marRight w:val="0"/>
      <w:marTop w:val="0"/>
      <w:marBottom w:val="0"/>
      <w:divBdr>
        <w:top w:val="none" w:sz="0" w:space="0" w:color="auto"/>
        <w:left w:val="none" w:sz="0" w:space="0" w:color="auto"/>
        <w:bottom w:val="none" w:sz="0" w:space="0" w:color="auto"/>
        <w:right w:val="none" w:sz="0" w:space="0" w:color="auto"/>
      </w:divBdr>
    </w:div>
    <w:div w:id="1650212964">
      <w:bodyDiv w:val="1"/>
      <w:marLeft w:val="0"/>
      <w:marRight w:val="0"/>
      <w:marTop w:val="0"/>
      <w:marBottom w:val="0"/>
      <w:divBdr>
        <w:top w:val="none" w:sz="0" w:space="0" w:color="auto"/>
        <w:left w:val="none" w:sz="0" w:space="0" w:color="auto"/>
        <w:bottom w:val="none" w:sz="0" w:space="0" w:color="auto"/>
        <w:right w:val="none" w:sz="0" w:space="0" w:color="auto"/>
      </w:divBdr>
    </w:div>
    <w:div w:id="1680083872">
      <w:bodyDiv w:val="1"/>
      <w:marLeft w:val="0"/>
      <w:marRight w:val="0"/>
      <w:marTop w:val="0"/>
      <w:marBottom w:val="0"/>
      <w:divBdr>
        <w:top w:val="none" w:sz="0" w:space="0" w:color="auto"/>
        <w:left w:val="none" w:sz="0" w:space="0" w:color="auto"/>
        <w:bottom w:val="none" w:sz="0" w:space="0" w:color="auto"/>
        <w:right w:val="none" w:sz="0" w:space="0" w:color="auto"/>
      </w:divBdr>
    </w:div>
    <w:div w:id="1767536498">
      <w:bodyDiv w:val="1"/>
      <w:marLeft w:val="0"/>
      <w:marRight w:val="0"/>
      <w:marTop w:val="0"/>
      <w:marBottom w:val="0"/>
      <w:divBdr>
        <w:top w:val="none" w:sz="0" w:space="0" w:color="auto"/>
        <w:left w:val="none" w:sz="0" w:space="0" w:color="auto"/>
        <w:bottom w:val="none" w:sz="0" w:space="0" w:color="auto"/>
        <w:right w:val="none" w:sz="0" w:space="0" w:color="auto"/>
      </w:divBdr>
    </w:div>
    <w:div w:id="18919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900166389351084E-2"/>
          <c:y val="8.6309523809523808E-2"/>
          <c:w val="0.92013311148086518"/>
          <c:h val="0.69940476190476186"/>
        </c:manualLayout>
      </c:layout>
      <c:bar3DChart>
        <c:barDir val="col"/>
        <c:grouping val="clustered"/>
        <c:varyColors val="0"/>
        <c:ser>
          <c:idx val="0"/>
          <c:order val="0"/>
          <c:tx>
            <c:strRef>
              <c:f>Sheet1!$A$2</c:f>
              <c:strCache>
                <c:ptCount val="1"/>
                <c:pt idx="0">
                  <c:v>Количество несовершеннолетних, помещённых в СРЦ</c:v>
                </c:pt>
              </c:strCache>
            </c:strRef>
          </c:tx>
          <c:spPr>
            <a:solidFill>
              <a:srgbClr val="800000"/>
            </a:solidFill>
            <a:ln w="12700">
              <a:solidFill>
                <a:srgbClr val="000000"/>
              </a:solidFill>
              <a:prstDash val="solid"/>
            </a:ln>
          </c:spPr>
          <c:invertIfNegative val="0"/>
          <c:dLbls>
            <c:dLbl>
              <c:idx val="0"/>
              <c:layout>
                <c:manualLayout>
                  <c:xMode val="edge"/>
                  <c:yMode val="edge"/>
                  <c:x val="0.54908485856905154"/>
                  <c:y val="0"/>
                </c:manualLayout>
              </c:layout>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799-4755-BB1E-7D8B4D94EADC}"/>
                </c:ext>
                <c:ext xmlns:c15="http://schemas.microsoft.com/office/drawing/2012/chart" uri="{CE6537A1-D6FC-4f65-9D91-7224C49458BB}"/>
              </c:extLst>
            </c:dLbl>
            <c:dLbl>
              <c:idx val="1"/>
              <c:layout>
                <c:manualLayout>
                  <c:x val="1.5083764373820696E-2"/>
                  <c:y val="-3.5737747376953601E-2"/>
                </c:manualLayout>
              </c:layout>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799-4755-BB1E-7D8B4D94EADC}"/>
                </c:ext>
                <c:ext xmlns:c15="http://schemas.microsoft.com/office/drawing/2012/chart" uri="{CE6537A1-D6FC-4f65-9D91-7224C49458BB}"/>
              </c:extLst>
            </c:dLbl>
            <c:dLbl>
              <c:idx val="2"/>
              <c:layout>
                <c:manualLayout>
                  <c:x val="1.245259473103888E-2"/>
                  <c:y val="-1.4567237982535425E-2"/>
                </c:manualLayout>
              </c:layout>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799-4755-BB1E-7D8B4D94EADC}"/>
                </c:ext>
                <c:ext xmlns:c15="http://schemas.microsoft.com/office/drawing/2012/chart" uri="{CE6537A1-D6FC-4f65-9D91-7224C49458BB}"/>
              </c:extLst>
            </c:dLbl>
            <c:dLbl>
              <c:idx val="3"/>
              <c:layout>
                <c:manualLayout>
                  <c:xMode val="edge"/>
                  <c:yMode val="edge"/>
                  <c:x val="0.97670549084858571"/>
                  <c:y val="0"/>
                </c:manualLayout>
              </c:layout>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799-4755-BB1E-7D8B4D94EADC}"/>
                </c:ext>
                <c:ext xmlns:c15="http://schemas.microsoft.com/office/drawing/2012/chart" uri="{CE6537A1-D6FC-4f65-9D91-7224C49458BB}"/>
              </c:extLst>
            </c:dLbl>
            <c:dLbl>
              <c:idx val="4"/>
              <c:layout>
                <c:manualLayout>
                  <c:xMode val="edge"/>
                  <c:yMode val="edge"/>
                  <c:x val="0.83693843594009987"/>
                  <c:y val="0"/>
                </c:manualLayout>
              </c:layout>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799-4755-BB1E-7D8B4D94EADC}"/>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1">
                  <c:v>2023</c:v>
                </c:pt>
                <c:pt idx="2">
                  <c:v>2024</c:v>
                </c:pt>
              </c:numCache>
            </c:numRef>
          </c:cat>
          <c:val>
            <c:numRef>
              <c:f>Sheet1!$B$2:$F$2</c:f>
              <c:numCache>
                <c:formatCode>General</c:formatCode>
                <c:ptCount val="5"/>
                <c:pt idx="1">
                  <c:v>29</c:v>
                </c:pt>
                <c:pt idx="2">
                  <c:v>31</c:v>
                </c:pt>
              </c:numCache>
            </c:numRef>
          </c:val>
          <c:extLst xmlns:c16r2="http://schemas.microsoft.com/office/drawing/2015/06/chart">
            <c:ext xmlns:c16="http://schemas.microsoft.com/office/drawing/2014/chart" uri="{C3380CC4-5D6E-409C-BE32-E72D297353CC}">
              <c16:uniqueId val="{00000005-3799-4755-BB1E-7D8B4D94EADC}"/>
            </c:ext>
          </c:extLst>
        </c:ser>
        <c:dLbls>
          <c:showLegendKey val="0"/>
          <c:showVal val="1"/>
          <c:showCatName val="0"/>
          <c:showSerName val="0"/>
          <c:showPercent val="0"/>
          <c:showBubbleSize val="0"/>
        </c:dLbls>
        <c:gapWidth val="150"/>
        <c:gapDepth val="0"/>
        <c:shape val="cylinder"/>
        <c:axId val="-643531456"/>
        <c:axId val="-643534720"/>
        <c:axId val="0"/>
      </c:bar3DChart>
      <c:catAx>
        <c:axId val="-6435314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643534720"/>
        <c:crosses val="autoZero"/>
        <c:auto val="1"/>
        <c:lblAlgn val="ctr"/>
        <c:lblOffset val="100"/>
        <c:tickLblSkip val="1"/>
        <c:tickMarkSkip val="1"/>
        <c:noMultiLvlLbl val="0"/>
      </c:catAx>
      <c:valAx>
        <c:axId val="-6435347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643531456"/>
        <c:crosses val="autoZero"/>
        <c:crossBetween val="between"/>
      </c:valAx>
      <c:spPr>
        <a:noFill/>
        <a:ln w="25400">
          <a:noFill/>
        </a:ln>
      </c:spPr>
    </c:plotArea>
    <c:plotVisOnly val="1"/>
    <c:dispBlanksAs val="gap"/>
    <c:showDLblsOverMax val="0"/>
  </c:chart>
  <c:spPr>
    <a:noFill/>
    <a:ln>
      <a:noFill/>
    </a:ln>
  </c:spPr>
  <c:txPr>
    <a:bodyPr/>
    <a:lstStyle/>
    <a:p>
      <a:pPr>
        <a:defRPr sz="14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44155844155844E-2"/>
          <c:y val="5.4744525547445258E-2"/>
          <c:w val="0.89772727272727271"/>
          <c:h val="0.68248175182481752"/>
        </c:manualLayout>
      </c:layout>
      <c:bar3DChart>
        <c:barDir val="col"/>
        <c:grouping val="clustered"/>
        <c:varyColors val="0"/>
        <c:ser>
          <c:idx val="0"/>
          <c:order val="0"/>
          <c:tx>
            <c:strRef>
              <c:f>Sheet1!$A$2</c:f>
              <c:strCache>
                <c:ptCount val="1"/>
                <c:pt idx="0">
                  <c:v>Всего</c:v>
                </c:pt>
              </c:strCache>
            </c:strRef>
          </c:tx>
          <c:spPr>
            <a:solidFill>
              <a:srgbClr val="3366FF"/>
            </a:solidFill>
            <a:ln w="12700">
              <a:solidFill>
                <a:srgbClr val="000000"/>
              </a:solidFill>
              <a:prstDash val="solid"/>
            </a:ln>
          </c:spPr>
          <c:invertIfNegative val="0"/>
          <c:dLbls>
            <c:dLbl>
              <c:idx val="0"/>
              <c:layout>
                <c:manualLayout>
                  <c:x val="1.2568315324220841E-2"/>
                  <c:y val="-1.8926439839103609E-2"/>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35E-4F20-8C6A-500D20B436E5}"/>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435E-4F20-8C6A-500D20B436E5}"/>
                </c:ext>
                <c:ext xmlns:c15="http://schemas.microsoft.com/office/drawing/2012/chart" uri="{CE6537A1-D6FC-4f65-9D91-7224C49458BB}"/>
              </c:extLst>
            </c:dLbl>
            <c:dLbl>
              <c:idx val="2"/>
              <c:layout>
                <c:manualLayout>
                  <c:xMode val="edge"/>
                  <c:yMode val="edge"/>
                  <c:x val="0.63798701298701299"/>
                  <c:y val="0"/>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35E-4F20-8C6A-500D20B436E5}"/>
                </c:ext>
                <c:ext xmlns:c15="http://schemas.microsoft.com/office/drawing/2012/chart" uri="{CE6537A1-D6FC-4f65-9D91-7224C49458BB}"/>
              </c:extLst>
            </c:dLbl>
            <c:dLbl>
              <c:idx val="3"/>
              <c:layout>
                <c:manualLayout>
                  <c:xMode val="edge"/>
                  <c:yMode val="edge"/>
                  <c:x val="0.85389610389610393"/>
                  <c:y val="0"/>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35E-4F20-8C6A-500D20B436E5}"/>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2023</c:v>
                </c:pt>
                <c:pt idx="1">
                  <c:v>2024</c:v>
                </c:pt>
              </c:numCache>
            </c:numRef>
          </c:cat>
          <c:val>
            <c:numRef>
              <c:f>Sheet1!$B$2:$E$2</c:f>
              <c:numCache>
                <c:formatCode>General</c:formatCode>
                <c:ptCount val="4"/>
                <c:pt idx="0">
                  <c:v>29</c:v>
                </c:pt>
                <c:pt idx="1">
                  <c:v>31</c:v>
                </c:pt>
              </c:numCache>
            </c:numRef>
          </c:val>
          <c:extLst xmlns:c16r2="http://schemas.microsoft.com/office/drawing/2015/06/chart">
            <c:ext xmlns:c16="http://schemas.microsoft.com/office/drawing/2014/chart" uri="{C3380CC4-5D6E-409C-BE32-E72D297353CC}">
              <c16:uniqueId val="{00000004-435E-4F20-8C6A-500D20B436E5}"/>
            </c:ext>
          </c:extLst>
        </c:ser>
        <c:ser>
          <c:idx val="1"/>
          <c:order val="1"/>
          <c:tx>
            <c:strRef>
              <c:f>Sheet1!$A$3</c:f>
              <c:strCache>
                <c:ptCount val="1"/>
                <c:pt idx="0">
                  <c:v>По половой неприкосновенности</c:v>
                </c:pt>
              </c:strCache>
            </c:strRef>
          </c:tx>
          <c:spPr>
            <a:solidFill>
              <a:srgbClr val="800000"/>
            </a:solidFill>
            <a:ln w="12700">
              <a:solidFill>
                <a:srgbClr val="000000"/>
              </a:solidFill>
              <a:prstDash val="solid"/>
            </a:ln>
          </c:spPr>
          <c:invertIfNegative val="0"/>
          <c:dLbls>
            <c:dLbl>
              <c:idx val="0"/>
              <c:layout>
                <c:manualLayout>
                  <c:x val="1.5167616607732665E-2"/>
                  <c:y val="-2.4659063833737171E-2"/>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35E-4F20-8C6A-500D20B436E5}"/>
                </c:ext>
                <c:ext xmlns:c15="http://schemas.microsoft.com/office/drawing/2012/chart" uri="{CE6537A1-D6FC-4f65-9D91-7224C49458BB}"/>
              </c:extLst>
            </c:dLbl>
            <c:dLbl>
              <c:idx val="1"/>
              <c:layout>
                <c:manualLayout>
                  <c:x val="1.2001176288370718E-2"/>
                  <c:y val="-7.7354129952425521E-3"/>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35E-4F20-8C6A-500D20B436E5}"/>
                </c:ext>
                <c:ext xmlns:c15="http://schemas.microsoft.com/office/drawing/2012/chart" uri="{CE6537A1-D6FC-4f65-9D91-7224C49458BB}"/>
              </c:extLst>
            </c:dLbl>
            <c:dLbl>
              <c:idx val="2"/>
              <c:layout>
                <c:manualLayout>
                  <c:xMode val="edge"/>
                  <c:yMode val="edge"/>
                  <c:x val="0.68019480519480524"/>
                  <c:y val="0"/>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35E-4F20-8C6A-500D20B436E5}"/>
                </c:ext>
                <c:ext xmlns:c15="http://schemas.microsoft.com/office/drawing/2012/chart" uri="{CE6537A1-D6FC-4f65-9D91-7224C49458BB}"/>
              </c:extLst>
            </c:dLbl>
            <c:dLbl>
              <c:idx val="3"/>
              <c:layout>
                <c:manualLayout>
                  <c:xMode val="edge"/>
                  <c:yMode val="edge"/>
                  <c:x val="0.83279220779220775"/>
                  <c:y val="7.2992700729927005E-3"/>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35E-4F20-8C6A-500D20B436E5}"/>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2023</c:v>
                </c:pt>
                <c:pt idx="1">
                  <c:v>2024</c:v>
                </c:pt>
              </c:numCache>
            </c:numRef>
          </c:cat>
          <c:val>
            <c:numRef>
              <c:f>Sheet1!$B$3:$E$3</c:f>
              <c:numCache>
                <c:formatCode>General</c:formatCode>
                <c:ptCount val="4"/>
                <c:pt idx="0">
                  <c:v>5</c:v>
                </c:pt>
                <c:pt idx="1">
                  <c:v>14</c:v>
                </c:pt>
              </c:numCache>
            </c:numRef>
          </c:val>
          <c:extLst xmlns:c16r2="http://schemas.microsoft.com/office/drawing/2015/06/chart">
            <c:ext xmlns:c16="http://schemas.microsoft.com/office/drawing/2014/chart" uri="{C3380CC4-5D6E-409C-BE32-E72D297353CC}">
              <c16:uniqueId val="{00000009-435E-4F20-8C6A-500D20B436E5}"/>
            </c:ext>
          </c:extLst>
        </c:ser>
        <c:dLbls>
          <c:showLegendKey val="0"/>
          <c:showVal val="1"/>
          <c:showCatName val="0"/>
          <c:showSerName val="0"/>
          <c:showPercent val="0"/>
          <c:showBubbleSize val="0"/>
        </c:dLbls>
        <c:gapWidth val="150"/>
        <c:gapDepth val="0"/>
        <c:shape val="cylinder"/>
        <c:axId val="-643530912"/>
        <c:axId val="-643543424"/>
        <c:axId val="0"/>
      </c:bar3DChart>
      <c:catAx>
        <c:axId val="-6435309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643543424"/>
        <c:crosses val="autoZero"/>
        <c:auto val="1"/>
        <c:lblAlgn val="ctr"/>
        <c:lblOffset val="100"/>
        <c:tickLblSkip val="1"/>
        <c:tickMarkSkip val="1"/>
        <c:noMultiLvlLbl val="0"/>
      </c:catAx>
      <c:valAx>
        <c:axId val="-6435434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643530912"/>
        <c:crosses val="autoZero"/>
        <c:crossBetween val="between"/>
      </c:valAx>
      <c:spPr>
        <a:noFill/>
        <a:ln w="25400">
          <a:noFill/>
        </a:ln>
      </c:spPr>
    </c:plotArea>
    <c:legend>
      <c:legendPos val="b"/>
      <c:layout>
        <c:manualLayout>
          <c:xMode val="edge"/>
          <c:yMode val="edge"/>
          <c:x val="3.4090909090909088E-2"/>
          <c:y val="0.89051094890510951"/>
          <c:w val="0.90746753246753242"/>
          <c:h val="0.10218978102189781"/>
        </c:manualLayout>
      </c:layout>
      <c:overlay val="0"/>
      <c:spPr>
        <a:noFill/>
        <a:ln w="3175">
          <a:solidFill>
            <a:srgbClr val="000000"/>
          </a:solidFill>
          <a:prstDash val="solid"/>
        </a:ln>
      </c:spPr>
      <c:txPr>
        <a:bodyPr/>
        <a:lstStyle/>
        <a:p>
          <a:pPr>
            <a:defRPr sz="128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9668874172185427E-2"/>
          <c:y val="3.1451735199766698E-2"/>
          <c:w val="0.67384105960264906"/>
          <c:h val="0.8627807524059492"/>
        </c:manualLayout>
      </c:layout>
      <c:bar3DChart>
        <c:barDir val="col"/>
        <c:grouping val="clustered"/>
        <c:varyColors val="0"/>
        <c:ser>
          <c:idx val="0"/>
          <c:order val="0"/>
          <c:tx>
            <c:strRef>
              <c:f>Sheet1!$A$2</c:f>
              <c:strCache>
                <c:ptCount val="1"/>
                <c:pt idx="0">
                  <c:v>Особо тяжкие</c:v>
                </c:pt>
              </c:strCache>
            </c:strRef>
          </c:tx>
          <c:spPr>
            <a:solidFill>
              <a:srgbClr val="800000"/>
            </a:solidFill>
            <a:ln w="12699">
              <a:solidFill>
                <a:srgbClr val="000000"/>
              </a:solidFill>
              <a:prstDash val="solid"/>
            </a:ln>
          </c:spPr>
          <c:invertIfNegative val="0"/>
          <c:dLbls>
            <c:dLbl>
              <c:idx val="0"/>
              <c:layout>
                <c:manualLayout>
                  <c:x val="1.5676622324618972E-2"/>
                  <c:y val="-3.0908928631982913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249-4BD6-9612-92EDABAAF89E}"/>
                </c:ext>
                <c:ext xmlns:c15="http://schemas.microsoft.com/office/drawing/2012/chart" uri="{CE6537A1-D6FC-4f65-9D91-7224C49458BB}"/>
              </c:extLst>
            </c:dLbl>
            <c:dLbl>
              <c:idx val="1"/>
              <c:layout>
                <c:manualLayout>
                  <c:x val="1.109619812957946E-2"/>
                  <c:y val="-2.8146704917699217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249-4BD6-9612-92EDABAAF89E}"/>
                </c:ext>
                <c:ext xmlns:c15="http://schemas.microsoft.com/office/drawing/2012/chart" uri="{CE6537A1-D6FC-4f65-9D91-7224C49458BB}"/>
              </c:extLst>
            </c:dLbl>
            <c:spPr>
              <a:noFill/>
              <a:ln w="25398">
                <a:noFill/>
              </a:ln>
            </c:spPr>
            <c:txPr>
              <a:bodyPr wrap="square" lIns="38100" tIns="19050" rIns="38100" bIns="19050" anchor="ctr">
                <a:spAutoFit/>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Sheet1!$B$1:$C$1</c:f>
              <c:numCache>
                <c:formatCode>General</c:formatCode>
                <c:ptCount val="2"/>
                <c:pt idx="0">
                  <c:v>2023</c:v>
                </c:pt>
                <c:pt idx="1">
                  <c:v>2024</c:v>
                </c:pt>
              </c:numCache>
            </c:numRef>
          </c:cat>
          <c:val>
            <c:numRef>
              <c:f>Sheet1!$B$2:$C$2</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A249-4BD6-9612-92EDABAAF89E}"/>
            </c:ext>
          </c:extLst>
        </c:ser>
        <c:ser>
          <c:idx val="1"/>
          <c:order val="1"/>
          <c:tx>
            <c:strRef>
              <c:f>Sheet1!$A$3</c:f>
              <c:strCache>
                <c:ptCount val="1"/>
                <c:pt idx="0">
                  <c:v>Тяжкие</c:v>
                </c:pt>
              </c:strCache>
            </c:strRef>
          </c:tx>
          <c:spPr>
            <a:solidFill>
              <a:srgbClr val="993366"/>
            </a:solidFill>
            <a:ln w="12699">
              <a:solidFill>
                <a:srgbClr val="000000"/>
              </a:solidFill>
              <a:prstDash val="solid"/>
            </a:ln>
          </c:spPr>
          <c:invertIfNegative val="0"/>
          <c:dLbls>
            <c:dLbl>
              <c:idx val="0"/>
              <c:layout>
                <c:manualLayout>
                  <c:x val="1.3639801728194456E-2"/>
                  <c:y val="-2.1286672499271075E-3"/>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249-4BD6-9612-92EDABAAF89E}"/>
                </c:ext>
                <c:ext xmlns:c15="http://schemas.microsoft.com/office/drawing/2012/chart" uri="{CE6537A1-D6FC-4f65-9D91-7224C49458BB}"/>
              </c:extLst>
            </c:dLbl>
            <c:dLbl>
              <c:idx val="1"/>
              <c:layout>
                <c:manualLayout>
                  <c:x val="9.2340433145319811E-3"/>
                  <c:y val="-4.8925501366592739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249-4BD6-9612-92EDABAAF89E}"/>
                </c:ext>
                <c:ext xmlns:c15="http://schemas.microsoft.com/office/drawing/2012/chart" uri="{CE6537A1-D6FC-4f65-9D91-7224C49458BB}"/>
              </c:extLst>
            </c:dLbl>
            <c:spPr>
              <a:noFill/>
              <a:ln w="25398">
                <a:noFill/>
              </a:ln>
            </c:spPr>
            <c:txPr>
              <a:bodyPr wrap="square" lIns="38100" tIns="19050" rIns="38100" bIns="19050" anchor="ctr">
                <a:spAutoFit/>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Sheet1!$B$1:$C$1</c:f>
              <c:numCache>
                <c:formatCode>General</c:formatCode>
                <c:ptCount val="2"/>
                <c:pt idx="0">
                  <c:v>2023</c:v>
                </c:pt>
                <c:pt idx="1">
                  <c:v>2024</c:v>
                </c:pt>
              </c:numCache>
            </c:numRef>
          </c:cat>
          <c:val>
            <c:numRef>
              <c:f>Sheet1!$B$3:$C$3</c:f>
              <c:numCache>
                <c:formatCode>General</c:formatCode>
                <c:ptCount val="2"/>
                <c:pt idx="0">
                  <c:v>3</c:v>
                </c:pt>
                <c:pt idx="1">
                  <c:v>1</c:v>
                </c:pt>
              </c:numCache>
            </c:numRef>
          </c:val>
          <c:extLst xmlns:c16r2="http://schemas.microsoft.com/office/drawing/2015/06/chart">
            <c:ext xmlns:c16="http://schemas.microsoft.com/office/drawing/2014/chart" uri="{C3380CC4-5D6E-409C-BE32-E72D297353CC}">
              <c16:uniqueId val="{00000005-A249-4BD6-9612-92EDABAAF89E}"/>
            </c:ext>
          </c:extLst>
        </c:ser>
        <c:ser>
          <c:idx val="2"/>
          <c:order val="2"/>
          <c:tx>
            <c:strRef>
              <c:f>Sheet1!$A$4</c:f>
              <c:strCache>
                <c:ptCount val="1"/>
                <c:pt idx="0">
                  <c:v>Средней тяжести</c:v>
                </c:pt>
              </c:strCache>
            </c:strRef>
          </c:tx>
          <c:spPr>
            <a:solidFill>
              <a:srgbClr val="3366FF"/>
            </a:solidFill>
            <a:ln w="12699">
              <a:solidFill>
                <a:srgbClr val="000000"/>
              </a:solidFill>
              <a:prstDash val="solid"/>
            </a:ln>
          </c:spPr>
          <c:invertIfNegative val="0"/>
          <c:dLbls>
            <c:dLbl>
              <c:idx val="0"/>
              <c:layout>
                <c:manualLayout>
                  <c:x val="1.0121846785675737E-2"/>
                  <c:y val="-4.4274338575895078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249-4BD6-9612-92EDABAAF89E}"/>
                </c:ext>
                <c:ext xmlns:c15="http://schemas.microsoft.com/office/drawing/2012/chart" uri="{CE6537A1-D6FC-4f65-9D91-7224C49458BB}"/>
              </c:extLst>
            </c:dLbl>
            <c:dLbl>
              <c:idx val="1"/>
              <c:layout>
                <c:manualLayout>
                  <c:x val="7.1970517297089698E-3"/>
                  <c:y val="-1.2731853479555369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249-4BD6-9612-92EDABAAF89E}"/>
                </c:ext>
                <c:ext xmlns:c15="http://schemas.microsoft.com/office/drawing/2012/chart" uri="{CE6537A1-D6FC-4f65-9D91-7224C49458BB}"/>
              </c:extLst>
            </c:dLbl>
            <c:spPr>
              <a:noFill/>
              <a:ln w="25398">
                <a:noFill/>
              </a:ln>
            </c:spPr>
            <c:txPr>
              <a:bodyPr wrap="square" lIns="38100" tIns="19050" rIns="38100" bIns="19050" anchor="ctr">
                <a:spAutoFit/>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Sheet1!$B$1:$C$1</c:f>
              <c:numCache>
                <c:formatCode>General</c:formatCode>
                <c:ptCount val="2"/>
                <c:pt idx="0">
                  <c:v>2023</c:v>
                </c:pt>
                <c:pt idx="1">
                  <c:v>2024</c:v>
                </c:pt>
              </c:numCache>
            </c:numRef>
          </c:cat>
          <c:val>
            <c:numRef>
              <c:f>Sheet1!$B$4:$C$4</c:f>
              <c:numCache>
                <c:formatCode>General</c:formatCode>
                <c:ptCount val="2"/>
                <c:pt idx="0">
                  <c:v>6</c:v>
                </c:pt>
                <c:pt idx="1">
                  <c:v>5</c:v>
                </c:pt>
              </c:numCache>
            </c:numRef>
          </c:val>
          <c:extLst xmlns:c16r2="http://schemas.microsoft.com/office/drawing/2015/06/chart">
            <c:ext xmlns:c16="http://schemas.microsoft.com/office/drawing/2014/chart" uri="{C3380CC4-5D6E-409C-BE32-E72D297353CC}">
              <c16:uniqueId val="{00000008-A249-4BD6-9612-92EDABAAF89E}"/>
            </c:ext>
          </c:extLst>
        </c:ser>
        <c:ser>
          <c:idx val="3"/>
          <c:order val="3"/>
          <c:tx>
            <c:strRef>
              <c:f>Sheet1!$A$5</c:f>
              <c:strCache>
                <c:ptCount val="1"/>
                <c:pt idx="0">
                  <c:v>Небольшой тяжести</c:v>
                </c:pt>
              </c:strCache>
            </c:strRef>
          </c:tx>
          <c:spPr>
            <a:solidFill>
              <a:srgbClr val="FFFF99"/>
            </a:solidFill>
            <a:ln w="12699">
              <a:solidFill>
                <a:srgbClr val="000000"/>
              </a:solidFill>
              <a:prstDash val="solid"/>
            </a:ln>
          </c:spPr>
          <c:invertIfNegative val="0"/>
          <c:dLbls>
            <c:dLbl>
              <c:idx val="0"/>
              <c:layout>
                <c:manualLayout>
                  <c:x val="1.1221618686019896E-2"/>
                  <c:y val="-4.0354090622393146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249-4BD6-9612-92EDABAAF89E}"/>
                </c:ext>
                <c:ext xmlns:c15="http://schemas.microsoft.com/office/drawing/2012/chart" uri="{CE6537A1-D6FC-4f65-9D91-7224C49458BB}"/>
              </c:extLst>
            </c:dLbl>
            <c:dLbl>
              <c:idx val="1"/>
              <c:layout>
                <c:manualLayout>
                  <c:x val="1.1608081908198842E-2"/>
                  <c:y val="-1.2447113878207072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249-4BD6-9612-92EDABAAF89E}"/>
                </c:ext>
                <c:ext xmlns:c15="http://schemas.microsoft.com/office/drawing/2012/chart" uri="{CE6537A1-D6FC-4f65-9D91-7224C49458BB}"/>
              </c:extLst>
            </c:dLbl>
            <c:spPr>
              <a:noFill/>
              <a:ln w="25398">
                <a:noFill/>
              </a:ln>
            </c:spPr>
            <c:txPr>
              <a:bodyPr wrap="square" lIns="38100" tIns="19050" rIns="38100" bIns="19050" anchor="ctr">
                <a:spAutoFit/>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Sheet1!$B$1:$C$1</c:f>
              <c:numCache>
                <c:formatCode>General</c:formatCode>
                <c:ptCount val="2"/>
                <c:pt idx="0">
                  <c:v>2023</c:v>
                </c:pt>
                <c:pt idx="1">
                  <c:v>2024</c:v>
                </c:pt>
              </c:numCache>
            </c:numRef>
          </c:cat>
          <c:val>
            <c:numRef>
              <c:f>Sheet1!$B$5:$C$5</c:f>
              <c:numCache>
                <c:formatCode>General</c:formatCode>
                <c:ptCount val="2"/>
                <c:pt idx="0">
                  <c:v>4</c:v>
                </c:pt>
                <c:pt idx="1">
                  <c:v>8</c:v>
                </c:pt>
              </c:numCache>
            </c:numRef>
          </c:val>
          <c:extLst xmlns:c16r2="http://schemas.microsoft.com/office/drawing/2015/06/chart">
            <c:ext xmlns:c16="http://schemas.microsoft.com/office/drawing/2014/chart" uri="{C3380CC4-5D6E-409C-BE32-E72D297353CC}">
              <c16:uniqueId val="{0000000B-A249-4BD6-9612-92EDABAAF89E}"/>
            </c:ext>
          </c:extLst>
        </c:ser>
        <c:dLbls>
          <c:showLegendKey val="0"/>
          <c:showVal val="1"/>
          <c:showCatName val="0"/>
          <c:showSerName val="0"/>
          <c:showPercent val="0"/>
          <c:showBubbleSize val="0"/>
        </c:dLbls>
        <c:gapWidth val="150"/>
        <c:gapDepth val="0"/>
        <c:shape val="cylinder"/>
        <c:axId val="-643529824"/>
        <c:axId val="-643542336"/>
        <c:axId val="0"/>
      </c:bar3DChart>
      <c:catAx>
        <c:axId val="-6435298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643542336"/>
        <c:crosses val="autoZero"/>
        <c:auto val="1"/>
        <c:lblAlgn val="ctr"/>
        <c:lblOffset val="100"/>
        <c:tickLblSkip val="1"/>
        <c:tickMarkSkip val="1"/>
        <c:noMultiLvlLbl val="0"/>
      </c:catAx>
      <c:valAx>
        <c:axId val="-64354233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643529824"/>
        <c:crosses val="autoZero"/>
        <c:crossBetween val="between"/>
      </c:valAx>
      <c:spPr>
        <a:noFill/>
        <a:ln w="25398">
          <a:noFill/>
        </a:ln>
      </c:spPr>
    </c:plotArea>
    <c:legend>
      <c:legendPos val="r"/>
      <c:layout>
        <c:manualLayout>
          <c:xMode val="edge"/>
          <c:yMode val="edge"/>
          <c:x val="0.74172185430463577"/>
          <c:y val="0.30232558139534882"/>
          <c:w val="0.25165562913907286"/>
          <c:h val="0.39534883720930231"/>
        </c:manualLayout>
      </c:layout>
      <c:overlay val="0"/>
      <c:spPr>
        <a:noFill/>
        <a:ln w="3175">
          <a:solidFill>
            <a:srgbClr val="000000"/>
          </a:solidFill>
          <a:prstDash val="solid"/>
        </a:ln>
      </c:spPr>
      <c:txPr>
        <a:bodyPr/>
        <a:lstStyle/>
        <a:p>
          <a:pPr>
            <a:defRPr sz="87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884CB-279A-45F8-978D-1A4E81D8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3332</TotalTime>
  <Pages>1</Pages>
  <Words>12016</Words>
  <Characters>68494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Здобнов Евгений Александрович</dc:creator>
  <cp:keywords/>
  <dc:description>exif_MSED_3c17750bd23ad28fb8373aa67dacf5ad933fec86fba035036907bafc9537e450</dc:description>
  <cp:lastModifiedBy>user</cp:lastModifiedBy>
  <cp:revision>617</cp:revision>
  <dcterms:created xsi:type="dcterms:W3CDTF">2021-02-08T09:08:00Z</dcterms:created>
  <dcterms:modified xsi:type="dcterms:W3CDTF">2025-02-12T13:58:00Z</dcterms:modified>
</cp:coreProperties>
</file>