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694DCC" w:rsidP="00B64453">
      <w:pPr>
        <w:spacing w:after="0" w:line="240" w:lineRule="auto"/>
        <w:ind w:left="-1560" w:right="-850"/>
        <w:jc w:val="center"/>
        <w:outlineLvl w:val="0"/>
        <w:rPr>
          <w:rFonts w:ascii="Times New Roman" w:eastAsia="Times New Roman" w:hAnsi="Times New Roman" w:cs="Arial"/>
          <w:sz w:val="24"/>
          <w:szCs w:val="24"/>
        </w:rPr>
      </w:pPr>
      <w:r w:rsidRPr="0050557A">
        <w:rPr>
          <w:rFonts w:ascii="Times New Roman" w:eastAsia="Times New Roman" w:hAnsi="Times New Roman" w:cs="Arial"/>
          <w:sz w:val="24"/>
          <w:szCs w:val="24"/>
        </w:rPr>
        <w:t>____</w:t>
      </w:r>
      <w:r w:rsidR="003E6224">
        <w:rPr>
          <w:rFonts w:ascii="Times New Roman" w:eastAsia="Times New Roman" w:hAnsi="Times New Roman" w:cs="Arial"/>
          <w:sz w:val="24"/>
          <w:szCs w:val="24"/>
        </w:rPr>
        <w:t>_</w:t>
      </w:r>
      <w:r w:rsidR="00874894">
        <w:rPr>
          <w:rFonts w:ascii="Times New Roman" w:eastAsia="Times New Roman" w:hAnsi="Times New Roman" w:cs="Arial"/>
          <w:sz w:val="24"/>
          <w:szCs w:val="24"/>
          <w:u w:val="single"/>
        </w:rPr>
        <w:t>28.12.2022</w:t>
      </w:r>
      <w:r w:rsidRPr="0050557A">
        <w:rPr>
          <w:rFonts w:ascii="Times New Roman" w:eastAsia="Times New Roman" w:hAnsi="Times New Roman" w:cs="Arial"/>
          <w:sz w:val="24"/>
          <w:szCs w:val="24"/>
        </w:rPr>
        <w:t>____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Pr>
          <w:rFonts w:ascii="Times New Roman" w:eastAsia="Times New Roman" w:hAnsi="Times New Roman" w:cs="Arial"/>
          <w:sz w:val="24"/>
          <w:szCs w:val="24"/>
        </w:rPr>
        <w:t>______</w:t>
      </w:r>
      <w:r w:rsidR="00874894" w:rsidRPr="00874894">
        <w:rPr>
          <w:rFonts w:ascii="Times New Roman" w:eastAsia="Times New Roman" w:hAnsi="Times New Roman" w:cs="Arial"/>
          <w:sz w:val="24"/>
          <w:szCs w:val="24"/>
          <w:u w:val="single"/>
        </w:rPr>
        <w:t>1542/12</w:t>
      </w:r>
      <w:r w:rsidR="0050557A">
        <w:rPr>
          <w:rFonts w:ascii="Times New Roman" w:eastAsia="Times New Roman" w:hAnsi="Times New Roman" w:cs="Arial"/>
          <w:sz w:val="24"/>
          <w:szCs w:val="24"/>
        </w:rPr>
        <w:t>___</w:t>
      </w:r>
      <w:r>
        <w:rPr>
          <w:rFonts w:ascii="Times New Roman" w:eastAsia="Times New Roman" w:hAnsi="Times New Roman" w:cs="Arial"/>
          <w:sz w:val="24"/>
          <w:szCs w:val="24"/>
        </w:rPr>
        <w:t>________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59057D" w:rsidRDefault="0059057D" w:rsidP="00D550A7">
      <w:pPr>
        <w:spacing w:after="0" w:line="240" w:lineRule="exact"/>
        <w:jc w:val="center"/>
        <w:outlineLvl w:val="0"/>
        <w:rPr>
          <w:rFonts w:ascii="Times New Roman" w:eastAsia="Times New Roman" w:hAnsi="Times New Roman" w:cs="Times New Roman"/>
          <w:bCs/>
          <w:sz w:val="24"/>
          <w:szCs w:val="24"/>
        </w:rPr>
      </w:pPr>
    </w:p>
    <w:p w:rsidR="00D550A7" w:rsidRPr="00B66BAD" w:rsidRDefault="00D550A7" w:rsidP="00B66BAD">
      <w:pPr>
        <w:spacing w:after="0" w:line="240" w:lineRule="exact"/>
        <w:jc w:val="center"/>
        <w:outlineLvl w:val="0"/>
        <w:rPr>
          <w:rFonts w:ascii="Times New Roman" w:eastAsia="Times New Roman" w:hAnsi="Times New Roman" w:cs="Times New Roman"/>
          <w:bCs/>
          <w:sz w:val="24"/>
          <w:szCs w:val="24"/>
        </w:rPr>
      </w:pPr>
      <w:r w:rsidRPr="00B66BAD">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B66BAD" w:rsidRDefault="005B225A" w:rsidP="00B66BAD">
      <w:pPr>
        <w:spacing w:after="0" w:line="240" w:lineRule="exact"/>
        <w:jc w:val="center"/>
        <w:outlineLvl w:val="0"/>
        <w:rPr>
          <w:rFonts w:ascii="Times New Roman" w:eastAsia="Times New Roman" w:hAnsi="Times New Roman" w:cs="Times New Roman"/>
          <w:bCs/>
          <w:sz w:val="24"/>
          <w:szCs w:val="24"/>
        </w:rPr>
      </w:pPr>
    </w:p>
    <w:p w:rsidR="003E6224" w:rsidRPr="00B66BAD" w:rsidRDefault="003E6224" w:rsidP="00B66BAD">
      <w:pPr>
        <w:autoSpaceDE w:val="0"/>
        <w:autoSpaceDN w:val="0"/>
        <w:adjustRightInd w:val="0"/>
        <w:spacing w:after="0" w:line="240" w:lineRule="exact"/>
        <w:ind w:firstLine="540"/>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 xml:space="preserve">В соответствии с Бюджетным </w:t>
      </w:r>
      <w:hyperlink r:id="rId9" w:history="1">
        <w:r w:rsidRPr="00B66BAD">
          <w:rPr>
            <w:rFonts w:ascii="Times New Roman" w:eastAsia="Times New Roman" w:hAnsi="Times New Roman" w:cs="Times New Roman"/>
            <w:sz w:val="24"/>
            <w:szCs w:val="24"/>
          </w:rPr>
          <w:t>кодексом</w:t>
        </w:r>
      </w:hyperlink>
      <w:r w:rsidRPr="00B66BAD">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w:t>
      </w:r>
      <w:r w:rsidR="00EE4CDF" w:rsidRPr="00B66BAD">
        <w:rPr>
          <w:rFonts w:ascii="Times New Roman" w:eastAsia="Times New Roman" w:hAnsi="Times New Roman" w:cs="Times New Roman"/>
          <w:sz w:val="24"/>
          <w:szCs w:val="24"/>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B66BAD" w:rsidRPr="00B66BAD">
        <w:rPr>
          <w:rFonts w:ascii="Times New Roman" w:eastAsia="Times New Roman" w:hAnsi="Times New Roman" w:cs="Times New Roman"/>
          <w:sz w:val="24"/>
          <w:szCs w:val="24"/>
        </w:rPr>
        <w:t>, от 03.11.2022 №1254/11</w:t>
      </w:r>
      <w:r w:rsidR="00EE4CDF" w:rsidRPr="00B66BAD">
        <w:rPr>
          <w:rFonts w:ascii="Times New Roman" w:eastAsia="Times New Roman" w:hAnsi="Times New Roman" w:cs="Times New Roman"/>
          <w:sz w:val="24"/>
          <w:szCs w:val="24"/>
        </w:rPr>
        <w:t xml:space="preserve">), </w:t>
      </w:r>
      <w:r w:rsidR="006450B2" w:rsidRPr="00B66BAD">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B66BAD">
        <w:rPr>
          <w:rFonts w:ascii="Times New Roman" w:eastAsia="Times New Roman" w:hAnsi="Times New Roman" w:cs="Times New Roman"/>
          <w:kern w:val="16"/>
          <w:sz w:val="24"/>
          <w:szCs w:val="24"/>
        </w:rPr>
        <w:t xml:space="preserve">Администрация </w:t>
      </w:r>
      <w:r w:rsidRPr="00B66BAD">
        <w:rPr>
          <w:rFonts w:ascii="Times New Roman" w:eastAsia="Times New Roman" w:hAnsi="Times New Roman" w:cs="Times New Roman"/>
          <w:sz w:val="24"/>
          <w:szCs w:val="24"/>
        </w:rPr>
        <w:t>городского округа Электросталь Московской области ПОСТАНОВЛЯЕТ:</w:t>
      </w:r>
    </w:p>
    <w:p w:rsidR="003E6224" w:rsidRPr="00B66BAD" w:rsidRDefault="003E6224" w:rsidP="00B66BAD">
      <w:pPr>
        <w:tabs>
          <w:tab w:val="left" w:pos="3675"/>
        </w:tabs>
        <w:spacing w:after="0" w:line="240" w:lineRule="exact"/>
        <w:ind w:firstLine="709"/>
        <w:jc w:val="both"/>
        <w:rPr>
          <w:rFonts w:ascii="Times New Roman" w:hAnsi="Times New Roman" w:cs="Times New Roman"/>
          <w:sz w:val="24"/>
          <w:szCs w:val="24"/>
        </w:rPr>
      </w:pPr>
      <w:r w:rsidRPr="00B66BAD">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B66BAD">
        <w:rPr>
          <w:rFonts w:ascii="Times New Roman" w:eastAsia="Times New Roman" w:hAnsi="Times New Roman" w:cs="Times New Roman"/>
          <w:bCs/>
          <w:sz w:val="24"/>
          <w:szCs w:val="24"/>
        </w:rPr>
        <w:t>Переселение граждан из аварийного жилищного фонда</w:t>
      </w:r>
      <w:r w:rsidRPr="00B66BAD">
        <w:rPr>
          <w:rFonts w:ascii="Times New Roman" w:hAnsi="Times New Roman" w:cs="Times New Roman"/>
          <w:sz w:val="24"/>
          <w:szCs w:val="24"/>
        </w:rPr>
        <w:t xml:space="preserve">»,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B66BAD">
        <w:rPr>
          <w:rFonts w:ascii="Times New Roman" w:eastAsia="Times New Roman" w:hAnsi="Times New Roman" w:cs="Times New Roman"/>
          <w:sz w:val="24"/>
          <w:szCs w:val="24"/>
        </w:rPr>
        <w:t xml:space="preserve">29.10.2021 </w:t>
      </w:r>
      <w:r w:rsidR="00127D5B" w:rsidRPr="00B66BAD">
        <w:rPr>
          <w:rFonts w:ascii="Times New Roman" w:eastAsia="Times New Roman" w:hAnsi="Times New Roman" w:cs="Times New Roman"/>
          <w:sz w:val="24"/>
          <w:szCs w:val="24"/>
        </w:rPr>
        <w:t>№</w:t>
      </w:r>
      <w:r w:rsidRPr="00B66BAD">
        <w:rPr>
          <w:rFonts w:ascii="Times New Roman" w:eastAsia="Times New Roman" w:hAnsi="Times New Roman" w:cs="Times New Roman"/>
          <w:sz w:val="24"/>
          <w:szCs w:val="24"/>
        </w:rPr>
        <w:t>822/10</w:t>
      </w:r>
      <w:r w:rsidR="00733ECA" w:rsidRPr="00B66BAD">
        <w:rPr>
          <w:rFonts w:ascii="Times New Roman" w:eastAsia="Times New Roman" w:hAnsi="Times New Roman" w:cs="Times New Roman"/>
          <w:sz w:val="24"/>
          <w:szCs w:val="24"/>
        </w:rPr>
        <w:t>, от 04.02.2022 №115/2</w:t>
      </w:r>
      <w:r w:rsidR="00BE0F74" w:rsidRPr="00B66BAD">
        <w:rPr>
          <w:rFonts w:ascii="Times New Roman" w:eastAsia="Times New Roman" w:hAnsi="Times New Roman" w:cs="Times New Roman"/>
          <w:sz w:val="24"/>
          <w:szCs w:val="24"/>
        </w:rPr>
        <w:t>, от 27.04.2022 №424/4</w:t>
      </w:r>
      <w:r w:rsidR="00B37B41" w:rsidRPr="00B66BAD">
        <w:rPr>
          <w:rFonts w:ascii="Times New Roman" w:eastAsia="Times New Roman" w:hAnsi="Times New Roman" w:cs="Times New Roman"/>
          <w:sz w:val="24"/>
          <w:szCs w:val="24"/>
        </w:rPr>
        <w:t>, от 15.06.2022 №602/6</w:t>
      </w:r>
      <w:r w:rsidR="00FF0CBA" w:rsidRPr="00B66BAD">
        <w:rPr>
          <w:rFonts w:ascii="Times New Roman" w:eastAsia="Times New Roman" w:hAnsi="Times New Roman" w:cs="Times New Roman"/>
          <w:sz w:val="24"/>
          <w:szCs w:val="24"/>
        </w:rPr>
        <w:t xml:space="preserve">, от </w:t>
      </w:r>
      <w:r w:rsidR="00044FB6" w:rsidRPr="00B66BAD">
        <w:rPr>
          <w:rFonts w:ascii="Times New Roman" w:eastAsia="Times New Roman" w:hAnsi="Times New Roman" w:cs="Times New Roman"/>
          <w:sz w:val="24"/>
          <w:szCs w:val="24"/>
        </w:rPr>
        <w:t>13.09.2022 №1026/9</w:t>
      </w:r>
      <w:r w:rsidR="00A9607C" w:rsidRPr="00B66BAD">
        <w:rPr>
          <w:rFonts w:ascii="Times New Roman" w:eastAsia="Times New Roman" w:hAnsi="Times New Roman" w:cs="Times New Roman"/>
          <w:sz w:val="24"/>
          <w:szCs w:val="24"/>
        </w:rPr>
        <w:t>, от 03.11.2022 № 1256/11</w:t>
      </w:r>
      <w:r w:rsidRPr="00B66BAD">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B66BAD" w:rsidRDefault="00D550A7" w:rsidP="00B66BAD">
      <w:pPr>
        <w:tabs>
          <w:tab w:val="left" w:pos="3675"/>
        </w:tabs>
        <w:spacing w:after="0" w:line="240" w:lineRule="exact"/>
        <w:ind w:firstLine="709"/>
        <w:jc w:val="both"/>
        <w:rPr>
          <w:rFonts w:ascii="Times New Roman" w:hAnsi="Times New Roman" w:cs="Times New Roman"/>
          <w:sz w:val="24"/>
          <w:szCs w:val="24"/>
        </w:rPr>
      </w:pPr>
      <w:r w:rsidRPr="00B66BAD">
        <w:rPr>
          <w:rFonts w:ascii="Times New Roman" w:hAnsi="Times New Roman" w:cs="Times New Roman"/>
          <w:sz w:val="24"/>
          <w:szCs w:val="24"/>
        </w:rPr>
        <w:t xml:space="preserve">2. </w:t>
      </w:r>
      <w:r w:rsidR="00B66BAD" w:rsidRPr="00B66BAD">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00B66BAD" w:rsidRPr="00B66BAD">
          <w:rPr>
            <w:rStyle w:val="a9"/>
            <w:rFonts w:ascii="Times New Roman" w:hAnsi="Times New Roman" w:cs="Times New Roman"/>
            <w:color w:val="auto"/>
            <w:sz w:val="24"/>
            <w:szCs w:val="24"/>
            <w:u w:val="none"/>
            <w:lang w:val="en-US"/>
          </w:rPr>
          <w:t>www</w:t>
        </w:r>
        <w:r w:rsidR="00B66BAD" w:rsidRPr="00B66BAD">
          <w:rPr>
            <w:rStyle w:val="a9"/>
            <w:rFonts w:ascii="Times New Roman" w:hAnsi="Times New Roman" w:cs="Times New Roman"/>
            <w:color w:val="auto"/>
            <w:sz w:val="24"/>
            <w:szCs w:val="24"/>
            <w:u w:val="none"/>
          </w:rPr>
          <w:t>.</w:t>
        </w:r>
        <w:r w:rsidR="00B66BAD" w:rsidRPr="00B66BAD">
          <w:rPr>
            <w:rStyle w:val="a9"/>
            <w:rFonts w:ascii="Times New Roman" w:hAnsi="Times New Roman" w:cs="Times New Roman"/>
            <w:color w:val="auto"/>
            <w:sz w:val="24"/>
            <w:szCs w:val="24"/>
            <w:u w:val="none"/>
            <w:lang w:val="en-US"/>
          </w:rPr>
          <w:t>electrostal</w:t>
        </w:r>
        <w:r w:rsidR="00B66BAD" w:rsidRPr="00B66BAD">
          <w:rPr>
            <w:rStyle w:val="a9"/>
            <w:rFonts w:ascii="Times New Roman" w:hAnsi="Times New Roman" w:cs="Times New Roman"/>
            <w:color w:val="auto"/>
            <w:sz w:val="24"/>
            <w:szCs w:val="24"/>
            <w:u w:val="none"/>
          </w:rPr>
          <w:t>.</w:t>
        </w:r>
        <w:r w:rsidR="00B66BAD" w:rsidRPr="00B66BAD">
          <w:rPr>
            <w:rStyle w:val="a9"/>
            <w:rFonts w:ascii="Times New Roman" w:hAnsi="Times New Roman" w:cs="Times New Roman"/>
            <w:color w:val="auto"/>
            <w:sz w:val="24"/>
            <w:szCs w:val="24"/>
            <w:u w:val="none"/>
            <w:lang w:val="en-US"/>
          </w:rPr>
          <w:t>ru</w:t>
        </w:r>
      </w:hyperlink>
      <w:r w:rsidRPr="00B66BAD">
        <w:rPr>
          <w:rFonts w:ascii="Times New Roman" w:hAnsi="Times New Roman" w:cs="Times New Roman"/>
          <w:sz w:val="24"/>
          <w:szCs w:val="24"/>
        </w:rPr>
        <w:t>.</w:t>
      </w:r>
    </w:p>
    <w:p w:rsidR="00E37BA9" w:rsidRPr="00B66BAD" w:rsidRDefault="00D550A7" w:rsidP="00B66BAD">
      <w:pPr>
        <w:tabs>
          <w:tab w:val="left" w:pos="3675"/>
        </w:tabs>
        <w:spacing w:after="0" w:line="240" w:lineRule="exact"/>
        <w:ind w:firstLine="709"/>
        <w:jc w:val="both"/>
        <w:rPr>
          <w:rFonts w:ascii="Times New Roman" w:eastAsia="Times New Roman" w:hAnsi="Times New Roman" w:cs="Times New Roman"/>
          <w:sz w:val="24"/>
          <w:szCs w:val="24"/>
        </w:rPr>
      </w:pPr>
      <w:r w:rsidRPr="00B66BAD">
        <w:rPr>
          <w:rFonts w:ascii="Times New Roman" w:hAnsi="Times New Roman" w:cs="Times New Roman"/>
          <w:sz w:val="24"/>
          <w:szCs w:val="24"/>
        </w:rPr>
        <w:t>3. Настоящее постановление вступает в силу после его официального опубликования</w:t>
      </w:r>
      <w:r w:rsidR="00B66BAD" w:rsidRPr="00B66BAD">
        <w:rPr>
          <w:rFonts w:ascii="Times New Roman" w:eastAsia="Times New Roman" w:hAnsi="Times New Roman" w:cs="Times New Roman"/>
          <w:sz w:val="24"/>
          <w:szCs w:val="24"/>
        </w:rPr>
        <w:t xml:space="preserve"> </w:t>
      </w:r>
      <w:r w:rsidR="00B66BAD" w:rsidRPr="00B66BAD">
        <w:rPr>
          <w:rFonts w:ascii="Times New Roman" w:hAnsi="Times New Roman" w:cs="Times New Roman"/>
          <w:sz w:val="24"/>
          <w:szCs w:val="24"/>
        </w:rPr>
        <w:t>и действует до 01.04.2023г..</w:t>
      </w:r>
    </w:p>
    <w:p w:rsidR="00D550A7" w:rsidRPr="00B66BAD" w:rsidRDefault="00CB6789" w:rsidP="00B66BAD">
      <w:pPr>
        <w:tabs>
          <w:tab w:val="left" w:pos="3675"/>
        </w:tabs>
        <w:spacing w:after="0" w:line="240" w:lineRule="exact"/>
        <w:ind w:firstLine="709"/>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4</w:t>
      </w:r>
      <w:r w:rsidR="00D550A7" w:rsidRPr="00B66BAD">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B66BAD">
        <w:rPr>
          <w:rFonts w:ascii="Times New Roman" w:eastAsia="Times New Roman" w:hAnsi="Times New Roman" w:cs="Times New Roman"/>
          <w:sz w:val="24"/>
          <w:szCs w:val="24"/>
        </w:rPr>
        <w:t>Денисова </w:t>
      </w:r>
      <w:r w:rsidR="00D550A7" w:rsidRPr="00B66BAD">
        <w:rPr>
          <w:rFonts w:ascii="Times New Roman" w:eastAsia="Times New Roman" w:hAnsi="Times New Roman" w:cs="Times New Roman"/>
          <w:sz w:val="24"/>
          <w:szCs w:val="24"/>
        </w:rPr>
        <w:t>В.А.</w:t>
      </w:r>
    </w:p>
    <w:p w:rsidR="00B66BAD" w:rsidRPr="00B66BAD" w:rsidRDefault="00B66BAD" w:rsidP="00B66BAD">
      <w:pPr>
        <w:tabs>
          <w:tab w:val="left" w:pos="3675"/>
        </w:tabs>
        <w:spacing w:after="0" w:line="240" w:lineRule="exact"/>
        <w:ind w:firstLine="709"/>
        <w:jc w:val="both"/>
        <w:rPr>
          <w:rFonts w:ascii="Times New Roman" w:eastAsia="Times New Roman" w:hAnsi="Times New Roman" w:cs="Times New Roman"/>
          <w:sz w:val="24"/>
          <w:szCs w:val="24"/>
        </w:rPr>
      </w:pPr>
    </w:p>
    <w:p w:rsidR="0059057D" w:rsidRDefault="0059057D" w:rsidP="00B66BAD">
      <w:pPr>
        <w:spacing w:after="0" w:line="240" w:lineRule="exact"/>
        <w:jc w:val="both"/>
        <w:rPr>
          <w:rFonts w:ascii="Times New Roman" w:eastAsia="Times New Roman" w:hAnsi="Times New Roman" w:cs="Times New Roman"/>
          <w:sz w:val="24"/>
          <w:szCs w:val="24"/>
        </w:rPr>
      </w:pPr>
    </w:p>
    <w:p w:rsidR="00B66BAD" w:rsidRPr="00B66BAD" w:rsidRDefault="00B66BAD" w:rsidP="00B66BAD">
      <w:pPr>
        <w:spacing w:after="0" w:line="240" w:lineRule="exact"/>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B66BAD" w:rsidTr="00AE33D5">
        <w:tc>
          <w:tcPr>
            <w:tcW w:w="4785" w:type="dxa"/>
          </w:tcPr>
          <w:p w:rsidR="00AE33D5" w:rsidRPr="00B66BAD" w:rsidRDefault="00AE33D5" w:rsidP="00B66BAD">
            <w:pPr>
              <w:spacing w:line="240" w:lineRule="exact"/>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Г</w:t>
            </w:r>
            <w:r w:rsidR="00FC75F9" w:rsidRPr="00B66BAD">
              <w:rPr>
                <w:rFonts w:ascii="Times New Roman" w:eastAsia="Times New Roman" w:hAnsi="Times New Roman" w:cs="Times New Roman"/>
                <w:sz w:val="24"/>
                <w:szCs w:val="24"/>
              </w:rPr>
              <w:t>лава</w:t>
            </w:r>
            <w:r w:rsidRPr="00B66BAD">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B66BAD" w:rsidRDefault="00AE33D5" w:rsidP="00B66BAD">
            <w:pPr>
              <w:spacing w:line="240" w:lineRule="exact"/>
              <w:jc w:val="right"/>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И.Ю.Волкова</w:t>
            </w:r>
          </w:p>
        </w:tc>
      </w:tr>
    </w:tbl>
    <w:p w:rsidR="00B66BAD" w:rsidRDefault="00B66BAD" w:rsidP="00B66BAD">
      <w:pPr>
        <w:spacing w:after="0" w:line="240" w:lineRule="exact"/>
        <w:jc w:val="both"/>
        <w:rPr>
          <w:rFonts w:ascii="Times New Roman" w:hAnsi="Times New Roman" w:cs="Times New Roman"/>
          <w:sz w:val="24"/>
          <w:szCs w:val="24"/>
        </w:rPr>
      </w:pPr>
    </w:p>
    <w:p w:rsidR="00B66BAD" w:rsidRDefault="00B66BAD" w:rsidP="00B66BAD">
      <w:pPr>
        <w:spacing w:after="0" w:line="240" w:lineRule="exact"/>
        <w:jc w:val="both"/>
        <w:rPr>
          <w:rFonts w:ascii="Times New Roman" w:hAnsi="Times New Roman" w:cs="Times New Roman"/>
          <w:sz w:val="24"/>
          <w:szCs w:val="24"/>
        </w:rPr>
      </w:pPr>
    </w:p>
    <w:p w:rsidR="00891AF6" w:rsidRPr="00B66BAD" w:rsidRDefault="00891AF6" w:rsidP="00B66BAD">
      <w:pPr>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414F60">
          <w:headerReference w:type="default" r:id="rId11"/>
          <w:headerReference w:type="first" r:id="rId12"/>
          <w:type w:val="continuous"/>
          <w:pgSz w:w="11906" w:h="16838" w:code="9"/>
          <w:pgMar w:top="1134" w:right="850" w:bottom="1134" w:left="1701" w:header="709" w:footer="709"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433"/>
      </w:tblGrid>
      <w:tr w:rsidR="009E4140" w:rsidRPr="001A2450" w:rsidTr="007417D9">
        <w:tc>
          <w:tcPr>
            <w:tcW w:w="5070" w:type="dxa"/>
          </w:tcPr>
          <w:p w:rsidR="009E4140" w:rsidRPr="001A2450" w:rsidRDefault="009E4140" w:rsidP="005725C9">
            <w:pPr>
              <w:jc w:val="right"/>
              <w:rPr>
                <w:rFonts w:ascii="Times New Roman" w:hAnsi="Times New Roman" w:cs="Times New Roman"/>
                <w:sz w:val="24"/>
                <w:szCs w:val="24"/>
              </w:rPr>
            </w:pPr>
          </w:p>
        </w:tc>
        <w:tc>
          <w:tcPr>
            <w:tcW w:w="9433" w:type="dxa"/>
          </w:tcPr>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r w:rsidR="00B66BAD">
              <w:rPr>
                <w:rFonts w:ascii="Times New Roman" w:hAnsi="Times New Roman" w:cs="Times New Roman"/>
                <w:sz w:val="24"/>
                <w:szCs w:val="24"/>
              </w:rPr>
              <w:t xml:space="preserve"> </w:t>
            </w: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r w:rsidR="00B66BAD">
              <w:rPr>
                <w:rFonts w:ascii="Times New Roman" w:hAnsi="Times New Roman" w:cs="Times New Roman"/>
                <w:sz w:val="24"/>
                <w:szCs w:val="24"/>
              </w:rPr>
              <w:t xml:space="preserve"> </w:t>
            </w:r>
            <w:r w:rsidRPr="00733ECA">
              <w:rPr>
                <w:rFonts w:ascii="Times New Roman" w:hAnsi="Times New Roman" w:cs="Times New Roman"/>
                <w:sz w:val="24"/>
                <w:szCs w:val="24"/>
              </w:rPr>
              <w:t>от ____</w:t>
            </w:r>
            <w:r w:rsidR="00874894">
              <w:rPr>
                <w:rFonts w:ascii="Times New Roman" w:hAnsi="Times New Roman" w:cs="Times New Roman"/>
                <w:sz w:val="24"/>
                <w:szCs w:val="24"/>
                <w:u w:val="single"/>
              </w:rPr>
              <w:t>28.12.2022</w:t>
            </w:r>
            <w:r w:rsidR="00044FB6">
              <w:rPr>
                <w:rFonts w:ascii="Times New Roman" w:hAnsi="Times New Roman" w:cs="Times New Roman"/>
                <w:sz w:val="24"/>
                <w:szCs w:val="24"/>
              </w:rPr>
              <w:t>_____</w:t>
            </w:r>
            <w:r w:rsidRPr="00733ECA">
              <w:rPr>
                <w:rFonts w:ascii="Times New Roman" w:hAnsi="Times New Roman" w:cs="Times New Roman"/>
                <w:sz w:val="24"/>
                <w:szCs w:val="24"/>
              </w:rPr>
              <w:t>№___</w:t>
            </w:r>
            <w:r w:rsidR="007417D9">
              <w:rPr>
                <w:rFonts w:ascii="Times New Roman" w:hAnsi="Times New Roman" w:cs="Times New Roman"/>
                <w:sz w:val="24"/>
                <w:szCs w:val="24"/>
              </w:rPr>
              <w:t>_</w:t>
            </w:r>
            <w:r w:rsidR="00874894">
              <w:rPr>
                <w:rFonts w:ascii="Times New Roman" w:hAnsi="Times New Roman" w:cs="Times New Roman"/>
                <w:sz w:val="24"/>
                <w:szCs w:val="24"/>
                <w:u w:val="single"/>
              </w:rPr>
              <w:t>1542/12</w:t>
            </w:r>
            <w:r w:rsidR="007417D9">
              <w:rPr>
                <w:rFonts w:ascii="Times New Roman" w:hAnsi="Times New Roman" w:cs="Times New Roman"/>
                <w:sz w:val="24"/>
                <w:szCs w:val="24"/>
              </w:rPr>
              <w:t>_________</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7417D9">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733ECA">
              <w:rPr>
                <w:rFonts w:ascii="Times New Roman" w:eastAsia="Times New Roman" w:hAnsi="Times New Roman" w:cs="Times New Roman"/>
                <w:sz w:val="24"/>
                <w:szCs w:val="24"/>
                <w:u w:val="single"/>
              </w:rPr>
              <w:t>16.12.2019</w:t>
            </w:r>
            <w:r w:rsidRPr="00733ECA">
              <w:rPr>
                <w:rFonts w:ascii="Times New Roman" w:eastAsia="Times New Roman" w:hAnsi="Times New Roman" w:cs="Times New Roman"/>
                <w:sz w:val="24"/>
                <w:szCs w:val="24"/>
              </w:rPr>
              <w:t xml:space="preserve"> № </w:t>
            </w:r>
            <w:r w:rsidRPr="00733ECA">
              <w:rPr>
                <w:rFonts w:ascii="Times New Roman" w:eastAsia="Times New Roman" w:hAnsi="Times New Roman" w:cs="Times New Roman"/>
                <w:sz w:val="24"/>
                <w:szCs w:val="24"/>
                <w:u w:val="single"/>
              </w:rPr>
              <w:t xml:space="preserve">958/12 </w:t>
            </w:r>
            <w:r w:rsidRPr="00733ECA">
              <w:rPr>
                <w:rFonts w:ascii="Times New Roman" w:hAnsi="Times New Roman" w:cs="Times New Roman"/>
                <w:sz w:val="24"/>
                <w:szCs w:val="24"/>
              </w:rPr>
              <w:t>(в редакции постановлений Администрации городского округа Электросталь Московско</w:t>
            </w:r>
            <w:r w:rsidR="007417D9">
              <w:rPr>
                <w:rFonts w:ascii="Times New Roman" w:hAnsi="Times New Roman" w:cs="Times New Roman"/>
                <w:sz w:val="24"/>
                <w:szCs w:val="24"/>
              </w:rPr>
              <w:t xml:space="preserve">й области от 13.03.2020 №171/3, </w:t>
            </w:r>
            <w:r w:rsidRPr="00733ECA">
              <w:rPr>
                <w:rFonts w:ascii="Times New Roman" w:hAnsi="Times New Roman" w:cs="Times New Roman"/>
                <w:sz w:val="24"/>
                <w:szCs w:val="24"/>
              </w:rPr>
              <w:t xml:space="preserve">от 24.12.2020 №904/12, </w:t>
            </w:r>
            <w:r w:rsidR="007417D9">
              <w:rPr>
                <w:rFonts w:ascii="Times New Roman" w:hAnsi="Times New Roman" w:cs="Times New Roman"/>
                <w:sz w:val="24"/>
                <w:szCs w:val="24"/>
              </w:rPr>
              <w:t xml:space="preserve">          </w:t>
            </w:r>
            <w:r w:rsidRPr="00733ECA">
              <w:rPr>
                <w:rFonts w:ascii="Times New Roman" w:hAnsi="Times New Roman" w:cs="Times New Roman"/>
                <w:sz w:val="24"/>
                <w:szCs w:val="24"/>
              </w:rPr>
              <w:t xml:space="preserve">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00B37B41">
              <w:rPr>
                <w:rFonts w:ascii="Times New Roman" w:eastAsia="Times New Roman" w:hAnsi="Times New Roman" w:cs="Arial"/>
                <w:sz w:val="24"/>
                <w:szCs w:val="24"/>
              </w:rPr>
              <w:t>, от 15.06.2022 №602/6</w:t>
            </w:r>
            <w:r w:rsidR="00FF0CBA">
              <w:rPr>
                <w:rFonts w:ascii="Times New Roman" w:eastAsia="Times New Roman" w:hAnsi="Times New Roman" w:cs="Arial"/>
                <w:sz w:val="24"/>
                <w:szCs w:val="24"/>
              </w:rPr>
              <w:t xml:space="preserve">, от </w:t>
            </w:r>
            <w:r w:rsidR="00044FB6">
              <w:rPr>
                <w:rFonts w:ascii="Times New Roman" w:eastAsia="Times New Roman" w:hAnsi="Times New Roman" w:cs="Arial"/>
                <w:sz w:val="24"/>
                <w:szCs w:val="24"/>
              </w:rPr>
              <w:t>13.09.2022 №1026/9</w:t>
            </w:r>
            <w:r w:rsidR="007417D9">
              <w:rPr>
                <w:rFonts w:ascii="Times New Roman" w:eastAsia="Times New Roman" w:hAnsi="Times New Roman" w:cs="Arial"/>
                <w:sz w:val="24"/>
                <w:szCs w:val="24"/>
              </w:rPr>
              <w:t xml:space="preserve">, </w:t>
            </w:r>
            <w:r w:rsidR="007417D9" w:rsidRPr="00B66BAD">
              <w:rPr>
                <w:rFonts w:ascii="Times New Roman" w:eastAsia="Times New Roman" w:hAnsi="Times New Roman" w:cs="Times New Roman"/>
                <w:sz w:val="24"/>
                <w:szCs w:val="24"/>
              </w:rPr>
              <w:t>от 03.11.2022 № 1256/11</w:t>
            </w:r>
            <w:r w:rsidRPr="00733ECA">
              <w:rPr>
                <w:rFonts w:ascii="Times New Roman" w:hAnsi="Times New Roman" w:cs="Times New Roman"/>
                <w:sz w:val="24"/>
                <w:szCs w:val="24"/>
              </w:rPr>
              <w:t>)</w:t>
            </w:r>
          </w:p>
        </w:tc>
      </w:tr>
    </w:tbl>
    <w:p w:rsidR="00647869" w:rsidRDefault="00647869" w:rsidP="00C9565B">
      <w:pPr>
        <w:spacing w:after="0" w:line="240" w:lineRule="auto"/>
        <w:jc w:val="center"/>
        <w:rPr>
          <w:rFonts w:ascii="Times New Roman" w:hAnsi="Times New Roman" w:cs="Times New Roman"/>
          <w:b/>
          <w:sz w:val="24"/>
          <w:szCs w:val="24"/>
        </w:rPr>
      </w:pPr>
    </w:p>
    <w:p w:rsidR="00C9565B"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МУНИЦИПАЛЬНАЯ ПРОГРАММА</w:t>
      </w:r>
      <w:r w:rsidR="00176BDE" w:rsidRPr="00647869">
        <w:rPr>
          <w:rFonts w:ascii="Times New Roman" w:hAnsi="Times New Roman" w:cs="Times New Roman"/>
          <w:b/>
          <w:sz w:val="24"/>
          <w:szCs w:val="24"/>
        </w:rPr>
        <w:t xml:space="preserve"> </w:t>
      </w:r>
      <w:r w:rsidR="009F6BA5" w:rsidRPr="00647869">
        <w:rPr>
          <w:rFonts w:ascii="Times New Roman" w:hAnsi="Times New Roman" w:cs="Times New Roman"/>
          <w:b/>
          <w:sz w:val="24"/>
          <w:szCs w:val="24"/>
        </w:rPr>
        <w:t>ГОРОДСКОГО ОКРУГА ЭЛЕКТРОСТАЛЬ МОСКОВСКОЙ ОБЛАСТИ</w:t>
      </w:r>
    </w:p>
    <w:p w:rsidR="00B53AD7"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 xml:space="preserve">«ПЕРЕСЕЛЕНИЕ ГРАЖДАН ИЗ АВАРИЙНОГО ЖИЛИЩНОГО ФОНДА» </w:t>
      </w:r>
    </w:p>
    <w:p w:rsidR="00C9565B" w:rsidRPr="00647869" w:rsidRDefault="00C9565B" w:rsidP="00C9565B">
      <w:pPr>
        <w:spacing w:after="0" w:line="240" w:lineRule="auto"/>
        <w:rPr>
          <w:rFonts w:ascii="Times New Roman" w:hAnsi="Times New Roman" w:cs="Times New Roman"/>
          <w:b/>
          <w:sz w:val="24"/>
          <w:szCs w:val="24"/>
        </w:rPr>
      </w:pPr>
    </w:p>
    <w:p w:rsidR="00D86E28" w:rsidRPr="00647869"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647869">
        <w:rPr>
          <w:rFonts w:ascii="Times New Roman" w:eastAsia="Times New Roman" w:hAnsi="Times New Roman" w:cs="Times New Roman"/>
          <w:b/>
          <w:bCs/>
          <w:sz w:val="24"/>
          <w:szCs w:val="24"/>
        </w:rPr>
        <w:t xml:space="preserve">1. Паспорт муниципальной программы </w:t>
      </w:r>
      <w:r w:rsidRPr="00647869">
        <w:rPr>
          <w:rFonts w:ascii="Times New Roman" w:eastAsia="Times New Roman" w:hAnsi="Times New Roman" w:cs="Times New Roman"/>
          <w:b/>
          <w:sz w:val="24"/>
          <w:szCs w:val="24"/>
        </w:rPr>
        <w:t>городского округа Электросталь Московской области</w:t>
      </w:r>
    </w:p>
    <w:p w:rsidR="00D86E28"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647869">
        <w:rPr>
          <w:rFonts w:ascii="Times New Roman" w:eastAsia="Times New Roman" w:hAnsi="Times New Roman" w:cs="Times New Roman"/>
          <w:b/>
          <w:bCs/>
          <w:sz w:val="24"/>
          <w:szCs w:val="24"/>
        </w:rPr>
        <w:t>«</w:t>
      </w:r>
      <w:r w:rsidRPr="00647869">
        <w:rPr>
          <w:rFonts w:ascii="Times New Roman" w:eastAsia="Times New Roman" w:hAnsi="Times New Roman" w:cs="Times New Roman"/>
          <w:b/>
          <w:bCs/>
          <w:sz w:val="24"/>
          <w:szCs w:val="24"/>
          <w:lang w:eastAsia="en-US"/>
        </w:rPr>
        <w:t>Переселение граждан из аварийного жилищного фонда</w:t>
      </w:r>
      <w:r w:rsidRPr="00647869">
        <w:rPr>
          <w:rFonts w:ascii="Times New Roman" w:eastAsia="Times New Roman" w:hAnsi="Times New Roman" w:cs="Times New Roman"/>
          <w:b/>
          <w:bCs/>
          <w:sz w:val="24"/>
          <w:szCs w:val="24"/>
        </w:rPr>
        <w:t>»</w:t>
      </w:r>
      <w:r w:rsidR="00647869">
        <w:rPr>
          <w:rFonts w:ascii="Times New Roman" w:eastAsia="Times New Roman" w:hAnsi="Times New Roman" w:cs="Times New Roman"/>
          <w:b/>
          <w:bCs/>
          <w:sz w:val="24"/>
          <w:szCs w:val="24"/>
        </w:rPr>
        <w:t xml:space="preserve"> </w:t>
      </w:r>
      <w:r w:rsidR="00584F55" w:rsidRPr="00647869">
        <w:rPr>
          <w:rFonts w:ascii="Times New Roman" w:eastAsia="Times New Roman" w:hAnsi="Times New Roman" w:cs="Times New Roman"/>
          <w:b/>
          <w:bCs/>
          <w:sz w:val="24"/>
          <w:szCs w:val="24"/>
        </w:rPr>
        <w:t>на 2020-2025</w:t>
      </w:r>
      <w:r w:rsidRPr="00647869">
        <w:rPr>
          <w:rFonts w:ascii="Times New Roman" w:eastAsia="Times New Roman" w:hAnsi="Times New Roman" w:cs="Times New Roman"/>
          <w:b/>
          <w:bCs/>
          <w:sz w:val="24"/>
          <w:szCs w:val="24"/>
        </w:rPr>
        <w:t xml:space="preserve"> гг</w:t>
      </w:r>
    </w:p>
    <w:p w:rsidR="00647869" w:rsidRPr="00647869" w:rsidRDefault="00647869" w:rsidP="00D86E2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1311"/>
        <w:gridCol w:w="1662"/>
        <w:gridCol w:w="1662"/>
        <w:gridCol w:w="1662"/>
        <w:gridCol w:w="1662"/>
        <w:gridCol w:w="1662"/>
        <w:gridCol w:w="1653"/>
      </w:tblGrid>
      <w:tr w:rsidR="00584F55" w:rsidRPr="00647869" w:rsidTr="00647869">
        <w:trPr>
          <w:trHeight w:val="39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Координатор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lang w:eastAsia="en-US"/>
              </w:rPr>
              <w:t>Заместитель Главы Администрации городского округа Электросталь Московской области В. А. Денисов</w:t>
            </w:r>
          </w:p>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r>
      <w:tr w:rsidR="00584F55" w:rsidRPr="00647869" w:rsidTr="00647869">
        <w:trPr>
          <w:trHeight w:val="166"/>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Муниципальный заказчик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84F55" w:rsidRPr="00647869" w:rsidTr="00647869">
        <w:trPr>
          <w:trHeight w:val="30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Цели муниципальной программы</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87" w:type="pct"/>
            <w:gridSpan w:val="7"/>
          </w:tcPr>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Создание безопасных и благоприятных условий проживания граждан и внедрение ресурсосберегающих, энергоэффективных технологий.</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Финансовое и организационное обеспечение переселения граждан из непригодного для проживания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Задачи программы: </w:t>
            </w:r>
          </w:p>
          <w:p w:rsidR="00584F55" w:rsidRPr="00647869" w:rsidRDefault="00584F55" w:rsidP="0059036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lang w:eastAsia="en-US"/>
              </w:rPr>
              <w:t>переселение граждан, проживающих в признанных аварийными многоквартирных жилых домах.</w:t>
            </w:r>
          </w:p>
        </w:tc>
      </w:tr>
      <w:tr w:rsidR="00584F55" w:rsidRPr="00647869" w:rsidTr="00647869">
        <w:trPr>
          <w:trHeight w:val="615"/>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Перечень подпрограмм</w:t>
            </w:r>
          </w:p>
        </w:tc>
        <w:tc>
          <w:tcPr>
            <w:tcW w:w="3887" w:type="pct"/>
            <w:gridSpan w:val="7"/>
          </w:tcPr>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«Обеспечение устойчивого сокращения непригодного для проживания жилищного фонда» (далее также – 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w:t>
            </w:r>
          </w:p>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w:t>
            </w:r>
          </w:p>
        </w:tc>
      </w:tr>
      <w:tr w:rsidR="00584F55" w:rsidRPr="00647869" w:rsidTr="00647869">
        <w:trPr>
          <w:trHeight w:val="349"/>
        </w:trPr>
        <w:tc>
          <w:tcPr>
            <w:tcW w:w="1113" w:type="pct"/>
            <w:vMerge w:val="restar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bookmarkStart w:id="0" w:name="sub_101"/>
            <w:r w:rsidRPr="00647869">
              <w:rPr>
                <w:rFonts w:ascii="Times New Roman" w:eastAsia="Times New Roman" w:hAnsi="Times New Roman" w:cs="Times New Roman"/>
                <w:sz w:val="20"/>
                <w:szCs w:val="20"/>
              </w:rPr>
              <w:lastRenderedPageBreak/>
              <w:t xml:space="preserve">Источники финансирования муниципальной программы, </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 том числе по годам:</w:t>
            </w:r>
            <w:bookmarkEnd w:id="0"/>
          </w:p>
        </w:tc>
        <w:tc>
          <w:tcPr>
            <w:tcW w:w="3887" w:type="pct"/>
            <w:gridSpan w:val="7"/>
            <w:vAlign w:val="center"/>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Расходы (тыс. рублей)</w:t>
            </w:r>
          </w:p>
        </w:tc>
      </w:tr>
      <w:tr w:rsidR="00584F55" w:rsidRPr="00647869" w:rsidTr="00647869">
        <w:trPr>
          <w:trHeight w:val="566"/>
        </w:trPr>
        <w:tc>
          <w:tcPr>
            <w:tcW w:w="1113" w:type="pct"/>
            <w:vMerge/>
          </w:tcPr>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2"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2020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2021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2022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2023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2024 год</w:t>
            </w:r>
          </w:p>
        </w:tc>
        <w:tc>
          <w:tcPr>
            <w:tcW w:w="571"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2025 год</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городского округа  Электросталь Московской области</w:t>
            </w:r>
          </w:p>
        </w:tc>
        <w:tc>
          <w:tcPr>
            <w:tcW w:w="452" w:type="pct"/>
            <w:shd w:val="clear" w:color="auto" w:fill="auto"/>
          </w:tcPr>
          <w:p w:rsidR="00584F55" w:rsidRPr="00647869" w:rsidRDefault="00044FB6" w:rsidP="0059036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10 162,07</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327,53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8 779,45</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044FB6" w:rsidP="007C5366">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1 055,09</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4 511,37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562,07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3 219,75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729,55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rPr>
              <w:t>Средства Фонда содействия реформированию ЖКХ</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17 797,86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2 121,00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12 746,94</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2 929,92</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федерального бюджета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rPr>
          <w:trHeight w:val="54"/>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Внебюджетные средства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 в том числе по годам:</w:t>
            </w:r>
          </w:p>
        </w:tc>
        <w:tc>
          <w:tcPr>
            <w:tcW w:w="452" w:type="pct"/>
            <w:shd w:val="clear" w:color="auto" w:fill="auto"/>
          </w:tcPr>
          <w:p w:rsidR="00584F55" w:rsidRPr="00647869" w:rsidRDefault="00044FB6" w:rsidP="00590362">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32 471,30</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3 010,60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24 746,14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044FB6" w:rsidP="006D24D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4 714,56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bookmarkEnd w:id="1"/>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00917C53">
        <w:rPr>
          <w:rFonts w:ascii="Times New Roman" w:eastAsia="Times New Roman" w:hAnsi="Times New Roman" w:cs="Times New Roman"/>
          <w:sz w:val="24"/>
          <w:szCs w:val="24"/>
          <w:lang w:eastAsia="en-US"/>
        </w:rPr>
        <w:t>2020–2025</w:t>
      </w:r>
      <w:r w:rsidRPr="000B350E">
        <w:rPr>
          <w:rFonts w:ascii="Times New Roman" w:eastAsia="Times New Roman" w:hAnsi="Times New Roman" w:cs="Times New Roman"/>
          <w:sz w:val="24"/>
          <w:szCs w:val="24"/>
          <w:lang w:eastAsia="en-US"/>
        </w:rPr>
        <w:t xml:space="preserve">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Перечень многоквартирных домов,</w:t>
      </w: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признанных в установленном законодательством Российской Федерации порядке аварийными</w:t>
      </w:r>
    </w:p>
    <w:p w:rsidR="00D86E28" w:rsidRPr="00647869" w:rsidRDefault="00D86E28" w:rsidP="00647869">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и подлежащими сносу или реконструкции в связи с физическим износом в процессе их эксплуатации</w:t>
      </w: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Год расселения</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3E6224" w:rsidP="00590362">
            <w:pPr>
              <w:jc w:val="center"/>
              <w:rPr>
                <w:rFonts w:ascii="Times New Roman" w:hAnsi="Times New Roman" w:cs="Times New Roman"/>
                <w:sz w:val="20"/>
                <w:szCs w:val="20"/>
              </w:rPr>
            </w:pPr>
            <w:r w:rsidRPr="00647869">
              <w:rPr>
                <w:rFonts w:ascii="Times New Roman" w:hAnsi="Times New Roman" w:cs="Times New Roman"/>
                <w:sz w:val="20"/>
                <w:szCs w:val="20"/>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Федеральный проект «Обеспечение устойчивого сокращения непригодного для проживания жилищного фонда»,</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Государственная программа Московской области </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2020-2021</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2021-2022</w:t>
            </w:r>
          </w:p>
          <w:p w:rsidR="00D86E28" w:rsidRPr="00647869" w:rsidRDefault="00D86E28" w:rsidP="00590362">
            <w:pPr>
              <w:jc w:val="cente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517,00</w:t>
            </w:r>
          </w:p>
        </w:tc>
        <w:tc>
          <w:tcPr>
            <w:tcW w:w="694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FA76A7" w:rsidRDefault="00D86E28" w:rsidP="00FA76A7">
            <w:pPr>
              <w:jc w:val="center"/>
              <w:rPr>
                <w:rFonts w:ascii="Times New Roman" w:hAnsi="Times New Roman" w:cs="Times New Roman"/>
                <w:sz w:val="20"/>
                <w:szCs w:val="20"/>
              </w:rPr>
            </w:pPr>
            <w:r w:rsidRPr="00FA76A7">
              <w:rPr>
                <w:rFonts w:ascii="Times New Roman" w:hAnsi="Times New Roman" w:cs="Times New Roman"/>
                <w:sz w:val="20"/>
                <w:szCs w:val="20"/>
              </w:rPr>
              <w:t>Договор о развитии застроенной территории</w:t>
            </w:r>
            <w:r w:rsidR="00FA76A7" w:rsidRPr="00FA76A7">
              <w:rPr>
                <w:rFonts w:ascii="Times New Roman CYR" w:eastAsia="Times New Roman" w:hAnsi="Times New Roman CYR" w:cs="Times New Roman CYR"/>
                <w:bCs/>
                <w:sz w:val="20"/>
                <w:szCs w:val="20"/>
              </w:rPr>
              <w:t xml:space="preserve"> расторгнут </w:t>
            </w:r>
            <w:r w:rsidR="00FA76A7" w:rsidRPr="00FA76A7">
              <w:rPr>
                <w:rFonts w:ascii="Times New Roman" w:eastAsia="Times New Roman" w:hAnsi="Times New Roman" w:cs="Times New Roman"/>
                <w:bCs/>
                <w:sz w:val="20"/>
                <w:szCs w:val="20"/>
              </w:rPr>
              <w:t>21.01.2022</w:t>
            </w:r>
            <w:r w:rsidR="00FA76A7" w:rsidRPr="00FA76A7">
              <w:rPr>
                <w:rFonts w:ascii="Times New Roman CYR" w:eastAsia="Times New Roman" w:hAnsi="Times New Roman CYR" w:cs="Times New Roman CYR"/>
                <w:bCs/>
                <w:sz w:val="20"/>
                <w:szCs w:val="20"/>
              </w:rPr>
              <w:t>по</w:t>
            </w:r>
            <w:r w:rsidR="00FA76A7" w:rsidRPr="00FA76A7">
              <w:rPr>
                <w:rFonts w:ascii="Times New Roman" w:eastAsia="Times New Roman" w:hAnsi="Times New Roman" w:cs="Times New Roman"/>
                <w:bCs/>
                <w:sz w:val="20"/>
                <w:szCs w:val="20"/>
              </w:rPr>
              <w:t xml:space="preserve"> Решению Арбитражного суда Московской области по делу № А41-76297/21</w:t>
            </w:r>
            <w:r w:rsidR="00FA76A7">
              <w:rPr>
                <w:rFonts w:ascii="Times New Roman" w:eastAsia="Times New Roman" w:hAnsi="Times New Roman" w:cs="Times New Roman"/>
                <w:bCs/>
                <w:sz w:val="20"/>
                <w:szCs w:val="20"/>
              </w:rPr>
              <w:t>, на конец 2022 года способ расселения не определен</w:t>
            </w:r>
            <w:r w:rsidR="00FA76A7" w:rsidRPr="00647869">
              <w:rPr>
                <w:rFonts w:ascii="Times New Roman" w:hAnsi="Times New Roman" w:cs="Times New Roman"/>
                <w:sz w:val="20"/>
                <w:szCs w:val="20"/>
              </w:rPr>
              <w:t>*</w:t>
            </w:r>
            <w:r w:rsidR="00FA76A7" w:rsidRPr="00FA76A7">
              <w:rPr>
                <w:rFonts w:ascii="Times New Roman" w:eastAsia="Times New Roman" w:hAnsi="Times New Roman" w:cs="Times New Roman"/>
                <w:bCs/>
                <w:sz w:val="20"/>
                <w:szCs w:val="20"/>
              </w:rPr>
              <w:t xml:space="preserve"> </w:t>
            </w:r>
          </w:p>
        </w:tc>
        <w:tc>
          <w:tcPr>
            <w:tcW w:w="192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w:t>
            </w:r>
            <w:r w:rsidR="00917C53">
              <w:rPr>
                <w:rFonts w:ascii="Times New Roman" w:hAnsi="Times New Roman" w:cs="Times New Roman"/>
                <w:sz w:val="20"/>
                <w:szCs w:val="20"/>
              </w:rPr>
              <w:t>3</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511,80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498,90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1</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107,70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629,80</w:t>
            </w:r>
          </w:p>
        </w:tc>
        <w:tc>
          <w:tcPr>
            <w:tcW w:w="694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6E11B3" w:rsidP="006E11B3">
            <w:pPr>
              <w:jc w:val="center"/>
              <w:rPr>
                <w:rFonts w:ascii="Times New Roman" w:hAnsi="Times New Roman" w:cs="Times New Roman"/>
                <w:sz w:val="20"/>
                <w:szCs w:val="20"/>
              </w:rPr>
            </w:pPr>
            <w:r w:rsidRPr="00647869">
              <w:rPr>
                <w:rFonts w:ascii="Times New Roman" w:hAnsi="Times New Roman" w:cs="Times New Roman"/>
                <w:sz w:val="20"/>
                <w:szCs w:val="20"/>
              </w:rPr>
              <w:t>2 74</w:t>
            </w:r>
            <w:r w:rsidR="00D86E28" w:rsidRPr="00647869">
              <w:rPr>
                <w:rFonts w:ascii="Times New Roman" w:hAnsi="Times New Roman" w:cs="Times New Roman"/>
                <w:sz w:val="20"/>
                <w:szCs w:val="20"/>
              </w:rPr>
              <w:t>4,</w:t>
            </w:r>
            <w:r w:rsidRPr="00647869">
              <w:rPr>
                <w:rFonts w:ascii="Times New Roman" w:hAnsi="Times New Roman" w:cs="Times New Roman"/>
                <w:sz w:val="20"/>
                <w:szCs w:val="20"/>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w:t>
            </w:r>
          </w:p>
        </w:tc>
        <w:tc>
          <w:tcPr>
            <w:tcW w:w="291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440,20</w:t>
            </w:r>
          </w:p>
        </w:tc>
        <w:tc>
          <w:tcPr>
            <w:tcW w:w="694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11</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2 810,20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12</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532,20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13</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2745,50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lastRenderedPageBreak/>
              <w:t>14</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530,30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15</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529,30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16</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79,80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17</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871,90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bl>
    <w:p w:rsidR="00D86E28" w:rsidRPr="00BC5DD0"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BC5DD0">
        <w:rPr>
          <w:rFonts w:ascii="Times New Roman" w:eastAsia="Times New Roman" w:hAnsi="Times New Roman" w:cs="Times New Roman"/>
          <w:b/>
          <w:bCs/>
          <w:sz w:val="20"/>
          <w:szCs w:val="20"/>
        </w:rPr>
        <w:t>*</w:t>
      </w:r>
      <w:r w:rsidRPr="00BC5DD0">
        <w:rPr>
          <w:rFonts w:ascii="Times New Roman" w:eastAsia="Times New Roman" w:hAnsi="Times New Roman" w:cs="Times New Roman"/>
          <w:sz w:val="20"/>
          <w:szCs w:val="20"/>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2"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2"/>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3"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BC5DD0" w:rsidRDefault="00BC5DD0" w:rsidP="00D86E28">
      <w:pPr>
        <w:spacing w:after="0" w:line="240" w:lineRule="auto"/>
        <w:ind w:firstLine="540"/>
        <w:jc w:val="both"/>
        <w:rPr>
          <w:rFonts w:ascii="Times New Roman" w:eastAsia="Times New Roman" w:hAnsi="Times New Roman" w:cs="Times New Roman"/>
          <w:sz w:val="24"/>
          <w:szCs w:val="24"/>
          <w:lang w:eastAsia="en-US"/>
        </w:rPr>
      </w:pPr>
    </w:p>
    <w:p w:rsidR="00BC5DD0" w:rsidRPr="000B350E" w:rsidRDefault="00BC5DD0"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3"/>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4"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w:t>
      </w:r>
      <w:r w:rsidRPr="000B350E">
        <w:rPr>
          <w:rFonts w:ascii="Times New Roman" w:eastAsia="Times New Roman" w:hAnsi="Times New Roman" w:cs="Times New Roman"/>
          <w:sz w:val="24"/>
          <w:szCs w:val="24"/>
          <w:lang w:eastAsia="en-US"/>
        </w:rPr>
        <w:lastRenderedPageBreak/>
        <w:t>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4"/>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647869" w:rsidRPr="000B350E"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647869">
      <w:pPr>
        <w:spacing w:after="0" w:line="240" w:lineRule="auto"/>
        <w:jc w:val="center"/>
        <w:rPr>
          <w:rFonts w:ascii="Times New Roman CYR" w:eastAsia="Times New Roman" w:hAnsi="Times New Roman CYR" w:cs="Times New Roman CYR"/>
          <w:b/>
          <w:bCs/>
          <w:sz w:val="24"/>
          <w:szCs w:val="24"/>
        </w:rPr>
      </w:pPr>
      <w:bookmarkStart w:id="5"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Default="00173FB5"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A9607C" w:rsidRPr="000B350E" w:rsidRDefault="00A9607C"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2028"/>
        <w:gridCol w:w="1755"/>
        <w:gridCol w:w="1317"/>
        <w:gridCol w:w="1288"/>
        <w:gridCol w:w="821"/>
        <w:gridCol w:w="821"/>
        <w:gridCol w:w="986"/>
        <w:gridCol w:w="1012"/>
        <w:gridCol w:w="853"/>
        <w:gridCol w:w="1172"/>
        <w:gridCol w:w="1740"/>
      </w:tblGrid>
      <w:tr w:rsidR="00584F55" w:rsidRPr="00A9607C" w:rsidTr="00584F55">
        <w:tc>
          <w:tcPr>
            <w:tcW w:w="245"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 xml:space="preserve">№ </w:t>
            </w:r>
          </w:p>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п/п</w:t>
            </w:r>
          </w:p>
        </w:tc>
        <w:tc>
          <w:tcPr>
            <w:tcW w:w="699"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Показатели реализации муниципальной программы</w:t>
            </w:r>
          </w:p>
        </w:tc>
        <w:tc>
          <w:tcPr>
            <w:tcW w:w="605" w:type="pct"/>
            <w:vMerge w:val="restart"/>
            <w:tcBorders>
              <w:top w:val="single" w:sz="4" w:space="0" w:color="000000"/>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Тип показателя</w:t>
            </w:r>
          </w:p>
        </w:tc>
        <w:tc>
          <w:tcPr>
            <w:tcW w:w="454"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Единица измерения</w:t>
            </w:r>
          </w:p>
        </w:tc>
        <w:tc>
          <w:tcPr>
            <w:tcW w:w="444"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Базовое значение                  на начало реализации программы</w:t>
            </w:r>
          </w:p>
        </w:tc>
        <w:tc>
          <w:tcPr>
            <w:tcW w:w="1953" w:type="pct"/>
            <w:gridSpan w:val="6"/>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Планируемое значение показателя по годам реализации</w:t>
            </w:r>
          </w:p>
        </w:tc>
        <w:tc>
          <w:tcPr>
            <w:tcW w:w="600" w:type="pct"/>
            <w:vMerge w:val="restart"/>
            <w:tcBorders>
              <w:top w:val="single" w:sz="4" w:space="0" w:color="000000"/>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Номер основного мероприятия в перечне мероприятий подпрограммы</w:t>
            </w:r>
          </w:p>
        </w:tc>
      </w:tr>
      <w:tr w:rsidR="00584F55" w:rsidRPr="00A9607C" w:rsidTr="00584F55">
        <w:trPr>
          <w:trHeight w:val="360"/>
        </w:trPr>
        <w:tc>
          <w:tcPr>
            <w:tcW w:w="245"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699"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605" w:type="pct"/>
            <w:vMerge/>
            <w:tcBorders>
              <w:top w:val="single" w:sz="4" w:space="0" w:color="000000"/>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454"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444"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2020 год</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2021 год</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2022 год</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2023 год</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2024 год</w:t>
            </w:r>
          </w:p>
        </w:tc>
        <w:tc>
          <w:tcPr>
            <w:tcW w:w="404" w:type="pct"/>
            <w:tcBorders>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2025 год</w:t>
            </w:r>
          </w:p>
        </w:tc>
        <w:tc>
          <w:tcPr>
            <w:tcW w:w="600" w:type="pct"/>
            <w:vMerge/>
            <w:tcBorders>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r>
      <w:tr w:rsidR="00584F55" w:rsidRPr="00A9607C" w:rsidTr="00584F55">
        <w:trPr>
          <w:trHeight w:val="151"/>
        </w:trPr>
        <w:tc>
          <w:tcPr>
            <w:tcW w:w="245"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w:t>
            </w:r>
          </w:p>
        </w:tc>
        <w:tc>
          <w:tcPr>
            <w:tcW w:w="69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3</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4</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5</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6</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8</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9</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10</w:t>
            </w:r>
          </w:p>
        </w:tc>
        <w:tc>
          <w:tcPr>
            <w:tcW w:w="404"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11</w:t>
            </w:r>
          </w:p>
        </w:tc>
        <w:tc>
          <w:tcPr>
            <w:tcW w:w="600"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r>
      <w:tr w:rsidR="00647869" w:rsidRPr="00A9607C" w:rsidTr="00647869">
        <w:trPr>
          <w:trHeight w:val="297"/>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val="en-US" w:eastAsia="en-US"/>
              </w:rPr>
              <w:t>1.</w:t>
            </w:r>
          </w:p>
        </w:tc>
        <w:tc>
          <w:tcPr>
            <w:tcW w:w="4755" w:type="pct"/>
            <w:gridSpan w:val="11"/>
            <w:tcBorders>
              <w:top w:val="single" w:sz="4" w:space="0" w:color="000000"/>
              <w:left w:val="single" w:sz="4" w:space="0" w:color="auto"/>
              <w:bottom w:val="single" w:sz="4" w:space="0" w:color="000000"/>
              <w:right w:val="single" w:sz="4" w:space="0" w:color="auto"/>
            </w:tcBorders>
          </w:tcPr>
          <w:p w:rsidR="00647869" w:rsidRPr="00A9607C" w:rsidRDefault="00647869" w:rsidP="006450B2">
            <w:pPr>
              <w:spacing w:after="0" w:line="240" w:lineRule="auto"/>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Подпрограмма 1 «</w:t>
            </w:r>
            <w:r w:rsidRPr="00A9607C">
              <w:rPr>
                <w:rFonts w:ascii="Times New Roman" w:eastAsia="Calibri" w:hAnsi="Times New Roman" w:cs="Times New Roman"/>
                <w:sz w:val="19"/>
                <w:szCs w:val="19"/>
                <w:lang w:eastAsia="en-US"/>
              </w:rPr>
              <w:t>Обеспечение устойчивого сокращения непригодного для проживания жилищного фонда</w:t>
            </w:r>
            <w:r w:rsidRPr="00A9607C">
              <w:rPr>
                <w:rFonts w:ascii="Times New Roman" w:eastAsia="Times New Roman" w:hAnsi="Times New Roman" w:cs="Times New Roman"/>
                <w:sz w:val="19"/>
                <w:szCs w:val="19"/>
                <w:lang w:eastAsia="en-US"/>
              </w:rPr>
              <w:t>»</w:t>
            </w: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eastAsia="en-US"/>
              </w:rPr>
              <w:t>1</w:t>
            </w:r>
            <w:r w:rsidRPr="00A9607C">
              <w:rPr>
                <w:rFonts w:ascii="Times New Roman" w:eastAsia="Times New Roman" w:hAnsi="Times New Roman" w:cs="Times New Roman"/>
                <w:sz w:val="19"/>
                <w:szCs w:val="19"/>
                <w:lang w:val="en-US" w:eastAsia="en-US"/>
              </w:rPr>
              <w:t>.1.</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108"/>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Общая площадь аварийного фонда, подлежащая расселению до 01.09.2025, в том числе:</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0,1047</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0,306</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584F55" w:rsidRPr="00A9607C" w:rsidRDefault="00584F55" w:rsidP="00584F55">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val="restar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heme="minorHAnsi" w:hAnsi="Times New Roman" w:cs="Times New Roman"/>
                <w:sz w:val="19"/>
                <w:szCs w:val="19"/>
                <w:lang w:eastAsia="en-US"/>
              </w:rPr>
              <w:t xml:space="preserve">Основное мероприятие </w:t>
            </w:r>
            <w:r w:rsidRPr="00A9607C">
              <w:rPr>
                <w:rFonts w:ascii="Times New Roman" w:eastAsiaTheme="minorHAnsi" w:hAnsi="Times New Roman" w:cs="Times New Roman"/>
                <w:sz w:val="19"/>
                <w:szCs w:val="19"/>
                <w:lang w:val="en-US" w:eastAsia="en-US"/>
              </w:rPr>
              <w:t>F</w:t>
            </w:r>
            <w:r w:rsidRPr="00A9607C">
              <w:rPr>
                <w:rFonts w:ascii="Times New Roman" w:eastAsiaTheme="minorHAnsi" w:hAnsi="Times New Roman" w:cs="Times New Roman"/>
                <w:sz w:val="19"/>
                <w:szCs w:val="19"/>
                <w:lang w:eastAsia="en-US"/>
              </w:rPr>
              <w:t xml:space="preserve">3. Федеральный проект «Обеспечение устойчивого сокращения </w:t>
            </w:r>
            <w:r w:rsidRPr="00A9607C">
              <w:rPr>
                <w:rFonts w:ascii="Times New Roman" w:eastAsiaTheme="minorHAnsi" w:hAnsi="Times New Roman" w:cs="Times New Roman"/>
                <w:sz w:val="19"/>
                <w:szCs w:val="19"/>
                <w:lang w:eastAsia="en-US"/>
              </w:rPr>
              <w:lastRenderedPageBreak/>
              <w:t>непригодного для проживания жилищного фонда»</w:t>
            </w: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lastRenderedPageBreak/>
              <w:t>1.1.1.</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63"/>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подлежащих расселению из аварийного жилищного фонда до 01.09.2025, в том числе:</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0,004</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0,021</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584F55" w:rsidRPr="00A9607C" w:rsidRDefault="00584F55" w:rsidP="00584F55">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108"/>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квадратных метров расселенного аварийного жилищного фонда</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584F55" w:rsidRPr="00A9607C" w:rsidRDefault="00584F55" w:rsidP="00584F55">
            <w:pPr>
              <w:jc w:val="center"/>
              <w:rPr>
                <w:sz w:val="19"/>
                <w:szCs w:val="19"/>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color w:val="FF0000"/>
                <w:sz w:val="19"/>
                <w:szCs w:val="19"/>
                <w:lang w:eastAsia="en-US"/>
              </w:rPr>
            </w:pP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1.3.</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63"/>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расселенных из аварийного жилищного фонда</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Приоритетный,</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584F55"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color w:val="FF0000"/>
                <w:sz w:val="19"/>
                <w:szCs w:val="19"/>
                <w:lang w:eastAsia="en-US"/>
              </w:rPr>
            </w:pPr>
          </w:p>
        </w:tc>
      </w:tr>
      <w:tr w:rsidR="00647869" w:rsidRPr="00A9607C" w:rsidTr="00647869">
        <w:trPr>
          <w:trHeight w:val="54"/>
        </w:trPr>
        <w:tc>
          <w:tcPr>
            <w:tcW w:w="245" w:type="pct"/>
            <w:tcBorders>
              <w:top w:val="single" w:sz="4" w:space="0" w:color="auto"/>
              <w:left w:val="single" w:sz="4" w:space="0" w:color="auto"/>
              <w:bottom w:val="single" w:sz="4" w:space="0" w:color="auto"/>
              <w:right w:val="single" w:sz="4" w:space="0" w:color="auto"/>
            </w:tcBorders>
          </w:tcPr>
          <w:p w:rsidR="00647869" w:rsidRPr="00A9607C" w:rsidRDefault="00647869" w:rsidP="006450B2">
            <w:pPr>
              <w:spacing w:after="0" w:line="240" w:lineRule="auto"/>
              <w:jc w:val="center"/>
              <w:rPr>
                <w:rFonts w:ascii="Times New Roman" w:eastAsia="Calibri" w:hAnsi="Times New Roman" w:cs="Times New Roman"/>
                <w:sz w:val="19"/>
                <w:szCs w:val="19"/>
                <w:lang w:val="en-US" w:eastAsia="en-US"/>
              </w:rPr>
            </w:pPr>
            <w:r w:rsidRPr="00A9607C">
              <w:rPr>
                <w:rFonts w:ascii="Times New Roman" w:eastAsia="Calibri" w:hAnsi="Times New Roman" w:cs="Times New Roman"/>
                <w:sz w:val="19"/>
                <w:szCs w:val="19"/>
                <w:lang w:val="en-US" w:eastAsia="en-US"/>
              </w:rPr>
              <w:t>2.</w:t>
            </w:r>
          </w:p>
        </w:tc>
        <w:tc>
          <w:tcPr>
            <w:tcW w:w="4755" w:type="pct"/>
            <w:gridSpan w:val="11"/>
            <w:tcBorders>
              <w:top w:val="single" w:sz="4" w:space="0" w:color="auto"/>
              <w:left w:val="single" w:sz="4" w:space="0" w:color="auto"/>
              <w:bottom w:val="single" w:sz="4" w:space="0" w:color="auto"/>
              <w:right w:val="single" w:sz="4" w:space="0" w:color="auto"/>
            </w:tcBorders>
          </w:tcPr>
          <w:p w:rsidR="00647869" w:rsidRPr="00A9607C" w:rsidRDefault="00647869" w:rsidP="006450B2">
            <w:pPr>
              <w:spacing w:after="0" w:line="240" w:lineRule="auto"/>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 xml:space="preserve">Подпрограмма </w:t>
            </w:r>
            <w:r w:rsidRPr="00A9607C">
              <w:rPr>
                <w:rFonts w:ascii="Times New Roman" w:eastAsia="Calibri" w:hAnsi="Times New Roman" w:cs="Times New Roman"/>
                <w:sz w:val="19"/>
                <w:szCs w:val="19"/>
                <w:lang w:val="en-US" w:eastAsia="en-US"/>
              </w:rPr>
              <w:t>II</w:t>
            </w:r>
            <w:r w:rsidRPr="00A9607C">
              <w:rPr>
                <w:rFonts w:ascii="Times New Roman" w:eastAsia="Calibri" w:hAnsi="Times New Roman" w:cs="Times New Roman"/>
                <w:sz w:val="19"/>
                <w:szCs w:val="19"/>
                <w:lang w:eastAsia="en-US"/>
              </w:rPr>
              <w:t xml:space="preserve"> «Обеспечение мероприятий по переселению граждан из аварийного жилищного фонда в Московской области»</w:t>
            </w:r>
          </w:p>
        </w:tc>
      </w:tr>
      <w:tr w:rsidR="00647869" w:rsidRPr="00A9607C"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val="en-US" w:eastAsia="en-US"/>
              </w:rPr>
              <w:t>2.1</w:t>
            </w:r>
          </w:p>
        </w:tc>
        <w:tc>
          <w:tcPr>
            <w:tcW w:w="699" w:type="pct"/>
            <w:tcBorders>
              <w:top w:val="single" w:sz="4" w:space="0" w:color="000000"/>
              <w:left w:val="single" w:sz="4" w:space="0" w:color="auto"/>
              <w:bottom w:val="single" w:sz="4" w:space="0" w:color="000000"/>
              <w:right w:val="single" w:sz="4" w:space="0" w:color="000000"/>
            </w:tcBorders>
          </w:tcPr>
          <w:p w:rsidR="00647869" w:rsidRPr="00A9607C" w:rsidRDefault="00647869" w:rsidP="006450B2">
            <w:pPr>
              <w:spacing w:after="0" w:line="240" w:lineRule="auto"/>
              <w:ind w:left="-63"/>
              <w:rPr>
                <w:rFonts w:ascii="Times New Roman" w:hAnsi="Times New Roman" w:cs="Times New Roman"/>
                <w:sz w:val="19"/>
                <w:szCs w:val="19"/>
              </w:rPr>
            </w:pPr>
            <w:r w:rsidRPr="00A9607C">
              <w:rPr>
                <w:rFonts w:ascii="Times New Roman" w:eastAsia="Times New Roman" w:hAnsi="Times New Roman" w:cs="Times New Roman"/>
                <w:sz w:val="19"/>
                <w:szCs w:val="19"/>
              </w:rPr>
              <w:t>Количество переселённых жителей из аварийного жилищного фонда за счет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Обращение Губернатора Московской области</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 xml:space="preserve">Тысяча </w:t>
            </w:r>
          </w:p>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hAnsi="Times New Roman" w:cs="Times New Roman"/>
                <w:sz w:val="19"/>
                <w:szCs w:val="19"/>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hAnsi="Times New Roman" w:cs="Times New Roman"/>
                <w:sz w:val="19"/>
                <w:szCs w:val="19"/>
              </w:rPr>
              <w:t>0,092</w:t>
            </w:r>
          </w:p>
          <w:p w:rsidR="00647869" w:rsidRPr="00A9607C" w:rsidRDefault="00647869" w:rsidP="006450B2">
            <w:pPr>
              <w:spacing w:after="0" w:line="240" w:lineRule="auto"/>
              <w:jc w:val="center"/>
              <w:rPr>
                <w:rFonts w:ascii="Times New Roman" w:hAnsi="Times New Roman" w:cs="Times New Roman"/>
                <w:sz w:val="19"/>
                <w:szCs w:val="19"/>
              </w:rPr>
            </w:pP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0,092*</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647869" w:rsidRPr="00A9607C" w:rsidRDefault="00647869" w:rsidP="0059057D">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val="restar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eastAsiaTheme="minorHAnsi" w:hAnsi="Times New Roman" w:cs="Times New Roman"/>
                <w:sz w:val="19"/>
                <w:szCs w:val="19"/>
                <w:lang w:eastAsia="en-US"/>
              </w:rPr>
              <w:t xml:space="preserve">Основное мероприятие </w:t>
            </w:r>
            <w:r w:rsidRPr="00A9607C">
              <w:rPr>
                <w:rFonts w:ascii="Times New Roman" w:eastAsiaTheme="minorHAnsi" w:hAnsi="Times New Roman" w:cs="Times New Roman"/>
                <w:sz w:val="19"/>
                <w:szCs w:val="19"/>
                <w:lang w:val="en-US" w:eastAsia="en-US"/>
              </w:rPr>
              <w:t>F</w:t>
            </w:r>
            <w:r w:rsidRPr="00A9607C">
              <w:rPr>
                <w:rFonts w:ascii="Times New Roman" w:eastAsiaTheme="minorHAnsi" w:hAnsi="Times New Roman" w:cs="Times New Roman"/>
                <w:sz w:val="19"/>
                <w:szCs w:val="19"/>
                <w:lang w:eastAsia="en-US"/>
              </w:rPr>
              <w:t>3. Федеральный проект «Обеспечение устойчивого сокращения непригодного для проживания жилищного фонда»</w:t>
            </w:r>
          </w:p>
        </w:tc>
      </w:tr>
      <w:tr w:rsidR="00647869" w:rsidRPr="00A9607C" w:rsidTr="00647869">
        <w:trPr>
          <w:trHeight w:val="166"/>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2.2</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A9607C" w:rsidRDefault="00647869" w:rsidP="006450B2">
            <w:pPr>
              <w:spacing w:after="0" w:line="240" w:lineRule="auto"/>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квадратных метров расселенного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A9607C"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r w:rsidRPr="00A9607C">
              <w:rPr>
                <w:rFonts w:ascii="Times New Roman CYR" w:eastAsia="Times New Roman" w:hAnsi="Times New Roman CYR" w:cs="Times New Roman CYR"/>
                <w:bCs/>
                <w:sz w:val="19"/>
                <w:szCs w:val="19"/>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647869" w:rsidRPr="00A9607C" w:rsidRDefault="00647869" w:rsidP="0059057D">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heme="minorHAnsi" w:hAnsi="Times New Roman" w:cs="Times New Roman"/>
                <w:sz w:val="19"/>
                <w:szCs w:val="19"/>
                <w:lang w:eastAsia="en-US"/>
              </w:rPr>
            </w:pPr>
          </w:p>
        </w:tc>
      </w:tr>
      <w:tr w:rsidR="00647869" w:rsidRPr="00A9607C"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2.3</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A9607C" w:rsidRDefault="00647869" w:rsidP="006450B2">
            <w:pPr>
              <w:spacing w:after="0" w:line="240" w:lineRule="auto"/>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расселенных из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647869" w:rsidP="00A9607C">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w:t>
            </w:r>
            <w:r w:rsidR="00A9607C" w:rsidRPr="00A9607C">
              <w:rPr>
                <w:rFonts w:ascii="Times New Roman" w:eastAsia="Times New Roman" w:hAnsi="Times New Roman" w:cs="Times New Roman"/>
                <w:sz w:val="19"/>
                <w:szCs w:val="19"/>
              </w:rPr>
              <w:t>0</w:t>
            </w:r>
            <w:r w:rsidR="00A9607C" w:rsidRPr="00A9607C">
              <w:rPr>
                <w:rFonts w:ascii="Times New Roman CYR" w:eastAsia="Times New Roman" w:hAnsi="Times New Roman CYR" w:cs="Times New Roman CYR"/>
                <w:bCs/>
                <w:sz w:val="19"/>
                <w:szCs w:val="19"/>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404" w:type="pct"/>
            <w:tcBorders>
              <w:left w:val="single" w:sz="4" w:space="0" w:color="000000"/>
              <w:bottom w:val="single" w:sz="4" w:space="0" w:color="000000"/>
              <w:right w:val="single" w:sz="4" w:space="0" w:color="000000"/>
            </w:tcBorders>
          </w:tcPr>
          <w:p w:rsidR="00647869" w:rsidRPr="00A9607C" w:rsidRDefault="00647869" w:rsidP="0059057D">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600" w:type="pct"/>
            <w:vMerge/>
            <w:tcBorders>
              <w:left w:val="single" w:sz="4" w:space="0" w:color="000000"/>
              <w:bottom w:val="single" w:sz="4" w:space="0" w:color="000000"/>
              <w:right w:val="single" w:sz="4" w:space="0" w:color="000000"/>
            </w:tcBorders>
          </w:tcPr>
          <w:p w:rsidR="00647869" w:rsidRPr="00A9607C" w:rsidRDefault="00647869" w:rsidP="006450B2">
            <w:pPr>
              <w:spacing w:after="0" w:line="240" w:lineRule="auto"/>
              <w:rPr>
                <w:rFonts w:ascii="Times New Roman" w:hAnsi="Times New Roman" w:cs="Times New Roman"/>
                <w:color w:val="FF0000"/>
                <w:sz w:val="19"/>
                <w:szCs w:val="19"/>
              </w:rPr>
            </w:pPr>
          </w:p>
        </w:tc>
      </w:tr>
    </w:tbl>
    <w:p w:rsidR="00173FB5" w:rsidRPr="00A9607C"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18"/>
        </w:rPr>
      </w:pPr>
      <w:r w:rsidRPr="00A9607C">
        <w:rPr>
          <w:rFonts w:ascii="Times New Roman CYR" w:eastAsia="Times New Roman" w:hAnsi="Times New Roman CYR" w:cs="Times New Roman CYR"/>
          <w:bCs/>
          <w:sz w:val="18"/>
          <w:szCs w:val="18"/>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A9607C">
        <w:rPr>
          <w:rFonts w:ascii="Times New Roman CYR" w:eastAsia="Times New Roman" w:hAnsi="Times New Roman CYR" w:cs="Times New Roman CYR"/>
          <w:b/>
          <w:bCs/>
          <w:sz w:val="18"/>
          <w:szCs w:val="18"/>
        </w:rPr>
        <w:t xml:space="preserve"> .</w:t>
      </w:r>
    </w:p>
    <w:p w:rsidR="00A9607C" w:rsidRPr="00A9607C" w:rsidRDefault="00A9607C" w:rsidP="00A9607C">
      <w:pPr>
        <w:widowControl w:val="0"/>
        <w:autoSpaceDE w:val="0"/>
        <w:autoSpaceDN w:val="0"/>
        <w:adjustRightInd w:val="0"/>
        <w:spacing w:after="0" w:line="240" w:lineRule="auto"/>
        <w:outlineLvl w:val="0"/>
        <w:rPr>
          <w:rFonts w:ascii="Times New Roman" w:eastAsia="Times New Roman" w:hAnsi="Times New Roman" w:cs="Times New Roman"/>
          <w:bCs/>
          <w:sz w:val="18"/>
          <w:szCs w:val="18"/>
        </w:rPr>
      </w:pPr>
      <w:r w:rsidRPr="00A9607C">
        <w:rPr>
          <w:rFonts w:ascii="Times New Roman CYR" w:eastAsia="Times New Roman" w:hAnsi="Times New Roman CYR" w:cs="Times New Roman CYR"/>
          <w:bCs/>
          <w:sz w:val="18"/>
          <w:szCs w:val="18"/>
        </w:rPr>
        <w:t xml:space="preserve">    **</w:t>
      </w:r>
      <w:r w:rsidRPr="00A9607C">
        <w:rPr>
          <w:rFonts w:ascii="Times New Roman" w:eastAsia="Times New Roman" w:hAnsi="Times New Roman" w:cs="Times New Roman"/>
          <w:bCs/>
          <w:sz w:val="18"/>
          <w:szCs w:val="18"/>
        </w:rPr>
        <w:t xml:space="preserve"> в связи с расторжением ДРЗТ значение показателей = 0.</w:t>
      </w:r>
    </w:p>
    <w:p w:rsidR="00A9607C" w:rsidRPr="00A9607C" w:rsidRDefault="00A9607C" w:rsidP="00A9607C">
      <w:pPr>
        <w:widowControl w:val="0"/>
        <w:autoSpaceDE w:val="0"/>
        <w:autoSpaceDN w:val="0"/>
        <w:adjustRightInd w:val="0"/>
        <w:spacing w:after="0" w:line="240" w:lineRule="auto"/>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647869"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Период представления отчетности</w:t>
            </w:r>
          </w:p>
        </w:tc>
      </w:tr>
      <w:tr w:rsidR="00173FB5" w:rsidRPr="00647869"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p>
        </w:tc>
      </w:tr>
      <w:tr w:rsidR="00173FB5" w:rsidRPr="00647869"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Тысяча </w:t>
            </w:r>
          </w:p>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мероприятий по переселению граждан из аварийного жилищного фонда в Московской области</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2.1</w:t>
            </w:r>
            <w:r w:rsidRPr="00647869">
              <w:rPr>
                <w:rFonts w:ascii="Times New Roman" w:eastAsia="Times New Roman" w:hAnsi="Times New Roman" w:cs="Times New Roman"/>
                <w:sz w:val="20"/>
                <w:szCs w:val="20"/>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переселённых жителей из аварийного жилищного фонда</w:t>
            </w:r>
            <w:r w:rsidRPr="00647869">
              <w:rPr>
                <w:rFonts w:ascii="Times New Roman" w:eastAsia="Times New Roman" w:hAnsi="Times New Roman" w:cs="Times New Roman"/>
                <w:sz w:val="20"/>
                <w:szCs w:val="20"/>
              </w:rPr>
              <w:t xml:space="preserve"> за счет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2.3.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5"/>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47869" w:rsidRDefault="00D86E28" w:rsidP="00647869">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bookmarkStart w:id="6" w:name="sub_1011"/>
    </w:p>
    <w:p w:rsidR="00647869" w:rsidRDefault="00647869" w:rsidP="00647869">
      <w:pPr>
        <w:spacing w:after="0" w:line="240" w:lineRule="auto"/>
        <w:ind w:firstLine="708"/>
        <w:jc w:val="both"/>
        <w:rPr>
          <w:rFonts w:ascii="Times New Roman" w:eastAsia="Times New Roman" w:hAnsi="Times New Roman" w:cs="Times New Roman"/>
          <w:sz w:val="24"/>
          <w:szCs w:val="24"/>
        </w:rPr>
      </w:pPr>
    </w:p>
    <w:p w:rsidR="00D86E28" w:rsidRPr="000B350E" w:rsidRDefault="00D86E28" w:rsidP="00647869">
      <w:pPr>
        <w:spacing w:after="0" w:line="240" w:lineRule="auto"/>
        <w:ind w:firstLine="708"/>
        <w:jc w:val="both"/>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6"/>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917C53"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на 2020-2025</w:t>
      </w:r>
      <w:r w:rsidR="00D86E28" w:rsidRPr="000B350E">
        <w:rPr>
          <w:rFonts w:ascii="Times New Roman CYR" w:eastAsia="Times New Roman" w:hAnsi="Times New Roman CYR" w:cs="Times New Roman CYR"/>
          <w:b/>
          <w:bCs/>
          <w:sz w:val="24"/>
          <w:szCs w:val="24"/>
        </w:rPr>
        <w:t xml:space="preserve"> гг</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9"/>
        <w:gridCol w:w="1129"/>
        <w:gridCol w:w="1129"/>
        <w:gridCol w:w="1128"/>
        <w:gridCol w:w="1128"/>
        <w:gridCol w:w="1128"/>
        <w:gridCol w:w="1128"/>
        <w:gridCol w:w="1128"/>
        <w:gridCol w:w="2526"/>
      </w:tblGrid>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647869" w:rsidRPr="006F2A8F" w:rsidTr="00E9434A">
        <w:trPr>
          <w:trHeight w:val="283"/>
        </w:trPr>
        <w:tc>
          <w:tcPr>
            <w:tcW w:w="1406" w:type="pct"/>
            <w:tcBorders>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389" w:type="pct"/>
            <w:tcBorders>
              <w:top w:val="nil"/>
              <w:left w:val="single" w:sz="4" w:space="0" w:color="auto"/>
              <w:bottom w:val="nil"/>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2025 год</w:t>
            </w:r>
          </w:p>
        </w:tc>
        <w:tc>
          <w:tcPr>
            <w:tcW w:w="871" w:type="pct"/>
            <w:tcBorders>
              <w:top w:val="single" w:sz="4" w:space="0" w:color="auto"/>
              <w:left w:val="single" w:sz="4" w:space="0" w:color="auto"/>
              <w:bottom w:val="single" w:sz="4" w:space="0" w:color="auto"/>
            </w:tcBorders>
            <w:shd w:val="clear" w:color="auto" w:fill="FFFFFF"/>
          </w:tcPr>
          <w:p w:rsidR="00647869" w:rsidRPr="006F2A8F" w:rsidRDefault="00647869"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647869" w:rsidRPr="006F2A8F" w:rsidTr="006342A0">
        <w:trPr>
          <w:trHeight w:val="308"/>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E9434A">
            <w:pPr>
              <w:rPr>
                <w:rFonts w:ascii="Times New Roman" w:hAnsi="Times New Roman" w:cs="Times New Roman"/>
              </w:rPr>
            </w:pPr>
            <w:r w:rsidRPr="0059057D">
              <w:rPr>
                <w:rFonts w:ascii="Times New Roman" w:hAnsi="Times New Roman" w:cs="Times New Roman"/>
              </w:rPr>
              <w:t>31 063,30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3 010,60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24 146,14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3 906,56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val="restart"/>
            <w:tcBorders>
              <w:top w:val="single" w:sz="4" w:space="0" w:color="auto"/>
              <w:left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имущественных отношений Администрации городского округа Электросталь Московской области</w:t>
            </w:r>
          </w:p>
        </w:tc>
      </w:tr>
      <w:tr w:rsidR="00647869" w:rsidRPr="006F2A8F" w:rsidTr="006342A0">
        <w:trPr>
          <w:trHeight w:val="227"/>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8 754,07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327,53</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8 179,45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247,09</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4 511,37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729,55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17 797,86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2 929,92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7"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7"/>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00917C53">
        <w:rPr>
          <w:rFonts w:ascii="Times New Roman" w:eastAsia="Calibri" w:hAnsi="Times New Roman" w:cs="Times New Roman"/>
          <w:bCs/>
          <w:sz w:val="24"/>
          <w:szCs w:val="24"/>
          <w:lang w:eastAsia="en-US"/>
        </w:rPr>
        <w:t xml:space="preserve"> </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13"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14"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B07A48" w:rsidRDefault="00B07A4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Default="00984703"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647869">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Style w:val="7"/>
        <w:tblW w:w="5000" w:type="pct"/>
        <w:tblLook w:val="04A0" w:firstRow="1" w:lastRow="0" w:firstColumn="1" w:lastColumn="0" w:noHBand="0" w:noVBand="1"/>
      </w:tblPr>
      <w:tblGrid>
        <w:gridCol w:w="459"/>
        <w:gridCol w:w="1484"/>
        <w:gridCol w:w="1214"/>
        <w:gridCol w:w="2270"/>
        <w:gridCol w:w="977"/>
        <w:gridCol w:w="846"/>
        <w:gridCol w:w="936"/>
        <w:gridCol w:w="846"/>
        <w:gridCol w:w="721"/>
        <w:gridCol w:w="786"/>
        <w:gridCol w:w="789"/>
        <w:gridCol w:w="1778"/>
        <w:gridCol w:w="1397"/>
      </w:tblGrid>
      <w:tr w:rsidR="00647869" w:rsidRPr="000B350E" w:rsidTr="00647869">
        <w:tc>
          <w:tcPr>
            <w:tcW w:w="158" w:type="pct"/>
            <w:vMerge w:val="restart"/>
          </w:tcPr>
          <w:p w:rsidR="00647869" w:rsidRPr="000B350E" w:rsidRDefault="00647869" w:rsidP="00590362">
            <w:pPr>
              <w:jc w:val="both"/>
              <w:rPr>
                <w:rFonts w:eastAsia="Calibri"/>
                <w:sz w:val="18"/>
                <w:szCs w:val="18"/>
              </w:rPr>
            </w:pPr>
            <w:r w:rsidRPr="000B350E">
              <w:rPr>
                <w:rFonts w:eastAsia="Calibri"/>
                <w:sz w:val="18"/>
                <w:szCs w:val="18"/>
              </w:rPr>
              <w:t>№</w:t>
            </w:r>
          </w:p>
          <w:p w:rsidR="00647869" w:rsidRPr="000B350E" w:rsidRDefault="00647869" w:rsidP="00590362">
            <w:pPr>
              <w:jc w:val="both"/>
              <w:rPr>
                <w:rFonts w:eastAsia="Calibri"/>
                <w:sz w:val="18"/>
                <w:szCs w:val="18"/>
              </w:rPr>
            </w:pPr>
            <w:r w:rsidRPr="000B350E">
              <w:rPr>
                <w:rFonts w:eastAsia="Calibri"/>
                <w:sz w:val="18"/>
                <w:szCs w:val="18"/>
              </w:rPr>
              <w:t>п/п</w:t>
            </w:r>
          </w:p>
        </w:tc>
        <w:tc>
          <w:tcPr>
            <w:tcW w:w="512" w:type="pct"/>
            <w:vMerge w:val="restart"/>
          </w:tcPr>
          <w:p w:rsidR="00647869" w:rsidRPr="000B350E" w:rsidRDefault="00647869" w:rsidP="00590362">
            <w:pPr>
              <w:jc w:val="center"/>
              <w:rPr>
                <w:rFonts w:eastAsia="Calibri"/>
                <w:sz w:val="18"/>
                <w:szCs w:val="18"/>
              </w:rPr>
            </w:pPr>
            <w:r w:rsidRPr="000B350E">
              <w:rPr>
                <w:rFonts w:eastAsia="Calibri"/>
                <w:sz w:val="18"/>
                <w:szCs w:val="18"/>
              </w:rPr>
              <w:t>Мероприятие Подпрограммы 1</w:t>
            </w: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783"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Источники финансирования</w:t>
            </w:r>
          </w:p>
        </w:tc>
        <w:tc>
          <w:tcPr>
            <w:tcW w:w="337" w:type="pct"/>
            <w:vMerge w:val="restart"/>
          </w:tcPr>
          <w:p w:rsidR="00647869" w:rsidRPr="000B350E" w:rsidRDefault="00647869"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1698" w:type="pct"/>
            <w:gridSpan w:val="6"/>
          </w:tcPr>
          <w:p w:rsidR="00647869" w:rsidRPr="000B350E" w:rsidRDefault="00647869"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647869" w:rsidRPr="000B350E" w:rsidRDefault="00647869" w:rsidP="00590362">
            <w:pPr>
              <w:rPr>
                <w:rFonts w:eastAsia="Calibri"/>
                <w:sz w:val="18"/>
                <w:szCs w:val="18"/>
              </w:rPr>
            </w:pPr>
          </w:p>
          <w:p w:rsidR="00647869" w:rsidRPr="000B350E" w:rsidRDefault="00647869" w:rsidP="00590362">
            <w:pPr>
              <w:jc w:val="center"/>
              <w:rPr>
                <w:rFonts w:eastAsia="Calibri"/>
                <w:sz w:val="18"/>
                <w:szCs w:val="18"/>
              </w:rPr>
            </w:pPr>
          </w:p>
        </w:tc>
        <w:tc>
          <w:tcPr>
            <w:tcW w:w="613" w:type="pct"/>
          </w:tcPr>
          <w:p w:rsidR="00647869" w:rsidRPr="000B350E" w:rsidRDefault="00647869"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482" w:type="pct"/>
          </w:tcPr>
          <w:p w:rsidR="00647869" w:rsidRPr="000B350E" w:rsidRDefault="00647869"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647869" w:rsidRPr="000B350E" w:rsidTr="00647869">
        <w:tc>
          <w:tcPr>
            <w:tcW w:w="158" w:type="pct"/>
            <w:vMerge/>
          </w:tcPr>
          <w:p w:rsidR="00647869" w:rsidRPr="000B350E" w:rsidRDefault="00647869" w:rsidP="00590362">
            <w:pPr>
              <w:jc w:val="both"/>
              <w:rPr>
                <w:rFonts w:eastAsia="Calibri"/>
                <w:sz w:val="18"/>
                <w:szCs w:val="18"/>
              </w:rPr>
            </w:pPr>
          </w:p>
        </w:tc>
        <w:tc>
          <w:tcPr>
            <w:tcW w:w="512" w:type="pct"/>
            <w:vMerge/>
          </w:tcPr>
          <w:p w:rsidR="00647869" w:rsidRPr="000B350E" w:rsidRDefault="00647869" w:rsidP="00590362">
            <w:pPr>
              <w:jc w:val="both"/>
              <w:rPr>
                <w:rFonts w:eastAsia="Calibri"/>
                <w:sz w:val="18"/>
                <w:szCs w:val="18"/>
              </w:rPr>
            </w:pPr>
          </w:p>
        </w:tc>
        <w:tc>
          <w:tcPr>
            <w:tcW w:w="419" w:type="pct"/>
            <w:vMerge/>
          </w:tcPr>
          <w:p w:rsidR="00647869" w:rsidRPr="000B350E" w:rsidRDefault="00647869" w:rsidP="00590362">
            <w:pPr>
              <w:ind w:firstLine="73"/>
              <w:jc w:val="both"/>
              <w:rPr>
                <w:rFonts w:eastAsia="Calibri"/>
                <w:sz w:val="18"/>
                <w:szCs w:val="18"/>
              </w:rPr>
            </w:pPr>
          </w:p>
        </w:tc>
        <w:tc>
          <w:tcPr>
            <w:tcW w:w="783" w:type="pct"/>
            <w:vMerge/>
          </w:tcPr>
          <w:p w:rsidR="00647869" w:rsidRPr="000B350E" w:rsidRDefault="00647869" w:rsidP="00590362">
            <w:pPr>
              <w:ind w:firstLine="73"/>
              <w:jc w:val="both"/>
              <w:rPr>
                <w:rFonts w:eastAsia="Calibri"/>
                <w:sz w:val="18"/>
                <w:szCs w:val="18"/>
              </w:rPr>
            </w:pPr>
          </w:p>
        </w:tc>
        <w:tc>
          <w:tcPr>
            <w:tcW w:w="337" w:type="pct"/>
            <w:vMerge/>
          </w:tcPr>
          <w:p w:rsidR="00647869" w:rsidRPr="000B350E" w:rsidRDefault="00647869" w:rsidP="00590362">
            <w:pPr>
              <w:jc w:val="both"/>
              <w:rPr>
                <w:rFonts w:eastAsia="Calibri"/>
                <w:sz w:val="18"/>
                <w:szCs w:val="18"/>
              </w:rPr>
            </w:pP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2020 год</w:t>
            </w:r>
          </w:p>
        </w:tc>
        <w:tc>
          <w:tcPr>
            <w:tcW w:w="323"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2021 год</w:t>
            </w: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2022 год</w:t>
            </w:r>
          </w:p>
        </w:tc>
        <w:tc>
          <w:tcPr>
            <w:tcW w:w="249"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2023 год</w:t>
            </w:r>
          </w:p>
        </w:tc>
        <w:tc>
          <w:tcPr>
            <w:tcW w:w="271" w:type="pct"/>
            <w:vAlign w:val="center"/>
          </w:tcPr>
          <w:p w:rsidR="00647869" w:rsidRPr="000B350E" w:rsidRDefault="00647869"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272" w:type="pct"/>
          </w:tcPr>
          <w:p w:rsidR="00647869" w:rsidRPr="000B350E" w:rsidRDefault="00647869" w:rsidP="00590362">
            <w:pPr>
              <w:jc w:val="both"/>
              <w:rPr>
                <w:rFonts w:eastAsia="Calibri"/>
                <w:sz w:val="18"/>
                <w:szCs w:val="18"/>
              </w:rPr>
            </w:pPr>
            <w:r>
              <w:rPr>
                <w:rFonts w:eastAsia="Calibri"/>
                <w:sz w:val="18"/>
                <w:szCs w:val="18"/>
              </w:rPr>
              <w:t>2025 год</w:t>
            </w:r>
          </w:p>
        </w:tc>
        <w:tc>
          <w:tcPr>
            <w:tcW w:w="613" w:type="pct"/>
          </w:tcPr>
          <w:p w:rsidR="00647869" w:rsidRPr="000B350E" w:rsidRDefault="00647869" w:rsidP="00590362">
            <w:pPr>
              <w:jc w:val="both"/>
              <w:rPr>
                <w:rFonts w:eastAsia="Calibri"/>
                <w:sz w:val="18"/>
                <w:szCs w:val="18"/>
              </w:rPr>
            </w:pPr>
          </w:p>
        </w:tc>
        <w:tc>
          <w:tcPr>
            <w:tcW w:w="482" w:type="pct"/>
          </w:tcPr>
          <w:p w:rsidR="00647869" w:rsidRPr="000B350E" w:rsidRDefault="00647869" w:rsidP="00590362">
            <w:pPr>
              <w:jc w:val="both"/>
              <w:rPr>
                <w:rFonts w:eastAsia="Calibri"/>
                <w:sz w:val="18"/>
                <w:szCs w:val="18"/>
              </w:rPr>
            </w:pPr>
          </w:p>
        </w:tc>
      </w:tr>
      <w:tr w:rsidR="00647869" w:rsidRPr="000B350E" w:rsidTr="00647869">
        <w:trPr>
          <w:trHeight w:val="195"/>
        </w:trPr>
        <w:tc>
          <w:tcPr>
            <w:tcW w:w="158" w:type="pct"/>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tcPr>
          <w:p w:rsidR="00647869" w:rsidRPr="000B350E" w:rsidRDefault="00647869" w:rsidP="00590362">
            <w:pPr>
              <w:jc w:val="center"/>
              <w:rPr>
                <w:rFonts w:eastAsia="Calibri"/>
                <w:sz w:val="18"/>
                <w:szCs w:val="18"/>
              </w:rPr>
            </w:pPr>
            <w:r w:rsidRPr="000B350E">
              <w:rPr>
                <w:rFonts w:eastAsia="Calibri"/>
                <w:sz w:val="18"/>
                <w:szCs w:val="18"/>
              </w:rPr>
              <w:t>2</w:t>
            </w:r>
          </w:p>
        </w:tc>
        <w:tc>
          <w:tcPr>
            <w:tcW w:w="419" w:type="pct"/>
          </w:tcPr>
          <w:p w:rsidR="00647869" w:rsidRPr="000B350E" w:rsidRDefault="00647869" w:rsidP="00590362">
            <w:pPr>
              <w:ind w:firstLine="73"/>
              <w:jc w:val="center"/>
              <w:rPr>
                <w:rFonts w:eastAsia="Calibri"/>
                <w:sz w:val="18"/>
                <w:szCs w:val="18"/>
              </w:rPr>
            </w:pPr>
            <w:r w:rsidRPr="000B350E">
              <w:rPr>
                <w:rFonts w:eastAsia="Calibri"/>
                <w:sz w:val="18"/>
                <w:szCs w:val="18"/>
              </w:rPr>
              <w:t>3</w:t>
            </w:r>
          </w:p>
        </w:tc>
        <w:tc>
          <w:tcPr>
            <w:tcW w:w="783" w:type="pct"/>
          </w:tcPr>
          <w:p w:rsidR="00647869" w:rsidRPr="000B350E" w:rsidRDefault="00647869" w:rsidP="00590362">
            <w:pPr>
              <w:ind w:firstLine="73"/>
              <w:jc w:val="center"/>
              <w:rPr>
                <w:rFonts w:eastAsia="Calibri"/>
                <w:sz w:val="18"/>
                <w:szCs w:val="18"/>
              </w:rPr>
            </w:pPr>
            <w:r w:rsidRPr="000B350E">
              <w:rPr>
                <w:rFonts w:eastAsia="Calibri"/>
                <w:sz w:val="18"/>
                <w:szCs w:val="18"/>
              </w:rPr>
              <w:t>4</w:t>
            </w:r>
          </w:p>
        </w:tc>
        <w:tc>
          <w:tcPr>
            <w:tcW w:w="337" w:type="pct"/>
          </w:tcPr>
          <w:p w:rsidR="00647869" w:rsidRPr="000B350E" w:rsidRDefault="00647869" w:rsidP="00590362">
            <w:pPr>
              <w:jc w:val="center"/>
              <w:rPr>
                <w:rFonts w:eastAsia="Calibri"/>
                <w:sz w:val="18"/>
                <w:szCs w:val="18"/>
              </w:rPr>
            </w:pPr>
            <w:r w:rsidRPr="000B350E">
              <w:rPr>
                <w:rFonts w:eastAsia="Calibri"/>
                <w:sz w:val="18"/>
                <w:szCs w:val="18"/>
              </w:rPr>
              <w:t>6</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7</w:t>
            </w:r>
          </w:p>
        </w:tc>
        <w:tc>
          <w:tcPr>
            <w:tcW w:w="323" w:type="pct"/>
          </w:tcPr>
          <w:p w:rsidR="00647869" w:rsidRPr="000B350E" w:rsidRDefault="00647869" w:rsidP="00590362">
            <w:pPr>
              <w:jc w:val="center"/>
              <w:rPr>
                <w:rFonts w:eastAsia="Calibri"/>
                <w:sz w:val="18"/>
                <w:szCs w:val="18"/>
              </w:rPr>
            </w:pPr>
            <w:r w:rsidRPr="000B350E">
              <w:rPr>
                <w:rFonts w:eastAsia="Calibri"/>
                <w:sz w:val="18"/>
                <w:szCs w:val="18"/>
              </w:rPr>
              <w:t>8</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10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11</w:t>
            </w:r>
          </w:p>
        </w:tc>
        <w:tc>
          <w:tcPr>
            <w:tcW w:w="272" w:type="pct"/>
          </w:tcPr>
          <w:p w:rsidR="00647869" w:rsidRPr="000B350E" w:rsidRDefault="00647869" w:rsidP="00590362">
            <w:pPr>
              <w:jc w:val="center"/>
              <w:rPr>
                <w:rFonts w:eastAsia="Calibri"/>
                <w:sz w:val="18"/>
                <w:szCs w:val="18"/>
              </w:rPr>
            </w:pPr>
            <w:r>
              <w:rPr>
                <w:rFonts w:eastAsia="Calibri"/>
                <w:sz w:val="18"/>
                <w:szCs w:val="18"/>
              </w:rPr>
              <w:t>12</w:t>
            </w:r>
          </w:p>
        </w:tc>
        <w:tc>
          <w:tcPr>
            <w:tcW w:w="613" w:type="pct"/>
          </w:tcPr>
          <w:p w:rsidR="00647869" w:rsidRPr="000B350E" w:rsidRDefault="00647869" w:rsidP="00590362">
            <w:pPr>
              <w:jc w:val="center"/>
              <w:rPr>
                <w:rFonts w:eastAsia="Calibri"/>
                <w:sz w:val="18"/>
                <w:szCs w:val="18"/>
              </w:rPr>
            </w:pPr>
            <w:r>
              <w:rPr>
                <w:rFonts w:eastAsia="Calibri"/>
                <w:sz w:val="18"/>
                <w:szCs w:val="18"/>
              </w:rPr>
              <w:t>13</w:t>
            </w:r>
          </w:p>
        </w:tc>
        <w:tc>
          <w:tcPr>
            <w:tcW w:w="482" w:type="pct"/>
          </w:tcPr>
          <w:p w:rsidR="00647869" w:rsidRPr="000B350E" w:rsidRDefault="00647869" w:rsidP="00590362">
            <w:pPr>
              <w:jc w:val="center"/>
              <w:rPr>
                <w:rFonts w:eastAsia="Calibri"/>
                <w:sz w:val="18"/>
                <w:szCs w:val="18"/>
              </w:rPr>
            </w:pPr>
            <w:r>
              <w:rPr>
                <w:rFonts w:eastAsia="Calibri"/>
                <w:sz w:val="18"/>
                <w:szCs w:val="18"/>
              </w:rPr>
              <w:t>14</w:t>
            </w:r>
          </w:p>
        </w:tc>
      </w:tr>
      <w:tr w:rsidR="00647869" w:rsidRPr="000B350E" w:rsidTr="00647869">
        <w:tc>
          <w:tcPr>
            <w:tcW w:w="158" w:type="pct"/>
            <w:vMerge w:val="restar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vMerge w:val="restart"/>
            <w:tcBorders>
              <w:top w:val="single" w:sz="4" w:space="0" w:color="auto"/>
            </w:tcBorders>
          </w:tcPr>
          <w:p w:rsidR="00647869" w:rsidRDefault="00647869" w:rsidP="00590362">
            <w:pPr>
              <w:autoSpaceDE w:val="0"/>
              <w:autoSpaceDN w:val="0"/>
              <w:adjustRightInd w:val="0"/>
              <w:rPr>
                <w:rFonts w:eastAsia="Calibri"/>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B07A48" w:rsidRPr="000B350E" w:rsidRDefault="00B07A48" w:rsidP="00590362">
            <w:pPr>
              <w:autoSpaceDE w:val="0"/>
              <w:autoSpaceDN w:val="0"/>
              <w:adjustRightInd w:val="0"/>
              <w:rPr>
                <w:rFonts w:eastAsia="Times New Roman"/>
                <w:sz w:val="18"/>
                <w:szCs w:val="18"/>
              </w:rPr>
            </w:pPr>
          </w:p>
        </w:tc>
        <w:tc>
          <w:tcPr>
            <w:tcW w:w="419" w:type="pct"/>
            <w:vMerge w:val="restart"/>
            <w:tcBorders>
              <w:top w:val="single" w:sz="4" w:space="0" w:color="auto"/>
            </w:tcBorders>
          </w:tcPr>
          <w:p w:rsidR="00647869" w:rsidRPr="000B350E" w:rsidRDefault="00647869" w:rsidP="00590362">
            <w:pPr>
              <w:ind w:firstLine="73"/>
              <w:jc w:val="center"/>
              <w:rPr>
                <w:rFonts w:eastAsia="Calibri"/>
                <w:sz w:val="18"/>
                <w:szCs w:val="18"/>
              </w:rPr>
            </w:pPr>
            <w:r w:rsidRPr="000B350E">
              <w:rPr>
                <w:rFonts w:eastAsia="Calibri"/>
                <w:sz w:val="18"/>
                <w:szCs w:val="18"/>
              </w:rPr>
              <w:t>2019-2025</w:t>
            </w: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Borders>
              <w:top w:val="single" w:sz="4" w:space="0" w:color="auto"/>
            </w:tcBorders>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Borders>
              <w:top w:val="single" w:sz="4" w:space="0" w:color="auto"/>
            </w:tcBorders>
          </w:tcPr>
          <w:p w:rsidR="00647869" w:rsidRPr="0038563D" w:rsidRDefault="0059057D" w:rsidP="00590362">
            <w:pPr>
              <w:jc w:val="center"/>
              <w:rPr>
                <w:rFonts w:eastAsia="Times New Roman"/>
                <w:sz w:val="18"/>
                <w:szCs w:val="18"/>
              </w:rPr>
            </w:pPr>
            <w:r w:rsidRPr="0059057D">
              <w:rPr>
                <w:rFonts w:eastAsia="Times New Roman"/>
                <w:sz w:val="18"/>
                <w:szCs w:val="18"/>
              </w:rPr>
              <w:t>247,09</w:t>
            </w:r>
          </w:p>
        </w:tc>
        <w:tc>
          <w:tcPr>
            <w:tcW w:w="249"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rPr>
                <w:rFonts w:eastAsia="Calibri"/>
                <w:sz w:val="18"/>
                <w:szCs w:val="18"/>
              </w:rPr>
            </w:pPr>
            <w:r w:rsidRPr="000B350E">
              <w:rPr>
                <w:rFonts w:eastAsia="Calibri"/>
                <w:sz w:val="18"/>
                <w:szCs w:val="18"/>
              </w:rPr>
              <w:lastRenderedPageBreak/>
              <w:t>1.1</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2019 -2020</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nil"/>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left w:val="single" w:sz="4" w:space="0" w:color="auto"/>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left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tcBorders>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17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2E220C">
            <w:pPr>
              <w:jc w:val="center"/>
              <w:rPr>
                <w:rFonts w:eastAsia="Calibri"/>
                <w:sz w:val="18"/>
                <w:szCs w:val="18"/>
              </w:rPr>
            </w:pPr>
            <w:r w:rsidRPr="000B350E">
              <w:rPr>
                <w:rFonts w:eastAsia="Calibri"/>
                <w:sz w:val="18"/>
                <w:szCs w:val="18"/>
              </w:rPr>
              <w:t>1.2</w:t>
            </w:r>
          </w:p>
        </w:tc>
        <w:tc>
          <w:tcPr>
            <w:tcW w:w="512" w:type="pct"/>
            <w:vMerge w:val="restart"/>
          </w:tcPr>
          <w:p w:rsidR="00647869" w:rsidRPr="000B350E" w:rsidRDefault="00647869"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647869" w:rsidRPr="000B350E" w:rsidRDefault="00647869" w:rsidP="002E220C">
            <w:pPr>
              <w:autoSpaceDE w:val="0"/>
              <w:autoSpaceDN w:val="0"/>
              <w:adjustRightInd w:val="0"/>
              <w:rPr>
                <w:rFonts w:eastAsia="Times New Roman"/>
                <w:sz w:val="18"/>
                <w:szCs w:val="18"/>
              </w:rPr>
            </w:pPr>
          </w:p>
        </w:tc>
        <w:tc>
          <w:tcPr>
            <w:tcW w:w="419" w:type="pct"/>
            <w:vMerge w:val="restart"/>
          </w:tcPr>
          <w:p w:rsidR="00647869" w:rsidRPr="000B350E" w:rsidRDefault="00647869" w:rsidP="002E220C">
            <w:pPr>
              <w:ind w:firstLine="73"/>
              <w:jc w:val="center"/>
              <w:rPr>
                <w:rFonts w:eastAsia="Calibri"/>
                <w:sz w:val="18"/>
                <w:szCs w:val="18"/>
              </w:rPr>
            </w:pPr>
            <w:r w:rsidRPr="000B350E">
              <w:rPr>
                <w:rFonts w:eastAsia="Calibri"/>
                <w:sz w:val="18"/>
                <w:szCs w:val="18"/>
              </w:rPr>
              <w:t>2020 -2021</w:t>
            </w:r>
          </w:p>
        </w:tc>
        <w:tc>
          <w:tcPr>
            <w:tcW w:w="783" w:type="pct"/>
          </w:tcPr>
          <w:p w:rsidR="00647869" w:rsidRPr="000B350E" w:rsidRDefault="00647869" w:rsidP="002E220C">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647869" w:rsidRPr="000B350E" w:rsidTr="00647869">
        <w:tc>
          <w:tcPr>
            <w:tcW w:w="158" w:type="pct"/>
            <w:vMerge/>
          </w:tcPr>
          <w:p w:rsidR="00647869" w:rsidRPr="000B350E" w:rsidRDefault="00647869" w:rsidP="002E220C">
            <w:pPr>
              <w:jc w:val="center"/>
              <w:rPr>
                <w:rFonts w:eastAsia="Calibri"/>
                <w:sz w:val="18"/>
                <w:szCs w:val="18"/>
              </w:rPr>
            </w:pPr>
          </w:p>
        </w:tc>
        <w:tc>
          <w:tcPr>
            <w:tcW w:w="512" w:type="pct"/>
            <w:vMerge/>
          </w:tcPr>
          <w:p w:rsidR="00647869" w:rsidRPr="000B350E" w:rsidRDefault="00647869" w:rsidP="002E220C">
            <w:pPr>
              <w:rPr>
                <w:rFonts w:eastAsia="Calibri"/>
                <w:sz w:val="18"/>
                <w:szCs w:val="18"/>
              </w:rPr>
            </w:pPr>
          </w:p>
        </w:tc>
        <w:tc>
          <w:tcPr>
            <w:tcW w:w="419" w:type="pct"/>
            <w:vMerge/>
          </w:tcPr>
          <w:p w:rsidR="00647869" w:rsidRPr="000B350E" w:rsidRDefault="00647869" w:rsidP="002E220C">
            <w:pPr>
              <w:ind w:firstLine="73"/>
              <w:jc w:val="center"/>
              <w:rPr>
                <w:rFonts w:eastAsia="Calibri"/>
                <w:sz w:val="18"/>
                <w:szCs w:val="18"/>
              </w:rPr>
            </w:pPr>
          </w:p>
        </w:tc>
        <w:tc>
          <w:tcPr>
            <w:tcW w:w="783" w:type="pct"/>
          </w:tcPr>
          <w:p w:rsidR="00647869" w:rsidRPr="000B350E" w:rsidRDefault="00647869"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38563D">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2E220C">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2E220C">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2E220C">
            <w:pPr>
              <w:rPr>
                <w:rFonts w:eastAsia="Calibri"/>
                <w:sz w:val="18"/>
                <w:szCs w:val="18"/>
              </w:rPr>
            </w:pPr>
          </w:p>
        </w:tc>
        <w:tc>
          <w:tcPr>
            <w:tcW w:w="482" w:type="pct"/>
            <w:vMerge/>
          </w:tcPr>
          <w:p w:rsidR="00647869" w:rsidRPr="000B350E" w:rsidRDefault="00647869" w:rsidP="002E220C">
            <w:pPr>
              <w:rPr>
                <w:rFonts w:eastAsia="Calibri"/>
                <w:sz w:val="18"/>
                <w:szCs w:val="18"/>
              </w:rPr>
            </w:pPr>
          </w:p>
        </w:tc>
      </w:tr>
      <w:tr w:rsidR="00647869" w:rsidRPr="000B350E" w:rsidTr="00647869">
        <w:trPr>
          <w:trHeight w:val="370"/>
        </w:trPr>
        <w:tc>
          <w:tcPr>
            <w:tcW w:w="158" w:type="pct"/>
            <w:vMerge/>
            <w:tcBorders>
              <w:bottom w:val="single" w:sz="4" w:space="0" w:color="auto"/>
            </w:tcBorders>
          </w:tcPr>
          <w:p w:rsidR="00647869" w:rsidRPr="000B350E" w:rsidRDefault="00647869" w:rsidP="00F122A9">
            <w:pPr>
              <w:jc w:val="center"/>
              <w:rPr>
                <w:rFonts w:eastAsia="Calibri"/>
                <w:sz w:val="18"/>
                <w:szCs w:val="18"/>
              </w:rPr>
            </w:pPr>
          </w:p>
        </w:tc>
        <w:tc>
          <w:tcPr>
            <w:tcW w:w="512" w:type="pct"/>
            <w:vMerge/>
            <w:tcBorders>
              <w:bottom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F122A9">
            <w:pPr>
              <w:ind w:firstLine="73"/>
              <w:jc w:val="center"/>
              <w:rPr>
                <w:rFonts w:eastAsia="Calibri"/>
                <w:sz w:val="18"/>
                <w:szCs w:val="18"/>
              </w:rPr>
            </w:pPr>
          </w:p>
        </w:tc>
        <w:tc>
          <w:tcPr>
            <w:tcW w:w="783" w:type="pct"/>
            <w:tcBorders>
              <w:bottom w:val="single" w:sz="4" w:space="0" w:color="auto"/>
            </w:tcBorders>
          </w:tcPr>
          <w:p w:rsidR="00647869" w:rsidRPr="000B350E" w:rsidRDefault="0064786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F122A9">
            <w:pPr>
              <w:jc w:val="center"/>
              <w:rPr>
                <w:rFonts w:eastAsia="Calibri"/>
                <w:sz w:val="18"/>
                <w:szCs w:val="18"/>
              </w:rPr>
            </w:pPr>
          </w:p>
        </w:tc>
        <w:tc>
          <w:tcPr>
            <w:tcW w:w="482" w:type="pct"/>
            <w:vMerge/>
            <w:tcBorders>
              <w:bottom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661"/>
        </w:trPr>
        <w:tc>
          <w:tcPr>
            <w:tcW w:w="158" w:type="pct"/>
            <w:vMerge/>
            <w:tcBorders>
              <w:top w:val="single" w:sz="4" w:space="0" w:color="auto"/>
            </w:tcBorders>
          </w:tcPr>
          <w:p w:rsidR="00647869" w:rsidRPr="000B350E" w:rsidRDefault="00647869" w:rsidP="00F122A9">
            <w:pPr>
              <w:jc w:val="center"/>
              <w:rPr>
                <w:rFonts w:eastAsia="Calibri"/>
                <w:sz w:val="18"/>
                <w:szCs w:val="18"/>
              </w:rPr>
            </w:pPr>
          </w:p>
        </w:tc>
        <w:tc>
          <w:tcPr>
            <w:tcW w:w="512" w:type="pct"/>
            <w:vMerge/>
            <w:tcBorders>
              <w:top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F122A9">
            <w:pPr>
              <w:ind w:firstLine="73"/>
              <w:jc w:val="center"/>
              <w:rPr>
                <w:rFonts w:eastAsia="Calibri"/>
                <w:sz w:val="18"/>
                <w:szCs w:val="18"/>
              </w:rPr>
            </w:pPr>
          </w:p>
        </w:tc>
        <w:tc>
          <w:tcPr>
            <w:tcW w:w="783" w:type="pct"/>
            <w:tcBorders>
              <w:top w:val="single" w:sz="4" w:space="0" w:color="auto"/>
            </w:tcBorders>
          </w:tcPr>
          <w:p w:rsidR="00647869" w:rsidRPr="000B350E" w:rsidRDefault="0064786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F122A9">
            <w:pPr>
              <w:jc w:val="center"/>
              <w:rPr>
                <w:rFonts w:eastAsia="Calibri"/>
                <w:sz w:val="18"/>
                <w:szCs w:val="18"/>
              </w:rPr>
            </w:pPr>
          </w:p>
        </w:tc>
        <w:tc>
          <w:tcPr>
            <w:tcW w:w="482" w:type="pct"/>
            <w:vMerge/>
            <w:tcBorders>
              <w:top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77"/>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1.3</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2021-2022</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647869" w:rsidRPr="000B350E" w:rsidTr="00647869">
        <w:trPr>
          <w:trHeight w:val="54"/>
        </w:trPr>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nil"/>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89"/>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1.4</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2022-2023</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1.5</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F3.05 </w:t>
            </w:r>
            <w:r w:rsidRPr="000B350E">
              <w:rPr>
                <w:rFonts w:eastAsia="Calibri"/>
                <w:sz w:val="18"/>
                <w:szCs w:val="18"/>
              </w:rPr>
              <w:lastRenderedPageBreak/>
              <w:t>Переселение из непригодного для проживания жилищного фонда по V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lastRenderedPageBreak/>
              <w:t>2023 -2024</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Комитет по строительству, </w:t>
            </w:r>
            <w:r w:rsidRPr="000B350E">
              <w:rPr>
                <w:rFonts w:eastAsia="Calibri"/>
                <w:sz w:val="18"/>
                <w:szCs w:val="18"/>
              </w:rPr>
              <w:lastRenderedPageBreak/>
              <w:t>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lastRenderedPageBreak/>
              <w:t>Количество кв</w:t>
            </w:r>
            <w:r>
              <w:rPr>
                <w:rFonts w:eastAsia="Calibri"/>
                <w:sz w:val="18"/>
                <w:szCs w:val="18"/>
              </w:rPr>
              <w:t>.</w:t>
            </w:r>
            <w:r w:rsidRPr="000B350E">
              <w:rPr>
                <w:rFonts w:eastAsia="Calibri"/>
                <w:sz w:val="18"/>
                <w:szCs w:val="18"/>
              </w:rPr>
              <w:t xml:space="preserve">метров </w:t>
            </w:r>
            <w:r w:rsidRPr="000B350E">
              <w:rPr>
                <w:rFonts w:eastAsia="Calibri"/>
                <w:sz w:val="18"/>
                <w:szCs w:val="18"/>
              </w:rPr>
              <w:lastRenderedPageBreak/>
              <w:t xml:space="preserve">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 xml:space="preserve">Средства бюджета </w:t>
            </w:r>
            <w:r w:rsidRPr="000B350E">
              <w:rPr>
                <w:rFonts w:eastAsia="Calibri"/>
                <w:sz w:val="18"/>
                <w:szCs w:val="18"/>
              </w:rPr>
              <w:lastRenderedPageBreak/>
              <w:t>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lastRenderedPageBreak/>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1.6</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2024 -2025</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666"/>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p>
        </w:tc>
        <w:tc>
          <w:tcPr>
            <w:tcW w:w="512" w:type="pct"/>
            <w:vMerge w:val="restart"/>
          </w:tcPr>
          <w:p w:rsidR="00647869" w:rsidRPr="000B350E" w:rsidRDefault="00647869"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CB69D0">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ind w:firstLine="73"/>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562,07</w:t>
            </w:r>
          </w:p>
        </w:tc>
        <w:tc>
          <w:tcPr>
            <w:tcW w:w="323" w:type="pct"/>
          </w:tcPr>
          <w:p w:rsidR="00647869" w:rsidRPr="0038563D" w:rsidRDefault="00647869" w:rsidP="00CB69D0">
            <w:pPr>
              <w:jc w:val="center"/>
              <w:rPr>
                <w:rFonts w:eastAsia="Calibri"/>
                <w:sz w:val="18"/>
                <w:szCs w:val="18"/>
              </w:rPr>
            </w:pPr>
            <w:r w:rsidRPr="0038563D">
              <w:rPr>
                <w:rFonts w:eastAsia="Calibri"/>
                <w:sz w:val="18"/>
                <w:szCs w:val="18"/>
              </w:rPr>
              <w:t>3 219,75</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729,55</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46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bottom w:val="single" w:sz="4" w:space="0" w:color="auto"/>
            </w:tcBorders>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2 121,00</w:t>
            </w:r>
          </w:p>
        </w:tc>
        <w:tc>
          <w:tcPr>
            <w:tcW w:w="323"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12 746,94</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2 929,92</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8"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3E5CC1">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8"/>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EF2011" w:rsidRPr="000B350E"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w:eastAsia="Calibri" w:hAnsi="Times New Roman" w:cs="Times New Roman"/>
          <w:b/>
          <w:sz w:val="24"/>
          <w:szCs w:val="24"/>
          <w:lang w:eastAsia="en-US"/>
        </w:rPr>
        <w:t xml:space="preserve">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971"/>
        <w:gridCol w:w="972"/>
        <w:gridCol w:w="972"/>
        <w:gridCol w:w="972"/>
        <w:gridCol w:w="972"/>
        <w:gridCol w:w="972"/>
        <w:gridCol w:w="972"/>
        <w:gridCol w:w="3481"/>
      </w:tblGrid>
      <w:tr w:rsidR="00647869" w:rsidRPr="006F2A8F" w:rsidTr="00E9434A">
        <w:tc>
          <w:tcPr>
            <w:tcW w:w="1455"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5"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9057D" w:rsidRPr="006F2A8F" w:rsidTr="00E9434A">
        <w:trPr>
          <w:trHeight w:val="567"/>
        </w:trPr>
        <w:tc>
          <w:tcPr>
            <w:tcW w:w="1455" w:type="pct"/>
            <w:tcBorders>
              <w:top w:val="nil"/>
              <w:left w:val="single" w:sz="4" w:space="0" w:color="auto"/>
              <w:bottom w:val="nil"/>
              <w:right w:val="nil"/>
            </w:tcBorders>
          </w:tcPr>
          <w:p w:rsidR="00647869" w:rsidRPr="006F2A8F" w:rsidRDefault="00647869" w:rsidP="00B07A48">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 год</w:t>
            </w:r>
          </w:p>
        </w:tc>
        <w:tc>
          <w:tcPr>
            <w:tcW w:w="1200" w:type="pct"/>
            <w:tcBorders>
              <w:top w:val="single" w:sz="4" w:space="0" w:color="auto"/>
              <w:left w:val="single" w:sz="4" w:space="0" w:color="auto"/>
              <w:bottom w:val="single" w:sz="4" w:space="0" w:color="auto"/>
            </w:tcBorders>
            <w:vAlign w:val="center"/>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59057D" w:rsidRPr="006F2A8F" w:rsidTr="00E9434A">
        <w:trPr>
          <w:trHeight w:val="459"/>
        </w:trPr>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lastRenderedPageBreak/>
              <w:t>Всего по подпрограмме, в том числе:</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1 408,00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342A0" w:rsidP="007C5366">
            <w:pPr>
              <w:jc w:val="center"/>
              <w:rPr>
                <w:rFonts w:ascii="Times New Roman" w:eastAsia="Calibri" w:hAnsi="Times New Roman" w:cs="Times New Roman"/>
                <w:sz w:val="20"/>
                <w:szCs w:val="20"/>
              </w:rPr>
            </w:pPr>
            <w:r>
              <w:rPr>
                <w:rFonts w:ascii="Times New Roman" w:eastAsia="Calibri" w:hAnsi="Times New Roman" w:cs="Times New Roman"/>
                <w:sz w:val="20"/>
                <w:szCs w:val="20"/>
              </w:rPr>
              <w:t>808,00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val="restart"/>
            <w:tcBorders>
              <w:top w:val="single" w:sz="4" w:space="0" w:color="auto"/>
              <w:left w:val="single" w:sz="4" w:space="0" w:color="auto"/>
            </w:tcBorders>
            <w:shd w:val="clear" w:color="auto" w:fill="auto"/>
          </w:tcPr>
          <w:p w:rsidR="00647869" w:rsidRPr="006F2A8F" w:rsidRDefault="00647869"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1 408,00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808,00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rPr>
          <w:trHeight w:val="436"/>
        </w:trPr>
        <w:tc>
          <w:tcPr>
            <w:tcW w:w="145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bottom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BC5DD0" w:rsidRDefault="00BC5DD0"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9"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9"/>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BC5DD0" w:rsidRPr="00316D16" w:rsidRDefault="00BC5DD0"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316D16" w:rsidRDefault="00173FB5" w:rsidP="00173FB5">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316D16">
        <w:rPr>
          <w:rFonts w:ascii="Times New Roman" w:eastAsia="Times New Roman" w:hAnsi="Times New Roman" w:cs="Times New Roman"/>
          <w:b/>
          <w:bCs/>
          <w:sz w:val="24"/>
          <w:szCs w:val="24"/>
        </w:rPr>
        <w:t xml:space="preserve">10.4. Перечень мероприятий Подпрограммы </w:t>
      </w:r>
      <w:r w:rsidRPr="00316D16">
        <w:rPr>
          <w:rFonts w:ascii="Times New Roman" w:eastAsia="Times New Roman" w:hAnsi="Times New Roman" w:cs="Times New Roman"/>
          <w:b/>
          <w:bCs/>
          <w:sz w:val="24"/>
          <w:szCs w:val="24"/>
          <w:lang w:val="en-US"/>
        </w:rPr>
        <w:t>II</w:t>
      </w:r>
      <w:r w:rsidRPr="00316D16">
        <w:rPr>
          <w:rFonts w:ascii="Times New Roman" w:eastAsia="Times New Roman" w:hAnsi="Times New Roman" w:cs="Times New Roman"/>
          <w:b/>
          <w:bCs/>
          <w:sz w:val="24"/>
          <w:szCs w:val="24"/>
        </w:rPr>
        <w:t xml:space="preserve"> «</w:t>
      </w:r>
      <w:r w:rsidRPr="00316D16">
        <w:rPr>
          <w:rFonts w:ascii="Times New Roman" w:eastAsia="Calibri" w:hAnsi="Times New Roman" w:cs="Times New Roman"/>
          <w:b/>
          <w:sz w:val="24"/>
          <w:szCs w:val="24"/>
          <w:lang w:eastAsia="en-US"/>
        </w:rPr>
        <w:t xml:space="preserve">Обеспечение мероприятий по переселению граждан </w:t>
      </w:r>
    </w:p>
    <w:p w:rsidR="00B07A48" w:rsidRDefault="00173FB5" w:rsidP="00173FB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316D16">
        <w:rPr>
          <w:rFonts w:ascii="Times New Roman" w:eastAsia="Calibri" w:hAnsi="Times New Roman" w:cs="Times New Roman"/>
          <w:b/>
          <w:sz w:val="24"/>
          <w:szCs w:val="24"/>
          <w:lang w:eastAsia="en-US"/>
        </w:rPr>
        <w:t xml:space="preserve">из </w:t>
      </w:r>
      <w:r w:rsidR="00316D16" w:rsidRPr="00316D16">
        <w:rPr>
          <w:rFonts w:ascii="Times New Roman" w:eastAsia="Calibri" w:hAnsi="Times New Roman" w:cs="Times New Roman"/>
          <w:b/>
          <w:sz w:val="24"/>
          <w:szCs w:val="24"/>
          <w:lang w:eastAsia="en-US"/>
        </w:rPr>
        <w:t xml:space="preserve"> </w:t>
      </w:r>
      <w:r w:rsidRPr="00316D16">
        <w:rPr>
          <w:rFonts w:ascii="Times New Roman" w:eastAsia="Calibri" w:hAnsi="Times New Roman" w:cs="Times New Roman"/>
          <w:b/>
          <w:sz w:val="24"/>
          <w:szCs w:val="24"/>
          <w:lang w:eastAsia="en-US"/>
        </w:rPr>
        <w:t>аварийного жилищного фонда в Московской области</w:t>
      </w:r>
      <w:r w:rsidR="00917C53" w:rsidRPr="00316D16">
        <w:rPr>
          <w:rFonts w:ascii="Times New Roman" w:eastAsia="Times New Roman" w:hAnsi="Times New Roman" w:cs="Times New Roman"/>
          <w:b/>
          <w:bCs/>
          <w:sz w:val="24"/>
          <w:szCs w:val="24"/>
        </w:rPr>
        <w:t>» на 2020-2025</w:t>
      </w:r>
      <w:r w:rsidRPr="00316D16">
        <w:rPr>
          <w:rFonts w:ascii="Times New Roman" w:eastAsia="Times New Roman" w:hAnsi="Times New Roman" w:cs="Times New Roman"/>
          <w:b/>
          <w:bCs/>
          <w:sz w:val="24"/>
          <w:szCs w:val="24"/>
        </w:rPr>
        <w:t xml:space="preserve"> гг</w:t>
      </w:r>
    </w:p>
    <w:p w:rsidR="00316D16" w:rsidRPr="00316D16" w:rsidRDefault="00316D16" w:rsidP="00173FB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tbl>
      <w:tblPr>
        <w:tblStyle w:val="7"/>
        <w:tblW w:w="5022" w:type="pct"/>
        <w:tblLayout w:type="fixed"/>
        <w:tblLook w:val="04A0" w:firstRow="1" w:lastRow="0" w:firstColumn="1" w:lastColumn="0" w:noHBand="0" w:noVBand="1"/>
      </w:tblPr>
      <w:tblGrid>
        <w:gridCol w:w="512"/>
        <w:gridCol w:w="2146"/>
        <w:gridCol w:w="991"/>
        <w:gridCol w:w="2127"/>
        <w:gridCol w:w="848"/>
        <w:gridCol w:w="708"/>
        <w:gridCol w:w="714"/>
        <w:gridCol w:w="714"/>
        <w:gridCol w:w="568"/>
        <w:gridCol w:w="568"/>
        <w:gridCol w:w="568"/>
        <w:gridCol w:w="32"/>
        <w:gridCol w:w="2369"/>
        <w:gridCol w:w="1687"/>
        <w:gridCol w:w="15"/>
      </w:tblGrid>
      <w:tr w:rsidR="00E9434A" w:rsidRPr="00316D16" w:rsidTr="00B07A48">
        <w:trPr>
          <w:gridAfter w:val="1"/>
          <w:wAfter w:w="5" w:type="pct"/>
        </w:trPr>
        <w:tc>
          <w:tcPr>
            <w:tcW w:w="176" w:type="pct"/>
            <w:vMerge w:val="restart"/>
          </w:tcPr>
          <w:p w:rsidR="00647869" w:rsidRPr="00316D16" w:rsidRDefault="00647869" w:rsidP="00316D16">
            <w:pPr>
              <w:jc w:val="both"/>
              <w:rPr>
                <w:rFonts w:eastAsia="Calibri"/>
                <w:sz w:val="17"/>
                <w:szCs w:val="17"/>
              </w:rPr>
            </w:pPr>
            <w:r w:rsidRPr="00316D16">
              <w:rPr>
                <w:rFonts w:eastAsia="Calibri"/>
                <w:sz w:val="17"/>
                <w:szCs w:val="17"/>
              </w:rPr>
              <w:t>№</w:t>
            </w:r>
          </w:p>
          <w:p w:rsidR="00647869" w:rsidRPr="00316D16" w:rsidRDefault="00647869" w:rsidP="00316D16">
            <w:pPr>
              <w:jc w:val="both"/>
              <w:rPr>
                <w:rFonts w:eastAsia="Calibri"/>
                <w:sz w:val="17"/>
                <w:szCs w:val="17"/>
              </w:rPr>
            </w:pPr>
            <w:r w:rsidRPr="00316D16">
              <w:rPr>
                <w:rFonts w:eastAsia="Calibri"/>
                <w:sz w:val="17"/>
                <w:szCs w:val="17"/>
              </w:rPr>
              <w:t>п/п</w:t>
            </w:r>
          </w:p>
        </w:tc>
        <w:tc>
          <w:tcPr>
            <w:tcW w:w="737" w:type="pct"/>
            <w:vMerge w:val="restart"/>
          </w:tcPr>
          <w:p w:rsidR="00647869" w:rsidRPr="00316D16" w:rsidRDefault="00647869" w:rsidP="00316D16">
            <w:pPr>
              <w:jc w:val="center"/>
              <w:rPr>
                <w:rFonts w:eastAsia="Calibri"/>
                <w:sz w:val="17"/>
                <w:szCs w:val="17"/>
              </w:rPr>
            </w:pPr>
            <w:r w:rsidRPr="00316D16">
              <w:rPr>
                <w:rFonts w:eastAsia="Calibri"/>
                <w:sz w:val="17"/>
                <w:szCs w:val="17"/>
              </w:rPr>
              <w:t>Мероприятие Подпрограммы 2</w:t>
            </w:r>
          </w:p>
        </w:tc>
        <w:tc>
          <w:tcPr>
            <w:tcW w:w="340" w:type="pct"/>
            <w:vMerge w:val="restart"/>
          </w:tcPr>
          <w:p w:rsidR="00647869" w:rsidRPr="00316D16" w:rsidRDefault="00647869" w:rsidP="00316D16">
            <w:pPr>
              <w:jc w:val="center"/>
              <w:rPr>
                <w:rFonts w:eastAsia="Calibri"/>
                <w:sz w:val="17"/>
                <w:szCs w:val="17"/>
              </w:rPr>
            </w:pPr>
            <w:r w:rsidRPr="00316D16">
              <w:rPr>
                <w:rFonts w:eastAsia="Calibri"/>
                <w:sz w:val="17"/>
                <w:szCs w:val="17"/>
              </w:rPr>
              <w:t>Сроки исполнения мероприятия</w:t>
            </w:r>
          </w:p>
        </w:tc>
        <w:tc>
          <w:tcPr>
            <w:tcW w:w="730" w:type="pct"/>
            <w:vMerge w:val="restart"/>
          </w:tcPr>
          <w:p w:rsidR="00647869" w:rsidRPr="00316D16" w:rsidRDefault="00647869" w:rsidP="00316D16">
            <w:pPr>
              <w:jc w:val="center"/>
              <w:rPr>
                <w:rFonts w:eastAsia="Calibri"/>
                <w:sz w:val="17"/>
                <w:szCs w:val="17"/>
              </w:rPr>
            </w:pPr>
            <w:r w:rsidRPr="00316D16">
              <w:rPr>
                <w:rFonts w:eastAsia="Calibri"/>
                <w:sz w:val="17"/>
                <w:szCs w:val="17"/>
              </w:rPr>
              <w:t>Источники финансирования</w:t>
            </w:r>
          </w:p>
        </w:tc>
        <w:tc>
          <w:tcPr>
            <w:tcW w:w="291" w:type="pct"/>
            <w:vMerge w:val="restart"/>
          </w:tcPr>
          <w:p w:rsidR="00647869" w:rsidRPr="00316D16" w:rsidRDefault="00647869" w:rsidP="00316D16">
            <w:pPr>
              <w:jc w:val="center"/>
              <w:rPr>
                <w:rFonts w:eastAsia="Calibri"/>
                <w:sz w:val="17"/>
                <w:szCs w:val="17"/>
              </w:rPr>
            </w:pPr>
            <w:r w:rsidRPr="00316D16">
              <w:rPr>
                <w:rFonts w:eastAsia="Calibri"/>
                <w:sz w:val="17"/>
                <w:szCs w:val="17"/>
              </w:rPr>
              <w:t>Всего</w:t>
            </w:r>
            <w:r w:rsidRPr="00316D16">
              <w:rPr>
                <w:rFonts w:eastAsia="Calibri"/>
                <w:sz w:val="17"/>
                <w:szCs w:val="17"/>
              </w:rPr>
              <w:br/>
              <w:t>(тыс.руб.)</w:t>
            </w:r>
          </w:p>
        </w:tc>
        <w:tc>
          <w:tcPr>
            <w:tcW w:w="1329" w:type="pct"/>
            <w:gridSpan w:val="7"/>
          </w:tcPr>
          <w:p w:rsidR="00647869" w:rsidRPr="00316D16" w:rsidRDefault="00647869" w:rsidP="00316D16">
            <w:pPr>
              <w:jc w:val="center"/>
              <w:rPr>
                <w:rFonts w:eastAsia="Calibri"/>
                <w:sz w:val="17"/>
                <w:szCs w:val="17"/>
              </w:rPr>
            </w:pPr>
            <w:r w:rsidRPr="00316D16">
              <w:rPr>
                <w:rFonts w:eastAsia="Calibri"/>
                <w:sz w:val="17"/>
                <w:szCs w:val="17"/>
              </w:rPr>
              <w:t>Объемы финансирования по годам</w:t>
            </w:r>
            <w:r w:rsidRPr="00316D16">
              <w:rPr>
                <w:rFonts w:eastAsia="Calibri"/>
                <w:sz w:val="17"/>
                <w:szCs w:val="17"/>
              </w:rPr>
              <w:br/>
              <w:t>(тыс.руб.)</w:t>
            </w:r>
          </w:p>
        </w:tc>
        <w:tc>
          <w:tcPr>
            <w:tcW w:w="813" w:type="pct"/>
            <w:vMerge w:val="restart"/>
          </w:tcPr>
          <w:p w:rsidR="00647869" w:rsidRPr="00316D16" w:rsidRDefault="00647869" w:rsidP="00316D16">
            <w:pPr>
              <w:jc w:val="center"/>
              <w:rPr>
                <w:rFonts w:eastAsia="Calibri"/>
                <w:sz w:val="17"/>
                <w:szCs w:val="17"/>
              </w:rPr>
            </w:pPr>
            <w:r w:rsidRPr="00316D16">
              <w:rPr>
                <w:rFonts w:eastAsia="Calibri"/>
                <w:sz w:val="17"/>
                <w:szCs w:val="17"/>
              </w:rPr>
              <w:t>Ответственный за выполнение мероприятия Подпрограммы</w:t>
            </w:r>
            <w:r w:rsidRPr="00316D16">
              <w:rPr>
                <w:rFonts w:eastAsia="Calibri"/>
                <w:sz w:val="17"/>
                <w:szCs w:val="17"/>
                <w:lang w:val="en-US"/>
              </w:rPr>
              <w:t>II</w:t>
            </w:r>
          </w:p>
        </w:tc>
        <w:tc>
          <w:tcPr>
            <w:tcW w:w="579" w:type="pct"/>
            <w:vMerge w:val="restart"/>
          </w:tcPr>
          <w:p w:rsidR="00647869" w:rsidRPr="00316D16" w:rsidRDefault="00647869" w:rsidP="00316D16">
            <w:pPr>
              <w:jc w:val="center"/>
              <w:rPr>
                <w:rFonts w:eastAsia="Calibri"/>
                <w:sz w:val="17"/>
                <w:szCs w:val="17"/>
              </w:rPr>
            </w:pPr>
            <w:r w:rsidRPr="00316D16">
              <w:rPr>
                <w:rFonts w:eastAsia="Calibri"/>
                <w:sz w:val="17"/>
                <w:szCs w:val="17"/>
              </w:rPr>
              <w:t xml:space="preserve">Результаты выполнения мероприятия Подпрограммы </w:t>
            </w:r>
            <w:r w:rsidRPr="00316D16">
              <w:rPr>
                <w:rFonts w:eastAsia="Calibri"/>
                <w:sz w:val="17"/>
                <w:szCs w:val="17"/>
                <w:lang w:val="en-US"/>
              </w:rPr>
              <w:t>II</w:t>
            </w:r>
          </w:p>
        </w:tc>
      </w:tr>
      <w:tr w:rsidR="00E9434A" w:rsidRPr="00316D16" w:rsidTr="00B07A48">
        <w:trPr>
          <w:gridAfter w:val="1"/>
          <w:wAfter w:w="5" w:type="pct"/>
        </w:trPr>
        <w:tc>
          <w:tcPr>
            <w:tcW w:w="176" w:type="pct"/>
            <w:vMerge/>
          </w:tcPr>
          <w:p w:rsidR="00647869" w:rsidRPr="00316D16" w:rsidRDefault="00647869" w:rsidP="00316D16">
            <w:pPr>
              <w:jc w:val="both"/>
              <w:rPr>
                <w:rFonts w:eastAsia="Calibri"/>
                <w:sz w:val="17"/>
                <w:szCs w:val="17"/>
              </w:rPr>
            </w:pPr>
          </w:p>
        </w:tc>
        <w:tc>
          <w:tcPr>
            <w:tcW w:w="737" w:type="pct"/>
            <w:vMerge/>
          </w:tcPr>
          <w:p w:rsidR="00647869" w:rsidRPr="00316D16" w:rsidRDefault="00647869" w:rsidP="00316D16">
            <w:pPr>
              <w:jc w:val="both"/>
              <w:rPr>
                <w:rFonts w:eastAsia="Calibri"/>
                <w:sz w:val="17"/>
                <w:szCs w:val="17"/>
              </w:rPr>
            </w:pPr>
          </w:p>
        </w:tc>
        <w:tc>
          <w:tcPr>
            <w:tcW w:w="340" w:type="pct"/>
            <w:vMerge/>
          </w:tcPr>
          <w:p w:rsidR="00647869" w:rsidRPr="00316D16" w:rsidRDefault="00647869" w:rsidP="00316D16">
            <w:pPr>
              <w:jc w:val="both"/>
              <w:rPr>
                <w:rFonts w:eastAsia="Calibri"/>
                <w:sz w:val="17"/>
                <w:szCs w:val="17"/>
              </w:rPr>
            </w:pPr>
          </w:p>
        </w:tc>
        <w:tc>
          <w:tcPr>
            <w:tcW w:w="730" w:type="pct"/>
            <w:vMerge/>
          </w:tcPr>
          <w:p w:rsidR="00647869" w:rsidRPr="00316D16" w:rsidRDefault="00647869" w:rsidP="00316D16">
            <w:pPr>
              <w:jc w:val="both"/>
              <w:rPr>
                <w:rFonts w:eastAsia="Calibri"/>
                <w:sz w:val="17"/>
                <w:szCs w:val="17"/>
              </w:rPr>
            </w:pPr>
          </w:p>
        </w:tc>
        <w:tc>
          <w:tcPr>
            <w:tcW w:w="291" w:type="pct"/>
            <w:vMerge/>
          </w:tcPr>
          <w:p w:rsidR="00647869" w:rsidRPr="00316D16" w:rsidRDefault="00647869" w:rsidP="00316D16">
            <w:pPr>
              <w:jc w:val="both"/>
              <w:rPr>
                <w:rFonts w:eastAsia="Calibri"/>
                <w:sz w:val="17"/>
                <w:szCs w:val="17"/>
              </w:rPr>
            </w:pPr>
          </w:p>
        </w:tc>
        <w:tc>
          <w:tcPr>
            <w:tcW w:w="243" w:type="pct"/>
          </w:tcPr>
          <w:p w:rsidR="00647869" w:rsidRPr="00316D16" w:rsidRDefault="00647869" w:rsidP="00316D16">
            <w:pPr>
              <w:jc w:val="center"/>
              <w:rPr>
                <w:rFonts w:eastAsia="Calibri"/>
                <w:sz w:val="17"/>
                <w:szCs w:val="17"/>
              </w:rPr>
            </w:pPr>
            <w:r w:rsidRPr="00316D16">
              <w:rPr>
                <w:rFonts w:eastAsia="Calibri"/>
                <w:sz w:val="17"/>
                <w:szCs w:val="17"/>
              </w:rPr>
              <w:t xml:space="preserve">2020 </w:t>
            </w:r>
          </w:p>
          <w:p w:rsidR="00647869" w:rsidRPr="00316D16" w:rsidRDefault="00647869" w:rsidP="00316D16">
            <w:pPr>
              <w:jc w:val="center"/>
              <w:rPr>
                <w:rFonts w:eastAsia="Calibri"/>
                <w:sz w:val="17"/>
                <w:szCs w:val="17"/>
              </w:rPr>
            </w:pPr>
            <w:r w:rsidRPr="00316D16">
              <w:rPr>
                <w:rFonts w:eastAsia="Calibri"/>
                <w:sz w:val="17"/>
                <w:szCs w:val="17"/>
              </w:rPr>
              <w:t>год</w:t>
            </w:r>
          </w:p>
        </w:tc>
        <w:tc>
          <w:tcPr>
            <w:tcW w:w="245" w:type="pct"/>
          </w:tcPr>
          <w:p w:rsidR="00647869" w:rsidRPr="00316D16" w:rsidRDefault="00647869" w:rsidP="00316D16">
            <w:pPr>
              <w:jc w:val="center"/>
              <w:rPr>
                <w:rFonts w:eastAsia="Calibri"/>
                <w:sz w:val="17"/>
                <w:szCs w:val="17"/>
              </w:rPr>
            </w:pPr>
            <w:r w:rsidRPr="00316D16">
              <w:rPr>
                <w:rFonts w:eastAsia="Calibri"/>
                <w:sz w:val="17"/>
                <w:szCs w:val="17"/>
              </w:rPr>
              <w:t xml:space="preserve">2021 </w:t>
            </w:r>
          </w:p>
          <w:p w:rsidR="00647869" w:rsidRPr="00316D16" w:rsidRDefault="00647869" w:rsidP="00316D16">
            <w:pPr>
              <w:jc w:val="center"/>
              <w:rPr>
                <w:rFonts w:eastAsia="Calibri"/>
                <w:sz w:val="17"/>
                <w:szCs w:val="17"/>
              </w:rPr>
            </w:pPr>
            <w:r w:rsidRPr="00316D16">
              <w:rPr>
                <w:rFonts w:eastAsia="Calibri"/>
                <w:sz w:val="17"/>
                <w:szCs w:val="17"/>
              </w:rPr>
              <w:t>год</w:t>
            </w:r>
          </w:p>
        </w:tc>
        <w:tc>
          <w:tcPr>
            <w:tcW w:w="245" w:type="pct"/>
          </w:tcPr>
          <w:p w:rsidR="00647869" w:rsidRPr="00316D16" w:rsidRDefault="00647869" w:rsidP="00316D16">
            <w:pPr>
              <w:jc w:val="center"/>
              <w:rPr>
                <w:rFonts w:eastAsia="Calibri"/>
                <w:sz w:val="17"/>
                <w:szCs w:val="17"/>
              </w:rPr>
            </w:pPr>
            <w:r w:rsidRPr="00316D16">
              <w:rPr>
                <w:rFonts w:eastAsia="Calibri"/>
                <w:sz w:val="17"/>
                <w:szCs w:val="17"/>
              </w:rPr>
              <w:t xml:space="preserve">2022 </w:t>
            </w:r>
          </w:p>
          <w:p w:rsidR="00647869" w:rsidRPr="00316D16" w:rsidRDefault="00647869" w:rsidP="00316D16">
            <w:pPr>
              <w:jc w:val="center"/>
              <w:rPr>
                <w:rFonts w:eastAsia="Calibri"/>
                <w:sz w:val="17"/>
                <w:szCs w:val="17"/>
              </w:rPr>
            </w:pPr>
            <w:r w:rsidRPr="00316D16">
              <w:rPr>
                <w:rFonts w:eastAsia="Calibri"/>
                <w:sz w:val="17"/>
                <w:szCs w:val="17"/>
              </w:rPr>
              <w:t>год</w:t>
            </w:r>
          </w:p>
        </w:tc>
        <w:tc>
          <w:tcPr>
            <w:tcW w:w="195" w:type="pct"/>
          </w:tcPr>
          <w:p w:rsidR="00647869" w:rsidRPr="00316D16" w:rsidRDefault="00647869" w:rsidP="00316D16">
            <w:pPr>
              <w:jc w:val="center"/>
              <w:rPr>
                <w:rFonts w:eastAsia="Calibri"/>
                <w:sz w:val="17"/>
                <w:szCs w:val="17"/>
              </w:rPr>
            </w:pPr>
            <w:r w:rsidRPr="00316D16">
              <w:rPr>
                <w:rFonts w:eastAsia="Calibri"/>
                <w:sz w:val="17"/>
                <w:szCs w:val="17"/>
              </w:rPr>
              <w:t xml:space="preserve">2023 </w:t>
            </w:r>
          </w:p>
          <w:p w:rsidR="00647869" w:rsidRPr="00316D16" w:rsidRDefault="00647869" w:rsidP="00316D16">
            <w:pPr>
              <w:jc w:val="center"/>
              <w:rPr>
                <w:rFonts w:eastAsia="Calibri"/>
                <w:sz w:val="17"/>
                <w:szCs w:val="17"/>
              </w:rPr>
            </w:pPr>
            <w:r w:rsidRPr="00316D16">
              <w:rPr>
                <w:rFonts w:eastAsia="Calibri"/>
                <w:sz w:val="17"/>
                <w:szCs w:val="17"/>
              </w:rPr>
              <w:t>год</w:t>
            </w:r>
          </w:p>
        </w:tc>
        <w:tc>
          <w:tcPr>
            <w:tcW w:w="195" w:type="pct"/>
          </w:tcPr>
          <w:p w:rsidR="00647869" w:rsidRPr="00316D16" w:rsidRDefault="00647869" w:rsidP="00316D16">
            <w:pPr>
              <w:jc w:val="center"/>
              <w:rPr>
                <w:rFonts w:eastAsia="Calibri"/>
                <w:sz w:val="17"/>
                <w:szCs w:val="17"/>
              </w:rPr>
            </w:pPr>
            <w:r w:rsidRPr="00316D16">
              <w:rPr>
                <w:rFonts w:eastAsia="Calibri"/>
                <w:sz w:val="17"/>
                <w:szCs w:val="17"/>
              </w:rPr>
              <w:t xml:space="preserve">2024 </w:t>
            </w:r>
          </w:p>
          <w:p w:rsidR="00647869" w:rsidRPr="00316D16" w:rsidRDefault="00647869" w:rsidP="00316D16">
            <w:pPr>
              <w:jc w:val="center"/>
              <w:rPr>
                <w:rFonts w:eastAsia="Calibri"/>
                <w:sz w:val="17"/>
                <w:szCs w:val="17"/>
              </w:rPr>
            </w:pPr>
            <w:r w:rsidRPr="00316D16">
              <w:rPr>
                <w:rFonts w:eastAsia="Calibri"/>
                <w:sz w:val="17"/>
                <w:szCs w:val="17"/>
              </w:rPr>
              <w:t>год</w:t>
            </w:r>
          </w:p>
          <w:p w:rsidR="00647869" w:rsidRPr="00316D16" w:rsidRDefault="00647869" w:rsidP="00316D16">
            <w:pPr>
              <w:jc w:val="center"/>
              <w:rPr>
                <w:rFonts w:eastAsia="Calibri"/>
                <w:sz w:val="17"/>
                <w:szCs w:val="17"/>
              </w:rPr>
            </w:pPr>
            <w:r w:rsidRPr="00316D16">
              <w:rPr>
                <w:rFonts w:eastAsia="Calibri"/>
                <w:sz w:val="17"/>
                <w:szCs w:val="17"/>
              </w:rPr>
              <w:t xml:space="preserve"> </w:t>
            </w:r>
          </w:p>
        </w:tc>
        <w:tc>
          <w:tcPr>
            <w:tcW w:w="206" w:type="pct"/>
            <w:gridSpan w:val="2"/>
          </w:tcPr>
          <w:p w:rsidR="00647869" w:rsidRPr="00316D16" w:rsidRDefault="00647869" w:rsidP="00316D16">
            <w:pPr>
              <w:jc w:val="both"/>
              <w:rPr>
                <w:rFonts w:eastAsia="Calibri"/>
                <w:sz w:val="17"/>
                <w:szCs w:val="17"/>
              </w:rPr>
            </w:pPr>
            <w:r w:rsidRPr="00316D16">
              <w:rPr>
                <w:rFonts w:eastAsia="Calibri"/>
                <w:sz w:val="17"/>
                <w:szCs w:val="17"/>
              </w:rPr>
              <w:t>2025 год</w:t>
            </w:r>
          </w:p>
        </w:tc>
        <w:tc>
          <w:tcPr>
            <w:tcW w:w="813" w:type="pct"/>
            <w:vMerge/>
          </w:tcPr>
          <w:p w:rsidR="00647869" w:rsidRPr="00316D16" w:rsidRDefault="00647869" w:rsidP="00316D16">
            <w:pPr>
              <w:jc w:val="both"/>
              <w:rPr>
                <w:rFonts w:eastAsia="Calibri"/>
                <w:sz w:val="17"/>
                <w:szCs w:val="17"/>
              </w:rPr>
            </w:pPr>
          </w:p>
        </w:tc>
        <w:tc>
          <w:tcPr>
            <w:tcW w:w="579" w:type="pct"/>
            <w:vMerge/>
          </w:tcPr>
          <w:p w:rsidR="00647869" w:rsidRPr="00316D16" w:rsidRDefault="00647869" w:rsidP="00316D16">
            <w:pPr>
              <w:jc w:val="both"/>
              <w:rPr>
                <w:rFonts w:eastAsia="Calibri"/>
                <w:sz w:val="17"/>
                <w:szCs w:val="17"/>
              </w:rPr>
            </w:pPr>
          </w:p>
        </w:tc>
      </w:tr>
      <w:tr w:rsidR="00E9434A" w:rsidRPr="00316D16" w:rsidTr="00B07A48">
        <w:trPr>
          <w:gridAfter w:val="1"/>
          <w:wAfter w:w="5" w:type="pct"/>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1</w:t>
            </w:r>
          </w:p>
        </w:tc>
        <w:tc>
          <w:tcPr>
            <w:tcW w:w="737" w:type="pct"/>
          </w:tcPr>
          <w:p w:rsidR="00647869" w:rsidRPr="00316D16" w:rsidRDefault="00647869" w:rsidP="00316D16">
            <w:pPr>
              <w:jc w:val="center"/>
              <w:rPr>
                <w:rFonts w:eastAsia="Calibri"/>
                <w:sz w:val="17"/>
                <w:szCs w:val="17"/>
              </w:rPr>
            </w:pPr>
            <w:r w:rsidRPr="00316D16">
              <w:rPr>
                <w:rFonts w:eastAsia="Calibri"/>
                <w:sz w:val="17"/>
                <w:szCs w:val="17"/>
              </w:rPr>
              <w:t>2</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3</w:t>
            </w:r>
          </w:p>
        </w:tc>
        <w:tc>
          <w:tcPr>
            <w:tcW w:w="730" w:type="pct"/>
          </w:tcPr>
          <w:p w:rsidR="00647869" w:rsidRPr="00316D16" w:rsidRDefault="00647869" w:rsidP="00316D16">
            <w:pPr>
              <w:jc w:val="center"/>
              <w:rPr>
                <w:rFonts w:eastAsia="Calibri"/>
                <w:sz w:val="17"/>
                <w:szCs w:val="17"/>
              </w:rPr>
            </w:pPr>
            <w:r w:rsidRPr="00316D16">
              <w:rPr>
                <w:rFonts w:eastAsia="Calibri"/>
                <w:sz w:val="17"/>
                <w:szCs w:val="17"/>
              </w:rPr>
              <w:t>4</w:t>
            </w:r>
          </w:p>
        </w:tc>
        <w:tc>
          <w:tcPr>
            <w:tcW w:w="291" w:type="pct"/>
          </w:tcPr>
          <w:p w:rsidR="00647869" w:rsidRPr="00316D16" w:rsidRDefault="00647869" w:rsidP="00316D16">
            <w:pPr>
              <w:jc w:val="center"/>
              <w:rPr>
                <w:rFonts w:eastAsia="Calibri"/>
                <w:sz w:val="17"/>
                <w:szCs w:val="17"/>
              </w:rPr>
            </w:pPr>
            <w:r w:rsidRPr="00316D16">
              <w:rPr>
                <w:rFonts w:eastAsia="Calibri"/>
                <w:sz w:val="17"/>
                <w:szCs w:val="17"/>
              </w:rPr>
              <w:t>6</w:t>
            </w:r>
          </w:p>
        </w:tc>
        <w:tc>
          <w:tcPr>
            <w:tcW w:w="243" w:type="pct"/>
          </w:tcPr>
          <w:p w:rsidR="00647869" w:rsidRPr="00316D16" w:rsidRDefault="00647869" w:rsidP="00316D16">
            <w:pPr>
              <w:jc w:val="center"/>
              <w:rPr>
                <w:rFonts w:eastAsia="Calibri"/>
                <w:sz w:val="17"/>
                <w:szCs w:val="17"/>
              </w:rPr>
            </w:pPr>
            <w:r w:rsidRPr="00316D16">
              <w:rPr>
                <w:rFonts w:eastAsia="Calibri"/>
                <w:sz w:val="17"/>
                <w:szCs w:val="17"/>
              </w:rPr>
              <w:t>8</w:t>
            </w:r>
          </w:p>
        </w:tc>
        <w:tc>
          <w:tcPr>
            <w:tcW w:w="245" w:type="pct"/>
          </w:tcPr>
          <w:p w:rsidR="00647869" w:rsidRPr="00316D16" w:rsidRDefault="00647869" w:rsidP="00316D16">
            <w:pPr>
              <w:jc w:val="center"/>
              <w:rPr>
                <w:rFonts w:eastAsia="Calibri"/>
                <w:sz w:val="17"/>
                <w:szCs w:val="17"/>
              </w:rPr>
            </w:pPr>
            <w:r w:rsidRPr="00316D16">
              <w:rPr>
                <w:rFonts w:eastAsia="Calibri"/>
                <w:sz w:val="17"/>
                <w:szCs w:val="17"/>
              </w:rPr>
              <w:t>9</w:t>
            </w:r>
          </w:p>
        </w:tc>
        <w:tc>
          <w:tcPr>
            <w:tcW w:w="245" w:type="pct"/>
          </w:tcPr>
          <w:p w:rsidR="00647869" w:rsidRPr="00316D16" w:rsidRDefault="00647869" w:rsidP="00316D16">
            <w:pPr>
              <w:jc w:val="center"/>
              <w:rPr>
                <w:rFonts w:eastAsia="Calibri"/>
                <w:sz w:val="17"/>
                <w:szCs w:val="17"/>
              </w:rPr>
            </w:pPr>
            <w:r w:rsidRPr="00316D16">
              <w:rPr>
                <w:rFonts w:eastAsia="Calibri"/>
                <w:sz w:val="17"/>
                <w:szCs w:val="17"/>
              </w:rPr>
              <w:t>10</w:t>
            </w:r>
          </w:p>
        </w:tc>
        <w:tc>
          <w:tcPr>
            <w:tcW w:w="195" w:type="pct"/>
          </w:tcPr>
          <w:p w:rsidR="00647869" w:rsidRPr="00316D16" w:rsidRDefault="00647869" w:rsidP="00316D16">
            <w:pPr>
              <w:jc w:val="center"/>
              <w:rPr>
                <w:rFonts w:eastAsia="Calibri"/>
                <w:sz w:val="17"/>
                <w:szCs w:val="17"/>
              </w:rPr>
            </w:pPr>
            <w:r w:rsidRPr="00316D16">
              <w:rPr>
                <w:rFonts w:eastAsia="Calibri"/>
                <w:sz w:val="17"/>
                <w:szCs w:val="17"/>
              </w:rPr>
              <w:t>11</w:t>
            </w:r>
          </w:p>
        </w:tc>
        <w:tc>
          <w:tcPr>
            <w:tcW w:w="195" w:type="pct"/>
          </w:tcPr>
          <w:p w:rsidR="00647869" w:rsidRPr="00316D16" w:rsidRDefault="00647869" w:rsidP="00316D16">
            <w:pPr>
              <w:jc w:val="center"/>
              <w:rPr>
                <w:rFonts w:eastAsia="Calibri"/>
                <w:sz w:val="17"/>
                <w:szCs w:val="17"/>
              </w:rPr>
            </w:pPr>
            <w:r w:rsidRPr="00316D16">
              <w:rPr>
                <w:rFonts w:eastAsia="Calibri"/>
                <w:sz w:val="17"/>
                <w:szCs w:val="17"/>
              </w:rPr>
              <w:t>12</w:t>
            </w:r>
          </w:p>
        </w:tc>
        <w:tc>
          <w:tcPr>
            <w:tcW w:w="206" w:type="pct"/>
            <w:gridSpan w:val="2"/>
          </w:tcPr>
          <w:p w:rsidR="00647869" w:rsidRPr="00316D16" w:rsidRDefault="00647869" w:rsidP="00316D16">
            <w:pPr>
              <w:jc w:val="center"/>
              <w:rPr>
                <w:rFonts w:eastAsia="Calibri"/>
                <w:sz w:val="17"/>
                <w:szCs w:val="17"/>
              </w:rPr>
            </w:pPr>
          </w:p>
        </w:tc>
        <w:tc>
          <w:tcPr>
            <w:tcW w:w="813" w:type="pct"/>
          </w:tcPr>
          <w:p w:rsidR="00647869" w:rsidRPr="00316D16" w:rsidRDefault="00647869" w:rsidP="00316D16">
            <w:pPr>
              <w:jc w:val="center"/>
              <w:rPr>
                <w:rFonts w:eastAsia="Calibri"/>
                <w:sz w:val="17"/>
                <w:szCs w:val="17"/>
              </w:rPr>
            </w:pPr>
            <w:r w:rsidRPr="00316D16">
              <w:rPr>
                <w:rFonts w:eastAsia="Calibri"/>
                <w:sz w:val="17"/>
                <w:szCs w:val="17"/>
              </w:rPr>
              <w:t>13</w:t>
            </w:r>
          </w:p>
        </w:tc>
        <w:tc>
          <w:tcPr>
            <w:tcW w:w="579" w:type="pct"/>
          </w:tcPr>
          <w:p w:rsidR="00647869" w:rsidRPr="00316D16" w:rsidRDefault="00647869" w:rsidP="00316D16">
            <w:pPr>
              <w:jc w:val="center"/>
              <w:rPr>
                <w:rFonts w:eastAsia="Calibri"/>
                <w:sz w:val="17"/>
                <w:szCs w:val="17"/>
              </w:rPr>
            </w:pPr>
            <w:r w:rsidRPr="00316D16">
              <w:rPr>
                <w:rFonts w:eastAsia="Calibri"/>
                <w:sz w:val="17"/>
                <w:szCs w:val="17"/>
              </w:rPr>
              <w:t>14</w:t>
            </w:r>
          </w:p>
        </w:tc>
      </w:tr>
      <w:tr w:rsidR="00E9434A" w:rsidRPr="00316D16" w:rsidTr="00B07A48">
        <w:trPr>
          <w:gridAfter w:val="1"/>
          <w:wAfter w:w="5" w:type="pct"/>
          <w:trHeight w:val="20"/>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1</w:t>
            </w:r>
          </w:p>
        </w:tc>
        <w:tc>
          <w:tcPr>
            <w:tcW w:w="737" w:type="pct"/>
          </w:tcPr>
          <w:p w:rsidR="00647869" w:rsidRPr="00316D16" w:rsidRDefault="00647869" w:rsidP="00316D16">
            <w:pPr>
              <w:autoSpaceDE w:val="0"/>
              <w:autoSpaceDN w:val="0"/>
              <w:adjustRightInd w:val="0"/>
              <w:rPr>
                <w:rFonts w:eastAsia="Times New Roman"/>
                <w:sz w:val="17"/>
                <w:szCs w:val="17"/>
              </w:rPr>
            </w:pPr>
            <w:r w:rsidRPr="00316D16">
              <w:rPr>
                <w:rFonts w:eastAsia="Calibri"/>
                <w:sz w:val="17"/>
                <w:szCs w:val="17"/>
              </w:rPr>
              <w:t>Основное мероприятие 02. Переселение граждан из аварийного жилищного фонда</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2020-202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Borders>
              <w:bottom w:val="single" w:sz="4" w:space="0" w:color="auto"/>
            </w:tcBorders>
          </w:tcPr>
          <w:p w:rsidR="00647869" w:rsidRPr="00316D16" w:rsidRDefault="006342A0" w:rsidP="00316D16">
            <w:pPr>
              <w:jc w:val="center"/>
              <w:rPr>
                <w:rFonts w:eastAsia="Calibri"/>
                <w:sz w:val="17"/>
                <w:szCs w:val="17"/>
              </w:rPr>
            </w:pPr>
            <w:r w:rsidRPr="00316D16">
              <w:rPr>
                <w:rFonts w:eastAsia="Calibri"/>
                <w:sz w:val="17"/>
                <w:szCs w:val="17"/>
              </w:rPr>
              <w:t>1 408,00</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45" w:type="pct"/>
            <w:tcBorders>
              <w:bottom w:val="single" w:sz="4" w:space="0" w:color="auto"/>
            </w:tcBorders>
          </w:tcPr>
          <w:p w:rsidR="00647869" w:rsidRPr="00316D16" w:rsidRDefault="00647869" w:rsidP="00316D16">
            <w:pPr>
              <w:ind w:left="-106"/>
              <w:jc w:val="center"/>
              <w:rPr>
                <w:rFonts w:eastAsia="Calibri"/>
                <w:sz w:val="17"/>
                <w:szCs w:val="17"/>
              </w:rPr>
            </w:pPr>
            <w:r w:rsidRPr="00316D16">
              <w:rPr>
                <w:rFonts w:eastAsia="Calibri"/>
                <w:sz w:val="17"/>
                <w:szCs w:val="17"/>
              </w:rPr>
              <w:t>600,00</w:t>
            </w:r>
          </w:p>
        </w:tc>
        <w:tc>
          <w:tcPr>
            <w:tcW w:w="245" w:type="pct"/>
            <w:tcBorders>
              <w:bottom w:val="single" w:sz="4" w:space="0" w:color="auto"/>
            </w:tcBorders>
          </w:tcPr>
          <w:p w:rsidR="00647869" w:rsidRPr="00316D16" w:rsidRDefault="006342A0" w:rsidP="00316D16">
            <w:pPr>
              <w:ind w:left="-105" w:right="-107"/>
              <w:rPr>
                <w:rFonts w:eastAsia="Calibri"/>
                <w:sz w:val="17"/>
                <w:szCs w:val="17"/>
              </w:rPr>
            </w:pPr>
            <w:r w:rsidRPr="00316D16">
              <w:rPr>
                <w:rFonts w:eastAsia="Calibri"/>
                <w:sz w:val="17"/>
                <w:szCs w:val="17"/>
              </w:rPr>
              <w:t>808,00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06" w:type="pct"/>
            <w:gridSpan w:val="2"/>
          </w:tcPr>
          <w:p w:rsidR="00647869" w:rsidRPr="00316D16" w:rsidRDefault="00647869" w:rsidP="00316D16">
            <w:pPr>
              <w:rPr>
                <w:rFonts w:eastAsia="Calibri"/>
                <w:sz w:val="17"/>
                <w:szCs w:val="17"/>
              </w:rPr>
            </w:pPr>
            <w:r w:rsidRPr="00316D16">
              <w:rPr>
                <w:rFonts w:eastAsia="Calibri"/>
                <w:sz w:val="17"/>
                <w:szCs w:val="17"/>
              </w:rPr>
              <w:t>0,00</w:t>
            </w:r>
          </w:p>
        </w:tc>
        <w:tc>
          <w:tcPr>
            <w:tcW w:w="813" w:type="pct"/>
          </w:tcPr>
          <w:p w:rsidR="00647869" w:rsidRPr="00316D16" w:rsidRDefault="00647869"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 Комитет имущественных отношений</w:t>
            </w:r>
          </w:p>
        </w:tc>
        <w:tc>
          <w:tcPr>
            <w:tcW w:w="579" w:type="pct"/>
          </w:tcPr>
          <w:p w:rsidR="00647869" w:rsidRPr="00316D16" w:rsidRDefault="00647869" w:rsidP="00316D16">
            <w:pPr>
              <w:jc w:val="center"/>
              <w:rPr>
                <w:rFonts w:eastAsia="Calibri"/>
                <w:sz w:val="17"/>
                <w:szCs w:val="17"/>
              </w:rPr>
            </w:pPr>
            <w:r w:rsidRPr="00316D16">
              <w:rPr>
                <w:rFonts w:eastAsia="Calibri"/>
                <w:sz w:val="17"/>
                <w:szCs w:val="17"/>
              </w:rPr>
              <w:t>Х</w:t>
            </w:r>
          </w:p>
        </w:tc>
      </w:tr>
      <w:tr w:rsidR="00E9434A" w:rsidRPr="00316D16" w:rsidTr="00316D16">
        <w:trPr>
          <w:gridAfter w:val="1"/>
          <w:wAfter w:w="5" w:type="pct"/>
          <w:trHeight w:val="1442"/>
        </w:trPr>
        <w:tc>
          <w:tcPr>
            <w:tcW w:w="176" w:type="pct"/>
            <w:vMerge w:val="restart"/>
          </w:tcPr>
          <w:p w:rsidR="00647869" w:rsidRPr="00316D16" w:rsidRDefault="00647869" w:rsidP="00316D16">
            <w:pPr>
              <w:jc w:val="center"/>
              <w:rPr>
                <w:rFonts w:eastAsia="Calibri"/>
                <w:sz w:val="17"/>
                <w:szCs w:val="17"/>
              </w:rPr>
            </w:pPr>
            <w:r w:rsidRPr="00316D16">
              <w:rPr>
                <w:rFonts w:eastAsia="Calibri"/>
                <w:sz w:val="17"/>
                <w:szCs w:val="17"/>
              </w:rPr>
              <w:t>1.1</w:t>
            </w:r>
          </w:p>
        </w:tc>
        <w:tc>
          <w:tcPr>
            <w:tcW w:w="737" w:type="pct"/>
          </w:tcPr>
          <w:p w:rsidR="00647869" w:rsidRPr="00316D16" w:rsidRDefault="00647869" w:rsidP="00316D16">
            <w:pPr>
              <w:autoSpaceDE w:val="0"/>
              <w:autoSpaceDN w:val="0"/>
              <w:adjustRightInd w:val="0"/>
              <w:rPr>
                <w:rFonts w:eastAsia="Times New Roman"/>
                <w:sz w:val="17"/>
                <w:szCs w:val="17"/>
              </w:rPr>
            </w:pPr>
            <w:r w:rsidRPr="00316D16">
              <w:rPr>
                <w:rFonts w:eastAsia="Calibri"/>
                <w:sz w:val="17"/>
                <w:szCs w:val="17"/>
              </w:rPr>
              <w:t xml:space="preserve">Мероприятие 02.01 Обеспечение мероприятий по переселению граждан </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2020-2021</w:t>
            </w:r>
          </w:p>
        </w:tc>
        <w:tc>
          <w:tcPr>
            <w:tcW w:w="730" w:type="pct"/>
          </w:tcPr>
          <w:p w:rsidR="00647869" w:rsidRPr="00316D16" w:rsidRDefault="00647869"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600,00</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4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600,00</w:t>
            </w:r>
          </w:p>
        </w:tc>
        <w:tc>
          <w:tcPr>
            <w:tcW w:w="24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06" w:type="pct"/>
            <w:gridSpan w:val="2"/>
          </w:tcPr>
          <w:p w:rsidR="00647869" w:rsidRPr="00316D16" w:rsidRDefault="00647869" w:rsidP="00316D16">
            <w:pPr>
              <w:rPr>
                <w:rFonts w:eastAsia="Calibri"/>
                <w:sz w:val="17"/>
                <w:szCs w:val="17"/>
              </w:rPr>
            </w:pPr>
            <w:r w:rsidRPr="00316D16">
              <w:rPr>
                <w:rFonts w:eastAsia="Calibri"/>
                <w:sz w:val="17"/>
                <w:szCs w:val="17"/>
              </w:rPr>
              <w:t>-</w:t>
            </w:r>
          </w:p>
        </w:tc>
        <w:tc>
          <w:tcPr>
            <w:tcW w:w="813" w:type="pct"/>
            <w:vMerge w:val="restart"/>
          </w:tcPr>
          <w:p w:rsidR="00647869" w:rsidRPr="00316D16" w:rsidRDefault="00647869"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 Комитет имущественных отношений</w:t>
            </w:r>
          </w:p>
        </w:tc>
        <w:tc>
          <w:tcPr>
            <w:tcW w:w="579" w:type="pct"/>
            <w:vMerge w:val="restart"/>
          </w:tcPr>
          <w:p w:rsidR="00647869" w:rsidRPr="00316D16" w:rsidRDefault="00647869" w:rsidP="00316D16">
            <w:pPr>
              <w:rPr>
                <w:rFonts w:eastAsia="Calibri"/>
                <w:sz w:val="17"/>
                <w:szCs w:val="17"/>
              </w:rPr>
            </w:pPr>
            <w:r w:rsidRPr="00316D16">
              <w:rPr>
                <w:rFonts w:eastAsia="Calibri"/>
                <w:sz w:val="17"/>
                <w:szCs w:val="17"/>
              </w:rPr>
              <w:t xml:space="preserve">Обеспечение мероприятий по переселению граждан из аварийного жилищного фонда, признанного </w:t>
            </w:r>
            <w:r w:rsidRPr="00316D16">
              <w:rPr>
                <w:rFonts w:eastAsia="Calibri"/>
                <w:sz w:val="17"/>
                <w:szCs w:val="17"/>
              </w:rPr>
              <w:lastRenderedPageBreak/>
              <w:t>таковым после 01.01.2017</w:t>
            </w:r>
          </w:p>
        </w:tc>
      </w:tr>
      <w:tr w:rsidR="00E9434A" w:rsidRPr="00316D16" w:rsidTr="00B07A48">
        <w:trPr>
          <w:gridAfter w:val="1"/>
          <w:wAfter w:w="5" w:type="pct"/>
          <w:trHeight w:val="1725"/>
        </w:trPr>
        <w:tc>
          <w:tcPr>
            <w:tcW w:w="176" w:type="pct"/>
            <w:vMerge/>
          </w:tcPr>
          <w:p w:rsidR="00647869" w:rsidRPr="00316D16" w:rsidRDefault="00647869" w:rsidP="00316D16">
            <w:pPr>
              <w:jc w:val="center"/>
              <w:rPr>
                <w:rFonts w:eastAsia="Calibri"/>
                <w:sz w:val="17"/>
                <w:szCs w:val="17"/>
              </w:rPr>
            </w:pPr>
          </w:p>
        </w:tc>
        <w:tc>
          <w:tcPr>
            <w:tcW w:w="737" w:type="pct"/>
          </w:tcPr>
          <w:p w:rsidR="00647869" w:rsidRPr="00316D16" w:rsidRDefault="00647869" w:rsidP="00316D16">
            <w:pPr>
              <w:autoSpaceDE w:val="0"/>
              <w:autoSpaceDN w:val="0"/>
              <w:adjustRightInd w:val="0"/>
              <w:rPr>
                <w:rFonts w:eastAsia="Calibri"/>
                <w:sz w:val="17"/>
                <w:szCs w:val="17"/>
              </w:rPr>
            </w:pPr>
            <w:r w:rsidRPr="00316D16">
              <w:rPr>
                <w:rFonts w:eastAsia="Calibri"/>
                <w:sz w:val="17"/>
                <w:szCs w:val="17"/>
              </w:rPr>
              <w:t>Мероприятие 02.01 Обеспечение мероприятий по переселению граждан из аварийного жилищного фонда, признанного таковым после 01.01.2017</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2022-202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Borders>
              <w:bottom w:val="single" w:sz="4" w:space="0" w:color="auto"/>
            </w:tcBorders>
          </w:tcPr>
          <w:p w:rsidR="00647869" w:rsidRPr="00316D16" w:rsidRDefault="007C5366" w:rsidP="00316D16">
            <w:pPr>
              <w:jc w:val="center"/>
              <w:rPr>
                <w:rFonts w:eastAsia="Calibri"/>
                <w:sz w:val="17"/>
                <w:szCs w:val="17"/>
              </w:rPr>
            </w:pPr>
            <w:r w:rsidRPr="00316D16">
              <w:rPr>
                <w:rFonts w:eastAsia="Calibri"/>
                <w:sz w:val="17"/>
                <w:szCs w:val="17"/>
              </w:rPr>
              <w:t>80</w:t>
            </w:r>
            <w:r w:rsidR="00647869" w:rsidRPr="00316D16">
              <w:rPr>
                <w:rFonts w:eastAsia="Calibri"/>
                <w:sz w:val="17"/>
                <w:szCs w:val="17"/>
              </w:rPr>
              <w:t>8,00</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5" w:type="pct"/>
            <w:tcBorders>
              <w:bottom w:val="single" w:sz="4" w:space="0" w:color="auto"/>
            </w:tcBorders>
          </w:tcPr>
          <w:p w:rsidR="00647869" w:rsidRPr="00316D16" w:rsidRDefault="007C5366" w:rsidP="00316D16">
            <w:pPr>
              <w:jc w:val="center"/>
              <w:rPr>
                <w:rFonts w:eastAsia="Calibri"/>
                <w:sz w:val="17"/>
                <w:szCs w:val="17"/>
              </w:rPr>
            </w:pPr>
            <w:r w:rsidRPr="00316D16">
              <w:rPr>
                <w:rFonts w:eastAsia="Calibri"/>
                <w:sz w:val="17"/>
                <w:szCs w:val="17"/>
              </w:rPr>
              <w:t>80</w:t>
            </w:r>
            <w:r w:rsidR="00647869" w:rsidRPr="00316D16">
              <w:rPr>
                <w:rFonts w:eastAsia="Calibri"/>
                <w:sz w:val="17"/>
                <w:szCs w:val="17"/>
              </w:rPr>
              <w:t>8,00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06" w:type="pct"/>
            <w:gridSpan w:val="2"/>
          </w:tcPr>
          <w:p w:rsidR="00647869" w:rsidRPr="00316D16" w:rsidRDefault="00647869" w:rsidP="00316D16">
            <w:pPr>
              <w:jc w:val="center"/>
              <w:rPr>
                <w:rFonts w:eastAsia="Calibri"/>
                <w:sz w:val="17"/>
                <w:szCs w:val="17"/>
              </w:rPr>
            </w:pPr>
            <w:r w:rsidRPr="00316D16">
              <w:rPr>
                <w:rFonts w:eastAsia="Calibri"/>
                <w:sz w:val="17"/>
                <w:szCs w:val="17"/>
              </w:rPr>
              <w:t>0,00</w:t>
            </w:r>
          </w:p>
        </w:tc>
        <w:tc>
          <w:tcPr>
            <w:tcW w:w="813" w:type="pct"/>
            <w:vMerge/>
          </w:tcPr>
          <w:p w:rsidR="00647869" w:rsidRPr="00316D16" w:rsidRDefault="00647869" w:rsidP="00316D16">
            <w:pPr>
              <w:rPr>
                <w:rFonts w:eastAsia="Calibri"/>
                <w:sz w:val="17"/>
                <w:szCs w:val="17"/>
              </w:rPr>
            </w:pPr>
          </w:p>
        </w:tc>
        <w:tc>
          <w:tcPr>
            <w:tcW w:w="579" w:type="pct"/>
            <w:vMerge/>
          </w:tcPr>
          <w:p w:rsidR="00647869" w:rsidRPr="00316D16" w:rsidRDefault="00647869" w:rsidP="00316D16">
            <w:pPr>
              <w:rPr>
                <w:rFonts w:eastAsia="Calibri"/>
                <w:sz w:val="17"/>
                <w:szCs w:val="17"/>
              </w:rPr>
            </w:pPr>
          </w:p>
        </w:tc>
      </w:tr>
      <w:tr w:rsidR="00E9434A" w:rsidRPr="00316D16" w:rsidTr="00B07A48">
        <w:trPr>
          <w:trHeight w:val="20"/>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1.2.</w:t>
            </w:r>
          </w:p>
        </w:tc>
        <w:tc>
          <w:tcPr>
            <w:tcW w:w="737" w:type="pct"/>
          </w:tcPr>
          <w:p w:rsidR="00647869" w:rsidRPr="00316D16" w:rsidRDefault="00647869" w:rsidP="00316D16">
            <w:pPr>
              <w:autoSpaceDE w:val="0"/>
              <w:autoSpaceDN w:val="0"/>
              <w:adjustRightInd w:val="0"/>
              <w:rPr>
                <w:rFonts w:eastAsia="Calibri"/>
                <w:sz w:val="17"/>
                <w:szCs w:val="17"/>
              </w:rPr>
            </w:pPr>
            <w:r w:rsidRPr="00316D16">
              <w:rPr>
                <w:rFonts w:eastAsia="Calibri"/>
                <w:sz w:val="17"/>
                <w:szCs w:val="17"/>
              </w:rPr>
              <w:t>Мероприятие 02.02.</w:t>
            </w:r>
          </w:p>
          <w:p w:rsidR="00647869" w:rsidRPr="00316D16" w:rsidRDefault="00647869" w:rsidP="00316D16">
            <w:pPr>
              <w:autoSpaceDE w:val="0"/>
              <w:autoSpaceDN w:val="0"/>
              <w:adjustRightInd w:val="0"/>
              <w:rPr>
                <w:sz w:val="17"/>
                <w:szCs w:val="17"/>
              </w:rPr>
            </w:pPr>
            <w:r w:rsidRPr="00316D16">
              <w:rPr>
                <w:sz w:val="17"/>
                <w:szCs w:val="17"/>
              </w:rPr>
              <w:t>Обеспечение мероприятий по переселению граждан из непригодного для проживания жилищного фонда, признанного аварийными до 01.01.2017</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2022-202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Borders>
              <w:bottom w:val="single" w:sz="4" w:space="0" w:color="auto"/>
            </w:tcBorders>
          </w:tcPr>
          <w:p w:rsidR="00647869" w:rsidRPr="00316D16" w:rsidRDefault="006342A0" w:rsidP="00316D16">
            <w:pPr>
              <w:jc w:val="center"/>
              <w:rPr>
                <w:rFonts w:eastAsia="Calibri"/>
                <w:sz w:val="17"/>
                <w:szCs w:val="17"/>
              </w:rPr>
            </w:pPr>
            <w:r w:rsidRPr="00316D16">
              <w:rPr>
                <w:rFonts w:eastAsia="Calibri"/>
                <w:sz w:val="17"/>
                <w:szCs w:val="17"/>
              </w:rPr>
              <w:t>0,00</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5" w:type="pct"/>
            <w:tcBorders>
              <w:bottom w:val="single" w:sz="4" w:space="0" w:color="auto"/>
            </w:tcBorders>
          </w:tcPr>
          <w:p w:rsidR="00647869" w:rsidRPr="00316D16" w:rsidRDefault="006342A0" w:rsidP="00316D16">
            <w:pPr>
              <w:ind w:left="-105" w:right="-107"/>
              <w:jc w:val="center"/>
              <w:rPr>
                <w:rFonts w:eastAsia="Calibri"/>
                <w:sz w:val="17"/>
                <w:szCs w:val="17"/>
              </w:rPr>
            </w:pPr>
            <w:r w:rsidRPr="00316D16">
              <w:rPr>
                <w:rFonts w:eastAsia="Calibri"/>
                <w:sz w:val="17"/>
                <w:szCs w:val="17"/>
              </w:rPr>
              <w:t>0,00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195"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0,00</w:t>
            </w:r>
          </w:p>
        </w:tc>
        <w:tc>
          <w:tcPr>
            <w:tcW w:w="206" w:type="pct"/>
            <w:gridSpan w:val="2"/>
          </w:tcPr>
          <w:p w:rsidR="00647869" w:rsidRPr="00316D16" w:rsidRDefault="00647869" w:rsidP="00316D16">
            <w:pPr>
              <w:jc w:val="center"/>
              <w:rPr>
                <w:rFonts w:eastAsia="Calibri"/>
                <w:sz w:val="17"/>
                <w:szCs w:val="17"/>
              </w:rPr>
            </w:pPr>
            <w:r w:rsidRPr="00316D16">
              <w:rPr>
                <w:rFonts w:eastAsia="Calibri"/>
                <w:sz w:val="17"/>
                <w:szCs w:val="17"/>
              </w:rPr>
              <w:t>0,00</w:t>
            </w:r>
          </w:p>
        </w:tc>
        <w:tc>
          <w:tcPr>
            <w:tcW w:w="813" w:type="pct"/>
          </w:tcPr>
          <w:p w:rsidR="00647869" w:rsidRPr="00316D16" w:rsidRDefault="00647869"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 Комитет имущественных отношений</w:t>
            </w:r>
          </w:p>
        </w:tc>
        <w:tc>
          <w:tcPr>
            <w:tcW w:w="584" w:type="pct"/>
            <w:gridSpan w:val="2"/>
          </w:tcPr>
          <w:p w:rsidR="00647869" w:rsidRPr="00316D16" w:rsidRDefault="00647869" w:rsidP="00316D16">
            <w:pPr>
              <w:rPr>
                <w:rFonts w:eastAsia="Calibri"/>
                <w:sz w:val="17"/>
                <w:szCs w:val="17"/>
              </w:rPr>
            </w:pPr>
            <w:r w:rsidRPr="00316D16">
              <w:rPr>
                <w:rFonts w:eastAsia="Calibri"/>
                <w:sz w:val="17"/>
                <w:szCs w:val="17"/>
              </w:rPr>
              <w:t>Обеспечение мероприятий по переселению граждан</w:t>
            </w:r>
            <w:r w:rsidRPr="00316D16">
              <w:rPr>
                <w:sz w:val="17"/>
                <w:szCs w:val="17"/>
              </w:rPr>
              <w:t xml:space="preserve"> из непригодного для проживания жилищного фонда, признанного аварийными до 01.01.2017</w:t>
            </w:r>
          </w:p>
        </w:tc>
      </w:tr>
      <w:tr w:rsidR="00E9434A" w:rsidRPr="00316D16" w:rsidTr="00B07A48">
        <w:trPr>
          <w:trHeight w:val="20"/>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2.</w:t>
            </w:r>
          </w:p>
        </w:tc>
        <w:tc>
          <w:tcPr>
            <w:tcW w:w="737" w:type="pct"/>
          </w:tcPr>
          <w:p w:rsidR="00647869" w:rsidRPr="00316D16" w:rsidRDefault="00647869" w:rsidP="00316D16">
            <w:pPr>
              <w:autoSpaceDE w:val="0"/>
              <w:autoSpaceDN w:val="0"/>
              <w:adjustRightInd w:val="0"/>
              <w:rPr>
                <w:rFonts w:eastAsia="Calibri"/>
                <w:sz w:val="17"/>
                <w:szCs w:val="17"/>
              </w:rPr>
            </w:pPr>
            <w:r w:rsidRPr="00316D16">
              <w:rPr>
                <w:sz w:val="17"/>
                <w:szCs w:val="17"/>
              </w:rPr>
              <w:t xml:space="preserve">Основное мероприятие </w:t>
            </w:r>
            <w:r w:rsidRPr="00316D16">
              <w:rPr>
                <w:sz w:val="17"/>
                <w:szCs w:val="17"/>
                <w:lang w:val="en-US"/>
              </w:rPr>
              <w:t>F</w:t>
            </w:r>
            <w:r w:rsidRPr="00316D16">
              <w:rPr>
                <w:sz w:val="17"/>
                <w:szCs w:val="17"/>
              </w:rPr>
              <w:t>3. Обеспечение устойчивого сокращения непригодного для проживания жилищного фонда</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2021-202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Внебюджетные средства</w:t>
            </w:r>
          </w:p>
        </w:tc>
        <w:tc>
          <w:tcPr>
            <w:tcW w:w="291"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1086" w:type="pct"/>
            <w:gridSpan w:val="6"/>
            <w:tcBorders>
              <w:bottom w:val="single" w:sz="4" w:space="0" w:color="auto"/>
            </w:tcBorders>
          </w:tcPr>
          <w:p w:rsidR="00647869" w:rsidRPr="00316D16" w:rsidRDefault="00647869" w:rsidP="00316D16">
            <w:pPr>
              <w:rPr>
                <w:rFonts w:eastAsia="Calibri"/>
                <w:sz w:val="17"/>
                <w:szCs w:val="17"/>
              </w:rPr>
            </w:pPr>
            <w:r w:rsidRPr="00316D16">
              <w:rPr>
                <w:rFonts w:eastAsia="Calibri"/>
                <w:sz w:val="17"/>
                <w:szCs w:val="17"/>
              </w:rPr>
              <w:t>В пределах средств инвестора-застройщика в рамках заключённого договора о развитии застроенной территории.</w:t>
            </w:r>
          </w:p>
        </w:tc>
        <w:tc>
          <w:tcPr>
            <w:tcW w:w="813" w:type="pct"/>
          </w:tcPr>
          <w:p w:rsidR="00647869" w:rsidRPr="00316D16" w:rsidRDefault="004C51E3"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w:t>
            </w:r>
          </w:p>
        </w:tc>
        <w:tc>
          <w:tcPr>
            <w:tcW w:w="584" w:type="pct"/>
            <w:gridSpan w:val="2"/>
          </w:tcPr>
          <w:p w:rsidR="00647869" w:rsidRPr="00316D16" w:rsidRDefault="00647869" w:rsidP="00316D16">
            <w:pPr>
              <w:rPr>
                <w:rFonts w:eastAsia="Calibri"/>
                <w:sz w:val="17"/>
                <w:szCs w:val="17"/>
              </w:rPr>
            </w:pPr>
          </w:p>
        </w:tc>
      </w:tr>
      <w:tr w:rsidR="00E9434A" w:rsidRPr="00316D16" w:rsidTr="00B07A48">
        <w:trPr>
          <w:trHeight w:val="20"/>
        </w:trPr>
        <w:tc>
          <w:tcPr>
            <w:tcW w:w="176" w:type="pct"/>
          </w:tcPr>
          <w:p w:rsidR="00647869" w:rsidRPr="00316D16" w:rsidRDefault="00647869" w:rsidP="00316D16">
            <w:pPr>
              <w:jc w:val="center"/>
              <w:rPr>
                <w:rFonts w:eastAsia="Calibri"/>
                <w:sz w:val="17"/>
                <w:szCs w:val="17"/>
              </w:rPr>
            </w:pPr>
            <w:r w:rsidRPr="00316D16">
              <w:rPr>
                <w:rFonts w:eastAsia="Calibri"/>
                <w:sz w:val="17"/>
                <w:szCs w:val="17"/>
              </w:rPr>
              <w:t>2.1.</w:t>
            </w:r>
          </w:p>
        </w:tc>
        <w:tc>
          <w:tcPr>
            <w:tcW w:w="737" w:type="pct"/>
          </w:tcPr>
          <w:p w:rsidR="00647869" w:rsidRPr="00316D16" w:rsidRDefault="00647869" w:rsidP="00316D16">
            <w:pPr>
              <w:rPr>
                <w:rFonts w:eastAsia="Times New Roman"/>
                <w:strike/>
                <w:sz w:val="17"/>
                <w:szCs w:val="17"/>
              </w:rPr>
            </w:pPr>
            <w:r w:rsidRPr="00316D16">
              <w:rPr>
                <w:sz w:val="17"/>
                <w:szCs w:val="17"/>
              </w:rPr>
              <w:t xml:space="preserve">Мероприятие </w:t>
            </w:r>
            <w:r w:rsidRPr="00316D16">
              <w:rPr>
                <w:sz w:val="17"/>
                <w:szCs w:val="17"/>
                <w:lang w:val="en-US"/>
              </w:rPr>
              <w:t>F</w:t>
            </w:r>
            <w:r w:rsidRPr="00316D16">
              <w:rPr>
                <w:sz w:val="17"/>
                <w:szCs w:val="17"/>
              </w:rPr>
              <w:t>3.01 Обеспечение мероприятий по переселению граждан из непригодного для проживания жилищного фонда, признанного аварийным до 01.01.2017</w:t>
            </w:r>
          </w:p>
        </w:tc>
        <w:tc>
          <w:tcPr>
            <w:tcW w:w="340" w:type="pct"/>
          </w:tcPr>
          <w:p w:rsidR="00647869" w:rsidRPr="00316D16" w:rsidRDefault="00647869" w:rsidP="00316D16">
            <w:pPr>
              <w:jc w:val="center"/>
              <w:rPr>
                <w:rFonts w:eastAsia="Calibri"/>
                <w:sz w:val="17"/>
                <w:szCs w:val="17"/>
              </w:rPr>
            </w:pPr>
            <w:r w:rsidRPr="00316D16">
              <w:rPr>
                <w:rFonts w:eastAsia="Calibri"/>
                <w:sz w:val="17"/>
                <w:szCs w:val="17"/>
              </w:rPr>
              <w:t>2021-202</w:t>
            </w:r>
            <w:r w:rsidR="00917C53" w:rsidRPr="00316D16">
              <w:rPr>
                <w:rFonts w:eastAsia="Calibri"/>
                <w:sz w:val="17"/>
                <w:szCs w:val="17"/>
              </w:rPr>
              <w:t>5</w:t>
            </w:r>
          </w:p>
        </w:tc>
        <w:tc>
          <w:tcPr>
            <w:tcW w:w="730" w:type="pct"/>
          </w:tcPr>
          <w:p w:rsidR="00647869" w:rsidRPr="00316D16" w:rsidRDefault="00647869" w:rsidP="00316D16">
            <w:pPr>
              <w:rPr>
                <w:rFonts w:eastAsia="Calibri"/>
                <w:sz w:val="17"/>
                <w:szCs w:val="17"/>
              </w:rPr>
            </w:pPr>
            <w:r w:rsidRPr="00316D16">
              <w:rPr>
                <w:rFonts w:eastAsia="Calibri"/>
                <w:sz w:val="17"/>
                <w:szCs w:val="17"/>
              </w:rPr>
              <w:t>Внебюджетные средства</w:t>
            </w:r>
          </w:p>
        </w:tc>
        <w:tc>
          <w:tcPr>
            <w:tcW w:w="291"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243" w:type="pct"/>
            <w:tcBorders>
              <w:bottom w:val="single" w:sz="4" w:space="0" w:color="auto"/>
            </w:tcBorders>
          </w:tcPr>
          <w:p w:rsidR="00647869" w:rsidRPr="00316D16" w:rsidRDefault="00647869" w:rsidP="00316D16">
            <w:pPr>
              <w:jc w:val="center"/>
              <w:rPr>
                <w:rFonts w:eastAsia="Calibri"/>
                <w:sz w:val="17"/>
                <w:szCs w:val="17"/>
              </w:rPr>
            </w:pPr>
            <w:r w:rsidRPr="00316D16">
              <w:rPr>
                <w:rFonts w:eastAsia="Calibri"/>
                <w:sz w:val="17"/>
                <w:szCs w:val="17"/>
              </w:rPr>
              <w:t>-</w:t>
            </w:r>
          </w:p>
        </w:tc>
        <w:tc>
          <w:tcPr>
            <w:tcW w:w="1086" w:type="pct"/>
            <w:gridSpan w:val="6"/>
            <w:tcBorders>
              <w:bottom w:val="single" w:sz="4" w:space="0" w:color="auto"/>
            </w:tcBorders>
          </w:tcPr>
          <w:p w:rsidR="00647869" w:rsidRPr="00316D16" w:rsidRDefault="00647869" w:rsidP="00316D16">
            <w:pPr>
              <w:rPr>
                <w:rFonts w:eastAsia="Calibri"/>
                <w:sz w:val="17"/>
                <w:szCs w:val="17"/>
              </w:rPr>
            </w:pPr>
            <w:r w:rsidRPr="00316D16">
              <w:rPr>
                <w:rFonts w:eastAsia="Calibri"/>
                <w:sz w:val="17"/>
                <w:szCs w:val="17"/>
              </w:rPr>
              <w:t>В пределах средств инвестора-застройщика в рамках заключённого договора о развитии застроенной территории.</w:t>
            </w:r>
          </w:p>
        </w:tc>
        <w:tc>
          <w:tcPr>
            <w:tcW w:w="813" w:type="pct"/>
          </w:tcPr>
          <w:p w:rsidR="00647869" w:rsidRPr="00316D16" w:rsidRDefault="00647869" w:rsidP="00316D16">
            <w:pPr>
              <w:rPr>
                <w:rFonts w:eastAsia="Calibri"/>
                <w:sz w:val="17"/>
                <w:szCs w:val="17"/>
              </w:rPr>
            </w:pPr>
            <w:r w:rsidRPr="00316D16">
              <w:rPr>
                <w:rFonts w:eastAsia="Calibri"/>
                <w:sz w:val="17"/>
                <w:szCs w:val="17"/>
              </w:rPr>
              <w:t>Комитет по строительству, дорожной деятельности и благоустройства</w:t>
            </w:r>
          </w:p>
        </w:tc>
        <w:tc>
          <w:tcPr>
            <w:tcW w:w="584" w:type="pct"/>
            <w:gridSpan w:val="2"/>
          </w:tcPr>
          <w:p w:rsidR="00647869" w:rsidRPr="00316D16" w:rsidRDefault="00647869" w:rsidP="00316D16">
            <w:pPr>
              <w:rPr>
                <w:rFonts w:eastAsia="Calibri"/>
                <w:sz w:val="17"/>
                <w:szCs w:val="17"/>
              </w:rPr>
            </w:pPr>
            <w:r w:rsidRPr="00316D16">
              <w:rPr>
                <w:rFonts w:eastAsia="Calibri"/>
                <w:sz w:val="17"/>
                <w:szCs w:val="17"/>
              </w:rPr>
              <w:t>Количество переселённых жителей из ав</w:t>
            </w:r>
            <w:r w:rsidR="00721037">
              <w:rPr>
                <w:rFonts w:eastAsia="Calibri"/>
                <w:sz w:val="17"/>
                <w:szCs w:val="17"/>
              </w:rPr>
              <w:t>арийного жилищного фонда – 0,00</w:t>
            </w:r>
            <w:r w:rsidRPr="00316D16">
              <w:rPr>
                <w:rFonts w:eastAsia="Calibri"/>
                <w:sz w:val="17"/>
                <w:szCs w:val="17"/>
              </w:rPr>
              <w:t xml:space="preserve"> тыс. человек</w:t>
            </w:r>
          </w:p>
        </w:tc>
      </w:tr>
      <w:tr w:rsidR="006342A0" w:rsidRPr="00316D16" w:rsidTr="00B07A48">
        <w:trPr>
          <w:trHeight w:val="20"/>
        </w:trPr>
        <w:tc>
          <w:tcPr>
            <w:tcW w:w="176" w:type="pct"/>
            <w:vMerge w:val="restart"/>
          </w:tcPr>
          <w:p w:rsidR="006342A0" w:rsidRPr="00316D16" w:rsidRDefault="006342A0" w:rsidP="00316D16">
            <w:pPr>
              <w:jc w:val="center"/>
              <w:rPr>
                <w:rFonts w:eastAsia="Calibri"/>
                <w:sz w:val="17"/>
                <w:szCs w:val="17"/>
              </w:rPr>
            </w:pPr>
          </w:p>
        </w:tc>
        <w:tc>
          <w:tcPr>
            <w:tcW w:w="737" w:type="pct"/>
            <w:vMerge w:val="restart"/>
          </w:tcPr>
          <w:p w:rsidR="006342A0" w:rsidRPr="00316D16" w:rsidRDefault="006342A0" w:rsidP="00316D16">
            <w:pPr>
              <w:rPr>
                <w:rFonts w:eastAsia="Calibri"/>
                <w:sz w:val="17"/>
                <w:szCs w:val="17"/>
              </w:rPr>
            </w:pPr>
            <w:r w:rsidRPr="00316D16">
              <w:rPr>
                <w:rFonts w:eastAsia="Calibri"/>
                <w:sz w:val="17"/>
                <w:szCs w:val="17"/>
              </w:rPr>
              <w:t xml:space="preserve">Итого по </w:t>
            </w:r>
          </w:p>
          <w:p w:rsidR="006342A0" w:rsidRPr="00316D16" w:rsidRDefault="006342A0" w:rsidP="00316D16">
            <w:pPr>
              <w:rPr>
                <w:rFonts w:eastAsia="Calibri"/>
                <w:sz w:val="17"/>
                <w:szCs w:val="17"/>
                <w:lang w:val="en-US"/>
              </w:rPr>
            </w:pPr>
            <w:r w:rsidRPr="00316D16">
              <w:rPr>
                <w:rFonts w:eastAsia="Calibri"/>
                <w:sz w:val="17"/>
                <w:szCs w:val="17"/>
              </w:rPr>
              <w:t xml:space="preserve">Подпрограмме </w:t>
            </w:r>
            <w:r w:rsidRPr="00316D16">
              <w:rPr>
                <w:rFonts w:eastAsia="Calibri"/>
                <w:sz w:val="17"/>
                <w:szCs w:val="17"/>
                <w:lang w:val="en-US"/>
              </w:rPr>
              <w:t>II</w:t>
            </w:r>
          </w:p>
          <w:p w:rsidR="006342A0" w:rsidRPr="00316D16" w:rsidRDefault="006342A0" w:rsidP="00316D16">
            <w:pPr>
              <w:rPr>
                <w:rFonts w:eastAsia="Calibri"/>
                <w:sz w:val="17"/>
                <w:szCs w:val="17"/>
              </w:rPr>
            </w:pPr>
          </w:p>
        </w:tc>
        <w:tc>
          <w:tcPr>
            <w:tcW w:w="340" w:type="pct"/>
            <w:vMerge w:val="restart"/>
          </w:tcPr>
          <w:p w:rsidR="006342A0" w:rsidRPr="00316D16" w:rsidRDefault="006342A0" w:rsidP="00316D16">
            <w:pPr>
              <w:jc w:val="center"/>
              <w:rPr>
                <w:rFonts w:eastAsia="Calibri"/>
                <w:sz w:val="17"/>
                <w:szCs w:val="17"/>
              </w:rPr>
            </w:pPr>
          </w:p>
        </w:tc>
        <w:tc>
          <w:tcPr>
            <w:tcW w:w="730" w:type="pct"/>
          </w:tcPr>
          <w:p w:rsidR="006342A0" w:rsidRPr="00316D16" w:rsidRDefault="006342A0" w:rsidP="00316D16">
            <w:pPr>
              <w:rPr>
                <w:rFonts w:eastAsia="Calibri"/>
                <w:sz w:val="17"/>
                <w:szCs w:val="17"/>
              </w:rPr>
            </w:pPr>
            <w:r w:rsidRPr="00316D16">
              <w:rPr>
                <w:rFonts w:eastAsia="Calibri"/>
                <w:sz w:val="17"/>
                <w:szCs w:val="17"/>
              </w:rPr>
              <w:t>Средства бюджета городского округа Электросталь Московской области</w:t>
            </w:r>
          </w:p>
        </w:tc>
        <w:tc>
          <w:tcPr>
            <w:tcW w:w="291" w:type="pct"/>
          </w:tcPr>
          <w:p w:rsidR="006342A0" w:rsidRPr="00316D16" w:rsidRDefault="006342A0" w:rsidP="00316D16">
            <w:pPr>
              <w:jc w:val="center"/>
              <w:rPr>
                <w:rFonts w:eastAsia="Calibri"/>
                <w:sz w:val="17"/>
                <w:szCs w:val="17"/>
              </w:rPr>
            </w:pPr>
            <w:r w:rsidRPr="00316D16">
              <w:rPr>
                <w:rFonts w:eastAsia="Calibri"/>
                <w:sz w:val="17"/>
                <w:szCs w:val="17"/>
              </w:rPr>
              <w:t>1 408,00</w:t>
            </w:r>
          </w:p>
        </w:tc>
        <w:tc>
          <w:tcPr>
            <w:tcW w:w="243"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245" w:type="pct"/>
          </w:tcPr>
          <w:p w:rsidR="006342A0" w:rsidRPr="00316D16" w:rsidRDefault="006342A0" w:rsidP="00316D16">
            <w:pPr>
              <w:ind w:left="-106"/>
              <w:jc w:val="center"/>
              <w:rPr>
                <w:rFonts w:eastAsia="Calibri"/>
                <w:sz w:val="17"/>
                <w:szCs w:val="17"/>
              </w:rPr>
            </w:pPr>
            <w:r w:rsidRPr="00316D16">
              <w:rPr>
                <w:rFonts w:eastAsia="Calibri"/>
                <w:sz w:val="17"/>
                <w:szCs w:val="17"/>
              </w:rPr>
              <w:t>600,00</w:t>
            </w:r>
          </w:p>
        </w:tc>
        <w:tc>
          <w:tcPr>
            <w:tcW w:w="245" w:type="pct"/>
          </w:tcPr>
          <w:p w:rsidR="006342A0" w:rsidRPr="00316D16" w:rsidRDefault="006342A0" w:rsidP="00316D16">
            <w:pPr>
              <w:ind w:left="-105" w:right="-107"/>
              <w:jc w:val="center"/>
              <w:rPr>
                <w:rFonts w:eastAsia="Calibri"/>
                <w:sz w:val="17"/>
                <w:szCs w:val="17"/>
              </w:rPr>
            </w:pPr>
            <w:r w:rsidRPr="00316D16">
              <w:rPr>
                <w:rFonts w:eastAsia="Calibri"/>
                <w:sz w:val="17"/>
                <w:szCs w:val="17"/>
              </w:rPr>
              <w:t>808,00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824" w:type="pct"/>
            <w:gridSpan w:val="2"/>
            <w:vMerge w:val="restart"/>
          </w:tcPr>
          <w:p w:rsidR="006342A0" w:rsidRPr="00316D16" w:rsidRDefault="006342A0" w:rsidP="00316D16">
            <w:pPr>
              <w:jc w:val="center"/>
              <w:rPr>
                <w:rFonts w:eastAsia="Calibri"/>
                <w:sz w:val="17"/>
                <w:szCs w:val="17"/>
              </w:rPr>
            </w:pPr>
          </w:p>
        </w:tc>
        <w:tc>
          <w:tcPr>
            <w:tcW w:w="584" w:type="pct"/>
            <w:gridSpan w:val="2"/>
            <w:vMerge w:val="restart"/>
          </w:tcPr>
          <w:p w:rsidR="006342A0" w:rsidRPr="00316D16" w:rsidRDefault="006342A0" w:rsidP="00316D16">
            <w:pPr>
              <w:jc w:val="center"/>
              <w:rPr>
                <w:rFonts w:eastAsia="Calibri"/>
                <w:sz w:val="17"/>
                <w:szCs w:val="17"/>
              </w:rPr>
            </w:pPr>
          </w:p>
        </w:tc>
      </w:tr>
      <w:tr w:rsidR="006342A0" w:rsidRPr="00316D16" w:rsidTr="00B07A48">
        <w:trPr>
          <w:trHeight w:val="20"/>
        </w:trPr>
        <w:tc>
          <w:tcPr>
            <w:tcW w:w="176" w:type="pct"/>
            <w:vMerge/>
          </w:tcPr>
          <w:p w:rsidR="006342A0" w:rsidRPr="00316D16" w:rsidRDefault="006342A0" w:rsidP="00316D16">
            <w:pPr>
              <w:jc w:val="center"/>
              <w:rPr>
                <w:rFonts w:eastAsia="Calibri"/>
                <w:sz w:val="17"/>
                <w:szCs w:val="17"/>
              </w:rPr>
            </w:pPr>
          </w:p>
        </w:tc>
        <w:tc>
          <w:tcPr>
            <w:tcW w:w="737" w:type="pct"/>
            <w:vMerge/>
          </w:tcPr>
          <w:p w:rsidR="006342A0" w:rsidRPr="00316D16" w:rsidRDefault="006342A0" w:rsidP="00316D16">
            <w:pPr>
              <w:rPr>
                <w:rFonts w:eastAsia="Calibri"/>
                <w:sz w:val="17"/>
                <w:szCs w:val="17"/>
              </w:rPr>
            </w:pPr>
          </w:p>
        </w:tc>
        <w:tc>
          <w:tcPr>
            <w:tcW w:w="340" w:type="pct"/>
            <w:vMerge/>
          </w:tcPr>
          <w:p w:rsidR="006342A0" w:rsidRPr="00316D16" w:rsidRDefault="006342A0" w:rsidP="00316D16">
            <w:pPr>
              <w:jc w:val="center"/>
              <w:rPr>
                <w:rFonts w:eastAsia="Calibri"/>
                <w:sz w:val="17"/>
                <w:szCs w:val="17"/>
              </w:rPr>
            </w:pPr>
          </w:p>
        </w:tc>
        <w:tc>
          <w:tcPr>
            <w:tcW w:w="730" w:type="pct"/>
          </w:tcPr>
          <w:p w:rsidR="006342A0" w:rsidRPr="00316D16" w:rsidRDefault="006342A0" w:rsidP="00316D16">
            <w:pPr>
              <w:rPr>
                <w:rFonts w:eastAsia="Calibri"/>
                <w:sz w:val="17"/>
                <w:szCs w:val="17"/>
              </w:rPr>
            </w:pPr>
            <w:r w:rsidRPr="00316D16">
              <w:rPr>
                <w:rFonts w:eastAsia="Calibri"/>
                <w:sz w:val="17"/>
                <w:szCs w:val="17"/>
              </w:rPr>
              <w:t>Внебюджетные средства</w:t>
            </w:r>
          </w:p>
        </w:tc>
        <w:tc>
          <w:tcPr>
            <w:tcW w:w="291" w:type="pct"/>
          </w:tcPr>
          <w:p w:rsidR="006342A0" w:rsidRPr="00316D16" w:rsidRDefault="006342A0" w:rsidP="00316D16">
            <w:pPr>
              <w:jc w:val="center"/>
              <w:rPr>
                <w:sz w:val="17"/>
                <w:szCs w:val="17"/>
              </w:rPr>
            </w:pPr>
            <w:r w:rsidRPr="00316D16">
              <w:rPr>
                <w:rFonts w:eastAsia="Calibri"/>
                <w:sz w:val="17"/>
                <w:szCs w:val="17"/>
              </w:rPr>
              <w:t>0,00</w:t>
            </w:r>
          </w:p>
        </w:tc>
        <w:tc>
          <w:tcPr>
            <w:tcW w:w="243" w:type="pct"/>
          </w:tcPr>
          <w:p w:rsidR="006342A0" w:rsidRPr="00316D16" w:rsidRDefault="006342A0" w:rsidP="00316D16">
            <w:pPr>
              <w:jc w:val="center"/>
              <w:rPr>
                <w:sz w:val="17"/>
                <w:szCs w:val="17"/>
              </w:rPr>
            </w:pPr>
            <w:r w:rsidRPr="00316D16">
              <w:rPr>
                <w:rFonts w:eastAsia="Calibri"/>
                <w:sz w:val="17"/>
                <w:szCs w:val="17"/>
              </w:rPr>
              <w:t>0,00</w:t>
            </w:r>
          </w:p>
        </w:tc>
        <w:tc>
          <w:tcPr>
            <w:tcW w:w="245" w:type="pct"/>
          </w:tcPr>
          <w:p w:rsidR="006342A0" w:rsidRPr="00316D16" w:rsidRDefault="006342A0" w:rsidP="00316D16">
            <w:pPr>
              <w:jc w:val="center"/>
              <w:rPr>
                <w:sz w:val="17"/>
                <w:szCs w:val="17"/>
              </w:rPr>
            </w:pPr>
            <w:r w:rsidRPr="00316D16">
              <w:rPr>
                <w:rFonts w:eastAsia="Calibri"/>
                <w:sz w:val="17"/>
                <w:szCs w:val="17"/>
              </w:rPr>
              <w:t>0,00</w:t>
            </w:r>
          </w:p>
        </w:tc>
        <w:tc>
          <w:tcPr>
            <w:tcW w:w="245" w:type="pct"/>
          </w:tcPr>
          <w:p w:rsidR="006342A0" w:rsidRPr="00316D16" w:rsidRDefault="006342A0" w:rsidP="00316D16">
            <w:pPr>
              <w:ind w:left="-109" w:right="-102"/>
              <w:jc w:val="center"/>
              <w:rPr>
                <w:sz w:val="17"/>
                <w:szCs w:val="17"/>
              </w:rPr>
            </w:pPr>
            <w:r w:rsidRPr="00316D16">
              <w:rPr>
                <w:rFonts w:eastAsia="Calibri"/>
                <w:sz w:val="17"/>
                <w:szCs w:val="17"/>
              </w:rPr>
              <w:t>0,00</w:t>
            </w:r>
          </w:p>
        </w:tc>
        <w:tc>
          <w:tcPr>
            <w:tcW w:w="195" w:type="pct"/>
          </w:tcPr>
          <w:p w:rsidR="006342A0" w:rsidRPr="00316D16" w:rsidRDefault="006342A0" w:rsidP="00316D16">
            <w:pPr>
              <w:jc w:val="center"/>
              <w:rPr>
                <w:sz w:val="17"/>
                <w:szCs w:val="17"/>
              </w:rPr>
            </w:pPr>
            <w:r w:rsidRPr="00316D16">
              <w:rPr>
                <w:rFonts w:eastAsia="Calibri"/>
                <w:sz w:val="17"/>
                <w:szCs w:val="17"/>
              </w:rPr>
              <w:t>0,00</w:t>
            </w:r>
          </w:p>
        </w:tc>
        <w:tc>
          <w:tcPr>
            <w:tcW w:w="195" w:type="pct"/>
          </w:tcPr>
          <w:p w:rsidR="006342A0" w:rsidRPr="00316D16" w:rsidRDefault="006342A0" w:rsidP="00316D16">
            <w:pPr>
              <w:jc w:val="center"/>
              <w:rPr>
                <w:sz w:val="17"/>
                <w:szCs w:val="17"/>
              </w:rPr>
            </w:pPr>
            <w:r w:rsidRPr="00316D16">
              <w:rPr>
                <w:rFonts w:eastAsia="Calibri"/>
                <w:sz w:val="17"/>
                <w:szCs w:val="17"/>
              </w:rPr>
              <w:t>0,00</w:t>
            </w:r>
          </w:p>
        </w:tc>
        <w:tc>
          <w:tcPr>
            <w:tcW w:w="195" w:type="pct"/>
          </w:tcPr>
          <w:p w:rsidR="006342A0" w:rsidRPr="00316D16" w:rsidRDefault="006342A0" w:rsidP="00316D16">
            <w:pPr>
              <w:jc w:val="center"/>
              <w:rPr>
                <w:sz w:val="17"/>
                <w:szCs w:val="17"/>
              </w:rPr>
            </w:pPr>
            <w:r w:rsidRPr="00316D16">
              <w:rPr>
                <w:rFonts w:eastAsia="Calibri"/>
                <w:sz w:val="17"/>
                <w:szCs w:val="17"/>
              </w:rPr>
              <w:t>0,00</w:t>
            </w:r>
          </w:p>
        </w:tc>
        <w:tc>
          <w:tcPr>
            <w:tcW w:w="824" w:type="pct"/>
            <w:gridSpan w:val="2"/>
            <w:vMerge/>
          </w:tcPr>
          <w:p w:rsidR="006342A0" w:rsidRPr="00316D16" w:rsidRDefault="006342A0" w:rsidP="00316D16">
            <w:pPr>
              <w:jc w:val="center"/>
              <w:rPr>
                <w:rFonts w:eastAsia="Calibri"/>
                <w:sz w:val="17"/>
                <w:szCs w:val="17"/>
              </w:rPr>
            </w:pPr>
          </w:p>
        </w:tc>
        <w:tc>
          <w:tcPr>
            <w:tcW w:w="584" w:type="pct"/>
            <w:gridSpan w:val="2"/>
            <w:vMerge/>
          </w:tcPr>
          <w:p w:rsidR="006342A0" w:rsidRPr="00316D16" w:rsidRDefault="006342A0" w:rsidP="00316D16">
            <w:pPr>
              <w:jc w:val="center"/>
              <w:rPr>
                <w:rFonts w:eastAsia="Calibri"/>
                <w:sz w:val="17"/>
                <w:szCs w:val="17"/>
              </w:rPr>
            </w:pPr>
          </w:p>
        </w:tc>
      </w:tr>
      <w:tr w:rsidR="006342A0" w:rsidRPr="00316D16" w:rsidTr="00B07A48">
        <w:trPr>
          <w:trHeight w:val="20"/>
        </w:trPr>
        <w:tc>
          <w:tcPr>
            <w:tcW w:w="176" w:type="pct"/>
          </w:tcPr>
          <w:p w:rsidR="006342A0" w:rsidRPr="00316D16" w:rsidRDefault="006342A0" w:rsidP="00316D16">
            <w:pPr>
              <w:jc w:val="center"/>
              <w:rPr>
                <w:rFonts w:eastAsia="Calibri"/>
                <w:sz w:val="17"/>
                <w:szCs w:val="17"/>
              </w:rPr>
            </w:pPr>
          </w:p>
        </w:tc>
        <w:tc>
          <w:tcPr>
            <w:tcW w:w="737" w:type="pct"/>
          </w:tcPr>
          <w:p w:rsidR="006342A0" w:rsidRPr="00316D16" w:rsidRDefault="006342A0" w:rsidP="00316D16">
            <w:pPr>
              <w:rPr>
                <w:rFonts w:eastAsia="Calibri"/>
                <w:sz w:val="17"/>
                <w:szCs w:val="17"/>
              </w:rPr>
            </w:pPr>
          </w:p>
        </w:tc>
        <w:tc>
          <w:tcPr>
            <w:tcW w:w="340" w:type="pct"/>
          </w:tcPr>
          <w:p w:rsidR="006342A0" w:rsidRPr="00316D16" w:rsidRDefault="006342A0" w:rsidP="00316D16">
            <w:pPr>
              <w:jc w:val="center"/>
              <w:rPr>
                <w:rFonts w:eastAsia="Calibri"/>
                <w:sz w:val="17"/>
                <w:szCs w:val="17"/>
              </w:rPr>
            </w:pPr>
          </w:p>
        </w:tc>
        <w:tc>
          <w:tcPr>
            <w:tcW w:w="730" w:type="pct"/>
          </w:tcPr>
          <w:p w:rsidR="006342A0" w:rsidRPr="00316D16" w:rsidRDefault="006342A0" w:rsidP="00316D16">
            <w:pPr>
              <w:tabs>
                <w:tab w:val="center" w:pos="742"/>
              </w:tabs>
              <w:rPr>
                <w:rFonts w:eastAsia="Calibri"/>
                <w:sz w:val="17"/>
                <w:szCs w:val="17"/>
              </w:rPr>
            </w:pPr>
            <w:r w:rsidRPr="00316D16">
              <w:rPr>
                <w:rFonts w:eastAsia="Calibri"/>
                <w:sz w:val="17"/>
                <w:szCs w:val="17"/>
              </w:rPr>
              <w:t>Итого</w:t>
            </w:r>
          </w:p>
        </w:tc>
        <w:tc>
          <w:tcPr>
            <w:tcW w:w="291" w:type="pct"/>
          </w:tcPr>
          <w:p w:rsidR="006342A0" w:rsidRPr="00316D16" w:rsidRDefault="006342A0" w:rsidP="00316D16">
            <w:pPr>
              <w:jc w:val="center"/>
              <w:rPr>
                <w:rFonts w:eastAsia="Calibri"/>
                <w:sz w:val="17"/>
                <w:szCs w:val="17"/>
              </w:rPr>
            </w:pPr>
            <w:r w:rsidRPr="00316D16">
              <w:rPr>
                <w:rFonts w:eastAsia="Calibri"/>
                <w:sz w:val="17"/>
                <w:szCs w:val="17"/>
              </w:rPr>
              <w:t>1 408,00</w:t>
            </w:r>
          </w:p>
        </w:tc>
        <w:tc>
          <w:tcPr>
            <w:tcW w:w="243"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245" w:type="pct"/>
          </w:tcPr>
          <w:p w:rsidR="006342A0" w:rsidRPr="00316D16" w:rsidRDefault="006342A0" w:rsidP="00316D16">
            <w:pPr>
              <w:ind w:left="-106"/>
              <w:jc w:val="center"/>
              <w:rPr>
                <w:rFonts w:eastAsia="Calibri"/>
                <w:sz w:val="17"/>
                <w:szCs w:val="17"/>
              </w:rPr>
            </w:pPr>
            <w:r w:rsidRPr="00316D16">
              <w:rPr>
                <w:rFonts w:eastAsia="Calibri"/>
                <w:sz w:val="17"/>
                <w:szCs w:val="17"/>
              </w:rPr>
              <w:t>600,00</w:t>
            </w:r>
          </w:p>
        </w:tc>
        <w:tc>
          <w:tcPr>
            <w:tcW w:w="245" w:type="pct"/>
          </w:tcPr>
          <w:p w:rsidR="006342A0" w:rsidRPr="00316D16" w:rsidRDefault="006342A0" w:rsidP="00316D16">
            <w:pPr>
              <w:ind w:left="-105" w:right="-107"/>
              <w:jc w:val="center"/>
              <w:rPr>
                <w:rFonts w:eastAsia="Calibri"/>
                <w:sz w:val="17"/>
                <w:szCs w:val="17"/>
              </w:rPr>
            </w:pPr>
            <w:r w:rsidRPr="00316D16">
              <w:rPr>
                <w:rFonts w:eastAsia="Calibri"/>
                <w:sz w:val="17"/>
                <w:szCs w:val="17"/>
              </w:rPr>
              <w:t>808,00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195" w:type="pct"/>
          </w:tcPr>
          <w:p w:rsidR="006342A0" w:rsidRPr="00316D16" w:rsidRDefault="006342A0" w:rsidP="00316D16">
            <w:pPr>
              <w:jc w:val="center"/>
              <w:rPr>
                <w:rFonts w:eastAsia="Calibri"/>
                <w:sz w:val="17"/>
                <w:szCs w:val="17"/>
              </w:rPr>
            </w:pPr>
            <w:r w:rsidRPr="00316D16">
              <w:rPr>
                <w:rFonts w:eastAsia="Calibri"/>
                <w:sz w:val="17"/>
                <w:szCs w:val="17"/>
              </w:rPr>
              <w:t>0,00</w:t>
            </w:r>
          </w:p>
        </w:tc>
        <w:tc>
          <w:tcPr>
            <w:tcW w:w="824" w:type="pct"/>
            <w:gridSpan w:val="2"/>
          </w:tcPr>
          <w:p w:rsidR="006342A0" w:rsidRPr="00316D16" w:rsidRDefault="006342A0" w:rsidP="00316D16">
            <w:pPr>
              <w:jc w:val="center"/>
              <w:rPr>
                <w:rFonts w:eastAsia="Calibri"/>
                <w:sz w:val="17"/>
                <w:szCs w:val="17"/>
              </w:rPr>
            </w:pPr>
          </w:p>
        </w:tc>
        <w:tc>
          <w:tcPr>
            <w:tcW w:w="584" w:type="pct"/>
            <w:gridSpan w:val="2"/>
          </w:tcPr>
          <w:p w:rsidR="006342A0" w:rsidRPr="00316D16" w:rsidRDefault="006342A0" w:rsidP="00316D16">
            <w:pPr>
              <w:jc w:val="center"/>
              <w:rPr>
                <w:rFonts w:eastAsia="Calibri"/>
                <w:sz w:val="17"/>
                <w:szCs w:val="17"/>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B83FAA" w:rsidRPr="00997352" w:rsidRDefault="00B83FAA" w:rsidP="00316D16">
      <w:pPr>
        <w:spacing w:after="0" w:line="240" w:lineRule="auto"/>
        <w:rPr>
          <w:rFonts w:ascii="Times New Roman" w:eastAsia="Times New Roman" w:hAnsi="Times New Roman" w:cs="Times New Roman"/>
          <w:color w:val="FF0000"/>
          <w:sz w:val="24"/>
          <w:szCs w:val="24"/>
        </w:rPr>
      </w:pPr>
      <w:bookmarkStart w:id="10" w:name="_GoBack"/>
      <w:bookmarkEnd w:id="10"/>
    </w:p>
    <w:sectPr w:rsidR="00B83FAA" w:rsidRPr="00997352" w:rsidSect="00414F60">
      <w:headerReference w:type="default" r:id="rId15"/>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85E" w:rsidRDefault="00AC285E" w:rsidP="0050592A">
      <w:pPr>
        <w:spacing w:after="0" w:line="240" w:lineRule="auto"/>
      </w:pPr>
      <w:r>
        <w:separator/>
      </w:r>
    </w:p>
  </w:endnote>
  <w:endnote w:type="continuationSeparator" w:id="0">
    <w:p w:rsidR="00AC285E" w:rsidRDefault="00AC285E"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85E" w:rsidRDefault="00AC285E" w:rsidP="0050592A">
      <w:pPr>
        <w:spacing w:after="0" w:line="240" w:lineRule="auto"/>
      </w:pPr>
      <w:r>
        <w:separator/>
      </w:r>
    </w:p>
  </w:footnote>
  <w:footnote w:type="continuationSeparator" w:id="0">
    <w:p w:rsidR="00AC285E" w:rsidRDefault="00AC285E"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AD" w:rsidRPr="00414F60" w:rsidRDefault="00B66BAD" w:rsidP="00414F60">
    <w:pPr>
      <w:pStyle w:val="a5"/>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AD" w:rsidRDefault="00B66BAD">
    <w:pPr>
      <w:pStyle w:val="a5"/>
      <w:jc w:val="center"/>
    </w:pPr>
  </w:p>
  <w:p w:rsidR="00B66BAD" w:rsidRDefault="00B66B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B66BAD" w:rsidRDefault="00485DA4">
        <w:pPr>
          <w:pStyle w:val="a5"/>
          <w:jc w:val="center"/>
        </w:pPr>
        <w:r>
          <w:rPr>
            <w:noProof/>
          </w:rPr>
          <w:fldChar w:fldCharType="begin"/>
        </w:r>
        <w:r>
          <w:rPr>
            <w:noProof/>
          </w:rPr>
          <w:instrText xml:space="preserve"> PAGE   \* MERGEFORMAT </w:instrText>
        </w:r>
        <w:r>
          <w:rPr>
            <w:noProof/>
          </w:rPr>
          <w:fldChar w:fldCharType="separate"/>
        </w:r>
        <w:r w:rsidR="008C4395">
          <w:rPr>
            <w:noProof/>
          </w:rPr>
          <w:t>19</w:t>
        </w:r>
        <w:r>
          <w:rPr>
            <w:noProof/>
          </w:rPr>
          <w:fldChar w:fldCharType="end"/>
        </w:r>
      </w:p>
    </w:sdtContent>
  </w:sdt>
  <w:p w:rsidR="00B66BAD" w:rsidRDefault="00B66B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44FB6"/>
    <w:rsid w:val="00051294"/>
    <w:rsid w:val="00054DD1"/>
    <w:rsid w:val="000600C8"/>
    <w:rsid w:val="0006064B"/>
    <w:rsid w:val="00064C65"/>
    <w:rsid w:val="00071770"/>
    <w:rsid w:val="000720E7"/>
    <w:rsid w:val="000755EC"/>
    <w:rsid w:val="00083B81"/>
    <w:rsid w:val="00087ECD"/>
    <w:rsid w:val="0009225C"/>
    <w:rsid w:val="00095D38"/>
    <w:rsid w:val="000A000C"/>
    <w:rsid w:val="000A2BA6"/>
    <w:rsid w:val="000B350E"/>
    <w:rsid w:val="000B5C62"/>
    <w:rsid w:val="000C1D96"/>
    <w:rsid w:val="000C1E98"/>
    <w:rsid w:val="000D3DBF"/>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068D"/>
    <w:rsid w:val="001B6900"/>
    <w:rsid w:val="001C3329"/>
    <w:rsid w:val="001C5C98"/>
    <w:rsid w:val="001C6D16"/>
    <w:rsid w:val="001D1260"/>
    <w:rsid w:val="001D231D"/>
    <w:rsid w:val="001E3653"/>
    <w:rsid w:val="001E39C1"/>
    <w:rsid w:val="001E6404"/>
    <w:rsid w:val="001F5E7C"/>
    <w:rsid w:val="00203DDE"/>
    <w:rsid w:val="0021598E"/>
    <w:rsid w:val="00216385"/>
    <w:rsid w:val="00217258"/>
    <w:rsid w:val="0021776F"/>
    <w:rsid w:val="002222E4"/>
    <w:rsid w:val="0022558B"/>
    <w:rsid w:val="00227F0D"/>
    <w:rsid w:val="002331FF"/>
    <w:rsid w:val="00234A42"/>
    <w:rsid w:val="002351C9"/>
    <w:rsid w:val="00236561"/>
    <w:rsid w:val="0024407D"/>
    <w:rsid w:val="00246B74"/>
    <w:rsid w:val="00246E59"/>
    <w:rsid w:val="0026024E"/>
    <w:rsid w:val="00262653"/>
    <w:rsid w:val="0026578E"/>
    <w:rsid w:val="0027269B"/>
    <w:rsid w:val="0027547C"/>
    <w:rsid w:val="00277856"/>
    <w:rsid w:val="00280668"/>
    <w:rsid w:val="00293991"/>
    <w:rsid w:val="00295A23"/>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16D16"/>
    <w:rsid w:val="00331AC1"/>
    <w:rsid w:val="003355F8"/>
    <w:rsid w:val="0033567A"/>
    <w:rsid w:val="00336A39"/>
    <w:rsid w:val="00343986"/>
    <w:rsid w:val="00343DBC"/>
    <w:rsid w:val="0034692A"/>
    <w:rsid w:val="0035238A"/>
    <w:rsid w:val="00352CAF"/>
    <w:rsid w:val="003534D4"/>
    <w:rsid w:val="00361537"/>
    <w:rsid w:val="00362AA4"/>
    <w:rsid w:val="00374590"/>
    <w:rsid w:val="0037613D"/>
    <w:rsid w:val="0038563D"/>
    <w:rsid w:val="00392557"/>
    <w:rsid w:val="00392B84"/>
    <w:rsid w:val="0039564A"/>
    <w:rsid w:val="00395F57"/>
    <w:rsid w:val="0039788C"/>
    <w:rsid w:val="003A16EB"/>
    <w:rsid w:val="003A174A"/>
    <w:rsid w:val="003A490F"/>
    <w:rsid w:val="003A51F3"/>
    <w:rsid w:val="003B120C"/>
    <w:rsid w:val="003C4833"/>
    <w:rsid w:val="003D08D8"/>
    <w:rsid w:val="003D5C8D"/>
    <w:rsid w:val="003E0D55"/>
    <w:rsid w:val="003E1E8B"/>
    <w:rsid w:val="003E5CC1"/>
    <w:rsid w:val="003E6224"/>
    <w:rsid w:val="003E7433"/>
    <w:rsid w:val="003F1757"/>
    <w:rsid w:val="004009DA"/>
    <w:rsid w:val="00400EEF"/>
    <w:rsid w:val="00406A74"/>
    <w:rsid w:val="00407DA1"/>
    <w:rsid w:val="00414F60"/>
    <w:rsid w:val="00422E7C"/>
    <w:rsid w:val="00424AA3"/>
    <w:rsid w:val="0042560E"/>
    <w:rsid w:val="00430155"/>
    <w:rsid w:val="004372C6"/>
    <w:rsid w:val="004379CB"/>
    <w:rsid w:val="00437C2E"/>
    <w:rsid w:val="00466001"/>
    <w:rsid w:val="004723B8"/>
    <w:rsid w:val="00474D53"/>
    <w:rsid w:val="00474FD4"/>
    <w:rsid w:val="00484993"/>
    <w:rsid w:val="00485638"/>
    <w:rsid w:val="00485DA4"/>
    <w:rsid w:val="00491B60"/>
    <w:rsid w:val="00491C57"/>
    <w:rsid w:val="004A3E77"/>
    <w:rsid w:val="004A5057"/>
    <w:rsid w:val="004B205C"/>
    <w:rsid w:val="004B75B0"/>
    <w:rsid w:val="004C51E3"/>
    <w:rsid w:val="004C77AA"/>
    <w:rsid w:val="004C7FF3"/>
    <w:rsid w:val="004D11D7"/>
    <w:rsid w:val="004D2850"/>
    <w:rsid w:val="004D3B86"/>
    <w:rsid w:val="004D6BF6"/>
    <w:rsid w:val="004E1300"/>
    <w:rsid w:val="004E36FB"/>
    <w:rsid w:val="004E4381"/>
    <w:rsid w:val="004F5140"/>
    <w:rsid w:val="00501C9D"/>
    <w:rsid w:val="0050557A"/>
    <w:rsid w:val="0050592A"/>
    <w:rsid w:val="00512288"/>
    <w:rsid w:val="0052098E"/>
    <w:rsid w:val="00522797"/>
    <w:rsid w:val="005424DE"/>
    <w:rsid w:val="00546CAE"/>
    <w:rsid w:val="005541BB"/>
    <w:rsid w:val="0055484D"/>
    <w:rsid w:val="00557312"/>
    <w:rsid w:val="00560FCE"/>
    <w:rsid w:val="00563FE9"/>
    <w:rsid w:val="005725C9"/>
    <w:rsid w:val="00574A37"/>
    <w:rsid w:val="005759DF"/>
    <w:rsid w:val="005762CC"/>
    <w:rsid w:val="005822DC"/>
    <w:rsid w:val="00584EE6"/>
    <w:rsid w:val="00584F55"/>
    <w:rsid w:val="00590362"/>
    <w:rsid w:val="0059057D"/>
    <w:rsid w:val="00594C19"/>
    <w:rsid w:val="0059635A"/>
    <w:rsid w:val="005A06EE"/>
    <w:rsid w:val="005B0519"/>
    <w:rsid w:val="005B05F4"/>
    <w:rsid w:val="005B225A"/>
    <w:rsid w:val="005B5D2C"/>
    <w:rsid w:val="005C366C"/>
    <w:rsid w:val="005C6846"/>
    <w:rsid w:val="005D09F4"/>
    <w:rsid w:val="005D5459"/>
    <w:rsid w:val="005F4A22"/>
    <w:rsid w:val="005F7329"/>
    <w:rsid w:val="006067C2"/>
    <w:rsid w:val="00613F35"/>
    <w:rsid w:val="00620C5C"/>
    <w:rsid w:val="006264C1"/>
    <w:rsid w:val="00633BA8"/>
    <w:rsid w:val="006342A0"/>
    <w:rsid w:val="00640AFF"/>
    <w:rsid w:val="006450B2"/>
    <w:rsid w:val="00647869"/>
    <w:rsid w:val="00654734"/>
    <w:rsid w:val="006639B8"/>
    <w:rsid w:val="00665749"/>
    <w:rsid w:val="00665F34"/>
    <w:rsid w:val="00671A7F"/>
    <w:rsid w:val="00680FCB"/>
    <w:rsid w:val="00683688"/>
    <w:rsid w:val="006837A5"/>
    <w:rsid w:val="006901BC"/>
    <w:rsid w:val="0069046E"/>
    <w:rsid w:val="00694DCC"/>
    <w:rsid w:val="00695055"/>
    <w:rsid w:val="006A48D1"/>
    <w:rsid w:val="006B2536"/>
    <w:rsid w:val="006B6572"/>
    <w:rsid w:val="006C7291"/>
    <w:rsid w:val="006C7929"/>
    <w:rsid w:val="006D0838"/>
    <w:rsid w:val="006D24DE"/>
    <w:rsid w:val="006D329E"/>
    <w:rsid w:val="006D4BE1"/>
    <w:rsid w:val="006D5ABE"/>
    <w:rsid w:val="006E08CB"/>
    <w:rsid w:val="006E0FAC"/>
    <w:rsid w:val="006E11B3"/>
    <w:rsid w:val="006F0C52"/>
    <w:rsid w:val="006F2A8F"/>
    <w:rsid w:val="006F3FDB"/>
    <w:rsid w:val="006F4321"/>
    <w:rsid w:val="00701FD8"/>
    <w:rsid w:val="007051FF"/>
    <w:rsid w:val="007058FF"/>
    <w:rsid w:val="00712D8D"/>
    <w:rsid w:val="00714764"/>
    <w:rsid w:val="007165F6"/>
    <w:rsid w:val="00721037"/>
    <w:rsid w:val="00724237"/>
    <w:rsid w:val="00724A8C"/>
    <w:rsid w:val="0072653E"/>
    <w:rsid w:val="007300F2"/>
    <w:rsid w:val="0073176A"/>
    <w:rsid w:val="00733325"/>
    <w:rsid w:val="00733ECA"/>
    <w:rsid w:val="00736474"/>
    <w:rsid w:val="007417D9"/>
    <w:rsid w:val="00743E3F"/>
    <w:rsid w:val="007516F5"/>
    <w:rsid w:val="00762558"/>
    <w:rsid w:val="00763571"/>
    <w:rsid w:val="007871C5"/>
    <w:rsid w:val="00791A8C"/>
    <w:rsid w:val="007966CF"/>
    <w:rsid w:val="007A017B"/>
    <w:rsid w:val="007A14CE"/>
    <w:rsid w:val="007A26EC"/>
    <w:rsid w:val="007A63E3"/>
    <w:rsid w:val="007A717E"/>
    <w:rsid w:val="007C0FD3"/>
    <w:rsid w:val="007C5366"/>
    <w:rsid w:val="007D6B83"/>
    <w:rsid w:val="007E41AE"/>
    <w:rsid w:val="008009E2"/>
    <w:rsid w:val="00801CD8"/>
    <w:rsid w:val="0080202B"/>
    <w:rsid w:val="00802891"/>
    <w:rsid w:val="00804E66"/>
    <w:rsid w:val="008068C8"/>
    <w:rsid w:val="00807E5D"/>
    <w:rsid w:val="00810C1F"/>
    <w:rsid w:val="008240C0"/>
    <w:rsid w:val="00824164"/>
    <w:rsid w:val="0084204C"/>
    <w:rsid w:val="00845AC9"/>
    <w:rsid w:val="008479BC"/>
    <w:rsid w:val="00852054"/>
    <w:rsid w:val="00872306"/>
    <w:rsid w:val="008723BD"/>
    <w:rsid w:val="00874894"/>
    <w:rsid w:val="0087583F"/>
    <w:rsid w:val="00880B23"/>
    <w:rsid w:val="00885A42"/>
    <w:rsid w:val="00887C9F"/>
    <w:rsid w:val="00891AF6"/>
    <w:rsid w:val="0089596A"/>
    <w:rsid w:val="008B2433"/>
    <w:rsid w:val="008B3BE5"/>
    <w:rsid w:val="008B4B62"/>
    <w:rsid w:val="008C4395"/>
    <w:rsid w:val="008C73A9"/>
    <w:rsid w:val="008C7AE5"/>
    <w:rsid w:val="008D5470"/>
    <w:rsid w:val="008D5B2D"/>
    <w:rsid w:val="008D777F"/>
    <w:rsid w:val="008E0A87"/>
    <w:rsid w:val="008E7DAA"/>
    <w:rsid w:val="008F021F"/>
    <w:rsid w:val="008F463D"/>
    <w:rsid w:val="008F5F5E"/>
    <w:rsid w:val="00901E4B"/>
    <w:rsid w:val="00906FEB"/>
    <w:rsid w:val="00911138"/>
    <w:rsid w:val="009163F7"/>
    <w:rsid w:val="00917C53"/>
    <w:rsid w:val="00921A9C"/>
    <w:rsid w:val="00931DE1"/>
    <w:rsid w:val="0093409B"/>
    <w:rsid w:val="009402AD"/>
    <w:rsid w:val="00940A46"/>
    <w:rsid w:val="009411C8"/>
    <w:rsid w:val="00944CF1"/>
    <w:rsid w:val="00946155"/>
    <w:rsid w:val="0095241A"/>
    <w:rsid w:val="00953654"/>
    <w:rsid w:val="00967265"/>
    <w:rsid w:val="00967640"/>
    <w:rsid w:val="009749BB"/>
    <w:rsid w:val="00976596"/>
    <w:rsid w:val="0098392B"/>
    <w:rsid w:val="00983B03"/>
    <w:rsid w:val="00984703"/>
    <w:rsid w:val="00990B7C"/>
    <w:rsid w:val="009931FE"/>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ADF"/>
    <w:rsid w:val="00A07C02"/>
    <w:rsid w:val="00A4049C"/>
    <w:rsid w:val="00A4192F"/>
    <w:rsid w:val="00A41D1C"/>
    <w:rsid w:val="00A543E7"/>
    <w:rsid w:val="00A5531B"/>
    <w:rsid w:val="00A563BE"/>
    <w:rsid w:val="00A73B7E"/>
    <w:rsid w:val="00A755C8"/>
    <w:rsid w:val="00A761FF"/>
    <w:rsid w:val="00A84351"/>
    <w:rsid w:val="00A869D1"/>
    <w:rsid w:val="00A904C9"/>
    <w:rsid w:val="00A95C57"/>
    <w:rsid w:val="00A9607C"/>
    <w:rsid w:val="00A97F3D"/>
    <w:rsid w:val="00AA5A42"/>
    <w:rsid w:val="00AB38D6"/>
    <w:rsid w:val="00AB5D65"/>
    <w:rsid w:val="00AB6DBE"/>
    <w:rsid w:val="00AC285E"/>
    <w:rsid w:val="00AC2949"/>
    <w:rsid w:val="00AC40D7"/>
    <w:rsid w:val="00AC429E"/>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07A48"/>
    <w:rsid w:val="00B12407"/>
    <w:rsid w:val="00B224F0"/>
    <w:rsid w:val="00B26888"/>
    <w:rsid w:val="00B32DEC"/>
    <w:rsid w:val="00B37B41"/>
    <w:rsid w:val="00B452BD"/>
    <w:rsid w:val="00B53AD7"/>
    <w:rsid w:val="00B56B30"/>
    <w:rsid w:val="00B64453"/>
    <w:rsid w:val="00B66BAD"/>
    <w:rsid w:val="00B730A5"/>
    <w:rsid w:val="00B82B2D"/>
    <w:rsid w:val="00B8339A"/>
    <w:rsid w:val="00B83FAA"/>
    <w:rsid w:val="00B95DB4"/>
    <w:rsid w:val="00BA768B"/>
    <w:rsid w:val="00BB12EE"/>
    <w:rsid w:val="00BC4553"/>
    <w:rsid w:val="00BC57C1"/>
    <w:rsid w:val="00BC5DD0"/>
    <w:rsid w:val="00BC6CC9"/>
    <w:rsid w:val="00BD12E4"/>
    <w:rsid w:val="00BE0F74"/>
    <w:rsid w:val="00BE780E"/>
    <w:rsid w:val="00BE7B2F"/>
    <w:rsid w:val="00BF34A5"/>
    <w:rsid w:val="00C031F6"/>
    <w:rsid w:val="00C05AFA"/>
    <w:rsid w:val="00C07834"/>
    <w:rsid w:val="00C11FF8"/>
    <w:rsid w:val="00C133BD"/>
    <w:rsid w:val="00C21142"/>
    <w:rsid w:val="00C37A54"/>
    <w:rsid w:val="00C42B55"/>
    <w:rsid w:val="00C514E4"/>
    <w:rsid w:val="00C52291"/>
    <w:rsid w:val="00C55793"/>
    <w:rsid w:val="00C57648"/>
    <w:rsid w:val="00C60EBC"/>
    <w:rsid w:val="00C621FB"/>
    <w:rsid w:val="00C6300E"/>
    <w:rsid w:val="00C74235"/>
    <w:rsid w:val="00C80318"/>
    <w:rsid w:val="00C818B9"/>
    <w:rsid w:val="00C820D0"/>
    <w:rsid w:val="00C833EE"/>
    <w:rsid w:val="00C90EDE"/>
    <w:rsid w:val="00C9565B"/>
    <w:rsid w:val="00CA427B"/>
    <w:rsid w:val="00CA5475"/>
    <w:rsid w:val="00CA56C5"/>
    <w:rsid w:val="00CA7B50"/>
    <w:rsid w:val="00CB1B34"/>
    <w:rsid w:val="00CB5733"/>
    <w:rsid w:val="00CB6789"/>
    <w:rsid w:val="00CB69D0"/>
    <w:rsid w:val="00CD4445"/>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36930"/>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36AB"/>
    <w:rsid w:val="00E24989"/>
    <w:rsid w:val="00E253B7"/>
    <w:rsid w:val="00E3378D"/>
    <w:rsid w:val="00E37BA9"/>
    <w:rsid w:val="00E41F4D"/>
    <w:rsid w:val="00E50EF3"/>
    <w:rsid w:val="00E52385"/>
    <w:rsid w:val="00E71755"/>
    <w:rsid w:val="00E7294B"/>
    <w:rsid w:val="00E860E4"/>
    <w:rsid w:val="00E92C4E"/>
    <w:rsid w:val="00E9434A"/>
    <w:rsid w:val="00E95612"/>
    <w:rsid w:val="00E96430"/>
    <w:rsid w:val="00EA313E"/>
    <w:rsid w:val="00EA3A12"/>
    <w:rsid w:val="00EA453A"/>
    <w:rsid w:val="00EA5F90"/>
    <w:rsid w:val="00EB0544"/>
    <w:rsid w:val="00EB356D"/>
    <w:rsid w:val="00EB52BD"/>
    <w:rsid w:val="00EC085B"/>
    <w:rsid w:val="00EC19E7"/>
    <w:rsid w:val="00EC512D"/>
    <w:rsid w:val="00ED18D0"/>
    <w:rsid w:val="00ED5319"/>
    <w:rsid w:val="00ED65A2"/>
    <w:rsid w:val="00EE04E0"/>
    <w:rsid w:val="00EE4CDF"/>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5EE"/>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3C7"/>
    <w:rsid w:val="00F97773"/>
    <w:rsid w:val="00F97D4A"/>
    <w:rsid w:val="00FA2449"/>
    <w:rsid w:val="00FA76A7"/>
    <w:rsid w:val="00FB371C"/>
    <w:rsid w:val="00FC75F9"/>
    <w:rsid w:val="00FC793C"/>
    <w:rsid w:val="00FD1152"/>
    <w:rsid w:val="00FD1560"/>
    <w:rsid w:val="00FD311C"/>
    <w:rsid w:val="00FD619E"/>
    <w:rsid w:val="00FD7924"/>
    <w:rsid w:val="00FE1805"/>
    <w:rsid w:val="00FE225D"/>
    <w:rsid w:val="00FF0CBA"/>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399207-D31B-44B2-B083-5125DDFC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1CB27941CCBEBC02E17F56B5D9BCD4684F8D8DE0C53921D548E0C2513CB9FAAD3B55AACB2490E48FC4AE62EAS4i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C11CB27941CCBEBC02E17F56B5D9BCD4684F888FE9C63921D548E0C2513CB9FABF3B0DA6CA228DE78ED1F833AF1FA6E3B7729C844BD9152ES4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39F9-F86D-49AA-924C-0EEE5083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7104</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Рукоданова</cp:lastModifiedBy>
  <cp:revision>14</cp:revision>
  <cp:lastPrinted>2022-12-23T08:25:00Z</cp:lastPrinted>
  <dcterms:created xsi:type="dcterms:W3CDTF">2022-11-30T14:12:00Z</dcterms:created>
  <dcterms:modified xsi:type="dcterms:W3CDTF">2023-09-13T09:54:00Z</dcterms:modified>
</cp:coreProperties>
</file>