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53E" w:rsidRPr="00680B1E" w:rsidRDefault="00680B1E" w:rsidP="00680B1E">
      <w:pPr>
        <w:ind w:right="-2"/>
        <w:contextualSpacing/>
        <w:jc w:val="center"/>
        <w:rPr>
          <w:sz w:val="28"/>
          <w:szCs w:val="28"/>
        </w:rPr>
      </w:pPr>
      <w:r w:rsidRPr="00680B1E">
        <w:rPr>
          <w:sz w:val="28"/>
          <w:szCs w:val="28"/>
        </w:rPr>
        <w:t>АДМИНИСТРАЦИЯ</w:t>
      </w:r>
      <w:r w:rsidR="006F653E" w:rsidRPr="00680B1E">
        <w:rPr>
          <w:sz w:val="28"/>
          <w:szCs w:val="28"/>
        </w:rPr>
        <w:t xml:space="preserve"> ГОРОДСКОГО ОКРУГА ЭЛЕКТРОСТАЛЬ</w:t>
      </w:r>
    </w:p>
    <w:p w:rsidR="006F653E" w:rsidRPr="00680B1E" w:rsidRDefault="006F653E" w:rsidP="00680B1E">
      <w:pPr>
        <w:ind w:right="-2"/>
        <w:contextualSpacing/>
        <w:jc w:val="center"/>
        <w:rPr>
          <w:sz w:val="28"/>
          <w:szCs w:val="28"/>
        </w:rPr>
      </w:pPr>
    </w:p>
    <w:p w:rsidR="006F653E" w:rsidRPr="00680B1E" w:rsidRDefault="00680B1E" w:rsidP="00680B1E">
      <w:pPr>
        <w:ind w:right="-2"/>
        <w:contextualSpacing/>
        <w:jc w:val="center"/>
        <w:rPr>
          <w:sz w:val="28"/>
          <w:szCs w:val="28"/>
        </w:rPr>
      </w:pPr>
      <w:r w:rsidRPr="00680B1E">
        <w:rPr>
          <w:sz w:val="28"/>
          <w:szCs w:val="28"/>
        </w:rPr>
        <w:t xml:space="preserve">МОСКОВСКОЙ </w:t>
      </w:r>
      <w:r w:rsidR="006F653E" w:rsidRPr="00680B1E">
        <w:rPr>
          <w:sz w:val="28"/>
          <w:szCs w:val="28"/>
        </w:rPr>
        <w:t>ОБЛАСТИ</w:t>
      </w:r>
    </w:p>
    <w:p w:rsidR="006F653E" w:rsidRPr="00680B1E" w:rsidRDefault="006F653E" w:rsidP="00680B1E">
      <w:pPr>
        <w:ind w:right="-2"/>
        <w:contextualSpacing/>
        <w:jc w:val="center"/>
        <w:rPr>
          <w:sz w:val="28"/>
          <w:szCs w:val="28"/>
        </w:rPr>
      </w:pPr>
    </w:p>
    <w:p w:rsidR="006F653E" w:rsidRPr="00680B1E" w:rsidRDefault="006F653E" w:rsidP="00680B1E">
      <w:pPr>
        <w:ind w:right="140"/>
        <w:contextualSpacing/>
        <w:jc w:val="center"/>
        <w:rPr>
          <w:sz w:val="44"/>
          <w:szCs w:val="44"/>
        </w:rPr>
      </w:pPr>
      <w:r w:rsidRPr="00680B1E">
        <w:rPr>
          <w:sz w:val="44"/>
          <w:szCs w:val="44"/>
        </w:rPr>
        <w:t>ПОСТАНОВЛЕНИЕ</w:t>
      </w:r>
    </w:p>
    <w:p w:rsidR="006F653E" w:rsidRPr="00680B1E" w:rsidRDefault="006F653E" w:rsidP="00680B1E">
      <w:pPr>
        <w:ind w:right="140"/>
        <w:jc w:val="center"/>
        <w:rPr>
          <w:sz w:val="44"/>
          <w:szCs w:val="44"/>
        </w:rPr>
      </w:pPr>
    </w:p>
    <w:p w:rsidR="006F653E" w:rsidRDefault="00680B1E" w:rsidP="00680B1E">
      <w:pPr>
        <w:ind w:right="-2"/>
        <w:jc w:val="center"/>
        <w:outlineLvl w:val="0"/>
      </w:pPr>
      <w:r>
        <w:t>от</w:t>
      </w:r>
      <w:r w:rsidR="006F653E" w:rsidRPr="00537687">
        <w:t xml:space="preserve"> </w:t>
      </w:r>
      <w:r w:rsidR="003F28F8" w:rsidRPr="00680B1E">
        <w:t>15.05.2018</w:t>
      </w:r>
      <w:r w:rsidR="006F653E">
        <w:t xml:space="preserve"> № </w:t>
      </w:r>
      <w:r w:rsidR="003F28F8" w:rsidRPr="00680B1E">
        <w:t>400/5</w:t>
      </w:r>
    </w:p>
    <w:p w:rsidR="006F653E" w:rsidRDefault="006F653E" w:rsidP="00680B1E">
      <w:pPr>
        <w:ind w:right="-567"/>
        <w:outlineLvl w:val="0"/>
      </w:pPr>
    </w:p>
    <w:p w:rsidR="006F653E" w:rsidRPr="00537687" w:rsidRDefault="006F653E" w:rsidP="006F653E">
      <w:pPr>
        <w:outlineLvl w:val="0"/>
      </w:pPr>
    </w:p>
    <w:p w:rsidR="00337A2E" w:rsidRDefault="00337A2E" w:rsidP="00680B1E">
      <w:pPr>
        <w:ind w:right="-2"/>
        <w:jc w:val="center"/>
      </w:pPr>
      <w:r>
        <w:t>Об утверждении Положения о комиссии</w:t>
      </w:r>
      <w:r w:rsidR="00DE15A4">
        <w:t xml:space="preserve"> </w:t>
      </w:r>
      <w:r>
        <w:t>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w:t>
      </w:r>
      <w:r w:rsidR="00640361">
        <w:t xml:space="preserve">, </w:t>
      </w:r>
      <w:r>
        <w:t>Порядка деятельности комиссии по соблюдению требований к служебному поведению муниципальных служащих органов местного самоуправления городского округа Эл</w:t>
      </w:r>
      <w:r w:rsidR="00680B1E">
        <w:t xml:space="preserve">ектросталь Московской области и урегулированию конфликта </w:t>
      </w:r>
      <w:r>
        <w:t>интересов</w:t>
      </w:r>
      <w:r w:rsidR="00640361">
        <w:t xml:space="preserve"> и Положения о порядке сообщения муниципальным служащим городского округа Электросталь Московской области о возникновении личной заинтересованности при исполнении должностных обязанностей, которая приводит или может</w:t>
      </w:r>
      <w:r w:rsidR="00D422AB">
        <w:t xml:space="preserve"> привести к конфликту интересов</w:t>
      </w:r>
    </w:p>
    <w:p w:rsidR="00337A2E" w:rsidRDefault="00337A2E" w:rsidP="00680B1E">
      <w:pPr>
        <w:ind w:right="707"/>
      </w:pPr>
    </w:p>
    <w:p w:rsidR="00680B1E" w:rsidRDefault="00680B1E" w:rsidP="00680B1E">
      <w:pPr>
        <w:ind w:right="707"/>
      </w:pPr>
    </w:p>
    <w:p w:rsidR="00337A2E" w:rsidRDefault="00337A2E" w:rsidP="00920DC7">
      <w:pPr>
        <w:pStyle w:val="2"/>
        <w:ind w:left="0"/>
      </w:pPr>
      <w:r>
        <w:t>В соответствии с Федеральными законами от 02.03.2007 № 25-ФЗ «О муниципальной службе в Российской Федерации», от 25.12.2008 № 273-ФЗ «О противодействии коррупции», Законом Московской области от 24.07.2007  №137/2007-ОЗ «О муниципальной службе в Московской области», Указ</w:t>
      </w:r>
      <w:r w:rsidR="006D4856">
        <w:t>ами</w:t>
      </w:r>
      <w:r>
        <w:t xml:space="preserve">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w:t>
      </w:r>
      <w:r w:rsidR="006D35FE">
        <w:t xml:space="preserve"> от 22.12.2015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w:t>
      </w:r>
      <w:r w:rsidR="00C24676">
        <w:t>при исполнении должностных обязанностей, которая приводит или может привести к конфликту интересов</w:t>
      </w:r>
      <w:r w:rsidR="005F6D67">
        <w:t>, и о внесении изменений в некоторые акты Президента Российской Федерации»,</w:t>
      </w:r>
      <w:r>
        <w:t xml:space="preserve"> руководствуясь постановлением Губернатора Московской области от 24.06.2014 №115-ПГ «Об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w:t>
      </w:r>
      <w:r w:rsidR="00AB78EB">
        <w:t xml:space="preserve"> Администрация городского округа Электросталь ПОСТАНОВЛЯЕТ</w:t>
      </w:r>
      <w:r>
        <w:t>:</w:t>
      </w:r>
    </w:p>
    <w:p w:rsidR="00337A2E" w:rsidRDefault="00337A2E" w:rsidP="00920DC7">
      <w:pPr>
        <w:autoSpaceDE w:val="0"/>
        <w:autoSpaceDN w:val="0"/>
        <w:adjustRightInd w:val="0"/>
        <w:ind w:firstLine="540"/>
        <w:jc w:val="both"/>
      </w:pPr>
    </w:p>
    <w:p w:rsidR="00337A2E" w:rsidRDefault="00337A2E" w:rsidP="00920DC7">
      <w:pPr>
        <w:autoSpaceDE w:val="0"/>
        <w:autoSpaceDN w:val="0"/>
        <w:adjustRightInd w:val="0"/>
        <w:ind w:firstLine="540"/>
        <w:jc w:val="both"/>
      </w:pPr>
      <w:r>
        <w:t>1. Утвердить Положение 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(прилагается).</w:t>
      </w:r>
    </w:p>
    <w:p w:rsidR="00337A2E" w:rsidRDefault="00337A2E" w:rsidP="00920DC7">
      <w:pPr>
        <w:autoSpaceDE w:val="0"/>
        <w:autoSpaceDN w:val="0"/>
        <w:adjustRightInd w:val="0"/>
        <w:ind w:firstLine="540"/>
        <w:jc w:val="both"/>
      </w:pPr>
    </w:p>
    <w:p w:rsidR="00337A2E" w:rsidRDefault="00337A2E" w:rsidP="00920DC7">
      <w:pPr>
        <w:autoSpaceDE w:val="0"/>
        <w:autoSpaceDN w:val="0"/>
        <w:adjustRightInd w:val="0"/>
        <w:ind w:firstLine="540"/>
        <w:jc w:val="both"/>
      </w:pPr>
      <w:r>
        <w:t xml:space="preserve">2. Утвердить Порядок деятельности комиссии по соблюдению требований к служебному поведению муниципальных служащих органов местного самоуправления городского округа </w:t>
      </w:r>
      <w:proofErr w:type="gramStart"/>
      <w:r>
        <w:t>Электросталь  Московской</w:t>
      </w:r>
      <w:proofErr w:type="gramEnd"/>
      <w:r>
        <w:t xml:space="preserve">  области  и  урегулированию  конфликта  интересов (прилагается).</w:t>
      </w:r>
    </w:p>
    <w:p w:rsidR="005F6D67" w:rsidRDefault="005F6D67" w:rsidP="00920DC7">
      <w:pPr>
        <w:autoSpaceDE w:val="0"/>
        <w:autoSpaceDN w:val="0"/>
        <w:adjustRightInd w:val="0"/>
        <w:ind w:firstLine="540"/>
        <w:jc w:val="both"/>
      </w:pPr>
    </w:p>
    <w:p w:rsidR="005F6D67" w:rsidRDefault="005F6D67" w:rsidP="00920DC7">
      <w:pPr>
        <w:autoSpaceDE w:val="0"/>
        <w:autoSpaceDN w:val="0"/>
        <w:adjustRightInd w:val="0"/>
        <w:ind w:firstLine="540"/>
        <w:jc w:val="both"/>
      </w:pPr>
      <w:r>
        <w:t xml:space="preserve">3. Утвердить Положение о порядке сообщения муниципальными служащими городского округа Электросталь Московской области о возникновении личной </w:t>
      </w:r>
      <w:r>
        <w:lastRenderedPageBreak/>
        <w:t xml:space="preserve">заинтересованности при исполнении </w:t>
      </w:r>
      <w:r w:rsidR="00756EEC">
        <w:t>должностных обязанностей</w:t>
      </w:r>
      <w:r w:rsidR="00182B31">
        <w:t>, которая приводит или может привести к конфликту интересов (прилагается).</w:t>
      </w:r>
    </w:p>
    <w:p w:rsidR="00337A2E" w:rsidRDefault="00337A2E" w:rsidP="00920DC7">
      <w:pPr>
        <w:autoSpaceDE w:val="0"/>
        <w:autoSpaceDN w:val="0"/>
        <w:adjustRightInd w:val="0"/>
        <w:ind w:firstLine="540"/>
        <w:jc w:val="both"/>
      </w:pPr>
    </w:p>
    <w:p w:rsidR="00337A2E" w:rsidRDefault="00182B31" w:rsidP="003C599D">
      <w:pPr>
        <w:shd w:val="clear" w:color="auto" w:fill="FFFFFF"/>
        <w:ind w:firstLine="540"/>
        <w:jc w:val="both"/>
        <w:rPr>
          <w:color w:val="000000"/>
          <w:spacing w:val="2"/>
        </w:rPr>
      </w:pPr>
      <w:r>
        <w:rPr>
          <w:color w:val="000000"/>
          <w:spacing w:val="4"/>
        </w:rPr>
        <w:t>4</w:t>
      </w:r>
      <w:r w:rsidR="00337A2E">
        <w:rPr>
          <w:color w:val="000000"/>
          <w:spacing w:val="4"/>
        </w:rPr>
        <w:t xml:space="preserve">. Установить, что настоящее </w:t>
      </w:r>
      <w:r w:rsidR="00AB78EB">
        <w:rPr>
          <w:color w:val="000000"/>
          <w:spacing w:val="4"/>
        </w:rPr>
        <w:t>постановление</w:t>
      </w:r>
      <w:r w:rsidR="00337A2E">
        <w:rPr>
          <w:color w:val="000000"/>
          <w:spacing w:val="4"/>
        </w:rPr>
        <w:t xml:space="preserve"> распространяет свое действие на органы местного самоуправления городского округа Электросталь Московской области и ф</w:t>
      </w:r>
      <w:r w:rsidR="00337A2E">
        <w:rPr>
          <w:color w:val="000000"/>
          <w:spacing w:val="2"/>
        </w:rPr>
        <w:t>ункциональные (отраслевые) органы Администрации городского округа Электросталь Московской области, наделенные правами юридических лиц.</w:t>
      </w:r>
    </w:p>
    <w:p w:rsidR="00AD4D43" w:rsidRDefault="00AD4D43" w:rsidP="00920DC7">
      <w:pPr>
        <w:shd w:val="clear" w:color="auto" w:fill="FFFFFF"/>
        <w:ind w:firstLine="540"/>
        <w:jc w:val="both"/>
      </w:pPr>
    </w:p>
    <w:p w:rsidR="00337A2E" w:rsidRDefault="00807DB8" w:rsidP="00920DC7">
      <w:pPr>
        <w:shd w:val="clear" w:color="auto" w:fill="FFFFFF"/>
        <w:ind w:firstLine="540"/>
        <w:jc w:val="both"/>
      </w:pPr>
      <w:r>
        <w:t>6</w:t>
      </w:r>
      <w:r w:rsidR="00337A2E">
        <w:t xml:space="preserve">. </w:t>
      </w:r>
      <w:r w:rsidR="00585AA8">
        <w:t>Начальнику отдела по связям с общественностью</w:t>
      </w:r>
      <w:r w:rsidR="006D4856">
        <w:t xml:space="preserve"> Администрации городского округа Электросталь Московской области </w:t>
      </w:r>
      <w:r w:rsidR="00833397">
        <w:t>Белоусовой С.А. опубл</w:t>
      </w:r>
      <w:r>
        <w:t>и</w:t>
      </w:r>
      <w:r w:rsidR="00833397">
        <w:t xml:space="preserve">ковать </w:t>
      </w:r>
      <w:r w:rsidR="00337A2E">
        <w:t xml:space="preserve">настоящее </w:t>
      </w:r>
      <w:r w:rsidR="00AB78EB">
        <w:t xml:space="preserve">постановление </w:t>
      </w:r>
      <w:r w:rsidR="00337A2E">
        <w:t xml:space="preserve">в газете «Официальный вестник» и разместить на официальном сайте городского округа </w:t>
      </w:r>
      <w:r>
        <w:t>Электросталь Московской области</w:t>
      </w:r>
      <w:r w:rsidR="006D4856">
        <w:t xml:space="preserve"> в информационно-коммуникационной сети «Интернет» по адресу </w:t>
      </w:r>
      <w:r w:rsidR="006D4856">
        <w:rPr>
          <w:lang w:val="en-US"/>
        </w:rPr>
        <w:t>www</w:t>
      </w:r>
      <w:r w:rsidR="006D4856" w:rsidRPr="006D4856">
        <w:t>.</w:t>
      </w:r>
      <w:proofErr w:type="spellStart"/>
      <w:r w:rsidR="006D4856">
        <w:rPr>
          <w:lang w:val="en-US"/>
        </w:rPr>
        <w:t>electrostal</w:t>
      </w:r>
      <w:proofErr w:type="spellEnd"/>
      <w:r w:rsidR="006D4856" w:rsidRPr="006D4856">
        <w:t>.</w:t>
      </w:r>
      <w:proofErr w:type="spellStart"/>
      <w:r w:rsidR="006D4856">
        <w:rPr>
          <w:lang w:val="en-US"/>
        </w:rPr>
        <w:t>ru</w:t>
      </w:r>
      <w:proofErr w:type="spellEnd"/>
      <w:r w:rsidR="00337A2E">
        <w:t>.</w:t>
      </w:r>
    </w:p>
    <w:p w:rsidR="00337A2E" w:rsidRDefault="00337A2E" w:rsidP="00920DC7">
      <w:pPr>
        <w:shd w:val="clear" w:color="auto" w:fill="FFFFFF"/>
        <w:ind w:firstLine="540"/>
        <w:jc w:val="both"/>
      </w:pPr>
    </w:p>
    <w:p w:rsidR="00337A2E" w:rsidRPr="00D63645" w:rsidRDefault="00807DB8" w:rsidP="00920DC7">
      <w:pPr>
        <w:shd w:val="clear" w:color="auto" w:fill="FFFFFF"/>
        <w:ind w:firstLine="540"/>
        <w:jc w:val="both"/>
      </w:pPr>
      <w:r>
        <w:t>7</w:t>
      </w:r>
      <w:r w:rsidR="00337A2E">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D82EA4" w:rsidRDefault="00D82EA4" w:rsidP="00680B1E">
      <w:pPr>
        <w:shd w:val="clear" w:color="auto" w:fill="FFFFFF"/>
        <w:jc w:val="both"/>
      </w:pPr>
    </w:p>
    <w:p w:rsidR="00680B1E" w:rsidRPr="00D63645" w:rsidRDefault="00680B1E" w:rsidP="00680B1E">
      <w:pPr>
        <w:shd w:val="clear" w:color="auto" w:fill="FFFFFF"/>
        <w:jc w:val="both"/>
      </w:pPr>
    </w:p>
    <w:p w:rsidR="00AB78EB" w:rsidRDefault="00AB78EB" w:rsidP="00920DC7">
      <w:pPr>
        <w:jc w:val="both"/>
      </w:pPr>
    </w:p>
    <w:p w:rsidR="00AB78EB" w:rsidRDefault="00AB78EB" w:rsidP="00920DC7">
      <w:pPr>
        <w:jc w:val="both"/>
      </w:pPr>
    </w:p>
    <w:p w:rsidR="00AB78EB" w:rsidRDefault="00AB78EB" w:rsidP="00920DC7">
      <w:pPr>
        <w:jc w:val="both"/>
      </w:pPr>
    </w:p>
    <w:p w:rsidR="00337A2E" w:rsidRDefault="00337A2E" w:rsidP="00920DC7">
      <w:pPr>
        <w:jc w:val="both"/>
      </w:pPr>
      <w:r>
        <w:t>Глава городского округа</w:t>
      </w:r>
      <w:r>
        <w:tab/>
      </w:r>
      <w:r>
        <w:tab/>
      </w:r>
      <w:r>
        <w:tab/>
      </w:r>
      <w:r w:rsidR="00680B1E">
        <w:tab/>
      </w:r>
      <w:r>
        <w:tab/>
      </w:r>
      <w:r>
        <w:tab/>
      </w:r>
      <w:r>
        <w:tab/>
      </w:r>
      <w:r w:rsidR="00807DB8">
        <w:t>В.Я. Пекарев</w:t>
      </w:r>
    </w:p>
    <w:p w:rsidR="00337A2E" w:rsidRDefault="00337A2E" w:rsidP="00920DC7">
      <w:pPr>
        <w:jc w:val="both"/>
      </w:pPr>
    </w:p>
    <w:p w:rsidR="00680B1E" w:rsidRDefault="00680B1E" w:rsidP="00920DC7">
      <w:pPr>
        <w:jc w:val="both"/>
        <w:sectPr w:rsidR="00680B1E" w:rsidSect="00DE15A4">
          <w:pgSz w:w="11906" w:h="16838"/>
          <w:pgMar w:top="1021" w:right="851" w:bottom="1021" w:left="1701" w:header="709" w:footer="709" w:gutter="0"/>
          <w:cols w:space="708"/>
          <w:docGrid w:linePitch="360"/>
        </w:sectPr>
      </w:pPr>
    </w:p>
    <w:p w:rsidR="00337A2E" w:rsidRDefault="00337A2E" w:rsidP="009030A1">
      <w:pPr>
        <w:ind w:left="5316" w:firstLine="624"/>
      </w:pPr>
      <w:r>
        <w:lastRenderedPageBreak/>
        <w:t>Утверждено</w:t>
      </w:r>
    </w:p>
    <w:p w:rsidR="00337A2E" w:rsidRDefault="008A164D" w:rsidP="00920DC7">
      <w:pPr>
        <w:ind w:left="5940"/>
      </w:pPr>
      <w:r>
        <w:t>постановлением</w:t>
      </w:r>
      <w:r w:rsidR="00337A2E">
        <w:t xml:space="preserve"> Администрации</w:t>
      </w:r>
    </w:p>
    <w:p w:rsidR="00337A2E" w:rsidRDefault="00337A2E" w:rsidP="00920DC7">
      <w:pPr>
        <w:ind w:left="5940"/>
      </w:pPr>
      <w:r>
        <w:t xml:space="preserve">городского округа Электросталь </w:t>
      </w:r>
    </w:p>
    <w:p w:rsidR="00337A2E" w:rsidRDefault="00337A2E" w:rsidP="00920DC7">
      <w:pPr>
        <w:ind w:left="5940"/>
      </w:pPr>
      <w:r>
        <w:t>Московской области</w:t>
      </w:r>
    </w:p>
    <w:p w:rsidR="00337A2E" w:rsidRDefault="00680B1E" w:rsidP="00680B1E">
      <w:pPr>
        <w:ind w:left="5954" w:firstLine="18"/>
      </w:pPr>
      <w:r>
        <w:t>от</w:t>
      </w:r>
      <w:r w:rsidRPr="00537687">
        <w:t xml:space="preserve"> </w:t>
      </w:r>
      <w:r w:rsidRPr="00680B1E">
        <w:t>15.05.2018</w:t>
      </w:r>
      <w:r>
        <w:t xml:space="preserve"> № </w:t>
      </w:r>
      <w:r w:rsidRPr="00680B1E">
        <w:t>400/5</w:t>
      </w:r>
    </w:p>
    <w:p w:rsidR="00337A2E" w:rsidRDefault="00337A2E" w:rsidP="00920DC7">
      <w:pPr>
        <w:ind w:left="5940"/>
      </w:pPr>
    </w:p>
    <w:p w:rsidR="00337A2E" w:rsidRPr="00141A7E" w:rsidRDefault="00337A2E" w:rsidP="00680B1E">
      <w:pPr>
        <w:jc w:val="both"/>
        <w:rPr>
          <w:rFonts w:cs="Times New Roman"/>
        </w:rPr>
      </w:pPr>
    </w:p>
    <w:p w:rsidR="00337A2E" w:rsidRPr="00A36069" w:rsidRDefault="00337A2E" w:rsidP="00920DC7">
      <w:pPr>
        <w:jc w:val="center"/>
      </w:pPr>
      <w:r w:rsidRPr="00A36069">
        <w:t>ПОЛОЖЕНИЕ</w:t>
      </w:r>
    </w:p>
    <w:p w:rsidR="00337A2E" w:rsidRPr="00A36069" w:rsidRDefault="00337A2E" w:rsidP="00920DC7">
      <w:pPr>
        <w:jc w:val="center"/>
      </w:pPr>
      <w:r>
        <w:t xml:space="preserve">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w:t>
      </w:r>
    </w:p>
    <w:p w:rsidR="00337A2E" w:rsidRPr="00680B1E" w:rsidRDefault="00337A2E" w:rsidP="00680B1E">
      <w:pPr>
        <w:pStyle w:val="ConsPlusNormal"/>
        <w:ind w:firstLine="0"/>
        <w:rPr>
          <w:rFonts w:ascii="Times New Roman" w:hAnsi="Times New Roman" w:cs="Times New Roman"/>
          <w:sz w:val="24"/>
          <w:szCs w:val="24"/>
        </w:rPr>
      </w:pPr>
    </w:p>
    <w:p w:rsidR="00337A2E" w:rsidRDefault="00337A2E" w:rsidP="00920DC7">
      <w:pPr>
        <w:ind w:firstLine="540"/>
        <w:jc w:val="both"/>
      </w:pPr>
    </w:p>
    <w:p w:rsidR="00337A2E" w:rsidRPr="00BF43B8" w:rsidRDefault="00337A2E" w:rsidP="00920DC7">
      <w:pPr>
        <w:ind w:firstLine="540"/>
        <w:jc w:val="both"/>
      </w:pPr>
      <w:r w:rsidRPr="00012A6E">
        <w:t xml:space="preserve">1. </w:t>
      </w:r>
      <w:r w:rsidRPr="00BF43B8">
        <w:t>Настоящ</w:t>
      </w:r>
      <w:r>
        <w:t>им П</w:t>
      </w:r>
      <w:r w:rsidRPr="00BF43B8">
        <w:t>оложение</w:t>
      </w:r>
      <w:r>
        <w:t>м</w:t>
      </w:r>
      <w:r w:rsidRPr="00BF43B8">
        <w:t xml:space="preserve"> определяет</w:t>
      </w:r>
      <w:r>
        <w:t xml:space="preserve">ся порядок образования </w:t>
      </w:r>
      <w:r w:rsidRPr="00BF43B8">
        <w:t>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(далее - комиссия), образуем</w:t>
      </w:r>
      <w:r>
        <w:t>ой</w:t>
      </w:r>
      <w:r w:rsidRPr="00BF43B8">
        <w:t xml:space="preserve"> в  соответствии с Федеральным закон</w:t>
      </w:r>
      <w:r>
        <w:t>о</w:t>
      </w:r>
      <w:r w:rsidRPr="00BF43B8">
        <w:t xml:space="preserve">м от </w:t>
      </w:r>
      <w:r>
        <w:t>02.03.2007 № 25-ФЗ «О муниципальной службе в Российской Федерации», от</w:t>
      </w:r>
      <w:r w:rsidRPr="00BF43B8">
        <w:t xml:space="preserve"> 25</w:t>
      </w:r>
      <w:r>
        <w:t>.12.</w:t>
      </w:r>
      <w:r w:rsidRPr="00BF43B8">
        <w:t>2008 № 273-ФЗ «О противодействии коррупции», Указом Президента Российской Федерации от 01</w:t>
      </w:r>
      <w:r>
        <w:t>.07.</w:t>
      </w:r>
      <w:r w:rsidRPr="00BF43B8">
        <w:t>2010 № 821 «О комиссиях по соблюдениютребований к служебному поведению федеральных государственных служащих и урег</w:t>
      </w:r>
      <w:r>
        <w:t>улированию конфликта интересов», Законом Московской области от 24.07.2007 №137/2007-ОЗ «О муниципальной службе в Московской области», постановлением Губернатора Московской области от 24.06.2014 №115-ПГ «Об утверждении Положения о комиссиях по соблюдению требований к служебному поведению муниципальных служащих муниципальных образований Московской области и урегулированию конфликта интересов».</w:t>
      </w:r>
    </w:p>
    <w:p w:rsidR="00337A2E" w:rsidRPr="00012A6E" w:rsidRDefault="00337A2E" w:rsidP="00920DC7">
      <w:pPr>
        <w:ind w:firstLine="540"/>
        <w:jc w:val="both"/>
      </w:pPr>
      <w:r w:rsidRPr="00BF43B8">
        <w:t>2. Комисси</w:t>
      </w:r>
      <w:r>
        <w:t>я</w:t>
      </w:r>
      <w:r w:rsidRPr="00BF43B8">
        <w:t xml:space="preserve"> в своей деятельности руководству</w:t>
      </w:r>
      <w:r>
        <w:t>е</w:t>
      </w:r>
      <w:r w:rsidRPr="00BF43B8">
        <w:t>тся Конституцией</w:t>
      </w:r>
      <w:r w:rsidRPr="00012A6E">
        <w:t xml:space="preserve"> Российской Федерации, федеральными конституционными законами, федеральными законами, </w:t>
      </w:r>
      <w:r>
        <w:t xml:space="preserve">нормативными правовыми </w:t>
      </w:r>
      <w:r w:rsidRPr="00012A6E">
        <w:t>актами Президента Российской Федерации</w:t>
      </w:r>
      <w:r>
        <w:t>,</w:t>
      </w:r>
      <w:r w:rsidRPr="00012A6E">
        <w:t xml:space="preserve"> Правительства Российской Федерации, </w:t>
      </w:r>
      <w:r>
        <w:t>нормативными правовыми актами Московской области, настоящим Положением, а также правовыми актами Совета депутато</w:t>
      </w:r>
      <w:r w:rsidR="00221546">
        <w:t>в</w:t>
      </w:r>
      <w:r>
        <w:t xml:space="preserve"> городского округа </w:t>
      </w:r>
      <w:proofErr w:type="gramStart"/>
      <w:r>
        <w:t>Электросталь  Московской</w:t>
      </w:r>
      <w:proofErr w:type="gramEnd"/>
      <w:r>
        <w:t xml:space="preserve"> области, Администрации городского округа Электросталь Московской области.</w:t>
      </w:r>
    </w:p>
    <w:p w:rsidR="00337A2E"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Основной задачей комиссии является содействие органам местного самоуправления городского округа </w:t>
      </w:r>
      <w:proofErr w:type="gramStart"/>
      <w:r>
        <w:rPr>
          <w:rFonts w:ascii="Times New Roman" w:hAnsi="Times New Roman" w:cs="Times New Roman"/>
          <w:sz w:val="24"/>
          <w:szCs w:val="24"/>
        </w:rPr>
        <w:t>Электросталь  Московской</w:t>
      </w:r>
      <w:proofErr w:type="gramEnd"/>
      <w:r>
        <w:rPr>
          <w:rFonts w:ascii="Times New Roman" w:hAnsi="Times New Roman" w:cs="Times New Roman"/>
          <w:sz w:val="24"/>
          <w:szCs w:val="24"/>
        </w:rPr>
        <w:t xml:space="preserve"> области (далее – органы местного самоуправления):</w:t>
      </w:r>
    </w:p>
    <w:p w:rsidR="00337A2E" w:rsidRPr="00012A6E" w:rsidRDefault="00337A2E" w:rsidP="00920DC7">
      <w:pPr>
        <w:pStyle w:val="ConsPlusNormal"/>
        <w:ind w:firstLine="540"/>
        <w:jc w:val="both"/>
        <w:rPr>
          <w:rFonts w:ascii="Times New Roman" w:hAnsi="Times New Roman" w:cs="Times New Roman"/>
          <w:sz w:val="24"/>
          <w:szCs w:val="24"/>
        </w:rPr>
      </w:pPr>
      <w:r w:rsidRPr="00012A6E">
        <w:rPr>
          <w:rFonts w:ascii="Times New Roman" w:hAnsi="Times New Roman" w:cs="Times New Roman"/>
          <w:sz w:val="24"/>
          <w:szCs w:val="24"/>
        </w:rPr>
        <w:t xml:space="preserve">а) в обеспечении соблюдения </w:t>
      </w:r>
      <w:r>
        <w:rPr>
          <w:rFonts w:ascii="Times New Roman" w:hAnsi="Times New Roman" w:cs="Times New Roman"/>
          <w:sz w:val="24"/>
          <w:szCs w:val="24"/>
        </w:rPr>
        <w:t xml:space="preserve">муниципальными </w:t>
      </w:r>
      <w:r w:rsidRPr="00012A6E">
        <w:rPr>
          <w:rFonts w:ascii="Times New Roman" w:hAnsi="Times New Roman" w:cs="Times New Roman"/>
          <w:sz w:val="24"/>
          <w:szCs w:val="24"/>
        </w:rPr>
        <w:t>служащими</w:t>
      </w:r>
      <w:r>
        <w:rPr>
          <w:rFonts w:ascii="Times New Roman" w:hAnsi="Times New Roman" w:cs="Times New Roman"/>
          <w:sz w:val="24"/>
          <w:szCs w:val="24"/>
        </w:rPr>
        <w:t xml:space="preserve"> органов местного самоуправления </w:t>
      </w:r>
      <w:r w:rsidRPr="00012A6E">
        <w:rPr>
          <w:rFonts w:ascii="Times New Roman" w:hAnsi="Times New Roman" w:cs="Times New Roman"/>
          <w:sz w:val="24"/>
          <w:szCs w:val="24"/>
        </w:rPr>
        <w:t xml:space="preserve">(далее </w:t>
      </w:r>
      <w:r w:rsidR="00AD4D43">
        <w:rPr>
          <w:rFonts w:ascii="Times New Roman" w:hAnsi="Times New Roman" w:cs="Times New Roman"/>
          <w:sz w:val="24"/>
          <w:szCs w:val="24"/>
        </w:rPr>
        <w:t>-</w:t>
      </w:r>
      <w:r>
        <w:rPr>
          <w:rFonts w:ascii="Times New Roman" w:hAnsi="Times New Roman" w:cs="Times New Roman"/>
          <w:sz w:val="24"/>
          <w:szCs w:val="24"/>
        </w:rPr>
        <w:t xml:space="preserve"> муниципальные </w:t>
      </w:r>
      <w:r w:rsidRPr="00012A6E">
        <w:rPr>
          <w:rFonts w:ascii="Times New Roman" w:hAnsi="Times New Roman" w:cs="Times New Roman"/>
          <w:sz w:val="24"/>
          <w:szCs w:val="24"/>
        </w:rPr>
        <w:t xml:space="preserve">служащие) ограничений и запретов, требований о предотвращении или урегулировании конфликта интересов, а также в обеспечении исполнения ими </w:t>
      </w:r>
      <w:proofErr w:type="gramStart"/>
      <w:r w:rsidRPr="00012A6E">
        <w:rPr>
          <w:rFonts w:ascii="Times New Roman" w:hAnsi="Times New Roman" w:cs="Times New Roman"/>
          <w:sz w:val="24"/>
          <w:szCs w:val="24"/>
        </w:rPr>
        <w:t>обязанностей,</w:t>
      </w:r>
      <w:r w:rsidRPr="00EC4920">
        <w:rPr>
          <w:rFonts w:ascii="Times New Roman" w:hAnsi="Times New Roman" w:cs="Times New Roman"/>
          <w:sz w:val="24"/>
          <w:szCs w:val="24"/>
        </w:rPr>
        <w:t>установленныхзаконодательством</w:t>
      </w:r>
      <w:proofErr w:type="gramEnd"/>
      <w:r>
        <w:rPr>
          <w:rFonts w:ascii="Times New Roman" w:hAnsi="Times New Roman" w:cs="Times New Roman"/>
          <w:sz w:val="24"/>
          <w:szCs w:val="24"/>
        </w:rPr>
        <w:t xml:space="preserve"> Российской Федерации </w:t>
      </w:r>
      <w:r w:rsidRPr="00012A6E">
        <w:rPr>
          <w:rFonts w:ascii="Times New Roman" w:hAnsi="Times New Roman" w:cs="Times New Roman"/>
          <w:sz w:val="24"/>
          <w:szCs w:val="24"/>
        </w:rPr>
        <w:t>(далее - требования к служебному поведению и (или) требования об урегулировании конфликта интересов);</w:t>
      </w:r>
    </w:p>
    <w:p w:rsidR="00337A2E" w:rsidRPr="00012A6E" w:rsidRDefault="00337A2E" w:rsidP="00920DC7">
      <w:pPr>
        <w:pStyle w:val="ConsPlusNormal"/>
        <w:ind w:firstLine="540"/>
        <w:jc w:val="both"/>
        <w:rPr>
          <w:rFonts w:ascii="Times New Roman" w:hAnsi="Times New Roman" w:cs="Times New Roman"/>
          <w:sz w:val="24"/>
          <w:szCs w:val="24"/>
        </w:rPr>
      </w:pPr>
      <w:r w:rsidRPr="00012A6E">
        <w:rPr>
          <w:rFonts w:ascii="Times New Roman" w:hAnsi="Times New Roman" w:cs="Times New Roman"/>
          <w:sz w:val="24"/>
          <w:szCs w:val="24"/>
        </w:rPr>
        <w:t xml:space="preserve">б) в осуществлении в </w:t>
      </w:r>
      <w:r>
        <w:rPr>
          <w:rFonts w:ascii="Times New Roman" w:hAnsi="Times New Roman" w:cs="Times New Roman"/>
          <w:sz w:val="24"/>
          <w:szCs w:val="24"/>
        </w:rPr>
        <w:t>органах местного самоуправления</w:t>
      </w:r>
      <w:r w:rsidRPr="00012A6E">
        <w:rPr>
          <w:rFonts w:ascii="Times New Roman" w:hAnsi="Times New Roman" w:cs="Times New Roman"/>
          <w:sz w:val="24"/>
          <w:szCs w:val="24"/>
        </w:rPr>
        <w:t xml:space="preserve"> мер по предупреждению коррупции.</w:t>
      </w:r>
    </w:p>
    <w:p w:rsidR="00337A2E" w:rsidRDefault="00337A2E" w:rsidP="00920DC7">
      <w:pPr>
        <w:pStyle w:val="ConsPlusNormal"/>
        <w:ind w:firstLine="540"/>
        <w:jc w:val="both"/>
        <w:rPr>
          <w:rFonts w:ascii="Times New Roman" w:hAnsi="Times New Roman" w:cs="Times New Roman"/>
          <w:sz w:val="24"/>
          <w:szCs w:val="24"/>
        </w:rPr>
      </w:pPr>
      <w:r w:rsidRPr="00012A6E">
        <w:rPr>
          <w:rFonts w:ascii="Times New Roman" w:hAnsi="Times New Roman" w:cs="Times New Roman"/>
          <w:sz w:val="24"/>
          <w:szCs w:val="24"/>
        </w:rPr>
        <w:t>4. Комисси</w:t>
      </w:r>
      <w:r>
        <w:rPr>
          <w:rFonts w:ascii="Times New Roman" w:hAnsi="Times New Roman" w:cs="Times New Roman"/>
          <w:sz w:val="24"/>
          <w:szCs w:val="24"/>
        </w:rPr>
        <w:t>я</w:t>
      </w:r>
      <w:r w:rsidRPr="00012A6E">
        <w:rPr>
          <w:rFonts w:ascii="Times New Roman" w:hAnsi="Times New Roman" w:cs="Times New Roman"/>
          <w:sz w:val="24"/>
          <w:szCs w:val="24"/>
        </w:rPr>
        <w:t xml:space="preserve"> рассматрива</w:t>
      </w:r>
      <w:r>
        <w:rPr>
          <w:rFonts w:ascii="Times New Roman" w:hAnsi="Times New Roman" w:cs="Times New Roman"/>
          <w:sz w:val="24"/>
          <w:szCs w:val="24"/>
        </w:rPr>
        <w:t>е</w:t>
      </w:r>
      <w:r w:rsidRPr="00012A6E">
        <w:rPr>
          <w:rFonts w:ascii="Times New Roman" w:hAnsi="Times New Roman" w:cs="Times New Roman"/>
          <w:sz w:val="24"/>
          <w:szCs w:val="24"/>
        </w:rPr>
        <w:t xml:space="preserve">т вопросы, связанные с соблюдением требований к служебному поведению </w:t>
      </w:r>
      <w:r>
        <w:rPr>
          <w:rFonts w:ascii="Times New Roman" w:hAnsi="Times New Roman" w:cs="Times New Roman"/>
          <w:sz w:val="24"/>
          <w:szCs w:val="24"/>
        </w:rPr>
        <w:t>муниципальных</w:t>
      </w:r>
      <w:r w:rsidRPr="00012A6E">
        <w:rPr>
          <w:rFonts w:ascii="Times New Roman" w:hAnsi="Times New Roman" w:cs="Times New Roman"/>
          <w:sz w:val="24"/>
          <w:szCs w:val="24"/>
        </w:rPr>
        <w:t xml:space="preserve"> служащихи (или) требований об урегулировании конфликта интересов,</w:t>
      </w:r>
      <w:r>
        <w:rPr>
          <w:rFonts w:ascii="Times New Roman" w:hAnsi="Times New Roman" w:cs="Times New Roman"/>
          <w:sz w:val="24"/>
          <w:szCs w:val="24"/>
        </w:rPr>
        <w:t xml:space="preserve"> в органах местного самоуправления, а также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органах местного самоуправления.</w:t>
      </w:r>
    </w:p>
    <w:p w:rsidR="00337A2E" w:rsidRPr="00012A6E"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012A6E">
        <w:rPr>
          <w:rFonts w:ascii="Times New Roman" w:hAnsi="Times New Roman" w:cs="Times New Roman"/>
          <w:sz w:val="24"/>
          <w:szCs w:val="24"/>
        </w:rPr>
        <w:t xml:space="preserve">. Комиссия образуется правовым актом </w:t>
      </w:r>
      <w:r>
        <w:rPr>
          <w:rFonts w:ascii="Times New Roman" w:hAnsi="Times New Roman" w:cs="Times New Roman"/>
          <w:sz w:val="24"/>
          <w:szCs w:val="24"/>
        </w:rPr>
        <w:t xml:space="preserve">Администрации городского округа Электросталь Московской области. Порядок деятельности комиссии, а также её состав </w:t>
      </w:r>
      <w:r>
        <w:rPr>
          <w:rFonts w:ascii="Times New Roman" w:hAnsi="Times New Roman" w:cs="Times New Roman"/>
          <w:sz w:val="24"/>
          <w:szCs w:val="24"/>
        </w:rPr>
        <w:lastRenderedPageBreak/>
        <w:t>утверждается Главой городского округа Электросталь в соответствии с настоящим Положением</w:t>
      </w:r>
      <w:r w:rsidRPr="00012A6E">
        <w:rPr>
          <w:rFonts w:ascii="Times New Roman" w:hAnsi="Times New Roman" w:cs="Times New Roman"/>
          <w:sz w:val="24"/>
          <w:szCs w:val="24"/>
        </w:rPr>
        <w:t>.</w:t>
      </w:r>
    </w:p>
    <w:p w:rsidR="00337A2E" w:rsidRPr="00012A6E" w:rsidRDefault="00D63645"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00337A2E" w:rsidRPr="00012A6E">
        <w:rPr>
          <w:rFonts w:ascii="Times New Roman" w:hAnsi="Times New Roman" w:cs="Times New Roman"/>
          <w:sz w:val="24"/>
          <w:szCs w:val="24"/>
        </w:rPr>
        <w:t>омисси</w:t>
      </w:r>
      <w:r>
        <w:rPr>
          <w:rFonts w:ascii="Times New Roman" w:hAnsi="Times New Roman" w:cs="Times New Roman"/>
          <w:sz w:val="24"/>
          <w:szCs w:val="24"/>
        </w:rPr>
        <w:t xml:space="preserve">я состоит из </w:t>
      </w:r>
      <w:r w:rsidR="00337A2E" w:rsidRPr="00012A6E">
        <w:rPr>
          <w:rFonts w:ascii="Times New Roman" w:hAnsi="Times New Roman" w:cs="Times New Roman"/>
          <w:sz w:val="24"/>
          <w:szCs w:val="24"/>
        </w:rPr>
        <w:t>председател</w:t>
      </w:r>
      <w:r>
        <w:rPr>
          <w:rFonts w:ascii="Times New Roman" w:hAnsi="Times New Roman" w:cs="Times New Roman"/>
          <w:sz w:val="24"/>
          <w:szCs w:val="24"/>
        </w:rPr>
        <w:t>я</w:t>
      </w:r>
      <w:r w:rsidR="00337A2E" w:rsidRPr="00012A6E">
        <w:rPr>
          <w:rFonts w:ascii="Times New Roman" w:hAnsi="Times New Roman" w:cs="Times New Roman"/>
          <w:sz w:val="24"/>
          <w:szCs w:val="24"/>
        </w:rPr>
        <w:t xml:space="preserve"> комиссии,</w:t>
      </w:r>
      <w:r w:rsidR="00AD4D43">
        <w:rPr>
          <w:rFonts w:ascii="Times New Roman" w:hAnsi="Times New Roman" w:cs="Times New Roman"/>
          <w:sz w:val="24"/>
          <w:szCs w:val="24"/>
        </w:rPr>
        <w:t xml:space="preserve"> его заместителя, </w:t>
      </w:r>
      <w:r w:rsidR="00337A2E" w:rsidRPr="00012A6E">
        <w:rPr>
          <w:rFonts w:ascii="Times New Roman" w:hAnsi="Times New Roman" w:cs="Times New Roman"/>
          <w:sz w:val="24"/>
          <w:szCs w:val="24"/>
        </w:rPr>
        <w:t>назначаем</w:t>
      </w:r>
      <w:r>
        <w:rPr>
          <w:rFonts w:ascii="Times New Roman" w:hAnsi="Times New Roman" w:cs="Times New Roman"/>
          <w:sz w:val="24"/>
          <w:szCs w:val="24"/>
        </w:rPr>
        <w:t>ого</w:t>
      </w:r>
      <w:r w:rsidR="00337A2E">
        <w:rPr>
          <w:rFonts w:ascii="Times New Roman" w:hAnsi="Times New Roman" w:cs="Times New Roman"/>
          <w:sz w:val="24"/>
          <w:szCs w:val="24"/>
        </w:rPr>
        <w:t xml:space="preserve"> Главой городского округа Электросталь Московской области </w:t>
      </w:r>
      <w:r w:rsidR="00337A2E" w:rsidRPr="00012A6E">
        <w:rPr>
          <w:rFonts w:ascii="Times New Roman" w:hAnsi="Times New Roman" w:cs="Times New Roman"/>
          <w:sz w:val="24"/>
          <w:szCs w:val="24"/>
        </w:rPr>
        <w:t xml:space="preserve">из числа членов комиссии, замещающих должности </w:t>
      </w:r>
      <w:r w:rsidR="00337A2E">
        <w:rPr>
          <w:rFonts w:ascii="Times New Roman" w:hAnsi="Times New Roman" w:cs="Times New Roman"/>
          <w:sz w:val="24"/>
          <w:szCs w:val="24"/>
        </w:rPr>
        <w:t>муниципальной службы</w:t>
      </w:r>
      <w:r w:rsidR="00337A2E" w:rsidRPr="00012A6E">
        <w:rPr>
          <w:rFonts w:ascii="Times New Roman" w:hAnsi="Times New Roman" w:cs="Times New Roman"/>
          <w:sz w:val="24"/>
          <w:szCs w:val="24"/>
        </w:rPr>
        <w:t xml:space="preserve"> в органе</w:t>
      </w:r>
      <w:r w:rsidR="00337A2E">
        <w:rPr>
          <w:rFonts w:ascii="Times New Roman" w:hAnsi="Times New Roman" w:cs="Times New Roman"/>
          <w:sz w:val="24"/>
          <w:szCs w:val="24"/>
        </w:rPr>
        <w:t xml:space="preserve"> местного самоуправления, секретар</w:t>
      </w:r>
      <w:r>
        <w:rPr>
          <w:rFonts w:ascii="Times New Roman" w:hAnsi="Times New Roman" w:cs="Times New Roman"/>
          <w:sz w:val="24"/>
          <w:szCs w:val="24"/>
        </w:rPr>
        <w:t>я</w:t>
      </w:r>
      <w:r w:rsidR="00337A2E">
        <w:rPr>
          <w:rFonts w:ascii="Times New Roman" w:hAnsi="Times New Roman" w:cs="Times New Roman"/>
          <w:sz w:val="24"/>
          <w:szCs w:val="24"/>
        </w:rPr>
        <w:t xml:space="preserve"> и член</w:t>
      </w:r>
      <w:r>
        <w:rPr>
          <w:rFonts w:ascii="Times New Roman" w:hAnsi="Times New Roman" w:cs="Times New Roman"/>
          <w:sz w:val="24"/>
          <w:szCs w:val="24"/>
        </w:rPr>
        <w:t>ов</w:t>
      </w:r>
      <w:r w:rsidR="00337A2E">
        <w:rPr>
          <w:rFonts w:ascii="Times New Roman" w:hAnsi="Times New Roman" w:cs="Times New Roman"/>
          <w:sz w:val="24"/>
          <w:szCs w:val="24"/>
        </w:rPr>
        <w:t xml:space="preserve"> комиссии. Все члены комиссии при принятии решений обладают равными правами. </w:t>
      </w:r>
      <w:r w:rsidR="00337A2E" w:rsidRPr="00012A6E">
        <w:rPr>
          <w:rFonts w:ascii="Times New Roman" w:hAnsi="Times New Roman" w:cs="Times New Roman"/>
          <w:sz w:val="24"/>
          <w:szCs w:val="24"/>
        </w:rPr>
        <w:t>В отсутствие председателя комиссии его обязанности исполняет заместител</w:t>
      </w:r>
      <w:r w:rsidR="00337A2E">
        <w:rPr>
          <w:rFonts w:ascii="Times New Roman" w:hAnsi="Times New Roman" w:cs="Times New Roman"/>
          <w:sz w:val="24"/>
          <w:szCs w:val="24"/>
        </w:rPr>
        <w:t>ь</w:t>
      </w:r>
      <w:r w:rsidR="00337A2E" w:rsidRPr="00012A6E">
        <w:rPr>
          <w:rFonts w:ascii="Times New Roman" w:hAnsi="Times New Roman" w:cs="Times New Roman"/>
          <w:sz w:val="24"/>
          <w:szCs w:val="24"/>
        </w:rPr>
        <w:t xml:space="preserve"> председателя комиссии.</w:t>
      </w:r>
    </w:p>
    <w:p w:rsidR="00AD4D43"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012A6E">
        <w:rPr>
          <w:rFonts w:ascii="Times New Roman" w:hAnsi="Times New Roman" w:cs="Times New Roman"/>
          <w:sz w:val="24"/>
          <w:szCs w:val="24"/>
        </w:rPr>
        <w:t>. В состав комиссиивходят</w:t>
      </w:r>
      <w:r w:rsidR="00AD4D43">
        <w:rPr>
          <w:rFonts w:ascii="Times New Roman" w:hAnsi="Times New Roman" w:cs="Times New Roman"/>
          <w:sz w:val="24"/>
          <w:szCs w:val="24"/>
        </w:rPr>
        <w:t>:</w:t>
      </w:r>
    </w:p>
    <w:p w:rsidR="00337A2E" w:rsidRPr="00EC4920" w:rsidRDefault="00AD4D43"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00337A2E">
        <w:rPr>
          <w:rFonts w:ascii="Times New Roman" w:hAnsi="Times New Roman" w:cs="Times New Roman"/>
          <w:sz w:val="24"/>
          <w:szCs w:val="24"/>
        </w:rPr>
        <w:t xml:space="preserve">Первый </w:t>
      </w:r>
      <w:r w:rsidR="00337A2E" w:rsidRPr="00EC4920">
        <w:rPr>
          <w:rFonts w:ascii="Times New Roman" w:hAnsi="Times New Roman" w:cs="Times New Roman"/>
          <w:sz w:val="24"/>
          <w:szCs w:val="24"/>
        </w:rPr>
        <w:t xml:space="preserve">заместитель </w:t>
      </w:r>
      <w:r w:rsidR="00337A2E">
        <w:rPr>
          <w:rFonts w:ascii="Times New Roman" w:hAnsi="Times New Roman" w:cs="Times New Roman"/>
          <w:sz w:val="24"/>
          <w:szCs w:val="24"/>
        </w:rPr>
        <w:t xml:space="preserve">Главы Администрации городского округа Электросталь Московской области </w:t>
      </w:r>
      <w:r w:rsidR="00337A2E" w:rsidRPr="00EC4920">
        <w:rPr>
          <w:rFonts w:ascii="Times New Roman" w:hAnsi="Times New Roman" w:cs="Times New Roman"/>
          <w:sz w:val="24"/>
          <w:szCs w:val="24"/>
        </w:rPr>
        <w:t xml:space="preserve">(председатель комиссии), </w:t>
      </w:r>
      <w:r w:rsidR="00337A2E">
        <w:rPr>
          <w:rFonts w:ascii="Times New Roman" w:hAnsi="Times New Roman" w:cs="Times New Roman"/>
          <w:sz w:val="24"/>
          <w:szCs w:val="24"/>
        </w:rPr>
        <w:t>заместител</w:t>
      </w:r>
      <w:r w:rsidR="002F6CDB">
        <w:rPr>
          <w:rFonts w:ascii="Times New Roman" w:hAnsi="Times New Roman" w:cs="Times New Roman"/>
          <w:sz w:val="24"/>
          <w:szCs w:val="24"/>
        </w:rPr>
        <w:t>и</w:t>
      </w:r>
      <w:r w:rsidR="00337A2E">
        <w:rPr>
          <w:rFonts w:ascii="Times New Roman" w:hAnsi="Times New Roman" w:cs="Times New Roman"/>
          <w:sz w:val="24"/>
          <w:szCs w:val="24"/>
        </w:rPr>
        <w:t xml:space="preserve"> Главы Администрации городского округа Электросталь Московской области, курирующи</w:t>
      </w:r>
      <w:r w:rsidR="00421098">
        <w:rPr>
          <w:rFonts w:ascii="Times New Roman" w:hAnsi="Times New Roman" w:cs="Times New Roman"/>
          <w:sz w:val="24"/>
          <w:szCs w:val="24"/>
        </w:rPr>
        <w:t>е</w:t>
      </w:r>
      <w:r w:rsidR="00337A2E">
        <w:rPr>
          <w:rFonts w:ascii="Times New Roman" w:hAnsi="Times New Roman" w:cs="Times New Roman"/>
          <w:sz w:val="24"/>
          <w:szCs w:val="24"/>
        </w:rPr>
        <w:t xml:space="preserve"> правовые вопросы</w:t>
      </w:r>
      <w:r w:rsidR="002F6CDB">
        <w:rPr>
          <w:rFonts w:ascii="Times New Roman" w:hAnsi="Times New Roman" w:cs="Times New Roman"/>
          <w:sz w:val="24"/>
          <w:szCs w:val="24"/>
        </w:rPr>
        <w:t xml:space="preserve"> и вопросы безопасности (один из них назначается заместителем председателя ко</w:t>
      </w:r>
      <w:r w:rsidR="00337A2E">
        <w:rPr>
          <w:rFonts w:ascii="Times New Roman" w:hAnsi="Times New Roman" w:cs="Times New Roman"/>
          <w:sz w:val="24"/>
          <w:szCs w:val="24"/>
        </w:rPr>
        <w:t xml:space="preserve">миссии), </w:t>
      </w:r>
      <w:r w:rsidR="002F6CDB">
        <w:rPr>
          <w:rFonts w:ascii="Times New Roman" w:hAnsi="Times New Roman" w:cs="Times New Roman"/>
          <w:sz w:val="24"/>
          <w:szCs w:val="24"/>
        </w:rPr>
        <w:t>представитель кадровой службы в</w:t>
      </w:r>
      <w:r w:rsidR="00337A2E">
        <w:rPr>
          <w:rFonts w:ascii="Times New Roman" w:hAnsi="Times New Roman" w:cs="Times New Roman"/>
          <w:sz w:val="24"/>
          <w:szCs w:val="24"/>
        </w:rPr>
        <w:t xml:space="preserve">Администрации городского округа Московской области </w:t>
      </w:r>
      <w:r w:rsidR="00337A2E" w:rsidRPr="00EC4920">
        <w:rPr>
          <w:rFonts w:ascii="Times New Roman" w:hAnsi="Times New Roman" w:cs="Times New Roman"/>
          <w:sz w:val="24"/>
          <w:szCs w:val="24"/>
        </w:rPr>
        <w:t>(секретарь комиссии)</w:t>
      </w:r>
      <w:r w:rsidR="007076EF">
        <w:rPr>
          <w:rFonts w:ascii="Times New Roman" w:hAnsi="Times New Roman" w:cs="Times New Roman"/>
          <w:sz w:val="24"/>
          <w:szCs w:val="24"/>
        </w:rPr>
        <w:t xml:space="preserve"> так же,</w:t>
      </w:r>
      <w:r w:rsidR="00B23DB5">
        <w:rPr>
          <w:rFonts w:ascii="Times New Roman" w:hAnsi="Times New Roman" w:cs="Times New Roman"/>
          <w:sz w:val="24"/>
          <w:szCs w:val="24"/>
        </w:rPr>
        <w:t>иные</w:t>
      </w:r>
      <w:r w:rsidR="00337A2E">
        <w:rPr>
          <w:rFonts w:ascii="Times New Roman" w:hAnsi="Times New Roman" w:cs="Times New Roman"/>
          <w:sz w:val="24"/>
          <w:szCs w:val="24"/>
        </w:rPr>
        <w:t xml:space="preserve"> муниципальные служащие Администрации городского округа Электросталь Московской области и работники</w:t>
      </w:r>
      <w:r w:rsidR="00B23DB5">
        <w:rPr>
          <w:rFonts w:ascii="Times New Roman" w:hAnsi="Times New Roman" w:cs="Times New Roman"/>
          <w:sz w:val="24"/>
          <w:szCs w:val="24"/>
        </w:rPr>
        <w:t>,з</w:t>
      </w:r>
      <w:r w:rsidR="00337A2E">
        <w:rPr>
          <w:rFonts w:ascii="Times New Roman" w:hAnsi="Times New Roman" w:cs="Times New Roman"/>
          <w:sz w:val="24"/>
          <w:szCs w:val="24"/>
        </w:rPr>
        <w:t>амещающие должности</w:t>
      </w:r>
      <w:r w:rsidR="00337A2E" w:rsidRPr="00EC4920">
        <w:rPr>
          <w:rFonts w:ascii="Times New Roman" w:hAnsi="Times New Roman" w:cs="Times New Roman"/>
          <w:sz w:val="24"/>
          <w:szCs w:val="24"/>
        </w:rPr>
        <w:t xml:space="preserve">, </w:t>
      </w:r>
      <w:r w:rsidR="00337A2E">
        <w:rPr>
          <w:rFonts w:ascii="Times New Roman" w:hAnsi="Times New Roman" w:cs="Times New Roman"/>
          <w:sz w:val="24"/>
          <w:szCs w:val="24"/>
        </w:rPr>
        <w:t>не относящиеся к должностям муниципальной службы, и осуществляющие техническое обеспечение деятельности Администрации городского округа Электросталь Московской области</w:t>
      </w:r>
      <w:r w:rsidR="00337A2E" w:rsidRPr="00EC4920">
        <w:rPr>
          <w:rFonts w:ascii="Times New Roman" w:hAnsi="Times New Roman" w:cs="Times New Roman"/>
          <w:sz w:val="24"/>
          <w:szCs w:val="24"/>
        </w:rPr>
        <w:t xml:space="preserve">, определяемые </w:t>
      </w:r>
      <w:r w:rsidR="00337A2E">
        <w:rPr>
          <w:rFonts w:ascii="Times New Roman" w:hAnsi="Times New Roman" w:cs="Times New Roman"/>
          <w:sz w:val="24"/>
          <w:szCs w:val="24"/>
        </w:rPr>
        <w:t>Главой городского округа Электросталь Московской области.</w:t>
      </w:r>
    </w:p>
    <w:p w:rsidR="00337A2E"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012A6E">
        <w:rPr>
          <w:rFonts w:ascii="Times New Roman" w:hAnsi="Times New Roman" w:cs="Times New Roman"/>
          <w:sz w:val="24"/>
          <w:szCs w:val="24"/>
        </w:rPr>
        <w:t xml:space="preserve">. </w:t>
      </w:r>
      <w:r>
        <w:rPr>
          <w:rFonts w:ascii="Times New Roman" w:hAnsi="Times New Roman" w:cs="Times New Roman"/>
          <w:sz w:val="24"/>
          <w:szCs w:val="24"/>
        </w:rPr>
        <w:t xml:space="preserve">Глава городского округа Электросталь Московской области </w:t>
      </w:r>
      <w:r w:rsidRPr="00EC4920">
        <w:rPr>
          <w:rFonts w:ascii="Times New Roman" w:hAnsi="Times New Roman" w:cs="Times New Roman"/>
          <w:sz w:val="24"/>
          <w:szCs w:val="24"/>
        </w:rPr>
        <w:t xml:space="preserve">вправе </w:t>
      </w:r>
      <w:r w:rsidRPr="00012A6E">
        <w:rPr>
          <w:rFonts w:ascii="Times New Roman" w:hAnsi="Times New Roman" w:cs="Times New Roman"/>
          <w:sz w:val="24"/>
          <w:szCs w:val="24"/>
        </w:rPr>
        <w:t>принять решение о включении в состав комиссии:</w:t>
      </w:r>
    </w:p>
    <w:p w:rsidR="00337A2E" w:rsidRDefault="00337A2E" w:rsidP="00AF1EEB">
      <w:pPr>
        <w:shd w:val="clear" w:color="auto" w:fill="FFFFFF"/>
        <w:ind w:firstLine="540"/>
        <w:jc w:val="both"/>
        <w:rPr>
          <w:color w:val="000000"/>
          <w:spacing w:val="2"/>
        </w:rPr>
      </w:pPr>
      <w:r>
        <w:rPr>
          <w:rFonts w:cs="Times New Roman"/>
        </w:rPr>
        <w:t xml:space="preserve">а) </w:t>
      </w:r>
      <w:r>
        <w:rPr>
          <w:color w:val="000000"/>
          <w:spacing w:val="2"/>
        </w:rPr>
        <w:t>представителя общественной палаты городского округа Электросталь Московской области;</w:t>
      </w:r>
    </w:p>
    <w:p w:rsidR="00337A2E" w:rsidRPr="00012A6E" w:rsidRDefault="00337A2E" w:rsidP="00AF1EEB">
      <w:pPr>
        <w:shd w:val="clear" w:color="auto" w:fill="FFFFFF"/>
        <w:ind w:firstLine="540"/>
        <w:jc w:val="both"/>
        <w:rPr>
          <w:rFonts w:cs="Times New Roman"/>
        </w:rPr>
      </w:pPr>
      <w:r>
        <w:rPr>
          <w:rFonts w:cs="Times New Roman"/>
        </w:rPr>
        <w:t>б</w:t>
      </w:r>
      <w:r w:rsidRPr="00012A6E">
        <w:rPr>
          <w:rFonts w:cs="Times New Roman"/>
        </w:rPr>
        <w:t xml:space="preserve">) </w:t>
      </w:r>
      <w:r>
        <w:rPr>
          <w:color w:val="000000"/>
          <w:spacing w:val="2"/>
        </w:rPr>
        <w:t>представителя Электростальской городской организации ветеранов (пенсионеров) войны, труда, вооруженных сил и правоохранительных органов;</w:t>
      </w:r>
    </w:p>
    <w:p w:rsidR="00337A2E" w:rsidRPr="00012A6E"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012A6E">
        <w:rPr>
          <w:rFonts w:ascii="Times New Roman" w:hAnsi="Times New Roman" w:cs="Times New Roman"/>
          <w:sz w:val="24"/>
          <w:szCs w:val="24"/>
        </w:rPr>
        <w:t xml:space="preserve">) представителя профсоюзной организации, действующей в установленном порядке в </w:t>
      </w:r>
      <w:proofErr w:type="gramStart"/>
      <w:r>
        <w:rPr>
          <w:rFonts w:ascii="Times New Roman" w:hAnsi="Times New Roman" w:cs="Times New Roman"/>
          <w:sz w:val="24"/>
          <w:szCs w:val="24"/>
        </w:rPr>
        <w:t>органах  местного</w:t>
      </w:r>
      <w:proofErr w:type="gramEnd"/>
      <w:r>
        <w:rPr>
          <w:rFonts w:ascii="Times New Roman" w:hAnsi="Times New Roman" w:cs="Times New Roman"/>
          <w:sz w:val="24"/>
          <w:szCs w:val="24"/>
        </w:rPr>
        <w:t xml:space="preserve">  самоуправления</w:t>
      </w:r>
      <w:r w:rsidRPr="00012A6E">
        <w:rPr>
          <w:rFonts w:ascii="Times New Roman" w:hAnsi="Times New Roman" w:cs="Times New Roman"/>
          <w:sz w:val="24"/>
          <w:szCs w:val="24"/>
        </w:rPr>
        <w:t>.</w:t>
      </w:r>
    </w:p>
    <w:p w:rsidR="00337A2E" w:rsidRPr="00012A6E"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Pr="00012A6E">
        <w:rPr>
          <w:rFonts w:ascii="Times New Roman" w:hAnsi="Times New Roman" w:cs="Times New Roman"/>
          <w:sz w:val="24"/>
          <w:szCs w:val="24"/>
        </w:rPr>
        <w:t xml:space="preserve">. Число членов комиссии, не замещающих должности </w:t>
      </w:r>
      <w:r>
        <w:rPr>
          <w:rFonts w:ascii="Times New Roman" w:hAnsi="Times New Roman" w:cs="Times New Roman"/>
          <w:sz w:val="24"/>
          <w:szCs w:val="24"/>
        </w:rPr>
        <w:t xml:space="preserve">муниципальной </w:t>
      </w:r>
      <w:r w:rsidRPr="00012A6E">
        <w:rPr>
          <w:rFonts w:ascii="Times New Roman" w:hAnsi="Times New Roman" w:cs="Times New Roman"/>
          <w:sz w:val="24"/>
          <w:szCs w:val="24"/>
        </w:rPr>
        <w:t xml:space="preserve">службы в </w:t>
      </w:r>
      <w:r>
        <w:rPr>
          <w:rFonts w:ascii="Times New Roman" w:hAnsi="Times New Roman" w:cs="Times New Roman"/>
          <w:sz w:val="24"/>
          <w:szCs w:val="24"/>
        </w:rPr>
        <w:t>органах местного самоуправления городского округа</w:t>
      </w:r>
      <w:r w:rsidRPr="00012A6E">
        <w:rPr>
          <w:rFonts w:ascii="Times New Roman" w:hAnsi="Times New Roman" w:cs="Times New Roman"/>
          <w:sz w:val="24"/>
          <w:szCs w:val="24"/>
        </w:rPr>
        <w:t xml:space="preserve">, </w:t>
      </w:r>
      <w:r w:rsidR="00AB78EB">
        <w:rPr>
          <w:rFonts w:ascii="Times New Roman" w:hAnsi="Times New Roman" w:cs="Times New Roman"/>
          <w:sz w:val="24"/>
          <w:szCs w:val="24"/>
        </w:rPr>
        <w:t>может</w:t>
      </w:r>
      <w:r w:rsidRPr="00012A6E">
        <w:rPr>
          <w:rFonts w:ascii="Times New Roman" w:hAnsi="Times New Roman" w:cs="Times New Roman"/>
          <w:sz w:val="24"/>
          <w:szCs w:val="24"/>
        </w:rPr>
        <w:t xml:space="preserve"> составлять не менее одной четверти от общего числа членов комиссии.</w:t>
      </w:r>
    </w:p>
    <w:p w:rsidR="00337A2E" w:rsidRPr="00012A6E"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w:t>
      </w:r>
      <w:r w:rsidRPr="00012A6E">
        <w:rPr>
          <w:rFonts w:ascii="Times New Roman" w:hAnsi="Times New Roman" w:cs="Times New Roman"/>
          <w:sz w:val="24"/>
          <w:szCs w:val="24"/>
        </w:rPr>
        <w:t>.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337A2E" w:rsidRPr="00EC4920" w:rsidRDefault="00337A2E" w:rsidP="00920DC7">
      <w:pPr>
        <w:pStyle w:val="ConsPlusNormal"/>
        <w:ind w:firstLine="540"/>
        <w:jc w:val="both"/>
        <w:rPr>
          <w:rFonts w:ascii="Times New Roman" w:hAnsi="Times New Roman" w:cs="Times New Roman"/>
          <w:sz w:val="24"/>
          <w:szCs w:val="24"/>
        </w:rPr>
      </w:pPr>
      <w:r w:rsidRPr="00EC4920">
        <w:rPr>
          <w:rFonts w:ascii="Times New Roman" w:hAnsi="Times New Roman" w:cs="Times New Roman"/>
          <w:sz w:val="24"/>
          <w:szCs w:val="24"/>
        </w:rPr>
        <w:t>1</w:t>
      </w:r>
      <w:r>
        <w:rPr>
          <w:rFonts w:ascii="Times New Roman" w:hAnsi="Times New Roman" w:cs="Times New Roman"/>
          <w:sz w:val="24"/>
          <w:szCs w:val="24"/>
        </w:rPr>
        <w:t>0</w:t>
      </w:r>
      <w:r w:rsidRPr="00EC4920">
        <w:rPr>
          <w:rFonts w:ascii="Times New Roman" w:hAnsi="Times New Roman" w:cs="Times New Roman"/>
          <w:sz w:val="24"/>
          <w:szCs w:val="24"/>
        </w:rPr>
        <w:t xml:space="preserve">. В заседаниях комиссии </w:t>
      </w:r>
      <w:r>
        <w:rPr>
          <w:rFonts w:ascii="Times New Roman" w:hAnsi="Times New Roman" w:cs="Times New Roman"/>
          <w:sz w:val="24"/>
          <w:szCs w:val="24"/>
        </w:rPr>
        <w:t xml:space="preserve">с правом совещательного голоса </w:t>
      </w:r>
      <w:r w:rsidRPr="00EC4920">
        <w:rPr>
          <w:rFonts w:ascii="Times New Roman" w:hAnsi="Times New Roman" w:cs="Times New Roman"/>
          <w:sz w:val="24"/>
          <w:szCs w:val="24"/>
        </w:rPr>
        <w:t>участвуют:</w:t>
      </w:r>
    </w:p>
    <w:p w:rsidR="00337A2E" w:rsidRPr="00EC4920" w:rsidRDefault="00337A2E" w:rsidP="00920DC7">
      <w:pPr>
        <w:pStyle w:val="ConsPlusNormal"/>
        <w:ind w:firstLine="540"/>
        <w:jc w:val="both"/>
        <w:rPr>
          <w:rFonts w:ascii="Times New Roman" w:hAnsi="Times New Roman" w:cs="Times New Roman"/>
          <w:sz w:val="24"/>
          <w:szCs w:val="24"/>
        </w:rPr>
      </w:pPr>
      <w:r w:rsidRPr="00EC4920">
        <w:rPr>
          <w:rFonts w:ascii="Times New Roman" w:hAnsi="Times New Roman" w:cs="Times New Roman"/>
          <w:sz w:val="24"/>
          <w:szCs w:val="24"/>
        </w:rPr>
        <w:t xml:space="preserve">а) непосредственный руководитель </w:t>
      </w:r>
      <w:r>
        <w:rPr>
          <w:rFonts w:ascii="Times New Roman" w:hAnsi="Times New Roman" w:cs="Times New Roman"/>
          <w:sz w:val="24"/>
          <w:szCs w:val="24"/>
        </w:rPr>
        <w:t xml:space="preserve">муниципального </w:t>
      </w:r>
      <w:r w:rsidRPr="00EC4920">
        <w:rPr>
          <w:rFonts w:ascii="Times New Roman" w:hAnsi="Times New Roman" w:cs="Times New Roman"/>
          <w:sz w:val="24"/>
          <w:szCs w:val="24"/>
        </w:rPr>
        <w:t>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r>
        <w:rPr>
          <w:rFonts w:ascii="Times New Roman" w:hAnsi="Times New Roman" w:cs="Times New Roman"/>
          <w:sz w:val="24"/>
          <w:szCs w:val="24"/>
        </w:rPr>
        <w:t>,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337A2E" w:rsidRDefault="00337A2E" w:rsidP="00920DC7">
      <w:pPr>
        <w:pStyle w:val="ConsPlusNormal"/>
        <w:ind w:firstLine="540"/>
        <w:jc w:val="both"/>
        <w:rPr>
          <w:rFonts w:ascii="Times New Roman" w:hAnsi="Times New Roman" w:cs="Times New Roman"/>
          <w:sz w:val="24"/>
          <w:szCs w:val="24"/>
        </w:rPr>
      </w:pPr>
      <w:r w:rsidRPr="00EC4920">
        <w:rPr>
          <w:rFonts w:ascii="Times New Roman" w:hAnsi="Times New Roman" w:cs="Times New Roman"/>
          <w:sz w:val="24"/>
          <w:szCs w:val="24"/>
        </w:rPr>
        <w:t xml:space="preserve">б) другие </w:t>
      </w:r>
      <w:r>
        <w:rPr>
          <w:rFonts w:ascii="Times New Roman" w:hAnsi="Times New Roman" w:cs="Times New Roman"/>
          <w:sz w:val="24"/>
          <w:szCs w:val="24"/>
        </w:rPr>
        <w:t>муниципальные</w:t>
      </w:r>
      <w:r w:rsidRPr="00EC4920">
        <w:rPr>
          <w:rFonts w:ascii="Times New Roman" w:hAnsi="Times New Roman" w:cs="Times New Roman"/>
          <w:sz w:val="24"/>
          <w:szCs w:val="24"/>
        </w:rPr>
        <w:t xml:space="preserve"> служащие, замещающие должности </w:t>
      </w:r>
      <w:r>
        <w:rPr>
          <w:rFonts w:ascii="Times New Roman" w:hAnsi="Times New Roman" w:cs="Times New Roman"/>
          <w:sz w:val="24"/>
          <w:szCs w:val="24"/>
        </w:rPr>
        <w:t>муниципальной</w:t>
      </w:r>
      <w:r w:rsidRPr="00EC4920">
        <w:rPr>
          <w:rFonts w:ascii="Times New Roman" w:hAnsi="Times New Roman" w:cs="Times New Roman"/>
          <w:sz w:val="24"/>
          <w:szCs w:val="24"/>
        </w:rPr>
        <w:t xml:space="preserve"> службы в органе</w:t>
      </w:r>
      <w:r>
        <w:rPr>
          <w:rFonts w:ascii="Times New Roman" w:hAnsi="Times New Roman" w:cs="Times New Roman"/>
          <w:sz w:val="24"/>
          <w:szCs w:val="24"/>
        </w:rPr>
        <w:t xml:space="preserve">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337A2E" w:rsidRDefault="00337A2E" w:rsidP="00920D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Решение комиссии оформляется протоколом</w:t>
      </w:r>
      <w:r w:rsidR="002F6CDB">
        <w:rPr>
          <w:rFonts w:ascii="Times New Roman" w:hAnsi="Times New Roman" w:cs="Times New Roman"/>
          <w:sz w:val="24"/>
          <w:szCs w:val="24"/>
        </w:rPr>
        <w:t>.</w:t>
      </w:r>
    </w:p>
    <w:p w:rsidR="00AB78EB" w:rsidRPr="00AB78EB" w:rsidRDefault="00AB78EB" w:rsidP="00AB78EB">
      <w:pPr>
        <w:pStyle w:val="ConsPlusNormal"/>
        <w:spacing w:before="220"/>
        <w:ind w:firstLine="540"/>
        <w:jc w:val="both"/>
        <w:rPr>
          <w:rFonts w:ascii="Times New Roman" w:hAnsi="Times New Roman" w:cs="Times New Roman"/>
          <w:sz w:val="24"/>
          <w:szCs w:val="24"/>
        </w:rPr>
      </w:pPr>
      <w:r w:rsidRPr="00AB78EB">
        <w:rPr>
          <w:rFonts w:ascii="Times New Roman" w:hAnsi="Times New Roman" w:cs="Times New Roman"/>
          <w:sz w:val="24"/>
          <w:szCs w:val="24"/>
        </w:rPr>
        <w:lastRenderedPageBreak/>
        <w:t>12.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w:t>
      </w:r>
      <w:r w:rsidR="007A0008">
        <w:rPr>
          <w:rFonts w:ascii="Times New Roman" w:hAnsi="Times New Roman" w:cs="Times New Roman"/>
          <w:sz w:val="24"/>
          <w:szCs w:val="24"/>
        </w:rPr>
        <w:t>ой службой</w:t>
      </w:r>
      <w:r w:rsidRPr="00AB78EB">
        <w:rPr>
          <w:rFonts w:ascii="Times New Roman" w:hAnsi="Times New Roman" w:cs="Times New Roman"/>
          <w:sz w:val="24"/>
          <w:szCs w:val="24"/>
        </w:rPr>
        <w:t>.</w:t>
      </w:r>
    </w:p>
    <w:p w:rsidR="00337A2E" w:rsidRDefault="00337A2E" w:rsidP="00AB78EB">
      <w:pPr>
        <w:pStyle w:val="ConsPlusNormal"/>
        <w:ind w:firstLine="540"/>
        <w:jc w:val="both"/>
        <w:rPr>
          <w:rFonts w:ascii="Times New Roman" w:hAnsi="Times New Roman" w:cs="Times New Roman"/>
          <w:sz w:val="24"/>
          <w:szCs w:val="24"/>
        </w:rPr>
      </w:pPr>
    </w:p>
    <w:p w:rsidR="00337A2E" w:rsidRDefault="00337A2E" w:rsidP="004910A0">
      <w:pPr>
        <w:pStyle w:val="ConsPlusNormal"/>
        <w:ind w:firstLine="0"/>
        <w:jc w:val="both"/>
        <w:rPr>
          <w:rFonts w:ascii="Times New Roman" w:hAnsi="Times New Roman" w:cs="Times New Roman"/>
          <w:sz w:val="24"/>
          <w:szCs w:val="24"/>
        </w:rPr>
      </w:pPr>
    </w:p>
    <w:p w:rsidR="00337A2E" w:rsidRDefault="00337A2E" w:rsidP="004910A0">
      <w:pPr>
        <w:pStyle w:val="ConsPlusNormal"/>
        <w:ind w:firstLine="0"/>
        <w:jc w:val="both"/>
        <w:rPr>
          <w:rFonts w:ascii="Times New Roman" w:hAnsi="Times New Roman" w:cs="Times New Roman"/>
          <w:sz w:val="24"/>
          <w:szCs w:val="24"/>
        </w:rPr>
      </w:pPr>
    </w:p>
    <w:p w:rsidR="00337A2E" w:rsidRDefault="00337A2E" w:rsidP="004910A0">
      <w:pPr>
        <w:pStyle w:val="ConsPlusNormal"/>
        <w:ind w:firstLine="0"/>
        <w:jc w:val="both"/>
        <w:rPr>
          <w:rFonts w:ascii="Times New Roman" w:hAnsi="Times New Roman" w:cs="Times New Roman"/>
          <w:sz w:val="24"/>
          <w:szCs w:val="24"/>
        </w:rPr>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337A2E" w:rsidRDefault="00337A2E" w:rsidP="00D65D6A">
      <w:pPr>
        <w:ind w:left="5940" w:firstLine="1800"/>
      </w:pPr>
    </w:p>
    <w:p w:rsidR="00AA42DF" w:rsidRDefault="00AA42DF" w:rsidP="00D65D6A">
      <w:pPr>
        <w:ind w:left="5940" w:firstLine="1800"/>
      </w:pPr>
    </w:p>
    <w:p w:rsidR="00AA42DF" w:rsidRDefault="00AA42DF" w:rsidP="00D65D6A">
      <w:pPr>
        <w:ind w:left="5940" w:firstLine="1800"/>
      </w:pPr>
    </w:p>
    <w:p w:rsidR="00AA42DF" w:rsidRDefault="00AA42DF" w:rsidP="00D65D6A">
      <w:pPr>
        <w:ind w:left="5940" w:firstLine="1800"/>
      </w:pPr>
    </w:p>
    <w:p w:rsidR="00AA42DF" w:rsidRDefault="00AA42DF" w:rsidP="00D65D6A">
      <w:pPr>
        <w:ind w:left="5940" w:firstLine="1800"/>
      </w:pPr>
    </w:p>
    <w:p w:rsidR="00AA42DF" w:rsidRDefault="00AA42DF" w:rsidP="00D65D6A">
      <w:pPr>
        <w:ind w:left="5940" w:firstLine="1800"/>
      </w:pPr>
    </w:p>
    <w:p w:rsidR="00DE15A4" w:rsidRDefault="00DE15A4" w:rsidP="00D65D6A">
      <w:pPr>
        <w:ind w:left="5940" w:firstLine="1800"/>
      </w:pPr>
    </w:p>
    <w:p w:rsidR="00DE15A4" w:rsidRDefault="00DE15A4" w:rsidP="00D65D6A">
      <w:pPr>
        <w:ind w:left="5940" w:firstLine="1800"/>
      </w:pPr>
    </w:p>
    <w:p w:rsidR="00DE15A4" w:rsidRDefault="00DE15A4" w:rsidP="00D65D6A">
      <w:pPr>
        <w:ind w:left="5940" w:firstLine="1800"/>
      </w:pPr>
    </w:p>
    <w:p w:rsidR="00DE15A4" w:rsidRDefault="00DE15A4" w:rsidP="00D65D6A">
      <w:pPr>
        <w:ind w:left="5940" w:firstLine="1800"/>
      </w:pPr>
    </w:p>
    <w:p w:rsidR="00DE15A4" w:rsidRDefault="00DE15A4" w:rsidP="00D65D6A">
      <w:pPr>
        <w:ind w:left="5940" w:firstLine="1800"/>
      </w:pPr>
    </w:p>
    <w:p w:rsidR="00337A2E" w:rsidRDefault="00337A2E" w:rsidP="00D65D6A">
      <w:pPr>
        <w:ind w:left="5940" w:firstLine="1800"/>
      </w:pPr>
    </w:p>
    <w:p w:rsidR="00E73E15" w:rsidRPr="009C5DF2" w:rsidRDefault="00E73E15" w:rsidP="00E73E15">
      <w:pPr>
        <w:ind w:left="4992" w:firstLine="624"/>
      </w:pPr>
      <w:r w:rsidRPr="009C5DF2">
        <w:lastRenderedPageBreak/>
        <w:t xml:space="preserve">  </w:t>
      </w:r>
      <w:r w:rsidR="00DE15A4">
        <w:t xml:space="preserve">   </w:t>
      </w:r>
      <w:r w:rsidRPr="009C5DF2">
        <w:t>Утвержден</w:t>
      </w:r>
    </w:p>
    <w:p w:rsidR="00E73E15" w:rsidRPr="009C5DF2" w:rsidRDefault="007A0008" w:rsidP="00E73E15">
      <w:pPr>
        <w:ind w:left="5940"/>
      </w:pPr>
      <w:r>
        <w:t xml:space="preserve">постановлением </w:t>
      </w:r>
      <w:r w:rsidR="00E73E15" w:rsidRPr="009C5DF2">
        <w:t>Администрации</w:t>
      </w:r>
    </w:p>
    <w:p w:rsidR="00E73E15" w:rsidRPr="009C5DF2" w:rsidRDefault="00E73E15" w:rsidP="00E73E15">
      <w:pPr>
        <w:ind w:left="5940"/>
      </w:pPr>
      <w:r w:rsidRPr="009C5DF2">
        <w:t xml:space="preserve">городского округа Электросталь </w:t>
      </w:r>
    </w:p>
    <w:p w:rsidR="00E73E15" w:rsidRPr="009C5DF2" w:rsidRDefault="00E73E15" w:rsidP="00E73E15">
      <w:pPr>
        <w:ind w:left="5940"/>
      </w:pPr>
      <w:r w:rsidRPr="009C5DF2">
        <w:t>Московской области</w:t>
      </w:r>
    </w:p>
    <w:p w:rsidR="00E73E15" w:rsidRPr="009C5DF2" w:rsidRDefault="00680B1E" w:rsidP="00680B1E">
      <w:pPr>
        <w:ind w:left="4678" w:firstLine="18"/>
        <w:jc w:val="center"/>
      </w:pPr>
      <w:r>
        <w:t>от</w:t>
      </w:r>
      <w:r w:rsidRPr="00537687">
        <w:t xml:space="preserve"> </w:t>
      </w:r>
      <w:r w:rsidRPr="00680B1E">
        <w:t>15.05.2018</w:t>
      </w:r>
      <w:r>
        <w:t xml:space="preserve"> № </w:t>
      </w:r>
      <w:r w:rsidRPr="00680B1E">
        <w:t>400/5</w:t>
      </w:r>
    </w:p>
    <w:p w:rsidR="00E73E15" w:rsidRPr="009C5DF2" w:rsidRDefault="00E73E15" w:rsidP="00E73E15">
      <w:pPr>
        <w:ind w:left="5940"/>
      </w:pPr>
    </w:p>
    <w:p w:rsidR="00A541CE" w:rsidRDefault="00A541CE" w:rsidP="00E73E15">
      <w:pPr>
        <w:jc w:val="center"/>
      </w:pPr>
    </w:p>
    <w:p w:rsidR="00A541CE" w:rsidRDefault="00A541CE" w:rsidP="00E73E15">
      <w:pPr>
        <w:jc w:val="center"/>
      </w:pPr>
    </w:p>
    <w:p w:rsidR="00E73E15" w:rsidRPr="009C5DF2" w:rsidRDefault="00E73E15" w:rsidP="00E73E15">
      <w:pPr>
        <w:jc w:val="center"/>
      </w:pPr>
      <w:r w:rsidRPr="009C5DF2">
        <w:t>ПОРЯДОК</w:t>
      </w:r>
    </w:p>
    <w:p w:rsidR="00E73E15" w:rsidRPr="009C5DF2" w:rsidRDefault="00E73E15" w:rsidP="00E73E15">
      <w:pPr>
        <w:jc w:val="center"/>
      </w:pPr>
      <w:r w:rsidRPr="009C5DF2">
        <w:t xml:space="preserve">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w:t>
      </w:r>
    </w:p>
    <w:p w:rsidR="00E73E15" w:rsidRDefault="00E73E15" w:rsidP="00E73E15">
      <w:pPr>
        <w:pStyle w:val="ConsPlusNormal"/>
        <w:ind w:firstLine="540"/>
        <w:jc w:val="both"/>
        <w:rPr>
          <w:szCs w:val="24"/>
        </w:rPr>
      </w:pPr>
    </w:p>
    <w:p w:rsidR="00A541CE" w:rsidRPr="009C5DF2" w:rsidRDefault="00A541CE" w:rsidP="00E73E15">
      <w:pPr>
        <w:pStyle w:val="ConsPlusNormal"/>
        <w:ind w:firstLine="540"/>
        <w:jc w:val="both"/>
        <w:rPr>
          <w:szCs w:val="24"/>
        </w:rPr>
      </w:pPr>
    </w:p>
    <w:p w:rsidR="00E73E15" w:rsidRPr="009C5DF2" w:rsidRDefault="00E73E15" w:rsidP="00E73E15">
      <w:pPr>
        <w:ind w:firstLine="540"/>
        <w:jc w:val="both"/>
      </w:pPr>
      <w:r w:rsidRPr="009C5DF2">
        <w:rPr>
          <w:rFonts w:cs="Times New Roman"/>
        </w:rPr>
        <w:t xml:space="preserve">1. Порядок деятельности комиссии по соблюдению требований по соблюдению требований к служебному поведению муниципальных служащих </w:t>
      </w:r>
      <w:r w:rsidRPr="009C5DF2">
        <w:t xml:space="preserve">органов местного самоуправления городского округа Электросталь Московской области и урегулированию конфликта интересов (далее - Порядок), разработан в соответствии с Федеральным законом от 02.03. 2007 № 25-ФЗ «О муниципальной службе в Российской Федерации», </w:t>
      </w:r>
      <w:proofErr w:type="gramStart"/>
      <w:r w:rsidRPr="009C5DF2">
        <w:t>от  25.12.2008</w:t>
      </w:r>
      <w:proofErr w:type="gramEnd"/>
      <w:r w:rsidRPr="009C5DF2">
        <w:t xml:space="preserve">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Законом Московской области от 24.07.2007 № 137/2007-ОЗ «О муниципальной службе в Московской области».</w:t>
      </w:r>
    </w:p>
    <w:p w:rsidR="00E73E15" w:rsidRPr="009C5DF2" w:rsidRDefault="00E73E15" w:rsidP="00E73E15">
      <w:pPr>
        <w:ind w:firstLine="540"/>
        <w:jc w:val="both"/>
      </w:pPr>
      <w:r w:rsidRPr="009C5DF2">
        <w:t>2. Порядок определяет компетенцию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(далее – комиссия).</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3. Основаниями для проведения заседания комиссии является:</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а) представление Главой городского округа Электросталь Московской области,  либо руководителем органа местного самоуправления, в соответствии</w:t>
      </w:r>
      <w:r w:rsidR="00575B41">
        <w:rPr>
          <w:rFonts w:ascii="Times New Roman" w:hAnsi="Times New Roman" w:cs="Times New Roman"/>
          <w:sz w:val="24"/>
          <w:szCs w:val="24"/>
        </w:rPr>
        <w:t xml:space="preserve"> с постановлением Губернатора Московской области  от 27.09.2013 № 261-ПГ«О</w:t>
      </w:r>
      <w:r w:rsidRPr="00E73E15">
        <w:rPr>
          <w:rFonts w:ascii="Times New Roman" w:hAnsi="Times New Roman" w:cs="Times New Roman"/>
          <w:sz w:val="24"/>
          <w:szCs w:val="24"/>
        </w:rPr>
        <w:t xml:space="preserve"> проверке достоверности и полноты сведений, предоставляемых гражданами, претендующими на замещение должностей муниципальной службы </w:t>
      </w:r>
      <w:r w:rsidR="00871C68">
        <w:rPr>
          <w:rFonts w:ascii="Times New Roman" w:hAnsi="Times New Roman" w:cs="Times New Roman"/>
          <w:sz w:val="24"/>
          <w:szCs w:val="24"/>
        </w:rPr>
        <w:t xml:space="preserve">в Московской области, </w:t>
      </w:r>
      <w:r w:rsidRPr="00E73E15">
        <w:rPr>
          <w:rFonts w:ascii="Times New Roman" w:hAnsi="Times New Roman" w:cs="Times New Roman"/>
          <w:sz w:val="24"/>
          <w:szCs w:val="24"/>
        </w:rPr>
        <w:t xml:space="preserve">и муниципальными служащими </w:t>
      </w:r>
      <w:r w:rsidR="00871C68">
        <w:rPr>
          <w:rFonts w:ascii="Times New Roman" w:hAnsi="Times New Roman" w:cs="Times New Roman"/>
          <w:sz w:val="24"/>
          <w:szCs w:val="24"/>
        </w:rPr>
        <w:t xml:space="preserve">Московской области, и соблюдения  муниципальным служащими Московской области требований к служебному поведению» </w:t>
      </w:r>
      <w:r w:rsidRPr="00E73E15">
        <w:rPr>
          <w:rFonts w:ascii="Times New Roman" w:hAnsi="Times New Roman" w:cs="Times New Roman"/>
          <w:sz w:val="24"/>
          <w:szCs w:val="24"/>
        </w:rPr>
        <w:t>материалов проверки, свидетельствующих:</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 о представлении муниципальным служащим недостоверных или неполных сведений, предусмотренных статьей 8 Федерального закона от 25 декабря 2008 г. № 273-ФЗ «О противодействии коррупции»;</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 о несоблюдении муниципальным служащим требований к служебному поведению и (или) требований об урегулировании конфликта интересов;</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 xml:space="preserve">б) поступившее Главе городского округа Электросталь Московской области, руководителю органа местного самоуправления либо руководителю функционального (отраслевого) органа Администрации городского округа Электросталь Московской области, в отдел </w:t>
      </w:r>
      <w:r>
        <w:rPr>
          <w:rFonts w:ascii="Times New Roman" w:hAnsi="Times New Roman" w:cs="Times New Roman"/>
          <w:sz w:val="24"/>
          <w:szCs w:val="24"/>
        </w:rPr>
        <w:t xml:space="preserve">по вопросам муниципальной службы и кадров </w:t>
      </w:r>
      <w:r w:rsidRPr="00E73E15">
        <w:rPr>
          <w:rFonts w:ascii="Times New Roman" w:hAnsi="Times New Roman" w:cs="Times New Roman"/>
          <w:sz w:val="24"/>
          <w:szCs w:val="24"/>
        </w:rPr>
        <w:t>Администрации городского округа Электросталь Московской области или лицу, осуществляющему обязанности по кадровой работе в функциональных (отраслевых) органах Администрации городского округа Электросталь Московской области (далее – кадровая служба) в установленном порядке:</w:t>
      </w:r>
    </w:p>
    <w:p w:rsidR="00A541CE" w:rsidRDefault="00A541CE" w:rsidP="00E73E15">
      <w:pPr>
        <w:pStyle w:val="ConsPlusNormal"/>
        <w:ind w:firstLine="540"/>
        <w:jc w:val="both"/>
        <w:rPr>
          <w:rFonts w:ascii="Times New Roman" w:hAnsi="Times New Roman" w:cs="Times New Roman"/>
          <w:sz w:val="24"/>
          <w:szCs w:val="24"/>
        </w:rPr>
      </w:pP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 xml:space="preserve">- обращение гражданина, замещавшего в органах местного самоуправления должность муниципальной службы, включенную в перечень должностей, утвержденный </w:t>
      </w:r>
      <w:r w:rsidRPr="00E73E15">
        <w:rPr>
          <w:rFonts w:ascii="Times New Roman" w:hAnsi="Times New Roman" w:cs="Times New Roman"/>
          <w:sz w:val="24"/>
          <w:szCs w:val="24"/>
        </w:rPr>
        <w:lastRenderedPageBreak/>
        <w:t>нормативными правовыми актами Администрации городского округа Электросталь Московской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до истечения двух лет со дня увольнения с муниципальной службы;</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E73E15" w:rsidRPr="00E73E15" w:rsidRDefault="00E73E15" w:rsidP="00E73E15">
      <w:pPr>
        <w:pStyle w:val="ConsPlusNormal"/>
        <w:ind w:firstLine="540"/>
        <w:jc w:val="both"/>
        <w:rPr>
          <w:rFonts w:ascii="Times New Roman" w:hAnsi="Times New Roman" w:cs="Times New Roman"/>
          <w:sz w:val="24"/>
          <w:szCs w:val="24"/>
        </w:rPr>
      </w:pPr>
      <w:r w:rsidRPr="00E73E15">
        <w:rPr>
          <w:rFonts w:ascii="Times New Roman" w:hAnsi="Times New Roman" w:cs="Times New Roman"/>
          <w:sz w:val="24"/>
          <w:szCs w:val="24"/>
        </w:rPr>
        <w:t xml:space="preserve">- заявление  муниципального служащего о невозможности выполнить требования Федерального </w:t>
      </w:r>
      <w:hyperlink r:id="rId6" w:history="1">
        <w:r w:rsidRPr="00E73E15">
          <w:rPr>
            <w:rFonts w:ascii="Times New Roman" w:hAnsi="Times New Roman" w:cs="Times New Roman"/>
            <w:sz w:val="24"/>
            <w:szCs w:val="24"/>
          </w:rPr>
          <w:t>закона</w:t>
        </w:r>
      </w:hyperlink>
      <w:r w:rsidRPr="00E73E15">
        <w:rPr>
          <w:rFonts w:ascii="Times New Roman" w:hAnsi="Times New Roman" w:cs="Times New Roman"/>
          <w:sz w:val="24"/>
          <w:szCs w:val="24"/>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73E15" w:rsidRPr="00B52C6C" w:rsidRDefault="00E73E15" w:rsidP="00E73E15">
      <w:pPr>
        <w:pStyle w:val="ConsPlusNormal"/>
        <w:ind w:firstLine="540"/>
        <w:jc w:val="both"/>
        <w:rPr>
          <w:rFonts w:ascii="Times New Roman" w:hAnsi="Times New Roman" w:cs="Times New Roman"/>
          <w:sz w:val="24"/>
          <w:szCs w:val="24"/>
        </w:rPr>
      </w:pPr>
      <w:r w:rsidRPr="00B52C6C">
        <w:rPr>
          <w:rFonts w:ascii="Times New Roman" w:hAnsi="Times New Roman" w:cs="Times New Roman"/>
          <w:sz w:val="24"/>
          <w:szCs w:val="24"/>
        </w:rPr>
        <w:t>в) представление Главы городского округа Электросталь Московской области,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соответствующем органе местного самоуправления мер по предупреждению коррупции;</w:t>
      </w:r>
    </w:p>
    <w:p w:rsidR="00E73E15" w:rsidRPr="00B52C6C" w:rsidRDefault="00E73E15" w:rsidP="00E73E15">
      <w:pPr>
        <w:pStyle w:val="ConsPlusNormal"/>
        <w:ind w:firstLine="540"/>
        <w:jc w:val="both"/>
        <w:rPr>
          <w:rFonts w:ascii="Times New Roman" w:hAnsi="Times New Roman" w:cs="Times New Roman"/>
          <w:sz w:val="24"/>
          <w:szCs w:val="24"/>
        </w:rPr>
      </w:pPr>
      <w:r w:rsidRPr="00B52C6C">
        <w:rPr>
          <w:rFonts w:ascii="Times New Roman" w:hAnsi="Times New Roman" w:cs="Times New Roman"/>
          <w:sz w:val="24"/>
          <w:szCs w:val="24"/>
        </w:rPr>
        <w:t>г) представление Главой городского округа Электросталь Московской области либо руководителя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E73E15" w:rsidRPr="00B52C6C" w:rsidRDefault="00E73E15" w:rsidP="00E73E15">
      <w:pPr>
        <w:pStyle w:val="ConsPlusNormal"/>
        <w:ind w:firstLine="540"/>
        <w:jc w:val="both"/>
        <w:rPr>
          <w:rFonts w:ascii="Times New Roman" w:hAnsi="Times New Roman" w:cs="Times New Roman"/>
          <w:sz w:val="24"/>
          <w:szCs w:val="24"/>
        </w:rPr>
      </w:pPr>
      <w:r w:rsidRPr="00B52C6C">
        <w:rPr>
          <w:rFonts w:ascii="Times New Roman" w:hAnsi="Times New Roman" w:cs="Times New Roman"/>
          <w:sz w:val="24"/>
          <w:szCs w:val="24"/>
        </w:rPr>
        <w:t xml:space="preserve">д) поступившее в соответствии с частью 4 статьи 12 Федерального закона от 25.12.2008 №273-ФЗ «О противодействии коррупции»  и статьей 64.1 Трудового кодекса Российской Федерации в Администрацию городского округа Электросталь Московской области, орган местного самоуправления городского округа  либо в функциональный (отраслевой) орган Администрации городского округа Электросталь Московской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городского округа, органе местного самоуправления городского округа  либо в функциональном (отраслевом) органе местного самоуправления,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городского округа Электросталь Московской области, органе местного </w:t>
      </w:r>
      <w:r w:rsidRPr="00B52C6C">
        <w:rPr>
          <w:rFonts w:ascii="Times New Roman" w:hAnsi="Times New Roman" w:cs="Times New Roman"/>
          <w:sz w:val="24"/>
          <w:szCs w:val="24"/>
        </w:rPr>
        <w:lastRenderedPageBreak/>
        <w:t>самоуправления городского округа  либо в функциональном (отраслевом) органе Администрации городского округа Электросталь Московской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4.1. Обращение, указанное в абзаце втором подпункта «б» пункта 3 настоящего Порядка, подаётся гражданином, замещавшим должность муниципальной службы </w:t>
      </w:r>
      <w:proofErr w:type="gramStart"/>
      <w:r w:rsidRPr="00592201">
        <w:rPr>
          <w:rFonts w:ascii="Times New Roman" w:hAnsi="Times New Roman" w:cs="Times New Roman"/>
          <w:sz w:val="24"/>
          <w:szCs w:val="24"/>
        </w:rPr>
        <w:t>в  органе</w:t>
      </w:r>
      <w:proofErr w:type="gramEnd"/>
      <w:r w:rsidRPr="00592201">
        <w:rPr>
          <w:rFonts w:ascii="Times New Roman" w:hAnsi="Times New Roman" w:cs="Times New Roman"/>
          <w:sz w:val="24"/>
          <w:szCs w:val="24"/>
        </w:rPr>
        <w:t xml:space="preserve"> местного самоуправления городского округа Электросталь Московской области либо в функциональном (отраслевом) органе местного самоуправления Администрации городского округа Электросталь Московской области, работнику кадровой службы </w:t>
      </w:r>
      <w:r w:rsidR="0057236C">
        <w:rPr>
          <w:rFonts w:ascii="Times New Roman" w:hAnsi="Times New Roman" w:cs="Times New Roman"/>
          <w:sz w:val="24"/>
          <w:szCs w:val="24"/>
        </w:rPr>
        <w:t>в</w:t>
      </w:r>
      <w:r w:rsidR="00E645CA">
        <w:rPr>
          <w:rFonts w:ascii="Times New Roman" w:hAnsi="Times New Roman" w:cs="Times New Roman"/>
          <w:sz w:val="24"/>
          <w:szCs w:val="24"/>
        </w:rPr>
        <w:t xml:space="preserve"> с</w:t>
      </w:r>
      <w:r w:rsidRPr="00592201">
        <w:rPr>
          <w:rFonts w:ascii="Times New Roman" w:hAnsi="Times New Roman" w:cs="Times New Roman"/>
          <w:sz w:val="24"/>
          <w:szCs w:val="24"/>
        </w:rPr>
        <w:t xml:space="preserve">оответствующем органе.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В обращении указывается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её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и коммерческой или некоммерческой организации, вид договора (трудовой или гражданско-правовой), предполагаемый срок его действия, сумма платы за выполнение (оказание)  по договору работ (услуг).</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Работником кадровой службы</w:t>
      </w:r>
      <w:r w:rsidR="0057236C">
        <w:rPr>
          <w:rFonts w:ascii="Times New Roman" w:hAnsi="Times New Roman" w:cs="Times New Roman"/>
          <w:sz w:val="24"/>
          <w:szCs w:val="24"/>
        </w:rPr>
        <w:t xml:space="preserve"> в </w:t>
      </w:r>
      <w:r w:rsidRPr="00592201">
        <w:rPr>
          <w:rFonts w:ascii="Times New Roman" w:hAnsi="Times New Roman" w:cs="Times New Roman"/>
          <w:sz w:val="24"/>
          <w:szCs w:val="24"/>
        </w:rPr>
        <w:t>соответствующем органе, осуществляется рассмотрение обращения, по результатам которого подготавливается мотивированное заключение по существу обращения с учётом требований статьи 12 Федерального закона от 25.12.2008 № 273-ФЗ «О противодействии коррупции».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4.2. Обращение, указанное в абзаце втором подпункта «б» пункта 3 настоящего Порядка,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Порядком.</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4.3. Уведомление, указанное в подпункте «д» пункта 3 настоящего Порядка, рассматривается  работником кадровой службы, ответственным за работу по профилактике коррупционных и иных правонарушений в соответствующем органе, который осуществляет подготовку мотивированного заключения о соблюдении гражданином, замещавшим должность муниципальной службы в Администрации городского округа Электросталь Московской области,  в органе местного самоуправления городского округа Электросталь, в  функциональном (отраслевом) органе Администрации городского  округа Электросталь Московской области, требований статьи 12 Федерального закона от 25.12.2008 №273-ФЗ «О противодействии коррупции».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4.4. Уведомление, указанное в абзаце пятом подпункта «б» пункта 3 настоящего Порядка, </w:t>
      </w:r>
      <w:proofErr w:type="gramStart"/>
      <w:r w:rsidRPr="00592201">
        <w:rPr>
          <w:rFonts w:ascii="Times New Roman" w:hAnsi="Times New Roman" w:cs="Times New Roman"/>
          <w:sz w:val="24"/>
          <w:szCs w:val="24"/>
        </w:rPr>
        <w:t>рассматривается  работником</w:t>
      </w:r>
      <w:proofErr w:type="gramEnd"/>
      <w:r w:rsidRPr="00592201">
        <w:rPr>
          <w:rFonts w:ascii="Times New Roman" w:hAnsi="Times New Roman" w:cs="Times New Roman"/>
          <w:sz w:val="24"/>
          <w:szCs w:val="24"/>
        </w:rPr>
        <w:t xml:space="preserve"> кадровой службы, ответственным за работу по профилактике коррупционных и иных правонарушений в соответствующем органе, который осуществляет подготовку мотивированного заключения по результатам рассмотрения  уведомления.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4.5. При подготовке мотивированного заключения по результатам рассмотрения обращения, указанного в </w:t>
      </w:r>
      <w:hyperlink r:id="rId7" w:history="1">
        <w:r w:rsidRPr="00592201">
          <w:rPr>
            <w:rFonts w:ascii="Times New Roman" w:hAnsi="Times New Roman" w:cs="Times New Roman"/>
            <w:sz w:val="24"/>
            <w:szCs w:val="24"/>
          </w:rPr>
          <w:t>абзаце втором подпункта «б» пункта 3</w:t>
        </w:r>
      </w:hyperlink>
      <w:r w:rsidRPr="00592201">
        <w:rPr>
          <w:rFonts w:ascii="Times New Roman" w:hAnsi="Times New Roman" w:cs="Times New Roman"/>
          <w:sz w:val="24"/>
          <w:szCs w:val="24"/>
        </w:rPr>
        <w:t xml:space="preserve"> настоящего Порядка, или уведомлений, указанных в </w:t>
      </w:r>
      <w:hyperlink r:id="rId8" w:history="1">
        <w:r w:rsidRPr="00592201">
          <w:rPr>
            <w:rFonts w:ascii="Times New Roman" w:hAnsi="Times New Roman" w:cs="Times New Roman"/>
            <w:sz w:val="24"/>
            <w:szCs w:val="24"/>
          </w:rPr>
          <w:t>абзаце пятом подпункта «б»</w:t>
        </w:r>
      </w:hyperlink>
      <w:r w:rsidRPr="00592201">
        <w:rPr>
          <w:rFonts w:ascii="Times New Roman" w:hAnsi="Times New Roman" w:cs="Times New Roman"/>
          <w:sz w:val="24"/>
          <w:szCs w:val="24"/>
        </w:rPr>
        <w:t xml:space="preserve"> и </w:t>
      </w:r>
      <w:hyperlink r:id="rId9" w:history="1">
        <w:r w:rsidRPr="00592201">
          <w:rPr>
            <w:rFonts w:ascii="Times New Roman" w:hAnsi="Times New Roman" w:cs="Times New Roman"/>
            <w:sz w:val="24"/>
            <w:szCs w:val="24"/>
          </w:rPr>
          <w:t xml:space="preserve">подпункте «д» пункта </w:t>
        </w:r>
      </w:hyperlink>
      <w:r w:rsidRPr="00592201">
        <w:rPr>
          <w:rFonts w:ascii="Times New Roman" w:hAnsi="Times New Roman" w:cs="Times New Roman"/>
          <w:sz w:val="24"/>
          <w:szCs w:val="24"/>
        </w:rPr>
        <w:t xml:space="preserve">3 настоящего Порядка, работники кадровой службы, ответственные за работу по профилактике коррупционных и иных правонарушений в соответствующем органе  имеют право проводить собеседование с муниципальным служащим, представившим обращение </w:t>
      </w:r>
      <w:r w:rsidRPr="00592201">
        <w:rPr>
          <w:rFonts w:ascii="Times New Roman" w:hAnsi="Times New Roman" w:cs="Times New Roman"/>
          <w:sz w:val="24"/>
          <w:szCs w:val="24"/>
        </w:rPr>
        <w:lastRenderedPageBreak/>
        <w:t xml:space="preserve">или уведомление, получать от него письменные пояснения, а Глава городского округа Электросталь  Московской области  или  заместитель Главы Администрации городского округа Электросталь  Московской области,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Указанный срок может быть продлен, но не более чем на 30 дней.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5. Председатель комиссии при поступлении к нему в установленном порядке информации, содержащей основания для проведения заседания комиссии: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а) в 10-дневный срок назначает дату заседания комиссии. При этом дата заседания комиссии не может быть назначена позднее 20-ти дней со дня поступления указанной информации, за исключением случаев, предусмотренных пунктами 6.1. и 6.2 настоящего Порядка;</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осуществляющему обязанности по кадровой работе в органах местного самоуправления, и с результатами ее проверки;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в) рассматривает ходатайства о приглашении на заседание комиссии лиц, указанных в подпункте «б» пункта 10 Положения 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5.1. Заседание комиссии по рассмотрению заявления, указанного в абзаце третьем и </w:t>
      </w:r>
      <w:proofErr w:type="gramStart"/>
      <w:r w:rsidRPr="00592201">
        <w:rPr>
          <w:rFonts w:ascii="Times New Roman" w:hAnsi="Times New Roman" w:cs="Times New Roman"/>
          <w:sz w:val="24"/>
          <w:szCs w:val="24"/>
        </w:rPr>
        <w:t>четвертом  подпункта</w:t>
      </w:r>
      <w:proofErr w:type="gramEnd"/>
      <w:r w:rsidRPr="00592201">
        <w:rPr>
          <w:rFonts w:ascii="Times New Roman" w:hAnsi="Times New Roman" w:cs="Times New Roman"/>
          <w:sz w:val="24"/>
          <w:szCs w:val="24"/>
        </w:rPr>
        <w:t xml:space="preserve"> «б» пункта 3 настоящего Порядка, как правило, проводится не позднее одного месяца со дня истечения срока, установленного для предоставления сведений о доходах,  об имуществе и обязательствах имущественного характера.</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5.2. Уведомление, указанное в подпункте «д» пункта 3 настоящего Порядка, как правило, рассматривается на очередном (плановом) заседании комиссии.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6. Заседание комиссии считается правомочным, если на нём присутствует не менее двух третей от общего числа членов комиссии.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w:t>
      </w:r>
      <w:proofErr w:type="gramStart"/>
      <w:r w:rsidRPr="00592201">
        <w:rPr>
          <w:rFonts w:ascii="Times New Roman" w:hAnsi="Times New Roman" w:cs="Times New Roman"/>
          <w:sz w:val="24"/>
          <w:szCs w:val="24"/>
        </w:rPr>
        <w:t>комиссии  не</w:t>
      </w:r>
      <w:proofErr w:type="gramEnd"/>
      <w:r w:rsidRPr="00592201">
        <w:rPr>
          <w:rFonts w:ascii="Times New Roman" w:hAnsi="Times New Roman" w:cs="Times New Roman"/>
          <w:sz w:val="24"/>
          <w:szCs w:val="24"/>
        </w:rPr>
        <w:t xml:space="preserve"> принимает участия в рассмотрении указанного вопроса, в том числе не участвует в голосовании по нему.</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8.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городского округа Электросталь Московской области,  в органе местного самоуправления городского округа Электросталь Московской области, в  функциональном (отраслевом) органе Администрации городского  округа Электросталь Московской области.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lastRenderedPageBreak/>
        <w:t xml:space="preserve"> </w:t>
      </w:r>
      <w:proofErr w:type="gramStart"/>
      <w:r w:rsidRPr="00592201">
        <w:rPr>
          <w:rFonts w:ascii="Times New Roman" w:hAnsi="Times New Roman" w:cs="Times New Roman"/>
          <w:sz w:val="24"/>
          <w:szCs w:val="24"/>
        </w:rPr>
        <w:t>О  намерении</w:t>
      </w:r>
      <w:proofErr w:type="gramEnd"/>
      <w:r w:rsidRPr="00592201">
        <w:rPr>
          <w:rFonts w:ascii="Times New Roman" w:hAnsi="Times New Roman" w:cs="Times New Roman"/>
          <w:sz w:val="24"/>
          <w:szCs w:val="24"/>
        </w:rPr>
        <w:t xml:space="preserve"> лично присутствовать на заседании  комиссии  муниципальный служащий или гражданин  указывает в обращении, заявлении или уведомлении, представленных в соответствии с подпунктом «б»  пункта 3 настоящего Порядка.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8.1. Заседания комиссии могут проводиться в отсутствие </w:t>
      </w:r>
      <w:proofErr w:type="gramStart"/>
      <w:r w:rsidRPr="00592201">
        <w:rPr>
          <w:rFonts w:ascii="Times New Roman" w:hAnsi="Times New Roman" w:cs="Times New Roman"/>
          <w:sz w:val="24"/>
          <w:szCs w:val="24"/>
        </w:rPr>
        <w:t>муниципального  служащего</w:t>
      </w:r>
      <w:proofErr w:type="gramEnd"/>
      <w:r w:rsidRPr="00592201">
        <w:rPr>
          <w:rFonts w:ascii="Times New Roman" w:hAnsi="Times New Roman" w:cs="Times New Roman"/>
          <w:sz w:val="24"/>
          <w:szCs w:val="24"/>
        </w:rPr>
        <w:t xml:space="preserve"> или гражданина в случае:</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а) если в обращении, заявлении или уведомлении, предусмотренных </w:t>
      </w:r>
      <w:hyperlink r:id="rId10" w:history="1">
        <w:r w:rsidRPr="009C5DF2">
          <w:rPr>
            <w:rFonts w:cs="Times New Roman"/>
          </w:rPr>
          <w:t>подпунктом «б» пункта 3</w:t>
        </w:r>
      </w:hyperlink>
      <w:r w:rsidRPr="009C5DF2">
        <w:rPr>
          <w:rFonts w:cs="Times New Roman"/>
        </w:rPr>
        <w:t xml:space="preserve"> настоящего Порядка, не содержится указания о намерении муниципального служащего или гражданина лично присутствовать на заседании комиссии;</w:t>
      </w:r>
    </w:p>
    <w:p w:rsidR="00E73E15" w:rsidRPr="009C5DF2" w:rsidRDefault="00E73E15" w:rsidP="00E73E15">
      <w:pPr>
        <w:autoSpaceDE w:val="0"/>
        <w:autoSpaceDN w:val="0"/>
        <w:adjustRightInd w:val="0"/>
        <w:ind w:firstLine="540"/>
        <w:jc w:val="both"/>
        <w:rPr>
          <w:rFonts w:cs="Times New Roman"/>
        </w:rPr>
      </w:pPr>
      <w:r w:rsidRPr="009C5DF2">
        <w:rPr>
          <w:rFonts w:cs="Times New Roman"/>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9. На заседании комиссии заслушиваются пояснения муниципального служащего или гражданина, замещавшего должность муниципальной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10. Члены комиссии и лица, участвовавшие в ее заседании, не вправе разглашать сведения, ставшие им известными в ходе работы комиссии.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11. По итогам рассмотрения вопроса, указанного в абзаце втором подпункта «а» пункта 3 настоящего Порядка, комиссия принимает одно из следующих решений: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а) установить, что сведения, представленные муниципальным служащим в соответствии с Положением о представлении гражданами, претендующими на замещение должностей муниципальной службы городского округа Электросталь Московской области, лицами, замещающими муниципальные должности, и муниципальными служащими городского округа Электросталь Московской </w:t>
      </w:r>
      <w:proofErr w:type="gramStart"/>
      <w:r w:rsidRPr="00592201">
        <w:rPr>
          <w:rFonts w:ascii="Times New Roman" w:hAnsi="Times New Roman" w:cs="Times New Roman"/>
          <w:sz w:val="24"/>
          <w:szCs w:val="24"/>
        </w:rPr>
        <w:t>области  сведений</w:t>
      </w:r>
      <w:proofErr w:type="gramEnd"/>
      <w:r w:rsidRPr="00592201">
        <w:rPr>
          <w:rFonts w:ascii="Times New Roman" w:hAnsi="Times New Roman" w:cs="Times New Roman"/>
          <w:sz w:val="24"/>
          <w:szCs w:val="24"/>
        </w:rPr>
        <w:t xml:space="preserve"> о  доходах, об имуществе  и обязательствах  имущественного характера (далее - Положение),  являются достоверными и полными;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б) установить, что сведения, представленные муниципальным служащим в соответствии с Положением, </w:t>
      </w:r>
      <w:proofErr w:type="gramStart"/>
      <w:r w:rsidRPr="00592201">
        <w:rPr>
          <w:rFonts w:ascii="Times New Roman" w:hAnsi="Times New Roman" w:cs="Times New Roman"/>
          <w:sz w:val="24"/>
          <w:szCs w:val="24"/>
        </w:rPr>
        <w:t>названного  в</w:t>
      </w:r>
      <w:proofErr w:type="gramEnd"/>
      <w:r w:rsidRPr="00592201">
        <w:rPr>
          <w:rFonts w:ascii="Times New Roman" w:hAnsi="Times New Roman" w:cs="Times New Roman"/>
          <w:sz w:val="24"/>
          <w:szCs w:val="24"/>
        </w:rPr>
        <w:t xml:space="preserve"> подпункте «а»  пункта 12 настоящего Порядка, являются недостоверными и (или) неполными.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В этом случае комиссия рекомендует Главе городского округа </w:t>
      </w:r>
      <w:proofErr w:type="gramStart"/>
      <w:r w:rsidRPr="00592201">
        <w:rPr>
          <w:rFonts w:ascii="Times New Roman" w:hAnsi="Times New Roman" w:cs="Times New Roman"/>
          <w:sz w:val="24"/>
          <w:szCs w:val="24"/>
        </w:rPr>
        <w:t>Электросталь  Московской</w:t>
      </w:r>
      <w:proofErr w:type="gramEnd"/>
      <w:r w:rsidRPr="00592201">
        <w:rPr>
          <w:rFonts w:ascii="Times New Roman" w:hAnsi="Times New Roman" w:cs="Times New Roman"/>
          <w:sz w:val="24"/>
          <w:szCs w:val="24"/>
        </w:rPr>
        <w:t xml:space="preserve">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12. По итогам рассмотрения вопроса, указанного в абзаце третьем подпункта «а» пункта 3 настоящего Порядка, комиссия принимает одно из следующих решений: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В этом случае комиссия рекомендует Главе городского округа Московской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13. По итогам рассмотрения вопроса, указанного в абзаце втором подпункта «б» пункта 3 настоящего Порядка, комиссия принимает одно из следующих решений: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lastRenderedPageBreak/>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и мотивировать свой отказ.</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14. По итогам рассмотрения вопроса, указанного в абзаце третьем подпункта «б» пункта 3 настоящего Порядка, комиссия принимает одно из следующих решений: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В этом случае комиссия рекомендует муниципальному служащему принять меры по представлению указанных сведений;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В этом случае комиссия рекомендует Главе городского округа </w:t>
      </w:r>
      <w:proofErr w:type="gramStart"/>
      <w:r w:rsidRPr="00592201">
        <w:rPr>
          <w:rFonts w:ascii="Times New Roman" w:hAnsi="Times New Roman" w:cs="Times New Roman"/>
          <w:sz w:val="24"/>
          <w:szCs w:val="24"/>
        </w:rPr>
        <w:t>Электросталь  Московской</w:t>
      </w:r>
      <w:proofErr w:type="gramEnd"/>
      <w:r w:rsidRPr="00592201">
        <w:rPr>
          <w:rFonts w:ascii="Times New Roman" w:hAnsi="Times New Roman" w:cs="Times New Roman"/>
          <w:sz w:val="24"/>
          <w:szCs w:val="24"/>
        </w:rPr>
        <w:t xml:space="preserve"> области,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15. По итогам рассмотрения вопроса, указанного в </w:t>
      </w:r>
      <w:hyperlink w:anchor="Par95" w:history="1">
        <w:r w:rsidRPr="009C5DF2">
          <w:rPr>
            <w:rFonts w:cs="Times New Roman"/>
          </w:rPr>
          <w:t>подпункте «г» пункта 3</w:t>
        </w:r>
      </w:hyperlink>
      <w:r w:rsidRPr="009C5DF2">
        <w:rPr>
          <w:rFonts w:cs="Times New Roman"/>
        </w:rPr>
        <w:t xml:space="preserve"> настоящего Порядка, комиссия принимает одно из следующих решений:</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а) признать, что сведения, представленные муниципальным служащим в соответствии с </w:t>
      </w:r>
      <w:hyperlink r:id="rId11" w:history="1">
        <w:r w:rsidRPr="009C5DF2">
          <w:rPr>
            <w:rFonts w:cs="Times New Roman"/>
          </w:rPr>
          <w:t>частью 1 статьи 3</w:t>
        </w:r>
      </w:hyperlink>
      <w:r w:rsidRPr="009C5DF2">
        <w:rPr>
          <w:rFonts w:cs="Times New Roman"/>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б) признать, что сведения, представленные муниципальным служащим в соответствии с </w:t>
      </w:r>
      <w:hyperlink r:id="rId12" w:history="1">
        <w:r w:rsidRPr="009C5DF2">
          <w:rPr>
            <w:rFonts w:cs="Times New Roman"/>
          </w:rPr>
          <w:t>частью 1 статьи 3</w:t>
        </w:r>
      </w:hyperlink>
      <w:r w:rsidRPr="009C5DF2">
        <w:rPr>
          <w:rFonts w:cs="Times New Roman"/>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городского округа Электросталь  Московской области,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16. По итогам рассмотрения вопроса, указанного в </w:t>
      </w:r>
      <w:hyperlink r:id="rId13" w:history="1">
        <w:r w:rsidRPr="00592201">
          <w:rPr>
            <w:rFonts w:ascii="Times New Roman" w:hAnsi="Times New Roman" w:cs="Times New Roman"/>
            <w:sz w:val="24"/>
            <w:szCs w:val="24"/>
          </w:rPr>
          <w:t>абзаце четвертом подпункта «б» пункта 3</w:t>
        </w:r>
      </w:hyperlink>
      <w:r w:rsidRPr="00592201">
        <w:rPr>
          <w:rFonts w:ascii="Times New Roman" w:hAnsi="Times New Roman" w:cs="Times New Roman"/>
          <w:sz w:val="24"/>
          <w:szCs w:val="24"/>
        </w:rPr>
        <w:t xml:space="preserve"> настоящего Порядка, комиссия принимает одно из следующих решений:</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а) признать, что обстоятельства, препятствующие выполнению требований Федерального </w:t>
      </w:r>
      <w:hyperlink r:id="rId14" w:history="1">
        <w:r w:rsidRPr="009C5DF2">
          <w:rPr>
            <w:rFonts w:cs="Times New Roman"/>
          </w:rPr>
          <w:t>закона</w:t>
        </w:r>
      </w:hyperlink>
      <w:r w:rsidRPr="009C5DF2">
        <w:rPr>
          <w:rFonts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б) признать, что обстоятельства, препятствующие выполнению требований Федерального </w:t>
      </w:r>
      <w:hyperlink r:id="rId15" w:history="1">
        <w:r w:rsidRPr="009C5DF2">
          <w:rPr>
            <w:rFonts w:cs="Times New Roman"/>
          </w:rPr>
          <w:t>закона</w:t>
        </w:r>
      </w:hyperlink>
      <w:r w:rsidRPr="009C5DF2">
        <w:rPr>
          <w:rFonts w:cs="Times New Roman"/>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9C5DF2">
        <w:rPr>
          <w:rFonts w:cs="Times New Roman"/>
        </w:rPr>
        <w:lastRenderedPageBreak/>
        <w:t xml:space="preserve">пользоваться иностранными финансовыми инструментами», не являются объективными и уважительными. </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В этом случае комиссия рекомендует Главе городского округа </w:t>
      </w:r>
      <w:proofErr w:type="gramStart"/>
      <w:r w:rsidRPr="009C5DF2">
        <w:rPr>
          <w:rFonts w:cs="Times New Roman"/>
        </w:rPr>
        <w:t>Электросталь  Московской</w:t>
      </w:r>
      <w:proofErr w:type="gramEnd"/>
      <w:r w:rsidRPr="009C5DF2">
        <w:rPr>
          <w:rFonts w:cs="Times New Roman"/>
        </w:rPr>
        <w:t xml:space="preserve">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3E15" w:rsidRPr="00592201" w:rsidRDefault="00E73E15" w:rsidP="00E73E15">
      <w:pPr>
        <w:pStyle w:val="ConsPlusNormal"/>
        <w:ind w:firstLine="540"/>
        <w:jc w:val="both"/>
        <w:rPr>
          <w:rFonts w:ascii="Times New Roman" w:hAnsi="Times New Roman" w:cs="Times New Roman"/>
          <w:sz w:val="24"/>
          <w:szCs w:val="24"/>
        </w:rPr>
      </w:pPr>
      <w:r w:rsidRPr="00592201">
        <w:rPr>
          <w:rFonts w:ascii="Times New Roman" w:hAnsi="Times New Roman" w:cs="Times New Roman"/>
          <w:sz w:val="24"/>
          <w:szCs w:val="24"/>
        </w:rPr>
        <w:t xml:space="preserve">17. По итогам рассмотрения вопроса, указанного в </w:t>
      </w:r>
      <w:hyperlink r:id="rId16" w:history="1">
        <w:r w:rsidRPr="00592201">
          <w:rPr>
            <w:rFonts w:ascii="Times New Roman" w:hAnsi="Times New Roman" w:cs="Times New Roman"/>
            <w:sz w:val="24"/>
            <w:szCs w:val="24"/>
          </w:rPr>
          <w:t>абзаце пятом подпункта «б» пункта 3</w:t>
        </w:r>
      </w:hyperlink>
      <w:r w:rsidRPr="00592201">
        <w:rPr>
          <w:rFonts w:ascii="Times New Roman" w:hAnsi="Times New Roman" w:cs="Times New Roman"/>
          <w:sz w:val="24"/>
          <w:szCs w:val="24"/>
        </w:rPr>
        <w:t xml:space="preserve"> настоящего Порядка, комиссия принимает одно из следующих решений:</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а) признать, что при исполнении </w:t>
      </w:r>
      <w:proofErr w:type="gramStart"/>
      <w:r w:rsidRPr="009C5DF2">
        <w:rPr>
          <w:rFonts w:cs="Times New Roman"/>
        </w:rPr>
        <w:t>муниципальным  служащим</w:t>
      </w:r>
      <w:proofErr w:type="gramEnd"/>
      <w:r w:rsidRPr="009C5DF2">
        <w:rPr>
          <w:rFonts w:cs="Times New Roman"/>
        </w:rPr>
        <w:t xml:space="preserve"> должностных обязанностей конфликт интересов отсутствует;</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В этом случае комиссия рекомендует </w:t>
      </w:r>
      <w:proofErr w:type="gramStart"/>
      <w:r w:rsidRPr="009C5DF2">
        <w:rPr>
          <w:rFonts w:cs="Times New Roman"/>
        </w:rPr>
        <w:t>муниципальному  служащему</w:t>
      </w:r>
      <w:proofErr w:type="gramEnd"/>
      <w:r w:rsidRPr="009C5DF2">
        <w:rPr>
          <w:rFonts w:cs="Times New Roman"/>
        </w:rPr>
        <w:t xml:space="preserve"> и (или) Главе городского округа Электросталь Московской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принять меры по урегулированию конфликта интересов или по недопущению его возникновения;</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в) признать, что муниципальный служащий не соблюдал требования об урегулировании конфликта интересов. </w:t>
      </w:r>
    </w:p>
    <w:p w:rsidR="00E73E15" w:rsidRPr="009C5DF2" w:rsidRDefault="00E73E15" w:rsidP="00E73E15">
      <w:pPr>
        <w:autoSpaceDE w:val="0"/>
        <w:autoSpaceDN w:val="0"/>
        <w:adjustRightInd w:val="0"/>
        <w:ind w:firstLine="540"/>
        <w:jc w:val="both"/>
        <w:rPr>
          <w:rFonts w:cs="Times New Roman"/>
        </w:rPr>
      </w:pPr>
      <w:r w:rsidRPr="009C5DF2">
        <w:rPr>
          <w:rFonts w:cs="Times New Roman"/>
        </w:rPr>
        <w:t xml:space="preserve">В этом случае комиссия рекомендует Главе городского округа Электросталь Московской области либо руководителю органа местного самоуправления городского округа Электросталь Московской области, </w:t>
      </w:r>
      <w:proofErr w:type="gramStart"/>
      <w:r w:rsidRPr="009C5DF2">
        <w:rPr>
          <w:rFonts w:cs="Times New Roman"/>
        </w:rPr>
        <w:t>руководителю  функционального</w:t>
      </w:r>
      <w:proofErr w:type="gramEnd"/>
      <w:r w:rsidRPr="009C5DF2">
        <w:rPr>
          <w:rFonts w:cs="Times New Roman"/>
        </w:rPr>
        <w:t xml:space="preserve"> (отраслевого) органа Администрации городского округа Электросталь Московской области применить к муниципальному  служащему конкретную меру ответственности.</w:t>
      </w:r>
    </w:p>
    <w:p w:rsidR="00E73E15" w:rsidRPr="009C5DF2" w:rsidRDefault="00E73E15" w:rsidP="00E73E15">
      <w:pPr>
        <w:widowControl w:val="0"/>
        <w:autoSpaceDE w:val="0"/>
        <w:autoSpaceDN w:val="0"/>
        <w:adjustRightInd w:val="0"/>
        <w:ind w:firstLine="540"/>
        <w:jc w:val="both"/>
        <w:rPr>
          <w:rFonts w:cs="Times New Roman"/>
          <w:sz w:val="2"/>
          <w:szCs w:val="2"/>
        </w:rPr>
      </w:pPr>
      <w:r w:rsidRPr="009C5DF2">
        <w:rPr>
          <w:rFonts w:cs="Times New Roman"/>
        </w:rPr>
        <w:t xml:space="preserve">18. По итогам рассмотрения вопросов, указанных в </w:t>
      </w:r>
      <w:hyperlink w:anchor="Par88" w:history="1">
        <w:r w:rsidRPr="009C5DF2">
          <w:rPr>
            <w:rFonts w:cs="Times New Roman"/>
          </w:rPr>
          <w:t>подпунктах «а»</w:t>
        </w:r>
      </w:hyperlink>
      <w:r w:rsidRPr="009C5DF2">
        <w:rPr>
          <w:rFonts w:cs="Times New Roman"/>
        </w:rPr>
        <w:t>, «</w:t>
      </w:r>
      <w:hyperlink w:anchor="Par91" w:history="1">
        <w:r w:rsidRPr="009C5DF2">
          <w:rPr>
            <w:rFonts w:cs="Times New Roman"/>
          </w:rPr>
          <w:t>б»</w:t>
        </w:r>
      </w:hyperlink>
      <w:r w:rsidRPr="009C5DF2">
        <w:rPr>
          <w:rFonts w:cs="Times New Roman"/>
        </w:rPr>
        <w:t>, «</w:t>
      </w:r>
      <w:hyperlink w:anchor="Par95" w:history="1">
        <w:r w:rsidRPr="009C5DF2">
          <w:rPr>
            <w:rFonts w:cs="Times New Roman"/>
          </w:rPr>
          <w:t>г» и «д» пункта 3</w:t>
        </w:r>
      </w:hyperlink>
      <w:r w:rsidRPr="009C5DF2">
        <w:rPr>
          <w:rFonts w:cs="Times New Roman"/>
        </w:rPr>
        <w:t xml:space="preserve">настоящего Порядка, при наличии к тому оснований комиссия может принять иное решение, чем предусмотрено </w:t>
      </w:r>
      <w:hyperlink w:anchor="Par123" w:history="1">
        <w:r w:rsidRPr="009C5DF2">
          <w:rPr>
            <w:rFonts w:cs="Times New Roman"/>
          </w:rPr>
          <w:t>пунктами 11</w:t>
        </w:r>
      </w:hyperlink>
      <w:r w:rsidRPr="009C5DF2">
        <w:rPr>
          <w:rFonts w:cs="Times New Roman"/>
        </w:rPr>
        <w:t>-</w:t>
      </w:r>
      <w:hyperlink w:anchor="Par138" w:history="1">
        <w:r w:rsidRPr="009C5DF2">
          <w:rPr>
            <w:rFonts w:cs="Times New Roman"/>
          </w:rPr>
          <w:t>17</w:t>
        </w:r>
      </w:hyperlink>
      <w:r w:rsidRPr="009C5DF2">
        <w:rPr>
          <w:rFonts w:cs="Times New Roman"/>
        </w:rPr>
        <w:t xml:space="preserve"> настоящего Порядка. Основания и мотивы принятия такого решения должны быть отражены в протоколе заседания комиссии.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19. По итогам рассмотрения вопроса, указанного в подпункте «д» пункта 3 настоящего Порядка, комиссия принимает в отношении гражданина, замещавшего должность муниципальной службы, одно из следующих решений:</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7" w:history="1">
        <w:r w:rsidRPr="009C5DF2">
          <w:rPr>
            <w:rFonts w:cs="Times New Roman"/>
          </w:rPr>
          <w:t>статьи 12</w:t>
        </w:r>
      </w:hyperlink>
      <w:r w:rsidRPr="009C5DF2">
        <w:rPr>
          <w:rFonts w:cs="Times New Roman"/>
        </w:rPr>
        <w:t xml:space="preserve"> Федерального закона от 25.12.2008 N 273-ФЗ «О противодействии коррупции». В этом случае комиссия рекомендует Главе городского округа </w:t>
      </w:r>
      <w:proofErr w:type="gramStart"/>
      <w:r w:rsidRPr="009C5DF2">
        <w:rPr>
          <w:rFonts w:cs="Times New Roman"/>
        </w:rPr>
        <w:t>Электросталь  Московской</w:t>
      </w:r>
      <w:proofErr w:type="gramEnd"/>
      <w:r w:rsidRPr="009C5DF2">
        <w:rPr>
          <w:rFonts w:cs="Times New Roman"/>
        </w:rPr>
        <w:t xml:space="preserve"> области либо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проинформировать об указанных обстоятельствах органы прокуратуры и уведомившую организацию.</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20. По итогам рассмотрения вопроса, предусмотренного </w:t>
      </w:r>
      <w:hyperlink w:anchor="Par94" w:history="1">
        <w:r w:rsidRPr="009C5DF2">
          <w:rPr>
            <w:rFonts w:cs="Times New Roman"/>
          </w:rPr>
          <w:t>подпунктом «в» пункта 3</w:t>
        </w:r>
      </w:hyperlink>
      <w:r w:rsidRPr="009C5DF2">
        <w:rPr>
          <w:rFonts w:cs="Times New Roman"/>
        </w:rPr>
        <w:t xml:space="preserve"> настоящего Порядка, комиссия принимает соответствующее решение.</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21. Для исполнения решений комиссии могут быть подготовлены проекты распоряжений Администрации городского округа </w:t>
      </w:r>
      <w:proofErr w:type="gramStart"/>
      <w:r w:rsidRPr="009C5DF2">
        <w:rPr>
          <w:rFonts w:cs="Times New Roman"/>
        </w:rPr>
        <w:t>Электросталь  Московской</w:t>
      </w:r>
      <w:proofErr w:type="gramEnd"/>
      <w:r w:rsidRPr="009C5DF2">
        <w:rPr>
          <w:rFonts w:cs="Times New Roman"/>
        </w:rPr>
        <w:t xml:space="preserve"> области </w:t>
      </w:r>
      <w:r w:rsidRPr="009C5DF2">
        <w:rPr>
          <w:rFonts w:cs="Times New Roman"/>
        </w:rPr>
        <w:lastRenderedPageBreak/>
        <w:t>либо поручений Главы городского округа Электросталь Московской области,  которые в установленном порядке представляются на рассмотрение соответствующего руководителя.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22. Решения комиссии по вопросам, указанным в </w:t>
      </w:r>
      <w:hyperlink w:anchor="Par87" w:history="1">
        <w:r w:rsidRPr="009C5DF2">
          <w:rPr>
            <w:rFonts w:cs="Times New Roman"/>
          </w:rPr>
          <w:t>пункте 3</w:t>
        </w:r>
      </w:hyperlink>
      <w:r w:rsidRPr="009C5DF2">
        <w:rPr>
          <w:rFonts w:cs="Times New Roman"/>
        </w:rPr>
        <w:t xml:space="preserve">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23. Решения комиссии оформляются протоколами, которые подписывают члены комиссии, принимавшие участие в ее заседании.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Решения комиссии, за исключением решения, принимаемого по итогам рассмотрения вопроса, указанного в </w:t>
      </w:r>
      <w:hyperlink w:anchor="Par92" w:history="1">
        <w:r w:rsidRPr="009C5DF2">
          <w:rPr>
            <w:rFonts w:cs="Times New Roman"/>
          </w:rPr>
          <w:t>абзаце втором подпункта "б" пункта 3</w:t>
        </w:r>
      </w:hyperlink>
      <w:r w:rsidRPr="009C5DF2">
        <w:rPr>
          <w:rFonts w:cs="Times New Roman"/>
        </w:rPr>
        <w:t xml:space="preserve"> настоящего Порядка, носят рекомендательный характер.</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Решение комиссии, принимаемое по итогам рассмотрения вопроса, указанного в </w:t>
      </w:r>
      <w:hyperlink w:anchor="Par92" w:history="1">
        <w:r w:rsidRPr="009C5DF2">
          <w:rPr>
            <w:rFonts w:cs="Times New Roman"/>
          </w:rPr>
          <w:t>абзаце втором подпункта «б» пункта 3</w:t>
        </w:r>
      </w:hyperlink>
      <w:r w:rsidRPr="009C5DF2">
        <w:rPr>
          <w:rFonts w:cs="Times New Roman"/>
        </w:rPr>
        <w:t xml:space="preserve"> настоящего Порядка, носит обязательный характер.</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24. В протоколе заседания комиссии указываются: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а) дата заседания комиссии, фамилии, имена, отчества членов комиссии и других лиц, присутствующих на заседании;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в) предъявляемые к муниципальному служащему претензии, материалы, на которых они основываются;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г) содержание пояснений муниципального служащего и других лиц по существу предъявляемых претензий;</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д) фамилии, имена, отчества выступивших на заседании лиц и краткое изложение их выступлений;</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е) источник информации, содержащей основания для проведения заседания комиссии, дата поступления информации в Администрацию городского округа Электросталь, в орган местного самоуправления городского округа Электросталь;</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ж) другие сведения;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з) результаты голосования;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и) решение и обоснование его принятия.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25.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26. Копии протокола заседания комиссии в 7-дневный срок со дня заседания направляются Главе городского округа Электросталь Московской области, в случае рассмотрения вопроса в отношении муниципального служащего органа Администрации городского округа Электросталь  Московской области, - руководителю местного органа самоуправления городского округа Электросталь,  руководителю соответствующего функционального  (отраслевого) органа Администрации городского округа Электросталь Московской области, полностью или в виде выписок из него - муниципальному служащему, а также по решению комиссии - иным заинтересованным лицам.</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27. Глава городского округа Электросталь  Московской области, руководитель органа местного  самоуправления городского округа Электросталь Московской области, руководитель функционального (отраслевого) органа  Администрации городского округа Электросталь Московской области,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О рассмотрении рекомендаций комиссии и принятом решении Глава городского округа Электросталь Московской области, руководитель органа </w:t>
      </w:r>
      <w:proofErr w:type="gramStart"/>
      <w:r w:rsidRPr="009C5DF2">
        <w:rPr>
          <w:rFonts w:cs="Times New Roman"/>
        </w:rPr>
        <w:t xml:space="preserve">местного  </w:t>
      </w:r>
      <w:r w:rsidRPr="009C5DF2">
        <w:rPr>
          <w:rFonts w:cs="Times New Roman"/>
        </w:rPr>
        <w:lastRenderedPageBreak/>
        <w:t>самоуправления</w:t>
      </w:r>
      <w:proofErr w:type="gramEnd"/>
      <w:r w:rsidRPr="009C5DF2">
        <w:rPr>
          <w:rFonts w:cs="Times New Roman"/>
        </w:rPr>
        <w:t xml:space="preserve"> городского округа Электросталь Московской области, руководитель функционального (отраслевого) органа  Администрации городского округа Электросталь Московской области, в письменной форме уведомляют комиссию в месячный срок со дня поступления к ним протокола заседания комиссии. Решение руководителя оглашается на ближайшем заседании комиссии и принимается к сведению без обсуждения.</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28.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городского округа Электросталь Московской области, руководителю органа местного  самоуправления городского округа Электросталь Московской области, руководителю функционального (отраслевого) органа  Администрации городского округа Электросталь Московской области,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29.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(с одновременным уведомлением Главы городского округа Электросталь Московской области, руководителя органа местного  самоуправления городского округа Электросталь Московской области, руководителя функционального (отраслевого) органа  Администрации городского округа Электросталь Московской области) передать информацию  о совершении указанного действия  (бездействии)  и подтверждающие такой факт документы в соответствующие федеральные государственные органы в 3-дневный срок, а при необходимости - немедленно.</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30.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31. Выписка из решения комиссии, заверенная подписью секретаря комиссии и печатью соответствующего органа, вручается гражданину, замещавшему должность муниципальной службы, в отношении которого рассматривался вопрос, указанный в </w:t>
      </w:r>
      <w:hyperlink w:anchor="Par92" w:history="1">
        <w:r w:rsidRPr="009C5DF2">
          <w:rPr>
            <w:rFonts w:cs="Times New Roman"/>
          </w:rPr>
          <w:t>абзаце  втором подпункта "б" пункта 3</w:t>
        </w:r>
      </w:hyperlink>
      <w:r w:rsidRPr="009C5DF2">
        <w:rPr>
          <w:rFonts w:cs="Times New Roman"/>
        </w:rPr>
        <w:t xml:space="preserve">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E73E15" w:rsidRPr="009C5DF2" w:rsidRDefault="00E73E15" w:rsidP="00E73E15">
      <w:pPr>
        <w:widowControl w:val="0"/>
        <w:autoSpaceDE w:val="0"/>
        <w:autoSpaceDN w:val="0"/>
        <w:adjustRightInd w:val="0"/>
        <w:ind w:firstLine="540"/>
        <w:jc w:val="both"/>
        <w:rPr>
          <w:rFonts w:cs="Times New Roman"/>
        </w:rPr>
      </w:pPr>
      <w:r w:rsidRPr="009C5DF2">
        <w:rPr>
          <w:rFonts w:cs="Times New Roman"/>
        </w:rPr>
        <w:t xml:space="preserve">32. Организационно-техническое и документационное обеспечение деятельности </w:t>
      </w:r>
      <w:proofErr w:type="gramStart"/>
      <w:r w:rsidRPr="009C5DF2">
        <w:rPr>
          <w:rFonts w:cs="Times New Roman"/>
        </w:rPr>
        <w:t>комиссии,  а</w:t>
      </w:r>
      <w:proofErr w:type="gramEnd"/>
      <w:r w:rsidRPr="009C5DF2">
        <w:rPr>
          <w:rFonts w:cs="Times New Roman"/>
        </w:rPr>
        <w:t xml:space="preserve">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специалистами отдела </w:t>
      </w:r>
      <w:r w:rsidR="00592201">
        <w:rPr>
          <w:rFonts w:cs="Times New Roman"/>
        </w:rPr>
        <w:t>по вопросам муниципальной служб</w:t>
      </w:r>
      <w:r w:rsidR="0048466D">
        <w:rPr>
          <w:rFonts w:cs="Times New Roman"/>
        </w:rPr>
        <w:t xml:space="preserve">ы и кадров </w:t>
      </w:r>
      <w:r w:rsidRPr="009C5DF2">
        <w:rPr>
          <w:rFonts w:cs="Times New Roman"/>
        </w:rPr>
        <w:t xml:space="preserve">Администрации городского округа Электросталь Московской области. </w:t>
      </w:r>
    </w:p>
    <w:p w:rsidR="00A541CE" w:rsidRDefault="00A541CE" w:rsidP="00294C13"/>
    <w:p w:rsidR="002558E6" w:rsidRDefault="002558E6" w:rsidP="00294C13">
      <w:pPr>
        <w:rPr>
          <w:sz w:val="22"/>
          <w:szCs w:val="22"/>
        </w:rPr>
      </w:pPr>
    </w:p>
    <w:p w:rsidR="00AA42DF" w:rsidRDefault="00AA42DF" w:rsidP="00294C13">
      <w:pPr>
        <w:rPr>
          <w:sz w:val="22"/>
          <w:szCs w:val="22"/>
        </w:rPr>
      </w:pPr>
    </w:p>
    <w:p w:rsidR="00AA42DF" w:rsidRDefault="00AA42DF" w:rsidP="00294C13">
      <w:pPr>
        <w:rPr>
          <w:sz w:val="22"/>
          <w:szCs w:val="22"/>
        </w:rPr>
      </w:pPr>
    </w:p>
    <w:p w:rsidR="00AA42DF" w:rsidRDefault="00AA42DF" w:rsidP="00294C13">
      <w:pPr>
        <w:rPr>
          <w:sz w:val="22"/>
          <w:szCs w:val="22"/>
        </w:rPr>
      </w:pPr>
    </w:p>
    <w:p w:rsidR="00AA42DF" w:rsidRDefault="00AA42DF" w:rsidP="00294C13">
      <w:pPr>
        <w:rPr>
          <w:sz w:val="22"/>
          <w:szCs w:val="22"/>
        </w:rPr>
      </w:pPr>
    </w:p>
    <w:p w:rsidR="00AA42DF" w:rsidRDefault="00AA42DF" w:rsidP="00294C13">
      <w:pPr>
        <w:rPr>
          <w:sz w:val="22"/>
          <w:szCs w:val="22"/>
        </w:rPr>
      </w:pPr>
    </w:p>
    <w:p w:rsidR="00AA42DF" w:rsidRDefault="00AA42DF" w:rsidP="00294C13"/>
    <w:p w:rsidR="00DE15A4" w:rsidRDefault="00DE15A4" w:rsidP="00294C13"/>
    <w:p w:rsidR="00DE15A4" w:rsidRDefault="00DE15A4" w:rsidP="00294C13"/>
    <w:p w:rsidR="00DE15A4" w:rsidRDefault="00DE15A4" w:rsidP="00294C13"/>
    <w:p w:rsidR="00DE15A4" w:rsidRDefault="00DE15A4" w:rsidP="00294C13"/>
    <w:p w:rsidR="00DE15A4" w:rsidRDefault="00DE15A4" w:rsidP="00294C13"/>
    <w:p w:rsidR="00DE15A4" w:rsidRPr="000F68F6" w:rsidRDefault="00DE15A4" w:rsidP="00294C13"/>
    <w:p w:rsidR="00E73E15" w:rsidRPr="009C5DF2" w:rsidRDefault="00DE15A4" w:rsidP="00E73E15">
      <w:pPr>
        <w:ind w:firstLine="720"/>
        <w:jc w:val="center"/>
      </w:pPr>
      <w:r>
        <w:lastRenderedPageBreak/>
        <w:t xml:space="preserve">                                   </w:t>
      </w:r>
      <w:r w:rsidR="00E73E15">
        <w:t xml:space="preserve">   Утверждено</w:t>
      </w:r>
    </w:p>
    <w:p w:rsidR="004B33D6" w:rsidRDefault="00E73E15" w:rsidP="004B33D6">
      <w:pPr>
        <w:ind w:left="5103"/>
      </w:pPr>
      <w:r w:rsidRPr="009C5DF2">
        <w:tab/>
      </w:r>
      <w:r w:rsidR="004B33D6">
        <w:t xml:space="preserve">постановлением </w:t>
      </w:r>
      <w:r w:rsidRPr="009C5DF2">
        <w:t xml:space="preserve">Администрации                                                                                        </w:t>
      </w:r>
      <w:r w:rsidRPr="009C5DF2">
        <w:tab/>
        <w:t>городского округа Электросталь</w:t>
      </w:r>
      <w:r w:rsidRPr="009C5DF2">
        <w:tab/>
        <w:t>Московской области</w:t>
      </w:r>
    </w:p>
    <w:p w:rsidR="00E73E15" w:rsidRPr="009C5DF2" w:rsidRDefault="00680B1E" w:rsidP="00680B1E">
      <w:pPr>
        <w:ind w:left="5670"/>
      </w:pPr>
      <w:r>
        <w:t>от</w:t>
      </w:r>
      <w:r w:rsidRPr="00537687">
        <w:t xml:space="preserve"> </w:t>
      </w:r>
      <w:r w:rsidRPr="00680B1E">
        <w:t>15.05.2018</w:t>
      </w:r>
      <w:r>
        <w:t xml:space="preserve"> № </w:t>
      </w:r>
      <w:r w:rsidRPr="00680B1E">
        <w:t>400/5</w:t>
      </w:r>
    </w:p>
    <w:p w:rsidR="00E73E15" w:rsidRPr="009C5DF2" w:rsidRDefault="00E73E15" w:rsidP="00E73E15">
      <w:pPr>
        <w:pStyle w:val="ConsPlusTitle"/>
        <w:jc w:val="center"/>
      </w:pPr>
    </w:p>
    <w:p w:rsidR="00E73E15" w:rsidRPr="009C5DF2" w:rsidRDefault="00E73E15" w:rsidP="00E73E15">
      <w:pPr>
        <w:pStyle w:val="ConsPlusTitle"/>
        <w:jc w:val="center"/>
      </w:pPr>
    </w:p>
    <w:p w:rsidR="00A541CE" w:rsidRDefault="00A541CE" w:rsidP="00E73E15">
      <w:pPr>
        <w:pStyle w:val="ConsPlusTitle"/>
        <w:jc w:val="center"/>
        <w:rPr>
          <w:rFonts w:ascii="Times New Roman" w:hAnsi="Times New Roman" w:cs="Times New Roman"/>
          <w:b w:val="0"/>
          <w:sz w:val="24"/>
          <w:szCs w:val="24"/>
        </w:rPr>
      </w:pPr>
    </w:p>
    <w:p w:rsidR="00E73E15" w:rsidRPr="0048466D" w:rsidRDefault="00E73E15" w:rsidP="00E73E15">
      <w:pPr>
        <w:pStyle w:val="ConsPlusTitle"/>
        <w:jc w:val="center"/>
        <w:rPr>
          <w:rFonts w:ascii="Times New Roman" w:hAnsi="Times New Roman" w:cs="Times New Roman"/>
          <w:b w:val="0"/>
          <w:sz w:val="24"/>
          <w:szCs w:val="24"/>
        </w:rPr>
      </w:pPr>
      <w:r w:rsidRPr="0048466D">
        <w:rPr>
          <w:rFonts w:ascii="Times New Roman" w:hAnsi="Times New Roman" w:cs="Times New Roman"/>
          <w:b w:val="0"/>
          <w:sz w:val="24"/>
          <w:szCs w:val="24"/>
        </w:rPr>
        <w:t>ПОЛОЖЕНИЕ</w:t>
      </w:r>
    </w:p>
    <w:p w:rsidR="00E73E15" w:rsidRPr="0048466D" w:rsidRDefault="00E73E15" w:rsidP="00E73E15">
      <w:pPr>
        <w:pStyle w:val="ConsPlusNormal"/>
        <w:ind w:firstLine="540"/>
        <w:jc w:val="center"/>
        <w:rPr>
          <w:rFonts w:ascii="Times New Roman" w:hAnsi="Times New Roman" w:cs="Times New Roman"/>
          <w:sz w:val="24"/>
          <w:szCs w:val="24"/>
        </w:rPr>
      </w:pPr>
      <w:r w:rsidRPr="0048466D">
        <w:rPr>
          <w:rFonts w:ascii="Times New Roman" w:hAnsi="Times New Roman" w:cs="Times New Roman"/>
          <w:sz w:val="24"/>
          <w:szCs w:val="24"/>
        </w:rPr>
        <w:t xml:space="preserve">о порядке </w:t>
      </w:r>
      <w:proofErr w:type="gramStart"/>
      <w:r w:rsidRPr="0048466D">
        <w:rPr>
          <w:rFonts w:ascii="Times New Roman" w:hAnsi="Times New Roman" w:cs="Times New Roman"/>
          <w:sz w:val="24"/>
          <w:szCs w:val="24"/>
        </w:rPr>
        <w:t>сообщения  муниципальными</w:t>
      </w:r>
      <w:proofErr w:type="gramEnd"/>
      <w:r w:rsidRPr="0048466D">
        <w:rPr>
          <w:rFonts w:ascii="Times New Roman" w:hAnsi="Times New Roman" w:cs="Times New Roman"/>
          <w:sz w:val="24"/>
          <w:szCs w:val="24"/>
        </w:rPr>
        <w:t xml:space="preserve"> служащими</w:t>
      </w:r>
    </w:p>
    <w:p w:rsidR="00E73E15" w:rsidRPr="0048466D" w:rsidRDefault="00E73E15" w:rsidP="00E73E15">
      <w:pPr>
        <w:pStyle w:val="ConsPlusNormal"/>
        <w:ind w:firstLine="540"/>
        <w:jc w:val="center"/>
        <w:rPr>
          <w:rFonts w:ascii="Times New Roman" w:hAnsi="Times New Roman" w:cs="Times New Roman"/>
          <w:sz w:val="24"/>
          <w:szCs w:val="24"/>
        </w:rPr>
      </w:pPr>
      <w:r w:rsidRPr="0048466D">
        <w:rPr>
          <w:rFonts w:ascii="Times New Roman" w:hAnsi="Times New Roman" w:cs="Times New Roman"/>
          <w:sz w:val="24"/>
          <w:szCs w:val="24"/>
        </w:rPr>
        <w:t xml:space="preserve"> городского округа Электросталь Московской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w:t>
      </w:r>
      <w:bookmarkStart w:id="0" w:name="_GoBack"/>
      <w:bookmarkEnd w:id="0"/>
      <w:r w:rsidRPr="0048466D">
        <w:rPr>
          <w:rFonts w:ascii="Times New Roman" w:hAnsi="Times New Roman" w:cs="Times New Roman"/>
          <w:sz w:val="24"/>
          <w:szCs w:val="24"/>
        </w:rPr>
        <w:t>в</w:t>
      </w:r>
    </w:p>
    <w:p w:rsidR="00E73E15" w:rsidRPr="0048466D" w:rsidRDefault="00E73E15" w:rsidP="00E73E15">
      <w:pPr>
        <w:pStyle w:val="ConsPlusNormal"/>
        <w:jc w:val="both"/>
        <w:rPr>
          <w:rFonts w:ascii="Times New Roman" w:hAnsi="Times New Roman" w:cs="Times New Roman"/>
          <w:sz w:val="24"/>
          <w:szCs w:val="24"/>
        </w:rPr>
      </w:pPr>
    </w:p>
    <w:p w:rsidR="00E73E15" w:rsidRPr="0048466D" w:rsidRDefault="00E73E15" w:rsidP="00E73E15">
      <w:pPr>
        <w:pStyle w:val="ConsPlusNormal"/>
        <w:ind w:firstLine="540"/>
        <w:jc w:val="both"/>
        <w:rPr>
          <w:rFonts w:ascii="Times New Roman" w:hAnsi="Times New Roman" w:cs="Times New Roman"/>
          <w:sz w:val="24"/>
          <w:szCs w:val="24"/>
        </w:rPr>
      </w:pPr>
      <w:r w:rsidRPr="0048466D">
        <w:rPr>
          <w:rFonts w:ascii="Times New Roman" w:hAnsi="Times New Roman" w:cs="Times New Roman"/>
          <w:sz w:val="24"/>
          <w:szCs w:val="24"/>
        </w:rPr>
        <w:t xml:space="preserve">1. Настоящим Положением определяется порядок сообщения муниципальными служащими городского округа </w:t>
      </w:r>
      <w:proofErr w:type="gramStart"/>
      <w:r w:rsidRPr="0048466D">
        <w:rPr>
          <w:rFonts w:ascii="Times New Roman" w:hAnsi="Times New Roman" w:cs="Times New Roman"/>
          <w:sz w:val="24"/>
          <w:szCs w:val="24"/>
        </w:rPr>
        <w:t>Электросталь  Московской</w:t>
      </w:r>
      <w:proofErr w:type="gramEnd"/>
      <w:r w:rsidRPr="0048466D">
        <w:rPr>
          <w:rFonts w:ascii="Times New Roman" w:hAnsi="Times New Roman" w:cs="Times New Roman"/>
          <w:sz w:val="24"/>
          <w:szCs w:val="24"/>
        </w:rPr>
        <w:t xml:space="preserve">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E73E15" w:rsidRPr="0048466D" w:rsidRDefault="00E73E15" w:rsidP="00E73E15">
      <w:pPr>
        <w:pStyle w:val="ConsPlusNormal"/>
        <w:ind w:firstLine="540"/>
        <w:jc w:val="both"/>
        <w:rPr>
          <w:rFonts w:ascii="Times New Roman" w:hAnsi="Times New Roman" w:cs="Times New Roman"/>
          <w:sz w:val="24"/>
          <w:szCs w:val="24"/>
        </w:rPr>
      </w:pPr>
      <w:r w:rsidRPr="0048466D">
        <w:rPr>
          <w:rFonts w:ascii="Times New Roman" w:hAnsi="Times New Roman" w:cs="Times New Roman"/>
          <w:sz w:val="24"/>
          <w:szCs w:val="24"/>
        </w:rPr>
        <w:t xml:space="preserve">2. Муниципальные служащие городского округа Электросталь   Московской области,  обязаны в соответствии с </w:t>
      </w:r>
      <w:hyperlink r:id="rId18" w:history="1">
        <w:r w:rsidRPr="0048466D">
          <w:rPr>
            <w:rFonts w:ascii="Times New Roman" w:hAnsi="Times New Roman" w:cs="Times New Roman"/>
            <w:sz w:val="24"/>
            <w:szCs w:val="24"/>
          </w:rPr>
          <w:t>законодательством</w:t>
        </w:r>
      </w:hyperlink>
      <w:r w:rsidRPr="0048466D">
        <w:rPr>
          <w:rFonts w:ascii="Times New Roman" w:hAnsi="Times New Roman" w:cs="Times New Roman"/>
          <w:sz w:val="24"/>
          <w:szCs w:val="24"/>
        </w:rPr>
        <w:t xml:space="preserve"> Российской Федерации и законодательством Московской области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E73E15" w:rsidRPr="0048466D" w:rsidRDefault="00E73E15" w:rsidP="00E73E15">
      <w:pPr>
        <w:pStyle w:val="ConsPlusNormal"/>
        <w:ind w:firstLine="540"/>
        <w:jc w:val="both"/>
        <w:rPr>
          <w:rFonts w:ascii="Times New Roman" w:hAnsi="Times New Roman" w:cs="Times New Roman"/>
          <w:sz w:val="24"/>
          <w:szCs w:val="24"/>
        </w:rPr>
      </w:pPr>
      <w:r w:rsidRPr="0048466D">
        <w:rPr>
          <w:rFonts w:ascii="Times New Roman" w:hAnsi="Times New Roman" w:cs="Times New Roman"/>
          <w:sz w:val="24"/>
          <w:szCs w:val="24"/>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E73E15" w:rsidRPr="0048466D" w:rsidRDefault="00E73E15" w:rsidP="00E73E15">
      <w:pPr>
        <w:pStyle w:val="ConsPlusNormal"/>
        <w:ind w:firstLine="540"/>
        <w:jc w:val="both"/>
        <w:rPr>
          <w:rFonts w:ascii="Times New Roman" w:hAnsi="Times New Roman" w:cs="Times New Roman"/>
          <w:sz w:val="24"/>
          <w:szCs w:val="24"/>
        </w:rPr>
      </w:pPr>
      <w:r w:rsidRPr="0048466D">
        <w:rPr>
          <w:rFonts w:ascii="Times New Roman" w:hAnsi="Times New Roman" w:cs="Times New Roman"/>
          <w:sz w:val="24"/>
          <w:szCs w:val="24"/>
        </w:rPr>
        <w:t xml:space="preserve">3.  </w:t>
      </w:r>
      <w:proofErr w:type="gramStart"/>
      <w:r w:rsidRPr="0048466D">
        <w:rPr>
          <w:rFonts w:ascii="Times New Roman" w:hAnsi="Times New Roman" w:cs="Times New Roman"/>
          <w:sz w:val="24"/>
          <w:szCs w:val="24"/>
        </w:rPr>
        <w:t>Муниципальные  служащие</w:t>
      </w:r>
      <w:proofErr w:type="gramEnd"/>
      <w:r w:rsidRPr="0048466D">
        <w:rPr>
          <w:rFonts w:ascii="Times New Roman" w:hAnsi="Times New Roman" w:cs="Times New Roman"/>
          <w:sz w:val="24"/>
          <w:szCs w:val="24"/>
        </w:rPr>
        <w:t xml:space="preserve"> городского округа Электросталь Московской области  направляют в Комиссию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(далее - Комиссия) уведомление по форме согласно </w:t>
      </w:r>
      <w:hyperlink w:anchor="P337" w:history="1">
        <w:r w:rsidRPr="0048466D">
          <w:rPr>
            <w:rFonts w:ascii="Times New Roman" w:hAnsi="Times New Roman" w:cs="Times New Roman"/>
            <w:sz w:val="24"/>
            <w:szCs w:val="24"/>
          </w:rPr>
          <w:t>приложению</w:t>
        </w:r>
      </w:hyperlink>
      <w:r w:rsidRPr="0048466D">
        <w:rPr>
          <w:rFonts w:ascii="Times New Roman" w:hAnsi="Times New Roman" w:cs="Times New Roman"/>
          <w:sz w:val="24"/>
          <w:szCs w:val="24"/>
        </w:rPr>
        <w:t>.</w:t>
      </w:r>
    </w:p>
    <w:p w:rsidR="00E73E15" w:rsidRPr="0048466D" w:rsidRDefault="00E73E15" w:rsidP="00E73E15">
      <w:pPr>
        <w:pStyle w:val="ConsPlusNormal"/>
        <w:ind w:firstLine="540"/>
        <w:jc w:val="both"/>
        <w:rPr>
          <w:rFonts w:ascii="Times New Roman" w:hAnsi="Times New Roman" w:cs="Times New Roman"/>
          <w:sz w:val="24"/>
          <w:szCs w:val="24"/>
        </w:rPr>
      </w:pPr>
      <w:r w:rsidRPr="0048466D">
        <w:rPr>
          <w:rFonts w:ascii="Times New Roman" w:hAnsi="Times New Roman" w:cs="Times New Roman"/>
          <w:sz w:val="24"/>
          <w:szCs w:val="24"/>
        </w:rPr>
        <w:t xml:space="preserve">4. Уведомления Председателя Комиссии рассматривает </w:t>
      </w:r>
      <w:proofErr w:type="gramStart"/>
      <w:r w:rsidRPr="0048466D">
        <w:rPr>
          <w:rFonts w:ascii="Times New Roman" w:hAnsi="Times New Roman" w:cs="Times New Roman"/>
          <w:sz w:val="24"/>
          <w:szCs w:val="24"/>
        </w:rPr>
        <w:t>лично  Глава</w:t>
      </w:r>
      <w:proofErr w:type="gramEnd"/>
      <w:r w:rsidRPr="0048466D">
        <w:rPr>
          <w:rFonts w:ascii="Times New Roman" w:hAnsi="Times New Roman" w:cs="Times New Roman"/>
          <w:sz w:val="24"/>
          <w:szCs w:val="24"/>
        </w:rPr>
        <w:t xml:space="preserve"> городского округа Электросталь  Московской области. </w:t>
      </w:r>
    </w:p>
    <w:p w:rsidR="00E73E15" w:rsidRPr="009C5DF2" w:rsidRDefault="00E73E15" w:rsidP="00E73E15">
      <w:pPr>
        <w:jc w:val="both"/>
      </w:pPr>
      <w:r w:rsidRPr="009C5DF2">
        <w:t xml:space="preserve">         5.  Комиссия  рассматривает уведомления и принимает по ним решения в порядке, установленном </w:t>
      </w:r>
      <w:hyperlink r:id="rId19" w:history="1">
        <w:r w:rsidRPr="009C5DF2">
          <w:t>Порядком</w:t>
        </w:r>
      </w:hyperlink>
      <w:r w:rsidRPr="009C5DF2">
        <w:t xml:space="preserve"> 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утвержденным распоряжением Администрации городского округа Электросталь Московской области. </w:t>
      </w:r>
    </w:p>
    <w:p w:rsidR="00A541CE" w:rsidRDefault="00E73E15" w:rsidP="00E73E15">
      <w:pPr>
        <w:pStyle w:val="ConsPlusNormal"/>
      </w:pPr>
      <w:r>
        <w:tab/>
      </w:r>
      <w:r>
        <w:tab/>
      </w:r>
      <w:r>
        <w:tab/>
      </w:r>
      <w:r>
        <w:tab/>
      </w:r>
      <w:r>
        <w:tab/>
      </w:r>
      <w:r>
        <w:tab/>
      </w:r>
      <w:r>
        <w:tab/>
      </w:r>
    </w:p>
    <w:p w:rsidR="00A541CE" w:rsidRDefault="00A541CE" w:rsidP="00E73E15">
      <w:pPr>
        <w:pStyle w:val="ConsPlusNormal"/>
      </w:pPr>
    </w:p>
    <w:p w:rsidR="00A541CE" w:rsidRDefault="00A541CE" w:rsidP="00E73E15">
      <w:pPr>
        <w:pStyle w:val="ConsPlusNormal"/>
      </w:pPr>
    </w:p>
    <w:p w:rsidR="00DE15A4" w:rsidRDefault="00DE15A4" w:rsidP="00E73E15">
      <w:pPr>
        <w:pStyle w:val="ConsPlusNormal"/>
      </w:pPr>
    </w:p>
    <w:p w:rsidR="00A541CE" w:rsidRDefault="00A541CE" w:rsidP="00E73E15">
      <w:pPr>
        <w:pStyle w:val="ConsPlusNormal"/>
      </w:pPr>
    </w:p>
    <w:p w:rsidR="00A541CE" w:rsidRDefault="00A541CE" w:rsidP="00E73E15">
      <w:pPr>
        <w:pStyle w:val="ConsPlusNormal"/>
      </w:pPr>
    </w:p>
    <w:p w:rsidR="00AA42DF" w:rsidRDefault="00AA42DF" w:rsidP="00E73E15">
      <w:pPr>
        <w:pStyle w:val="ConsPlusNormal"/>
      </w:pPr>
    </w:p>
    <w:p w:rsidR="00AA42DF" w:rsidRDefault="00AA42DF" w:rsidP="00E73E15">
      <w:pPr>
        <w:pStyle w:val="ConsPlusNormal"/>
      </w:pPr>
    </w:p>
    <w:p w:rsidR="00AA42DF" w:rsidRDefault="00AA42DF" w:rsidP="00E73E15">
      <w:pPr>
        <w:pStyle w:val="ConsPlusNormal"/>
      </w:pPr>
    </w:p>
    <w:p w:rsidR="00AA42DF" w:rsidRDefault="00AA42DF" w:rsidP="00E73E15">
      <w:pPr>
        <w:pStyle w:val="ConsPlusNormal"/>
      </w:pPr>
    </w:p>
    <w:p w:rsidR="00AA42DF" w:rsidRDefault="00AA42DF" w:rsidP="00E73E15">
      <w:pPr>
        <w:pStyle w:val="ConsPlusNormal"/>
      </w:pPr>
    </w:p>
    <w:p w:rsidR="00AA42DF" w:rsidRDefault="00AA42DF" w:rsidP="00E73E15">
      <w:pPr>
        <w:pStyle w:val="ConsPlusNormal"/>
      </w:pPr>
    </w:p>
    <w:p w:rsidR="00AA42DF" w:rsidRDefault="00AA42DF" w:rsidP="00E73E15">
      <w:pPr>
        <w:pStyle w:val="ConsPlusNormal"/>
      </w:pPr>
    </w:p>
    <w:p w:rsidR="00A541CE" w:rsidRDefault="00A541CE" w:rsidP="00E73E15">
      <w:pPr>
        <w:pStyle w:val="ConsPlusNormal"/>
      </w:pPr>
    </w:p>
    <w:p w:rsidR="004B33D6" w:rsidRDefault="004B33D6" w:rsidP="00E73E15">
      <w:pPr>
        <w:pStyle w:val="ConsPlusNormal"/>
      </w:pPr>
    </w:p>
    <w:p w:rsidR="00A541CE" w:rsidRDefault="00A541CE" w:rsidP="00E73E15">
      <w:pPr>
        <w:pStyle w:val="ConsPlusNormal"/>
      </w:pPr>
    </w:p>
    <w:p w:rsidR="00E73E15" w:rsidRPr="0048466D" w:rsidRDefault="00A541CE" w:rsidP="00E73E15">
      <w:pPr>
        <w:pStyle w:val="ConsPlusNormal"/>
        <w:rPr>
          <w:rFonts w:ascii="Times New Roman" w:hAnsi="Times New Roman" w:cs="Times New Roman"/>
          <w:sz w:val="24"/>
          <w:szCs w:val="24"/>
        </w:rPr>
      </w:pPr>
      <w:r>
        <w:lastRenderedPageBreak/>
        <w:tab/>
      </w:r>
      <w:r>
        <w:tab/>
      </w:r>
      <w:r>
        <w:tab/>
      </w:r>
      <w:r>
        <w:tab/>
      </w:r>
      <w:r>
        <w:tab/>
      </w:r>
      <w:r>
        <w:tab/>
      </w:r>
      <w:r>
        <w:tab/>
      </w:r>
      <w:r w:rsidR="00E73E15" w:rsidRPr="0048466D">
        <w:rPr>
          <w:rFonts w:ascii="Times New Roman" w:hAnsi="Times New Roman" w:cs="Times New Roman"/>
          <w:sz w:val="24"/>
          <w:szCs w:val="24"/>
        </w:rPr>
        <w:t>Приложение</w:t>
      </w:r>
    </w:p>
    <w:p w:rsidR="00E73E15" w:rsidRPr="0048466D" w:rsidRDefault="00E73E15" w:rsidP="00E73E15">
      <w:pPr>
        <w:pStyle w:val="ConsPlusTitle"/>
        <w:ind w:left="5103"/>
        <w:rPr>
          <w:rFonts w:ascii="Times New Roman" w:hAnsi="Times New Roman" w:cs="Times New Roman"/>
          <w:b w:val="0"/>
          <w:sz w:val="24"/>
          <w:szCs w:val="24"/>
        </w:rPr>
      </w:pPr>
      <w:r w:rsidRPr="0048466D">
        <w:rPr>
          <w:rFonts w:ascii="Times New Roman" w:hAnsi="Times New Roman" w:cs="Times New Roman"/>
          <w:b w:val="0"/>
          <w:sz w:val="24"/>
          <w:szCs w:val="24"/>
        </w:rPr>
        <w:t xml:space="preserve">к Положению о порядке </w:t>
      </w:r>
      <w:proofErr w:type="gramStart"/>
      <w:r w:rsidRPr="0048466D">
        <w:rPr>
          <w:rFonts w:ascii="Times New Roman" w:hAnsi="Times New Roman" w:cs="Times New Roman"/>
          <w:b w:val="0"/>
          <w:sz w:val="24"/>
          <w:szCs w:val="24"/>
        </w:rPr>
        <w:t>сообщения  муниципальными</w:t>
      </w:r>
      <w:proofErr w:type="gramEnd"/>
      <w:r w:rsidRPr="0048466D">
        <w:rPr>
          <w:rFonts w:ascii="Times New Roman" w:hAnsi="Times New Roman" w:cs="Times New Roman"/>
          <w:b w:val="0"/>
          <w:sz w:val="24"/>
          <w:szCs w:val="24"/>
        </w:rPr>
        <w:t xml:space="preserve"> служащими городского округа Электросталь Московской области о возникновении личной заинтересованности при исполнении должностных обязанностей, которая приводит или можетпривести к конфликту интересов</w:t>
      </w:r>
    </w:p>
    <w:p w:rsidR="00E73E15" w:rsidRPr="0048466D" w:rsidRDefault="00E73E15" w:rsidP="00E73E15">
      <w:pPr>
        <w:pStyle w:val="ConsPlusTitle"/>
        <w:ind w:left="5103"/>
        <w:rPr>
          <w:rFonts w:ascii="Times New Roman" w:hAnsi="Times New Roman" w:cs="Times New Roman"/>
          <w:b w:val="0"/>
          <w:sz w:val="24"/>
          <w:szCs w:val="24"/>
        </w:rPr>
      </w:pPr>
    </w:p>
    <w:p w:rsidR="00E73E15" w:rsidRPr="0048466D" w:rsidRDefault="00E73E15" w:rsidP="004B33D6">
      <w:pPr>
        <w:pStyle w:val="ConsPlusNonformat"/>
        <w:rPr>
          <w:rFonts w:ascii="Times New Roman" w:hAnsi="Times New Roman" w:cs="Times New Roman"/>
          <w:sz w:val="24"/>
          <w:szCs w:val="24"/>
        </w:rPr>
      </w:pPr>
      <w:r w:rsidRPr="0048466D">
        <w:rPr>
          <w:rFonts w:ascii="Times New Roman" w:hAnsi="Times New Roman" w:cs="Times New Roman"/>
          <w:sz w:val="24"/>
          <w:szCs w:val="24"/>
        </w:rPr>
        <w:t>________________________________</w:t>
      </w:r>
    </w:p>
    <w:p w:rsidR="00E73E15" w:rsidRPr="0048466D" w:rsidRDefault="00E73E15" w:rsidP="004B33D6">
      <w:pPr>
        <w:pStyle w:val="ConsPlusNonformat"/>
        <w:rPr>
          <w:rFonts w:ascii="Times New Roman" w:hAnsi="Times New Roman" w:cs="Times New Roman"/>
          <w:sz w:val="24"/>
          <w:szCs w:val="24"/>
        </w:rPr>
      </w:pPr>
      <w:r w:rsidRPr="0048466D">
        <w:rPr>
          <w:rFonts w:ascii="Times New Roman" w:hAnsi="Times New Roman" w:cs="Times New Roman"/>
          <w:sz w:val="24"/>
          <w:szCs w:val="24"/>
        </w:rPr>
        <w:t xml:space="preserve">    (отметка об ознакомлении)</w:t>
      </w:r>
    </w:p>
    <w:p w:rsidR="00E73E15" w:rsidRPr="0048466D" w:rsidRDefault="00E73E15" w:rsidP="00E73E15">
      <w:pPr>
        <w:pStyle w:val="ConsPlusNonformat"/>
        <w:ind w:left="5103"/>
        <w:jc w:val="both"/>
        <w:rPr>
          <w:rFonts w:ascii="Times New Roman" w:hAnsi="Times New Roman" w:cs="Times New Roman"/>
          <w:sz w:val="24"/>
          <w:szCs w:val="24"/>
        </w:rPr>
      </w:pPr>
      <w:r w:rsidRPr="0048466D">
        <w:rPr>
          <w:rFonts w:ascii="Times New Roman" w:hAnsi="Times New Roman" w:cs="Times New Roman"/>
          <w:sz w:val="24"/>
          <w:szCs w:val="24"/>
        </w:rPr>
        <w:t xml:space="preserve">  В Комиссию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w:t>
      </w:r>
    </w:p>
    <w:p w:rsidR="00E73E15" w:rsidRDefault="00E73E15" w:rsidP="0048466D">
      <w:pPr>
        <w:pStyle w:val="ConsPlusNonformat"/>
        <w:ind w:left="5103"/>
        <w:jc w:val="both"/>
        <w:rPr>
          <w:rFonts w:ascii="Times New Roman" w:hAnsi="Times New Roman" w:cs="Times New Roman"/>
          <w:sz w:val="24"/>
          <w:szCs w:val="24"/>
        </w:rPr>
      </w:pPr>
      <w:proofErr w:type="gramStart"/>
      <w:r w:rsidRPr="0048466D">
        <w:rPr>
          <w:rFonts w:ascii="Times New Roman" w:hAnsi="Times New Roman" w:cs="Times New Roman"/>
          <w:sz w:val="24"/>
          <w:szCs w:val="24"/>
        </w:rPr>
        <w:t>От  _</w:t>
      </w:r>
      <w:proofErr w:type="gramEnd"/>
      <w:r w:rsidRPr="0048466D">
        <w:rPr>
          <w:rFonts w:ascii="Times New Roman" w:hAnsi="Times New Roman" w:cs="Times New Roman"/>
          <w:sz w:val="24"/>
          <w:szCs w:val="24"/>
        </w:rPr>
        <w:t>_____________________________</w:t>
      </w:r>
    </w:p>
    <w:p w:rsidR="0048466D" w:rsidRDefault="0048466D" w:rsidP="0048466D">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48466D" w:rsidRDefault="0048466D" w:rsidP="0048466D">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48466D" w:rsidRPr="0048466D" w:rsidRDefault="0048466D" w:rsidP="0048466D">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ab/>
      </w:r>
      <w:r w:rsidRPr="0048466D">
        <w:rPr>
          <w:rFonts w:ascii="Times New Roman" w:hAnsi="Times New Roman" w:cs="Times New Roman"/>
          <w:sz w:val="24"/>
          <w:szCs w:val="24"/>
        </w:rPr>
        <w:tab/>
      </w:r>
      <w:r w:rsidRPr="0048466D">
        <w:rPr>
          <w:rFonts w:ascii="Times New Roman" w:hAnsi="Times New Roman" w:cs="Times New Roman"/>
          <w:sz w:val="24"/>
          <w:szCs w:val="24"/>
        </w:rPr>
        <w:tab/>
      </w:r>
      <w:r w:rsidRPr="0048466D">
        <w:rPr>
          <w:rFonts w:ascii="Times New Roman" w:hAnsi="Times New Roman" w:cs="Times New Roman"/>
          <w:sz w:val="24"/>
          <w:szCs w:val="24"/>
        </w:rPr>
        <w:tab/>
      </w:r>
      <w:r w:rsidRPr="0048466D">
        <w:rPr>
          <w:rFonts w:ascii="Times New Roman" w:hAnsi="Times New Roman" w:cs="Times New Roman"/>
          <w:sz w:val="24"/>
          <w:szCs w:val="24"/>
        </w:rPr>
        <w:tab/>
      </w:r>
      <w:r w:rsidRPr="0048466D">
        <w:rPr>
          <w:rFonts w:ascii="Times New Roman" w:hAnsi="Times New Roman" w:cs="Times New Roman"/>
          <w:sz w:val="24"/>
          <w:szCs w:val="24"/>
        </w:rPr>
        <w:tab/>
      </w:r>
      <w:r w:rsidRPr="0048466D">
        <w:rPr>
          <w:rFonts w:ascii="Times New Roman" w:hAnsi="Times New Roman" w:cs="Times New Roman"/>
          <w:sz w:val="24"/>
          <w:szCs w:val="24"/>
        </w:rPr>
        <w:tab/>
      </w:r>
      <w:r w:rsidRPr="0048466D">
        <w:rPr>
          <w:rFonts w:ascii="Times New Roman" w:hAnsi="Times New Roman" w:cs="Times New Roman"/>
          <w:sz w:val="24"/>
          <w:szCs w:val="24"/>
        </w:rPr>
        <w:tab/>
      </w:r>
      <w:r w:rsidR="0048466D">
        <w:rPr>
          <w:rFonts w:ascii="Times New Roman" w:hAnsi="Times New Roman" w:cs="Times New Roman"/>
          <w:sz w:val="24"/>
          <w:szCs w:val="24"/>
        </w:rPr>
        <w:tab/>
      </w:r>
      <w:r w:rsidRPr="0048466D">
        <w:rPr>
          <w:rFonts w:ascii="Times New Roman" w:hAnsi="Times New Roman" w:cs="Times New Roman"/>
          <w:sz w:val="24"/>
          <w:szCs w:val="24"/>
        </w:rPr>
        <w:t>(Ф.И.О., замещаемая должность)</w:t>
      </w:r>
    </w:p>
    <w:p w:rsidR="00E73E15" w:rsidRPr="0048466D" w:rsidRDefault="00E73E15" w:rsidP="00E73E15">
      <w:pPr>
        <w:pStyle w:val="ConsPlusNonformat"/>
        <w:jc w:val="both"/>
        <w:rPr>
          <w:rFonts w:ascii="Times New Roman" w:hAnsi="Times New Roman" w:cs="Times New Roman"/>
          <w:sz w:val="24"/>
          <w:szCs w:val="24"/>
        </w:rPr>
      </w:pPr>
    </w:p>
    <w:p w:rsidR="00E73E15" w:rsidRPr="0048466D" w:rsidRDefault="00E73E15" w:rsidP="00E73E15">
      <w:pPr>
        <w:pStyle w:val="ConsPlusNonformat"/>
        <w:jc w:val="center"/>
        <w:rPr>
          <w:rFonts w:ascii="Times New Roman" w:hAnsi="Times New Roman" w:cs="Times New Roman"/>
          <w:sz w:val="24"/>
          <w:szCs w:val="24"/>
        </w:rPr>
      </w:pPr>
      <w:r w:rsidRPr="0048466D">
        <w:rPr>
          <w:rFonts w:ascii="Times New Roman" w:hAnsi="Times New Roman" w:cs="Times New Roman"/>
          <w:sz w:val="24"/>
          <w:szCs w:val="24"/>
        </w:rPr>
        <w:t>УВЕДОМЛЕНИЕ</w:t>
      </w:r>
    </w:p>
    <w:p w:rsidR="00E73E15" w:rsidRPr="0048466D" w:rsidRDefault="00E73E15" w:rsidP="0048466D">
      <w:pPr>
        <w:pStyle w:val="ConsPlusNonformat"/>
        <w:jc w:val="center"/>
        <w:rPr>
          <w:rFonts w:ascii="Times New Roman" w:hAnsi="Times New Roman" w:cs="Times New Roman"/>
          <w:sz w:val="24"/>
          <w:szCs w:val="24"/>
        </w:rPr>
      </w:pPr>
      <w:r w:rsidRPr="0048466D">
        <w:rPr>
          <w:rFonts w:ascii="Times New Roman" w:hAnsi="Times New Roman" w:cs="Times New Roman"/>
          <w:sz w:val="24"/>
          <w:szCs w:val="24"/>
        </w:rPr>
        <w:t>о возникновении личной заинтересованности при исполнении</w:t>
      </w:r>
    </w:p>
    <w:p w:rsidR="00E73E15" w:rsidRPr="0048466D" w:rsidRDefault="00E73E15" w:rsidP="0048466D">
      <w:pPr>
        <w:pStyle w:val="ConsPlusNonformat"/>
        <w:jc w:val="center"/>
        <w:rPr>
          <w:rFonts w:ascii="Times New Roman" w:hAnsi="Times New Roman" w:cs="Times New Roman"/>
          <w:sz w:val="24"/>
          <w:szCs w:val="24"/>
        </w:rPr>
      </w:pPr>
      <w:r w:rsidRPr="0048466D">
        <w:rPr>
          <w:rFonts w:ascii="Times New Roman" w:hAnsi="Times New Roman" w:cs="Times New Roman"/>
          <w:sz w:val="24"/>
          <w:szCs w:val="24"/>
        </w:rPr>
        <w:t>должностных обязанностей, которая приводит</w:t>
      </w:r>
    </w:p>
    <w:p w:rsidR="00E73E15" w:rsidRPr="0048466D" w:rsidRDefault="00E73E15" w:rsidP="0048466D">
      <w:pPr>
        <w:pStyle w:val="ConsPlusNonformat"/>
        <w:jc w:val="center"/>
        <w:rPr>
          <w:rFonts w:ascii="Times New Roman" w:hAnsi="Times New Roman" w:cs="Times New Roman"/>
          <w:sz w:val="24"/>
          <w:szCs w:val="24"/>
        </w:rPr>
      </w:pPr>
      <w:r w:rsidRPr="0048466D">
        <w:rPr>
          <w:rFonts w:ascii="Times New Roman" w:hAnsi="Times New Roman" w:cs="Times New Roman"/>
          <w:sz w:val="24"/>
          <w:szCs w:val="24"/>
        </w:rPr>
        <w:t>или может привести к конфликту интересов</w:t>
      </w:r>
    </w:p>
    <w:p w:rsidR="00E73E15" w:rsidRPr="0048466D" w:rsidRDefault="00E73E15" w:rsidP="00E73E15">
      <w:pPr>
        <w:pStyle w:val="ConsPlusNonformat"/>
        <w:jc w:val="both"/>
        <w:rPr>
          <w:rFonts w:ascii="Times New Roman" w:hAnsi="Times New Roman" w:cs="Times New Roman"/>
          <w:sz w:val="24"/>
          <w:szCs w:val="24"/>
        </w:rPr>
      </w:pP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 xml:space="preserve">    Сообщаю о возникновении у меня личной заинтересованности при исполнении</w:t>
      </w:r>
    </w:p>
    <w:p w:rsidR="00E73E15" w:rsidRPr="0048466D" w:rsidRDefault="00E73E15" w:rsidP="00E73E15">
      <w:pPr>
        <w:pStyle w:val="ConsPlusNonformat"/>
        <w:jc w:val="both"/>
        <w:rPr>
          <w:rFonts w:ascii="Times New Roman" w:hAnsi="Times New Roman" w:cs="Times New Roman"/>
          <w:sz w:val="24"/>
          <w:szCs w:val="24"/>
        </w:rPr>
      </w:pPr>
      <w:proofErr w:type="gramStart"/>
      <w:r w:rsidRPr="0048466D">
        <w:rPr>
          <w:rFonts w:ascii="Times New Roman" w:hAnsi="Times New Roman" w:cs="Times New Roman"/>
          <w:sz w:val="24"/>
          <w:szCs w:val="24"/>
        </w:rPr>
        <w:t>должностных  обязанностей</w:t>
      </w:r>
      <w:proofErr w:type="gramEnd"/>
      <w:r w:rsidRPr="0048466D">
        <w:rPr>
          <w:rFonts w:ascii="Times New Roman" w:hAnsi="Times New Roman" w:cs="Times New Roman"/>
          <w:sz w:val="24"/>
          <w:szCs w:val="24"/>
        </w:rPr>
        <w:t>,  которая приводит или может привести к конфликту</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интересов (нужное подчеркнуть).</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 xml:space="preserve">    </w:t>
      </w:r>
      <w:proofErr w:type="gramStart"/>
      <w:r w:rsidRPr="0048466D">
        <w:rPr>
          <w:rFonts w:ascii="Times New Roman" w:hAnsi="Times New Roman" w:cs="Times New Roman"/>
          <w:sz w:val="24"/>
          <w:szCs w:val="24"/>
        </w:rPr>
        <w:t xml:space="preserve">Обстоятельства,   </w:t>
      </w:r>
      <w:proofErr w:type="gramEnd"/>
      <w:r w:rsidRPr="0048466D">
        <w:rPr>
          <w:rFonts w:ascii="Times New Roman" w:hAnsi="Times New Roman" w:cs="Times New Roman"/>
          <w:sz w:val="24"/>
          <w:szCs w:val="24"/>
        </w:rPr>
        <w:t xml:space="preserve">  являющиеся    основанием    возникновения    личной</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заинтересованности: _______________________________________________________</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___________________________________________________________________________</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 xml:space="preserve">    Должностные   </w:t>
      </w:r>
      <w:proofErr w:type="gramStart"/>
      <w:r w:rsidRPr="0048466D">
        <w:rPr>
          <w:rFonts w:ascii="Times New Roman" w:hAnsi="Times New Roman" w:cs="Times New Roman"/>
          <w:sz w:val="24"/>
          <w:szCs w:val="24"/>
        </w:rPr>
        <w:t>обязанности,  на</w:t>
      </w:r>
      <w:proofErr w:type="gramEnd"/>
      <w:r w:rsidRPr="0048466D">
        <w:rPr>
          <w:rFonts w:ascii="Times New Roman" w:hAnsi="Times New Roman" w:cs="Times New Roman"/>
          <w:sz w:val="24"/>
          <w:szCs w:val="24"/>
        </w:rPr>
        <w:t xml:space="preserve">  исполнение  которых  влияет  или  может</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повлиять личная заинтересованность: _______________________________________</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___________________________________________________________________________</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 xml:space="preserve">    Предлагаемые   </w:t>
      </w:r>
      <w:proofErr w:type="gramStart"/>
      <w:r w:rsidRPr="0048466D">
        <w:rPr>
          <w:rFonts w:ascii="Times New Roman" w:hAnsi="Times New Roman" w:cs="Times New Roman"/>
          <w:sz w:val="24"/>
          <w:szCs w:val="24"/>
        </w:rPr>
        <w:t>меры  по</w:t>
      </w:r>
      <w:proofErr w:type="gramEnd"/>
      <w:r w:rsidRPr="0048466D">
        <w:rPr>
          <w:rFonts w:ascii="Times New Roman" w:hAnsi="Times New Roman" w:cs="Times New Roman"/>
          <w:sz w:val="24"/>
          <w:szCs w:val="24"/>
        </w:rPr>
        <w:t xml:space="preserve">  предотвращению  или  урегулированию  конфликта</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интересов: ________________________________________________________________</w:t>
      </w: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___________________________________________________________________________</w:t>
      </w:r>
    </w:p>
    <w:p w:rsidR="00E73E15" w:rsidRPr="0048466D" w:rsidRDefault="00E73E15" w:rsidP="00E73E15">
      <w:pPr>
        <w:pStyle w:val="ConsPlusNonformat"/>
        <w:ind w:right="423"/>
        <w:jc w:val="both"/>
        <w:rPr>
          <w:rFonts w:ascii="Times New Roman" w:hAnsi="Times New Roman" w:cs="Times New Roman"/>
          <w:sz w:val="24"/>
          <w:szCs w:val="24"/>
        </w:rPr>
      </w:pPr>
      <w:proofErr w:type="gramStart"/>
      <w:r w:rsidRPr="0048466D">
        <w:rPr>
          <w:rFonts w:ascii="Times New Roman" w:hAnsi="Times New Roman" w:cs="Times New Roman"/>
          <w:sz w:val="24"/>
          <w:szCs w:val="24"/>
        </w:rPr>
        <w:t>Намереваюсь  (</w:t>
      </w:r>
      <w:proofErr w:type="gramEnd"/>
      <w:r w:rsidRPr="0048466D">
        <w:rPr>
          <w:rFonts w:ascii="Times New Roman" w:hAnsi="Times New Roman" w:cs="Times New Roman"/>
          <w:sz w:val="24"/>
          <w:szCs w:val="24"/>
        </w:rPr>
        <w:t>не   намереваюсь)   лично  присутствовать  на  заседании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при рассмотрении настоящего уведомления (нужное подчеркнуть).</w:t>
      </w:r>
    </w:p>
    <w:p w:rsidR="00E73E15" w:rsidRPr="0048466D" w:rsidRDefault="00E73E15" w:rsidP="00E73E15">
      <w:pPr>
        <w:pStyle w:val="ConsPlusNonformat"/>
        <w:jc w:val="both"/>
        <w:rPr>
          <w:rFonts w:ascii="Times New Roman" w:hAnsi="Times New Roman" w:cs="Times New Roman"/>
          <w:sz w:val="24"/>
          <w:szCs w:val="24"/>
        </w:rPr>
      </w:pPr>
    </w:p>
    <w:p w:rsidR="00E73E15" w:rsidRPr="0048466D" w:rsidRDefault="00E73E15" w:rsidP="00E73E15">
      <w:pPr>
        <w:pStyle w:val="ConsPlusNonformat"/>
        <w:jc w:val="both"/>
        <w:rPr>
          <w:rFonts w:ascii="Times New Roman" w:hAnsi="Times New Roman" w:cs="Times New Roman"/>
          <w:sz w:val="24"/>
          <w:szCs w:val="24"/>
        </w:rPr>
      </w:pPr>
      <w:r w:rsidRPr="0048466D">
        <w:rPr>
          <w:rFonts w:ascii="Times New Roman" w:hAnsi="Times New Roman" w:cs="Times New Roman"/>
          <w:sz w:val="24"/>
          <w:szCs w:val="24"/>
        </w:rPr>
        <w:t>«__» ___________ 20__ г. ___________________________  _____________________</w:t>
      </w:r>
    </w:p>
    <w:p w:rsidR="00E73E15" w:rsidRPr="0048466D" w:rsidRDefault="0048466D" w:rsidP="00E73E15">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3E15" w:rsidRPr="0048466D">
        <w:rPr>
          <w:rFonts w:ascii="Times New Roman" w:hAnsi="Times New Roman" w:cs="Times New Roman"/>
          <w:sz w:val="24"/>
          <w:szCs w:val="24"/>
        </w:rPr>
        <w:t xml:space="preserve"> (подпись </w:t>
      </w:r>
      <w:proofErr w:type="gramStart"/>
      <w:r w:rsidR="00E73E15" w:rsidRPr="0048466D">
        <w:rPr>
          <w:rFonts w:ascii="Times New Roman" w:hAnsi="Times New Roman" w:cs="Times New Roman"/>
          <w:sz w:val="24"/>
          <w:szCs w:val="24"/>
        </w:rPr>
        <w:t xml:space="preserve">лица,   </w:t>
      </w:r>
      <w:proofErr w:type="gramEnd"/>
      <w:r w:rsidR="00E73E15" w:rsidRPr="0048466D">
        <w:rPr>
          <w:rFonts w:ascii="Times New Roman" w:hAnsi="Times New Roman" w:cs="Times New Roman"/>
          <w:sz w:val="24"/>
          <w:szCs w:val="24"/>
        </w:rPr>
        <w:t xml:space="preserve">            (расшифровка подписи)</w:t>
      </w:r>
    </w:p>
    <w:p w:rsidR="00E73E15" w:rsidRPr="0048466D" w:rsidRDefault="0048466D" w:rsidP="00E73E15">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73E15" w:rsidRPr="0048466D">
        <w:rPr>
          <w:rFonts w:ascii="Times New Roman" w:hAnsi="Times New Roman" w:cs="Times New Roman"/>
          <w:sz w:val="24"/>
          <w:szCs w:val="24"/>
        </w:rPr>
        <w:t>направляющего уведомление)</w:t>
      </w:r>
    </w:p>
    <w:p w:rsidR="004B33D6" w:rsidRPr="0048466D" w:rsidRDefault="004B33D6">
      <w:pPr>
        <w:pStyle w:val="ConsPlusNonformat"/>
        <w:jc w:val="both"/>
        <w:rPr>
          <w:rFonts w:ascii="Times New Roman" w:hAnsi="Times New Roman" w:cs="Times New Roman"/>
          <w:sz w:val="24"/>
          <w:szCs w:val="24"/>
        </w:rPr>
      </w:pPr>
    </w:p>
    <w:sectPr w:rsidR="004B33D6" w:rsidRPr="0048466D" w:rsidSect="00DE15A4">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DC05928"/>
    <w:lvl w:ilvl="0">
      <w:numFmt w:val="bullet"/>
      <w:lvlText w:val="*"/>
      <w:lvlJc w:val="left"/>
    </w:lvl>
  </w:abstractNum>
  <w:abstractNum w:abstractNumId="1" w15:restartNumberingAfterBreak="0">
    <w:nsid w:val="25BB33BE"/>
    <w:multiLevelType w:val="hybridMultilevel"/>
    <w:tmpl w:val="69BCD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5360FF8"/>
    <w:multiLevelType w:val="hybridMultilevel"/>
    <w:tmpl w:val="B20AA2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6D564158"/>
    <w:multiLevelType w:val="hybridMultilevel"/>
    <w:tmpl w:val="AC4E9E6A"/>
    <w:lvl w:ilvl="0" w:tplc="EF1E1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94"/>
        <w:lvlJc w:val="left"/>
        <w:rPr>
          <w:rFonts w:ascii="Times New Roman" w:hAnsi="Times New Roman"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compat>
    <w:compatSetting w:name="compatibilityMode" w:uri="http://schemas.microsoft.com/office/word" w:val="12"/>
  </w:compat>
  <w:rsids>
    <w:rsidRoot w:val="000F4FA3"/>
    <w:rsid w:val="00000677"/>
    <w:rsid w:val="00003575"/>
    <w:rsid w:val="00012A6E"/>
    <w:rsid w:val="00072AB5"/>
    <w:rsid w:val="00076822"/>
    <w:rsid w:val="000A1137"/>
    <w:rsid w:val="000F4FA3"/>
    <w:rsid w:val="000F68F6"/>
    <w:rsid w:val="0010194A"/>
    <w:rsid w:val="00114963"/>
    <w:rsid w:val="00135D18"/>
    <w:rsid w:val="001419F1"/>
    <w:rsid w:val="00141A7E"/>
    <w:rsid w:val="00182B31"/>
    <w:rsid w:val="001C1AA0"/>
    <w:rsid w:val="001E6EEC"/>
    <w:rsid w:val="001F73DF"/>
    <w:rsid w:val="00204D4A"/>
    <w:rsid w:val="00217179"/>
    <w:rsid w:val="00221546"/>
    <w:rsid w:val="002250A2"/>
    <w:rsid w:val="00246029"/>
    <w:rsid w:val="00247A88"/>
    <w:rsid w:val="00251CCB"/>
    <w:rsid w:val="00253536"/>
    <w:rsid w:val="002558E6"/>
    <w:rsid w:val="00261FDE"/>
    <w:rsid w:val="00273625"/>
    <w:rsid w:val="002752BD"/>
    <w:rsid w:val="0027533F"/>
    <w:rsid w:val="00294C13"/>
    <w:rsid w:val="002C26AA"/>
    <w:rsid w:val="002C2ABF"/>
    <w:rsid w:val="002D3567"/>
    <w:rsid w:val="002D40CA"/>
    <w:rsid w:val="002F6CDB"/>
    <w:rsid w:val="003003A3"/>
    <w:rsid w:val="00314C6F"/>
    <w:rsid w:val="00331A70"/>
    <w:rsid w:val="00337A2E"/>
    <w:rsid w:val="00357351"/>
    <w:rsid w:val="00366123"/>
    <w:rsid w:val="00366EC5"/>
    <w:rsid w:val="00371E9E"/>
    <w:rsid w:val="00375F61"/>
    <w:rsid w:val="0038057B"/>
    <w:rsid w:val="003B760F"/>
    <w:rsid w:val="003C599D"/>
    <w:rsid w:val="003E768A"/>
    <w:rsid w:val="003F28F8"/>
    <w:rsid w:val="003F5FC0"/>
    <w:rsid w:val="003F7402"/>
    <w:rsid w:val="00420C5F"/>
    <w:rsid w:val="00421098"/>
    <w:rsid w:val="00427FE1"/>
    <w:rsid w:val="00452D89"/>
    <w:rsid w:val="00456349"/>
    <w:rsid w:val="00477502"/>
    <w:rsid w:val="00481C6B"/>
    <w:rsid w:val="00482408"/>
    <w:rsid w:val="0048466D"/>
    <w:rsid w:val="004910A0"/>
    <w:rsid w:val="00491D93"/>
    <w:rsid w:val="004B33D6"/>
    <w:rsid w:val="004B787D"/>
    <w:rsid w:val="004C745F"/>
    <w:rsid w:val="004F1750"/>
    <w:rsid w:val="00502A57"/>
    <w:rsid w:val="00515EC2"/>
    <w:rsid w:val="00537687"/>
    <w:rsid w:val="005605D4"/>
    <w:rsid w:val="0057236C"/>
    <w:rsid w:val="00575B41"/>
    <w:rsid w:val="00581762"/>
    <w:rsid w:val="00585AA8"/>
    <w:rsid w:val="00592201"/>
    <w:rsid w:val="005A239E"/>
    <w:rsid w:val="005C3B9E"/>
    <w:rsid w:val="005E5E98"/>
    <w:rsid w:val="005F6D67"/>
    <w:rsid w:val="00616FFF"/>
    <w:rsid w:val="00626A59"/>
    <w:rsid w:val="00640361"/>
    <w:rsid w:val="006546A1"/>
    <w:rsid w:val="0066690C"/>
    <w:rsid w:val="00677308"/>
    <w:rsid w:val="00680B1E"/>
    <w:rsid w:val="00682FE5"/>
    <w:rsid w:val="00693E37"/>
    <w:rsid w:val="006B3717"/>
    <w:rsid w:val="006C2946"/>
    <w:rsid w:val="006D3361"/>
    <w:rsid w:val="006D35FE"/>
    <w:rsid w:val="006D4856"/>
    <w:rsid w:val="006E2F9C"/>
    <w:rsid w:val="006F653E"/>
    <w:rsid w:val="007076EF"/>
    <w:rsid w:val="007312F4"/>
    <w:rsid w:val="00752271"/>
    <w:rsid w:val="007548BC"/>
    <w:rsid w:val="00756EEC"/>
    <w:rsid w:val="00765514"/>
    <w:rsid w:val="00776722"/>
    <w:rsid w:val="007A0008"/>
    <w:rsid w:val="007B0307"/>
    <w:rsid w:val="007B7A3D"/>
    <w:rsid w:val="007F698B"/>
    <w:rsid w:val="00803B0F"/>
    <w:rsid w:val="00807DB8"/>
    <w:rsid w:val="00811378"/>
    <w:rsid w:val="008270D8"/>
    <w:rsid w:val="00831882"/>
    <w:rsid w:val="00833397"/>
    <w:rsid w:val="00867175"/>
    <w:rsid w:val="00871C68"/>
    <w:rsid w:val="00874D87"/>
    <w:rsid w:val="00877921"/>
    <w:rsid w:val="00890DE9"/>
    <w:rsid w:val="008A164D"/>
    <w:rsid w:val="008B5579"/>
    <w:rsid w:val="008D3604"/>
    <w:rsid w:val="008E7816"/>
    <w:rsid w:val="009030A1"/>
    <w:rsid w:val="00905BBB"/>
    <w:rsid w:val="00920DC7"/>
    <w:rsid w:val="00922AA3"/>
    <w:rsid w:val="00925933"/>
    <w:rsid w:val="00933120"/>
    <w:rsid w:val="009772B0"/>
    <w:rsid w:val="009916FE"/>
    <w:rsid w:val="009940E9"/>
    <w:rsid w:val="009A19A1"/>
    <w:rsid w:val="009E3313"/>
    <w:rsid w:val="009E3A53"/>
    <w:rsid w:val="009F4DA9"/>
    <w:rsid w:val="00A07B86"/>
    <w:rsid w:val="00A2183D"/>
    <w:rsid w:val="00A23D24"/>
    <w:rsid w:val="00A268BB"/>
    <w:rsid w:val="00A35395"/>
    <w:rsid w:val="00A36069"/>
    <w:rsid w:val="00A37D17"/>
    <w:rsid w:val="00A43706"/>
    <w:rsid w:val="00A541CE"/>
    <w:rsid w:val="00A80957"/>
    <w:rsid w:val="00A92B11"/>
    <w:rsid w:val="00AA42DF"/>
    <w:rsid w:val="00AA492E"/>
    <w:rsid w:val="00AB39E2"/>
    <w:rsid w:val="00AB78EB"/>
    <w:rsid w:val="00AC5F81"/>
    <w:rsid w:val="00AD4D43"/>
    <w:rsid w:val="00AD7639"/>
    <w:rsid w:val="00AF1EEB"/>
    <w:rsid w:val="00B13356"/>
    <w:rsid w:val="00B23DB5"/>
    <w:rsid w:val="00B27888"/>
    <w:rsid w:val="00B315BE"/>
    <w:rsid w:val="00B463CB"/>
    <w:rsid w:val="00B52C6C"/>
    <w:rsid w:val="00B5612C"/>
    <w:rsid w:val="00B66116"/>
    <w:rsid w:val="00B75C77"/>
    <w:rsid w:val="00B92A3A"/>
    <w:rsid w:val="00B939EC"/>
    <w:rsid w:val="00BC455E"/>
    <w:rsid w:val="00BC6519"/>
    <w:rsid w:val="00BD0681"/>
    <w:rsid w:val="00BF43B8"/>
    <w:rsid w:val="00BF6853"/>
    <w:rsid w:val="00C24676"/>
    <w:rsid w:val="00C51C8A"/>
    <w:rsid w:val="00C62FC8"/>
    <w:rsid w:val="00C6617D"/>
    <w:rsid w:val="00C822C4"/>
    <w:rsid w:val="00C8743D"/>
    <w:rsid w:val="00C91DCB"/>
    <w:rsid w:val="00C94A79"/>
    <w:rsid w:val="00C962C7"/>
    <w:rsid w:val="00CD07CF"/>
    <w:rsid w:val="00CD1DD7"/>
    <w:rsid w:val="00CE1C59"/>
    <w:rsid w:val="00CE1D6F"/>
    <w:rsid w:val="00CF5092"/>
    <w:rsid w:val="00CF7B3F"/>
    <w:rsid w:val="00D0738D"/>
    <w:rsid w:val="00D25838"/>
    <w:rsid w:val="00D34075"/>
    <w:rsid w:val="00D422AB"/>
    <w:rsid w:val="00D54518"/>
    <w:rsid w:val="00D558AB"/>
    <w:rsid w:val="00D56D30"/>
    <w:rsid w:val="00D6265E"/>
    <w:rsid w:val="00D63645"/>
    <w:rsid w:val="00D65D6A"/>
    <w:rsid w:val="00D82EA4"/>
    <w:rsid w:val="00D943F2"/>
    <w:rsid w:val="00D9458A"/>
    <w:rsid w:val="00D955E2"/>
    <w:rsid w:val="00DA0872"/>
    <w:rsid w:val="00DE15A4"/>
    <w:rsid w:val="00DE3B81"/>
    <w:rsid w:val="00E03965"/>
    <w:rsid w:val="00E0587E"/>
    <w:rsid w:val="00E14886"/>
    <w:rsid w:val="00E220A3"/>
    <w:rsid w:val="00E225A6"/>
    <w:rsid w:val="00E25CFC"/>
    <w:rsid w:val="00E31D62"/>
    <w:rsid w:val="00E46D04"/>
    <w:rsid w:val="00E62968"/>
    <w:rsid w:val="00E645CA"/>
    <w:rsid w:val="00E718BB"/>
    <w:rsid w:val="00E73E15"/>
    <w:rsid w:val="00E82AB1"/>
    <w:rsid w:val="00E8341E"/>
    <w:rsid w:val="00EB34D5"/>
    <w:rsid w:val="00EC4920"/>
    <w:rsid w:val="00EF2F9D"/>
    <w:rsid w:val="00F214D0"/>
    <w:rsid w:val="00F37E27"/>
    <w:rsid w:val="00F51C4B"/>
    <w:rsid w:val="00F56B86"/>
    <w:rsid w:val="00F63886"/>
    <w:rsid w:val="00F67E1A"/>
    <w:rsid w:val="00F76D41"/>
    <w:rsid w:val="00F84A28"/>
    <w:rsid w:val="00F911DE"/>
    <w:rsid w:val="00F97F27"/>
    <w:rsid w:val="00FA275A"/>
    <w:rsid w:val="00FC520F"/>
    <w:rsid w:val="00FC62B4"/>
    <w:rsid w:val="00FD1D9C"/>
    <w:rsid w:val="00FD4469"/>
    <w:rsid w:val="00FE28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39CD22-55A4-4B59-BA5E-DD241218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65E"/>
    <w:rPr>
      <w:rFonts w:cs="Arial"/>
      <w:sz w:val="24"/>
      <w:szCs w:val="24"/>
    </w:rPr>
  </w:style>
  <w:style w:type="paragraph" w:styleId="1">
    <w:name w:val="heading 1"/>
    <w:basedOn w:val="a"/>
    <w:next w:val="a"/>
    <w:qFormat/>
    <w:rsid w:val="00D6265E"/>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6265E"/>
    <w:pPr>
      <w:jc w:val="both"/>
    </w:pPr>
    <w:rPr>
      <w:rFonts w:ascii="Arial" w:hAnsi="Arial" w:cs="Times New Roman"/>
      <w:szCs w:val="20"/>
    </w:rPr>
  </w:style>
  <w:style w:type="paragraph" w:styleId="a4">
    <w:name w:val="Body Text Indent"/>
    <w:basedOn w:val="a"/>
    <w:rsid w:val="00D6265E"/>
    <w:pPr>
      <w:ind w:firstLine="720"/>
      <w:jc w:val="both"/>
    </w:pPr>
  </w:style>
  <w:style w:type="paragraph" w:styleId="2">
    <w:name w:val="Body Text Indent 2"/>
    <w:basedOn w:val="a"/>
    <w:rsid w:val="00D6265E"/>
    <w:pPr>
      <w:ind w:left="1440" w:firstLine="720"/>
      <w:jc w:val="both"/>
    </w:pPr>
    <w:rPr>
      <w:rFonts w:cs="Times New Roman"/>
      <w:bCs/>
      <w:szCs w:val="20"/>
    </w:rPr>
  </w:style>
  <w:style w:type="paragraph" w:styleId="a5">
    <w:name w:val="Balloon Text"/>
    <w:basedOn w:val="a"/>
    <w:semiHidden/>
    <w:rsid w:val="00E225A6"/>
    <w:rPr>
      <w:rFonts w:ascii="Tahoma" w:hAnsi="Tahoma" w:cs="Tahoma"/>
      <w:sz w:val="16"/>
      <w:szCs w:val="16"/>
    </w:rPr>
  </w:style>
  <w:style w:type="paragraph" w:customStyle="1" w:styleId="ConsPlusNonformat">
    <w:name w:val="ConsPlusNonformat"/>
    <w:rsid w:val="00D558AB"/>
    <w:pPr>
      <w:widowControl w:val="0"/>
      <w:autoSpaceDE w:val="0"/>
      <w:autoSpaceDN w:val="0"/>
      <w:adjustRightInd w:val="0"/>
    </w:pPr>
    <w:rPr>
      <w:rFonts w:ascii="Courier New" w:hAnsi="Courier New" w:cs="Courier New"/>
    </w:rPr>
  </w:style>
  <w:style w:type="character" w:styleId="a6">
    <w:name w:val="Hyperlink"/>
    <w:basedOn w:val="a0"/>
    <w:rsid w:val="00D558AB"/>
    <w:rPr>
      <w:rFonts w:cs="Times New Roman"/>
      <w:color w:val="0000FF"/>
      <w:u w:val="single"/>
    </w:rPr>
  </w:style>
  <w:style w:type="paragraph" w:styleId="20">
    <w:name w:val="Body Text 2"/>
    <w:basedOn w:val="a"/>
    <w:link w:val="21"/>
    <w:rsid w:val="00920DC7"/>
    <w:pPr>
      <w:spacing w:after="120" w:line="480" w:lineRule="auto"/>
    </w:pPr>
  </w:style>
  <w:style w:type="character" w:customStyle="1" w:styleId="21">
    <w:name w:val="Основной текст 2 Знак"/>
    <w:basedOn w:val="a0"/>
    <w:link w:val="20"/>
    <w:locked/>
    <w:rsid w:val="00920DC7"/>
    <w:rPr>
      <w:rFonts w:cs="Arial"/>
      <w:sz w:val="24"/>
      <w:szCs w:val="24"/>
    </w:rPr>
  </w:style>
  <w:style w:type="paragraph" w:customStyle="1" w:styleId="ConsPlusNormal">
    <w:name w:val="ConsPlusNormal"/>
    <w:rsid w:val="00920DC7"/>
    <w:pPr>
      <w:autoSpaceDE w:val="0"/>
      <w:autoSpaceDN w:val="0"/>
      <w:adjustRightInd w:val="0"/>
      <w:ind w:firstLine="720"/>
    </w:pPr>
    <w:rPr>
      <w:rFonts w:ascii="Arial" w:hAnsi="Arial" w:cs="Arial"/>
    </w:rPr>
  </w:style>
  <w:style w:type="paragraph" w:customStyle="1" w:styleId="ConsPlusTitle">
    <w:name w:val="ConsPlusTitle"/>
    <w:rsid w:val="00920DC7"/>
    <w:pPr>
      <w:autoSpaceDE w:val="0"/>
      <w:autoSpaceDN w:val="0"/>
      <w:adjustRightInd w:val="0"/>
    </w:pPr>
    <w:rPr>
      <w:rFonts w:ascii="Arial" w:hAnsi="Arial" w:cs="Arial"/>
      <w:b/>
      <w:bCs/>
    </w:rPr>
  </w:style>
  <w:style w:type="paragraph" w:customStyle="1" w:styleId="10">
    <w:name w:val="Абзац списка1"/>
    <w:basedOn w:val="a"/>
    <w:rsid w:val="00F56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679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F635240DF0B621758465341B2BA9C5DC3F912947A043A141F3D011BE74EF2ABAF769320511EF6AfEx7I" TargetMode="External"/><Relationship Id="rId13" Type="http://schemas.openxmlformats.org/officeDocument/2006/relationships/hyperlink" Target="consultantplus://offline/ref=E598DF432E6D010D2132675C84E252A559BB760A35EEFB7F57E9C87EAFF46F2BA9088AD3AB5D0EE3LEaAJ" TargetMode="External"/><Relationship Id="rId18" Type="http://schemas.openxmlformats.org/officeDocument/2006/relationships/hyperlink" Target="consultantplus://offline/ref=7E52E281F4EC442415EA608D3BC92BFEE8D8C471DCB52DEDD7036182BA72EDCF8399E50179F4B14C70Y1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45F635240DF0B621758465341B2BA9C5DC3F912947A043A141F3D011BE74EF2ABAF769320511EE67fEx1I" TargetMode="External"/><Relationship Id="rId12" Type="http://schemas.openxmlformats.org/officeDocument/2006/relationships/hyperlink" Target="consultantplus://offline/ref=467876044085528C12BB1E33381C0CF8551099537D0F94CA960269FD21AF485AAEBD0DC01B044F58OFt3H" TargetMode="External"/><Relationship Id="rId17" Type="http://schemas.openxmlformats.org/officeDocument/2006/relationships/hyperlink" Target="consultantplus://offline/ref=467876044085528C12BB1E33381C0CF85516975F7A0694CA960269FD21AF485AAEBD0DC3O1t3H" TargetMode="External"/><Relationship Id="rId2" Type="http://schemas.openxmlformats.org/officeDocument/2006/relationships/numbering" Target="numbering.xml"/><Relationship Id="rId16" Type="http://schemas.openxmlformats.org/officeDocument/2006/relationships/hyperlink" Target="consultantplus://offline/ref=D964AA80505A4BF0E306135526B8E521EF1AAC14C66961EFE7FE2160AF5A3F08721C3EF086487E86OCc0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5354AE0AFDF3B5F73C9A56331DDEAEBEA9FF47660CD9828703309DAADa0MDI" TargetMode="External"/><Relationship Id="rId11" Type="http://schemas.openxmlformats.org/officeDocument/2006/relationships/hyperlink" Target="consultantplus://offline/ref=467876044085528C12BB1E33381C0CF8551099537D0F94CA960269FD21AF485AAEBD0DC01B044F58OFt3H" TargetMode="External"/><Relationship Id="rId5" Type="http://schemas.openxmlformats.org/officeDocument/2006/relationships/webSettings" Target="webSettings.xml"/><Relationship Id="rId15" Type="http://schemas.openxmlformats.org/officeDocument/2006/relationships/hyperlink" Target="consultantplus://offline/ref=E598DF432E6D010D2132675C84E252A559BA7F063EE9FB7F57E9C87EAFLFa4J" TargetMode="External"/><Relationship Id="rId10" Type="http://schemas.openxmlformats.org/officeDocument/2006/relationships/hyperlink" Target="consultantplus://offline/ref=3988DAD3F0D78A474522AB5A4A9F8DF3DA3BCCBE5B79C89090323777559F34CEC550986B2E9E58EFl0IDJ" TargetMode="External"/><Relationship Id="rId19" Type="http://schemas.openxmlformats.org/officeDocument/2006/relationships/hyperlink" Target="consultantplus://offline/ref=7E52E281F4EC442415EA608D3BC92BFEE8D9CD7EDCBB2DEDD7036182BA72EDCF8399E50179F4B04970Y4O" TargetMode="External"/><Relationship Id="rId4" Type="http://schemas.openxmlformats.org/officeDocument/2006/relationships/settings" Target="settings.xml"/><Relationship Id="rId9" Type="http://schemas.openxmlformats.org/officeDocument/2006/relationships/hyperlink" Target="consultantplus://offline/ref=45F635240DF0B621758465341B2BA9C5DC3F912947A043A141F3D011BE74EF2ABAF769320511EF6BfEx2I" TargetMode="External"/><Relationship Id="rId14" Type="http://schemas.openxmlformats.org/officeDocument/2006/relationships/hyperlink" Target="consultantplus://offline/ref=E598DF432E6D010D2132675C84E252A559BA7F063EE9FB7F57E9C87EAFLFa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27B56-8C61-43EC-8BC8-9EC59999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7381</Words>
  <Characters>42075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49358</CharactersWithSpaces>
  <SharedDoc>false</SharedDoc>
  <HLinks>
    <vt:vector size="84" baseType="variant">
      <vt:variant>
        <vt:i4>5767170</vt:i4>
      </vt:variant>
      <vt:variant>
        <vt:i4>39</vt:i4>
      </vt:variant>
      <vt:variant>
        <vt:i4>0</vt:i4>
      </vt:variant>
      <vt:variant>
        <vt:i4>5</vt:i4>
      </vt:variant>
      <vt:variant>
        <vt:lpwstr/>
      </vt:variant>
      <vt:variant>
        <vt:lpwstr>Par92</vt:lpwstr>
      </vt:variant>
      <vt:variant>
        <vt:i4>5767170</vt:i4>
      </vt:variant>
      <vt:variant>
        <vt:i4>36</vt:i4>
      </vt:variant>
      <vt:variant>
        <vt:i4>0</vt:i4>
      </vt:variant>
      <vt:variant>
        <vt:i4>5</vt:i4>
      </vt:variant>
      <vt:variant>
        <vt:lpwstr/>
      </vt:variant>
      <vt:variant>
        <vt:lpwstr>Par92</vt:lpwstr>
      </vt:variant>
      <vt:variant>
        <vt:i4>5767170</vt:i4>
      </vt:variant>
      <vt:variant>
        <vt:i4>33</vt:i4>
      </vt:variant>
      <vt:variant>
        <vt:i4>0</vt:i4>
      </vt:variant>
      <vt:variant>
        <vt:i4>5</vt:i4>
      </vt:variant>
      <vt:variant>
        <vt:lpwstr/>
      </vt:variant>
      <vt:variant>
        <vt:lpwstr>Par92</vt:lpwstr>
      </vt:variant>
      <vt:variant>
        <vt:i4>5832706</vt:i4>
      </vt:variant>
      <vt:variant>
        <vt:i4>30</vt:i4>
      </vt:variant>
      <vt:variant>
        <vt:i4>0</vt:i4>
      </vt:variant>
      <vt:variant>
        <vt:i4>5</vt:i4>
      </vt:variant>
      <vt:variant>
        <vt:lpwstr/>
      </vt:variant>
      <vt:variant>
        <vt:lpwstr>Par87</vt:lpwstr>
      </vt:variant>
      <vt:variant>
        <vt:i4>5767170</vt:i4>
      </vt:variant>
      <vt:variant>
        <vt:i4>27</vt:i4>
      </vt:variant>
      <vt:variant>
        <vt:i4>0</vt:i4>
      </vt:variant>
      <vt:variant>
        <vt:i4>5</vt:i4>
      </vt:variant>
      <vt:variant>
        <vt:lpwstr/>
      </vt:variant>
      <vt:variant>
        <vt:lpwstr>Par94</vt:lpwstr>
      </vt:variant>
      <vt:variant>
        <vt:i4>3735660</vt:i4>
      </vt:variant>
      <vt:variant>
        <vt:i4>24</vt:i4>
      </vt:variant>
      <vt:variant>
        <vt:i4>0</vt:i4>
      </vt:variant>
      <vt:variant>
        <vt:i4>5</vt:i4>
      </vt:variant>
      <vt:variant>
        <vt:lpwstr>consultantplus://offline/ref=467876044085528C12BB1E33381C0CF85516975F7A0694CA960269FD21AF485AAEBD0DC3O1t3H</vt:lpwstr>
      </vt:variant>
      <vt:variant>
        <vt:lpwstr/>
      </vt:variant>
      <vt:variant>
        <vt:i4>6815793</vt:i4>
      </vt:variant>
      <vt:variant>
        <vt:i4>21</vt:i4>
      </vt:variant>
      <vt:variant>
        <vt:i4>0</vt:i4>
      </vt:variant>
      <vt:variant>
        <vt:i4>5</vt:i4>
      </vt:variant>
      <vt:variant>
        <vt:lpwstr/>
      </vt:variant>
      <vt:variant>
        <vt:lpwstr>Par138</vt:lpwstr>
      </vt:variant>
      <vt:variant>
        <vt:i4>6488112</vt:i4>
      </vt:variant>
      <vt:variant>
        <vt:i4>18</vt:i4>
      </vt:variant>
      <vt:variant>
        <vt:i4>0</vt:i4>
      </vt:variant>
      <vt:variant>
        <vt:i4>5</vt:i4>
      </vt:variant>
      <vt:variant>
        <vt:lpwstr/>
      </vt:variant>
      <vt:variant>
        <vt:lpwstr>Par123</vt:lpwstr>
      </vt:variant>
      <vt:variant>
        <vt:i4>5767170</vt:i4>
      </vt:variant>
      <vt:variant>
        <vt:i4>15</vt:i4>
      </vt:variant>
      <vt:variant>
        <vt:i4>0</vt:i4>
      </vt:variant>
      <vt:variant>
        <vt:i4>5</vt:i4>
      </vt:variant>
      <vt:variant>
        <vt:lpwstr/>
      </vt:variant>
      <vt:variant>
        <vt:lpwstr>Par95</vt:lpwstr>
      </vt:variant>
      <vt:variant>
        <vt:i4>5767170</vt:i4>
      </vt:variant>
      <vt:variant>
        <vt:i4>12</vt:i4>
      </vt:variant>
      <vt:variant>
        <vt:i4>0</vt:i4>
      </vt:variant>
      <vt:variant>
        <vt:i4>5</vt:i4>
      </vt:variant>
      <vt:variant>
        <vt:lpwstr/>
      </vt:variant>
      <vt:variant>
        <vt:lpwstr>Par91</vt:lpwstr>
      </vt:variant>
      <vt:variant>
        <vt:i4>5832706</vt:i4>
      </vt:variant>
      <vt:variant>
        <vt:i4>9</vt:i4>
      </vt:variant>
      <vt:variant>
        <vt:i4>0</vt:i4>
      </vt:variant>
      <vt:variant>
        <vt:i4>5</vt:i4>
      </vt:variant>
      <vt:variant>
        <vt:lpwstr/>
      </vt:variant>
      <vt:variant>
        <vt:lpwstr>Par88</vt:lpwstr>
      </vt:variant>
      <vt:variant>
        <vt:i4>3735608</vt:i4>
      </vt:variant>
      <vt:variant>
        <vt:i4>6</vt:i4>
      </vt:variant>
      <vt:variant>
        <vt:i4>0</vt:i4>
      </vt:variant>
      <vt:variant>
        <vt:i4>5</vt:i4>
      </vt:variant>
      <vt:variant>
        <vt:lpwstr>consultantplus://offline/ref=467876044085528C12BB1E33381C0CF8551099537D0F94CA960269FD21AF485AAEBD0DC01B044F58OFt3H</vt:lpwstr>
      </vt:variant>
      <vt:variant>
        <vt:lpwstr/>
      </vt:variant>
      <vt:variant>
        <vt:i4>3735608</vt:i4>
      </vt:variant>
      <vt:variant>
        <vt:i4>3</vt:i4>
      </vt:variant>
      <vt:variant>
        <vt:i4>0</vt:i4>
      </vt:variant>
      <vt:variant>
        <vt:i4>5</vt:i4>
      </vt:variant>
      <vt:variant>
        <vt:lpwstr>consultantplus://offline/ref=467876044085528C12BB1E33381C0CF8551099537D0F94CA960269FD21AF485AAEBD0DC01B044F58OFt3H</vt:lpwstr>
      </vt:variant>
      <vt:variant>
        <vt:lpwstr/>
      </vt:variant>
      <vt:variant>
        <vt:i4>5767170</vt:i4>
      </vt:variant>
      <vt:variant>
        <vt:i4>0</vt:i4>
      </vt:variant>
      <vt:variant>
        <vt:i4>0</vt:i4>
      </vt:variant>
      <vt:variant>
        <vt:i4>5</vt:i4>
      </vt:variant>
      <vt:variant>
        <vt:lpwstr/>
      </vt:variant>
      <vt:variant>
        <vt:lpwstr>Par95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A. Побежимова</cp:lastModifiedBy>
  <cp:revision>7</cp:revision>
  <cp:lastPrinted>2018-05-16T05:58:00Z</cp:lastPrinted>
  <dcterms:created xsi:type="dcterms:W3CDTF">2018-05-15T06:33:00Z</dcterms:created>
  <dcterms:modified xsi:type="dcterms:W3CDTF">2018-06-14T13:57:00Z</dcterms:modified>
</cp:coreProperties>
</file>