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84" w:rsidRPr="00344084" w:rsidRDefault="00344084" w:rsidP="00344084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344084">
        <w:rPr>
          <w:sz w:val="36"/>
          <w:szCs w:val="36"/>
        </w:rPr>
        <w:t>С 1 апреля Отделение СФР по Москве и Московской области проиндексировало пенсии 317 338 жителей региона</w:t>
      </w:r>
    </w:p>
    <w:p w:rsidR="00344084" w:rsidRPr="00344084" w:rsidRDefault="00BC69B8" w:rsidP="0034408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44084">
        <w:rPr>
          <w:spacing w:val="20"/>
          <w:sz w:val="28"/>
          <w:szCs w:val="28"/>
        </w:rPr>
        <w:t xml:space="preserve">Филиал № 7 Отделения Фонда пенсионного и социального </w:t>
      </w:r>
      <w:r w:rsidRPr="00344084">
        <w:rPr>
          <w:spacing w:val="2"/>
          <w:sz w:val="28"/>
          <w:szCs w:val="28"/>
        </w:rPr>
        <w:t xml:space="preserve">страхования Российской Федерации по </w:t>
      </w:r>
      <w:proofErr w:type="gramStart"/>
      <w:r w:rsidRPr="00344084">
        <w:rPr>
          <w:spacing w:val="2"/>
          <w:sz w:val="28"/>
          <w:szCs w:val="28"/>
        </w:rPr>
        <w:t>г</w:t>
      </w:r>
      <w:proofErr w:type="gramEnd"/>
      <w:r w:rsidRPr="00344084">
        <w:rPr>
          <w:spacing w:val="2"/>
          <w:sz w:val="28"/>
          <w:szCs w:val="28"/>
        </w:rPr>
        <w:t xml:space="preserve">. Москве и Московской области </w:t>
      </w:r>
      <w:r w:rsidR="000F10C5" w:rsidRPr="00344084">
        <w:rPr>
          <w:spacing w:val="2"/>
          <w:sz w:val="28"/>
          <w:szCs w:val="28"/>
        </w:rPr>
        <w:t>напоминает</w:t>
      </w:r>
      <w:r w:rsidR="00B2474A" w:rsidRPr="00344084">
        <w:rPr>
          <w:spacing w:val="2"/>
          <w:sz w:val="28"/>
          <w:szCs w:val="28"/>
        </w:rPr>
        <w:t>,</w:t>
      </w:r>
      <w:r w:rsidR="00B2474A" w:rsidRPr="00344084">
        <w:rPr>
          <w:sz w:val="28"/>
          <w:szCs w:val="28"/>
        </w:rPr>
        <w:t xml:space="preserve"> </w:t>
      </w:r>
      <w:r w:rsidR="00105999" w:rsidRPr="00344084">
        <w:rPr>
          <w:spacing w:val="2"/>
          <w:sz w:val="28"/>
          <w:szCs w:val="28"/>
        </w:rPr>
        <w:t xml:space="preserve">что </w:t>
      </w:r>
      <w:r w:rsidR="00344084">
        <w:rPr>
          <w:sz w:val="28"/>
          <w:szCs w:val="28"/>
        </w:rPr>
        <w:t>с</w:t>
      </w:r>
      <w:r w:rsidR="00344084" w:rsidRPr="00344084">
        <w:rPr>
          <w:sz w:val="28"/>
          <w:szCs w:val="28"/>
        </w:rPr>
        <w:t xml:space="preserve"> апреля социальные пенсии были проиндексированы на 7,5%. Размер индексации рассчитывается исходя из темпов роста прожиточного минимума пенсионера за прошедший год. Традиционно индексация социальных пенсий проводится один раз в год.</w:t>
      </w:r>
    </w:p>
    <w:p w:rsidR="00344084" w:rsidRPr="00344084" w:rsidRDefault="00344084" w:rsidP="0034408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084">
        <w:rPr>
          <w:rFonts w:ascii="Times New Roman" w:eastAsia="Times New Roman" w:hAnsi="Times New Roman"/>
          <w:sz w:val="28"/>
          <w:szCs w:val="28"/>
          <w:lang w:eastAsia="ru-RU"/>
        </w:rPr>
        <w:t>В Москве и Московской области повышение затронуло 317 338 пенсионеров, включая 293 198 получателей социальной пенсии, большинству из которых она выплачивается по инвалидности (215 153 пенсионера) и по потере кормильца (66 276 получателей).</w:t>
      </w:r>
    </w:p>
    <w:p w:rsidR="00344084" w:rsidRPr="00344084" w:rsidRDefault="00344084" w:rsidP="0034408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084">
        <w:rPr>
          <w:rFonts w:ascii="Times New Roman" w:eastAsia="Times New Roman" w:hAnsi="Times New Roman"/>
          <w:sz w:val="28"/>
          <w:szCs w:val="28"/>
          <w:lang w:eastAsia="ru-RU"/>
        </w:rPr>
        <w:t>Одновременно с социальными индексируются пенсии по государственному пенсионному обеспечению:</w:t>
      </w:r>
    </w:p>
    <w:p w:rsidR="00344084" w:rsidRPr="00344084" w:rsidRDefault="00344084" w:rsidP="00344084">
      <w:pPr>
        <w:numPr>
          <w:ilvl w:val="0"/>
          <w:numId w:val="2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084">
        <w:rPr>
          <w:rFonts w:ascii="Times New Roman" w:eastAsia="Times New Roman" w:hAnsi="Times New Roman"/>
          <w:sz w:val="28"/>
          <w:szCs w:val="28"/>
          <w:lang w:eastAsia="ru-RU"/>
        </w:rPr>
        <w:t>участников Великой Отечественной войны;</w:t>
      </w:r>
    </w:p>
    <w:p w:rsidR="00344084" w:rsidRPr="00344084" w:rsidRDefault="00344084" w:rsidP="00344084">
      <w:pPr>
        <w:numPr>
          <w:ilvl w:val="0"/>
          <w:numId w:val="2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4084">
        <w:rPr>
          <w:rFonts w:ascii="Times New Roman" w:eastAsia="Times New Roman" w:hAnsi="Times New Roman"/>
          <w:sz w:val="28"/>
          <w:szCs w:val="28"/>
          <w:lang w:eastAsia="ru-RU"/>
        </w:rPr>
        <w:t>награжденных</w:t>
      </w:r>
      <w:proofErr w:type="gramEnd"/>
      <w:r w:rsidRPr="00344084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 «Жителю блокадного Ленинграда»;</w:t>
      </w:r>
    </w:p>
    <w:p w:rsidR="00344084" w:rsidRPr="00344084" w:rsidRDefault="00344084" w:rsidP="00344084">
      <w:pPr>
        <w:numPr>
          <w:ilvl w:val="0"/>
          <w:numId w:val="2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4084">
        <w:rPr>
          <w:rFonts w:ascii="Times New Roman" w:eastAsia="Times New Roman" w:hAnsi="Times New Roman"/>
          <w:sz w:val="28"/>
          <w:szCs w:val="28"/>
          <w:lang w:eastAsia="ru-RU"/>
        </w:rPr>
        <w:t>награжденных</w:t>
      </w:r>
      <w:proofErr w:type="gramEnd"/>
      <w:r w:rsidRPr="00344084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 «Житель осажденного Севастополя»;</w:t>
      </w:r>
    </w:p>
    <w:p w:rsidR="00344084" w:rsidRPr="00344084" w:rsidRDefault="00344084" w:rsidP="00344084">
      <w:pPr>
        <w:numPr>
          <w:ilvl w:val="0"/>
          <w:numId w:val="2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084">
        <w:rPr>
          <w:rFonts w:ascii="Times New Roman" w:eastAsia="Times New Roman" w:hAnsi="Times New Roman"/>
          <w:sz w:val="28"/>
          <w:szCs w:val="28"/>
          <w:lang w:eastAsia="ru-RU"/>
        </w:rPr>
        <w:t>военнослужащих, проходивших военную службу по призыву, и членов их семей;</w:t>
      </w:r>
    </w:p>
    <w:p w:rsidR="00344084" w:rsidRPr="00344084" w:rsidRDefault="00344084" w:rsidP="00344084">
      <w:pPr>
        <w:numPr>
          <w:ilvl w:val="0"/>
          <w:numId w:val="2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084">
        <w:rPr>
          <w:rFonts w:ascii="Times New Roman" w:eastAsia="Times New Roman" w:hAnsi="Times New Roman"/>
          <w:sz w:val="28"/>
          <w:szCs w:val="28"/>
          <w:lang w:eastAsia="ru-RU"/>
        </w:rPr>
        <w:t>граждан, пострадавших в результате радиационных или техногенных катастроф, и членов их семей;</w:t>
      </w:r>
    </w:p>
    <w:p w:rsidR="00344084" w:rsidRPr="00344084" w:rsidRDefault="00344084" w:rsidP="00344084">
      <w:pPr>
        <w:numPr>
          <w:ilvl w:val="0"/>
          <w:numId w:val="2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084">
        <w:rPr>
          <w:rFonts w:ascii="Times New Roman" w:eastAsia="Times New Roman" w:hAnsi="Times New Roman"/>
          <w:sz w:val="28"/>
          <w:szCs w:val="28"/>
          <w:lang w:eastAsia="ru-RU"/>
        </w:rPr>
        <w:t>некоторых других граждан.</w:t>
      </w:r>
    </w:p>
    <w:p w:rsidR="009472B1" w:rsidRPr="00344084" w:rsidRDefault="00344084" w:rsidP="0034408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0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Отметим, что с 1 января текущего года были проиндексированы на 7,5% страховые пенсии неработающих пенсионеров. В Московском регионе повышение коснулось 3 601 946 граждан.</w:t>
      </w:r>
    </w:p>
    <w:p w:rsidR="00712E79" w:rsidRPr="00712E79" w:rsidRDefault="00712E79" w:rsidP="00D00155">
      <w:pPr>
        <w:pStyle w:val="a8"/>
        <w:spacing w:line="360" w:lineRule="auto"/>
        <w:jc w:val="both"/>
        <w:rPr>
          <w:spacing w:val="-4"/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02A" w:rsidRDefault="00D0402A" w:rsidP="00E60B04">
      <w:pPr>
        <w:spacing w:after="0" w:line="240" w:lineRule="auto"/>
      </w:pPr>
      <w:r>
        <w:separator/>
      </w:r>
    </w:p>
  </w:endnote>
  <w:endnote w:type="continuationSeparator" w:id="0">
    <w:p w:rsidR="00D0402A" w:rsidRDefault="00D0402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02A" w:rsidRDefault="00D0402A" w:rsidP="00E60B04">
      <w:pPr>
        <w:spacing w:after="0" w:line="240" w:lineRule="auto"/>
      </w:pPr>
      <w:r>
        <w:separator/>
      </w:r>
    </w:p>
  </w:footnote>
  <w:footnote w:type="continuationSeparator" w:id="0">
    <w:p w:rsidR="00D0402A" w:rsidRDefault="00D0402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F16EE">
      <w:pict>
        <v:rect id="_x0000_i1025" style="width:350.6pt;height:.05pt;flip:y" o:hrpct="944" o:hralign="center" o:hrstd="t" o:hr="t" fillcolor="gray" stroked="f"/>
      </w:pict>
    </w:r>
    <w:r w:rsidR="00FF16E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5715A"/>
    <w:multiLevelType w:val="multilevel"/>
    <w:tmpl w:val="9F1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B34076"/>
    <w:multiLevelType w:val="multilevel"/>
    <w:tmpl w:val="67DC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7F5EC0"/>
    <w:multiLevelType w:val="multilevel"/>
    <w:tmpl w:val="560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20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7"/>
  </w:num>
  <w:num w:numId="16">
    <w:abstractNumId w:val="8"/>
  </w:num>
  <w:num w:numId="17">
    <w:abstractNumId w:val="7"/>
  </w:num>
  <w:num w:numId="18">
    <w:abstractNumId w:val="6"/>
  </w:num>
  <w:num w:numId="19">
    <w:abstractNumId w:val="19"/>
  </w:num>
  <w:num w:numId="20">
    <w:abstractNumId w:val="1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39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24EC3"/>
    <w:rsid w:val="00041395"/>
    <w:rsid w:val="00041A25"/>
    <w:rsid w:val="0005466E"/>
    <w:rsid w:val="000651A0"/>
    <w:rsid w:val="00085296"/>
    <w:rsid w:val="00087025"/>
    <w:rsid w:val="00087844"/>
    <w:rsid w:val="000A1BF7"/>
    <w:rsid w:val="000A2F7D"/>
    <w:rsid w:val="000A775E"/>
    <w:rsid w:val="000C6B84"/>
    <w:rsid w:val="000D688F"/>
    <w:rsid w:val="000E01B2"/>
    <w:rsid w:val="000F10C5"/>
    <w:rsid w:val="000F42A1"/>
    <w:rsid w:val="000F6CE1"/>
    <w:rsid w:val="00100304"/>
    <w:rsid w:val="00102F2E"/>
    <w:rsid w:val="00105999"/>
    <w:rsid w:val="00106994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313C"/>
    <w:rsid w:val="0018443F"/>
    <w:rsid w:val="00186A49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4FD7"/>
    <w:rsid w:val="00336680"/>
    <w:rsid w:val="00336BB5"/>
    <w:rsid w:val="00341773"/>
    <w:rsid w:val="00342367"/>
    <w:rsid w:val="003439D9"/>
    <w:rsid w:val="00343FD8"/>
    <w:rsid w:val="00344084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295E"/>
    <w:rsid w:val="00712E79"/>
    <w:rsid w:val="00714DC1"/>
    <w:rsid w:val="007163C7"/>
    <w:rsid w:val="00720392"/>
    <w:rsid w:val="00733E7E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3405A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E12C7"/>
    <w:rsid w:val="008F1D40"/>
    <w:rsid w:val="008F5DE3"/>
    <w:rsid w:val="00901852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472B1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1A60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74A"/>
    <w:rsid w:val="00B24AB2"/>
    <w:rsid w:val="00B30528"/>
    <w:rsid w:val="00B30779"/>
    <w:rsid w:val="00B545B1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00155"/>
    <w:rsid w:val="00D0402A"/>
    <w:rsid w:val="00D2547C"/>
    <w:rsid w:val="00D50194"/>
    <w:rsid w:val="00D61F08"/>
    <w:rsid w:val="00D6290B"/>
    <w:rsid w:val="00D62A33"/>
    <w:rsid w:val="00D6736F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140C8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871B5"/>
    <w:rsid w:val="00F918ED"/>
    <w:rsid w:val="00F925A7"/>
    <w:rsid w:val="00F934E4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16E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105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2024-03-15T11:34:00Z</cp:lastPrinted>
  <dcterms:created xsi:type="dcterms:W3CDTF">2024-04-01T11:05:00Z</dcterms:created>
  <dcterms:modified xsi:type="dcterms:W3CDTF">2024-04-01T11:05:00Z</dcterms:modified>
</cp:coreProperties>
</file>