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0E68" w:rsidRPr="00661A51" w:rsidRDefault="00770E68" w:rsidP="00AE34C6">
      <w:pPr>
        <w:spacing w:line="240" w:lineRule="auto"/>
        <w:jc w:val="center"/>
        <w:rPr>
          <w:rFonts w:cs="Times New Roman"/>
          <w:szCs w:val="24"/>
        </w:rPr>
      </w:pPr>
      <w:r w:rsidRPr="00661A51">
        <w:rPr>
          <w:rFonts w:cs="Times New Roman"/>
          <w:noProof/>
          <w:szCs w:val="24"/>
          <w:lang w:eastAsia="ru-RU"/>
        </w:rPr>
        <w:drawing>
          <wp:inline distT="0" distB="0" distL="0" distR="0" wp14:anchorId="31259E75" wp14:editId="0B3CB444">
            <wp:extent cx="749935" cy="848360"/>
            <wp:effectExtent l="19050" t="0" r="0" b="0"/>
            <wp:docPr id="4" name="Рисунок 2"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2345"/>
                    <pic:cNvPicPr>
                      <a:picLocks noChangeAspect="1" noChangeArrowheads="1"/>
                    </pic:cNvPicPr>
                  </pic:nvPicPr>
                  <pic:blipFill>
                    <a:blip r:embed="rId4"/>
                    <a:srcRect/>
                    <a:stretch>
                      <a:fillRect/>
                    </a:stretch>
                  </pic:blipFill>
                  <pic:spPr bwMode="auto">
                    <a:xfrm>
                      <a:off x="0" y="0"/>
                      <a:ext cx="749935" cy="848360"/>
                    </a:xfrm>
                    <a:prstGeom prst="rect">
                      <a:avLst/>
                    </a:prstGeom>
                    <a:noFill/>
                    <a:ln w="9525">
                      <a:noFill/>
                      <a:miter lim="800000"/>
                      <a:headEnd/>
                      <a:tailEnd/>
                    </a:ln>
                  </pic:spPr>
                </pic:pic>
              </a:graphicData>
            </a:graphic>
          </wp:inline>
        </w:drawing>
      </w:r>
    </w:p>
    <w:p w:rsidR="00770E68" w:rsidRPr="00661A51" w:rsidRDefault="00770E68" w:rsidP="00AE34C6">
      <w:pPr>
        <w:spacing w:after="0" w:line="240" w:lineRule="auto"/>
        <w:jc w:val="center"/>
        <w:rPr>
          <w:rFonts w:cs="Times New Roman"/>
          <w:szCs w:val="24"/>
        </w:rPr>
      </w:pPr>
    </w:p>
    <w:p w:rsidR="00770E68" w:rsidRPr="00661A51" w:rsidRDefault="00770E68" w:rsidP="00AE34C6">
      <w:pPr>
        <w:spacing w:after="120" w:line="240" w:lineRule="auto"/>
        <w:jc w:val="center"/>
        <w:rPr>
          <w:rFonts w:cs="Times New Roman"/>
          <w:b/>
          <w:szCs w:val="24"/>
        </w:rPr>
      </w:pPr>
      <w:r w:rsidRPr="00661A51">
        <w:rPr>
          <w:rFonts w:cs="Times New Roman"/>
          <w:b/>
          <w:szCs w:val="24"/>
        </w:rPr>
        <w:t>СОВЕТ ДЕПУТАТОВ ГОРОДСКОГО ОКРУГА ЭЛЕКТРОСТАЛЬ</w:t>
      </w:r>
    </w:p>
    <w:p w:rsidR="00770E68" w:rsidRPr="00661A51" w:rsidRDefault="00AE34C6" w:rsidP="00AE34C6">
      <w:pPr>
        <w:spacing w:after="100" w:afterAutospacing="1" w:line="240" w:lineRule="auto"/>
        <w:jc w:val="center"/>
        <w:rPr>
          <w:rFonts w:cs="Times New Roman"/>
          <w:b/>
          <w:szCs w:val="24"/>
        </w:rPr>
      </w:pPr>
      <w:r>
        <w:rPr>
          <w:rFonts w:cs="Times New Roman"/>
          <w:b/>
          <w:szCs w:val="24"/>
        </w:rPr>
        <w:t xml:space="preserve">МОСКОВСКОЙ </w:t>
      </w:r>
      <w:r w:rsidR="00770E68" w:rsidRPr="00661A51">
        <w:rPr>
          <w:rFonts w:cs="Times New Roman"/>
          <w:b/>
          <w:szCs w:val="24"/>
        </w:rPr>
        <w:t>ОБЛАСТИ</w:t>
      </w:r>
    </w:p>
    <w:p w:rsidR="00770E68" w:rsidRPr="00AE34C6" w:rsidRDefault="00AE34C6" w:rsidP="00AE34C6">
      <w:pPr>
        <w:spacing w:line="240" w:lineRule="auto"/>
        <w:jc w:val="center"/>
        <w:rPr>
          <w:rFonts w:cs="Times New Roman"/>
          <w:sz w:val="40"/>
          <w:szCs w:val="40"/>
        </w:rPr>
      </w:pPr>
      <w:r>
        <w:rPr>
          <w:rFonts w:cs="Times New Roman"/>
          <w:sz w:val="40"/>
          <w:szCs w:val="40"/>
        </w:rPr>
        <w:t>РЕШЕНИ</w:t>
      </w:r>
      <w:r w:rsidR="00770E68" w:rsidRPr="00AE34C6">
        <w:rPr>
          <w:rFonts w:cs="Times New Roman"/>
          <w:sz w:val="40"/>
          <w:szCs w:val="40"/>
        </w:rPr>
        <w:t>Е</w:t>
      </w:r>
    </w:p>
    <w:p w:rsidR="00AE34C6" w:rsidRPr="00AE34C6" w:rsidRDefault="00AE34C6" w:rsidP="00AE34C6">
      <w:pPr>
        <w:spacing w:line="240" w:lineRule="auto"/>
        <w:jc w:val="center"/>
        <w:rPr>
          <w:rFonts w:cs="Times New Roman"/>
          <w:sz w:val="40"/>
          <w:szCs w:val="40"/>
        </w:rPr>
      </w:pPr>
    </w:p>
    <w:p w:rsidR="00770E68" w:rsidRPr="00AE34C6" w:rsidRDefault="00AE34C6" w:rsidP="00770E68">
      <w:pPr>
        <w:spacing w:line="240" w:lineRule="exact"/>
        <w:rPr>
          <w:rFonts w:cs="Times New Roman"/>
          <w:szCs w:val="24"/>
        </w:rPr>
      </w:pPr>
      <w:r>
        <w:rPr>
          <w:rFonts w:cs="Times New Roman"/>
          <w:szCs w:val="24"/>
        </w:rPr>
        <w:t>о</w:t>
      </w:r>
      <w:r w:rsidR="00770E68" w:rsidRPr="00AE34C6">
        <w:rPr>
          <w:rFonts w:cs="Times New Roman"/>
          <w:szCs w:val="24"/>
        </w:rPr>
        <w:t xml:space="preserve">т </w:t>
      </w:r>
      <w:r>
        <w:rPr>
          <w:rFonts w:cs="Times New Roman"/>
          <w:szCs w:val="24"/>
        </w:rPr>
        <w:t>27.04.2023 № 236/39</w:t>
      </w:r>
    </w:p>
    <w:p w:rsidR="00AE34C6" w:rsidRDefault="00AE34C6" w:rsidP="00770E68">
      <w:pPr>
        <w:spacing w:after="0" w:line="240" w:lineRule="exact"/>
        <w:rPr>
          <w:rFonts w:cs="Times New Roman"/>
          <w:szCs w:val="24"/>
        </w:rPr>
      </w:pPr>
    </w:p>
    <w:p w:rsidR="00770E68" w:rsidRPr="00AE34C6" w:rsidRDefault="00AE34C6" w:rsidP="00AE34C6">
      <w:pPr>
        <w:spacing w:after="0" w:line="240" w:lineRule="exact"/>
        <w:ind w:right="4819"/>
        <w:rPr>
          <w:rFonts w:cs="Times New Roman"/>
          <w:szCs w:val="24"/>
        </w:rPr>
      </w:pPr>
      <w:r>
        <w:rPr>
          <w:rFonts w:cs="Times New Roman"/>
          <w:szCs w:val="24"/>
        </w:rPr>
        <w:t>О внесении изменений в Устав</w:t>
      </w:r>
      <w:r w:rsidR="00770E68" w:rsidRPr="00661A51">
        <w:rPr>
          <w:rFonts w:cs="Times New Roman"/>
          <w:szCs w:val="24"/>
        </w:rPr>
        <w:t xml:space="preserve"> городского</w:t>
      </w:r>
      <w:r>
        <w:rPr>
          <w:rFonts w:cs="Times New Roman"/>
          <w:szCs w:val="24"/>
        </w:rPr>
        <w:t xml:space="preserve"> округа </w:t>
      </w:r>
      <w:r w:rsidR="00770E68" w:rsidRPr="00661A51">
        <w:rPr>
          <w:rFonts w:cs="Times New Roman"/>
          <w:szCs w:val="24"/>
        </w:rPr>
        <w:t>Электросталь Московской области</w:t>
      </w:r>
    </w:p>
    <w:p w:rsidR="00770E68" w:rsidRDefault="00770E68" w:rsidP="00770E68">
      <w:pPr>
        <w:tabs>
          <w:tab w:val="left" w:pos="1260"/>
        </w:tabs>
        <w:spacing w:after="0" w:line="240" w:lineRule="auto"/>
        <w:jc w:val="both"/>
        <w:rPr>
          <w:rFonts w:cs="Times New Roman"/>
          <w:szCs w:val="24"/>
        </w:rPr>
      </w:pPr>
    </w:p>
    <w:p w:rsidR="00AE34C6" w:rsidRPr="00661A51" w:rsidRDefault="00AE34C6" w:rsidP="00770E68">
      <w:pPr>
        <w:tabs>
          <w:tab w:val="left" w:pos="1260"/>
        </w:tabs>
        <w:spacing w:after="0" w:line="240" w:lineRule="auto"/>
        <w:jc w:val="both"/>
        <w:rPr>
          <w:rFonts w:cs="Times New Roman"/>
          <w:szCs w:val="24"/>
        </w:rPr>
      </w:pPr>
    </w:p>
    <w:p w:rsidR="00770E68" w:rsidRPr="00661A51" w:rsidRDefault="00770E68" w:rsidP="00770E68">
      <w:pPr>
        <w:autoSpaceDE w:val="0"/>
        <w:autoSpaceDN w:val="0"/>
        <w:adjustRightInd w:val="0"/>
        <w:spacing w:after="0" w:line="240" w:lineRule="auto"/>
        <w:jc w:val="both"/>
        <w:rPr>
          <w:rFonts w:cs="Times New Roman"/>
          <w:szCs w:val="24"/>
        </w:rPr>
      </w:pPr>
      <w:r w:rsidRPr="00661A51">
        <w:rPr>
          <w:szCs w:val="24"/>
        </w:rPr>
        <w:t xml:space="preserve">        </w:t>
      </w:r>
      <w:r w:rsidRPr="00661A51">
        <w:rPr>
          <w:rFonts w:cs="Times New Roman"/>
          <w:szCs w:val="24"/>
        </w:rPr>
        <w:t xml:space="preserve">  В связи с внесением изменений в</w:t>
      </w:r>
      <w:r w:rsidRPr="00661A51">
        <w:rPr>
          <w:szCs w:val="24"/>
        </w:rPr>
        <w:t xml:space="preserve"> ф</w:t>
      </w:r>
      <w:r w:rsidRPr="00661A51">
        <w:rPr>
          <w:rFonts w:cs="Times New Roman"/>
          <w:szCs w:val="24"/>
        </w:rPr>
        <w:t>едеральные законы от 06.10.2003 № 131-ФЗ «Об общих принципах организации местного самоуправления в Российской Федерации», от 25.12.2008 № 273-ФЗ «О противодействии коррупции», в  целях определения порядка официального опубликования муниципальных нормативных правовых актов органов местного самоуправления городского округа Электросталь Московской области в периодических печатных изданиях, распространяемых на территории городского округа,  в связи с изменением структуры Администрации городского округа Эле</w:t>
      </w:r>
      <w:r w:rsidR="00AE34C6">
        <w:rPr>
          <w:rFonts w:cs="Times New Roman"/>
          <w:szCs w:val="24"/>
        </w:rPr>
        <w:t xml:space="preserve">ктросталь Московской области, </w:t>
      </w:r>
      <w:r w:rsidRPr="00661A51">
        <w:rPr>
          <w:rFonts w:cs="Times New Roman"/>
          <w:szCs w:val="24"/>
        </w:rPr>
        <w:t xml:space="preserve">руководствуясь статьей 28 Федерального закона от 06.10.2003 г. № 131-ФЗ «Об общих принципах организации местного самоуправления в Российской Федерации»,  Уставом городского округа Электросталь Московской области, </w:t>
      </w:r>
      <w:r>
        <w:rPr>
          <w:rFonts w:cs="Times New Roman"/>
          <w:szCs w:val="24"/>
        </w:rPr>
        <w:t xml:space="preserve">учитывая результаты публичных слушаний, проведенных 17 марта 2023 года, </w:t>
      </w:r>
      <w:r w:rsidRPr="00661A51">
        <w:rPr>
          <w:rFonts w:cs="Times New Roman"/>
          <w:szCs w:val="24"/>
        </w:rPr>
        <w:t>Совет депутатов городского округа Электроста</w:t>
      </w:r>
      <w:r w:rsidR="00AE34C6">
        <w:rPr>
          <w:rFonts w:cs="Times New Roman"/>
          <w:szCs w:val="24"/>
        </w:rPr>
        <w:t>ль Московской области РЕШИЛ:</w:t>
      </w:r>
    </w:p>
    <w:p w:rsidR="00770E68" w:rsidRPr="00661A51" w:rsidRDefault="00770E68" w:rsidP="00770E68">
      <w:pPr>
        <w:tabs>
          <w:tab w:val="left" w:pos="1260"/>
        </w:tabs>
        <w:spacing w:after="0" w:line="240" w:lineRule="auto"/>
        <w:jc w:val="both"/>
        <w:rPr>
          <w:rFonts w:cs="Times New Roman"/>
          <w:szCs w:val="24"/>
        </w:rPr>
      </w:pPr>
      <w:r w:rsidRPr="00661A51">
        <w:rPr>
          <w:rFonts w:cs="Times New Roman"/>
          <w:szCs w:val="24"/>
        </w:rPr>
        <w:t xml:space="preserve">            1. Внести в Устав городского округа Электросталь Московской области, принятый решением Совета депутатов города  Электросталь Московской области от 30.06.2005 № 302/48 (в редакции решений Совета депутатов городского округа Электросталь Московской области от 11.09.2006 № 173/18, от 29.06.2007 № 318/31, от 29.11.2007  № 277/38, от 28.11.2008 №393/57,  от 23.07.2009 № 460/67, от 25.11.2009 № 490/72, от 24.09.2010 № 575/88,  от 23.12.2010 № 21/5, от 25.04.2012 № 156/31,  от 25.05.2012  № 163/33, от 27.09.2012 № 195/39, от 06.05.2013 № 262/49, от 24.10.2013 № 296/58, от 30.01.2014 № 327/63, от 29.10.2014 № 387/73, от 08.07.2015  №  460/86, от  29.07.2015 № 462/87, от 27.07.2016 № 76/13, от 30.11.2016 № 118/22, от 21.06.2017 № 181/34, от 15.11.2017 № 221/38, от 19.12.2018  №  323/52, от 10.07.2019 № 371/59, от 26.08.2021 № 69/15, от 15.12.2022 № 195/35)  следующие  изменения: </w:t>
      </w:r>
    </w:p>
    <w:p w:rsidR="00770E68" w:rsidRPr="00661A51" w:rsidRDefault="00770E68" w:rsidP="00770E68">
      <w:pPr>
        <w:tabs>
          <w:tab w:val="left" w:pos="1260"/>
        </w:tabs>
        <w:spacing w:after="0" w:line="240" w:lineRule="auto"/>
        <w:jc w:val="both"/>
        <w:rPr>
          <w:rFonts w:cs="Times New Roman"/>
          <w:szCs w:val="24"/>
        </w:rPr>
      </w:pPr>
    </w:p>
    <w:p w:rsidR="00770E68" w:rsidRPr="00661A51" w:rsidRDefault="00770E68" w:rsidP="00770E68">
      <w:pPr>
        <w:autoSpaceDE w:val="0"/>
        <w:autoSpaceDN w:val="0"/>
        <w:adjustRightInd w:val="0"/>
        <w:spacing w:after="0" w:line="240" w:lineRule="auto"/>
        <w:jc w:val="both"/>
        <w:rPr>
          <w:rFonts w:cs="Times New Roman"/>
          <w:szCs w:val="24"/>
        </w:rPr>
      </w:pPr>
      <w:r w:rsidRPr="00661A51">
        <w:rPr>
          <w:rFonts w:cs="Times New Roman"/>
          <w:szCs w:val="24"/>
        </w:rPr>
        <w:t xml:space="preserve">             1.1. В статье </w:t>
      </w:r>
      <w:proofErr w:type="gramStart"/>
      <w:r w:rsidRPr="00661A51">
        <w:rPr>
          <w:rFonts w:cs="Times New Roman"/>
          <w:szCs w:val="24"/>
        </w:rPr>
        <w:t>16.1 :</w:t>
      </w:r>
      <w:proofErr w:type="gramEnd"/>
      <w:r w:rsidRPr="00661A51">
        <w:rPr>
          <w:rFonts w:cs="Times New Roman"/>
          <w:szCs w:val="24"/>
        </w:rPr>
        <w:t xml:space="preserve"> </w:t>
      </w:r>
    </w:p>
    <w:p w:rsidR="00770E68" w:rsidRPr="00661A51" w:rsidRDefault="00770E68" w:rsidP="00770E68">
      <w:pPr>
        <w:autoSpaceDE w:val="0"/>
        <w:autoSpaceDN w:val="0"/>
        <w:adjustRightInd w:val="0"/>
        <w:spacing w:after="0" w:line="240" w:lineRule="auto"/>
        <w:jc w:val="both"/>
        <w:rPr>
          <w:rFonts w:cs="Times New Roman"/>
          <w:szCs w:val="24"/>
        </w:rPr>
      </w:pPr>
      <w:r w:rsidRPr="00661A51">
        <w:rPr>
          <w:rFonts w:cs="Times New Roman"/>
          <w:szCs w:val="24"/>
        </w:rPr>
        <w:t xml:space="preserve">            1.1.1. Часть 2 статьи 16.1 изложить в следующей </w:t>
      </w:r>
      <w:proofErr w:type="gramStart"/>
      <w:r w:rsidRPr="00661A51">
        <w:rPr>
          <w:rFonts w:cs="Times New Roman"/>
          <w:szCs w:val="24"/>
        </w:rPr>
        <w:t>редакции :</w:t>
      </w:r>
      <w:proofErr w:type="gramEnd"/>
      <w:r w:rsidRPr="00661A51">
        <w:rPr>
          <w:rFonts w:cs="Times New Roman"/>
          <w:szCs w:val="24"/>
        </w:rPr>
        <w:t xml:space="preserve"> </w:t>
      </w:r>
    </w:p>
    <w:p w:rsidR="00770E68" w:rsidRPr="00661A51" w:rsidRDefault="00770E68" w:rsidP="00770E68">
      <w:pPr>
        <w:autoSpaceDE w:val="0"/>
        <w:autoSpaceDN w:val="0"/>
        <w:adjustRightInd w:val="0"/>
        <w:spacing w:after="0" w:line="240" w:lineRule="auto"/>
        <w:jc w:val="both"/>
        <w:rPr>
          <w:rFonts w:cs="Times New Roman"/>
          <w:szCs w:val="24"/>
        </w:rPr>
      </w:pPr>
      <w:r w:rsidRPr="00661A51">
        <w:rPr>
          <w:rFonts w:cs="Times New Roman"/>
          <w:szCs w:val="24"/>
        </w:rPr>
        <w:t xml:space="preserve">       «2. Староста сельского населенного пункта назначается Советом депутатов городского округа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w:t>
      </w:r>
      <w:r w:rsidRPr="00661A51">
        <w:rPr>
          <w:rFonts w:cs="Times New Roman"/>
          <w:szCs w:val="24"/>
        </w:rPr>
        <w:lastRenderedPageBreak/>
        <w:t>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770E68" w:rsidRPr="00661A51" w:rsidRDefault="00770E68" w:rsidP="00770E68">
      <w:pPr>
        <w:autoSpaceDE w:val="0"/>
        <w:autoSpaceDN w:val="0"/>
        <w:adjustRightInd w:val="0"/>
        <w:spacing w:after="0" w:line="240" w:lineRule="auto"/>
        <w:jc w:val="both"/>
        <w:rPr>
          <w:rFonts w:cs="Times New Roman"/>
          <w:szCs w:val="24"/>
        </w:rPr>
      </w:pPr>
    </w:p>
    <w:p w:rsidR="00770E68" w:rsidRPr="00661A51" w:rsidRDefault="00770E68" w:rsidP="00770E68">
      <w:pPr>
        <w:autoSpaceDE w:val="0"/>
        <w:autoSpaceDN w:val="0"/>
        <w:adjustRightInd w:val="0"/>
        <w:spacing w:after="0" w:line="240" w:lineRule="auto"/>
        <w:jc w:val="both"/>
        <w:rPr>
          <w:rFonts w:cs="Times New Roman"/>
          <w:szCs w:val="24"/>
        </w:rPr>
      </w:pPr>
      <w:r w:rsidRPr="00661A51">
        <w:rPr>
          <w:rFonts w:cs="Times New Roman"/>
          <w:szCs w:val="24"/>
        </w:rPr>
        <w:t xml:space="preserve">            1.1.2. Часть 3 после слов «муниципальную должность» дополнить словами «, за исключением муниципальной должности депутата Совета депутатов городского округа, осуществляющего свои полномочия на непостоянной основе,».</w:t>
      </w:r>
    </w:p>
    <w:p w:rsidR="00770E68" w:rsidRPr="00661A51" w:rsidRDefault="00770E68" w:rsidP="00770E68">
      <w:pPr>
        <w:autoSpaceDE w:val="0"/>
        <w:autoSpaceDN w:val="0"/>
        <w:adjustRightInd w:val="0"/>
        <w:spacing w:after="0" w:line="240" w:lineRule="auto"/>
        <w:jc w:val="both"/>
        <w:rPr>
          <w:rFonts w:cs="Times New Roman"/>
          <w:szCs w:val="24"/>
        </w:rPr>
      </w:pPr>
      <w:r w:rsidRPr="00661A51">
        <w:rPr>
          <w:rFonts w:cs="Times New Roman"/>
          <w:szCs w:val="24"/>
        </w:rPr>
        <w:t xml:space="preserve"> </w:t>
      </w:r>
    </w:p>
    <w:p w:rsidR="00770E68" w:rsidRPr="00661A51" w:rsidRDefault="00770E68" w:rsidP="00770E68">
      <w:pPr>
        <w:autoSpaceDE w:val="0"/>
        <w:autoSpaceDN w:val="0"/>
        <w:adjustRightInd w:val="0"/>
        <w:spacing w:after="0" w:line="240" w:lineRule="auto"/>
        <w:jc w:val="both"/>
        <w:rPr>
          <w:rFonts w:cs="Times New Roman"/>
          <w:szCs w:val="24"/>
        </w:rPr>
      </w:pPr>
      <w:r w:rsidRPr="00661A51">
        <w:rPr>
          <w:rFonts w:cs="Times New Roman"/>
          <w:szCs w:val="24"/>
        </w:rPr>
        <w:t xml:space="preserve">             1.1.3. Пункт 1 части 4 после слов «муниципальную должность» дополнить словами </w:t>
      </w:r>
      <w:proofErr w:type="gramStart"/>
      <w:r>
        <w:rPr>
          <w:rFonts w:cs="Times New Roman"/>
          <w:szCs w:val="24"/>
        </w:rPr>
        <w:t xml:space="preserve">   </w:t>
      </w:r>
      <w:r w:rsidRPr="00661A51">
        <w:rPr>
          <w:rFonts w:cs="Times New Roman"/>
          <w:szCs w:val="24"/>
        </w:rPr>
        <w:t>«</w:t>
      </w:r>
      <w:proofErr w:type="gramEnd"/>
      <w:r w:rsidRPr="00661A51">
        <w:rPr>
          <w:rFonts w:cs="Times New Roman"/>
          <w:szCs w:val="24"/>
        </w:rPr>
        <w:t>, за исключением муниципальной должности депутата Совета депутатов городского округа осуществляющего свои полномочия на непостоянной основе,».</w:t>
      </w:r>
    </w:p>
    <w:p w:rsidR="00770E68" w:rsidRPr="00661A51" w:rsidRDefault="00770E68" w:rsidP="00770E68">
      <w:pPr>
        <w:autoSpaceDE w:val="0"/>
        <w:autoSpaceDN w:val="0"/>
        <w:adjustRightInd w:val="0"/>
        <w:spacing w:after="0" w:line="240" w:lineRule="auto"/>
        <w:jc w:val="both"/>
        <w:rPr>
          <w:rFonts w:cs="Times New Roman"/>
          <w:szCs w:val="24"/>
        </w:rPr>
      </w:pPr>
    </w:p>
    <w:p w:rsidR="00770E68" w:rsidRPr="00661A51" w:rsidRDefault="00770E68" w:rsidP="00770E68">
      <w:pPr>
        <w:autoSpaceDE w:val="0"/>
        <w:autoSpaceDN w:val="0"/>
        <w:adjustRightInd w:val="0"/>
        <w:spacing w:after="0" w:line="240" w:lineRule="auto"/>
        <w:jc w:val="both"/>
        <w:rPr>
          <w:rFonts w:cs="Times New Roman"/>
          <w:szCs w:val="24"/>
        </w:rPr>
      </w:pPr>
      <w:r w:rsidRPr="00661A51">
        <w:rPr>
          <w:rFonts w:cs="Times New Roman"/>
          <w:szCs w:val="24"/>
        </w:rPr>
        <w:t xml:space="preserve">            1.2. В абзаце втором части 4 статьи 26 слова «в настоящем пункте» заменить </w:t>
      </w:r>
      <w:proofErr w:type="gramStart"/>
      <w:r w:rsidRPr="00661A51">
        <w:rPr>
          <w:rFonts w:cs="Times New Roman"/>
          <w:szCs w:val="24"/>
        </w:rPr>
        <w:t>словами  «</w:t>
      </w:r>
      <w:proofErr w:type="gramEnd"/>
      <w:r w:rsidRPr="00661A51">
        <w:rPr>
          <w:rFonts w:cs="Times New Roman"/>
          <w:szCs w:val="24"/>
        </w:rPr>
        <w:t xml:space="preserve">в настоящей части». </w:t>
      </w:r>
    </w:p>
    <w:p w:rsidR="00770E68" w:rsidRPr="00661A51" w:rsidRDefault="00770E68" w:rsidP="00770E68">
      <w:pPr>
        <w:autoSpaceDE w:val="0"/>
        <w:autoSpaceDN w:val="0"/>
        <w:adjustRightInd w:val="0"/>
        <w:spacing w:after="0" w:line="240" w:lineRule="auto"/>
        <w:jc w:val="both"/>
        <w:rPr>
          <w:rFonts w:cs="Times New Roman"/>
          <w:szCs w:val="24"/>
        </w:rPr>
      </w:pPr>
    </w:p>
    <w:p w:rsidR="00770E68" w:rsidRPr="00661A51" w:rsidRDefault="00770E68" w:rsidP="00770E68">
      <w:pPr>
        <w:autoSpaceDE w:val="0"/>
        <w:autoSpaceDN w:val="0"/>
        <w:adjustRightInd w:val="0"/>
        <w:spacing w:after="0" w:line="240" w:lineRule="auto"/>
        <w:jc w:val="both"/>
        <w:rPr>
          <w:rFonts w:cs="Times New Roman"/>
          <w:szCs w:val="24"/>
        </w:rPr>
      </w:pPr>
      <w:r w:rsidRPr="00661A51">
        <w:rPr>
          <w:rFonts w:cs="Times New Roman"/>
          <w:szCs w:val="24"/>
        </w:rPr>
        <w:t xml:space="preserve">             1.3. В статье </w:t>
      </w:r>
      <w:proofErr w:type="gramStart"/>
      <w:r w:rsidRPr="00661A51">
        <w:rPr>
          <w:rFonts w:cs="Times New Roman"/>
          <w:szCs w:val="24"/>
        </w:rPr>
        <w:t>27 :</w:t>
      </w:r>
      <w:proofErr w:type="gramEnd"/>
      <w:r w:rsidRPr="00661A51">
        <w:rPr>
          <w:rFonts w:cs="Times New Roman"/>
          <w:szCs w:val="24"/>
        </w:rPr>
        <w:t xml:space="preserve"> </w:t>
      </w:r>
    </w:p>
    <w:p w:rsidR="00770E68" w:rsidRPr="00661A51" w:rsidRDefault="00770E68" w:rsidP="00770E68">
      <w:pPr>
        <w:autoSpaceDE w:val="0"/>
        <w:autoSpaceDN w:val="0"/>
        <w:adjustRightInd w:val="0"/>
        <w:spacing w:after="0" w:line="240" w:lineRule="auto"/>
        <w:jc w:val="both"/>
        <w:rPr>
          <w:rFonts w:cs="Times New Roman"/>
          <w:szCs w:val="24"/>
        </w:rPr>
      </w:pPr>
      <w:r w:rsidRPr="00661A51">
        <w:rPr>
          <w:rFonts w:cs="Times New Roman"/>
          <w:szCs w:val="24"/>
        </w:rPr>
        <w:t xml:space="preserve">             1.3.1. Часть </w:t>
      </w:r>
      <w:proofErr w:type="gramStart"/>
      <w:r w:rsidRPr="00661A51">
        <w:rPr>
          <w:rFonts w:cs="Times New Roman"/>
          <w:szCs w:val="24"/>
        </w:rPr>
        <w:t>6.3  изложить</w:t>
      </w:r>
      <w:proofErr w:type="gramEnd"/>
      <w:r w:rsidRPr="00661A51">
        <w:rPr>
          <w:rFonts w:cs="Times New Roman"/>
          <w:szCs w:val="24"/>
        </w:rPr>
        <w:t xml:space="preserve"> в следующей редакции :  </w:t>
      </w:r>
    </w:p>
    <w:p w:rsidR="00770E68" w:rsidRDefault="00770E68" w:rsidP="00770E68">
      <w:pPr>
        <w:autoSpaceDE w:val="0"/>
        <w:autoSpaceDN w:val="0"/>
        <w:adjustRightInd w:val="0"/>
        <w:spacing w:after="0" w:line="240" w:lineRule="auto"/>
        <w:ind w:firstLine="540"/>
        <w:jc w:val="both"/>
        <w:rPr>
          <w:rFonts w:cs="Times New Roman"/>
          <w:szCs w:val="24"/>
        </w:rPr>
      </w:pPr>
      <w:r w:rsidRPr="00661A51">
        <w:t xml:space="preserve">  «6.3. </w:t>
      </w:r>
      <w:r w:rsidRPr="00661A51">
        <w:rPr>
          <w:color w:val="000000"/>
        </w:rPr>
        <w:t>Депутаты Совета депутатов городского округа</w:t>
      </w:r>
      <w:r>
        <w:rPr>
          <w:rFonts w:cs="Times New Roman"/>
          <w:szCs w:val="24"/>
        </w:rPr>
        <w:t xml:space="preserve">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r w:rsidRPr="00CD5AB1">
        <w:rPr>
          <w:rFonts w:cs="Times New Roman"/>
          <w:szCs w:val="24"/>
        </w:rPr>
        <w:t>порядке,</w:t>
      </w:r>
      <w:r>
        <w:rPr>
          <w:rFonts w:cs="Times New Roman"/>
          <w:szCs w:val="24"/>
        </w:rPr>
        <w:t xml:space="preserve"> установленном Федеральным законом </w:t>
      </w:r>
      <w:r w:rsidRPr="00CD5AB1">
        <w:rPr>
          <w:rFonts w:cs="Times New Roman"/>
          <w:szCs w:val="24"/>
        </w:rPr>
        <w:t xml:space="preserve">от 25.12.2008 </w:t>
      </w:r>
      <w:r>
        <w:rPr>
          <w:rFonts w:cs="Times New Roman"/>
          <w:szCs w:val="24"/>
        </w:rPr>
        <w:t>№</w:t>
      </w:r>
      <w:r w:rsidRPr="00CD5AB1">
        <w:rPr>
          <w:rFonts w:cs="Times New Roman"/>
          <w:szCs w:val="24"/>
        </w:rPr>
        <w:t xml:space="preserve"> 273-ФЗ </w:t>
      </w:r>
      <w:r>
        <w:rPr>
          <w:rFonts w:cs="Times New Roman"/>
          <w:szCs w:val="24"/>
        </w:rPr>
        <w:t>«</w:t>
      </w:r>
      <w:r w:rsidRPr="00CD5AB1">
        <w:rPr>
          <w:rFonts w:cs="Times New Roman"/>
          <w:szCs w:val="24"/>
        </w:rPr>
        <w:t>О противодействии коррупции</w:t>
      </w:r>
      <w:r>
        <w:rPr>
          <w:rFonts w:cs="Times New Roman"/>
          <w:szCs w:val="24"/>
        </w:rPr>
        <w:t>» и иными нормативными правовыми актами Российской Федерации.</w:t>
      </w:r>
    </w:p>
    <w:p w:rsidR="00770E68" w:rsidRPr="00661A51" w:rsidRDefault="00770E68" w:rsidP="00770E68">
      <w:pPr>
        <w:autoSpaceDE w:val="0"/>
        <w:autoSpaceDN w:val="0"/>
        <w:adjustRightInd w:val="0"/>
        <w:spacing w:after="0" w:line="240" w:lineRule="auto"/>
        <w:jc w:val="both"/>
        <w:rPr>
          <w:rFonts w:cs="Times New Roman"/>
          <w:szCs w:val="24"/>
        </w:rPr>
      </w:pPr>
      <w:r w:rsidRPr="00661A51">
        <w:rPr>
          <w:rFonts w:cs="Times New Roman"/>
          <w:szCs w:val="24"/>
        </w:rPr>
        <w:t xml:space="preserve">             Если иное не установлено федеральным законом, депутаты Совета депутатов городского округа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Губернатору Московской области в порядке, установленном законом Московской области.  </w:t>
      </w:r>
    </w:p>
    <w:p w:rsidR="00770E68" w:rsidRPr="00661A51" w:rsidRDefault="00770E68" w:rsidP="00770E68">
      <w:pPr>
        <w:autoSpaceDE w:val="0"/>
        <w:autoSpaceDN w:val="0"/>
        <w:adjustRightInd w:val="0"/>
        <w:spacing w:after="0" w:line="240" w:lineRule="auto"/>
        <w:jc w:val="both"/>
        <w:rPr>
          <w:rFonts w:cs="Times New Roman"/>
          <w:szCs w:val="24"/>
        </w:rPr>
      </w:pPr>
      <w:r w:rsidRPr="00661A51">
        <w:rPr>
          <w:rFonts w:cs="Times New Roman"/>
          <w:szCs w:val="24"/>
        </w:rPr>
        <w:t xml:space="preserve">               Депутаты Совета депутатов городского округа, осуществляющее свои полномочия на непостоянной основе, представляют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w:t>
      </w:r>
    </w:p>
    <w:p w:rsidR="00770E68" w:rsidRPr="00661A51" w:rsidRDefault="00770E68" w:rsidP="00770E68">
      <w:pPr>
        <w:autoSpaceDE w:val="0"/>
        <w:autoSpaceDN w:val="0"/>
        <w:adjustRightInd w:val="0"/>
        <w:spacing w:after="0" w:line="240" w:lineRule="auto"/>
        <w:jc w:val="both"/>
        <w:rPr>
          <w:rFonts w:cs="Times New Roman"/>
          <w:szCs w:val="24"/>
        </w:rPr>
      </w:pPr>
      <w:r w:rsidRPr="00661A51">
        <w:rPr>
          <w:rFonts w:cs="Times New Roman"/>
          <w:szCs w:val="24"/>
        </w:rPr>
        <w:t xml:space="preserve">               Депутаты Совета депутатов городского округа, осуществляющие свои полномочия на непостоянной основе, в случаях, предусмотренных частью 1 статьи 3 Федерального закона от 03.12.2012 № 230-ФЗ «О контроле за соответствием расходов лиц, замещающих государственные должности, и иных лиц их доходам», представляют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частью 1 статьи 3 Федерального закона от 03.12.2012 №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Совета депутатов городского округа, осуществляющей свои полномочия на непостоянной основе, сообщает об этом Губернатору Московской области в порядке, установленном законом Московской области. </w:t>
      </w:r>
    </w:p>
    <w:p w:rsidR="00770E68" w:rsidRPr="00661A51" w:rsidRDefault="00770E68" w:rsidP="00770E68">
      <w:pPr>
        <w:autoSpaceDE w:val="0"/>
        <w:autoSpaceDN w:val="0"/>
        <w:adjustRightInd w:val="0"/>
        <w:spacing w:after="0" w:line="240" w:lineRule="auto"/>
        <w:jc w:val="both"/>
        <w:rPr>
          <w:rFonts w:cs="Times New Roman"/>
          <w:szCs w:val="24"/>
        </w:rPr>
      </w:pPr>
      <w:r w:rsidRPr="00661A51">
        <w:rPr>
          <w:rFonts w:cs="Times New Roman"/>
          <w:szCs w:val="24"/>
        </w:rPr>
        <w:t xml:space="preserve">           Обеспечение доступа к информации о представляемых депутатами Совета депутатов городского округа сведениях о доходах, расходах, об имуществе и обязательствах имущественного характера, к информации о представлении ими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депутатами Совета депутатов городского округа обязанности </w:t>
      </w:r>
      <w:r w:rsidRPr="00661A51">
        <w:rPr>
          <w:rFonts w:cs="Times New Roman"/>
          <w:szCs w:val="24"/>
        </w:rPr>
        <w:lastRenderedPageBreak/>
        <w:t xml:space="preserve">представить сведения о доходах, расходах, об имуществе и обязательствах имущественного характера размещается на официальном  сайте городского округа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Московской области. </w:t>
      </w:r>
    </w:p>
    <w:p w:rsidR="00770E68" w:rsidRPr="00661A51" w:rsidRDefault="00770E68" w:rsidP="00770E68">
      <w:pPr>
        <w:pStyle w:val="a3"/>
        <w:widowControl w:val="0"/>
        <w:spacing w:before="0" w:beforeAutospacing="0" w:after="0" w:afterAutospacing="0"/>
        <w:ind w:firstLine="708"/>
        <w:jc w:val="both"/>
      </w:pPr>
      <w:r w:rsidRPr="00661A51">
        <w:rPr>
          <w:color w:val="000000"/>
        </w:rPr>
        <w:t xml:space="preserve">Депутаты Совета депутатов городского округа обязаны сообщать в </w:t>
      </w:r>
      <w:r w:rsidRPr="00661A51">
        <w:t>порядке</w:t>
      </w:r>
      <w:r w:rsidRPr="00661A51">
        <w:rPr>
          <w:color w:val="000000"/>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770E68" w:rsidRPr="00661A51" w:rsidRDefault="00770E68" w:rsidP="00770E68">
      <w:pPr>
        <w:pStyle w:val="a3"/>
        <w:tabs>
          <w:tab w:val="left" w:pos="0"/>
          <w:tab w:val="left" w:pos="426"/>
        </w:tabs>
        <w:spacing w:before="0" w:beforeAutospacing="0" w:after="0" w:afterAutospacing="0"/>
        <w:jc w:val="both"/>
      </w:pPr>
      <w:r w:rsidRPr="00661A51">
        <w:rPr>
          <w:color w:val="000000"/>
        </w:rPr>
        <w:t xml:space="preserve">           Депутаты Совета депутатов городского </w:t>
      </w:r>
      <w:proofErr w:type="gramStart"/>
      <w:r w:rsidRPr="00661A51">
        <w:rPr>
          <w:color w:val="000000"/>
        </w:rPr>
        <w:t>округа,  нарушившие</w:t>
      </w:r>
      <w:proofErr w:type="gramEnd"/>
      <w:r w:rsidRPr="00661A51">
        <w:rPr>
          <w:color w:val="000000"/>
        </w:rPr>
        <w:t xml:space="preserve"> запреты, ограничения и обязанности, установленные </w:t>
      </w:r>
      <w:r w:rsidRPr="00661A51">
        <w:t>частями 1</w:t>
      </w:r>
      <w:r w:rsidRPr="00661A51">
        <w:rPr>
          <w:color w:val="000000"/>
        </w:rPr>
        <w:t xml:space="preserve"> - </w:t>
      </w:r>
      <w:r w:rsidRPr="00661A51">
        <w:t>4.1-1</w:t>
      </w:r>
      <w:r w:rsidRPr="00661A51">
        <w:rPr>
          <w:color w:val="000000"/>
        </w:rPr>
        <w:t xml:space="preserve"> статьи 12.1 Федерального закона от 25 декабря 2008 года N 273-ФЗ "О противодействии коррупции",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w:t>
      </w:r>
    </w:p>
    <w:p w:rsidR="00770E68" w:rsidRPr="00661A51" w:rsidRDefault="00770E68" w:rsidP="00770E68">
      <w:pPr>
        <w:autoSpaceDE w:val="0"/>
        <w:autoSpaceDN w:val="0"/>
        <w:adjustRightInd w:val="0"/>
        <w:spacing w:after="0" w:line="240" w:lineRule="auto"/>
        <w:jc w:val="both"/>
        <w:rPr>
          <w:rFonts w:cs="Times New Roman"/>
          <w:szCs w:val="24"/>
        </w:rPr>
      </w:pPr>
      <w:r w:rsidRPr="00661A51">
        <w:rPr>
          <w:rFonts w:cs="Times New Roman"/>
          <w:szCs w:val="24"/>
        </w:rPr>
        <w:t xml:space="preserve">             1.3.2. Часть 6.6 признать утратившей силу. </w:t>
      </w:r>
    </w:p>
    <w:p w:rsidR="00770E68" w:rsidRPr="00661A51" w:rsidRDefault="00770E68" w:rsidP="00770E68">
      <w:pPr>
        <w:autoSpaceDE w:val="0"/>
        <w:autoSpaceDN w:val="0"/>
        <w:adjustRightInd w:val="0"/>
        <w:spacing w:after="0" w:line="240" w:lineRule="auto"/>
        <w:jc w:val="both"/>
        <w:rPr>
          <w:rFonts w:cs="Times New Roman"/>
          <w:szCs w:val="24"/>
        </w:rPr>
      </w:pPr>
      <w:r w:rsidRPr="00661A51">
        <w:rPr>
          <w:rFonts w:cs="Times New Roman"/>
          <w:szCs w:val="24"/>
        </w:rPr>
        <w:t xml:space="preserve">             1.3.3. Дополнить частью 9.2 следующего </w:t>
      </w:r>
      <w:proofErr w:type="gramStart"/>
      <w:r w:rsidRPr="00661A51">
        <w:rPr>
          <w:rFonts w:cs="Times New Roman"/>
          <w:szCs w:val="24"/>
        </w:rPr>
        <w:t>содержания :</w:t>
      </w:r>
      <w:proofErr w:type="gramEnd"/>
      <w:r w:rsidRPr="00661A51">
        <w:rPr>
          <w:rFonts w:cs="Times New Roman"/>
          <w:szCs w:val="24"/>
        </w:rPr>
        <w:t xml:space="preserve"> </w:t>
      </w:r>
    </w:p>
    <w:p w:rsidR="00770E68" w:rsidRPr="00661A51" w:rsidRDefault="00770E68" w:rsidP="00770E68">
      <w:pPr>
        <w:autoSpaceDE w:val="0"/>
        <w:autoSpaceDN w:val="0"/>
        <w:adjustRightInd w:val="0"/>
        <w:spacing w:after="0" w:line="240" w:lineRule="auto"/>
        <w:ind w:firstLine="540"/>
        <w:jc w:val="both"/>
        <w:rPr>
          <w:rFonts w:cs="Times New Roman"/>
          <w:szCs w:val="24"/>
        </w:rPr>
      </w:pPr>
      <w:r w:rsidRPr="00661A51">
        <w:rPr>
          <w:rFonts w:cs="Times New Roman"/>
          <w:szCs w:val="24"/>
        </w:rPr>
        <w:t xml:space="preserve">    «9.2. Полномочия депутата Совета депутатов городского округа прекращаются досрочно решением Совета депутатов городского округа в случае отсутствия депутата без уважительных причин на всех заседаниях Совета депутатов городского округа в течение шести месяцев подряд.». </w:t>
      </w:r>
    </w:p>
    <w:p w:rsidR="00770E68" w:rsidRPr="00661A51" w:rsidRDefault="00770E68" w:rsidP="00770E68">
      <w:pPr>
        <w:autoSpaceDE w:val="0"/>
        <w:autoSpaceDN w:val="0"/>
        <w:adjustRightInd w:val="0"/>
        <w:spacing w:after="0" w:line="240" w:lineRule="auto"/>
        <w:jc w:val="both"/>
        <w:rPr>
          <w:rFonts w:cs="Times New Roman"/>
          <w:szCs w:val="24"/>
        </w:rPr>
      </w:pPr>
    </w:p>
    <w:p w:rsidR="00770E68" w:rsidRPr="00661A51" w:rsidRDefault="00770E68" w:rsidP="00770E68">
      <w:pPr>
        <w:autoSpaceDE w:val="0"/>
        <w:autoSpaceDN w:val="0"/>
        <w:adjustRightInd w:val="0"/>
        <w:spacing w:after="0" w:line="240" w:lineRule="auto"/>
        <w:jc w:val="both"/>
        <w:rPr>
          <w:rFonts w:cs="Times New Roman"/>
          <w:szCs w:val="24"/>
        </w:rPr>
      </w:pPr>
      <w:r w:rsidRPr="00661A51">
        <w:rPr>
          <w:rFonts w:cs="Times New Roman"/>
          <w:szCs w:val="24"/>
        </w:rPr>
        <w:t xml:space="preserve">             1.4. В части 3 статьи 32 слова «Комитет по строительству, </w:t>
      </w:r>
      <w:r>
        <w:rPr>
          <w:rFonts w:cs="Times New Roman"/>
          <w:szCs w:val="24"/>
        </w:rPr>
        <w:t xml:space="preserve">дорожной деятельности и благоустройству </w:t>
      </w:r>
      <w:r w:rsidRPr="00661A51">
        <w:rPr>
          <w:rFonts w:cs="Times New Roman"/>
          <w:szCs w:val="24"/>
        </w:rPr>
        <w:t>Администрации городского округа</w:t>
      </w:r>
      <w:proofErr w:type="gramStart"/>
      <w:r w:rsidRPr="00661A51">
        <w:rPr>
          <w:rFonts w:cs="Times New Roman"/>
          <w:szCs w:val="24"/>
        </w:rPr>
        <w:t>,»  исключить</w:t>
      </w:r>
      <w:proofErr w:type="gramEnd"/>
      <w:r w:rsidRPr="00661A51">
        <w:rPr>
          <w:rFonts w:cs="Times New Roman"/>
          <w:szCs w:val="24"/>
        </w:rPr>
        <w:t xml:space="preserve">. </w:t>
      </w:r>
    </w:p>
    <w:p w:rsidR="00770E68" w:rsidRPr="00661A51" w:rsidRDefault="00770E68" w:rsidP="00770E68">
      <w:pPr>
        <w:autoSpaceDE w:val="0"/>
        <w:autoSpaceDN w:val="0"/>
        <w:adjustRightInd w:val="0"/>
        <w:spacing w:after="0" w:line="240" w:lineRule="auto"/>
        <w:jc w:val="both"/>
        <w:rPr>
          <w:rFonts w:cs="Times New Roman"/>
          <w:szCs w:val="24"/>
        </w:rPr>
      </w:pPr>
    </w:p>
    <w:p w:rsidR="00770E68" w:rsidRPr="00661A51" w:rsidRDefault="00770E68" w:rsidP="00770E68">
      <w:pPr>
        <w:autoSpaceDE w:val="0"/>
        <w:autoSpaceDN w:val="0"/>
        <w:adjustRightInd w:val="0"/>
        <w:spacing w:after="0" w:line="240" w:lineRule="auto"/>
        <w:jc w:val="both"/>
        <w:rPr>
          <w:rFonts w:cs="Times New Roman"/>
          <w:szCs w:val="24"/>
        </w:rPr>
      </w:pPr>
      <w:r w:rsidRPr="00661A51">
        <w:rPr>
          <w:rFonts w:cs="Times New Roman"/>
          <w:szCs w:val="24"/>
        </w:rPr>
        <w:t xml:space="preserve">            1.5. Абзац первый части 2 статьи 44 изложить в следующей </w:t>
      </w:r>
      <w:proofErr w:type="gramStart"/>
      <w:r w:rsidRPr="00661A51">
        <w:rPr>
          <w:rFonts w:cs="Times New Roman"/>
          <w:szCs w:val="24"/>
        </w:rPr>
        <w:t>редакции :</w:t>
      </w:r>
      <w:proofErr w:type="gramEnd"/>
      <w:r w:rsidRPr="00661A51">
        <w:rPr>
          <w:rFonts w:cs="Times New Roman"/>
          <w:szCs w:val="24"/>
        </w:rPr>
        <w:t xml:space="preserve"> </w:t>
      </w:r>
    </w:p>
    <w:p w:rsidR="00770E68" w:rsidRPr="00661A51" w:rsidRDefault="00770E68" w:rsidP="00770E68">
      <w:pPr>
        <w:autoSpaceDE w:val="0"/>
        <w:autoSpaceDN w:val="0"/>
        <w:adjustRightInd w:val="0"/>
        <w:spacing w:after="0" w:line="240" w:lineRule="auto"/>
        <w:ind w:firstLine="540"/>
        <w:jc w:val="both"/>
        <w:rPr>
          <w:rFonts w:cs="Times New Roman"/>
          <w:szCs w:val="24"/>
        </w:rPr>
      </w:pPr>
      <w:r w:rsidRPr="00661A51">
        <w:rPr>
          <w:rFonts w:cs="Times New Roman"/>
          <w:szCs w:val="24"/>
        </w:rPr>
        <w:t xml:space="preserve">   «2.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городском округе Электросталь Московской области, определяемом для официального опубликования муниципальных правовых актов и соглашений по результатам заключения муниципального контракта на соответствующий год.».</w:t>
      </w:r>
    </w:p>
    <w:p w:rsidR="00770E68" w:rsidRPr="00661A51" w:rsidRDefault="00770E68" w:rsidP="00770E68">
      <w:pPr>
        <w:autoSpaceDE w:val="0"/>
        <w:autoSpaceDN w:val="0"/>
        <w:adjustRightInd w:val="0"/>
        <w:spacing w:after="0" w:line="240" w:lineRule="auto"/>
        <w:jc w:val="both"/>
        <w:rPr>
          <w:rFonts w:cs="Times New Roman"/>
          <w:szCs w:val="24"/>
        </w:rPr>
      </w:pPr>
    </w:p>
    <w:p w:rsidR="00770E68" w:rsidRPr="00661A51" w:rsidRDefault="00770E68" w:rsidP="00770E68">
      <w:pPr>
        <w:autoSpaceDE w:val="0"/>
        <w:autoSpaceDN w:val="0"/>
        <w:adjustRightInd w:val="0"/>
        <w:spacing w:after="0" w:line="240" w:lineRule="auto"/>
        <w:jc w:val="both"/>
        <w:rPr>
          <w:rFonts w:cs="Times New Roman"/>
          <w:szCs w:val="24"/>
        </w:rPr>
      </w:pPr>
      <w:r w:rsidRPr="00661A51">
        <w:rPr>
          <w:rFonts w:cs="Times New Roman"/>
          <w:szCs w:val="24"/>
        </w:rPr>
        <w:t xml:space="preserve">         2. Направить настоящее решение в Управление Министерства юстиции Российской Федерации по Московской </w:t>
      </w:r>
      <w:proofErr w:type="gramStart"/>
      <w:r w:rsidRPr="00661A51">
        <w:rPr>
          <w:rFonts w:cs="Times New Roman"/>
          <w:szCs w:val="24"/>
        </w:rPr>
        <w:t>области  для</w:t>
      </w:r>
      <w:proofErr w:type="gramEnd"/>
      <w:r w:rsidRPr="00661A51">
        <w:rPr>
          <w:rFonts w:cs="Times New Roman"/>
          <w:szCs w:val="24"/>
        </w:rPr>
        <w:t xml:space="preserve"> проверки соответствия Устава городского округа Электросталь Московской </w:t>
      </w:r>
      <w:r w:rsidRPr="00661A51">
        <w:rPr>
          <w:rFonts w:cs="Times New Roman"/>
          <w:color w:val="000000" w:themeColor="text1"/>
          <w:szCs w:val="24"/>
        </w:rPr>
        <w:t xml:space="preserve">области </w:t>
      </w:r>
      <w:r w:rsidRPr="00661A51">
        <w:rPr>
          <w:rFonts w:cs="Times New Roman"/>
          <w:szCs w:val="24"/>
        </w:rPr>
        <w:t xml:space="preserve">Конституции Российской Федерации, федеральным законам, уставу и законам Московской области, проведения антикоррупционной экспертизы и осуществления государственной регистрации изменений и дополнений в Устав городского округа Электросталь Московской области. </w:t>
      </w:r>
    </w:p>
    <w:p w:rsidR="00770E68" w:rsidRPr="00661A51" w:rsidRDefault="00770E68" w:rsidP="00770E68">
      <w:pPr>
        <w:autoSpaceDE w:val="0"/>
        <w:autoSpaceDN w:val="0"/>
        <w:adjustRightInd w:val="0"/>
        <w:spacing w:after="0" w:line="240" w:lineRule="auto"/>
        <w:jc w:val="both"/>
        <w:outlineLvl w:val="0"/>
        <w:rPr>
          <w:rFonts w:cs="Times New Roman"/>
          <w:szCs w:val="24"/>
        </w:rPr>
      </w:pPr>
      <w:r w:rsidRPr="00661A51">
        <w:rPr>
          <w:rFonts w:cs="Times New Roman"/>
          <w:szCs w:val="24"/>
        </w:rPr>
        <w:t xml:space="preserve">         3. После государственной регистрации изменения, внесенного в Устав городского округа Электросталь Московской области, опубликовать настоящее решение в газете «Молва» и разместить его на официальном сайте городского округа Электросталь Московской области в информационно-телекоммуникационной сети «</w:t>
      </w:r>
      <w:proofErr w:type="gramStart"/>
      <w:r w:rsidRPr="00661A51">
        <w:rPr>
          <w:rFonts w:cs="Times New Roman"/>
          <w:szCs w:val="24"/>
        </w:rPr>
        <w:t>Интернет»  по</w:t>
      </w:r>
      <w:proofErr w:type="gramEnd"/>
      <w:r w:rsidRPr="00661A51">
        <w:rPr>
          <w:rFonts w:cs="Times New Roman"/>
          <w:szCs w:val="24"/>
        </w:rPr>
        <w:t xml:space="preserve"> адресу:  </w:t>
      </w:r>
      <w:r w:rsidRPr="00661A51">
        <w:rPr>
          <w:rFonts w:cs="Times New Roman"/>
          <w:szCs w:val="24"/>
          <w:lang w:val="en-US"/>
        </w:rPr>
        <w:t>www</w:t>
      </w:r>
      <w:r w:rsidRPr="00661A51">
        <w:rPr>
          <w:rFonts w:cs="Times New Roman"/>
          <w:szCs w:val="24"/>
        </w:rPr>
        <w:t xml:space="preserve">. </w:t>
      </w:r>
      <w:proofErr w:type="spellStart"/>
      <w:r w:rsidRPr="00661A51">
        <w:rPr>
          <w:rFonts w:cs="Times New Roman"/>
          <w:szCs w:val="24"/>
          <w:lang w:val="en-US"/>
        </w:rPr>
        <w:t>electrostal</w:t>
      </w:r>
      <w:proofErr w:type="spellEnd"/>
      <w:r w:rsidRPr="00661A51">
        <w:rPr>
          <w:rFonts w:cs="Times New Roman"/>
          <w:szCs w:val="24"/>
        </w:rPr>
        <w:t>.</w:t>
      </w:r>
      <w:proofErr w:type="spellStart"/>
      <w:r w:rsidRPr="00661A51">
        <w:rPr>
          <w:rFonts w:cs="Times New Roman"/>
          <w:szCs w:val="24"/>
          <w:lang w:val="en-US"/>
        </w:rPr>
        <w:t>ru</w:t>
      </w:r>
      <w:proofErr w:type="spellEnd"/>
      <w:r w:rsidRPr="00661A51">
        <w:rPr>
          <w:rFonts w:cs="Times New Roman"/>
          <w:szCs w:val="24"/>
        </w:rPr>
        <w:t xml:space="preserve">. </w:t>
      </w:r>
    </w:p>
    <w:p w:rsidR="00770E68" w:rsidRPr="00661A51" w:rsidRDefault="00770E68" w:rsidP="00770E68">
      <w:pPr>
        <w:autoSpaceDE w:val="0"/>
        <w:autoSpaceDN w:val="0"/>
        <w:adjustRightInd w:val="0"/>
        <w:spacing w:after="0" w:line="240" w:lineRule="auto"/>
        <w:ind w:firstLine="540"/>
        <w:jc w:val="both"/>
        <w:rPr>
          <w:rFonts w:cs="Times New Roman"/>
          <w:szCs w:val="24"/>
        </w:rPr>
      </w:pPr>
      <w:r w:rsidRPr="00661A51">
        <w:rPr>
          <w:rFonts w:cs="Times New Roman"/>
          <w:szCs w:val="24"/>
        </w:rPr>
        <w:t xml:space="preserve">4.  Установить, что настоящее решение вступает в силу после его государственной регистрации и </w:t>
      </w:r>
      <w:proofErr w:type="gramStart"/>
      <w:r w:rsidRPr="00661A51">
        <w:rPr>
          <w:rFonts w:cs="Times New Roman"/>
          <w:szCs w:val="24"/>
        </w:rPr>
        <w:t>официального  опубликования</w:t>
      </w:r>
      <w:proofErr w:type="gramEnd"/>
      <w:r w:rsidRPr="00661A51">
        <w:rPr>
          <w:rFonts w:cs="Times New Roman"/>
          <w:szCs w:val="24"/>
        </w:rPr>
        <w:t xml:space="preserve">. </w:t>
      </w:r>
    </w:p>
    <w:p w:rsidR="00770E68" w:rsidRDefault="00770E68" w:rsidP="00770E68">
      <w:pPr>
        <w:autoSpaceDE w:val="0"/>
        <w:autoSpaceDN w:val="0"/>
        <w:adjustRightInd w:val="0"/>
        <w:spacing w:after="0" w:line="240" w:lineRule="auto"/>
        <w:jc w:val="both"/>
        <w:rPr>
          <w:rFonts w:cs="Times New Roman"/>
          <w:szCs w:val="24"/>
        </w:rPr>
      </w:pPr>
    </w:p>
    <w:p w:rsidR="00770E68" w:rsidRPr="00661A51" w:rsidRDefault="00770E68" w:rsidP="00770E68">
      <w:pPr>
        <w:autoSpaceDE w:val="0"/>
        <w:autoSpaceDN w:val="0"/>
        <w:adjustRightInd w:val="0"/>
        <w:spacing w:after="0" w:line="240" w:lineRule="auto"/>
        <w:jc w:val="both"/>
        <w:rPr>
          <w:rFonts w:cs="Times New Roman"/>
          <w:szCs w:val="24"/>
        </w:rPr>
      </w:pPr>
      <w:r w:rsidRPr="00661A51">
        <w:rPr>
          <w:rFonts w:cs="Times New Roman"/>
          <w:szCs w:val="24"/>
        </w:rPr>
        <w:t>Председатель Совета депутатов</w:t>
      </w:r>
    </w:p>
    <w:p w:rsidR="00770E68" w:rsidRPr="00661A51" w:rsidRDefault="00770E68" w:rsidP="00770E68">
      <w:pPr>
        <w:autoSpaceDE w:val="0"/>
        <w:autoSpaceDN w:val="0"/>
        <w:adjustRightInd w:val="0"/>
        <w:spacing w:after="0" w:line="240" w:lineRule="auto"/>
        <w:jc w:val="both"/>
        <w:rPr>
          <w:rFonts w:cs="Times New Roman"/>
          <w:szCs w:val="24"/>
        </w:rPr>
      </w:pPr>
      <w:r w:rsidRPr="00661A51">
        <w:rPr>
          <w:rFonts w:cs="Times New Roman"/>
          <w:szCs w:val="24"/>
        </w:rPr>
        <w:t>городского округа</w:t>
      </w:r>
      <w:r w:rsidRPr="00661A51">
        <w:rPr>
          <w:rFonts w:cs="Times New Roman"/>
          <w:szCs w:val="24"/>
        </w:rPr>
        <w:tab/>
      </w:r>
      <w:r w:rsidRPr="00661A51">
        <w:rPr>
          <w:rFonts w:cs="Times New Roman"/>
          <w:szCs w:val="24"/>
        </w:rPr>
        <w:tab/>
      </w:r>
      <w:r w:rsidRPr="00661A51">
        <w:rPr>
          <w:rFonts w:cs="Times New Roman"/>
          <w:szCs w:val="24"/>
        </w:rPr>
        <w:tab/>
      </w:r>
      <w:r w:rsidRPr="00661A51">
        <w:rPr>
          <w:rFonts w:cs="Times New Roman"/>
          <w:szCs w:val="24"/>
        </w:rPr>
        <w:tab/>
      </w:r>
      <w:r w:rsidRPr="00661A51">
        <w:rPr>
          <w:rFonts w:cs="Times New Roman"/>
          <w:szCs w:val="24"/>
        </w:rPr>
        <w:tab/>
      </w:r>
      <w:r w:rsidRPr="00661A51">
        <w:rPr>
          <w:rFonts w:cs="Times New Roman"/>
          <w:szCs w:val="24"/>
        </w:rPr>
        <w:tab/>
      </w:r>
      <w:r>
        <w:rPr>
          <w:rFonts w:cs="Times New Roman"/>
          <w:szCs w:val="24"/>
        </w:rPr>
        <w:t xml:space="preserve">   </w:t>
      </w:r>
      <w:r w:rsidRPr="00661A51">
        <w:rPr>
          <w:rFonts w:cs="Times New Roman"/>
          <w:szCs w:val="24"/>
        </w:rPr>
        <w:t xml:space="preserve">                    </w:t>
      </w:r>
      <w:r>
        <w:rPr>
          <w:rFonts w:cs="Times New Roman"/>
          <w:szCs w:val="24"/>
        </w:rPr>
        <w:t xml:space="preserve">  </w:t>
      </w:r>
      <w:r w:rsidR="00AE34C6">
        <w:rPr>
          <w:rFonts w:cs="Times New Roman"/>
          <w:szCs w:val="24"/>
        </w:rPr>
        <w:t xml:space="preserve">       О.</w:t>
      </w:r>
      <w:r w:rsidRPr="00661A51">
        <w:rPr>
          <w:rFonts w:cs="Times New Roman"/>
          <w:szCs w:val="24"/>
        </w:rPr>
        <w:t>И. Мироничев</w:t>
      </w:r>
    </w:p>
    <w:p w:rsidR="00770E68" w:rsidRDefault="00770E68" w:rsidP="00770E68">
      <w:pPr>
        <w:autoSpaceDE w:val="0"/>
        <w:autoSpaceDN w:val="0"/>
        <w:adjustRightInd w:val="0"/>
        <w:spacing w:after="0" w:line="240" w:lineRule="auto"/>
        <w:jc w:val="both"/>
        <w:rPr>
          <w:rFonts w:cs="Times New Roman"/>
          <w:szCs w:val="24"/>
        </w:rPr>
      </w:pPr>
    </w:p>
    <w:p w:rsidR="00B37BC4" w:rsidRPr="00AE34C6" w:rsidRDefault="00770E68" w:rsidP="00AE34C6">
      <w:pPr>
        <w:autoSpaceDE w:val="0"/>
        <w:autoSpaceDN w:val="0"/>
        <w:adjustRightInd w:val="0"/>
        <w:spacing w:after="0" w:line="240" w:lineRule="auto"/>
        <w:jc w:val="both"/>
        <w:rPr>
          <w:rFonts w:cs="Times New Roman"/>
          <w:szCs w:val="24"/>
        </w:rPr>
      </w:pPr>
      <w:r w:rsidRPr="00661A51">
        <w:rPr>
          <w:rFonts w:cs="Times New Roman"/>
          <w:szCs w:val="24"/>
        </w:rPr>
        <w:t xml:space="preserve">Глава городского округа                                                           </w:t>
      </w:r>
      <w:r w:rsidR="00AE34C6">
        <w:rPr>
          <w:rFonts w:cs="Times New Roman"/>
          <w:szCs w:val="24"/>
        </w:rPr>
        <w:t xml:space="preserve">                         </w:t>
      </w:r>
      <w:bookmarkStart w:id="0" w:name="_GoBack"/>
      <w:bookmarkEnd w:id="0"/>
      <w:r w:rsidR="00AE34C6">
        <w:rPr>
          <w:rFonts w:cs="Times New Roman"/>
          <w:szCs w:val="24"/>
        </w:rPr>
        <w:t xml:space="preserve"> И.Ю. Волкова</w:t>
      </w:r>
    </w:p>
    <w:sectPr w:rsidR="00B37BC4" w:rsidRPr="00AE34C6" w:rsidSect="00417D63">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5BF"/>
    <w:rsid w:val="00105A21"/>
    <w:rsid w:val="00417D63"/>
    <w:rsid w:val="00770E68"/>
    <w:rsid w:val="00AE34C6"/>
    <w:rsid w:val="00B37BC4"/>
    <w:rsid w:val="00D765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61605C-DC37-4BD5-A00E-5E86FF577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0E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70E68"/>
    <w:pPr>
      <w:spacing w:before="100" w:beforeAutospacing="1" w:after="100" w:afterAutospacing="1" w:line="240" w:lineRule="auto"/>
    </w:pPr>
    <w:rPr>
      <w:rFonts w:eastAsia="Times New Roman" w:cs="Times New Roman"/>
      <w:szCs w:val="24"/>
      <w:lang w:eastAsia="ru-RU"/>
    </w:rPr>
  </w:style>
  <w:style w:type="paragraph" w:styleId="a4">
    <w:name w:val="Balloon Text"/>
    <w:basedOn w:val="a"/>
    <w:link w:val="a5"/>
    <w:uiPriority w:val="99"/>
    <w:semiHidden/>
    <w:unhideWhenUsed/>
    <w:rsid w:val="00105A2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05A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1428</Words>
  <Characters>8142</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Романова</dc:creator>
  <cp:keywords/>
  <dc:description/>
  <cp:lastModifiedBy>Татьяна Побежимова</cp:lastModifiedBy>
  <cp:revision>6</cp:revision>
  <cp:lastPrinted>2023-04-19T08:28:00Z</cp:lastPrinted>
  <dcterms:created xsi:type="dcterms:W3CDTF">2023-04-18T12:50:00Z</dcterms:created>
  <dcterms:modified xsi:type="dcterms:W3CDTF">2023-05-10T06:41:00Z</dcterms:modified>
</cp:coreProperties>
</file>