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44468F" w:rsidP="008855D4">
      <w:pPr>
        <w:ind w:left="-1560" w:right="-567"/>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8855D4">
      <w:pPr>
        <w:ind w:left="-1560" w:right="-567" w:firstLine="1701"/>
        <w:rPr>
          <w:b/>
        </w:rPr>
      </w:pPr>
      <w:r w:rsidRPr="00537687">
        <w:tab/>
      </w:r>
      <w:r w:rsidRPr="00537687">
        <w:tab/>
      </w:r>
    </w:p>
    <w:p w:rsidR="00AC4C04" w:rsidRDefault="00AC4C04" w:rsidP="008855D4">
      <w:pPr>
        <w:ind w:left="-1560" w:right="-567"/>
        <w:contextualSpacing/>
        <w:jc w:val="center"/>
        <w:rPr>
          <w:b/>
          <w:sz w:val="28"/>
        </w:rPr>
      </w:pPr>
      <w:proofErr w:type="gramStart"/>
      <w:r>
        <w:rPr>
          <w:b/>
          <w:sz w:val="28"/>
        </w:rPr>
        <w:t>АДМИНИСТРАЦИЯ  ГОРОДСКОГО</w:t>
      </w:r>
      <w:proofErr w:type="gramEnd"/>
      <w:r>
        <w:rPr>
          <w:b/>
          <w:sz w:val="28"/>
        </w:rPr>
        <w:t xml:space="preserve"> ОКРУГА ЭЛЕКТРОСТАЛЬ</w:t>
      </w:r>
    </w:p>
    <w:p w:rsidR="00AC4C04" w:rsidRPr="00FC1C14" w:rsidRDefault="00AC4C04" w:rsidP="008855D4">
      <w:pPr>
        <w:ind w:left="-1560" w:right="-567"/>
        <w:contextualSpacing/>
        <w:jc w:val="center"/>
        <w:rPr>
          <w:b/>
          <w:sz w:val="12"/>
          <w:szCs w:val="12"/>
        </w:rPr>
      </w:pPr>
    </w:p>
    <w:p w:rsidR="00AC4C04" w:rsidRDefault="00AC4C04" w:rsidP="008855D4">
      <w:pPr>
        <w:ind w:left="-1560" w:right="-567"/>
        <w:contextualSpacing/>
        <w:jc w:val="center"/>
        <w:rPr>
          <w:b/>
          <w:sz w:val="28"/>
        </w:rPr>
      </w:pPr>
      <w:r>
        <w:rPr>
          <w:b/>
          <w:sz w:val="28"/>
        </w:rPr>
        <w:t>МОСКОВСКОЙ   ОБЛАСТИ</w:t>
      </w:r>
    </w:p>
    <w:p w:rsidR="00AC4C04" w:rsidRPr="0058294C" w:rsidRDefault="00AC4C04" w:rsidP="008855D4">
      <w:pPr>
        <w:ind w:left="-1560" w:right="-567" w:firstLine="1701"/>
        <w:contextualSpacing/>
        <w:jc w:val="center"/>
        <w:rPr>
          <w:sz w:val="16"/>
          <w:szCs w:val="16"/>
        </w:rPr>
      </w:pPr>
    </w:p>
    <w:p w:rsidR="00AC4C04" w:rsidRPr="00C370AB" w:rsidRDefault="00A8176C" w:rsidP="008855D4">
      <w:pPr>
        <w:ind w:left="-1560" w:right="-567"/>
        <w:contextualSpacing/>
        <w:jc w:val="center"/>
        <w:rPr>
          <w:sz w:val="44"/>
          <w:szCs w:val="44"/>
        </w:rPr>
      </w:pPr>
      <w:r w:rsidRPr="00C370AB">
        <w:rPr>
          <w:sz w:val="44"/>
          <w:szCs w:val="44"/>
        </w:rPr>
        <w:t>ПОСТАНОВЛЕНИ</w:t>
      </w:r>
      <w:r w:rsidR="00AC4C04" w:rsidRPr="00C370AB">
        <w:rPr>
          <w:sz w:val="44"/>
          <w:szCs w:val="44"/>
        </w:rPr>
        <w:t>Е</w:t>
      </w:r>
    </w:p>
    <w:p w:rsidR="00AC4C04" w:rsidRPr="00C370AB" w:rsidRDefault="00AC4C04" w:rsidP="008855D4">
      <w:pPr>
        <w:ind w:left="-1560" w:right="-567"/>
        <w:jc w:val="center"/>
        <w:rPr>
          <w:sz w:val="44"/>
          <w:szCs w:val="44"/>
        </w:rPr>
      </w:pPr>
    </w:p>
    <w:p w:rsidR="00AC4C04" w:rsidRDefault="00004C23" w:rsidP="008855D4">
      <w:pPr>
        <w:ind w:left="-1560" w:right="-567"/>
        <w:jc w:val="center"/>
        <w:outlineLvl w:val="0"/>
      </w:pPr>
      <w:r w:rsidRPr="00C370AB">
        <w:t>26.12.2024</w:t>
      </w:r>
      <w:r w:rsidR="000C09A6">
        <w:t xml:space="preserve"> № </w:t>
      </w:r>
      <w:r w:rsidRPr="00C370AB">
        <w:t>1648/12</w:t>
      </w:r>
    </w:p>
    <w:p w:rsidR="009C4F65" w:rsidRDefault="009C4F65" w:rsidP="00C370AB">
      <w:pPr>
        <w:ind w:right="-567" w:firstLine="0"/>
        <w:outlineLvl w:val="0"/>
      </w:pPr>
    </w:p>
    <w:p w:rsidR="00B867A7" w:rsidRPr="00537687" w:rsidRDefault="00B867A7" w:rsidP="00C370AB">
      <w:pPr>
        <w:ind w:firstLine="0"/>
        <w:outlineLvl w:val="0"/>
      </w:pPr>
    </w:p>
    <w:p w:rsidR="0044468F" w:rsidRDefault="0044468F" w:rsidP="00C370AB">
      <w:pPr>
        <w:spacing w:line="240" w:lineRule="exact"/>
        <w:ind w:firstLine="0"/>
        <w:jc w:val="center"/>
      </w:pPr>
      <w:r>
        <w:t>О внесении изменений в правила землепользования и застройки территории (части территории) городского округа Электросталь Московской области</w:t>
      </w:r>
      <w:r w:rsidR="006D1951" w:rsidRPr="006D1951">
        <w:rPr>
          <w:noProof/>
        </w:rPr>
        <w:t xml:space="preserve"> </w:t>
      </w:r>
      <w:r w:rsidR="00D821C8" w:rsidRPr="0015539C">
        <w:t>применительно к земельному участку с кадастровым номером 50:16:0703052:69</w:t>
      </w:r>
    </w:p>
    <w:p w:rsidR="0044468F" w:rsidRDefault="0044468F" w:rsidP="00C370AB">
      <w:pPr>
        <w:ind w:firstLine="0"/>
      </w:pPr>
    </w:p>
    <w:p w:rsidR="00C370AB" w:rsidRDefault="00C370AB" w:rsidP="00C370AB">
      <w:pPr>
        <w:ind w:firstLine="0"/>
      </w:pPr>
    </w:p>
    <w:p w:rsidR="00704443" w:rsidRDefault="0044468F" w:rsidP="0044468F">
      <w:pPr>
        <w:ind w:firstLine="624"/>
        <w:rPr>
          <w:noProof/>
        </w:rPr>
      </w:pPr>
      <w:r>
        <w:t xml:space="preserve">В соответствии со статьями 31, 32 Градостроительного кодекса Российской Федерации, </w:t>
      </w:r>
      <w:r w:rsidR="00D10B1F">
        <w:rPr>
          <w:noProof/>
        </w:rPr>
        <w:t xml:space="preserve">статьей </w:t>
      </w:r>
      <w:r w:rsidR="00D10B1F" w:rsidRPr="00670570">
        <w:rPr>
          <w:noProof/>
        </w:rPr>
        <w:t>16</w:t>
      </w:r>
      <w:r w:rsidR="00D10B1F">
        <w:rPr>
          <w:noProof/>
        </w:rPr>
        <w:t xml:space="preserve"> Федерального закона от 06.10.2003 № 131-ФЗ «Об общих принципах организации местного самоуправления в Российской Федерации», </w:t>
      </w:r>
      <w:r>
        <w:t xml:space="preserve">статьей 16.1 Закона </w:t>
      </w:r>
      <w:r>
        <w:rPr>
          <w:noProof/>
        </w:rPr>
        <w:t>Московской области от 07.03.2007 № 36/2007-ОЗ «О Генеральном плане развития Московской области»,</w:t>
      </w:r>
      <w:r w:rsidR="00704443" w:rsidRPr="00704443">
        <w:rPr>
          <w:noProof/>
        </w:rPr>
        <w:t xml:space="preserve">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w:t>
      </w:r>
      <w:r w:rsidR="00704443" w:rsidRPr="001F2125">
        <w:rPr>
          <w:noProof/>
        </w:rPr>
        <w:t xml:space="preserve">области», на основании решения Градостроительного совета Московской области </w:t>
      </w:r>
      <w:r w:rsidR="003D542E" w:rsidRPr="001F2125">
        <w:rPr>
          <w:noProof/>
        </w:rPr>
        <w:t xml:space="preserve">от </w:t>
      </w:r>
      <w:r w:rsidR="001F2125" w:rsidRPr="001F2125">
        <w:rPr>
          <w:noProof/>
        </w:rPr>
        <w:t>11.12</w:t>
      </w:r>
      <w:r w:rsidR="003D542E" w:rsidRPr="001F2125">
        <w:rPr>
          <w:noProof/>
        </w:rPr>
        <w:t xml:space="preserve">.2024 № </w:t>
      </w:r>
      <w:r w:rsidR="001F2125" w:rsidRPr="001F2125">
        <w:rPr>
          <w:noProof/>
        </w:rPr>
        <w:t>50</w:t>
      </w:r>
      <w:r w:rsidR="00704443" w:rsidRPr="001F2125">
        <w:rPr>
          <w:noProof/>
        </w:rPr>
        <w:t xml:space="preserve">, рассмотрев представленный  Комитетом по архитектуре и градостроительству Московской области </w:t>
      </w:r>
      <w:r w:rsidR="003D542E" w:rsidRPr="001F2125">
        <w:rPr>
          <w:noProof/>
        </w:rPr>
        <w:t>проект внесения изменений в правила землепользования и застройки</w:t>
      </w:r>
      <w:r w:rsidR="003D542E" w:rsidRPr="003D542E">
        <w:rPr>
          <w:noProof/>
        </w:rPr>
        <w:t xml:space="preserve"> территории (части территории) городского округа Электросталь Московской области </w:t>
      </w:r>
      <w:r w:rsidR="00D821C8" w:rsidRPr="0015539C">
        <w:t>применительно к земельному участку с кадастровым номером 50:16:0703052:69</w:t>
      </w:r>
      <w:r w:rsidR="00704443">
        <w:rPr>
          <w:noProof/>
        </w:rPr>
        <w:t xml:space="preserve">, </w:t>
      </w:r>
      <w:r>
        <w:rPr>
          <w:noProof/>
        </w:rPr>
        <w:t xml:space="preserve">Администрация городского округа Электросталь Московской области ПОСТАНОВЛЯЕТ: </w:t>
      </w:r>
    </w:p>
    <w:p w:rsidR="00704443" w:rsidRDefault="0044468F" w:rsidP="0044468F">
      <w:pPr>
        <w:ind w:firstLine="624"/>
        <w:rPr>
          <w:noProof/>
        </w:rPr>
      </w:pPr>
      <w:r>
        <w:rPr>
          <w:noProof/>
        </w:rPr>
        <w:t xml:space="preserve">1. </w:t>
      </w:r>
      <w:r w:rsidR="00704443">
        <w:rPr>
          <w:noProof/>
        </w:rPr>
        <w:t xml:space="preserve">Внести изменения в </w:t>
      </w:r>
      <w:r>
        <w:rPr>
          <w:noProof/>
        </w:rPr>
        <w:t>Правила землепользования и застройки территории (части территории) городского округа Электросталь Московской области</w:t>
      </w:r>
      <w:r w:rsidR="00D821C8">
        <w:rPr>
          <w:noProof/>
        </w:rPr>
        <w:t>,</w:t>
      </w:r>
      <w:r w:rsidR="003D542E">
        <w:rPr>
          <w:noProof/>
        </w:rPr>
        <w:t xml:space="preserve"> </w:t>
      </w:r>
      <w:r w:rsidR="00D821C8">
        <w:rPr>
          <w:noProof/>
        </w:rPr>
        <w:t xml:space="preserve">утвержденные постановлением Администрации городского округа </w:t>
      </w:r>
      <w:r w:rsidR="00D821C8" w:rsidRPr="00144D9A">
        <w:rPr>
          <w:noProof/>
          <w:color w:val="000000" w:themeColor="text1"/>
        </w:rPr>
        <w:t>Электросталь Московской области от 02.06.2021 № 427/6 (в редакции постановлений Администрации городского округа Электросталь Московской области от 28.12.2022 № 1545/12, от 04.09.2023 № 1202/9, от 10.06.2024 №549/6</w:t>
      </w:r>
      <w:r w:rsidR="00D821C8">
        <w:rPr>
          <w:noProof/>
          <w:color w:val="000000" w:themeColor="text1"/>
        </w:rPr>
        <w:t>, от 27.06.2024 № 639/6, от 14.11.2024 № 1352/11, от 15.11.2024 № 1359/11</w:t>
      </w:r>
      <w:r w:rsidR="001D74BB">
        <w:rPr>
          <w:noProof/>
          <w:color w:val="000000" w:themeColor="text1"/>
        </w:rPr>
        <w:t xml:space="preserve">, от </w:t>
      </w:r>
      <w:r w:rsidR="00E936B0" w:rsidRPr="00E936B0">
        <w:rPr>
          <w:noProof/>
          <w:color w:val="000000" w:themeColor="text1"/>
        </w:rPr>
        <w:t>18.12.2024</w:t>
      </w:r>
      <w:r w:rsidR="001D74BB" w:rsidRPr="00E936B0">
        <w:rPr>
          <w:noProof/>
          <w:color w:val="000000" w:themeColor="text1"/>
        </w:rPr>
        <w:t xml:space="preserve">  № </w:t>
      </w:r>
      <w:r w:rsidR="00E936B0" w:rsidRPr="00E936B0">
        <w:rPr>
          <w:noProof/>
          <w:color w:val="000000" w:themeColor="text1"/>
        </w:rPr>
        <w:t>1578/12</w:t>
      </w:r>
      <w:r w:rsidR="00D821C8" w:rsidRPr="00E936B0">
        <w:rPr>
          <w:noProof/>
          <w:color w:val="000000" w:themeColor="text1"/>
        </w:rPr>
        <w:t>),</w:t>
      </w:r>
      <w:r w:rsidR="00D821C8">
        <w:rPr>
          <w:noProof/>
          <w:color w:val="000000" w:themeColor="text1"/>
        </w:rPr>
        <w:t xml:space="preserve"> </w:t>
      </w:r>
      <w:r w:rsidR="00D821C8" w:rsidRPr="0015539C">
        <w:t>применительно к земельному участку с кадастровым номером 50:16:0703052:69</w:t>
      </w:r>
      <w:r w:rsidR="00704443">
        <w:rPr>
          <w:noProof/>
        </w:rPr>
        <w:t>, согласно приложению</w:t>
      </w:r>
      <w:r w:rsidR="00D10B1F">
        <w:rPr>
          <w:noProof/>
        </w:rPr>
        <w:t xml:space="preserve"> к настоящему постановлению</w:t>
      </w:r>
      <w:r>
        <w:rPr>
          <w:noProof/>
        </w:rPr>
        <w:t xml:space="preserve">. </w:t>
      </w:r>
    </w:p>
    <w:p w:rsidR="00704443" w:rsidRDefault="0044468F" w:rsidP="0044468F">
      <w:pPr>
        <w:ind w:firstLine="624"/>
        <w:rPr>
          <w:noProof/>
        </w:rPr>
      </w:pPr>
      <w:r>
        <w:rPr>
          <w:noProof/>
        </w:rPr>
        <w:t xml:space="preserve">2. </w:t>
      </w:r>
      <w:r w:rsidR="00686C45" w:rsidRPr="003D542E">
        <w:rPr>
          <w:noProof/>
        </w:rPr>
        <w:t>Опубликовать настоящее постановление на официальном сайте городского округа Электросталь Московской области в информационно-коммуникационной сети «Интернет» по адресу: www.electrostal.ru</w:t>
      </w:r>
      <w:r w:rsidR="00686C45" w:rsidRPr="00A74FCC">
        <w:rPr>
          <w:noProof/>
        </w:rPr>
        <w:t xml:space="preserve"> u</w:t>
      </w:r>
      <w:r w:rsidR="00686C45">
        <w:rPr>
          <w:noProof/>
        </w:rPr>
        <w:t>.</w:t>
      </w:r>
    </w:p>
    <w:p w:rsidR="00704443" w:rsidRDefault="0044468F" w:rsidP="0044468F">
      <w:pPr>
        <w:ind w:firstLine="624"/>
      </w:pPr>
      <w:r>
        <w:t xml:space="preserve">3. Настоящее постановление вступает в силу после его официального опубликования. </w:t>
      </w:r>
    </w:p>
    <w:p w:rsidR="00704443" w:rsidRDefault="00704443" w:rsidP="00704443"/>
    <w:p w:rsidR="00C370AB" w:rsidRDefault="00C370AB" w:rsidP="00704443"/>
    <w:p w:rsidR="002C675D" w:rsidRDefault="002C675D" w:rsidP="00704443"/>
    <w:p w:rsidR="00704443" w:rsidRDefault="00704443" w:rsidP="0067084F">
      <w:pPr>
        <w:ind w:firstLine="0"/>
      </w:pPr>
      <w:r w:rsidRPr="00E74293">
        <w:t xml:space="preserve">Глава городского округа                                                                            </w:t>
      </w:r>
      <w:r>
        <w:t xml:space="preserve">          </w:t>
      </w:r>
      <w:r w:rsidRPr="00E74293">
        <w:t>И.Ю. Волкова</w:t>
      </w:r>
    </w:p>
    <w:p w:rsidR="00704443" w:rsidRDefault="00704443" w:rsidP="00704443">
      <w:pPr>
        <w:spacing w:line="240" w:lineRule="exact"/>
      </w:pPr>
    </w:p>
    <w:p w:rsidR="008201D2" w:rsidRDefault="008201D2" w:rsidP="00704443">
      <w:pPr>
        <w:spacing w:line="240" w:lineRule="exact"/>
      </w:pPr>
    </w:p>
    <w:p w:rsidR="006056DC" w:rsidRPr="00A51EDC" w:rsidRDefault="006056DC" w:rsidP="006056DC">
      <w:pPr>
        <w:spacing w:line="240" w:lineRule="exact"/>
        <w:ind w:left="5103" w:firstLine="0"/>
        <w:rPr>
          <w:rFonts w:cs="Times New Roman"/>
        </w:rPr>
      </w:pPr>
      <w:r w:rsidRPr="00A51EDC">
        <w:rPr>
          <w:rFonts w:cs="Times New Roman"/>
        </w:rPr>
        <w:lastRenderedPageBreak/>
        <w:t xml:space="preserve">Приложение к постановлению  </w:t>
      </w:r>
    </w:p>
    <w:p w:rsidR="006056DC" w:rsidRPr="00A51EDC" w:rsidRDefault="006056DC" w:rsidP="006056DC">
      <w:pPr>
        <w:tabs>
          <w:tab w:val="left" w:pos="851"/>
        </w:tabs>
        <w:ind w:left="5103" w:firstLine="0"/>
        <w:rPr>
          <w:rFonts w:cs="Times New Roman"/>
        </w:rPr>
      </w:pPr>
      <w:r w:rsidRPr="00A51EDC">
        <w:rPr>
          <w:rFonts w:cs="Times New Roman"/>
        </w:rPr>
        <w:t xml:space="preserve">Администрации городского округа  </w:t>
      </w:r>
    </w:p>
    <w:p w:rsidR="006056DC" w:rsidRPr="00A51EDC" w:rsidRDefault="006056DC" w:rsidP="006056DC">
      <w:pPr>
        <w:tabs>
          <w:tab w:val="left" w:pos="851"/>
        </w:tabs>
        <w:ind w:left="5103" w:firstLine="0"/>
        <w:rPr>
          <w:rFonts w:cs="Times New Roman"/>
        </w:rPr>
      </w:pPr>
      <w:r w:rsidRPr="00A51EDC">
        <w:rPr>
          <w:rFonts w:cs="Times New Roman"/>
        </w:rPr>
        <w:t xml:space="preserve">Электросталь Московской области               </w:t>
      </w:r>
    </w:p>
    <w:p w:rsidR="006056DC" w:rsidRPr="00A51EDC" w:rsidRDefault="006056DC" w:rsidP="006056DC">
      <w:pPr>
        <w:tabs>
          <w:tab w:val="left" w:pos="851"/>
        </w:tabs>
        <w:ind w:left="5103" w:firstLine="0"/>
        <w:rPr>
          <w:rFonts w:cs="Times New Roman"/>
        </w:rPr>
      </w:pPr>
      <w:r w:rsidRPr="00A51EDC">
        <w:rPr>
          <w:rFonts w:cs="Times New Roman"/>
        </w:rPr>
        <w:t xml:space="preserve">от </w:t>
      </w:r>
      <w:r w:rsidR="00C370AB" w:rsidRPr="00C370AB">
        <w:t>26.12.2024</w:t>
      </w:r>
      <w:r w:rsidR="00C370AB">
        <w:t xml:space="preserve"> № </w:t>
      </w:r>
      <w:r w:rsidR="00C370AB" w:rsidRPr="00C370AB">
        <w:t>1648/12</w:t>
      </w:r>
    </w:p>
    <w:p w:rsidR="006056DC" w:rsidRDefault="006056DC" w:rsidP="006056DC">
      <w:pPr>
        <w:pStyle w:val="a3"/>
        <w:tabs>
          <w:tab w:val="left" w:pos="9072"/>
        </w:tabs>
        <w:ind w:right="1571"/>
        <w:jc w:val="center"/>
        <w:rPr>
          <w:rFonts w:ascii="Times New Roman" w:hAnsi="Times New Roman" w:cs="Arial"/>
          <w:szCs w:val="24"/>
        </w:rPr>
      </w:pPr>
    </w:p>
    <w:p w:rsidR="006056DC" w:rsidRDefault="006056DC" w:rsidP="006056DC">
      <w:pPr>
        <w:jc w:val="center"/>
      </w:pPr>
    </w:p>
    <w:p w:rsidR="006056DC" w:rsidRPr="00945740" w:rsidRDefault="006056DC" w:rsidP="006056DC">
      <w:pPr>
        <w:tabs>
          <w:tab w:val="left" w:pos="851"/>
        </w:tabs>
        <w:ind w:left="5103" w:firstLine="0"/>
        <w:rPr>
          <w:rFonts w:cs="Times New Roman"/>
        </w:rPr>
      </w:pPr>
      <w:r w:rsidRPr="00945740">
        <w:rPr>
          <w:rFonts w:cs="Times New Roman"/>
        </w:rPr>
        <w:t>«УТВЕРЖДЕН</w:t>
      </w:r>
      <w:r>
        <w:rPr>
          <w:rFonts w:cs="Times New Roman"/>
        </w:rPr>
        <w:t>Ы</w:t>
      </w:r>
    </w:p>
    <w:p w:rsidR="006056DC" w:rsidRDefault="006056DC" w:rsidP="006056DC">
      <w:pPr>
        <w:ind w:left="5103" w:firstLine="0"/>
      </w:pPr>
      <w:r w:rsidRPr="00945740">
        <w:rPr>
          <w:rFonts w:cs="Times New Roman"/>
        </w:rPr>
        <w:t>постановлением Администрации городского округа Электросталь</w:t>
      </w:r>
      <w:r>
        <w:rPr>
          <w:rFonts w:cs="Times New Roman"/>
        </w:rPr>
        <w:t xml:space="preserve"> </w:t>
      </w:r>
      <w:r w:rsidRPr="00945740">
        <w:rPr>
          <w:rFonts w:cs="Times New Roman"/>
        </w:rPr>
        <w:t xml:space="preserve">Московской области </w:t>
      </w:r>
      <w:r w:rsidRPr="00144D9A">
        <w:rPr>
          <w:noProof/>
          <w:color w:val="000000" w:themeColor="text1"/>
        </w:rPr>
        <w:t>от 02.06.2021</w:t>
      </w:r>
      <w:r>
        <w:rPr>
          <w:noProof/>
          <w:color w:val="000000" w:themeColor="text1"/>
        </w:rPr>
        <w:t xml:space="preserve"> </w:t>
      </w:r>
      <w:r w:rsidRPr="00144D9A">
        <w:rPr>
          <w:noProof/>
          <w:color w:val="000000" w:themeColor="text1"/>
        </w:rPr>
        <w:t>№ 427/6</w:t>
      </w:r>
      <w:r w:rsidRPr="00945740">
        <w:rPr>
          <w:rFonts w:cs="Times New Roman"/>
        </w:rPr>
        <w:t xml:space="preserve"> (в редакции постановлений от </w:t>
      </w:r>
      <w:r w:rsidRPr="00144D9A">
        <w:rPr>
          <w:noProof/>
          <w:color w:val="000000" w:themeColor="text1"/>
        </w:rPr>
        <w:t xml:space="preserve">28.12.2022 </w:t>
      </w:r>
      <w:r>
        <w:rPr>
          <w:noProof/>
          <w:color w:val="000000" w:themeColor="text1"/>
        </w:rPr>
        <w:br/>
      </w:r>
      <w:r w:rsidRPr="00144D9A">
        <w:rPr>
          <w:noProof/>
          <w:color w:val="000000" w:themeColor="text1"/>
        </w:rPr>
        <w:t>№ 1545/12, от 04.09.2023</w:t>
      </w:r>
      <w:r>
        <w:rPr>
          <w:noProof/>
          <w:color w:val="000000" w:themeColor="text1"/>
        </w:rPr>
        <w:t xml:space="preserve"> </w:t>
      </w:r>
      <w:r w:rsidRPr="00144D9A">
        <w:rPr>
          <w:noProof/>
          <w:color w:val="000000" w:themeColor="text1"/>
        </w:rPr>
        <w:t xml:space="preserve">№ 1202/9, </w:t>
      </w:r>
      <w:r>
        <w:rPr>
          <w:noProof/>
          <w:color w:val="000000" w:themeColor="text1"/>
        </w:rPr>
        <w:br/>
      </w:r>
      <w:r w:rsidRPr="00144D9A">
        <w:rPr>
          <w:noProof/>
          <w:color w:val="000000" w:themeColor="text1"/>
        </w:rPr>
        <w:t>от 10.06.2024 №549/6</w:t>
      </w:r>
      <w:r>
        <w:rPr>
          <w:noProof/>
          <w:color w:val="000000" w:themeColor="text1"/>
        </w:rPr>
        <w:t xml:space="preserve">,  от 27.06.2024 </w:t>
      </w:r>
      <w:r>
        <w:rPr>
          <w:noProof/>
          <w:color w:val="000000" w:themeColor="text1"/>
        </w:rPr>
        <w:br/>
        <w:t xml:space="preserve">№ 639/6, от 14.11.2024 № 1352/11, </w:t>
      </w:r>
      <w:r>
        <w:rPr>
          <w:noProof/>
          <w:color w:val="000000" w:themeColor="text1"/>
        </w:rPr>
        <w:br/>
        <w:t>от 15.11.</w:t>
      </w:r>
      <w:r w:rsidRPr="00E936B0">
        <w:rPr>
          <w:noProof/>
          <w:color w:val="000000" w:themeColor="text1"/>
        </w:rPr>
        <w:t>2024 № 1359/11</w:t>
      </w:r>
      <w:r w:rsidR="001F2125" w:rsidRPr="00E936B0">
        <w:rPr>
          <w:noProof/>
          <w:color w:val="000000" w:themeColor="text1"/>
        </w:rPr>
        <w:t xml:space="preserve">, от </w:t>
      </w:r>
      <w:r w:rsidR="00E936B0" w:rsidRPr="00E936B0">
        <w:rPr>
          <w:noProof/>
          <w:color w:val="000000" w:themeColor="text1"/>
        </w:rPr>
        <w:t>18.12.2024</w:t>
      </w:r>
      <w:r w:rsidR="001F2125" w:rsidRPr="00E936B0">
        <w:rPr>
          <w:noProof/>
          <w:color w:val="000000" w:themeColor="text1"/>
        </w:rPr>
        <w:t xml:space="preserve"> </w:t>
      </w:r>
      <w:r w:rsidR="00E936B0" w:rsidRPr="00E936B0">
        <w:rPr>
          <w:noProof/>
          <w:color w:val="000000" w:themeColor="text1"/>
        </w:rPr>
        <w:br/>
      </w:r>
      <w:r w:rsidR="001F2125" w:rsidRPr="00E936B0">
        <w:rPr>
          <w:noProof/>
          <w:color w:val="000000" w:themeColor="text1"/>
        </w:rPr>
        <w:t xml:space="preserve">№ </w:t>
      </w:r>
      <w:r w:rsidR="00E936B0" w:rsidRPr="00E936B0">
        <w:rPr>
          <w:noProof/>
          <w:color w:val="000000" w:themeColor="text1"/>
        </w:rPr>
        <w:t>1578/12</w:t>
      </w:r>
      <w:r w:rsidRPr="00E936B0">
        <w:rPr>
          <w:rFonts w:cs="Times New Roman"/>
        </w:rPr>
        <w:t>)</w:t>
      </w:r>
    </w:p>
    <w:p w:rsidR="006056DC" w:rsidRDefault="006056DC" w:rsidP="006056DC">
      <w:pPr>
        <w:jc w:val="center"/>
      </w:pPr>
    </w:p>
    <w:p w:rsidR="006056DC" w:rsidRDefault="006056DC" w:rsidP="006056DC">
      <w:pPr>
        <w:jc w:val="center"/>
      </w:pPr>
    </w:p>
    <w:p w:rsidR="006056DC" w:rsidRDefault="006056DC" w:rsidP="006056DC">
      <w:pPr>
        <w:jc w:val="center"/>
      </w:pPr>
    </w:p>
    <w:p w:rsidR="006056DC" w:rsidRDefault="006056DC" w:rsidP="006056DC">
      <w:pPr>
        <w:jc w:val="center"/>
      </w:pPr>
    </w:p>
    <w:p w:rsidR="006056DC" w:rsidRDefault="006056DC" w:rsidP="006056DC">
      <w:pPr>
        <w:jc w:val="center"/>
      </w:pPr>
    </w:p>
    <w:p w:rsidR="006056DC" w:rsidRDefault="006056DC" w:rsidP="006056DC">
      <w:pPr>
        <w:jc w:val="center"/>
      </w:pPr>
    </w:p>
    <w:p w:rsidR="006056DC" w:rsidRPr="001111AF" w:rsidRDefault="006056DC" w:rsidP="006056DC">
      <w:pPr>
        <w:jc w:val="center"/>
      </w:pPr>
      <w:r w:rsidRPr="001111AF">
        <w:t xml:space="preserve">Изменения в правила землепользования и застройки территории (части территории) городского округа Электросталь Московской области </w:t>
      </w:r>
      <w:r w:rsidRPr="0015539C">
        <w:t>применительно к земельному участку с кадастровым номером 50:16:0703052:69</w:t>
      </w:r>
    </w:p>
    <w:p w:rsidR="006056DC" w:rsidRDefault="006056DC"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D24FC0" w:rsidRDefault="00D24FC0"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67084F">
      <w:pPr>
        <w:pStyle w:val="a3"/>
        <w:tabs>
          <w:tab w:val="left" w:pos="9072"/>
        </w:tabs>
        <w:ind w:right="1571"/>
        <w:jc w:val="center"/>
        <w:rPr>
          <w:rFonts w:ascii="Times New Roman" w:hAnsi="Times New Roman" w:cs="Arial"/>
          <w:szCs w:val="24"/>
        </w:rPr>
      </w:pPr>
      <w:r w:rsidRPr="00693804">
        <w:rPr>
          <w:rFonts w:ascii="Times New Roman" w:hAnsi="Times New Roman" w:cs="Arial"/>
          <w:szCs w:val="24"/>
        </w:rPr>
        <w:lastRenderedPageBreak/>
        <w:t>Содержание</w:t>
      </w:r>
    </w:p>
    <w:p w:rsidR="00F85484" w:rsidRDefault="00F85484" w:rsidP="0067084F">
      <w:pPr>
        <w:pStyle w:val="a3"/>
        <w:tabs>
          <w:tab w:val="left" w:pos="9072"/>
        </w:tabs>
        <w:ind w:right="1571"/>
        <w:jc w:val="center"/>
        <w:rPr>
          <w:rFonts w:ascii="Times New Roman" w:hAnsi="Times New Roman" w:cs="Arial"/>
          <w:szCs w:val="24"/>
        </w:rPr>
      </w:pPr>
    </w:p>
    <w:p w:rsidR="0067084F" w:rsidRDefault="0067084F" w:rsidP="0067084F">
      <w:pPr>
        <w:tabs>
          <w:tab w:val="left" w:pos="8789"/>
          <w:tab w:val="left" w:pos="9072"/>
        </w:tabs>
        <w:ind w:firstLine="0"/>
        <w:rPr>
          <w:rFonts w:cs="Times New Roman"/>
        </w:rPr>
      </w:pPr>
      <w:r w:rsidRPr="00693804">
        <w:t xml:space="preserve">Часть I. Порядок </w:t>
      </w:r>
      <w:r w:rsidRPr="00554240">
        <w:rPr>
          <w:rFonts w:cs="Times New Roman"/>
        </w:rPr>
        <w:t xml:space="preserve">применения правил землепользования и застройки и внесения в них изменений       </w:t>
      </w:r>
      <w:r>
        <w:rPr>
          <w:rFonts w:cs="Times New Roman"/>
        </w:rPr>
        <w:t xml:space="preserve">                                                                                                                                          </w:t>
      </w:r>
    </w:p>
    <w:p w:rsidR="00F85484" w:rsidRPr="00554240" w:rsidRDefault="00F85484" w:rsidP="0067084F">
      <w:pPr>
        <w:tabs>
          <w:tab w:val="left" w:pos="8789"/>
          <w:tab w:val="left" w:pos="9072"/>
        </w:tabs>
        <w:ind w:firstLine="0"/>
        <w:rPr>
          <w:rFonts w:cs="Times New Roman"/>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1. Общие положения</w:t>
      </w:r>
      <w:r w:rsidRPr="00554240">
        <w:rPr>
          <w:webHidden/>
          <w:sz w:val="24"/>
          <w:szCs w:val="24"/>
          <w:lang w:val="ru-RU" w:eastAsia="ru-RU"/>
        </w:rPr>
        <w:t xml:space="preserve">                </w:t>
      </w:r>
      <w:r>
        <w:rPr>
          <w:webHidden/>
          <w:sz w:val="24"/>
          <w:szCs w:val="24"/>
          <w:lang w:val="ru-RU" w:eastAsia="ru-RU"/>
        </w:rPr>
        <w:t xml:space="preserve">                                                                                                  6</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 Общие положения</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6</w:t>
      </w:r>
      <w:r w:rsidRPr="00554240">
        <w:rPr>
          <w:webHidden/>
          <w:sz w:val="24"/>
          <w:szCs w:val="24"/>
          <w:lang w:val="ru-RU" w:eastAsia="ru-RU"/>
        </w:rPr>
        <w:t xml:space="preserve">                                                                                                </w:t>
      </w:r>
    </w:p>
    <w:p w:rsidR="0067084F" w:rsidRPr="00554240" w:rsidRDefault="00E363FD" w:rsidP="0067084F">
      <w:pPr>
        <w:pStyle w:val="20"/>
        <w:tabs>
          <w:tab w:val="right" w:leader="dot" w:pos="9348"/>
        </w:tabs>
        <w:spacing w:after="0"/>
        <w:ind w:left="0" w:firstLine="0"/>
        <w:rPr>
          <w:sz w:val="24"/>
          <w:szCs w:val="24"/>
          <w:lang w:val="ru-RU" w:eastAsia="ru-RU"/>
        </w:rPr>
      </w:pPr>
      <w:hyperlink w:anchor="_Toc174006755" w:history="1">
        <w:r w:rsidR="0067084F" w:rsidRPr="00554240">
          <w:rPr>
            <w:sz w:val="24"/>
            <w:szCs w:val="24"/>
            <w:lang w:val="ru-RU" w:eastAsia="ru-RU"/>
          </w:rPr>
          <w:t>Статья 2. Назначение и содержание Правил</w:t>
        </w:r>
        <w:r w:rsidR="0067084F" w:rsidRPr="00554240">
          <w:rPr>
            <w:webHidden/>
            <w:sz w:val="24"/>
            <w:szCs w:val="24"/>
            <w:lang w:val="ru-RU" w:eastAsia="ru-RU"/>
          </w:rPr>
          <w:t xml:space="preserve">        </w:t>
        </w:r>
        <w:r w:rsidR="0067084F">
          <w:rPr>
            <w:webHidden/>
            <w:sz w:val="24"/>
            <w:szCs w:val="24"/>
            <w:lang w:val="ru-RU" w:eastAsia="ru-RU"/>
          </w:rPr>
          <w:t xml:space="preserve">                                                                              6</w:t>
        </w:r>
        <w:r w:rsidR="0067084F" w:rsidRPr="00554240">
          <w:rPr>
            <w:webHidden/>
            <w:sz w:val="24"/>
            <w:szCs w:val="24"/>
            <w:lang w:val="ru-RU" w:eastAsia="ru-RU"/>
          </w:rPr>
          <w:t xml:space="preserve">                                                                    </w:t>
        </w:r>
      </w:hyperlink>
    </w:p>
    <w:p w:rsidR="0067084F" w:rsidRPr="00554240" w:rsidRDefault="00E363FD" w:rsidP="0067084F">
      <w:pPr>
        <w:pStyle w:val="20"/>
        <w:tabs>
          <w:tab w:val="right" w:leader="dot" w:pos="9348"/>
        </w:tabs>
        <w:spacing w:after="0"/>
        <w:ind w:left="0" w:firstLine="0"/>
        <w:rPr>
          <w:sz w:val="24"/>
          <w:szCs w:val="24"/>
          <w:lang w:val="ru-RU" w:eastAsia="ru-RU"/>
        </w:rPr>
      </w:pPr>
      <w:hyperlink w:anchor="_Toc174006756" w:history="1">
        <w:r w:rsidR="0067084F" w:rsidRPr="00554240">
          <w:rPr>
            <w:sz w:val="24"/>
            <w:szCs w:val="24"/>
            <w:lang w:val="ru-RU" w:eastAsia="ru-RU"/>
          </w:rPr>
          <w:t>Статья 3. Порядок установления территориальных зон</w:t>
        </w:r>
        <w:r w:rsidR="0067084F" w:rsidRPr="00554240">
          <w:rPr>
            <w:webHidden/>
            <w:sz w:val="24"/>
            <w:szCs w:val="24"/>
            <w:lang w:val="ru-RU" w:eastAsia="ru-RU"/>
          </w:rPr>
          <w:t xml:space="preserve">      </w:t>
        </w:r>
        <w:r w:rsidR="0067084F">
          <w:rPr>
            <w:webHidden/>
            <w:sz w:val="24"/>
            <w:szCs w:val="24"/>
            <w:lang w:val="ru-RU" w:eastAsia="ru-RU"/>
          </w:rPr>
          <w:t xml:space="preserve">                                                           </w:t>
        </w:r>
        <w:r w:rsidR="0067084F" w:rsidRPr="00554240">
          <w:rPr>
            <w:webHidden/>
            <w:sz w:val="24"/>
            <w:szCs w:val="24"/>
            <w:lang w:val="ru-RU" w:eastAsia="ru-RU"/>
          </w:rPr>
          <w:t xml:space="preserve">  </w:t>
        </w:r>
        <w:r w:rsidR="0067084F">
          <w:rPr>
            <w:webHidden/>
            <w:sz w:val="24"/>
            <w:szCs w:val="24"/>
            <w:lang w:val="ru-RU" w:eastAsia="ru-RU"/>
          </w:rPr>
          <w:t>7</w:t>
        </w:r>
        <w:r w:rsidR="0067084F" w:rsidRPr="00554240">
          <w:rPr>
            <w:webHidden/>
            <w:sz w:val="24"/>
            <w:szCs w:val="24"/>
            <w:lang w:val="ru-RU" w:eastAsia="ru-RU"/>
          </w:rPr>
          <w:t xml:space="preserve">                                                                   </w:t>
        </w:r>
      </w:hyperlink>
    </w:p>
    <w:p w:rsidR="0067084F" w:rsidRPr="00554240" w:rsidRDefault="00E363FD" w:rsidP="0067084F">
      <w:pPr>
        <w:pStyle w:val="20"/>
        <w:tabs>
          <w:tab w:val="right" w:leader="dot" w:pos="9348"/>
        </w:tabs>
        <w:spacing w:after="0"/>
        <w:ind w:left="0" w:firstLine="0"/>
        <w:rPr>
          <w:sz w:val="24"/>
          <w:szCs w:val="24"/>
          <w:lang w:val="ru-RU" w:eastAsia="ru-RU"/>
        </w:rPr>
      </w:pPr>
      <w:hyperlink w:anchor="_Toc174006757" w:history="1">
        <w:r w:rsidR="0067084F" w:rsidRPr="00554240">
          <w:rPr>
            <w:sz w:val="24"/>
            <w:szCs w:val="24"/>
            <w:lang w:val="ru-RU" w:eastAsia="ru-RU"/>
          </w:rPr>
          <w:t>Статья 3.1. Территории пересечения государственного лесного реестра и Единого государственного реестра недвижимости</w:t>
        </w:r>
        <w:r w:rsidR="0067084F" w:rsidRPr="00554240">
          <w:rPr>
            <w:webHidden/>
            <w:sz w:val="24"/>
            <w:szCs w:val="24"/>
            <w:lang w:val="ru-RU" w:eastAsia="ru-RU"/>
          </w:rPr>
          <w:t xml:space="preserve">      </w:t>
        </w:r>
        <w:r w:rsidR="0067084F">
          <w:rPr>
            <w:webHidden/>
            <w:sz w:val="24"/>
            <w:szCs w:val="24"/>
            <w:lang w:val="ru-RU" w:eastAsia="ru-RU"/>
          </w:rPr>
          <w:t xml:space="preserve">                                                                                         </w:t>
        </w:r>
        <w:r w:rsidR="005A1DCA">
          <w:rPr>
            <w:webHidden/>
            <w:sz w:val="24"/>
            <w:szCs w:val="24"/>
            <w:lang w:val="ru-RU" w:eastAsia="ru-RU"/>
          </w:rPr>
          <w:t>9</w:t>
        </w:r>
        <w:r w:rsidR="0067084F" w:rsidRPr="00554240">
          <w:rPr>
            <w:webHidden/>
            <w:sz w:val="24"/>
            <w:szCs w:val="24"/>
            <w:lang w:val="ru-RU" w:eastAsia="ru-RU"/>
          </w:rPr>
          <w:t xml:space="preserve">                                                                                                           </w:t>
        </w:r>
      </w:hyperlink>
    </w:p>
    <w:p w:rsidR="00F85484" w:rsidRDefault="0067084F" w:rsidP="0067084F">
      <w:pPr>
        <w:pStyle w:val="20"/>
        <w:tabs>
          <w:tab w:val="right" w:leader="dot" w:pos="9348"/>
        </w:tabs>
        <w:spacing w:after="0"/>
        <w:ind w:left="0" w:firstLine="0"/>
        <w:rPr>
          <w:webHidden/>
          <w:sz w:val="24"/>
          <w:szCs w:val="24"/>
          <w:lang w:val="ru-RU" w:eastAsia="ru-RU"/>
        </w:rPr>
      </w:pPr>
      <w:r w:rsidRPr="00554240">
        <w:rPr>
          <w:sz w:val="24"/>
          <w:szCs w:val="24"/>
          <w:lang w:val="ru-RU" w:eastAsia="ru-RU"/>
        </w:rPr>
        <w:t>Статья 4. Зоны с особыми условиями использования территорий</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sidR="00F85484">
        <w:rPr>
          <w:webHidden/>
          <w:sz w:val="24"/>
          <w:szCs w:val="24"/>
          <w:lang w:val="ru-RU" w:eastAsia="ru-RU"/>
        </w:rPr>
        <w:t xml:space="preserve">                                      </w:t>
      </w:r>
      <w:r>
        <w:rPr>
          <w:webHidden/>
          <w:sz w:val="24"/>
          <w:szCs w:val="24"/>
          <w:lang w:val="ru-RU" w:eastAsia="ru-RU"/>
        </w:rPr>
        <w:t>9</w:t>
      </w:r>
      <w:r w:rsidRPr="00554240">
        <w:rPr>
          <w:webHidden/>
          <w:sz w:val="24"/>
          <w:szCs w:val="24"/>
          <w:lang w:val="ru-RU" w:eastAsia="ru-RU"/>
        </w:rPr>
        <w:t xml:space="preserve">                                                         </w:t>
      </w:r>
    </w:p>
    <w:p w:rsidR="00F85484" w:rsidRDefault="00F85484" w:rsidP="0067084F">
      <w:pPr>
        <w:pStyle w:val="20"/>
        <w:tabs>
          <w:tab w:val="right" w:leader="dot" w:pos="9348"/>
        </w:tabs>
        <w:spacing w:after="0"/>
        <w:ind w:left="0" w:firstLine="0"/>
        <w:rPr>
          <w:webHidden/>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2. Регулирование землепользования и застройки уполномоченными органами</w:t>
      </w:r>
      <w:r w:rsidRPr="00554240">
        <w:rPr>
          <w:webHidden/>
          <w:sz w:val="24"/>
          <w:szCs w:val="24"/>
          <w:lang w:val="ru-RU" w:eastAsia="ru-RU"/>
        </w:rPr>
        <w:t xml:space="preserve">   </w:t>
      </w:r>
      <w:r>
        <w:rPr>
          <w:webHidden/>
          <w:sz w:val="24"/>
          <w:szCs w:val="24"/>
          <w:lang w:val="ru-RU" w:eastAsia="ru-RU"/>
        </w:rPr>
        <w:t xml:space="preserve">             1</w:t>
      </w:r>
      <w:r w:rsidR="005A1DCA">
        <w:rPr>
          <w:webHidden/>
          <w:sz w:val="24"/>
          <w:szCs w:val="24"/>
          <w:lang w:val="ru-RU" w:eastAsia="ru-RU"/>
        </w:rPr>
        <w:t>6</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w:t>
      </w:r>
      <w:hyperlink w:anchor="_Toc174006761" w:history="1">
        <w:r w:rsidRPr="00554240">
          <w:rPr>
            <w:sz w:val="24"/>
            <w:szCs w:val="24"/>
            <w:lang w:val="ru-RU" w:eastAsia="ru-RU"/>
          </w:rPr>
          <w:t>Московской области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1</w:t>
        </w:r>
        <w:r w:rsidR="005A1DCA">
          <w:rPr>
            <w:webHidden/>
            <w:sz w:val="24"/>
            <w:szCs w:val="24"/>
            <w:lang w:val="ru-RU" w:eastAsia="ru-RU"/>
          </w:rPr>
          <w:t>6</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hyperlink>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6. Полномочия уполномоченных Правительством Московской области центральных исполнительных органов Московской области</w:t>
      </w:r>
      <w:r w:rsidRPr="00554240">
        <w:rPr>
          <w:webHidden/>
          <w:sz w:val="24"/>
          <w:szCs w:val="24"/>
          <w:lang w:val="ru-RU" w:eastAsia="ru-RU"/>
        </w:rPr>
        <w:t xml:space="preserve">           </w:t>
      </w:r>
      <w:r>
        <w:rPr>
          <w:webHidden/>
          <w:sz w:val="24"/>
          <w:szCs w:val="24"/>
          <w:lang w:val="ru-RU" w:eastAsia="ru-RU"/>
        </w:rPr>
        <w:t xml:space="preserve">                                                                      1</w:t>
      </w:r>
      <w:r w:rsidR="005A1DCA">
        <w:rPr>
          <w:webHidden/>
          <w:sz w:val="24"/>
          <w:szCs w:val="24"/>
          <w:lang w:val="ru-RU" w:eastAsia="ru-RU"/>
        </w:rPr>
        <w:t>6</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7. Полномочия органов местного самоуправления городского округа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1</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554240">
        <w:rPr>
          <w:webHidden/>
          <w:sz w:val="24"/>
          <w:szCs w:val="24"/>
          <w:lang w:val="ru-RU" w:eastAsia="ru-RU"/>
        </w:rPr>
        <w:t xml:space="preserve">                                                                </w:t>
      </w:r>
      <w:r>
        <w:rPr>
          <w:webHidden/>
          <w:sz w:val="24"/>
          <w:szCs w:val="24"/>
          <w:lang w:val="ru-RU" w:eastAsia="ru-RU"/>
        </w:rPr>
        <w:t xml:space="preserve">   </w:t>
      </w:r>
      <w:r w:rsidR="00F85484">
        <w:rPr>
          <w:sz w:val="24"/>
          <w:szCs w:val="24"/>
          <w:lang w:val="ru-RU" w:eastAsia="ru-RU"/>
        </w:rPr>
        <w:t>20</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9. Комиссия по подготовке проекта правил землепользования и застройки городского </w:t>
      </w:r>
      <w:r w:rsidRPr="00554240">
        <w:rPr>
          <w:sz w:val="24"/>
          <w:szCs w:val="24"/>
          <w:lang w:val="ru-RU" w:eastAsia="ru-RU"/>
        </w:rPr>
        <w:br/>
        <w:t>округа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1</w:t>
      </w:r>
      <w:r w:rsidRPr="00554240">
        <w:rPr>
          <w:webHidden/>
          <w:sz w:val="24"/>
          <w:szCs w:val="24"/>
          <w:lang w:val="ru-RU" w:eastAsia="ru-RU"/>
        </w:rPr>
        <w:t xml:space="preserve">                                                                      </w:t>
      </w:r>
    </w:p>
    <w:p w:rsidR="00F85484" w:rsidRDefault="00F85484" w:rsidP="0067084F">
      <w:pPr>
        <w:pStyle w:val="20"/>
        <w:tabs>
          <w:tab w:val="right" w:leader="dot" w:pos="9348"/>
        </w:tabs>
        <w:spacing w:after="0"/>
        <w:ind w:left="0" w:firstLine="0"/>
        <w:rPr>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Pr="00554240">
        <w:rPr>
          <w:webHidden/>
          <w:sz w:val="24"/>
          <w:szCs w:val="24"/>
          <w:lang w:val="ru-RU" w:eastAsia="ru-RU"/>
        </w:rPr>
        <w:t xml:space="preserve">         </w:t>
      </w:r>
      <w:r>
        <w:rPr>
          <w:webHidden/>
          <w:sz w:val="24"/>
          <w:szCs w:val="24"/>
          <w:lang w:val="ru-RU" w:eastAsia="ru-RU"/>
        </w:rPr>
        <w:t xml:space="preserve">                                                                                  2</w:t>
      </w:r>
      <w:r w:rsidR="00F85484">
        <w:rPr>
          <w:webHidden/>
          <w:sz w:val="24"/>
          <w:szCs w:val="24"/>
          <w:lang w:val="ru-RU" w:eastAsia="ru-RU"/>
        </w:rPr>
        <w:t>2</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10. Общие положения о градостроительном регламенте</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2</w:t>
      </w:r>
      <w:r w:rsidRPr="00554240">
        <w:rPr>
          <w:webHidden/>
          <w:sz w:val="24"/>
          <w:szCs w:val="24"/>
          <w:lang w:val="ru-RU" w:eastAsia="ru-RU"/>
        </w:rPr>
        <w:t xml:space="preserve">                               </w:t>
      </w:r>
    </w:p>
    <w:p w:rsidR="0067084F" w:rsidRPr="00554240" w:rsidRDefault="00E363FD" w:rsidP="0067084F">
      <w:pPr>
        <w:pStyle w:val="20"/>
        <w:tabs>
          <w:tab w:val="right" w:leader="dot" w:pos="9348"/>
        </w:tabs>
        <w:spacing w:after="0"/>
        <w:ind w:left="0" w:firstLine="0"/>
        <w:rPr>
          <w:sz w:val="24"/>
          <w:szCs w:val="24"/>
          <w:lang w:val="ru-RU" w:eastAsia="ru-RU"/>
        </w:rPr>
      </w:pPr>
      <w:hyperlink w:anchor="_Toc174006768" w:history="1">
        <w:r w:rsidR="0067084F" w:rsidRPr="00554240">
          <w:rPr>
            <w:sz w:val="24"/>
            <w:szCs w:val="24"/>
            <w:lang w:val="ru-RU" w:eastAsia="ru-RU"/>
          </w:rPr>
          <w:t>Статья 11. Состав градостроительного регламента</w:t>
        </w:r>
        <w:r w:rsidR="0067084F" w:rsidRPr="00554240">
          <w:rPr>
            <w:webHidden/>
            <w:sz w:val="24"/>
            <w:szCs w:val="24"/>
            <w:lang w:val="ru-RU" w:eastAsia="ru-RU"/>
          </w:rPr>
          <w:t xml:space="preserve">                            </w:t>
        </w:r>
        <w:r w:rsidR="0067084F">
          <w:rPr>
            <w:webHidden/>
            <w:sz w:val="24"/>
            <w:szCs w:val="24"/>
            <w:lang w:val="ru-RU" w:eastAsia="ru-RU"/>
          </w:rPr>
          <w:t xml:space="preserve">                                              </w:t>
        </w:r>
        <w:r w:rsidR="0067084F" w:rsidRPr="00554240">
          <w:rPr>
            <w:webHidden/>
            <w:sz w:val="24"/>
            <w:szCs w:val="24"/>
            <w:lang w:val="ru-RU" w:eastAsia="ru-RU"/>
          </w:rPr>
          <w:t xml:space="preserve">  </w:t>
        </w:r>
        <w:r w:rsidR="0067084F">
          <w:rPr>
            <w:webHidden/>
            <w:sz w:val="24"/>
            <w:szCs w:val="24"/>
            <w:lang w:val="ru-RU" w:eastAsia="ru-RU"/>
          </w:rPr>
          <w:t>2</w:t>
        </w:r>
        <w:r w:rsidR="00F85484">
          <w:rPr>
            <w:webHidden/>
            <w:sz w:val="24"/>
            <w:szCs w:val="24"/>
            <w:lang w:val="ru-RU" w:eastAsia="ru-RU"/>
          </w:rPr>
          <w:t>3</w:t>
        </w:r>
        <w:r w:rsidR="0067084F" w:rsidRPr="00554240">
          <w:rPr>
            <w:webHidden/>
            <w:sz w:val="24"/>
            <w:szCs w:val="24"/>
            <w:lang w:val="ru-RU" w:eastAsia="ru-RU"/>
          </w:rPr>
          <w:t xml:space="preserve">                                          </w:t>
        </w:r>
      </w:hyperlink>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12. Использование земельных участков и объектов капитального строительства, несоответствующих градостроительным регламентам</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6</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2</w:t>
      </w:r>
      <w:r w:rsidR="00F85484">
        <w:rPr>
          <w:webHidden/>
          <w:sz w:val="24"/>
          <w:szCs w:val="24"/>
          <w:lang w:val="ru-RU" w:eastAsia="ru-RU"/>
        </w:rPr>
        <w:t>8</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webHidden/>
          <w:sz w:val="24"/>
          <w:szCs w:val="24"/>
          <w:lang w:val="ru-RU" w:eastAsia="ru-RU"/>
        </w:rPr>
        <w:t xml:space="preserve">                  </w:t>
      </w:r>
      <w:r w:rsidR="00F85484">
        <w:rPr>
          <w:sz w:val="24"/>
          <w:szCs w:val="24"/>
          <w:lang w:val="ru-RU" w:eastAsia="ru-RU"/>
        </w:rPr>
        <w:t>30</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15.1. Архитектурно-градостроительный облик объекта капитального </w:t>
      </w:r>
      <w:r>
        <w:rPr>
          <w:sz w:val="24"/>
          <w:szCs w:val="24"/>
          <w:lang w:val="ru-RU" w:eastAsia="ru-RU"/>
        </w:rPr>
        <w:br/>
      </w:r>
      <w:r w:rsidRPr="00554240">
        <w:rPr>
          <w:sz w:val="24"/>
          <w:szCs w:val="24"/>
          <w:lang w:val="ru-RU" w:eastAsia="ru-RU"/>
        </w:rPr>
        <w:t>строительства</w:t>
      </w:r>
      <w:r>
        <w:rPr>
          <w:sz w:val="24"/>
          <w:szCs w:val="24"/>
          <w:lang w:val="ru-RU" w:eastAsia="ru-RU"/>
        </w:rPr>
        <w:t xml:space="preserve">                                                                                                                                        </w:t>
      </w:r>
      <w:r w:rsidR="00F85484">
        <w:rPr>
          <w:sz w:val="24"/>
          <w:szCs w:val="24"/>
          <w:lang w:val="ru-RU" w:eastAsia="ru-RU"/>
        </w:rPr>
        <w:t>32</w:t>
      </w:r>
    </w:p>
    <w:p w:rsidR="0067084F" w:rsidRDefault="0067084F" w:rsidP="0067084F">
      <w:pPr>
        <w:pStyle w:val="20"/>
        <w:tabs>
          <w:tab w:val="right" w:leader="dot" w:pos="9348"/>
        </w:tabs>
        <w:spacing w:after="0"/>
        <w:ind w:left="0" w:firstLine="0"/>
        <w:rPr>
          <w:webHidden/>
          <w:sz w:val="24"/>
          <w:szCs w:val="24"/>
          <w:lang w:val="ru-RU" w:eastAsia="ru-RU"/>
        </w:rPr>
      </w:pPr>
      <w:r w:rsidRPr="00554240">
        <w:rPr>
          <w:sz w:val="24"/>
          <w:szCs w:val="24"/>
          <w:lang w:val="ru-RU" w:eastAsia="ru-RU"/>
        </w:rPr>
        <w:t>Статья 16. Градостроительный план земельного участка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3</w:t>
      </w:r>
      <w:r w:rsidR="00F85484">
        <w:rPr>
          <w:webHidden/>
          <w:sz w:val="24"/>
          <w:szCs w:val="24"/>
          <w:lang w:val="ru-RU" w:eastAsia="ru-RU"/>
        </w:rPr>
        <w:t>4</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17. Разрешение на строительство и разрешение на ввод объекта в эксплуатацию</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3</w:t>
      </w:r>
      <w:r w:rsidR="00F85484">
        <w:rPr>
          <w:webHidden/>
          <w:sz w:val="24"/>
          <w:szCs w:val="24"/>
          <w:lang w:val="ru-RU" w:eastAsia="ru-RU"/>
        </w:rPr>
        <w:t>5</w:t>
      </w:r>
      <w:r w:rsidRPr="00554240">
        <w:rPr>
          <w:webHidden/>
          <w:sz w:val="24"/>
          <w:szCs w:val="24"/>
          <w:lang w:val="ru-RU" w:eastAsia="ru-RU"/>
        </w:rPr>
        <w:t xml:space="preserve">  </w:t>
      </w:r>
    </w:p>
    <w:p w:rsidR="00F85484" w:rsidRDefault="00F85484" w:rsidP="0067084F">
      <w:pPr>
        <w:pStyle w:val="20"/>
        <w:tabs>
          <w:tab w:val="right" w:leader="dot" w:pos="9348"/>
        </w:tabs>
        <w:spacing w:after="0"/>
        <w:ind w:left="0" w:firstLine="0"/>
        <w:rPr>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4. Документация по планировке территории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3</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18. Общие положения по документации по планировке территории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3</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19. Цели комплексного развития территории</w:t>
      </w:r>
      <w:r w:rsidRPr="00554240">
        <w:rPr>
          <w:webHidden/>
          <w:sz w:val="24"/>
          <w:szCs w:val="24"/>
          <w:lang w:val="ru-RU" w:eastAsia="ru-RU"/>
        </w:rPr>
        <w:t xml:space="preserve">                                                                            </w:t>
      </w:r>
      <w:r w:rsidR="00F85484">
        <w:rPr>
          <w:sz w:val="24"/>
          <w:szCs w:val="24"/>
          <w:lang w:val="ru-RU" w:eastAsia="ru-RU"/>
        </w:rPr>
        <w:t>39</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t>Статья 20. Виды комплексного развития территории</w:t>
      </w:r>
      <w:r w:rsidRPr="00554240">
        <w:rPr>
          <w:webHidden/>
          <w:sz w:val="24"/>
          <w:szCs w:val="24"/>
          <w:lang w:val="ru-RU" w:eastAsia="ru-RU"/>
        </w:rPr>
        <w:t xml:space="preserve">                                                                            </w:t>
      </w:r>
      <w:r w:rsidR="00F85484">
        <w:rPr>
          <w:sz w:val="24"/>
          <w:szCs w:val="24"/>
          <w:lang w:val="ru-RU" w:eastAsia="ru-RU"/>
        </w:rPr>
        <w:t>40</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t xml:space="preserve">Статья 21. </w:t>
      </w:r>
      <w:r w:rsidRPr="00554240">
        <w:rPr>
          <w:sz w:val="24"/>
          <w:szCs w:val="24"/>
          <w:lang w:val="ru-RU"/>
        </w:rPr>
        <w:t>Порядок принятия и реализации решения о комплексном развитии территории</w:t>
      </w:r>
      <w:r w:rsidRPr="00554240">
        <w:rPr>
          <w:webHidden/>
          <w:sz w:val="24"/>
          <w:szCs w:val="24"/>
          <w:lang w:val="ru-RU" w:eastAsia="ru-RU"/>
        </w:rPr>
        <w:t xml:space="preserve">   </w:t>
      </w:r>
      <w:r>
        <w:rPr>
          <w:webHidden/>
          <w:sz w:val="24"/>
          <w:szCs w:val="24"/>
          <w:lang w:val="ru-RU" w:eastAsia="ru-RU"/>
        </w:rPr>
        <w:t>4</w:t>
      </w:r>
      <w:r w:rsidR="00F85484">
        <w:rPr>
          <w:webHidden/>
          <w:sz w:val="24"/>
          <w:szCs w:val="24"/>
          <w:lang w:val="ru-RU" w:eastAsia="ru-RU"/>
        </w:rPr>
        <w:t>3</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t xml:space="preserve">Статья 22. </w:t>
      </w:r>
      <w:r w:rsidRPr="00554240">
        <w:rPr>
          <w:sz w:val="24"/>
          <w:szCs w:val="24"/>
          <w:lang w:val="ru-RU"/>
        </w:rPr>
        <w:t>Решение о комплексном развитии территории</w:t>
      </w:r>
      <w:r w:rsidRPr="00554240">
        <w:rPr>
          <w:webHidden/>
          <w:sz w:val="24"/>
          <w:szCs w:val="24"/>
          <w:lang w:val="ru-RU" w:eastAsia="ru-RU"/>
        </w:rPr>
        <w:t xml:space="preserve">                                                               </w:t>
      </w:r>
      <w:r>
        <w:rPr>
          <w:webHidden/>
          <w:sz w:val="24"/>
          <w:szCs w:val="24"/>
          <w:lang w:val="ru-RU" w:eastAsia="ru-RU"/>
        </w:rPr>
        <w:t>4</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t xml:space="preserve">Статья 23. </w:t>
      </w:r>
      <w:r w:rsidRPr="00554240">
        <w:rPr>
          <w:sz w:val="24"/>
          <w:szCs w:val="24"/>
          <w:lang w:val="ru-RU"/>
        </w:rPr>
        <w:t>Договор о комплексном развитии территории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4</w:t>
      </w:r>
      <w:r w:rsidR="00F85484">
        <w:rPr>
          <w:webHidden/>
          <w:sz w:val="24"/>
          <w:szCs w:val="24"/>
          <w:lang w:val="ru-RU" w:eastAsia="ru-RU"/>
        </w:rPr>
        <w:t>8</w:t>
      </w:r>
      <w:r w:rsidRPr="00554240">
        <w:rPr>
          <w:webHidden/>
          <w:sz w:val="24"/>
          <w:szCs w:val="24"/>
          <w:lang w:val="ru-RU" w:eastAsia="ru-RU"/>
        </w:rPr>
        <w:t xml:space="preserve">    </w:t>
      </w:r>
    </w:p>
    <w:p w:rsidR="0067084F" w:rsidRPr="00554240" w:rsidRDefault="00E363FD" w:rsidP="0067084F">
      <w:pPr>
        <w:pStyle w:val="20"/>
        <w:tabs>
          <w:tab w:val="right" w:leader="dot" w:pos="9348"/>
        </w:tabs>
        <w:spacing w:after="0"/>
        <w:ind w:left="0" w:firstLine="0"/>
        <w:rPr>
          <w:sz w:val="24"/>
          <w:szCs w:val="24"/>
          <w:lang w:val="ru-RU" w:eastAsia="ru-RU"/>
        </w:rPr>
      </w:pPr>
      <w:hyperlink w:anchor="_Toc174006783" w:history="1">
        <w:r w:rsidR="0067084F" w:rsidRPr="00F348B7">
          <w:rPr>
            <w:sz w:val="24"/>
            <w:szCs w:val="24"/>
            <w:lang w:val="ru-RU"/>
          </w:rPr>
          <w:t xml:space="preserve">Статья 24. </w:t>
        </w:r>
        <w:r w:rsidR="0067084F" w:rsidRPr="00554240">
          <w:rPr>
            <w:sz w:val="24"/>
            <w:szCs w:val="24"/>
            <w:lang w:val="ru-RU"/>
          </w:rPr>
          <w:t>Порядок заключения договора о комплексном развитии территории</w:t>
        </w:r>
        <w:r w:rsidR="0067084F" w:rsidRPr="00554240">
          <w:rPr>
            <w:webHidden/>
            <w:sz w:val="24"/>
            <w:szCs w:val="24"/>
            <w:lang w:val="ru-RU" w:eastAsia="ru-RU"/>
          </w:rPr>
          <w:t xml:space="preserve">                        </w:t>
        </w:r>
        <w:r w:rsidR="0067084F">
          <w:rPr>
            <w:webHidden/>
            <w:sz w:val="24"/>
            <w:szCs w:val="24"/>
            <w:lang w:val="ru-RU" w:eastAsia="ru-RU"/>
          </w:rPr>
          <w:t xml:space="preserve"> </w:t>
        </w:r>
        <w:r w:rsidR="0067084F" w:rsidRPr="00554240">
          <w:rPr>
            <w:webHidden/>
            <w:sz w:val="24"/>
            <w:szCs w:val="24"/>
            <w:lang w:val="ru-RU" w:eastAsia="ru-RU"/>
          </w:rPr>
          <w:t xml:space="preserve">  </w:t>
        </w:r>
      </w:hyperlink>
      <w:r w:rsidR="00F85484">
        <w:rPr>
          <w:sz w:val="24"/>
          <w:szCs w:val="24"/>
          <w:lang w:val="ru-RU" w:eastAsia="ru-RU"/>
        </w:rPr>
        <w:t>51</w:t>
      </w:r>
    </w:p>
    <w:p w:rsidR="0067084F" w:rsidRPr="00554240" w:rsidRDefault="0067084F" w:rsidP="0067084F">
      <w:pPr>
        <w:pStyle w:val="20"/>
        <w:tabs>
          <w:tab w:val="right" w:leader="dot" w:pos="9348"/>
        </w:tabs>
        <w:spacing w:after="0"/>
        <w:ind w:left="0" w:firstLine="0"/>
        <w:rPr>
          <w:sz w:val="24"/>
          <w:szCs w:val="24"/>
          <w:lang w:val="ru-RU" w:eastAsia="ru-RU"/>
        </w:rPr>
      </w:pPr>
      <w:r w:rsidRPr="00F348B7">
        <w:rPr>
          <w:sz w:val="24"/>
          <w:szCs w:val="24"/>
          <w:lang w:val="ru-RU"/>
        </w:rPr>
        <w:lastRenderedPageBreak/>
        <w:t xml:space="preserve">Статья 25. </w:t>
      </w:r>
      <w:r w:rsidRPr="00554240">
        <w:rPr>
          <w:sz w:val="24"/>
          <w:szCs w:val="24"/>
          <w:lang w:val="ru-RU"/>
        </w:rPr>
        <w:t>Комплексное развитие территории по инициативе правообладателей</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5</w:t>
      </w:r>
      <w:r w:rsidR="00F85484">
        <w:rPr>
          <w:webHidden/>
          <w:sz w:val="24"/>
          <w:szCs w:val="24"/>
          <w:lang w:val="ru-RU" w:eastAsia="ru-RU"/>
        </w:rPr>
        <w:t>3</w:t>
      </w:r>
      <w:r w:rsidRPr="00554240">
        <w:rPr>
          <w:webHidden/>
          <w:sz w:val="24"/>
          <w:szCs w:val="24"/>
          <w:lang w:val="ru-RU" w:eastAsia="ru-RU"/>
        </w:rPr>
        <w:t xml:space="preserve"> </w:t>
      </w:r>
    </w:p>
    <w:p w:rsidR="0067084F" w:rsidRPr="00554240" w:rsidRDefault="0067084F" w:rsidP="0067084F">
      <w:pPr>
        <w:pStyle w:val="15"/>
        <w:tabs>
          <w:tab w:val="right" w:leader="dot" w:pos="9348"/>
        </w:tabs>
        <w:spacing w:after="0"/>
        <w:ind w:firstLine="0"/>
      </w:pPr>
      <w:r w:rsidRPr="00F348B7">
        <w:t xml:space="preserve">Статья 25.1. </w:t>
      </w:r>
      <w:r w:rsidRPr="00554240">
        <w:t>Порядок реализации решения о комплексном развитии территории оператором комплексного развития территории</w:t>
      </w:r>
      <w:r w:rsidRPr="00554240">
        <w:rPr>
          <w:webHidden/>
        </w:rPr>
        <w:t xml:space="preserve">                                                                                                   </w:t>
      </w:r>
      <w:r>
        <w:rPr>
          <w:webHidden/>
        </w:rPr>
        <w:t xml:space="preserve"> </w:t>
      </w:r>
      <w:r w:rsidRPr="00554240">
        <w:rPr>
          <w:webHidden/>
        </w:rPr>
        <w:t xml:space="preserve"> </w:t>
      </w:r>
      <w:r>
        <w:rPr>
          <w:webHidden/>
        </w:rPr>
        <w:t>5</w:t>
      </w:r>
      <w:r w:rsidR="00F85484">
        <w:rPr>
          <w:webHidden/>
        </w:rPr>
        <w:t>5</w:t>
      </w:r>
      <w:r w:rsidRPr="00554240">
        <w:rPr>
          <w:webHidden/>
        </w:rPr>
        <w:t xml:space="preserve">  </w:t>
      </w:r>
    </w:p>
    <w:p w:rsidR="00F85484" w:rsidRDefault="00F85484" w:rsidP="0067084F">
      <w:pPr>
        <w:pStyle w:val="20"/>
        <w:tabs>
          <w:tab w:val="right" w:leader="dot" w:pos="9348"/>
        </w:tabs>
        <w:spacing w:after="0"/>
        <w:ind w:left="0" w:firstLine="0"/>
        <w:rPr>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5. Общественные обсуждения или публичные слушания по вопросам землепользования и застройки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sidR="00F85484">
        <w:rPr>
          <w:webHidden/>
          <w:sz w:val="24"/>
          <w:szCs w:val="24"/>
          <w:lang w:val="ru-RU" w:eastAsia="ru-RU"/>
        </w:rPr>
        <w:t xml:space="preserve">    </w:t>
      </w:r>
      <w:r>
        <w:rPr>
          <w:webHidden/>
          <w:sz w:val="24"/>
          <w:szCs w:val="24"/>
          <w:lang w:val="ru-RU" w:eastAsia="ru-RU"/>
        </w:rPr>
        <w:t>5</w:t>
      </w:r>
      <w:r w:rsidR="00F85484">
        <w:rPr>
          <w:webHidden/>
          <w:sz w:val="24"/>
          <w:szCs w:val="24"/>
          <w:lang w:val="ru-RU" w:eastAsia="ru-RU"/>
        </w:rPr>
        <w:t>7</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26.Общие положения об общественных обсуждениях или публичных слушаниях по вопросам землепользования и застройки</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5</w:t>
      </w:r>
      <w:r w:rsidR="00F85484">
        <w:rPr>
          <w:webHidden/>
          <w:sz w:val="24"/>
          <w:szCs w:val="24"/>
          <w:lang w:val="ru-RU" w:eastAsia="ru-RU"/>
        </w:rPr>
        <w:t>7</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5</w:t>
      </w:r>
      <w:r w:rsidR="00F85484">
        <w:rPr>
          <w:webHidden/>
          <w:sz w:val="24"/>
          <w:szCs w:val="24"/>
          <w:lang w:val="ru-RU" w:eastAsia="ru-RU"/>
        </w:rPr>
        <w:t>8</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28. Особенности проведения общественных обсуждений или публичных слушаний по проекту Правил, проекту о внесении изменений в Правила</w:t>
      </w:r>
      <w:r w:rsidRPr="00554240">
        <w:rPr>
          <w:webHidden/>
          <w:sz w:val="24"/>
          <w:szCs w:val="24"/>
          <w:lang w:val="ru-RU" w:eastAsia="ru-RU"/>
        </w:rPr>
        <w:t xml:space="preserve">                                                                 </w:t>
      </w:r>
      <w:r w:rsidR="00F85484">
        <w:rPr>
          <w:sz w:val="24"/>
          <w:szCs w:val="24"/>
          <w:lang w:val="ru-RU" w:eastAsia="ru-RU"/>
        </w:rPr>
        <w:t>59</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Pr="00554240">
        <w:rPr>
          <w:webHidden/>
          <w:sz w:val="24"/>
          <w:szCs w:val="24"/>
          <w:lang w:val="ru-RU" w:eastAsia="ru-RU"/>
        </w:rPr>
        <w:t xml:space="preserve">                                           </w:t>
      </w:r>
      <w:r w:rsidR="00F85484">
        <w:rPr>
          <w:sz w:val="24"/>
          <w:szCs w:val="24"/>
          <w:lang w:val="ru-RU" w:eastAsia="ru-RU"/>
        </w:rPr>
        <w:t>60</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Pr="00554240">
        <w:rPr>
          <w:webHidden/>
          <w:sz w:val="24"/>
          <w:szCs w:val="24"/>
          <w:lang w:val="ru-RU" w:eastAsia="ru-RU"/>
        </w:rPr>
        <w:t xml:space="preserve">                               </w:t>
      </w:r>
      <w:r>
        <w:rPr>
          <w:webHidden/>
          <w:sz w:val="24"/>
          <w:szCs w:val="24"/>
          <w:lang w:val="ru-RU" w:eastAsia="ru-RU"/>
        </w:rPr>
        <w:t xml:space="preserve">                        </w:t>
      </w:r>
      <w:r w:rsidR="00F85484">
        <w:rPr>
          <w:sz w:val="24"/>
          <w:szCs w:val="24"/>
          <w:lang w:val="ru-RU" w:eastAsia="ru-RU"/>
        </w:rPr>
        <w:t>61</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 xml:space="preserve">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w:t>
      </w:r>
      <w:r>
        <w:rPr>
          <w:sz w:val="24"/>
          <w:szCs w:val="24"/>
          <w:lang w:val="ru-RU" w:eastAsia="ru-RU"/>
        </w:rPr>
        <w:br/>
      </w:r>
      <w:r w:rsidRPr="00554240">
        <w:rPr>
          <w:sz w:val="24"/>
          <w:szCs w:val="24"/>
          <w:lang w:val="ru-RU" w:eastAsia="ru-RU"/>
        </w:rPr>
        <w:t>строительства</w:t>
      </w:r>
      <w:r w:rsidRPr="00554240">
        <w:rPr>
          <w:webHidden/>
          <w:sz w:val="24"/>
          <w:szCs w:val="24"/>
          <w:lang w:val="ru-RU" w:eastAsia="ru-RU"/>
        </w:rPr>
        <w:t xml:space="preserve">                                                        </w:t>
      </w:r>
      <w:r>
        <w:rPr>
          <w:webHidden/>
          <w:sz w:val="24"/>
          <w:szCs w:val="24"/>
          <w:lang w:val="ru-RU" w:eastAsia="ru-RU"/>
        </w:rPr>
        <w:t xml:space="preserve">                                                                              </w:t>
      </w:r>
      <w:r w:rsidR="00F85484">
        <w:rPr>
          <w:sz w:val="24"/>
          <w:szCs w:val="24"/>
          <w:lang w:val="ru-RU" w:eastAsia="ru-RU"/>
        </w:rPr>
        <w:t>62</w:t>
      </w:r>
    </w:p>
    <w:p w:rsidR="00F85484" w:rsidRDefault="00F85484" w:rsidP="0067084F">
      <w:pPr>
        <w:pStyle w:val="20"/>
        <w:tabs>
          <w:tab w:val="right" w:leader="dot" w:pos="9348"/>
        </w:tabs>
        <w:spacing w:after="0"/>
        <w:ind w:left="0" w:firstLine="0"/>
        <w:rPr>
          <w:sz w:val="24"/>
          <w:szCs w:val="24"/>
          <w:lang w:val="ru-RU" w:eastAsia="ru-RU"/>
        </w:rPr>
      </w:pP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Глава 6. Порядок внесения изменений в правила</w:t>
      </w:r>
      <w:r w:rsidRPr="00554240">
        <w:rPr>
          <w:webHidden/>
          <w:sz w:val="24"/>
          <w:szCs w:val="24"/>
          <w:lang w:val="ru-RU" w:eastAsia="ru-RU"/>
        </w:rPr>
        <w:t xml:space="preserve">                                                                        </w:t>
      </w:r>
      <w:r>
        <w:rPr>
          <w:webHidden/>
          <w:sz w:val="24"/>
          <w:szCs w:val="24"/>
          <w:lang w:val="ru-RU" w:eastAsia="ru-RU"/>
        </w:rPr>
        <w:t xml:space="preserve">   </w:t>
      </w:r>
      <w:r w:rsidRPr="00554240">
        <w:rPr>
          <w:webHidden/>
          <w:sz w:val="24"/>
          <w:szCs w:val="24"/>
          <w:lang w:val="ru-RU" w:eastAsia="ru-RU"/>
        </w:rPr>
        <w:t xml:space="preserve"> </w:t>
      </w:r>
      <w:r>
        <w:rPr>
          <w:webHidden/>
          <w:sz w:val="24"/>
          <w:szCs w:val="24"/>
          <w:lang w:val="ru-RU" w:eastAsia="ru-RU"/>
        </w:rPr>
        <w:t>6</w:t>
      </w:r>
      <w:r w:rsidR="00F85484">
        <w:rPr>
          <w:webHidden/>
          <w:sz w:val="24"/>
          <w:szCs w:val="24"/>
          <w:lang w:val="ru-RU" w:eastAsia="ru-RU"/>
        </w:rPr>
        <w:t>4</w:t>
      </w:r>
      <w:r w:rsidRPr="00554240">
        <w:rPr>
          <w:webHidden/>
          <w:sz w:val="24"/>
          <w:szCs w:val="24"/>
          <w:lang w:val="ru-RU" w:eastAsia="ru-RU"/>
        </w:rPr>
        <w:t xml:space="preserve">              </w:t>
      </w:r>
    </w:p>
    <w:p w:rsidR="0067084F" w:rsidRPr="00554240" w:rsidRDefault="0067084F" w:rsidP="0067084F">
      <w:pPr>
        <w:pStyle w:val="20"/>
        <w:tabs>
          <w:tab w:val="right" w:leader="dot" w:pos="9348"/>
        </w:tabs>
        <w:spacing w:after="0"/>
        <w:ind w:left="0" w:firstLine="0"/>
        <w:rPr>
          <w:sz w:val="24"/>
          <w:szCs w:val="24"/>
          <w:lang w:val="ru-RU" w:eastAsia="ru-RU"/>
        </w:rPr>
      </w:pPr>
      <w:r w:rsidRPr="00554240">
        <w:rPr>
          <w:sz w:val="24"/>
          <w:szCs w:val="24"/>
          <w:lang w:val="ru-RU" w:eastAsia="ru-RU"/>
        </w:rPr>
        <w:t>Статья 32. Основания для внесения изменений в Правила</w:t>
      </w:r>
      <w:r w:rsidRPr="00554240">
        <w:rPr>
          <w:webHidden/>
          <w:sz w:val="24"/>
          <w:szCs w:val="24"/>
          <w:lang w:val="ru-RU" w:eastAsia="ru-RU"/>
        </w:rPr>
        <w:t xml:space="preserve">                                                                        </w:t>
      </w:r>
      <w:r w:rsidR="00F85484">
        <w:rPr>
          <w:sz w:val="24"/>
          <w:szCs w:val="24"/>
          <w:lang w:val="ru-RU" w:eastAsia="ru-RU"/>
        </w:rPr>
        <w:t>64</w:t>
      </w:r>
    </w:p>
    <w:p w:rsidR="0067084F" w:rsidRPr="00554240" w:rsidRDefault="0067084F" w:rsidP="0067084F">
      <w:pPr>
        <w:pStyle w:val="20"/>
        <w:tabs>
          <w:tab w:val="right" w:leader="dot" w:pos="9356"/>
        </w:tabs>
        <w:spacing w:after="0"/>
        <w:ind w:left="0" w:firstLine="0"/>
        <w:rPr>
          <w:sz w:val="24"/>
          <w:szCs w:val="24"/>
          <w:lang w:val="ru-RU" w:eastAsia="ru-RU"/>
        </w:rPr>
      </w:pPr>
      <w:r w:rsidRPr="00554240">
        <w:rPr>
          <w:sz w:val="24"/>
          <w:szCs w:val="24"/>
          <w:lang w:val="ru-RU" w:eastAsia="ru-RU"/>
        </w:rPr>
        <w:t>Статья 33. Порядок внесения изменений в Правила</w:t>
      </w:r>
      <w:r w:rsidRPr="00554240">
        <w:rPr>
          <w:webHidden/>
          <w:sz w:val="24"/>
          <w:szCs w:val="24"/>
          <w:lang w:val="ru-RU" w:eastAsia="ru-RU"/>
        </w:rPr>
        <w:t xml:space="preserve">                                                                                   </w:t>
      </w:r>
      <w:r w:rsidR="00F85484">
        <w:rPr>
          <w:sz w:val="24"/>
          <w:szCs w:val="24"/>
          <w:lang w:val="ru-RU" w:eastAsia="ru-RU"/>
        </w:rPr>
        <w:t>65</w:t>
      </w:r>
    </w:p>
    <w:p w:rsidR="0067084F" w:rsidRPr="00554240" w:rsidRDefault="0067084F" w:rsidP="0067084F">
      <w:pPr>
        <w:pStyle w:val="20"/>
        <w:tabs>
          <w:tab w:val="right" w:leader="dot" w:pos="9356"/>
        </w:tabs>
        <w:spacing w:after="0"/>
        <w:ind w:left="0" w:firstLine="0"/>
        <w:rPr>
          <w:sz w:val="24"/>
          <w:szCs w:val="24"/>
          <w:lang w:val="ru-RU" w:eastAsia="ru-RU"/>
        </w:rPr>
      </w:pPr>
    </w:p>
    <w:p w:rsidR="00F85484" w:rsidRDefault="00F85484" w:rsidP="0067084F">
      <w:pPr>
        <w:pStyle w:val="20"/>
        <w:tabs>
          <w:tab w:val="right" w:leader="dot" w:pos="9356"/>
        </w:tabs>
        <w:spacing w:after="0"/>
        <w:ind w:left="0" w:firstLine="0"/>
        <w:rPr>
          <w:sz w:val="24"/>
          <w:szCs w:val="24"/>
          <w:lang w:val="ru-RU" w:eastAsia="ru-RU"/>
        </w:rPr>
      </w:pPr>
    </w:p>
    <w:p w:rsidR="0067084F" w:rsidRDefault="0067084F" w:rsidP="0067084F">
      <w:pPr>
        <w:pStyle w:val="20"/>
        <w:tabs>
          <w:tab w:val="right" w:leader="dot" w:pos="9356"/>
        </w:tabs>
        <w:spacing w:after="0"/>
        <w:ind w:left="0" w:firstLine="0"/>
        <w:rPr>
          <w:sz w:val="24"/>
          <w:szCs w:val="24"/>
          <w:lang w:val="ru-RU"/>
        </w:rPr>
      </w:pPr>
      <w:r w:rsidRPr="00554240">
        <w:rPr>
          <w:sz w:val="24"/>
          <w:szCs w:val="24"/>
          <w:lang w:val="ru-RU" w:eastAsia="ru-RU"/>
        </w:rPr>
        <w:t>Часть II карта</w:t>
      </w:r>
      <w:r w:rsidRPr="00554240">
        <w:rPr>
          <w:sz w:val="24"/>
          <w:szCs w:val="24"/>
          <w:lang w:val="ru-RU"/>
        </w:rPr>
        <w:t xml:space="preserve"> градостроительного зонирования</w:t>
      </w:r>
      <w:r>
        <w:rPr>
          <w:sz w:val="24"/>
          <w:szCs w:val="24"/>
          <w:lang w:val="ru-RU"/>
        </w:rPr>
        <w:t xml:space="preserve">                                                                             </w:t>
      </w:r>
    </w:p>
    <w:p w:rsidR="00F85484" w:rsidRPr="00F85484" w:rsidRDefault="00F85484" w:rsidP="00F85484">
      <w:pPr>
        <w:rPr>
          <w:lang w:eastAsia="en-US"/>
        </w:rPr>
      </w:pPr>
    </w:p>
    <w:p w:rsidR="00F85484" w:rsidRDefault="0067084F" w:rsidP="0067084F">
      <w:pPr>
        <w:tabs>
          <w:tab w:val="left" w:pos="8789"/>
        </w:tabs>
        <w:ind w:firstLine="0"/>
        <w:rPr>
          <w:rFonts w:cs="Times New Roman"/>
        </w:rPr>
      </w:pPr>
      <w:bookmarkStart w:id="0" w:name="_Toc66177822"/>
      <w:r w:rsidRPr="00554240">
        <w:rPr>
          <w:rFonts w:eastAsiaTheme="minorHAnsi" w:cs="Times New Roman"/>
        </w:rPr>
        <w:t>Карта градостроительного зонирования с установленными территориями, в</w:t>
      </w:r>
      <w:r w:rsidRPr="00554240">
        <w:rPr>
          <w:rFonts w:cs="Times New Roman"/>
        </w:rPr>
        <w:t xml:space="preserve"> границах которых предусматривается осуществление деятельности по комплексному развитию </w:t>
      </w:r>
      <w:r>
        <w:rPr>
          <w:rFonts w:cs="Times New Roman"/>
        </w:rPr>
        <w:br/>
      </w:r>
      <w:r w:rsidRPr="00554240">
        <w:rPr>
          <w:rFonts w:cs="Times New Roman"/>
        </w:rPr>
        <w:t>территории</w:t>
      </w:r>
      <w:r>
        <w:rPr>
          <w:rFonts w:cs="Times New Roman"/>
        </w:rPr>
        <w:t xml:space="preserve">                                                                                                                                          </w:t>
      </w:r>
      <w:r w:rsidR="00F85484">
        <w:rPr>
          <w:rFonts w:cs="Times New Roman"/>
        </w:rPr>
        <w:t>68</w:t>
      </w:r>
      <w:r w:rsidRPr="00554240">
        <w:rPr>
          <w:rFonts w:cs="Times New Roman"/>
        </w:rPr>
        <w:t xml:space="preserve"> </w:t>
      </w:r>
    </w:p>
    <w:p w:rsidR="0067084F" w:rsidRPr="00554240" w:rsidRDefault="0067084F" w:rsidP="0067084F">
      <w:pPr>
        <w:tabs>
          <w:tab w:val="left" w:pos="8789"/>
        </w:tabs>
        <w:ind w:firstLine="0"/>
        <w:rPr>
          <w:rFonts w:cs="Times New Roman"/>
        </w:rPr>
      </w:pPr>
      <w:r w:rsidRPr="00554240">
        <w:rPr>
          <w:rFonts w:cs="Times New Roman"/>
        </w:rPr>
        <w:t xml:space="preserve">   </w:t>
      </w:r>
    </w:p>
    <w:p w:rsidR="0067084F" w:rsidRDefault="0067084F" w:rsidP="0067084F">
      <w:pPr>
        <w:tabs>
          <w:tab w:val="left" w:pos="8789"/>
        </w:tabs>
        <w:ind w:firstLine="0"/>
        <w:rPr>
          <w:rFonts w:cs="Times New Roman"/>
        </w:rPr>
      </w:pPr>
      <w:r w:rsidRPr="00554240">
        <w:rPr>
          <w:rFonts w:cs="Times New Roman"/>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Pr>
          <w:rFonts w:cs="Times New Roman"/>
        </w:rPr>
        <w:t xml:space="preserve">                                                                                                                                                      </w:t>
      </w:r>
      <w:r w:rsidR="00F85484">
        <w:rPr>
          <w:rFonts w:cs="Times New Roman"/>
        </w:rPr>
        <w:t>69</w:t>
      </w:r>
    </w:p>
    <w:p w:rsidR="00F85484" w:rsidRDefault="00F85484" w:rsidP="0067084F">
      <w:pPr>
        <w:tabs>
          <w:tab w:val="left" w:pos="8789"/>
        </w:tabs>
        <w:ind w:firstLine="0"/>
        <w:rPr>
          <w:rFonts w:cs="Times New Roman"/>
        </w:rPr>
      </w:pPr>
    </w:p>
    <w:p w:rsidR="0067084F" w:rsidRDefault="0067084F" w:rsidP="0067084F">
      <w:pPr>
        <w:tabs>
          <w:tab w:val="left" w:pos="8789"/>
        </w:tabs>
        <w:ind w:firstLine="0"/>
        <w:rPr>
          <w:rFonts w:cs="Times New Roman"/>
        </w:rPr>
      </w:pPr>
      <w:r w:rsidRPr="00554240">
        <w:rPr>
          <w:rFonts w:cs="Times New Roman"/>
        </w:rPr>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w:t>
      </w:r>
      <w:r w:rsidRPr="00554240">
        <w:rPr>
          <w:rFonts w:cs="Times New Roman"/>
        </w:rPr>
        <w:br/>
        <w:t xml:space="preserve">(по сведениям </w:t>
      </w:r>
      <w:proofErr w:type="gramStart"/>
      <w:r w:rsidRPr="00554240">
        <w:rPr>
          <w:rFonts w:cs="Times New Roman"/>
        </w:rPr>
        <w:t>ЕГРН)</w:t>
      </w:r>
      <w:r w:rsidRPr="00554240">
        <w:rPr>
          <w:rFonts w:cs="Times New Roman"/>
        </w:rPr>
        <w:tab/>
      </w:r>
      <w:bookmarkEnd w:id="0"/>
      <w:proofErr w:type="gramEnd"/>
      <w:r>
        <w:rPr>
          <w:rFonts w:cs="Times New Roman"/>
        </w:rPr>
        <w:t xml:space="preserve">          </w:t>
      </w:r>
      <w:r w:rsidR="00F85484">
        <w:rPr>
          <w:rFonts w:cs="Times New Roman"/>
        </w:rPr>
        <w:t>70</w:t>
      </w:r>
    </w:p>
    <w:p w:rsidR="00F85484" w:rsidRDefault="00F85484" w:rsidP="0067084F">
      <w:pPr>
        <w:tabs>
          <w:tab w:val="left" w:pos="8789"/>
        </w:tabs>
        <w:ind w:firstLine="0"/>
        <w:rPr>
          <w:rFonts w:cs="Times New Roman"/>
        </w:rPr>
      </w:pPr>
    </w:p>
    <w:p w:rsidR="0067084F" w:rsidRPr="00554240" w:rsidRDefault="0067084F" w:rsidP="0067084F">
      <w:pPr>
        <w:tabs>
          <w:tab w:val="left" w:pos="8789"/>
        </w:tabs>
        <w:ind w:firstLine="0"/>
        <w:rPr>
          <w:rFonts w:cs="Times New Roman"/>
        </w:rPr>
      </w:pPr>
      <w:r w:rsidRPr="00554240">
        <w:rPr>
          <w:rFonts w:cs="Times New Roman"/>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Pr="00554240">
        <w:rPr>
          <w:rFonts w:cs="Times New Roman"/>
        </w:rPr>
        <w:tab/>
      </w:r>
      <w:r>
        <w:rPr>
          <w:rFonts w:cs="Times New Roman"/>
        </w:rPr>
        <w:t xml:space="preserve">          </w:t>
      </w:r>
      <w:r w:rsidR="00F85484">
        <w:rPr>
          <w:rFonts w:cs="Times New Roman"/>
        </w:rPr>
        <w:t>71</w:t>
      </w:r>
      <w:r w:rsidRPr="00554240">
        <w:rPr>
          <w:rFonts w:cs="Times New Roman"/>
        </w:rPr>
        <w:t xml:space="preserve">     </w:t>
      </w:r>
    </w:p>
    <w:p w:rsidR="0067084F" w:rsidRPr="00554240" w:rsidRDefault="0067084F" w:rsidP="0067084F">
      <w:pPr>
        <w:tabs>
          <w:tab w:val="left" w:pos="8789"/>
        </w:tabs>
        <w:ind w:right="1072" w:firstLine="0"/>
        <w:rPr>
          <w:rFonts w:cs="Times New Roman"/>
        </w:rPr>
      </w:pPr>
    </w:p>
    <w:p w:rsidR="00F85484" w:rsidRDefault="00F85484" w:rsidP="0067084F">
      <w:pPr>
        <w:ind w:firstLine="0"/>
        <w:rPr>
          <w:rFonts w:cs="Times New Roman"/>
        </w:rPr>
      </w:pPr>
      <w:bookmarkStart w:id="1" w:name="_Toc536537760"/>
      <w:bookmarkStart w:id="2" w:name="_Toc536540174"/>
      <w:bookmarkStart w:id="3" w:name="_Toc536548363"/>
      <w:bookmarkStart w:id="4" w:name="_Toc536551463"/>
    </w:p>
    <w:p w:rsidR="0067084F" w:rsidRDefault="0067084F" w:rsidP="0067084F">
      <w:pPr>
        <w:ind w:firstLine="0"/>
        <w:rPr>
          <w:rFonts w:cs="Times New Roman"/>
        </w:rPr>
      </w:pPr>
      <w:r w:rsidRPr="00554240">
        <w:rPr>
          <w:rFonts w:cs="Times New Roman"/>
        </w:rPr>
        <w:t>Часть III. Градостроительные регламенты</w:t>
      </w:r>
      <w:bookmarkEnd w:id="1"/>
      <w:bookmarkEnd w:id="2"/>
      <w:bookmarkEnd w:id="3"/>
      <w:bookmarkEnd w:id="4"/>
      <w:r>
        <w:rPr>
          <w:rFonts w:cs="Times New Roman"/>
        </w:rPr>
        <w:t xml:space="preserve">                                                                                       </w:t>
      </w:r>
    </w:p>
    <w:p w:rsidR="00F85484" w:rsidRPr="00554240" w:rsidRDefault="00F85484" w:rsidP="0067084F">
      <w:pPr>
        <w:ind w:firstLine="0"/>
        <w:rPr>
          <w:rFonts w:cs="Times New Roman"/>
        </w:rPr>
      </w:pPr>
    </w:p>
    <w:p w:rsidR="0067084F" w:rsidRPr="00554240" w:rsidRDefault="0067084F" w:rsidP="0067084F">
      <w:pPr>
        <w:tabs>
          <w:tab w:val="left" w:pos="8931"/>
          <w:tab w:val="right" w:leader="dot" w:pos="9356"/>
        </w:tabs>
        <w:ind w:firstLine="0"/>
        <w:rPr>
          <w:rFonts w:cs="Times New Roman"/>
          <w:noProof/>
        </w:rPr>
      </w:pPr>
      <w:r w:rsidRPr="00554240">
        <w:rPr>
          <w:rStyle w:val="ac"/>
          <w:rFonts w:cs="Times New Roman"/>
          <w:noProof/>
        </w:rPr>
        <w:t xml:space="preserve">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w:t>
      </w:r>
      <w:r w:rsidRPr="00554240">
        <w:rPr>
          <w:rStyle w:val="ac"/>
          <w:rFonts w:cs="Times New Roman"/>
          <w:noProof/>
        </w:rPr>
        <w:lastRenderedPageBreak/>
        <w:t>(или)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Pr>
          <w:rStyle w:val="ac"/>
          <w:rFonts w:cs="Times New Roman"/>
          <w:noProof/>
        </w:rPr>
        <w:t xml:space="preserve">                                       7</w:t>
      </w:r>
      <w:r w:rsidR="00F85484">
        <w:rPr>
          <w:rStyle w:val="ac"/>
          <w:rFonts w:cs="Times New Roman"/>
          <w:noProof/>
        </w:rPr>
        <w:t>2</w:t>
      </w:r>
      <w:r>
        <w:rPr>
          <w:rStyle w:val="a9"/>
          <w:rFonts w:cs="Times New Roman"/>
          <w:noProof/>
          <w:webHidden/>
        </w:rPr>
        <w:t xml:space="preserve">     </w:t>
      </w:r>
    </w:p>
    <w:p w:rsidR="0067084F" w:rsidRPr="00554240" w:rsidRDefault="0067084F" w:rsidP="0067084F">
      <w:pPr>
        <w:tabs>
          <w:tab w:val="left" w:pos="8931"/>
          <w:tab w:val="right" w:leader="dot" w:pos="9356"/>
        </w:tabs>
        <w:ind w:firstLine="0"/>
        <w:rPr>
          <w:rFonts w:cs="Times New Roman"/>
          <w:noProof/>
        </w:rPr>
      </w:pPr>
      <w:r w:rsidRPr="00554240">
        <w:rPr>
          <w:rStyle w:val="ac"/>
          <w:rFonts w:cs="Times New Roman"/>
          <w:noProof/>
        </w:rPr>
        <w:t xml:space="preserve">Статья 39. Градостроительные регламенты для зон сельскохозяйственного </w:t>
      </w:r>
      <w:r>
        <w:rPr>
          <w:rStyle w:val="ac"/>
          <w:rFonts w:cs="Times New Roman"/>
          <w:noProof/>
        </w:rPr>
        <w:br/>
      </w:r>
      <w:r w:rsidRPr="00554240">
        <w:rPr>
          <w:rStyle w:val="ac"/>
          <w:rFonts w:cs="Times New Roman"/>
          <w:noProof/>
        </w:rPr>
        <w:t>использования</w:t>
      </w:r>
      <w:r>
        <w:rPr>
          <w:rStyle w:val="ac"/>
          <w:rFonts w:cs="Times New Roman"/>
          <w:noProof/>
        </w:rPr>
        <w:t xml:space="preserve">                                                                                                                                     </w:t>
      </w:r>
      <w:r w:rsidR="00F85484">
        <w:rPr>
          <w:rStyle w:val="ac"/>
          <w:rFonts w:cs="Times New Roman"/>
          <w:noProof/>
        </w:rPr>
        <w:t>72</w:t>
      </w:r>
      <w:r>
        <w:rPr>
          <w:rStyle w:val="ac"/>
          <w:rFonts w:cs="Times New Roman"/>
          <w:noProof/>
        </w:rPr>
        <w:t xml:space="preserve">                                       </w:t>
      </w: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F85484" w:rsidRDefault="00F85484"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Default="0067084F" w:rsidP="00AD57AF">
      <w:pPr>
        <w:spacing w:line="240" w:lineRule="exact"/>
      </w:pPr>
    </w:p>
    <w:p w:rsidR="0067084F" w:rsidRPr="006C6B01" w:rsidRDefault="006C6B01" w:rsidP="0067084F">
      <w:pPr>
        <w:pStyle w:val="110"/>
        <w:ind w:firstLine="624"/>
        <w:rPr>
          <w:b w:val="0"/>
        </w:rPr>
      </w:pPr>
      <w:bookmarkStart w:id="5" w:name="_Toc181105723"/>
      <w:r w:rsidRPr="006C6B01">
        <w:rPr>
          <w:b w:val="0"/>
        </w:rPr>
        <w:lastRenderedPageBreak/>
        <w:t>Глава 1. Общие положения</w:t>
      </w:r>
      <w:bookmarkEnd w:id="5"/>
    </w:p>
    <w:p w:rsidR="0067084F" w:rsidRPr="006C6B01" w:rsidRDefault="0067084F" w:rsidP="0067084F">
      <w:pPr>
        <w:pStyle w:val="a3"/>
        <w:ind w:firstLine="624"/>
        <w:jc w:val="center"/>
        <w:rPr>
          <w:rFonts w:ascii="Times New Roman" w:hAnsi="Times New Roman"/>
          <w:szCs w:val="24"/>
        </w:rPr>
      </w:pPr>
    </w:p>
    <w:p w:rsidR="0067084F" w:rsidRPr="006C6B01" w:rsidRDefault="0067084F" w:rsidP="0067084F">
      <w:pPr>
        <w:pStyle w:val="110"/>
        <w:ind w:firstLine="624"/>
        <w:rPr>
          <w:b w:val="0"/>
        </w:rPr>
      </w:pPr>
      <w:bookmarkStart w:id="6" w:name="_bookmark2"/>
      <w:bookmarkStart w:id="7" w:name="_Toc181105724"/>
      <w:bookmarkEnd w:id="6"/>
      <w:r w:rsidRPr="006C6B01">
        <w:rPr>
          <w:b w:val="0"/>
        </w:rPr>
        <w:t>Статья 1. Общие положения</w:t>
      </w:r>
      <w:bookmarkEnd w:id="7"/>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Правила землепользования и застройки городского округа Электросталь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Электросталь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w:t>
      </w: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67084F" w:rsidRPr="0067084F" w:rsidRDefault="0067084F" w:rsidP="0067084F">
      <w:pPr>
        <w:pStyle w:val="a3"/>
        <w:tabs>
          <w:tab w:val="left" w:pos="1134"/>
        </w:tabs>
        <w:ind w:firstLine="624"/>
        <w:rPr>
          <w:rFonts w:ascii="Times New Roman" w:hAnsi="Times New Roman"/>
          <w:szCs w:val="24"/>
        </w:rPr>
      </w:pPr>
      <w:r w:rsidRPr="0067084F">
        <w:rPr>
          <w:rFonts w:ascii="Times New Roman" w:hAnsi="Times New Roman"/>
          <w:szCs w:val="24"/>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67084F" w:rsidRPr="0067084F" w:rsidRDefault="0067084F" w:rsidP="0067084F">
      <w:pPr>
        <w:pStyle w:val="ad"/>
        <w:numPr>
          <w:ilvl w:val="0"/>
          <w:numId w:val="16"/>
        </w:numPr>
        <w:tabs>
          <w:tab w:val="left" w:pos="1134"/>
        </w:tabs>
        <w:ind w:left="0" w:firstLine="624"/>
        <w:rPr>
          <w:sz w:val="24"/>
          <w:szCs w:val="24"/>
          <w:lang w:val="ru-RU"/>
        </w:rPr>
      </w:pPr>
      <w:r w:rsidRPr="0067084F">
        <w:rPr>
          <w:sz w:val="24"/>
          <w:szCs w:val="24"/>
          <w:lang w:val="ru-RU"/>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rsidR="0067084F" w:rsidRPr="0067084F" w:rsidRDefault="0067084F" w:rsidP="0067084F">
      <w:pPr>
        <w:pStyle w:val="a3"/>
        <w:tabs>
          <w:tab w:val="left" w:pos="1134"/>
        </w:tabs>
        <w:ind w:firstLine="624"/>
        <w:rPr>
          <w:rFonts w:ascii="Times New Roman" w:hAnsi="Times New Roman"/>
          <w:szCs w:val="24"/>
        </w:rPr>
      </w:pPr>
    </w:p>
    <w:p w:rsidR="0067084F" w:rsidRPr="006C6B01" w:rsidRDefault="0067084F" w:rsidP="0067084F">
      <w:pPr>
        <w:pStyle w:val="110"/>
        <w:ind w:firstLine="624"/>
        <w:rPr>
          <w:b w:val="0"/>
        </w:rPr>
      </w:pPr>
      <w:bookmarkStart w:id="8" w:name="_bookmark3"/>
      <w:bookmarkStart w:id="9" w:name="_Toc181105725"/>
      <w:bookmarkEnd w:id="8"/>
      <w:r w:rsidRPr="006C6B01">
        <w:rPr>
          <w:b w:val="0"/>
        </w:rPr>
        <w:t>Статья 2. Назначение и содержание Правил</w:t>
      </w:r>
      <w:bookmarkEnd w:id="9"/>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d"/>
        <w:numPr>
          <w:ilvl w:val="0"/>
          <w:numId w:val="14"/>
        </w:numPr>
        <w:tabs>
          <w:tab w:val="left" w:pos="1134"/>
        </w:tabs>
        <w:ind w:left="0" w:firstLine="624"/>
        <w:rPr>
          <w:sz w:val="24"/>
          <w:szCs w:val="24"/>
        </w:rPr>
      </w:pPr>
      <w:proofErr w:type="spellStart"/>
      <w:r w:rsidRPr="0067084F">
        <w:rPr>
          <w:sz w:val="24"/>
          <w:szCs w:val="24"/>
        </w:rPr>
        <w:t>Правила</w:t>
      </w:r>
      <w:proofErr w:type="spellEnd"/>
      <w:r w:rsidRPr="0067084F">
        <w:rPr>
          <w:sz w:val="24"/>
          <w:szCs w:val="24"/>
        </w:rPr>
        <w:t xml:space="preserve"> </w:t>
      </w:r>
      <w:proofErr w:type="spellStart"/>
      <w:r w:rsidRPr="0067084F">
        <w:rPr>
          <w:sz w:val="24"/>
          <w:szCs w:val="24"/>
        </w:rPr>
        <w:t>разработаны</w:t>
      </w:r>
      <w:proofErr w:type="spellEnd"/>
      <w:r w:rsidRPr="0067084F">
        <w:rPr>
          <w:sz w:val="24"/>
          <w:szCs w:val="24"/>
        </w:rPr>
        <w:t xml:space="preserve"> в </w:t>
      </w:r>
      <w:proofErr w:type="spellStart"/>
      <w:r w:rsidRPr="0067084F">
        <w:rPr>
          <w:sz w:val="24"/>
          <w:szCs w:val="24"/>
        </w:rPr>
        <w:t>целях</w:t>
      </w:r>
      <w:proofErr w:type="spellEnd"/>
      <w:r w:rsidRPr="0067084F">
        <w:rPr>
          <w:sz w:val="24"/>
          <w:szCs w:val="24"/>
        </w:rPr>
        <w:t>:</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создания условий для устойчивого развития территории городского округа, сохранения окружающей среды и объектов культурного наследия;</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создания условий для планировки территории городского округа;</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67084F" w:rsidRPr="0067084F" w:rsidRDefault="0067084F" w:rsidP="0067084F">
      <w:pPr>
        <w:pStyle w:val="ad"/>
        <w:numPr>
          <w:ilvl w:val="0"/>
          <w:numId w:val="14"/>
        </w:numPr>
        <w:tabs>
          <w:tab w:val="left" w:pos="1134"/>
        </w:tabs>
        <w:ind w:left="0" w:firstLine="624"/>
        <w:rPr>
          <w:sz w:val="24"/>
          <w:szCs w:val="24"/>
        </w:rPr>
      </w:pPr>
      <w:proofErr w:type="spellStart"/>
      <w:r w:rsidRPr="0067084F">
        <w:rPr>
          <w:sz w:val="24"/>
          <w:szCs w:val="24"/>
        </w:rPr>
        <w:t>Правила</w:t>
      </w:r>
      <w:proofErr w:type="spellEnd"/>
      <w:r w:rsidRPr="0067084F">
        <w:rPr>
          <w:sz w:val="24"/>
          <w:szCs w:val="24"/>
        </w:rPr>
        <w:t xml:space="preserve"> </w:t>
      </w:r>
      <w:proofErr w:type="spellStart"/>
      <w:r w:rsidRPr="0067084F">
        <w:rPr>
          <w:sz w:val="24"/>
          <w:szCs w:val="24"/>
        </w:rPr>
        <w:t>включают</w:t>
      </w:r>
      <w:proofErr w:type="spellEnd"/>
      <w:r w:rsidRPr="0067084F">
        <w:rPr>
          <w:sz w:val="24"/>
          <w:szCs w:val="24"/>
        </w:rPr>
        <w:t xml:space="preserve"> в </w:t>
      </w:r>
      <w:proofErr w:type="spellStart"/>
      <w:r w:rsidRPr="0067084F">
        <w:rPr>
          <w:sz w:val="24"/>
          <w:szCs w:val="24"/>
        </w:rPr>
        <w:t>себя</w:t>
      </w:r>
      <w:proofErr w:type="spellEnd"/>
      <w:r w:rsidRPr="0067084F">
        <w:rPr>
          <w:sz w:val="24"/>
          <w:szCs w:val="24"/>
        </w:rPr>
        <w:t>:</w:t>
      </w:r>
    </w:p>
    <w:p w:rsidR="0067084F" w:rsidRPr="0067084F" w:rsidRDefault="0067084F" w:rsidP="0067084F">
      <w:pPr>
        <w:pStyle w:val="ad"/>
        <w:numPr>
          <w:ilvl w:val="1"/>
          <w:numId w:val="14"/>
        </w:numPr>
        <w:tabs>
          <w:tab w:val="left" w:pos="1134"/>
        </w:tabs>
        <w:ind w:left="0" w:firstLine="624"/>
        <w:rPr>
          <w:sz w:val="24"/>
          <w:szCs w:val="24"/>
          <w:lang w:val="ru-RU"/>
        </w:rPr>
      </w:pPr>
      <w:r w:rsidRPr="0067084F">
        <w:rPr>
          <w:sz w:val="24"/>
          <w:szCs w:val="24"/>
          <w:lang w:val="ru-RU"/>
        </w:rPr>
        <w:t xml:space="preserve">Порядок применения Правил и внесения в них изменений (часть </w:t>
      </w:r>
      <w:r w:rsidRPr="0067084F">
        <w:rPr>
          <w:sz w:val="24"/>
          <w:szCs w:val="24"/>
        </w:rPr>
        <w:t>I</w:t>
      </w:r>
      <w:r w:rsidRPr="0067084F">
        <w:rPr>
          <w:sz w:val="24"/>
          <w:szCs w:val="24"/>
          <w:lang w:val="ru-RU"/>
        </w:rPr>
        <w:t xml:space="preserve"> Правил), содержащий положения:</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lastRenderedPageBreak/>
        <w:t>о регулировании землепользования и застройки органами местного самоуправления (иными уполномоченными органами);</w:t>
      </w:r>
    </w:p>
    <w:p w:rsidR="0067084F" w:rsidRPr="0067084F" w:rsidRDefault="0067084F" w:rsidP="0067084F">
      <w:pPr>
        <w:pStyle w:val="ad"/>
        <w:numPr>
          <w:ilvl w:val="1"/>
          <w:numId w:val="15"/>
        </w:numPr>
        <w:tabs>
          <w:tab w:val="left" w:pos="1134"/>
        </w:tabs>
        <w:ind w:left="0" w:firstLine="624"/>
        <w:rPr>
          <w:sz w:val="24"/>
          <w:szCs w:val="24"/>
          <w:lang w:val="ru-RU"/>
        </w:rPr>
      </w:pPr>
      <w:r w:rsidRPr="0067084F">
        <w:rPr>
          <w:sz w:val="24"/>
          <w:szCs w:val="24"/>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67084F" w:rsidRPr="0067084F" w:rsidRDefault="0067084F" w:rsidP="0067084F">
      <w:pPr>
        <w:pStyle w:val="ad"/>
        <w:numPr>
          <w:ilvl w:val="0"/>
          <w:numId w:val="13"/>
        </w:numPr>
        <w:tabs>
          <w:tab w:val="left" w:pos="1134"/>
        </w:tabs>
        <w:ind w:left="0" w:firstLine="624"/>
        <w:rPr>
          <w:sz w:val="24"/>
          <w:szCs w:val="24"/>
          <w:lang w:val="ru-RU"/>
        </w:rPr>
      </w:pPr>
      <w:r w:rsidRPr="0067084F">
        <w:rPr>
          <w:sz w:val="24"/>
          <w:szCs w:val="24"/>
          <w:lang w:val="ru-RU"/>
        </w:rPr>
        <w:t>о подготовке документации по планировке территории;</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о проведении общественных обсуждений или публичных слушаний по вопросам землепользования и застройки;</w:t>
      </w:r>
    </w:p>
    <w:p w:rsidR="0067084F" w:rsidRPr="0067084F" w:rsidRDefault="0067084F" w:rsidP="0067084F">
      <w:pPr>
        <w:pStyle w:val="ad"/>
        <w:numPr>
          <w:ilvl w:val="0"/>
          <w:numId w:val="13"/>
        </w:numPr>
        <w:tabs>
          <w:tab w:val="left" w:pos="1134"/>
        </w:tabs>
        <w:ind w:left="0" w:firstLine="624"/>
        <w:rPr>
          <w:sz w:val="24"/>
          <w:szCs w:val="24"/>
          <w:lang w:val="ru-RU"/>
        </w:rPr>
      </w:pPr>
      <w:r w:rsidRPr="0067084F">
        <w:rPr>
          <w:sz w:val="24"/>
          <w:szCs w:val="24"/>
          <w:lang w:val="ru-RU"/>
        </w:rPr>
        <w:t>о внесении изменений в настоящие Правила;</w:t>
      </w:r>
    </w:p>
    <w:p w:rsidR="0067084F" w:rsidRPr="0067084F" w:rsidRDefault="0067084F" w:rsidP="0067084F">
      <w:pPr>
        <w:pStyle w:val="ad"/>
        <w:numPr>
          <w:ilvl w:val="0"/>
          <w:numId w:val="13"/>
        </w:numPr>
        <w:tabs>
          <w:tab w:val="left" w:pos="1134"/>
        </w:tabs>
        <w:ind w:left="0" w:firstLine="624"/>
        <w:rPr>
          <w:sz w:val="24"/>
          <w:szCs w:val="24"/>
          <w:lang w:val="ru-RU"/>
        </w:rPr>
      </w:pPr>
      <w:r w:rsidRPr="0067084F">
        <w:rPr>
          <w:sz w:val="24"/>
          <w:szCs w:val="24"/>
          <w:lang w:val="ru-RU"/>
        </w:rPr>
        <w:t>о регулировании иных вопросов землепользования и застройки.</w:t>
      </w:r>
    </w:p>
    <w:p w:rsidR="0067084F" w:rsidRPr="0067084F" w:rsidRDefault="0067084F" w:rsidP="0067084F">
      <w:pPr>
        <w:pStyle w:val="ad"/>
        <w:numPr>
          <w:ilvl w:val="1"/>
          <w:numId w:val="14"/>
        </w:numPr>
        <w:tabs>
          <w:tab w:val="left" w:pos="1134"/>
        </w:tabs>
        <w:ind w:left="0" w:firstLine="624"/>
        <w:rPr>
          <w:sz w:val="24"/>
          <w:szCs w:val="24"/>
          <w:lang w:val="ru-RU"/>
        </w:rPr>
      </w:pPr>
      <w:r w:rsidRPr="0067084F">
        <w:rPr>
          <w:sz w:val="24"/>
          <w:szCs w:val="24"/>
          <w:lang w:val="ru-RU"/>
        </w:rPr>
        <w:t xml:space="preserve">Карту (карты) градостроительного зонирования (часть </w:t>
      </w:r>
      <w:r w:rsidRPr="0067084F">
        <w:rPr>
          <w:sz w:val="24"/>
          <w:szCs w:val="24"/>
        </w:rPr>
        <w:t>II</w:t>
      </w:r>
      <w:r w:rsidRPr="0067084F">
        <w:rPr>
          <w:sz w:val="24"/>
          <w:szCs w:val="24"/>
          <w:lang w:val="ru-RU"/>
        </w:rPr>
        <w:t xml:space="preserve"> Правил).</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67084F" w:rsidRPr="0067084F" w:rsidRDefault="0067084F" w:rsidP="0067084F">
      <w:pPr>
        <w:pStyle w:val="ad"/>
        <w:numPr>
          <w:ilvl w:val="0"/>
          <w:numId w:val="20"/>
        </w:numPr>
        <w:tabs>
          <w:tab w:val="left" w:pos="1134"/>
        </w:tabs>
        <w:ind w:left="0" w:firstLine="624"/>
        <w:rPr>
          <w:sz w:val="24"/>
          <w:szCs w:val="24"/>
          <w:lang w:val="ru-RU"/>
        </w:rPr>
      </w:pPr>
      <w:r w:rsidRPr="0067084F">
        <w:rPr>
          <w:sz w:val="24"/>
          <w:szCs w:val="24"/>
          <w:lang w:val="ru-RU"/>
        </w:rPr>
        <w:t>Карту (карты) градостроительного зонирования с отображением территорий дополнительного согласования (по письму Комитета по архитектуре и градостроительству Московской области от 15.07.2024 № 29Исх-10252/08) (карта ограниченного доступа).</w:t>
      </w:r>
    </w:p>
    <w:p w:rsidR="0067084F" w:rsidRPr="0067084F" w:rsidRDefault="0067084F" w:rsidP="0067084F">
      <w:pPr>
        <w:pStyle w:val="ad"/>
        <w:numPr>
          <w:ilvl w:val="1"/>
          <w:numId w:val="14"/>
        </w:numPr>
        <w:tabs>
          <w:tab w:val="left" w:pos="1134"/>
        </w:tabs>
        <w:ind w:left="0" w:firstLine="624"/>
        <w:rPr>
          <w:sz w:val="24"/>
          <w:szCs w:val="24"/>
          <w:lang w:val="ru-RU"/>
        </w:rPr>
      </w:pPr>
      <w:r w:rsidRPr="0067084F">
        <w:rPr>
          <w:sz w:val="24"/>
          <w:szCs w:val="24"/>
          <w:lang w:val="ru-RU"/>
        </w:rPr>
        <w:t xml:space="preserve">Градостроительные регламенты (часть </w:t>
      </w:r>
      <w:r w:rsidRPr="0067084F">
        <w:rPr>
          <w:sz w:val="24"/>
          <w:szCs w:val="24"/>
        </w:rPr>
        <w:t>III</w:t>
      </w:r>
      <w:r w:rsidRPr="0067084F">
        <w:rPr>
          <w:sz w:val="24"/>
          <w:szCs w:val="24"/>
          <w:lang w:val="ru-RU"/>
        </w:rPr>
        <w:t xml:space="preserve"> Правил).</w:t>
      </w:r>
    </w:p>
    <w:p w:rsidR="0067084F" w:rsidRPr="0067084F" w:rsidRDefault="0067084F" w:rsidP="0067084F">
      <w:pPr>
        <w:pStyle w:val="ad"/>
        <w:numPr>
          <w:ilvl w:val="1"/>
          <w:numId w:val="14"/>
        </w:numPr>
        <w:tabs>
          <w:tab w:val="left" w:pos="1134"/>
        </w:tabs>
        <w:ind w:left="0" w:firstLine="624"/>
        <w:rPr>
          <w:sz w:val="24"/>
          <w:szCs w:val="24"/>
          <w:lang w:val="ru-RU"/>
        </w:rPr>
      </w:pPr>
      <w:r w:rsidRPr="0067084F">
        <w:rPr>
          <w:sz w:val="24"/>
          <w:szCs w:val="24"/>
          <w:lang w:val="ru-RU"/>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67084F" w:rsidRPr="0067084F" w:rsidRDefault="0067084F" w:rsidP="0067084F">
      <w:pPr>
        <w:pStyle w:val="ad"/>
        <w:numPr>
          <w:ilvl w:val="0"/>
          <w:numId w:val="14"/>
        </w:numPr>
        <w:tabs>
          <w:tab w:val="left" w:pos="1134"/>
        </w:tabs>
        <w:ind w:left="0" w:firstLine="624"/>
        <w:rPr>
          <w:sz w:val="24"/>
          <w:szCs w:val="24"/>
          <w:lang w:val="ru-RU"/>
        </w:rPr>
      </w:pPr>
      <w:r w:rsidRPr="0067084F">
        <w:rPr>
          <w:sz w:val="24"/>
          <w:szCs w:val="24"/>
          <w:lang w:val="ru-RU"/>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67084F" w:rsidRPr="0067084F" w:rsidRDefault="0067084F" w:rsidP="0067084F">
      <w:pPr>
        <w:pStyle w:val="a3"/>
        <w:ind w:firstLine="624"/>
        <w:rPr>
          <w:rFonts w:ascii="Times New Roman" w:hAnsi="Times New Roman"/>
          <w:szCs w:val="24"/>
        </w:rPr>
      </w:pPr>
    </w:p>
    <w:p w:rsidR="0067084F" w:rsidRPr="006C6B01" w:rsidRDefault="0067084F" w:rsidP="0067084F">
      <w:pPr>
        <w:pStyle w:val="110"/>
        <w:ind w:firstLine="624"/>
        <w:rPr>
          <w:b w:val="0"/>
        </w:rPr>
      </w:pPr>
      <w:bookmarkStart w:id="10" w:name="_bookmark4"/>
      <w:bookmarkStart w:id="11" w:name="_Toc181105726"/>
      <w:bookmarkEnd w:id="10"/>
      <w:r w:rsidRPr="006C6B01">
        <w:rPr>
          <w:b w:val="0"/>
        </w:rPr>
        <w:t>Статья 3. Порядок установления территориальных зон</w:t>
      </w:r>
      <w:bookmarkEnd w:id="11"/>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d"/>
        <w:numPr>
          <w:ilvl w:val="0"/>
          <w:numId w:val="12"/>
        </w:numPr>
        <w:tabs>
          <w:tab w:val="left" w:pos="1134"/>
        </w:tabs>
        <w:ind w:left="0" w:firstLine="624"/>
        <w:jc w:val="both"/>
        <w:rPr>
          <w:sz w:val="24"/>
          <w:szCs w:val="24"/>
          <w:lang w:val="ru-RU"/>
        </w:rPr>
      </w:pPr>
      <w:r w:rsidRPr="0067084F">
        <w:rPr>
          <w:sz w:val="24"/>
          <w:szCs w:val="24"/>
          <w:lang w:val="ru-RU"/>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67084F" w:rsidRPr="0067084F" w:rsidRDefault="0067084F" w:rsidP="0067084F">
      <w:pPr>
        <w:pStyle w:val="ad"/>
        <w:numPr>
          <w:ilvl w:val="0"/>
          <w:numId w:val="12"/>
        </w:numPr>
        <w:tabs>
          <w:tab w:val="left" w:pos="1134"/>
        </w:tabs>
        <w:ind w:left="0" w:firstLine="624"/>
        <w:jc w:val="both"/>
        <w:rPr>
          <w:sz w:val="24"/>
          <w:szCs w:val="24"/>
          <w:lang w:val="ru-RU"/>
        </w:rPr>
      </w:pPr>
      <w:r w:rsidRPr="0067084F">
        <w:rPr>
          <w:sz w:val="24"/>
          <w:szCs w:val="24"/>
          <w:lang w:val="ru-RU"/>
        </w:rPr>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w:t>
      </w:r>
      <w:proofErr w:type="spellStart"/>
      <w:r w:rsidRPr="0067084F">
        <w:rPr>
          <w:sz w:val="24"/>
          <w:szCs w:val="24"/>
          <w:lang w:val="ru-RU"/>
        </w:rPr>
        <w:t>Росреестра</w:t>
      </w:r>
      <w:proofErr w:type="spellEnd"/>
      <w:r w:rsidRPr="0067084F">
        <w:rPr>
          <w:sz w:val="24"/>
          <w:szCs w:val="24"/>
          <w:lang w:val="ru-RU"/>
        </w:rPr>
        <w:t xml:space="preserve"> от 23.10.2020 N П/0393 </w:t>
      </w:r>
      <w:r w:rsidRPr="0067084F">
        <w:rPr>
          <w:spacing w:val="-3"/>
          <w:sz w:val="24"/>
          <w:szCs w:val="24"/>
          <w:lang w:val="ru-RU"/>
        </w:rPr>
        <w:t xml:space="preserve">«Об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w:t>
      </w:r>
      <w:r w:rsidRPr="0067084F">
        <w:rPr>
          <w:spacing w:val="-3"/>
          <w:sz w:val="24"/>
          <w:szCs w:val="24"/>
          <w:lang w:val="ru-RU"/>
        </w:rPr>
        <w:lastRenderedPageBreak/>
        <w:t xml:space="preserve">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Pr="0067084F">
        <w:rPr>
          <w:spacing w:val="-3"/>
          <w:sz w:val="24"/>
          <w:szCs w:val="24"/>
          <w:lang w:val="ru-RU"/>
        </w:rPr>
        <w:t>машино</w:t>
      </w:r>
      <w:proofErr w:type="spellEnd"/>
      <w:r w:rsidRPr="0067084F">
        <w:rPr>
          <w:spacing w:val="-3"/>
          <w:sz w:val="24"/>
          <w:szCs w:val="24"/>
          <w:lang w:val="ru-RU"/>
        </w:rPr>
        <w:t>-места».</w:t>
      </w:r>
    </w:p>
    <w:p w:rsidR="0067084F" w:rsidRPr="0067084F" w:rsidRDefault="0067084F" w:rsidP="0067084F">
      <w:pPr>
        <w:pStyle w:val="a3"/>
        <w:tabs>
          <w:tab w:val="left" w:pos="1134"/>
        </w:tabs>
        <w:ind w:firstLine="624"/>
        <w:rPr>
          <w:rFonts w:ascii="Times New Roman" w:hAnsi="Times New Roman"/>
          <w:szCs w:val="24"/>
        </w:rPr>
      </w:pPr>
      <w:r w:rsidRPr="0067084F">
        <w:rPr>
          <w:rFonts w:ascii="Times New Roman" w:hAnsi="Times New Roman"/>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67084F" w:rsidRPr="0067084F" w:rsidRDefault="0067084F" w:rsidP="0067084F">
      <w:pPr>
        <w:pStyle w:val="ad"/>
        <w:widowControl/>
        <w:numPr>
          <w:ilvl w:val="0"/>
          <w:numId w:val="18"/>
        </w:numPr>
        <w:tabs>
          <w:tab w:val="left" w:pos="1134"/>
        </w:tabs>
        <w:adjustRightInd w:val="0"/>
        <w:ind w:left="0" w:firstLine="624"/>
        <w:rPr>
          <w:sz w:val="24"/>
          <w:szCs w:val="24"/>
          <w:lang w:val="ru-RU"/>
        </w:rPr>
      </w:pPr>
      <w:r w:rsidRPr="0067084F">
        <w:rPr>
          <w:sz w:val="24"/>
          <w:szCs w:val="24"/>
          <w:lang w:val="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67084F" w:rsidRPr="0067084F" w:rsidRDefault="0067084F" w:rsidP="0067084F">
      <w:pPr>
        <w:pStyle w:val="ad"/>
        <w:widowControl/>
        <w:numPr>
          <w:ilvl w:val="1"/>
          <w:numId w:val="18"/>
        </w:numPr>
        <w:tabs>
          <w:tab w:val="left" w:pos="1134"/>
        </w:tabs>
        <w:adjustRightInd w:val="0"/>
        <w:ind w:left="0" w:firstLine="624"/>
        <w:rPr>
          <w:sz w:val="24"/>
          <w:szCs w:val="24"/>
          <w:lang w:val="ru-RU"/>
        </w:rPr>
      </w:pPr>
      <w:r w:rsidRPr="0067084F">
        <w:rPr>
          <w:sz w:val="24"/>
          <w:szCs w:val="24"/>
          <w:lang w:val="ru-RU"/>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67084F" w:rsidRPr="0067084F" w:rsidRDefault="0067084F" w:rsidP="0067084F">
      <w:pPr>
        <w:pStyle w:val="ad"/>
        <w:numPr>
          <w:ilvl w:val="0"/>
          <w:numId w:val="18"/>
        </w:numPr>
        <w:tabs>
          <w:tab w:val="left" w:pos="1134"/>
          <w:tab w:val="left" w:pos="1457"/>
        </w:tabs>
        <w:ind w:left="0" w:firstLine="624"/>
        <w:rPr>
          <w:sz w:val="24"/>
          <w:szCs w:val="24"/>
          <w:lang w:val="ru-RU"/>
        </w:rPr>
      </w:pPr>
      <w:r w:rsidRPr="0067084F">
        <w:rPr>
          <w:sz w:val="24"/>
          <w:szCs w:val="24"/>
          <w:lang w:val="ru-RU"/>
        </w:rPr>
        <w:t>На карте градостроительного зонирования отображены границы населенных пунктов, входящих в состав городского округа.</w:t>
      </w:r>
    </w:p>
    <w:p w:rsidR="0067084F" w:rsidRPr="0067084F" w:rsidRDefault="0067084F" w:rsidP="0067084F">
      <w:pPr>
        <w:pStyle w:val="ad"/>
        <w:numPr>
          <w:ilvl w:val="0"/>
          <w:numId w:val="18"/>
        </w:numPr>
        <w:tabs>
          <w:tab w:val="left" w:pos="1134"/>
          <w:tab w:val="left" w:pos="1457"/>
        </w:tabs>
        <w:ind w:left="0" w:firstLine="624"/>
        <w:rPr>
          <w:sz w:val="24"/>
          <w:szCs w:val="24"/>
          <w:lang w:val="ru-RU"/>
        </w:rPr>
      </w:pPr>
      <w:r w:rsidRPr="0067084F">
        <w:rPr>
          <w:sz w:val="24"/>
          <w:szCs w:val="24"/>
          <w:lang w:val="ru-RU"/>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7084F" w:rsidRPr="0067084F" w:rsidRDefault="0067084F" w:rsidP="0067084F">
      <w:pPr>
        <w:pStyle w:val="ad"/>
        <w:numPr>
          <w:ilvl w:val="0"/>
          <w:numId w:val="18"/>
        </w:numPr>
        <w:tabs>
          <w:tab w:val="left" w:pos="1134"/>
          <w:tab w:val="left" w:pos="1457"/>
        </w:tabs>
        <w:ind w:left="0" w:firstLine="624"/>
        <w:rPr>
          <w:sz w:val="24"/>
          <w:szCs w:val="24"/>
          <w:lang w:val="ru-RU"/>
        </w:rPr>
      </w:pPr>
      <w:r w:rsidRPr="0067084F">
        <w:rPr>
          <w:sz w:val="24"/>
          <w:szCs w:val="24"/>
          <w:lang w:val="ru-RU"/>
        </w:rPr>
        <w:t>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отображаются на отдельной карте.</w:t>
      </w:r>
    </w:p>
    <w:p w:rsidR="0067084F" w:rsidRPr="0067084F" w:rsidRDefault="0067084F" w:rsidP="0067084F">
      <w:pPr>
        <w:pStyle w:val="ad"/>
        <w:numPr>
          <w:ilvl w:val="0"/>
          <w:numId w:val="18"/>
        </w:numPr>
        <w:tabs>
          <w:tab w:val="left" w:pos="1134"/>
          <w:tab w:val="left" w:pos="1560"/>
        </w:tabs>
        <w:ind w:left="0" w:firstLine="624"/>
        <w:rPr>
          <w:sz w:val="24"/>
          <w:szCs w:val="24"/>
          <w:lang w:val="ru-RU"/>
        </w:rPr>
      </w:pPr>
      <w:r w:rsidRPr="0067084F">
        <w:rPr>
          <w:sz w:val="24"/>
          <w:szCs w:val="24"/>
          <w:lang w:val="ru-RU"/>
        </w:rPr>
        <w:t>Границы территориальных зон установлены с учетом:</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084F" w:rsidRPr="0067084F" w:rsidRDefault="0067084F" w:rsidP="0067084F">
      <w:pPr>
        <w:pStyle w:val="ad"/>
        <w:numPr>
          <w:ilvl w:val="1"/>
          <w:numId w:val="13"/>
        </w:numPr>
        <w:tabs>
          <w:tab w:val="left" w:pos="1134"/>
          <w:tab w:val="left" w:pos="3665"/>
          <w:tab w:val="left" w:pos="4369"/>
          <w:tab w:val="left" w:pos="4853"/>
          <w:tab w:val="left" w:pos="6386"/>
          <w:tab w:val="left" w:pos="6994"/>
          <w:tab w:val="left" w:pos="8794"/>
        </w:tabs>
        <w:ind w:left="0" w:firstLine="624"/>
        <w:rPr>
          <w:sz w:val="24"/>
          <w:szCs w:val="24"/>
          <w:lang w:val="ru-RU"/>
        </w:rPr>
      </w:pPr>
      <w:r w:rsidRPr="0067084F">
        <w:rPr>
          <w:sz w:val="24"/>
          <w:szCs w:val="24"/>
          <w:lang w:val="ru-RU"/>
        </w:rPr>
        <w:t>функциональных зон и параметров их планируемого развития, определенных генеральным планом;</w:t>
      </w:r>
    </w:p>
    <w:p w:rsidR="0067084F" w:rsidRPr="0067084F" w:rsidRDefault="0067084F" w:rsidP="0067084F">
      <w:pPr>
        <w:pStyle w:val="ad"/>
        <w:numPr>
          <w:ilvl w:val="1"/>
          <w:numId w:val="13"/>
        </w:numPr>
        <w:tabs>
          <w:tab w:val="left" w:pos="1134"/>
          <w:tab w:val="left" w:pos="3357"/>
          <w:tab w:val="left" w:pos="5765"/>
          <w:tab w:val="left" w:pos="7074"/>
          <w:tab w:val="left" w:pos="8626"/>
        </w:tabs>
        <w:ind w:left="0" w:firstLine="624"/>
        <w:rPr>
          <w:sz w:val="24"/>
          <w:szCs w:val="24"/>
          <w:lang w:val="ru-RU"/>
        </w:rPr>
      </w:pPr>
      <w:r w:rsidRPr="0067084F">
        <w:rPr>
          <w:sz w:val="24"/>
          <w:szCs w:val="24"/>
          <w:lang w:val="ru-RU"/>
        </w:rPr>
        <w:t>определенных Градостроительным кодексом Российской Федерации территориальных зон;</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сложившейся планировки территории и существующего землепользования;</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планируемых изменений границ земель различных категорий;</w:t>
      </w:r>
    </w:p>
    <w:p w:rsidR="0067084F" w:rsidRPr="0067084F" w:rsidRDefault="0067084F" w:rsidP="0067084F">
      <w:pPr>
        <w:pStyle w:val="ad"/>
        <w:numPr>
          <w:ilvl w:val="1"/>
          <w:numId w:val="13"/>
        </w:numPr>
        <w:tabs>
          <w:tab w:val="left" w:pos="1134"/>
          <w:tab w:val="left" w:pos="3445"/>
          <w:tab w:val="left" w:pos="5005"/>
          <w:tab w:val="left" w:pos="6434"/>
          <w:tab w:val="left" w:pos="7214"/>
          <w:tab w:val="left" w:pos="8374"/>
        </w:tabs>
        <w:ind w:left="0" w:firstLine="624"/>
        <w:rPr>
          <w:sz w:val="24"/>
          <w:szCs w:val="24"/>
          <w:lang w:val="ru-RU"/>
        </w:rPr>
      </w:pPr>
      <w:r w:rsidRPr="0067084F">
        <w:rPr>
          <w:sz w:val="24"/>
          <w:szCs w:val="24"/>
          <w:lang w:val="ru-RU"/>
        </w:rPr>
        <w:t>предотвращения возможности причинения вреда объектам капитального строительства, расположенным на смежных земельных участках.</w:t>
      </w:r>
    </w:p>
    <w:p w:rsidR="0067084F" w:rsidRPr="0067084F" w:rsidRDefault="0067084F" w:rsidP="0067084F">
      <w:pPr>
        <w:pStyle w:val="ad"/>
        <w:numPr>
          <w:ilvl w:val="0"/>
          <w:numId w:val="18"/>
        </w:numPr>
        <w:tabs>
          <w:tab w:val="left" w:pos="1134"/>
          <w:tab w:val="left" w:pos="1418"/>
        </w:tabs>
        <w:ind w:left="0" w:firstLine="624"/>
        <w:rPr>
          <w:sz w:val="24"/>
          <w:szCs w:val="24"/>
          <w:lang w:val="ru-RU"/>
        </w:rPr>
      </w:pPr>
      <w:r w:rsidRPr="0067084F">
        <w:rPr>
          <w:sz w:val="24"/>
          <w:szCs w:val="24"/>
          <w:lang w:val="ru-RU"/>
        </w:rPr>
        <w:t>Границы территориальных зон установлены по:</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линиям магистралей, улиц, проездов, разделяющих транспортные потоки противоположных направлений;</w:t>
      </w:r>
    </w:p>
    <w:p w:rsidR="0067084F" w:rsidRPr="0067084F" w:rsidRDefault="0067084F" w:rsidP="0067084F">
      <w:pPr>
        <w:pStyle w:val="ad"/>
        <w:numPr>
          <w:ilvl w:val="1"/>
          <w:numId w:val="13"/>
        </w:numPr>
        <w:tabs>
          <w:tab w:val="left" w:pos="1134"/>
        </w:tabs>
        <w:ind w:left="0" w:firstLine="624"/>
        <w:rPr>
          <w:sz w:val="24"/>
          <w:szCs w:val="24"/>
        </w:rPr>
      </w:pPr>
      <w:proofErr w:type="spellStart"/>
      <w:r w:rsidRPr="0067084F">
        <w:rPr>
          <w:sz w:val="24"/>
          <w:szCs w:val="24"/>
        </w:rPr>
        <w:t>красным</w:t>
      </w:r>
      <w:proofErr w:type="spellEnd"/>
      <w:r w:rsidRPr="0067084F">
        <w:rPr>
          <w:sz w:val="24"/>
          <w:szCs w:val="24"/>
        </w:rPr>
        <w:t xml:space="preserve"> </w:t>
      </w:r>
      <w:proofErr w:type="spellStart"/>
      <w:r w:rsidRPr="0067084F">
        <w:rPr>
          <w:sz w:val="24"/>
          <w:szCs w:val="24"/>
        </w:rPr>
        <w:t>линиям</w:t>
      </w:r>
      <w:proofErr w:type="spellEnd"/>
      <w:r w:rsidRPr="0067084F">
        <w:rPr>
          <w:sz w:val="24"/>
          <w:szCs w:val="24"/>
        </w:rPr>
        <w:t>;</w:t>
      </w:r>
    </w:p>
    <w:p w:rsidR="0067084F" w:rsidRPr="0067084F" w:rsidRDefault="0067084F" w:rsidP="0067084F">
      <w:pPr>
        <w:pStyle w:val="ad"/>
        <w:numPr>
          <w:ilvl w:val="1"/>
          <w:numId w:val="13"/>
        </w:numPr>
        <w:tabs>
          <w:tab w:val="left" w:pos="1134"/>
        </w:tabs>
        <w:ind w:left="0" w:firstLine="624"/>
        <w:rPr>
          <w:sz w:val="24"/>
          <w:szCs w:val="24"/>
        </w:rPr>
      </w:pPr>
      <w:proofErr w:type="spellStart"/>
      <w:r w:rsidRPr="0067084F">
        <w:rPr>
          <w:sz w:val="24"/>
          <w:szCs w:val="24"/>
        </w:rPr>
        <w:t>границам</w:t>
      </w:r>
      <w:proofErr w:type="spellEnd"/>
      <w:r w:rsidRPr="0067084F">
        <w:rPr>
          <w:sz w:val="24"/>
          <w:szCs w:val="24"/>
        </w:rPr>
        <w:t xml:space="preserve"> </w:t>
      </w:r>
      <w:proofErr w:type="spellStart"/>
      <w:r w:rsidRPr="0067084F">
        <w:rPr>
          <w:sz w:val="24"/>
          <w:szCs w:val="24"/>
        </w:rPr>
        <w:t>земельных</w:t>
      </w:r>
      <w:proofErr w:type="spellEnd"/>
      <w:r w:rsidRPr="0067084F">
        <w:rPr>
          <w:sz w:val="24"/>
          <w:szCs w:val="24"/>
        </w:rPr>
        <w:t xml:space="preserve"> </w:t>
      </w:r>
      <w:proofErr w:type="spellStart"/>
      <w:r w:rsidRPr="0067084F">
        <w:rPr>
          <w:sz w:val="24"/>
          <w:szCs w:val="24"/>
        </w:rPr>
        <w:t>участков</w:t>
      </w:r>
      <w:proofErr w:type="spellEnd"/>
      <w:r w:rsidRPr="0067084F">
        <w:rPr>
          <w:sz w:val="24"/>
          <w:szCs w:val="24"/>
        </w:rPr>
        <w:t>;</w:t>
      </w:r>
    </w:p>
    <w:p w:rsidR="0067084F" w:rsidRPr="0067084F" w:rsidRDefault="0067084F" w:rsidP="0067084F">
      <w:pPr>
        <w:pStyle w:val="ad"/>
        <w:numPr>
          <w:ilvl w:val="1"/>
          <w:numId w:val="13"/>
        </w:numPr>
        <w:tabs>
          <w:tab w:val="left" w:pos="1134"/>
        </w:tabs>
        <w:ind w:left="0" w:firstLine="624"/>
        <w:rPr>
          <w:sz w:val="24"/>
          <w:szCs w:val="24"/>
          <w:lang w:val="ru-RU"/>
        </w:rPr>
      </w:pPr>
      <w:r w:rsidRPr="0067084F">
        <w:rPr>
          <w:sz w:val="24"/>
          <w:szCs w:val="24"/>
          <w:lang w:val="ru-RU"/>
        </w:rPr>
        <w:t>границам населенных пунктов в пределах городского округа;</w:t>
      </w:r>
    </w:p>
    <w:p w:rsidR="0067084F" w:rsidRPr="0067084F" w:rsidRDefault="0067084F" w:rsidP="0067084F">
      <w:pPr>
        <w:pStyle w:val="ad"/>
        <w:numPr>
          <w:ilvl w:val="1"/>
          <w:numId w:val="13"/>
        </w:numPr>
        <w:tabs>
          <w:tab w:val="left" w:pos="1134"/>
        </w:tabs>
        <w:ind w:left="0" w:firstLine="624"/>
        <w:rPr>
          <w:sz w:val="24"/>
          <w:szCs w:val="24"/>
        </w:rPr>
      </w:pPr>
      <w:proofErr w:type="spellStart"/>
      <w:r w:rsidRPr="0067084F">
        <w:rPr>
          <w:sz w:val="24"/>
          <w:szCs w:val="24"/>
        </w:rPr>
        <w:t>границам</w:t>
      </w:r>
      <w:proofErr w:type="spellEnd"/>
      <w:r w:rsidRPr="0067084F">
        <w:rPr>
          <w:sz w:val="24"/>
          <w:szCs w:val="24"/>
        </w:rPr>
        <w:t xml:space="preserve"> </w:t>
      </w:r>
      <w:proofErr w:type="spellStart"/>
      <w:r w:rsidRPr="0067084F">
        <w:rPr>
          <w:sz w:val="24"/>
          <w:szCs w:val="24"/>
        </w:rPr>
        <w:t>городского</w:t>
      </w:r>
      <w:proofErr w:type="spellEnd"/>
      <w:r w:rsidRPr="0067084F">
        <w:rPr>
          <w:sz w:val="24"/>
          <w:szCs w:val="24"/>
        </w:rPr>
        <w:t xml:space="preserve"> </w:t>
      </w:r>
      <w:proofErr w:type="spellStart"/>
      <w:r w:rsidRPr="0067084F">
        <w:rPr>
          <w:sz w:val="24"/>
          <w:szCs w:val="24"/>
        </w:rPr>
        <w:t>округа</w:t>
      </w:r>
      <w:proofErr w:type="spellEnd"/>
      <w:r w:rsidRPr="0067084F">
        <w:rPr>
          <w:sz w:val="24"/>
          <w:szCs w:val="24"/>
        </w:rPr>
        <w:t>;</w:t>
      </w:r>
    </w:p>
    <w:p w:rsidR="0067084F" w:rsidRPr="0067084F" w:rsidRDefault="0067084F" w:rsidP="0067084F">
      <w:pPr>
        <w:pStyle w:val="ad"/>
        <w:numPr>
          <w:ilvl w:val="1"/>
          <w:numId w:val="13"/>
        </w:numPr>
        <w:tabs>
          <w:tab w:val="left" w:pos="1134"/>
        </w:tabs>
        <w:ind w:left="0" w:firstLine="624"/>
        <w:rPr>
          <w:sz w:val="24"/>
          <w:szCs w:val="24"/>
        </w:rPr>
      </w:pPr>
      <w:proofErr w:type="spellStart"/>
      <w:r w:rsidRPr="0067084F">
        <w:rPr>
          <w:sz w:val="24"/>
          <w:szCs w:val="24"/>
        </w:rPr>
        <w:t>естественным</w:t>
      </w:r>
      <w:proofErr w:type="spellEnd"/>
      <w:r w:rsidRPr="0067084F">
        <w:rPr>
          <w:sz w:val="24"/>
          <w:szCs w:val="24"/>
        </w:rPr>
        <w:t xml:space="preserve"> </w:t>
      </w:r>
      <w:proofErr w:type="spellStart"/>
      <w:r w:rsidRPr="0067084F">
        <w:rPr>
          <w:sz w:val="24"/>
          <w:szCs w:val="24"/>
        </w:rPr>
        <w:t>границам</w:t>
      </w:r>
      <w:proofErr w:type="spellEnd"/>
      <w:r w:rsidRPr="0067084F">
        <w:rPr>
          <w:sz w:val="24"/>
          <w:szCs w:val="24"/>
        </w:rPr>
        <w:t xml:space="preserve"> </w:t>
      </w:r>
      <w:proofErr w:type="spellStart"/>
      <w:r w:rsidRPr="0067084F">
        <w:rPr>
          <w:sz w:val="24"/>
          <w:szCs w:val="24"/>
        </w:rPr>
        <w:t>природных</w:t>
      </w:r>
      <w:proofErr w:type="spellEnd"/>
      <w:r w:rsidRPr="0067084F">
        <w:rPr>
          <w:sz w:val="24"/>
          <w:szCs w:val="24"/>
        </w:rPr>
        <w:t xml:space="preserve"> </w:t>
      </w:r>
      <w:proofErr w:type="spellStart"/>
      <w:r w:rsidRPr="0067084F">
        <w:rPr>
          <w:sz w:val="24"/>
          <w:szCs w:val="24"/>
        </w:rPr>
        <w:t>объектов</w:t>
      </w:r>
      <w:proofErr w:type="spellEnd"/>
      <w:r w:rsidRPr="0067084F">
        <w:rPr>
          <w:sz w:val="24"/>
          <w:szCs w:val="24"/>
        </w:rPr>
        <w:t>;</w:t>
      </w:r>
    </w:p>
    <w:p w:rsidR="0067084F" w:rsidRPr="0067084F" w:rsidRDefault="0067084F" w:rsidP="0067084F">
      <w:pPr>
        <w:pStyle w:val="ad"/>
        <w:numPr>
          <w:ilvl w:val="1"/>
          <w:numId w:val="13"/>
        </w:numPr>
        <w:tabs>
          <w:tab w:val="left" w:pos="1134"/>
        </w:tabs>
        <w:ind w:left="0" w:firstLine="624"/>
        <w:rPr>
          <w:sz w:val="24"/>
          <w:szCs w:val="24"/>
        </w:rPr>
      </w:pPr>
      <w:proofErr w:type="spellStart"/>
      <w:proofErr w:type="gramStart"/>
      <w:r w:rsidRPr="0067084F">
        <w:rPr>
          <w:sz w:val="24"/>
          <w:szCs w:val="24"/>
        </w:rPr>
        <w:t>иным</w:t>
      </w:r>
      <w:proofErr w:type="spellEnd"/>
      <w:proofErr w:type="gramEnd"/>
      <w:r w:rsidRPr="0067084F">
        <w:rPr>
          <w:sz w:val="24"/>
          <w:szCs w:val="24"/>
        </w:rPr>
        <w:t xml:space="preserve"> </w:t>
      </w:r>
      <w:proofErr w:type="spellStart"/>
      <w:r w:rsidRPr="0067084F">
        <w:rPr>
          <w:sz w:val="24"/>
          <w:szCs w:val="24"/>
        </w:rPr>
        <w:t>границам</w:t>
      </w:r>
      <w:proofErr w:type="spellEnd"/>
      <w:r w:rsidRPr="0067084F">
        <w:rPr>
          <w:sz w:val="24"/>
          <w:szCs w:val="24"/>
        </w:rPr>
        <w:t>.</w:t>
      </w:r>
    </w:p>
    <w:p w:rsidR="0067084F" w:rsidRPr="0067084F" w:rsidRDefault="0067084F" w:rsidP="0067084F">
      <w:pPr>
        <w:pStyle w:val="ad"/>
        <w:widowControl/>
        <w:numPr>
          <w:ilvl w:val="0"/>
          <w:numId w:val="18"/>
        </w:numPr>
        <w:tabs>
          <w:tab w:val="left" w:pos="142"/>
          <w:tab w:val="left" w:pos="1134"/>
          <w:tab w:val="left" w:pos="1418"/>
        </w:tabs>
        <w:adjustRightInd w:val="0"/>
        <w:ind w:left="0" w:firstLine="624"/>
        <w:rPr>
          <w:rFonts w:eastAsiaTheme="minorHAnsi"/>
          <w:bCs/>
          <w:sz w:val="24"/>
          <w:szCs w:val="24"/>
          <w:lang w:val="ru-RU"/>
        </w:rPr>
      </w:pPr>
      <w:r w:rsidRPr="0067084F">
        <w:rPr>
          <w:rFonts w:eastAsiaTheme="minorHAnsi"/>
          <w:bCs/>
          <w:sz w:val="24"/>
          <w:szCs w:val="24"/>
          <w:lang w:val="ru-RU"/>
        </w:rPr>
        <w:lastRenderedPageBreak/>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67084F" w:rsidRPr="0067084F" w:rsidRDefault="0067084F" w:rsidP="0067084F">
      <w:pPr>
        <w:pStyle w:val="ad"/>
        <w:numPr>
          <w:ilvl w:val="0"/>
          <w:numId w:val="18"/>
        </w:numPr>
        <w:tabs>
          <w:tab w:val="left" w:pos="1134"/>
        </w:tabs>
        <w:ind w:left="0" w:firstLine="624"/>
        <w:rPr>
          <w:sz w:val="24"/>
          <w:szCs w:val="24"/>
          <w:lang w:val="ru-RU"/>
        </w:rPr>
      </w:pPr>
      <w:r w:rsidRPr="0067084F">
        <w:rPr>
          <w:sz w:val="24"/>
          <w:szCs w:val="24"/>
          <w:lang w:val="ru-RU"/>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67084F" w:rsidRPr="0067084F" w:rsidRDefault="0067084F" w:rsidP="0067084F">
      <w:pPr>
        <w:pStyle w:val="ad"/>
        <w:numPr>
          <w:ilvl w:val="0"/>
          <w:numId w:val="18"/>
        </w:numPr>
        <w:tabs>
          <w:tab w:val="left" w:pos="1134"/>
          <w:tab w:val="left" w:pos="1445"/>
        </w:tabs>
        <w:ind w:left="0" w:firstLine="624"/>
        <w:rPr>
          <w:sz w:val="24"/>
          <w:szCs w:val="24"/>
          <w:lang w:val="ru-RU"/>
        </w:rPr>
      </w:pPr>
      <w:r w:rsidRPr="0067084F">
        <w:rPr>
          <w:sz w:val="24"/>
          <w:szCs w:val="24"/>
          <w:lang w:val="ru-RU"/>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67084F" w:rsidRPr="0067084F" w:rsidRDefault="0067084F" w:rsidP="0067084F">
      <w:pPr>
        <w:pStyle w:val="110"/>
        <w:ind w:firstLine="624"/>
      </w:pPr>
      <w:bookmarkStart w:id="12" w:name="_bookmark5"/>
      <w:bookmarkEnd w:id="12"/>
    </w:p>
    <w:p w:rsidR="0067084F" w:rsidRPr="006C6B01" w:rsidRDefault="0067084F" w:rsidP="0067084F">
      <w:pPr>
        <w:pStyle w:val="110"/>
        <w:ind w:firstLine="624"/>
        <w:rPr>
          <w:b w:val="0"/>
        </w:rPr>
      </w:pPr>
      <w:bookmarkStart w:id="13" w:name="_Toc181105727"/>
      <w:r w:rsidRPr="006C6B01">
        <w:rPr>
          <w:b w:val="0"/>
        </w:rPr>
        <w:t>Статья 3.1. Территории пересечения государственного лесного реестра и Единого государственного реестра недвижимости</w:t>
      </w:r>
      <w:bookmarkEnd w:id="13"/>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3"/>
        <w:tabs>
          <w:tab w:val="left" w:pos="1418"/>
          <w:tab w:val="left" w:pos="1560"/>
        </w:tabs>
        <w:ind w:firstLine="624"/>
        <w:rPr>
          <w:rFonts w:ascii="Times New Roman" w:hAnsi="Times New Roman"/>
          <w:color w:val="000000" w:themeColor="text1"/>
          <w:szCs w:val="24"/>
        </w:rPr>
      </w:pPr>
      <w:bookmarkStart w:id="14" w:name="_bookmark6"/>
      <w:bookmarkEnd w:id="14"/>
      <w:r w:rsidRPr="0067084F">
        <w:rPr>
          <w:rFonts w:ascii="Times New Roman" w:hAnsi="Times New Roman"/>
          <w:color w:val="000000" w:themeColor="text1"/>
          <w:szCs w:val="24"/>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w:t>
      </w:r>
      <w:proofErr w:type="gramStart"/>
      <w:r w:rsidRPr="0067084F">
        <w:rPr>
          <w:rFonts w:ascii="Times New Roman" w:hAnsi="Times New Roman"/>
          <w:color w:val="000000" w:themeColor="text1"/>
          <w:szCs w:val="24"/>
        </w:rPr>
        <w:t>границах  «</w:t>
      </w:r>
      <w:proofErr w:type="gramEnd"/>
      <w:r w:rsidRPr="0067084F">
        <w:rPr>
          <w:rFonts w:ascii="Times New Roman" w:hAnsi="Times New Roman"/>
          <w:color w:val="000000" w:themeColor="text1"/>
          <w:szCs w:val="24"/>
        </w:rPr>
        <w:t>территории пересечения», применяются градостроительные регламенты соответствующей территориальной зоны в случаях:</w:t>
      </w:r>
    </w:p>
    <w:p w:rsidR="0067084F" w:rsidRPr="0067084F" w:rsidRDefault="0067084F" w:rsidP="0067084F">
      <w:pPr>
        <w:pStyle w:val="a3"/>
        <w:widowControl w:val="0"/>
        <w:numPr>
          <w:ilvl w:val="0"/>
          <w:numId w:val="22"/>
        </w:numPr>
        <w:tabs>
          <w:tab w:val="left" w:pos="1134"/>
          <w:tab w:val="left" w:pos="1245"/>
        </w:tabs>
        <w:ind w:firstLine="624"/>
        <w:rPr>
          <w:rFonts w:ascii="Times New Roman" w:hAnsi="Times New Roman"/>
          <w:color w:val="000000" w:themeColor="text1"/>
          <w:szCs w:val="24"/>
        </w:rPr>
      </w:pPr>
      <w:r w:rsidRPr="0067084F">
        <w:rPr>
          <w:rFonts w:ascii="Times New Roman" w:hAnsi="Times New Roman"/>
          <w:color w:val="000000" w:themeColor="text1"/>
          <w:szCs w:val="24"/>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67084F" w:rsidRPr="0067084F" w:rsidRDefault="0067084F" w:rsidP="0067084F">
      <w:pPr>
        <w:pStyle w:val="a3"/>
        <w:widowControl w:val="0"/>
        <w:numPr>
          <w:ilvl w:val="0"/>
          <w:numId w:val="22"/>
        </w:numPr>
        <w:tabs>
          <w:tab w:val="left" w:pos="1134"/>
          <w:tab w:val="left" w:pos="1245"/>
        </w:tabs>
        <w:ind w:firstLine="624"/>
        <w:rPr>
          <w:rFonts w:ascii="Times New Roman" w:hAnsi="Times New Roman"/>
          <w:color w:val="000000" w:themeColor="text1"/>
          <w:szCs w:val="24"/>
        </w:rPr>
      </w:pPr>
      <w:r w:rsidRPr="0067084F">
        <w:rPr>
          <w:rFonts w:ascii="Times New Roman" w:hAnsi="Times New Roman"/>
          <w:color w:val="000000" w:themeColor="text1"/>
          <w:szCs w:val="24"/>
        </w:rPr>
        <w:t>отсутствия в границах земельного участка территорий лесничеств (по данным Единого государственного реестра недвижимости);</w:t>
      </w:r>
    </w:p>
    <w:p w:rsidR="0067084F" w:rsidRPr="0067084F" w:rsidRDefault="0067084F" w:rsidP="0067084F">
      <w:pPr>
        <w:pStyle w:val="a3"/>
        <w:widowControl w:val="0"/>
        <w:numPr>
          <w:ilvl w:val="0"/>
          <w:numId w:val="22"/>
        </w:numPr>
        <w:tabs>
          <w:tab w:val="left" w:pos="1134"/>
          <w:tab w:val="left" w:pos="1245"/>
        </w:tabs>
        <w:ind w:firstLine="624"/>
        <w:rPr>
          <w:rFonts w:ascii="Times New Roman" w:hAnsi="Times New Roman"/>
          <w:color w:val="000000" w:themeColor="text1"/>
          <w:szCs w:val="24"/>
        </w:rPr>
      </w:pPr>
      <w:r w:rsidRPr="0067084F">
        <w:rPr>
          <w:rFonts w:ascii="Times New Roman" w:hAnsi="Times New Roman"/>
          <w:color w:val="000000" w:themeColor="text1"/>
          <w:szCs w:val="24"/>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67084F" w:rsidRPr="0067084F" w:rsidRDefault="0067084F" w:rsidP="0067084F">
      <w:pPr>
        <w:pStyle w:val="a3"/>
        <w:widowControl w:val="0"/>
        <w:numPr>
          <w:ilvl w:val="0"/>
          <w:numId w:val="22"/>
        </w:numPr>
        <w:tabs>
          <w:tab w:val="left" w:pos="1134"/>
          <w:tab w:val="left" w:pos="1245"/>
        </w:tabs>
        <w:ind w:firstLine="624"/>
        <w:rPr>
          <w:rFonts w:ascii="Times New Roman" w:hAnsi="Times New Roman"/>
          <w:color w:val="000000" w:themeColor="text1"/>
          <w:szCs w:val="24"/>
        </w:rPr>
      </w:pPr>
      <w:r w:rsidRPr="0067084F">
        <w:rPr>
          <w:rFonts w:ascii="Times New Roman" w:hAnsi="Times New Roman"/>
          <w:color w:val="000000" w:themeColor="text1"/>
          <w:szCs w:val="24"/>
        </w:rPr>
        <w:t>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w:t>
      </w:r>
    </w:p>
    <w:p w:rsidR="0067084F" w:rsidRPr="0067084F" w:rsidRDefault="0067084F" w:rsidP="0067084F">
      <w:pPr>
        <w:pStyle w:val="a3"/>
        <w:ind w:firstLine="624"/>
        <w:rPr>
          <w:rFonts w:ascii="Times New Roman" w:hAnsi="Times New Roman"/>
          <w:szCs w:val="24"/>
        </w:rPr>
      </w:pPr>
    </w:p>
    <w:p w:rsidR="0067084F" w:rsidRPr="006C6B01" w:rsidRDefault="0067084F" w:rsidP="0067084F">
      <w:pPr>
        <w:pStyle w:val="110"/>
        <w:ind w:firstLine="624"/>
        <w:rPr>
          <w:b w:val="0"/>
        </w:rPr>
      </w:pPr>
      <w:bookmarkStart w:id="15" w:name="_Toc181105728"/>
      <w:r w:rsidRPr="006C6B01">
        <w:rPr>
          <w:b w:val="0"/>
        </w:rPr>
        <w:t>Статья 4. Зоны с особыми условиями использования территорий</w:t>
      </w:r>
      <w:bookmarkEnd w:id="15"/>
    </w:p>
    <w:p w:rsidR="0067084F" w:rsidRPr="0067084F" w:rsidRDefault="0067084F" w:rsidP="0067084F">
      <w:pPr>
        <w:pStyle w:val="a3"/>
        <w:ind w:firstLine="624"/>
        <w:rPr>
          <w:rFonts w:ascii="Times New Roman" w:hAnsi="Times New Roman"/>
          <w:b/>
          <w:szCs w:val="24"/>
        </w:rPr>
      </w:pPr>
    </w:p>
    <w:p w:rsidR="0067084F" w:rsidRPr="0067084F" w:rsidRDefault="0067084F" w:rsidP="0067084F">
      <w:pPr>
        <w:pStyle w:val="a3"/>
        <w:ind w:firstLine="624"/>
        <w:rPr>
          <w:rFonts w:ascii="Times New Roman" w:hAnsi="Times New Roman"/>
          <w:szCs w:val="24"/>
        </w:rPr>
      </w:pPr>
      <w:r w:rsidRPr="0067084F">
        <w:rPr>
          <w:rFonts w:ascii="Times New Roman" w:hAnsi="Times New Roman"/>
          <w:szCs w:val="24"/>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tbl>
      <w:tblPr>
        <w:tblStyle w:val="TableNormal"/>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2110"/>
        <w:gridCol w:w="6820"/>
      </w:tblGrid>
      <w:tr w:rsidR="0067084F" w:rsidRPr="0067084F" w:rsidTr="0067084F">
        <w:trPr>
          <w:trHeight w:val="20"/>
        </w:trPr>
        <w:tc>
          <w:tcPr>
            <w:tcW w:w="568" w:type="dxa"/>
          </w:tcPr>
          <w:p w:rsidR="0067084F" w:rsidRPr="0067084F" w:rsidRDefault="0067084F" w:rsidP="0067084F">
            <w:pPr>
              <w:pStyle w:val="TableParagraph"/>
              <w:ind w:left="57" w:right="57" w:firstLine="0"/>
              <w:rPr>
                <w:rFonts w:ascii="Times New Roman" w:hAnsi="Times New Roman"/>
                <w:sz w:val="24"/>
                <w:szCs w:val="24"/>
              </w:rPr>
            </w:pPr>
            <w:r w:rsidRPr="0067084F">
              <w:rPr>
                <w:rFonts w:ascii="Times New Roman" w:hAnsi="Times New Roman"/>
                <w:sz w:val="24"/>
                <w:szCs w:val="24"/>
              </w:rPr>
              <w:t>№ п/п</w:t>
            </w:r>
          </w:p>
        </w:tc>
        <w:tc>
          <w:tcPr>
            <w:tcW w:w="2110" w:type="dxa"/>
            <w:vAlign w:val="center"/>
          </w:tcPr>
          <w:p w:rsidR="0067084F" w:rsidRPr="0067084F" w:rsidRDefault="0067084F" w:rsidP="0067084F">
            <w:pPr>
              <w:pStyle w:val="TableParagraph"/>
              <w:ind w:left="57" w:right="57" w:firstLine="0"/>
              <w:jc w:val="center"/>
              <w:rPr>
                <w:rFonts w:ascii="Times New Roman" w:hAnsi="Times New Roman"/>
                <w:sz w:val="24"/>
                <w:szCs w:val="24"/>
              </w:rPr>
            </w:pPr>
            <w:proofErr w:type="spellStart"/>
            <w:r w:rsidRPr="0067084F">
              <w:rPr>
                <w:rFonts w:ascii="Times New Roman" w:hAnsi="Times New Roman"/>
                <w:sz w:val="24"/>
                <w:szCs w:val="24"/>
              </w:rPr>
              <w:t>Вид</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зоны</w:t>
            </w:r>
            <w:proofErr w:type="spellEnd"/>
          </w:p>
        </w:tc>
        <w:tc>
          <w:tcPr>
            <w:tcW w:w="6820" w:type="dxa"/>
            <w:vAlign w:val="center"/>
          </w:tcPr>
          <w:p w:rsidR="0067084F" w:rsidRPr="0067084F" w:rsidRDefault="0067084F" w:rsidP="0067084F">
            <w:pPr>
              <w:pStyle w:val="TableParagraph"/>
              <w:ind w:left="57" w:right="57" w:firstLine="0"/>
              <w:jc w:val="center"/>
              <w:rPr>
                <w:rFonts w:ascii="Times New Roman" w:hAnsi="Times New Roman"/>
                <w:sz w:val="24"/>
                <w:szCs w:val="24"/>
              </w:rPr>
            </w:pPr>
            <w:proofErr w:type="spellStart"/>
            <w:r w:rsidRPr="0067084F">
              <w:rPr>
                <w:rFonts w:ascii="Times New Roman" w:hAnsi="Times New Roman"/>
                <w:sz w:val="24"/>
                <w:szCs w:val="24"/>
              </w:rPr>
              <w:t>Основание</w:t>
            </w:r>
            <w:proofErr w:type="spellEnd"/>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1</w:t>
            </w:r>
          </w:p>
        </w:tc>
        <w:tc>
          <w:tcPr>
            <w:tcW w:w="2110" w:type="dxa"/>
          </w:tcPr>
          <w:p w:rsidR="0067084F" w:rsidRPr="0067084F" w:rsidRDefault="00E363FD" w:rsidP="0067084F">
            <w:pPr>
              <w:pStyle w:val="TableParagraph"/>
              <w:ind w:left="57" w:right="57" w:firstLine="0"/>
              <w:rPr>
                <w:rFonts w:ascii="Times New Roman" w:hAnsi="Times New Roman"/>
                <w:sz w:val="24"/>
                <w:szCs w:val="24"/>
                <w:lang w:val="ru-RU"/>
              </w:rPr>
            </w:pPr>
            <w:hyperlink r:id="rId8">
              <w:r w:rsidR="0067084F" w:rsidRPr="0067084F">
                <w:rPr>
                  <w:rFonts w:ascii="Times New Roman" w:hAnsi="Times New Roman"/>
                  <w:sz w:val="24"/>
                  <w:szCs w:val="24"/>
                  <w:lang w:val="ru-RU"/>
                </w:rPr>
                <w:t xml:space="preserve">зоны </w:t>
              </w:r>
            </w:hyperlink>
            <w:r w:rsidR="0067084F" w:rsidRPr="0067084F">
              <w:rPr>
                <w:rFonts w:ascii="Times New Roman" w:hAnsi="Times New Roman"/>
                <w:sz w:val="24"/>
                <w:szCs w:val="24"/>
                <w:lang w:val="ru-RU"/>
              </w:rPr>
              <w:t>охраны объектов культурного наследия</w:t>
            </w:r>
          </w:p>
        </w:tc>
        <w:tc>
          <w:tcPr>
            <w:tcW w:w="6820" w:type="dxa"/>
          </w:tcPr>
          <w:p w:rsidR="0067084F" w:rsidRPr="0067084F" w:rsidRDefault="0067084F" w:rsidP="0067084F">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w:t>
            </w:r>
          </w:p>
          <w:p w:rsidR="0067084F" w:rsidRPr="0067084F" w:rsidRDefault="0067084F" w:rsidP="0067084F">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9">
              <w:r w:rsidRPr="0067084F">
                <w:rPr>
                  <w:rFonts w:ascii="Times New Roman" w:hAnsi="Times New Roman"/>
                  <w:sz w:val="24"/>
                  <w:szCs w:val="24"/>
                  <w:lang w:val="ru-RU"/>
                </w:rPr>
                <w:t>статьи 106</w:t>
              </w:r>
            </w:hyperlink>
            <w:r w:rsidRPr="0067084F">
              <w:rPr>
                <w:rFonts w:ascii="Times New Roman" w:hAnsi="Times New Roman"/>
                <w:sz w:val="24"/>
                <w:szCs w:val="24"/>
                <w:lang w:val="ru-RU"/>
              </w:rPr>
              <w:t xml:space="preserve"> Земельного </w:t>
            </w:r>
            <w:r w:rsidRPr="0067084F">
              <w:rPr>
                <w:rFonts w:ascii="Times New Roman" w:hAnsi="Times New Roman"/>
                <w:sz w:val="24"/>
                <w:szCs w:val="24"/>
                <w:lang w:val="ru-RU"/>
              </w:rPr>
              <w:lastRenderedPageBreak/>
              <w:t xml:space="preserve">кодекса РФ в соответствии с </w:t>
            </w:r>
            <w:hyperlink r:id="rId10">
              <w:r w:rsidRPr="0067084F">
                <w:rPr>
                  <w:rFonts w:ascii="Times New Roman" w:hAnsi="Times New Roman"/>
                  <w:sz w:val="24"/>
                  <w:szCs w:val="24"/>
                  <w:lang w:val="ru-RU"/>
                </w:rPr>
                <w:t>частью 16 статьи</w:t>
              </w:r>
            </w:hyperlink>
            <w:r w:rsidRPr="0067084F">
              <w:rPr>
                <w:rFonts w:ascii="Times New Roman" w:hAnsi="Times New Roman"/>
                <w:sz w:val="24"/>
                <w:szCs w:val="24"/>
                <w:lang w:val="ru-RU"/>
              </w:rPr>
              <w:t xml:space="preserve"> </w:t>
            </w:r>
            <w:hyperlink r:id="rId11">
              <w:r w:rsidRPr="0067084F">
                <w:rPr>
                  <w:rFonts w:ascii="Times New Roman" w:hAnsi="Times New Roman"/>
                  <w:sz w:val="24"/>
                  <w:szCs w:val="24"/>
                  <w:lang w:val="ru-RU"/>
                </w:rPr>
                <w:t>26</w:t>
              </w:r>
            </w:hyperlink>
            <w:r w:rsidRPr="0067084F">
              <w:rPr>
                <w:rFonts w:ascii="Times New Roman" w:hAnsi="Times New Roman"/>
                <w:sz w:val="24"/>
                <w:szCs w:val="24"/>
                <w:lang w:val="ru-RU"/>
              </w:rPr>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w:t>
            </w:r>
          </w:p>
          <w:p w:rsidR="0067084F" w:rsidRPr="0067084F" w:rsidRDefault="0067084F" w:rsidP="0067084F">
            <w:pPr>
              <w:pStyle w:val="ConsPlusNormal"/>
              <w:ind w:left="57" w:right="57" w:firstLine="0"/>
              <w:rPr>
                <w:rFonts w:ascii="Times New Roman" w:hAnsi="Times New Roman" w:cs="Times New Roman"/>
                <w:sz w:val="24"/>
                <w:szCs w:val="24"/>
                <w:lang w:val="ru-RU"/>
              </w:rPr>
            </w:pPr>
            <w:r w:rsidRPr="0067084F">
              <w:rPr>
                <w:rFonts w:ascii="Times New Roman" w:hAnsi="Times New Roman" w:cs="Times New Roman"/>
                <w:sz w:val="24"/>
                <w:szCs w:val="24"/>
                <w:lang w:val="ru-RU"/>
              </w:rPr>
              <w:t xml:space="preserve">Распоряжение Главного управления культурного наследия Московской области от 08.08.2016 </w:t>
            </w:r>
            <w:r w:rsidRPr="0067084F">
              <w:rPr>
                <w:rFonts w:ascii="Times New Roman" w:hAnsi="Times New Roman" w:cs="Times New Roman"/>
                <w:sz w:val="24"/>
                <w:szCs w:val="24"/>
              </w:rPr>
              <w:t>N</w:t>
            </w:r>
            <w:r w:rsidRPr="0067084F">
              <w:rPr>
                <w:rFonts w:ascii="Times New Roman" w:hAnsi="Times New Roman" w:cs="Times New Roman"/>
                <w:sz w:val="24"/>
                <w:szCs w:val="24"/>
                <w:lang w:val="ru-RU"/>
              </w:rPr>
              <w:t xml:space="preserve"> 46РВ-64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 "Электростальский завод тяжелого машиностроения: Здание заводоуправления, 1942 г." по адресу: Московская область, городской округ Электросталь, город Электросталь, Красная улица, дом 19 в качестве объекта культурного наследия регионального значения и утверждении границы и режима использования его территории».</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lastRenderedPageBreak/>
              <w:t>2</w:t>
            </w:r>
          </w:p>
        </w:tc>
        <w:tc>
          <w:tcPr>
            <w:tcW w:w="211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защитна</w:t>
            </w:r>
            <w:hyperlink r:id="rId12">
              <w:r w:rsidRPr="0067084F">
                <w:rPr>
                  <w:rFonts w:ascii="Times New Roman" w:hAnsi="Times New Roman"/>
                  <w:sz w:val="24"/>
                  <w:szCs w:val="24"/>
                  <w:lang w:val="ru-RU"/>
                </w:rPr>
                <w:t xml:space="preserve">я зона </w:t>
              </w:r>
            </w:hyperlink>
            <w:r w:rsidRPr="0067084F">
              <w:rPr>
                <w:rFonts w:ascii="Times New Roman" w:hAnsi="Times New Roman"/>
                <w:sz w:val="24"/>
                <w:szCs w:val="24"/>
                <w:lang w:val="ru-RU"/>
              </w:rPr>
              <w:t>объекта культурного наследия</w:t>
            </w:r>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3</w:t>
            </w:r>
          </w:p>
        </w:tc>
        <w:tc>
          <w:tcPr>
            <w:tcW w:w="211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охранная зона объектов электроэнергетики (объектов электросетевого хозяйства и объектов по производству электрической энергии)</w:t>
            </w:r>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4</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rPr>
            </w:pPr>
            <w:proofErr w:type="spellStart"/>
            <w:r w:rsidRPr="0067084F">
              <w:rPr>
                <w:rFonts w:ascii="Times New Roman" w:hAnsi="Times New Roman"/>
                <w:sz w:val="24"/>
                <w:szCs w:val="24"/>
              </w:rPr>
              <w:t>охранна</w:t>
            </w:r>
            <w:hyperlink r:id="rId13">
              <w:r w:rsidRPr="0067084F">
                <w:rPr>
                  <w:rFonts w:ascii="Times New Roman" w:hAnsi="Times New Roman"/>
                  <w:sz w:val="24"/>
                  <w:szCs w:val="24"/>
                </w:rPr>
                <w:t>я</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зона</w:t>
              </w:r>
              <w:proofErr w:type="spellEnd"/>
              <w:r w:rsidRPr="0067084F">
                <w:rPr>
                  <w:rFonts w:ascii="Times New Roman" w:hAnsi="Times New Roman"/>
                  <w:sz w:val="24"/>
                  <w:szCs w:val="24"/>
                </w:rPr>
                <w:t xml:space="preserve"> </w:t>
              </w:r>
            </w:hyperlink>
            <w:proofErr w:type="spellStart"/>
            <w:r w:rsidRPr="0067084F">
              <w:rPr>
                <w:rFonts w:ascii="Times New Roman" w:hAnsi="Times New Roman"/>
                <w:sz w:val="24"/>
                <w:szCs w:val="24"/>
              </w:rPr>
              <w:t>железных</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дорог</w:t>
            </w:r>
            <w:proofErr w:type="spellEnd"/>
          </w:p>
        </w:tc>
        <w:tc>
          <w:tcPr>
            <w:tcW w:w="6820" w:type="dxa"/>
            <w:tcBorders>
              <w:left w:val="single" w:sz="4" w:space="0" w:color="000000"/>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4">
              <w:r w:rsidRPr="0067084F">
                <w:rPr>
                  <w:rFonts w:ascii="Times New Roman" w:hAnsi="Times New Roman"/>
                  <w:sz w:val="24"/>
                  <w:szCs w:val="24"/>
                  <w:lang w:val="ru-RU"/>
                </w:rPr>
                <w:t>статьи 106</w:t>
              </w:r>
            </w:hyperlink>
            <w:r w:rsidRPr="0067084F">
              <w:rPr>
                <w:rFonts w:ascii="Times New Roman" w:hAnsi="Times New Roman"/>
                <w:sz w:val="24"/>
                <w:szCs w:val="24"/>
                <w:lang w:val="ru-RU"/>
              </w:rPr>
              <w:t xml:space="preserve"> Земельного Кодекса РФ в соответствии с </w:t>
            </w:r>
            <w:hyperlink r:id="rId15">
              <w:r w:rsidRPr="0067084F">
                <w:rPr>
                  <w:rFonts w:ascii="Times New Roman" w:hAnsi="Times New Roman"/>
                  <w:sz w:val="24"/>
                  <w:szCs w:val="24"/>
                  <w:lang w:val="ru-RU"/>
                </w:rPr>
                <w:t>частью 16 статьи</w:t>
              </w:r>
            </w:hyperlink>
            <w:r w:rsidRPr="0067084F">
              <w:rPr>
                <w:rFonts w:ascii="Times New Roman" w:hAnsi="Times New Roman"/>
                <w:sz w:val="24"/>
                <w:szCs w:val="24"/>
                <w:lang w:val="ru-RU"/>
              </w:rPr>
              <w:t xml:space="preserve"> </w:t>
            </w:r>
            <w:hyperlink r:id="rId16">
              <w:r w:rsidRPr="0067084F">
                <w:rPr>
                  <w:rFonts w:ascii="Times New Roman" w:hAnsi="Times New Roman"/>
                  <w:sz w:val="24"/>
                  <w:szCs w:val="24"/>
                  <w:lang w:val="ru-RU"/>
                </w:rPr>
                <w:t>26</w:t>
              </w:r>
            </w:hyperlink>
            <w:r w:rsidRPr="0067084F">
              <w:rPr>
                <w:rFonts w:ascii="Times New Roman" w:hAnsi="Times New Roman"/>
                <w:sz w:val="24"/>
                <w:szCs w:val="24"/>
                <w:lang w:val="ru-RU"/>
              </w:rPr>
              <w:t xml:space="preserve"> ФЗ от 03.08.2018 № 342-ФЗ);</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5</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rPr>
            </w:pPr>
            <w:proofErr w:type="spellStart"/>
            <w:r w:rsidRPr="0067084F">
              <w:rPr>
                <w:rFonts w:ascii="Times New Roman" w:hAnsi="Times New Roman"/>
                <w:sz w:val="24"/>
                <w:szCs w:val="24"/>
              </w:rPr>
              <w:t>придорожные</w:t>
            </w:r>
            <w:proofErr w:type="spellEnd"/>
            <w:r w:rsidRPr="0067084F">
              <w:rPr>
                <w:rFonts w:ascii="Times New Roman" w:hAnsi="Times New Roman"/>
                <w:sz w:val="24"/>
                <w:szCs w:val="24"/>
              </w:rPr>
              <w:t xml:space="preserve"> </w:t>
            </w:r>
            <w:hyperlink r:id="rId17">
              <w:proofErr w:type="spellStart"/>
              <w:r w:rsidRPr="0067084F">
                <w:rPr>
                  <w:rFonts w:ascii="Times New Roman" w:hAnsi="Times New Roman"/>
                  <w:sz w:val="24"/>
                  <w:szCs w:val="24"/>
                </w:rPr>
                <w:t>полосы</w:t>
              </w:r>
              <w:proofErr w:type="spellEnd"/>
            </w:hyperlink>
            <w:r w:rsidRPr="0067084F">
              <w:rPr>
                <w:rFonts w:ascii="Times New Roman" w:hAnsi="Times New Roman"/>
                <w:sz w:val="24"/>
                <w:szCs w:val="24"/>
                <w:lang w:val="ru-RU"/>
              </w:rPr>
              <w:t xml:space="preserve"> </w:t>
            </w:r>
            <w:proofErr w:type="spellStart"/>
            <w:r w:rsidRPr="0067084F">
              <w:rPr>
                <w:rFonts w:ascii="Times New Roman" w:hAnsi="Times New Roman"/>
                <w:sz w:val="24"/>
                <w:szCs w:val="24"/>
              </w:rPr>
              <w:t>автомобильных</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дорог</w:t>
            </w:r>
            <w:proofErr w:type="spellEnd"/>
          </w:p>
        </w:tc>
        <w:tc>
          <w:tcPr>
            <w:tcW w:w="6820" w:type="dxa"/>
            <w:tcBorders>
              <w:left w:val="single" w:sz="4" w:space="0" w:color="000000"/>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6</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охранна</w:t>
            </w:r>
            <w:hyperlink r:id="rId18">
              <w:r w:rsidRPr="0067084F">
                <w:rPr>
                  <w:rFonts w:ascii="Times New Roman" w:hAnsi="Times New Roman"/>
                  <w:sz w:val="24"/>
                  <w:szCs w:val="24"/>
                  <w:lang w:val="ru-RU"/>
                </w:rPr>
                <w:t xml:space="preserve">я зона </w:t>
              </w:r>
            </w:hyperlink>
            <w:r w:rsidRPr="0067084F">
              <w:rPr>
                <w:rFonts w:ascii="Times New Roman" w:hAnsi="Times New Roman"/>
                <w:sz w:val="24"/>
                <w:szCs w:val="24"/>
                <w:lang w:val="ru-RU"/>
              </w:rPr>
              <w:t xml:space="preserve">трубопроводов (газопроводов, </w:t>
            </w:r>
            <w:r w:rsidRPr="0067084F">
              <w:rPr>
                <w:rFonts w:ascii="Times New Roman" w:hAnsi="Times New Roman"/>
                <w:sz w:val="24"/>
                <w:szCs w:val="24"/>
                <w:lang w:val="ru-RU"/>
              </w:rPr>
              <w:lastRenderedPageBreak/>
              <w:t xml:space="preserve">нефтепроводов и нефтепродуктопроводов, </w:t>
            </w:r>
            <w:proofErr w:type="spellStart"/>
            <w:r w:rsidRPr="0067084F">
              <w:rPr>
                <w:rFonts w:ascii="Times New Roman" w:hAnsi="Times New Roman"/>
                <w:sz w:val="24"/>
                <w:szCs w:val="24"/>
                <w:lang w:val="ru-RU"/>
              </w:rPr>
              <w:t>аммиакопроводов</w:t>
            </w:r>
            <w:proofErr w:type="spellEnd"/>
            <w:r w:rsidRPr="0067084F">
              <w:rPr>
                <w:rFonts w:ascii="Times New Roman" w:hAnsi="Times New Roman"/>
                <w:sz w:val="24"/>
                <w:szCs w:val="24"/>
                <w:lang w:val="ru-RU"/>
              </w:rPr>
              <w:t>)</w:t>
            </w:r>
          </w:p>
        </w:tc>
        <w:tc>
          <w:tcPr>
            <w:tcW w:w="6820" w:type="dxa"/>
            <w:tcBorders>
              <w:left w:val="single" w:sz="4" w:space="0" w:color="000000"/>
              <w:right w:val="single" w:sz="4" w:space="0" w:color="000000"/>
            </w:tcBorders>
          </w:tcPr>
          <w:p w:rsidR="0067084F" w:rsidRPr="0067084F" w:rsidRDefault="0067084F" w:rsidP="0067084F">
            <w:pPr>
              <w:pStyle w:val="TableParagraph"/>
              <w:tabs>
                <w:tab w:val="left" w:pos="1671"/>
                <w:tab w:val="left" w:pos="2515"/>
                <w:tab w:val="left" w:pos="3011"/>
                <w:tab w:val="left" w:pos="4396"/>
                <w:tab w:val="left" w:pos="4880"/>
                <w:tab w:val="left" w:pos="5792"/>
              </w:tabs>
              <w:ind w:left="57" w:right="57" w:firstLine="0"/>
              <w:rPr>
                <w:rFonts w:ascii="Times New Roman" w:hAnsi="Times New Roman"/>
                <w:sz w:val="24"/>
                <w:szCs w:val="24"/>
                <w:lang w:val="ru-RU"/>
              </w:rPr>
            </w:pPr>
            <w:r w:rsidRPr="0067084F">
              <w:rPr>
                <w:rFonts w:ascii="Times New Roman" w:hAnsi="Times New Roman"/>
                <w:sz w:val="24"/>
                <w:szCs w:val="24"/>
                <w:lang w:val="ru-RU"/>
              </w:rPr>
              <w:lastRenderedPageBreak/>
              <w:t xml:space="preserve">Федеральный закон от 31.03.1999 № 69-ФЗ «О газоснабжении в Российской Федерации», статья 28; </w:t>
            </w:r>
          </w:p>
          <w:p w:rsidR="0067084F" w:rsidRPr="0067084F" w:rsidRDefault="0067084F" w:rsidP="0067084F">
            <w:pPr>
              <w:pStyle w:val="TableParagraph"/>
              <w:tabs>
                <w:tab w:val="left" w:pos="1671"/>
                <w:tab w:val="left" w:pos="2515"/>
                <w:tab w:val="left" w:pos="3011"/>
                <w:tab w:val="left" w:pos="4396"/>
                <w:tab w:val="left" w:pos="4880"/>
                <w:tab w:val="left" w:pos="5792"/>
              </w:tabs>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w:t>
            </w:r>
            <w:r w:rsidRPr="0067084F">
              <w:rPr>
                <w:rFonts w:ascii="Times New Roman" w:hAnsi="Times New Roman"/>
                <w:sz w:val="24"/>
                <w:szCs w:val="24"/>
                <w:lang w:val="ru-RU"/>
              </w:rPr>
              <w:lastRenderedPageBreak/>
              <w:t>20.11.2000 № 878 «Об утверждении Правил охраны газораспределительных сетей»;</w:t>
            </w:r>
          </w:p>
          <w:p w:rsidR="0067084F" w:rsidRPr="0067084F" w:rsidRDefault="0067084F" w:rsidP="0067084F">
            <w:pPr>
              <w:pStyle w:val="TableParagraph"/>
              <w:tabs>
                <w:tab w:val="left" w:pos="2523"/>
                <w:tab w:val="left" w:pos="5108"/>
              </w:tabs>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lastRenderedPageBreak/>
              <w:t>7</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охранна</w:t>
            </w:r>
            <w:hyperlink r:id="rId19">
              <w:r w:rsidRPr="0067084F">
                <w:rPr>
                  <w:rFonts w:ascii="Times New Roman" w:hAnsi="Times New Roman"/>
                  <w:sz w:val="24"/>
                  <w:szCs w:val="24"/>
                  <w:lang w:val="ru-RU"/>
                </w:rPr>
                <w:t xml:space="preserve">я зона </w:t>
              </w:r>
            </w:hyperlink>
            <w:r w:rsidRPr="0067084F">
              <w:rPr>
                <w:rFonts w:ascii="Times New Roman" w:hAnsi="Times New Roman"/>
                <w:sz w:val="24"/>
                <w:szCs w:val="24"/>
                <w:lang w:val="ru-RU"/>
              </w:rPr>
              <w:t>линий и сооружений связи</w:t>
            </w:r>
          </w:p>
        </w:tc>
        <w:tc>
          <w:tcPr>
            <w:tcW w:w="6820" w:type="dxa"/>
            <w:tcBorders>
              <w:left w:val="single" w:sz="4" w:space="0" w:color="000000"/>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20">
              <w:r w:rsidRPr="0067084F">
                <w:rPr>
                  <w:rFonts w:ascii="Times New Roman" w:hAnsi="Times New Roman"/>
                  <w:sz w:val="24"/>
                  <w:szCs w:val="24"/>
                  <w:lang w:val="ru-RU"/>
                </w:rPr>
                <w:t xml:space="preserve">статьи 106 </w:t>
              </w:r>
            </w:hyperlink>
            <w:r w:rsidRPr="0067084F">
              <w:rPr>
                <w:rFonts w:ascii="Times New Roman" w:hAnsi="Times New Roman"/>
                <w:sz w:val="24"/>
                <w:szCs w:val="24"/>
                <w:lang w:val="ru-RU"/>
              </w:rPr>
              <w:t xml:space="preserve">Земельного Кодекса РФ в соответствии с </w:t>
            </w:r>
            <w:hyperlink r:id="rId21">
              <w:r w:rsidRPr="0067084F">
                <w:rPr>
                  <w:rFonts w:ascii="Times New Roman" w:hAnsi="Times New Roman"/>
                  <w:sz w:val="24"/>
                  <w:szCs w:val="24"/>
                  <w:lang w:val="ru-RU"/>
                </w:rPr>
                <w:t xml:space="preserve">частью </w:t>
              </w:r>
              <w:r w:rsidRPr="0067084F">
                <w:rPr>
                  <w:rFonts w:ascii="Times New Roman" w:hAnsi="Times New Roman"/>
                  <w:sz w:val="24"/>
                  <w:szCs w:val="24"/>
                </w:rPr>
                <w:t xml:space="preserve">16 </w:t>
              </w:r>
              <w:proofErr w:type="spellStart"/>
              <w:r w:rsidRPr="0067084F">
                <w:rPr>
                  <w:rFonts w:ascii="Times New Roman" w:hAnsi="Times New Roman"/>
                  <w:sz w:val="24"/>
                  <w:szCs w:val="24"/>
                </w:rPr>
                <w:t>статьи</w:t>
              </w:r>
              <w:proofErr w:type="spellEnd"/>
              <w:r w:rsidRPr="0067084F">
                <w:rPr>
                  <w:rFonts w:ascii="Times New Roman" w:hAnsi="Times New Roman"/>
                  <w:sz w:val="24"/>
                  <w:szCs w:val="24"/>
                </w:rPr>
                <w:t xml:space="preserve"> 26</w:t>
              </w:r>
            </w:hyperlink>
            <w:r w:rsidRPr="0067084F">
              <w:rPr>
                <w:rFonts w:ascii="Times New Roman" w:hAnsi="Times New Roman"/>
                <w:sz w:val="24"/>
                <w:szCs w:val="24"/>
              </w:rPr>
              <w:t xml:space="preserve"> ФЗ </w:t>
            </w:r>
            <w:proofErr w:type="spellStart"/>
            <w:r w:rsidRPr="0067084F">
              <w:rPr>
                <w:rFonts w:ascii="Times New Roman" w:hAnsi="Times New Roman"/>
                <w:sz w:val="24"/>
                <w:szCs w:val="24"/>
              </w:rPr>
              <w:t>от</w:t>
            </w:r>
            <w:proofErr w:type="spellEnd"/>
            <w:r w:rsidRPr="0067084F">
              <w:rPr>
                <w:rFonts w:ascii="Times New Roman" w:hAnsi="Times New Roman"/>
                <w:sz w:val="24"/>
                <w:szCs w:val="24"/>
              </w:rPr>
              <w:t xml:space="preserve"> 03.08.2018 № 342-ФЗ)</w:t>
            </w:r>
            <w:r w:rsidRPr="0067084F">
              <w:rPr>
                <w:rFonts w:ascii="Times New Roman" w:hAnsi="Times New Roman"/>
                <w:sz w:val="24"/>
                <w:szCs w:val="24"/>
                <w:lang w:val="ru-RU"/>
              </w:rPr>
              <w:t>.</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8</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rPr>
            </w:pPr>
            <w:proofErr w:type="spellStart"/>
            <w:r w:rsidRPr="0067084F">
              <w:rPr>
                <w:rFonts w:ascii="Times New Roman" w:hAnsi="Times New Roman"/>
                <w:sz w:val="24"/>
                <w:szCs w:val="24"/>
              </w:rPr>
              <w:t>приаэродромна</w:t>
            </w:r>
            <w:hyperlink r:id="rId22">
              <w:r w:rsidRPr="0067084F">
                <w:rPr>
                  <w:rFonts w:ascii="Times New Roman" w:hAnsi="Times New Roman"/>
                  <w:sz w:val="24"/>
                  <w:szCs w:val="24"/>
                </w:rPr>
                <w:t>я</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территория</w:t>
              </w:r>
              <w:proofErr w:type="spellEnd"/>
            </w:hyperlink>
          </w:p>
        </w:tc>
        <w:tc>
          <w:tcPr>
            <w:tcW w:w="6820" w:type="dxa"/>
            <w:tcBorders>
              <w:left w:val="single" w:sz="4" w:space="0" w:color="000000"/>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Воздушный кодекс Российской Федерации, статья 47;</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w:t>
            </w:r>
            <w:proofErr w:type="spellStart"/>
            <w:r w:rsidRPr="0067084F">
              <w:rPr>
                <w:rFonts w:ascii="Times New Roman" w:hAnsi="Times New Roman"/>
                <w:sz w:val="24"/>
                <w:szCs w:val="24"/>
                <w:lang w:val="ru-RU"/>
              </w:rPr>
              <w:t>подзоны</w:t>
            </w:r>
            <w:proofErr w:type="spellEnd"/>
            <w:r w:rsidRPr="0067084F">
              <w:rPr>
                <w:rFonts w:ascii="Times New Roman" w:hAnsi="Times New Roman"/>
                <w:sz w:val="24"/>
                <w:szCs w:val="24"/>
                <w:lang w:val="ru-RU"/>
              </w:rPr>
              <w:t xml:space="preserve"> приаэродромной территории».</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9</w:t>
            </w:r>
          </w:p>
        </w:tc>
        <w:tc>
          <w:tcPr>
            <w:tcW w:w="2110" w:type="dxa"/>
            <w:tcBorders>
              <w:right w:val="single" w:sz="4" w:space="0" w:color="000000"/>
            </w:tcBorders>
          </w:tcPr>
          <w:p w:rsidR="0067084F" w:rsidRPr="0067084F" w:rsidRDefault="00E363FD" w:rsidP="0067084F">
            <w:pPr>
              <w:pStyle w:val="TableParagraph"/>
              <w:ind w:left="57" w:right="57" w:firstLine="0"/>
              <w:rPr>
                <w:rFonts w:ascii="Times New Roman" w:hAnsi="Times New Roman"/>
                <w:sz w:val="24"/>
                <w:szCs w:val="24"/>
              </w:rPr>
            </w:pPr>
            <w:hyperlink r:id="rId23">
              <w:proofErr w:type="spellStart"/>
              <w:r w:rsidR="0067084F" w:rsidRPr="0067084F">
                <w:rPr>
                  <w:rFonts w:ascii="Times New Roman" w:hAnsi="Times New Roman"/>
                  <w:sz w:val="24"/>
                  <w:szCs w:val="24"/>
                </w:rPr>
                <w:t>зона</w:t>
              </w:r>
              <w:proofErr w:type="spellEnd"/>
              <w:r w:rsidR="0067084F" w:rsidRPr="0067084F">
                <w:rPr>
                  <w:rFonts w:ascii="Times New Roman" w:hAnsi="Times New Roman"/>
                  <w:sz w:val="24"/>
                  <w:szCs w:val="24"/>
                </w:rPr>
                <w:t xml:space="preserve"> </w:t>
              </w:r>
            </w:hyperlink>
            <w:proofErr w:type="spellStart"/>
            <w:r w:rsidR="0067084F" w:rsidRPr="0067084F">
              <w:rPr>
                <w:rFonts w:ascii="Times New Roman" w:hAnsi="Times New Roman"/>
                <w:sz w:val="24"/>
                <w:szCs w:val="24"/>
              </w:rPr>
              <w:t>охраняемого</w:t>
            </w:r>
            <w:proofErr w:type="spellEnd"/>
            <w:r w:rsidR="0067084F" w:rsidRPr="0067084F">
              <w:rPr>
                <w:rFonts w:ascii="Times New Roman" w:hAnsi="Times New Roman"/>
                <w:sz w:val="24"/>
                <w:szCs w:val="24"/>
              </w:rPr>
              <w:t xml:space="preserve"> </w:t>
            </w:r>
            <w:proofErr w:type="spellStart"/>
            <w:r w:rsidR="0067084F" w:rsidRPr="0067084F">
              <w:rPr>
                <w:rFonts w:ascii="Times New Roman" w:hAnsi="Times New Roman"/>
                <w:sz w:val="24"/>
                <w:szCs w:val="24"/>
              </w:rPr>
              <w:t>объекта</w:t>
            </w:r>
            <w:proofErr w:type="spellEnd"/>
          </w:p>
        </w:tc>
        <w:tc>
          <w:tcPr>
            <w:tcW w:w="6820" w:type="dxa"/>
            <w:tcBorders>
              <w:left w:val="single" w:sz="4" w:space="0" w:color="000000"/>
              <w:right w:val="single" w:sz="4" w:space="0" w:color="000000"/>
            </w:tcBorders>
          </w:tcPr>
          <w:p w:rsidR="0067084F" w:rsidRPr="0067084F" w:rsidRDefault="0067084F" w:rsidP="0067084F">
            <w:pPr>
              <w:pStyle w:val="TableParagraph"/>
              <w:tabs>
                <w:tab w:val="left" w:pos="6475"/>
              </w:tabs>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27.05.1996 № 57-ФЗ «О государственной охране», статья 15;</w:t>
            </w:r>
          </w:p>
          <w:p w:rsidR="0067084F" w:rsidRPr="0067084F" w:rsidRDefault="0067084F" w:rsidP="0067084F">
            <w:pPr>
              <w:pStyle w:val="TableParagraph"/>
              <w:tabs>
                <w:tab w:val="left" w:pos="6475"/>
              </w:tabs>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РФ от 31.08.2019 N 1132 "Об утверждении Положения о зоне охраняемого объекта".</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10</w:t>
            </w:r>
          </w:p>
        </w:tc>
        <w:tc>
          <w:tcPr>
            <w:tcW w:w="2110" w:type="dxa"/>
            <w:tcBorders>
              <w:right w:val="single" w:sz="4" w:space="0" w:color="000000"/>
            </w:tcBorders>
          </w:tcPr>
          <w:p w:rsidR="0067084F" w:rsidRPr="0067084F" w:rsidRDefault="00E363FD" w:rsidP="0067084F">
            <w:pPr>
              <w:pStyle w:val="TableParagraph"/>
              <w:ind w:left="57" w:right="57" w:firstLine="0"/>
              <w:rPr>
                <w:rFonts w:ascii="Times New Roman" w:hAnsi="Times New Roman"/>
                <w:sz w:val="24"/>
                <w:szCs w:val="24"/>
                <w:lang w:val="ru-RU"/>
              </w:rPr>
            </w:pPr>
            <w:hyperlink r:id="rId24">
              <w:r w:rsidR="0067084F" w:rsidRPr="0067084F">
                <w:rPr>
                  <w:rFonts w:ascii="Times New Roman" w:hAnsi="Times New Roman"/>
                  <w:sz w:val="24"/>
                  <w:szCs w:val="24"/>
                  <w:lang w:val="ru-RU"/>
                </w:rPr>
                <w:t xml:space="preserve">зона </w:t>
              </w:r>
            </w:hyperlink>
            <w:r w:rsidR="0067084F" w:rsidRPr="0067084F">
              <w:rPr>
                <w:rFonts w:ascii="Times New Roman" w:hAnsi="Times New Roman"/>
                <w:sz w:val="24"/>
                <w:szCs w:val="24"/>
                <w:lang w:val="ru-RU"/>
              </w:rPr>
              <w:t>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820" w:type="dxa"/>
            <w:tcBorders>
              <w:left w:val="single" w:sz="4" w:space="0" w:color="000000"/>
              <w:right w:val="single" w:sz="4" w:space="0" w:color="000000"/>
            </w:tcBorders>
          </w:tcPr>
          <w:p w:rsidR="0067084F" w:rsidRPr="0067084F" w:rsidRDefault="0067084F" w:rsidP="0067084F">
            <w:pPr>
              <w:pStyle w:val="TableParagraph"/>
              <w:tabs>
                <w:tab w:val="left" w:pos="6475"/>
              </w:tabs>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lastRenderedPageBreak/>
              <w:t>11</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охранна</w:t>
            </w:r>
            <w:hyperlink r:id="rId25">
              <w:r w:rsidRPr="0067084F">
                <w:rPr>
                  <w:rFonts w:ascii="Times New Roman" w:hAnsi="Times New Roman"/>
                  <w:sz w:val="24"/>
                  <w:szCs w:val="24"/>
                  <w:lang w:val="ru-RU"/>
                </w:rPr>
                <w:t xml:space="preserve">я зона </w:t>
              </w:r>
            </w:hyperlink>
            <w:r w:rsidRPr="0067084F">
              <w:rPr>
                <w:rFonts w:ascii="Times New Roman" w:hAnsi="Times New Roman"/>
                <w:sz w:val="24"/>
                <w:szCs w:val="24"/>
                <w:lang w:val="ru-RU"/>
              </w:rPr>
              <w:t>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820" w:type="dxa"/>
            <w:tcBorders>
              <w:left w:val="single" w:sz="4" w:space="0" w:color="000000"/>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Федеральный закон от 14.03.1995 № 33-ФЗ «Об особо охраняемых природных территориях», часть 10 статьи 2; </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26">
              <w:r w:rsidRPr="0067084F">
                <w:rPr>
                  <w:rFonts w:ascii="Times New Roman" w:hAnsi="Times New Roman"/>
                  <w:sz w:val="24"/>
                  <w:szCs w:val="24"/>
                  <w:lang w:val="ru-RU"/>
                </w:rPr>
                <w:t xml:space="preserve">статьи 106 </w:t>
              </w:r>
            </w:hyperlink>
            <w:r w:rsidRPr="0067084F">
              <w:rPr>
                <w:rFonts w:ascii="Times New Roman" w:hAnsi="Times New Roman"/>
                <w:sz w:val="24"/>
                <w:szCs w:val="24"/>
                <w:lang w:val="ru-RU"/>
              </w:rPr>
              <w:t xml:space="preserve">Земельного Кодекса РФ в соответствии с </w:t>
            </w:r>
            <w:hyperlink r:id="rId27">
              <w:r w:rsidRPr="0067084F">
                <w:rPr>
                  <w:rFonts w:ascii="Times New Roman" w:hAnsi="Times New Roman"/>
                  <w:sz w:val="24"/>
                  <w:szCs w:val="24"/>
                  <w:lang w:val="ru-RU"/>
                </w:rPr>
                <w:t>частью 16 статьи 26</w:t>
              </w:r>
            </w:hyperlink>
            <w:r w:rsidRPr="0067084F">
              <w:rPr>
                <w:rFonts w:ascii="Times New Roman" w:hAnsi="Times New Roman"/>
                <w:sz w:val="24"/>
                <w:szCs w:val="24"/>
                <w:lang w:val="ru-RU"/>
              </w:rPr>
              <w:t xml:space="preserve"> ФЗ от 03.08.2018 № 342-ФЗ);</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12</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охранна</w:t>
            </w:r>
            <w:hyperlink r:id="rId28">
              <w:r w:rsidRPr="0067084F">
                <w:rPr>
                  <w:rFonts w:ascii="Times New Roman" w:hAnsi="Times New Roman"/>
                  <w:sz w:val="24"/>
                  <w:szCs w:val="24"/>
                  <w:lang w:val="ru-RU"/>
                </w:rPr>
                <w:t xml:space="preserve">я зона </w:t>
              </w:r>
            </w:hyperlink>
            <w:r w:rsidRPr="0067084F">
              <w:rPr>
                <w:rFonts w:ascii="Times New Roman" w:hAnsi="Times New Roman"/>
                <w:sz w:val="24"/>
                <w:szCs w:val="24"/>
                <w:lang w:val="ru-RU"/>
              </w:rPr>
              <w:t>стационарных пунктов наблюдений за состоянием окружающей среды, ее загрязнением</w:t>
            </w:r>
          </w:p>
        </w:tc>
        <w:tc>
          <w:tcPr>
            <w:tcW w:w="6820" w:type="dxa"/>
            <w:tcBorders>
              <w:left w:val="single" w:sz="4" w:space="0" w:color="000000"/>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Федеральный закон от 19.07.1998 № 113-ФЗ «О гидрометеорологической службе», часть 3 статьи 13; </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13</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proofErr w:type="spellStart"/>
            <w:r w:rsidRPr="0067084F">
              <w:rPr>
                <w:rFonts w:ascii="Times New Roman" w:hAnsi="Times New Roman"/>
                <w:sz w:val="24"/>
                <w:szCs w:val="24"/>
                <w:lang w:val="ru-RU"/>
              </w:rPr>
              <w:t>водоохранная</w:t>
            </w:r>
            <w:proofErr w:type="spellEnd"/>
            <w:r w:rsidRPr="0067084F">
              <w:rPr>
                <w:rFonts w:ascii="Times New Roman" w:hAnsi="Times New Roman"/>
                <w:sz w:val="24"/>
                <w:szCs w:val="24"/>
                <w:lang w:val="ru-RU"/>
              </w:rPr>
              <w:t xml:space="preserve"> (рыбоохранная) зона</w:t>
            </w:r>
          </w:p>
        </w:tc>
        <w:tc>
          <w:tcPr>
            <w:tcW w:w="6820" w:type="dxa"/>
            <w:tcBorders>
              <w:left w:val="single" w:sz="4" w:space="0" w:color="000000"/>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Водный кодекс Российской Федерации, ч. 1 статья 65;</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20.12.2004 № 166-ФЗ «О рыболовстве и сохранении водных биологических ресурсов», статья 56;</w:t>
            </w:r>
          </w:p>
          <w:p w:rsidR="0067084F" w:rsidRPr="0067084F"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10.01.2009 № 17 «Об утверждении Правил установления границ </w:t>
            </w:r>
            <w:proofErr w:type="spellStart"/>
            <w:r w:rsidRPr="0067084F">
              <w:rPr>
                <w:rFonts w:ascii="Times New Roman" w:hAnsi="Times New Roman"/>
                <w:sz w:val="24"/>
                <w:szCs w:val="24"/>
                <w:lang w:val="ru-RU"/>
              </w:rPr>
              <w:t>водоохранных</w:t>
            </w:r>
            <w:proofErr w:type="spellEnd"/>
            <w:r w:rsidRPr="0067084F">
              <w:rPr>
                <w:rFonts w:ascii="Times New Roman" w:hAnsi="Times New Roman"/>
                <w:sz w:val="24"/>
                <w:szCs w:val="24"/>
                <w:lang w:val="ru-RU"/>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14</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прибрежная защитная полоса; береговая полоса</w:t>
            </w:r>
          </w:p>
        </w:tc>
        <w:tc>
          <w:tcPr>
            <w:tcW w:w="6820" w:type="dxa"/>
            <w:tcBorders>
              <w:left w:val="single" w:sz="4" w:space="0" w:color="000000"/>
              <w:right w:val="single" w:sz="4" w:space="0" w:color="000000"/>
            </w:tcBorders>
          </w:tcPr>
          <w:p w:rsidR="0067084F" w:rsidRPr="0067084F"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Водный кодекс Российской Федерации, часть 6 статьи 6 и часть 2 статьи 65; </w:t>
            </w:r>
          </w:p>
          <w:p w:rsidR="0067084F" w:rsidRPr="0067084F"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10.01.2009 № 17 «Об утверждении Правил установления границ </w:t>
            </w:r>
            <w:proofErr w:type="spellStart"/>
            <w:r w:rsidRPr="0067084F">
              <w:rPr>
                <w:rFonts w:ascii="Times New Roman" w:hAnsi="Times New Roman"/>
                <w:sz w:val="24"/>
                <w:szCs w:val="24"/>
                <w:lang w:val="ru-RU"/>
              </w:rPr>
              <w:t>водоохранных</w:t>
            </w:r>
            <w:proofErr w:type="spellEnd"/>
            <w:r w:rsidRPr="0067084F">
              <w:rPr>
                <w:rFonts w:ascii="Times New Roman" w:hAnsi="Times New Roman"/>
                <w:sz w:val="24"/>
                <w:szCs w:val="24"/>
                <w:lang w:val="ru-RU"/>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15</w:t>
            </w:r>
          </w:p>
        </w:tc>
        <w:tc>
          <w:tcPr>
            <w:tcW w:w="2110" w:type="dxa"/>
            <w:tcBorders>
              <w:right w:val="single" w:sz="4" w:space="0" w:color="000000"/>
            </w:tcBorders>
          </w:tcPr>
          <w:p w:rsidR="0067084F" w:rsidRPr="0067084F" w:rsidRDefault="00E363FD" w:rsidP="0067084F">
            <w:pPr>
              <w:pStyle w:val="TableParagraph"/>
              <w:ind w:left="57" w:right="57" w:firstLine="0"/>
              <w:rPr>
                <w:rFonts w:ascii="Times New Roman" w:hAnsi="Times New Roman"/>
                <w:sz w:val="24"/>
                <w:szCs w:val="24"/>
                <w:lang w:val="ru-RU"/>
              </w:rPr>
            </w:pPr>
            <w:hyperlink r:id="rId29">
              <w:r w:rsidR="0067084F" w:rsidRPr="0067084F">
                <w:rPr>
                  <w:rFonts w:ascii="Times New Roman" w:hAnsi="Times New Roman"/>
                  <w:sz w:val="24"/>
                  <w:szCs w:val="24"/>
                  <w:lang w:val="ru-RU"/>
                </w:rPr>
                <w:t xml:space="preserve">округ </w:t>
              </w:r>
            </w:hyperlink>
            <w:r w:rsidR="0067084F" w:rsidRPr="0067084F">
              <w:rPr>
                <w:rFonts w:ascii="Times New Roman" w:hAnsi="Times New Roman"/>
                <w:sz w:val="24"/>
                <w:szCs w:val="24"/>
                <w:lang w:val="ru-RU"/>
              </w:rPr>
              <w:t>санитарной (горно- санитарной) охраны лечебно- оздоровительных местностей, курортов и природных лечебных ресурсов</w:t>
            </w:r>
          </w:p>
        </w:tc>
        <w:tc>
          <w:tcPr>
            <w:tcW w:w="6820" w:type="dxa"/>
            <w:tcBorders>
              <w:left w:val="single" w:sz="4" w:space="0" w:color="000000"/>
              <w:right w:val="single" w:sz="4" w:space="0" w:color="000000"/>
            </w:tcBorders>
          </w:tcPr>
          <w:p w:rsidR="0067084F" w:rsidRPr="0067084F"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23.02.1995 № 26-ФЗ «О природных лечебных ресурсах, лечебно-оздоровительных местностях и курортах»;</w:t>
            </w:r>
          </w:p>
          <w:p w:rsidR="0067084F" w:rsidRPr="0067084F" w:rsidRDefault="0067084F" w:rsidP="0067084F">
            <w:pPr>
              <w:pStyle w:val="TableParagraph"/>
              <w:tabs>
                <w:tab w:val="left" w:pos="475"/>
                <w:tab w:val="left" w:pos="1755"/>
                <w:tab w:val="left" w:pos="2735"/>
                <w:tab w:val="left" w:pos="4440"/>
                <w:tab w:val="left" w:pos="5016"/>
                <w:tab w:val="left" w:pos="5388"/>
              </w:tabs>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РФ от 30.08.2024 N 1186 «Об утверждении Положения об округах санитарной (горно-санитарной) охраны природных лечебных ресурсов».</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16</w:t>
            </w:r>
          </w:p>
        </w:tc>
        <w:tc>
          <w:tcPr>
            <w:tcW w:w="2110" w:type="dxa"/>
            <w:tcBorders>
              <w:right w:val="single" w:sz="4" w:space="0" w:color="000000"/>
            </w:tcBorders>
          </w:tcPr>
          <w:p w:rsidR="0067084F" w:rsidRPr="0067084F" w:rsidRDefault="00E363FD" w:rsidP="0067084F">
            <w:pPr>
              <w:pStyle w:val="TableParagraph"/>
              <w:ind w:left="57" w:right="57" w:firstLine="0"/>
              <w:rPr>
                <w:rFonts w:ascii="Times New Roman" w:hAnsi="Times New Roman"/>
                <w:sz w:val="24"/>
                <w:szCs w:val="24"/>
                <w:lang w:val="ru-RU"/>
              </w:rPr>
            </w:pPr>
            <w:hyperlink r:id="rId30">
              <w:r w:rsidR="0067084F" w:rsidRPr="0067084F">
                <w:rPr>
                  <w:rFonts w:ascii="Times New Roman" w:hAnsi="Times New Roman"/>
                  <w:sz w:val="24"/>
                  <w:szCs w:val="24"/>
                  <w:lang w:val="ru-RU"/>
                </w:rPr>
                <w:t xml:space="preserve">зоны </w:t>
              </w:r>
            </w:hyperlink>
            <w:r w:rsidR="0067084F" w:rsidRPr="0067084F">
              <w:rPr>
                <w:rFonts w:ascii="Times New Roman" w:hAnsi="Times New Roman"/>
                <w:sz w:val="24"/>
                <w:szCs w:val="24"/>
                <w:lang w:val="ru-RU"/>
              </w:rPr>
              <w:t xml:space="preserve">санитарной охраны источников </w:t>
            </w:r>
            <w:r w:rsidR="0067084F" w:rsidRPr="0067084F">
              <w:rPr>
                <w:rFonts w:ascii="Times New Roman" w:hAnsi="Times New Roman"/>
                <w:sz w:val="24"/>
                <w:szCs w:val="24"/>
                <w:lang w:val="ru-RU"/>
              </w:rPr>
              <w:lastRenderedPageBreak/>
              <w:t xml:space="preserve">питьевого и хозяйственно-бытового водоснабжения, а также устанавливаемые в случаях, предусмотренных Водным </w:t>
            </w:r>
            <w:hyperlink r:id="rId31">
              <w:r w:rsidR="0067084F" w:rsidRPr="0067084F">
                <w:rPr>
                  <w:rFonts w:ascii="Times New Roman" w:hAnsi="Times New Roman"/>
                  <w:sz w:val="24"/>
                  <w:szCs w:val="24"/>
                  <w:lang w:val="ru-RU"/>
                </w:rPr>
                <w:t xml:space="preserve">кодексом </w:t>
              </w:r>
            </w:hyperlink>
            <w:r w:rsidR="0067084F" w:rsidRPr="0067084F">
              <w:rPr>
                <w:rFonts w:ascii="Times New Roman" w:hAnsi="Times New Roman"/>
                <w:sz w:val="24"/>
                <w:szCs w:val="24"/>
                <w:lang w:val="ru-RU"/>
              </w:rPr>
              <w:t>Российской Федерации, в отношении подземных водных объектов зоны специальной охраны</w:t>
            </w:r>
          </w:p>
        </w:tc>
        <w:tc>
          <w:tcPr>
            <w:tcW w:w="6820" w:type="dxa"/>
            <w:tcBorders>
              <w:left w:val="single" w:sz="4" w:space="0" w:color="000000"/>
              <w:right w:val="single" w:sz="4" w:space="0" w:color="000000"/>
            </w:tcBorders>
          </w:tcPr>
          <w:p w:rsidR="0067084F" w:rsidRPr="0067084F" w:rsidRDefault="0067084F" w:rsidP="0067084F">
            <w:pPr>
              <w:pStyle w:val="TableParagraph"/>
              <w:tabs>
                <w:tab w:val="left" w:pos="1427"/>
                <w:tab w:val="left" w:pos="2419"/>
                <w:tab w:val="left" w:pos="3227"/>
                <w:tab w:val="left" w:pos="5972"/>
              </w:tabs>
              <w:ind w:left="57" w:right="57" w:firstLine="0"/>
              <w:rPr>
                <w:rFonts w:ascii="Times New Roman" w:hAnsi="Times New Roman"/>
                <w:sz w:val="24"/>
                <w:szCs w:val="24"/>
                <w:lang w:val="ru-RU"/>
              </w:rPr>
            </w:pPr>
            <w:r w:rsidRPr="0067084F">
              <w:rPr>
                <w:rFonts w:ascii="Times New Roman" w:hAnsi="Times New Roman"/>
                <w:sz w:val="24"/>
                <w:szCs w:val="24"/>
                <w:lang w:val="ru-RU"/>
              </w:rPr>
              <w:lastRenderedPageBreak/>
              <w:t xml:space="preserve">Водный кодекс Российской Федерации, статья 34; </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Федеральный закон от 30.03.1999 № 52-ФЗ «О санитарно- эпидемиологическом благополучии населения», статья 18. До </w:t>
            </w:r>
            <w:r w:rsidRPr="0067084F">
              <w:rPr>
                <w:rFonts w:ascii="Times New Roman" w:hAnsi="Times New Roman"/>
                <w:sz w:val="24"/>
                <w:szCs w:val="24"/>
                <w:lang w:val="ru-RU"/>
              </w:rPr>
              <w:lastRenderedPageBreak/>
              <w:t xml:space="preserve">утверждения Правительством РФ Положения о зонах санитарной охраны такие зоны устанавливаются в соответствии с требованиями </w:t>
            </w:r>
            <w:hyperlink r:id="rId32">
              <w:r w:rsidRPr="0067084F">
                <w:rPr>
                  <w:rFonts w:ascii="Times New Roman" w:hAnsi="Times New Roman"/>
                  <w:sz w:val="24"/>
                  <w:szCs w:val="24"/>
                  <w:lang w:val="ru-RU"/>
                </w:rPr>
                <w:t>ст. 106</w:t>
              </w:r>
            </w:hyperlink>
            <w:r w:rsidRPr="0067084F">
              <w:rPr>
                <w:rFonts w:ascii="Times New Roman" w:hAnsi="Times New Roman"/>
                <w:sz w:val="24"/>
                <w:szCs w:val="24"/>
                <w:lang w:val="ru-RU"/>
              </w:rPr>
              <w:t xml:space="preserve"> ЗК РФ в </w:t>
            </w:r>
            <w:hyperlink r:id="rId33">
              <w:r w:rsidRPr="0067084F">
                <w:rPr>
                  <w:rFonts w:ascii="Times New Roman" w:hAnsi="Times New Roman"/>
                  <w:sz w:val="24"/>
                  <w:szCs w:val="24"/>
                  <w:lang w:val="ru-RU"/>
                </w:rPr>
                <w:t>порядке</w:t>
              </w:r>
            </w:hyperlink>
            <w:r w:rsidRPr="0067084F">
              <w:rPr>
                <w:rFonts w:ascii="Times New Roman" w:hAnsi="Times New Roman"/>
                <w:sz w:val="24"/>
                <w:szCs w:val="24"/>
                <w:lang w:val="ru-RU"/>
              </w:rPr>
              <w:t xml:space="preserve">, установленном до 04.08.2018 (ФЗ от 03.08.2018 </w:t>
            </w:r>
            <w:hyperlink r:id="rId34">
              <w:r w:rsidRPr="0067084F">
                <w:rPr>
                  <w:rFonts w:ascii="Times New Roman" w:hAnsi="Times New Roman"/>
                  <w:sz w:val="24"/>
                  <w:szCs w:val="24"/>
                  <w:lang w:val="ru-RU"/>
                </w:rPr>
                <w:t>№ 342-ФЗ</w:t>
              </w:r>
            </w:hyperlink>
            <w:r w:rsidRPr="0067084F">
              <w:rPr>
                <w:rFonts w:ascii="Times New Roman" w:hAnsi="Times New Roman"/>
                <w:sz w:val="24"/>
                <w:szCs w:val="24"/>
                <w:lang w:val="ru-RU"/>
              </w:rPr>
              <w:t>);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Российской Федерации от 20.11.2006 № 703 «Об утверждении Правил резервирования источников питьевого и хозяйственно-бытового водоснабжения».</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lastRenderedPageBreak/>
              <w:t>17</w:t>
            </w:r>
          </w:p>
        </w:tc>
        <w:tc>
          <w:tcPr>
            <w:tcW w:w="2110" w:type="dxa"/>
            <w:tcBorders>
              <w:right w:val="single" w:sz="4" w:space="0" w:color="000000"/>
            </w:tcBorders>
          </w:tcPr>
          <w:p w:rsidR="0067084F" w:rsidRPr="0067084F" w:rsidRDefault="00E363FD" w:rsidP="0067084F">
            <w:pPr>
              <w:pStyle w:val="TableParagraph"/>
              <w:ind w:left="57" w:right="57" w:firstLine="0"/>
              <w:rPr>
                <w:rFonts w:ascii="Times New Roman" w:hAnsi="Times New Roman"/>
                <w:sz w:val="24"/>
                <w:szCs w:val="24"/>
              </w:rPr>
            </w:pPr>
            <w:hyperlink r:id="rId35">
              <w:proofErr w:type="spellStart"/>
              <w:r w:rsidR="0067084F" w:rsidRPr="0067084F">
                <w:rPr>
                  <w:rFonts w:ascii="Times New Roman" w:hAnsi="Times New Roman"/>
                  <w:sz w:val="24"/>
                  <w:szCs w:val="24"/>
                </w:rPr>
                <w:t>зоны</w:t>
              </w:r>
              <w:proofErr w:type="spellEnd"/>
              <w:r w:rsidR="0067084F" w:rsidRPr="0067084F">
                <w:rPr>
                  <w:rFonts w:ascii="Times New Roman" w:hAnsi="Times New Roman"/>
                  <w:sz w:val="24"/>
                  <w:szCs w:val="24"/>
                </w:rPr>
                <w:t xml:space="preserve"> </w:t>
              </w:r>
            </w:hyperlink>
            <w:proofErr w:type="spellStart"/>
            <w:r w:rsidR="0067084F" w:rsidRPr="0067084F">
              <w:rPr>
                <w:rFonts w:ascii="Times New Roman" w:hAnsi="Times New Roman"/>
                <w:sz w:val="24"/>
                <w:szCs w:val="24"/>
              </w:rPr>
              <w:t>затопления</w:t>
            </w:r>
            <w:proofErr w:type="spellEnd"/>
            <w:r w:rsidR="0067084F" w:rsidRPr="0067084F">
              <w:rPr>
                <w:rFonts w:ascii="Times New Roman" w:hAnsi="Times New Roman"/>
                <w:sz w:val="24"/>
                <w:szCs w:val="24"/>
              </w:rPr>
              <w:t xml:space="preserve"> и </w:t>
            </w:r>
            <w:proofErr w:type="spellStart"/>
            <w:r w:rsidR="0067084F" w:rsidRPr="0067084F">
              <w:rPr>
                <w:rFonts w:ascii="Times New Roman" w:hAnsi="Times New Roman"/>
                <w:sz w:val="24"/>
                <w:szCs w:val="24"/>
              </w:rPr>
              <w:t>подтопления</w:t>
            </w:r>
            <w:proofErr w:type="spellEnd"/>
          </w:p>
        </w:tc>
        <w:tc>
          <w:tcPr>
            <w:tcW w:w="6820" w:type="dxa"/>
            <w:tcBorders>
              <w:left w:val="single" w:sz="4" w:space="0" w:color="000000"/>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Водный кодекс Российской Федерации, статья 67.1; </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Российской Федерации от 18.04.2014 № 360 "О зонах затопления, подтопления" (вместе с "Положением о зонах затопления, подтопления").</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18</w:t>
            </w:r>
          </w:p>
        </w:tc>
        <w:tc>
          <w:tcPr>
            <w:tcW w:w="2110" w:type="dxa"/>
            <w:tcBorders>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rPr>
            </w:pPr>
            <w:proofErr w:type="spellStart"/>
            <w:r w:rsidRPr="0067084F">
              <w:rPr>
                <w:rFonts w:ascii="Times New Roman" w:hAnsi="Times New Roman"/>
                <w:sz w:val="24"/>
                <w:szCs w:val="24"/>
              </w:rPr>
              <w:t>санитарно-защитная</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зона</w:t>
            </w:r>
            <w:proofErr w:type="spellEnd"/>
          </w:p>
        </w:tc>
        <w:tc>
          <w:tcPr>
            <w:tcW w:w="6820" w:type="dxa"/>
            <w:tcBorders>
              <w:left w:val="single" w:sz="4" w:space="0" w:color="000000"/>
              <w:right w:val="single" w:sz="4" w:space="0" w:color="000000"/>
            </w:tcBorders>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Федеральный закон от 30.03.1999 № 52-ФЗ «О санитарно-эпидемиологическом благополучии населения», статья 12; </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6">
              <w:r w:rsidRPr="0067084F">
                <w:rPr>
                  <w:rFonts w:ascii="Times New Roman" w:hAnsi="Times New Roman"/>
                  <w:sz w:val="24"/>
                  <w:szCs w:val="24"/>
                  <w:lang w:val="ru-RU"/>
                </w:rPr>
                <w:t>статьи 106</w:t>
              </w:r>
            </w:hyperlink>
            <w:r w:rsidRPr="0067084F">
              <w:rPr>
                <w:rFonts w:ascii="Times New Roman" w:hAnsi="Times New Roman"/>
                <w:sz w:val="24"/>
                <w:szCs w:val="24"/>
                <w:lang w:val="ru-RU"/>
              </w:rPr>
              <w:t xml:space="preserve"> Земельного Кодекса РФ в соответствии с </w:t>
            </w:r>
            <w:hyperlink r:id="rId37">
              <w:r w:rsidRPr="0067084F">
                <w:rPr>
                  <w:rFonts w:ascii="Times New Roman" w:hAnsi="Times New Roman"/>
                  <w:sz w:val="24"/>
                  <w:szCs w:val="24"/>
                  <w:lang w:val="ru-RU"/>
                </w:rPr>
                <w:t>частью 16 статьи</w:t>
              </w:r>
            </w:hyperlink>
            <w:r w:rsidRPr="0067084F">
              <w:rPr>
                <w:rFonts w:ascii="Times New Roman" w:hAnsi="Times New Roman"/>
                <w:sz w:val="24"/>
                <w:szCs w:val="24"/>
                <w:lang w:val="ru-RU"/>
              </w:rPr>
              <w:t xml:space="preserve"> </w:t>
            </w:r>
            <w:hyperlink r:id="rId38">
              <w:r w:rsidRPr="0067084F">
                <w:rPr>
                  <w:rFonts w:ascii="Times New Roman" w:hAnsi="Times New Roman"/>
                  <w:sz w:val="24"/>
                  <w:szCs w:val="24"/>
                  <w:lang w:val="ru-RU"/>
                </w:rPr>
                <w:t>26</w:t>
              </w:r>
            </w:hyperlink>
            <w:r w:rsidRPr="0067084F">
              <w:rPr>
                <w:rFonts w:ascii="Times New Roman" w:hAnsi="Times New Roman"/>
                <w:sz w:val="24"/>
                <w:szCs w:val="24"/>
                <w:lang w:val="ru-RU"/>
              </w:rPr>
              <w:t xml:space="preserve"> ФЗ от 03.08.2018 № 342-ФЗ);</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Распоряжение Минсельхозпрода Московской области от 27.12.2019 № 20РВ-437 (ред. от 09.10.2024) "Об утверждении Порядка по организации деятельности приютов для животных и установлению норм содержания животных в них на территории Московской области".</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19</w:t>
            </w:r>
          </w:p>
        </w:tc>
        <w:tc>
          <w:tcPr>
            <w:tcW w:w="2110" w:type="dxa"/>
          </w:tcPr>
          <w:p w:rsidR="0067084F" w:rsidRPr="0067084F" w:rsidRDefault="00E363FD" w:rsidP="0067084F">
            <w:pPr>
              <w:pStyle w:val="TableParagraph"/>
              <w:ind w:left="57" w:right="57" w:firstLine="0"/>
              <w:rPr>
                <w:rFonts w:ascii="Times New Roman" w:hAnsi="Times New Roman"/>
                <w:sz w:val="24"/>
                <w:szCs w:val="24"/>
                <w:lang w:val="ru-RU"/>
              </w:rPr>
            </w:pPr>
            <w:hyperlink r:id="rId39">
              <w:r w:rsidR="0067084F" w:rsidRPr="0067084F">
                <w:rPr>
                  <w:rFonts w:ascii="Times New Roman" w:hAnsi="Times New Roman"/>
                  <w:sz w:val="24"/>
                  <w:szCs w:val="24"/>
                  <w:lang w:val="ru-RU"/>
                </w:rPr>
                <w:t xml:space="preserve">зона </w:t>
              </w:r>
            </w:hyperlink>
            <w:r w:rsidR="0067084F" w:rsidRPr="0067084F">
              <w:rPr>
                <w:rFonts w:ascii="Times New Roman" w:hAnsi="Times New Roman"/>
                <w:sz w:val="24"/>
                <w:szCs w:val="24"/>
                <w:lang w:val="ru-RU"/>
              </w:rPr>
              <w:t xml:space="preserve">ограничений передающего радиотехнического объекта, являющегося объектом </w:t>
            </w:r>
            <w:r w:rsidR="0067084F" w:rsidRPr="0067084F">
              <w:rPr>
                <w:rFonts w:ascii="Times New Roman" w:hAnsi="Times New Roman"/>
                <w:sz w:val="24"/>
                <w:szCs w:val="24"/>
                <w:lang w:val="ru-RU"/>
              </w:rPr>
              <w:lastRenderedPageBreak/>
              <w:t>капитального строительства</w:t>
            </w:r>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lastRenderedPageBreak/>
              <w:t xml:space="preserve">Постановление Главного государственного санитарного врача РФ от 09.06.2003 № 135 «О введении в действие Санитарных правил и нормативов - СанПиН </w:t>
            </w:r>
            <w:proofErr w:type="gramStart"/>
            <w:r w:rsidRPr="0067084F">
              <w:rPr>
                <w:rFonts w:ascii="Times New Roman" w:hAnsi="Times New Roman"/>
                <w:sz w:val="24"/>
                <w:szCs w:val="24"/>
                <w:lang w:val="ru-RU"/>
              </w:rPr>
              <w:t>2.1.8./</w:t>
            </w:r>
            <w:proofErr w:type="gramEnd"/>
            <w:r w:rsidRPr="0067084F">
              <w:rPr>
                <w:rFonts w:ascii="Times New Roman" w:hAnsi="Times New Roman"/>
                <w:sz w:val="24"/>
                <w:szCs w:val="24"/>
                <w:lang w:val="ru-RU"/>
              </w:rPr>
              <w:t xml:space="preserve">2.2.4.1383-03» (вместе с «СанПиН 2.1.8/2.2.4.1383-03. 2.1.8. Физические факторы окружающей природной среды. 2.2.4. Физические факторы производственной среды. Гигиенические требования к </w:t>
            </w:r>
            <w:r w:rsidRPr="0067084F">
              <w:rPr>
                <w:rFonts w:ascii="Times New Roman" w:hAnsi="Times New Roman"/>
                <w:sz w:val="24"/>
                <w:szCs w:val="24"/>
                <w:lang w:val="ru-RU"/>
              </w:rPr>
              <w:lastRenderedPageBreak/>
              <w:t>размещению и эксплуатации передающих радиотехнических объектов. Санитарно-эпидемиологические правила и нормативы»).</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lastRenderedPageBreak/>
              <w:t>20</w:t>
            </w:r>
          </w:p>
        </w:tc>
        <w:tc>
          <w:tcPr>
            <w:tcW w:w="211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охранна</w:t>
            </w:r>
            <w:hyperlink r:id="rId40">
              <w:r w:rsidRPr="0067084F">
                <w:rPr>
                  <w:rFonts w:ascii="Times New Roman" w:hAnsi="Times New Roman"/>
                  <w:sz w:val="24"/>
                  <w:szCs w:val="24"/>
                  <w:lang w:val="ru-RU"/>
                </w:rPr>
                <w:t xml:space="preserve">я зона </w:t>
              </w:r>
            </w:hyperlink>
            <w:r w:rsidRPr="0067084F">
              <w:rPr>
                <w:rFonts w:ascii="Times New Roman" w:hAnsi="Times New Roman"/>
                <w:sz w:val="24"/>
                <w:szCs w:val="24"/>
                <w:lang w:val="ru-RU"/>
              </w:rPr>
              <w:t>пунктов государственной геодезической сети, государственной нивелирной сети и государственной гравиметрической сети</w:t>
            </w:r>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21</w:t>
            </w:r>
          </w:p>
        </w:tc>
        <w:tc>
          <w:tcPr>
            <w:tcW w:w="2110" w:type="dxa"/>
          </w:tcPr>
          <w:p w:rsidR="0067084F" w:rsidRPr="0067084F" w:rsidRDefault="00E363FD" w:rsidP="0067084F">
            <w:pPr>
              <w:pStyle w:val="TableParagraph"/>
              <w:ind w:left="57" w:right="57" w:firstLine="0"/>
              <w:rPr>
                <w:rFonts w:ascii="Times New Roman" w:hAnsi="Times New Roman"/>
                <w:sz w:val="24"/>
                <w:szCs w:val="24"/>
              </w:rPr>
            </w:pPr>
            <w:hyperlink r:id="rId41">
              <w:proofErr w:type="spellStart"/>
              <w:r w:rsidR="0067084F" w:rsidRPr="0067084F">
                <w:rPr>
                  <w:rFonts w:ascii="Times New Roman" w:hAnsi="Times New Roman"/>
                  <w:sz w:val="24"/>
                  <w:szCs w:val="24"/>
                </w:rPr>
                <w:t>зона</w:t>
              </w:r>
              <w:proofErr w:type="spellEnd"/>
              <w:r w:rsidR="0067084F" w:rsidRPr="0067084F">
                <w:rPr>
                  <w:rFonts w:ascii="Times New Roman" w:hAnsi="Times New Roman"/>
                  <w:sz w:val="24"/>
                  <w:szCs w:val="24"/>
                </w:rPr>
                <w:t xml:space="preserve"> </w:t>
              </w:r>
            </w:hyperlink>
            <w:proofErr w:type="spellStart"/>
            <w:r w:rsidR="0067084F" w:rsidRPr="0067084F">
              <w:rPr>
                <w:rFonts w:ascii="Times New Roman" w:hAnsi="Times New Roman"/>
                <w:sz w:val="24"/>
                <w:szCs w:val="24"/>
              </w:rPr>
              <w:t>наблюдения</w:t>
            </w:r>
            <w:proofErr w:type="spellEnd"/>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42">
              <w:r w:rsidRPr="0067084F">
                <w:rPr>
                  <w:rFonts w:ascii="Times New Roman" w:hAnsi="Times New Roman"/>
                  <w:sz w:val="24"/>
                  <w:szCs w:val="24"/>
                  <w:lang w:val="ru-RU"/>
                </w:rPr>
                <w:t>порядке</w:t>
              </w:r>
            </w:hyperlink>
            <w:r w:rsidRPr="0067084F">
              <w:rPr>
                <w:rFonts w:ascii="Times New Roman" w:hAnsi="Times New Roman"/>
                <w:sz w:val="24"/>
                <w:szCs w:val="24"/>
                <w:lang w:val="ru-RU"/>
              </w:rPr>
              <w:t xml:space="preserve">, установленном до 04.08.2018 (ФЗ от 03.08.2018 </w:t>
            </w:r>
            <w:hyperlink r:id="rId43">
              <w:r w:rsidRPr="0067084F">
                <w:rPr>
                  <w:rFonts w:ascii="Times New Roman" w:hAnsi="Times New Roman"/>
                  <w:sz w:val="24"/>
                  <w:szCs w:val="24"/>
                  <w:lang w:val="ru-RU"/>
                </w:rPr>
                <w:t>№ 342-ФЗ</w:t>
              </w:r>
            </w:hyperlink>
            <w:r w:rsidRPr="0067084F">
              <w:rPr>
                <w:rFonts w:ascii="Times New Roman" w:hAnsi="Times New Roman"/>
                <w:sz w:val="24"/>
                <w:szCs w:val="24"/>
                <w:lang w:val="ru-RU"/>
              </w:rPr>
              <w:t>).</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22</w:t>
            </w:r>
          </w:p>
        </w:tc>
        <w:tc>
          <w:tcPr>
            <w:tcW w:w="2110" w:type="dxa"/>
          </w:tcPr>
          <w:p w:rsidR="0067084F" w:rsidRPr="0067084F" w:rsidRDefault="00E363FD" w:rsidP="0067084F">
            <w:pPr>
              <w:pStyle w:val="TableParagraph"/>
              <w:ind w:left="57" w:right="57" w:firstLine="0"/>
              <w:rPr>
                <w:rFonts w:ascii="Times New Roman" w:hAnsi="Times New Roman"/>
                <w:sz w:val="24"/>
                <w:szCs w:val="24"/>
                <w:lang w:val="ru-RU"/>
              </w:rPr>
            </w:pPr>
            <w:hyperlink r:id="rId44">
              <w:r w:rsidR="0067084F" w:rsidRPr="0067084F">
                <w:rPr>
                  <w:rFonts w:ascii="Times New Roman" w:hAnsi="Times New Roman"/>
                  <w:sz w:val="24"/>
                  <w:szCs w:val="24"/>
                  <w:lang w:val="ru-RU"/>
                </w:rPr>
                <w:t xml:space="preserve">зона </w:t>
              </w:r>
            </w:hyperlink>
            <w:r w:rsidR="0067084F" w:rsidRPr="0067084F">
              <w:rPr>
                <w:rFonts w:ascii="Times New Roman" w:hAnsi="Times New Roman"/>
                <w:sz w:val="24"/>
                <w:szCs w:val="24"/>
                <w:lang w:val="ru-RU"/>
              </w:rPr>
              <w:t>безопасности с особым правовым режимом</w:t>
            </w:r>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21.11.1995 № 170-ФЗ «Об использовании атомной энергии», статья 31;</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23</w:t>
            </w:r>
          </w:p>
        </w:tc>
        <w:tc>
          <w:tcPr>
            <w:tcW w:w="2110" w:type="dxa"/>
          </w:tcPr>
          <w:p w:rsidR="0067084F" w:rsidRPr="0067084F" w:rsidRDefault="0067084F" w:rsidP="0067084F">
            <w:pPr>
              <w:pStyle w:val="TableParagraph"/>
              <w:ind w:left="57" w:right="57" w:firstLine="0"/>
              <w:rPr>
                <w:rFonts w:ascii="Times New Roman" w:hAnsi="Times New Roman"/>
                <w:sz w:val="24"/>
                <w:szCs w:val="24"/>
              </w:rPr>
            </w:pPr>
            <w:proofErr w:type="spellStart"/>
            <w:r w:rsidRPr="0067084F">
              <w:rPr>
                <w:rFonts w:ascii="Times New Roman" w:hAnsi="Times New Roman"/>
                <w:sz w:val="24"/>
                <w:szCs w:val="24"/>
              </w:rPr>
              <w:t>рыбохозяйственная</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заповедная</w:t>
            </w:r>
            <w:proofErr w:type="spellEnd"/>
            <w:r w:rsidRPr="0067084F">
              <w:rPr>
                <w:rFonts w:ascii="Times New Roman" w:hAnsi="Times New Roman"/>
                <w:sz w:val="24"/>
                <w:szCs w:val="24"/>
                <w:lang w:val="ru-RU"/>
              </w:rPr>
              <w:t xml:space="preserve"> </w:t>
            </w:r>
            <w:hyperlink r:id="rId45">
              <w:proofErr w:type="spellStart"/>
              <w:r w:rsidRPr="0067084F">
                <w:rPr>
                  <w:rFonts w:ascii="Times New Roman" w:hAnsi="Times New Roman"/>
                  <w:sz w:val="24"/>
                  <w:szCs w:val="24"/>
                </w:rPr>
                <w:t>зона</w:t>
              </w:r>
              <w:proofErr w:type="spellEnd"/>
            </w:hyperlink>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20.12.2004 № 166-ФЗ «О рыболовстве и сохранении водных биологических ресурсов», статья 49;</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РФ от 16.11.2023 № 1928 «Об утверждении Правил установления </w:t>
            </w:r>
            <w:proofErr w:type="spellStart"/>
            <w:r w:rsidRPr="0067084F">
              <w:rPr>
                <w:rFonts w:ascii="Times New Roman" w:hAnsi="Times New Roman"/>
                <w:sz w:val="24"/>
                <w:szCs w:val="24"/>
                <w:lang w:val="ru-RU"/>
              </w:rPr>
              <w:t>рыбохозяйственных</w:t>
            </w:r>
            <w:proofErr w:type="spellEnd"/>
            <w:r w:rsidRPr="0067084F">
              <w:rPr>
                <w:rFonts w:ascii="Times New Roman" w:hAnsi="Times New Roman"/>
                <w:sz w:val="24"/>
                <w:szCs w:val="24"/>
                <w:lang w:val="ru-RU"/>
              </w:rPr>
              <w:t xml:space="preserve"> заповедных зон, изменения их границ, принятия решений о прекращении существования </w:t>
            </w:r>
            <w:proofErr w:type="spellStart"/>
            <w:r w:rsidRPr="0067084F">
              <w:rPr>
                <w:rFonts w:ascii="Times New Roman" w:hAnsi="Times New Roman"/>
                <w:sz w:val="24"/>
                <w:szCs w:val="24"/>
                <w:lang w:val="ru-RU"/>
              </w:rPr>
              <w:t>рыбохозяйственных</w:t>
            </w:r>
            <w:proofErr w:type="spellEnd"/>
            <w:r w:rsidRPr="0067084F">
              <w:rPr>
                <w:rFonts w:ascii="Times New Roman" w:hAnsi="Times New Roman"/>
                <w:sz w:val="24"/>
                <w:szCs w:val="24"/>
                <w:lang w:val="ru-RU"/>
              </w:rPr>
              <w:t xml:space="preserve">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24</w:t>
            </w:r>
          </w:p>
        </w:tc>
        <w:tc>
          <w:tcPr>
            <w:tcW w:w="2110" w:type="dxa"/>
          </w:tcPr>
          <w:p w:rsidR="0067084F" w:rsidRPr="0067084F" w:rsidRDefault="00E363FD" w:rsidP="0067084F">
            <w:pPr>
              <w:pStyle w:val="TableParagraph"/>
              <w:ind w:left="57" w:right="57" w:firstLine="0"/>
              <w:rPr>
                <w:rFonts w:ascii="Times New Roman" w:hAnsi="Times New Roman"/>
                <w:sz w:val="24"/>
                <w:szCs w:val="24"/>
                <w:lang w:val="ru-RU"/>
              </w:rPr>
            </w:pPr>
            <w:hyperlink r:id="rId46">
              <w:r w:rsidR="0067084F" w:rsidRPr="0067084F">
                <w:rPr>
                  <w:rFonts w:ascii="Times New Roman" w:hAnsi="Times New Roman"/>
                  <w:sz w:val="24"/>
                  <w:szCs w:val="24"/>
                  <w:lang w:val="ru-RU"/>
                </w:rPr>
                <w:t xml:space="preserve">зона </w:t>
              </w:r>
            </w:hyperlink>
            <w:r w:rsidR="0067084F" w:rsidRPr="0067084F">
              <w:rPr>
                <w:rFonts w:ascii="Times New Roman" w:hAnsi="Times New Roman"/>
                <w:sz w:val="24"/>
                <w:szCs w:val="24"/>
                <w:lang w:val="ru-RU"/>
              </w:rPr>
              <w:t xml:space="preserve">минимальных расстояний до магистральных или промышленных трубопроводов (газопроводов, нефтепроводов и нефтепродуктопроводов, </w:t>
            </w:r>
            <w:proofErr w:type="spellStart"/>
            <w:r w:rsidR="0067084F" w:rsidRPr="0067084F">
              <w:rPr>
                <w:rFonts w:ascii="Times New Roman" w:hAnsi="Times New Roman"/>
                <w:sz w:val="24"/>
                <w:szCs w:val="24"/>
                <w:lang w:val="ru-RU"/>
              </w:rPr>
              <w:t>аммиакопроводов</w:t>
            </w:r>
            <w:proofErr w:type="spellEnd"/>
            <w:r w:rsidR="0067084F" w:rsidRPr="0067084F">
              <w:rPr>
                <w:rFonts w:ascii="Times New Roman" w:hAnsi="Times New Roman"/>
                <w:sz w:val="24"/>
                <w:szCs w:val="24"/>
                <w:lang w:val="ru-RU"/>
              </w:rPr>
              <w:t>)</w:t>
            </w:r>
          </w:p>
        </w:tc>
        <w:tc>
          <w:tcPr>
            <w:tcW w:w="6820" w:type="dxa"/>
          </w:tcPr>
          <w:p w:rsidR="0067084F" w:rsidRPr="0067084F" w:rsidRDefault="0067084F" w:rsidP="0067084F">
            <w:pPr>
              <w:pStyle w:val="TableParagraph"/>
              <w:tabs>
                <w:tab w:val="left" w:pos="1670"/>
                <w:tab w:val="left" w:pos="2515"/>
                <w:tab w:val="left" w:pos="3015"/>
                <w:tab w:val="left" w:pos="4367"/>
                <w:tab w:val="left" w:pos="4871"/>
                <w:tab w:val="left" w:pos="5784"/>
              </w:tabs>
              <w:ind w:left="57" w:right="57" w:firstLine="0"/>
              <w:rPr>
                <w:rFonts w:ascii="Times New Roman" w:hAnsi="Times New Roman"/>
                <w:sz w:val="24"/>
                <w:szCs w:val="24"/>
                <w:lang w:val="ru-RU"/>
              </w:rPr>
            </w:pPr>
            <w:r w:rsidRPr="0067084F">
              <w:rPr>
                <w:rFonts w:ascii="Times New Roman" w:hAnsi="Times New Roman"/>
                <w:sz w:val="24"/>
                <w:szCs w:val="24"/>
                <w:lang w:val="ru-RU"/>
              </w:rPr>
              <w:t>Федеральный закон от 31.03.1999 № 69-ФЗ «О газоснабжении в Российской Федерации»;</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w:t>
            </w:r>
            <w:r w:rsidRPr="0067084F">
              <w:rPr>
                <w:rFonts w:ascii="Times New Roman" w:hAnsi="Times New Roman"/>
                <w:sz w:val="24"/>
                <w:szCs w:val="24"/>
                <w:lang w:val="ru-RU"/>
              </w:rPr>
              <w:lastRenderedPageBreak/>
              <w:t>кадастровых картах»;</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67084F" w:rsidRPr="0067084F" w:rsidRDefault="0067084F" w:rsidP="0067084F">
            <w:pPr>
              <w:pStyle w:val="TableParagraph"/>
              <w:tabs>
                <w:tab w:val="left" w:pos="1110"/>
                <w:tab w:val="left" w:pos="2079"/>
                <w:tab w:val="left" w:pos="3863"/>
                <w:tab w:val="left" w:pos="5624"/>
              </w:tabs>
              <w:ind w:left="57" w:right="57" w:firstLine="0"/>
              <w:rPr>
                <w:rFonts w:ascii="Times New Roman" w:hAnsi="Times New Roman"/>
                <w:sz w:val="24"/>
                <w:szCs w:val="24"/>
                <w:lang w:val="ru-RU"/>
              </w:rPr>
            </w:pPr>
            <w:r w:rsidRPr="0067084F">
              <w:rPr>
                <w:rFonts w:ascii="Times New Roman" w:hAnsi="Times New Roman"/>
                <w:sz w:val="24"/>
                <w:szCs w:val="24"/>
                <w:lang w:val="ru-RU"/>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lastRenderedPageBreak/>
              <w:t>25</w:t>
            </w:r>
          </w:p>
        </w:tc>
        <w:tc>
          <w:tcPr>
            <w:tcW w:w="2110" w:type="dxa"/>
          </w:tcPr>
          <w:p w:rsidR="0067084F" w:rsidRPr="0067084F" w:rsidRDefault="0067084F" w:rsidP="0067084F">
            <w:pPr>
              <w:pStyle w:val="TableParagraph"/>
              <w:ind w:left="57" w:right="57" w:firstLine="0"/>
              <w:rPr>
                <w:rFonts w:ascii="Times New Roman" w:hAnsi="Times New Roman"/>
                <w:sz w:val="24"/>
                <w:szCs w:val="24"/>
              </w:rPr>
            </w:pPr>
            <w:proofErr w:type="spellStart"/>
            <w:r w:rsidRPr="0067084F">
              <w:rPr>
                <w:rFonts w:ascii="Times New Roman" w:hAnsi="Times New Roman"/>
                <w:sz w:val="24"/>
                <w:szCs w:val="24"/>
              </w:rPr>
              <w:t>охранна</w:t>
            </w:r>
            <w:hyperlink r:id="rId47">
              <w:r w:rsidRPr="0067084F">
                <w:rPr>
                  <w:rFonts w:ascii="Times New Roman" w:hAnsi="Times New Roman"/>
                  <w:sz w:val="24"/>
                  <w:szCs w:val="24"/>
                </w:rPr>
                <w:t>я</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зона</w:t>
              </w:r>
              <w:proofErr w:type="spellEnd"/>
            </w:hyperlink>
            <w:r w:rsidRPr="0067084F">
              <w:rPr>
                <w:rFonts w:ascii="Times New Roman" w:hAnsi="Times New Roman"/>
                <w:sz w:val="24"/>
                <w:szCs w:val="24"/>
                <w:lang w:val="ru-RU"/>
              </w:rPr>
              <w:t xml:space="preserve"> </w:t>
            </w:r>
            <w:proofErr w:type="spellStart"/>
            <w:r w:rsidRPr="0067084F">
              <w:rPr>
                <w:rFonts w:ascii="Times New Roman" w:hAnsi="Times New Roman"/>
                <w:sz w:val="24"/>
                <w:szCs w:val="24"/>
              </w:rPr>
              <w:t>гидроэнергетического</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объекта</w:t>
            </w:r>
            <w:proofErr w:type="spellEnd"/>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Водный кодекс Российской Федерации, часть 3 статьи 62;</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8">
              <w:r w:rsidRPr="0067084F">
                <w:rPr>
                  <w:rFonts w:ascii="Times New Roman" w:hAnsi="Times New Roman"/>
                  <w:sz w:val="24"/>
                  <w:szCs w:val="24"/>
                  <w:lang w:val="ru-RU"/>
                </w:rPr>
                <w:t>статьи 106</w:t>
              </w:r>
            </w:hyperlink>
            <w:r w:rsidRPr="0067084F">
              <w:rPr>
                <w:rFonts w:ascii="Times New Roman" w:hAnsi="Times New Roman"/>
                <w:sz w:val="24"/>
                <w:szCs w:val="24"/>
                <w:lang w:val="ru-RU"/>
              </w:rPr>
              <w:t xml:space="preserve"> Земельного Кодекса РФ в соответствии с </w:t>
            </w:r>
            <w:hyperlink r:id="rId49">
              <w:r w:rsidRPr="0067084F">
                <w:rPr>
                  <w:rFonts w:ascii="Times New Roman" w:hAnsi="Times New Roman"/>
                  <w:sz w:val="24"/>
                  <w:szCs w:val="24"/>
                  <w:lang w:val="ru-RU"/>
                </w:rPr>
                <w:t xml:space="preserve">частью </w:t>
              </w:r>
              <w:r w:rsidRPr="0067084F">
                <w:rPr>
                  <w:rFonts w:ascii="Times New Roman" w:hAnsi="Times New Roman"/>
                  <w:sz w:val="24"/>
                  <w:szCs w:val="24"/>
                </w:rPr>
                <w:t xml:space="preserve">16 </w:t>
              </w:r>
              <w:proofErr w:type="spellStart"/>
              <w:r w:rsidRPr="0067084F">
                <w:rPr>
                  <w:rFonts w:ascii="Times New Roman" w:hAnsi="Times New Roman"/>
                  <w:sz w:val="24"/>
                  <w:szCs w:val="24"/>
                </w:rPr>
                <w:t>статьи</w:t>
              </w:r>
              <w:proofErr w:type="spellEnd"/>
            </w:hyperlink>
            <w:r w:rsidRPr="0067084F">
              <w:rPr>
                <w:rFonts w:ascii="Times New Roman" w:hAnsi="Times New Roman"/>
                <w:sz w:val="24"/>
                <w:szCs w:val="24"/>
                <w:lang w:val="ru-RU"/>
              </w:rPr>
              <w:t xml:space="preserve"> </w:t>
            </w:r>
            <w:hyperlink r:id="rId50">
              <w:r w:rsidRPr="0067084F">
                <w:rPr>
                  <w:rFonts w:ascii="Times New Roman" w:hAnsi="Times New Roman"/>
                  <w:sz w:val="24"/>
                  <w:szCs w:val="24"/>
                </w:rPr>
                <w:t>26</w:t>
              </w:r>
            </w:hyperlink>
            <w:r w:rsidRPr="0067084F">
              <w:rPr>
                <w:rFonts w:ascii="Times New Roman" w:hAnsi="Times New Roman"/>
                <w:sz w:val="24"/>
                <w:szCs w:val="24"/>
              </w:rPr>
              <w:t xml:space="preserve"> ФЗ </w:t>
            </w:r>
            <w:proofErr w:type="spellStart"/>
            <w:r w:rsidRPr="0067084F">
              <w:rPr>
                <w:rFonts w:ascii="Times New Roman" w:hAnsi="Times New Roman"/>
                <w:sz w:val="24"/>
                <w:szCs w:val="24"/>
              </w:rPr>
              <w:t>от</w:t>
            </w:r>
            <w:proofErr w:type="spellEnd"/>
            <w:r w:rsidRPr="0067084F">
              <w:rPr>
                <w:rFonts w:ascii="Times New Roman" w:hAnsi="Times New Roman"/>
                <w:sz w:val="24"/>
                <w:szCs w:val="24"/>
              </w:rPr>
              <w:t xml:space="preserve"> 03.08.2018 № 342-ФЗ)</w:t>
            </w:r>
            <w:r w:rsidRPr="0067084F">
              <w:rPr>
                <w:rFonts w:ascii="Times New Roman" w:hAnsi="Times New Roman"/>
                <w:sz w:val="24"/>
                <w:szCs w:val="24"/>
                <w:lang w:val="ru-RU"/>
              </w:rPr>
              <w:t>.</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26</w:t>
            </w:r>
          </w:p>
        </w:tc>
        <w:tc>
          <w:tcPr>
            <w:tcW w:w="211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охранная зона объектов инфраструктуры метрополитена</w:t>
            </w:r>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СП 120.13330.2022 «СНиП 32-02-2003 Метрополитены» (утв. приказом Министерства строительства и жилищно-коммунального хозяйства Российской Федерации от 27.12.2022 № 1131/</w:t>
            </w:r>
            <w:proofErr w:type="spellStart"/>
            <w:r w:rsidRPr="0067084F">
              <w:rPr>
                <w:rFonts w:ascii="Times New Roman" w:hAnsi="Times New Roman"/>
                <w:sz w:val="24"/>
                <w:szCs w:val="24"/>
                <w:lang w:val="ru-RU"/>
              </w:rPr>
              <w:t>пр</w:t>
            </w:r>
            <w:proofErr w:type="spellEnd"/>
            <w:r w:rsidRPr="0067084F">
              <w:rPr>
                <w:rFonts w:ascii="Times New Roman" w:hAnsi="Times New Roman"/>
                <w:sz w:val="24"/>
                <w:szCs w:val="24"/>
                <w:lang w:val="ru-RU"/>
              </w:rPr>
              <w:t>).</w:t>
            </w:r>
          </w:p>
        </w:tc>
      </w:tr>
      <w:tr w:rsidR="0067084F" w:rsidRPr="0067084F" w:rsidTr="0067084F">
        <w:trPr>
          <w:trHeight w:val="20"/>
        </w:trPr>
        <w:tc>
          <w:tcPr>
            <w:tcW w:w="568" w:type="dxa"/>
          </w:tcPr>
          <w:p w:rsidR="0067084F" w:rsidRPr="0067084F" w:rsidRDefault="0067084F" w:rsidP="0067084F">
            <w:pPr>
              <w:pStyle w:val="TableParagraph"/>
              <w:ind w:left="57" w:right="57" w:firstLine="0"/>
              <w:jc w:val="center"/>
              <w:rPr>
                <w:rFonts w:ascii="Times New Roman" w:hAnsi="Times New Roman"/>
                <w:sz w:val="24"/>
                <w:szCs w:val="24"/>
              </w:rPr>
            </w:pPr>
            <w:r w:rsidRPr="0067084F">
              <w:rPr>
                <w:rFonts w:ascii="Times New Roman" w:hAnsi="Times New Roman"/>
                <w:sz w:val="24"/>
                <w:szCs w:val="24"/>
              </w:rPr>
              <w:t>27</w:t>
            </w:r>
          </w:p>
        </w:tc>
        <w:tc>
          <w:tcPr>
            <w:tcW w:w="2110" w:type="dxa"/>
          </w:tcPr>
          <w:p w:rsidR="0067084F" w:rsidRPr="0067084F" w:rsidRDefault="0067084F" w:rsidP="0067084F">
            <w:pPr>
              <w:pStyle w:val="TableParagraph"/>
              <w:ind w:left="57" w:right="57" w:firstLine="0"/>
              <w:rPr>
                <w:rFonts w:ascii="Times New Roman" w:hAnsi="Times New Roman"/>
                <w:sz w:val="24"/>
                <w:szCs w:val="24"/>
              </w:rPr>
            </w:pPr>
            <w:proofErr w:type="spellStart"/>
            <w:r w:rsidRPr="0067084F">
              <w:rPr>
                <w:rFonts w:ascii="Times New Roman" w:hAnsi="Times New Roman"/>
                <w:sz w:val="24"/>
                <w:szCs w:val="24"/>
              </w:rPr>
              <w:t>охранна</w:t>
            </w:r>
            <w:hyperlink r:id="rId51">
              <w:r w:rsidRPr="0067084F">
                <w:rPr>
                  <w:rFonts w:ascii="Times New Roman" w:hAnsi="Times New Roman"/>
                  <w:sz w:val="24"/>
                  <w:szCs w:val="24"/>
                </w:rPr>
                <w:t>я</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зона</w:t>
              </w:r>
              <w:proofErr w:type="spellEnd"/>
              <w:r w:rsidRPr="0067084F">
                <w:rPr>
                  <w:rFonts w:ascii="Times New Roman" w:hAnsi="Times New Roman"/>
                  <w:sz w:val="24"/>
                  <w:szCs w:val="24"/>
                </w:rPr>
                <w:t xml:space="preserve"> </w:t>
              </w:r>
            </w:hyperlink>
            <w:proofErr w:type="spellStart"/>
            <w:r w:rsidRPr="0067084F">
              <w:rPr>
                <w:rFonts w:ascii="Times New Roman" w:hAnsi="Times New Roman"/>
                <w:sz w:val="24"/>
                <w:szCs w:val="24"/>
              </w:rPr>
              <w:t>тепловых</w:t>
            </w:r>
            <w:proofErr w:type="spellEnd"/>
            <w:r w:rsidRPr="0067084F">
              <w:rPr>
                <w:rFonts w:ascii="Times New Roman" w:hAnsi="Times New Roman"/>
                <w:sz w:val="24"/>
                <w:szCs w:val="24"/>
              </w:rPr>
              <w:t xml:space="preserve"> </w:t>
            </w:r>
            <w:proofErr w:type="spellStart"/>
            <w:r w:rsidRPr="0067084F">
              <w:rPr>
                <w:rFonts w:ascii="Times New Roman" w:hAnsi="Times New Roman"/>
                <w:sz w:val="24"/>
                <w:szCs w:val="24"/>
              </w:rPr>
              <w:t>сетей</w:t>
            </w:r>
            <w:proofErr w:type="spellEnd"/>
          </w:p>
        </w:tc>
        <w:tc>
          <w:tcPr>
            <w:tcW w:w="6820" w:type="dxa"/>
          </w:tcPr>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Приказ Минстроя РФ от 17.08.1992 № 197 «О типовых правилах охраны коммунальных тепловых сетей»;</w:t>
            </w:r>
          </w:p>
          <w:p w:rsidR="0067084F" w:rsidRPr="0067084F" w:rsidRDefault="0067084F" w:rsidP="0067084F">
            <w:pPr>
              <w:pStyle w:val="TableParagraph"/>
              <w:ind w:left="57" w:right="57" w:firstLine="0"/>
              <w:rPr>
                <w:rFonts w:ascii="Times New Roman" w:hAnsi="Times New Roman"/>
                <w:sz w:val="24"/>
                <w:szCs w:val="24"/>
                <w:lang w:val="ru-RU"/>
              </w:rPr>
            </w:pPr>
            <w:r w:rsidRPr="0067084F">
              <w:rPr>
                <w:rFonts w:ascii="Times New Roman" w:hAnsi="Times New Roman"/>
                <w:sz w:val="24"/>
                <w:szCs w:val="24"/>
                <w:lang w:val="ru-RU"/>
              </w:rPr>
              <w:t>Приказ Минстроя РФ от 06.08.2020 N 428/</w:t>
            </w:r>
            <w:proofErr w:type="spellStart"/>
            <w:r w:rsidRPr="0067084F">
              <w:rPr>
                <w:rFonts w:ascii="Times New Roman" w:hAnsi="Times New Roman"/>
                <w:sz w:val="24"/>
                <w:szCs w:val="24"/>
                <w:lang w:val="ru-RU"/>
              </w:rPr>
              <w:t>пр</w:t>
            </w:r>
            <w:proofErr w:type="spellEnd"/>
            <w:r w:rsidRPr="0067084F">
              <w:rPr>
                <w:rFonts w:ascii="Times New Roman" w:hAnsi="Times New Roman"/>
                <w:sz w:val="24"/>
                <w:szCs w:val="24"/>
                <w:lang w:val="ru-RU"/>
              </w:rPr>
              <w:t xml:space="preserve"> «О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N 197».</w:t>
            </w:r>
          </w:p>
        </w:tc>
      </w:tr>
    </w:tbl>
    <w:p w:rsidR="0067084F" w:rsidRDefault="0067084F" w:rsidP="00AD57AF">
      <w:pPr>
        <w:spacing w:line="240" w:lineRule="exact"/>
      </w:pPr>
    </w:p>
    <w:p w:rsidR="006C6B01" w:rsidRDefault="006C6B01" w:rsidP="0067084F">
      <w:pPr>
        <w:pStyle w:val="110"/>
        <w:rPr>
          <w:b w:val="0"/>
        </w:rPr>
      </w:pPr>
      <w:bookmarkStart w:id="16" w:name="_Toc181105729"/>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7084F" w:rsidRPr="0067084F" w:rsidRDefault="006C6B01" w:rsidP="0067084F">
      <w:pPr>
        <w:pStyle w:val="110"/>
        <w:rPr>
          <w:b w:val="0"/>
        </w:rPr>
      </w:pPr>
      <w:r w:rsidRPr="0067084F">
        <w:rPr>
          <w:b w:val="0"/>
        </w:rPr>
        <w:lastRenderedPageBreak/>
        <w:t>Глава 2. Регулирование землепользования и застройки уполномоченными органами</w:t>
      </w:r>
      <w:bookmarkEnd w:id="16"/>
    </w:p>
    <w:p w:rsidR="0067084F" w:rsidRPr="0067084F" w:rsidRDefault="0067084F" w:rsidP="0067084F">
      <w:pPr>
        <w:pStyle w:val="a3"/>
        <w:jc w:val="center"/>
        <w:rPr>
          <w:rFonts w:ascii="Times New Roman" w:hAnsi="Times New Roman"/>
          <w:bCs/>
          <w:szCs w:val="24"/>
        </w:rPr>
      </w:pPr>
    </w:p>
    <w:p w:rsidR="0067084F" w:rsidRPr="0067084F" w:rsidRDefault="0067084F" w:rsidP="0067084F">
      <w:pPr>
        <w:pStyle w:val="110"/>
        <w:rPr>
          <w:b w:val="0"/>
        </w:rPr>
      </w:pPr>
      <w:bookmarkStart w:id="17" w:name="_bookmark7"/>
      <w:bookmarkStart w:id="18" w:name="_Toc181105730"/>
      <w:bookmarkEnd w:id="17"/>
      <w:r w:rsidRPr="0067084F">
        <w:rPr>
          <w:b w:val="0"/>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bookmarkStart w:id="19" w:name="_Toc181105731"/>
      <w:bookmarkEnd w:id="18"/>
      <w:r w:rsidR="006C6B01">
        <w:rPr>
          <w:b w:val="0"/>
        </w:rPr>
        <w:t xml:space="preserve"> </w:t>
      </w:r>
      <w:r w:rsidRPr="0067084F">
        <w:rPr>
          <w:b w:val="0"/>
        </w:rPr>
        <w:t>Московской области</w:t>
      </w:r>
      <w:bookmarkEnd w:id="19"/>
    </w:p>
    <w:p w:rsidR="0067084F" w:rsidRPr="0067084F" w:rsidRDefault="0067084F" w:rsidP="0067084F">
      <w:pPr>
        <w:pStyle w:val="110"/>
        <w:rPr>
          <w:b w:val="0"/>
        </w:rPr>
      </w:pPr>
    </w:p>
    <w:p w:rsidR="0067084F" w:rsidRPr="0067084F" w:rsidRDefault="0067084F" w:rsidP="0067084F">
      <w:pPr>
        <w:pStyle w:val="ad"/>
        <w:numPr>
          <w:ilvl w:val="0"/>
          <w:numId w:val="11"/>
        </w:numPr>
        <w:tabs>
          <w:tab w:val="left" w:pos="1134"/>
        </w:tabs>
        <w:ind w:left="0" w:firstLine="709"/>
        <w:rPr>
          <w:sz w:val="24"/>
          <w:szCs w:val="24"/>
          <w:lang w:val="ru-RU"/>
        </w:rPr>
      </w:pPr>
      <w:r w:rsidRPr="0067084F">
        <w:rPr>
          <w:sz w:val="24"/>
          <w:szCs w:val="24"/>
          <w:lang w:val="ru-RU"/>
        </w:rPr>
        <w:t xml:space="preserve">Полномочия органов местного самоуправления городского </w:t>
      </w:r>
      <w:r w:rsidRPr="0067084F">
        <w:rPr>
          <w:spacing w:val="-3"/>
          <w:sz w:val="24"/>
          <w:szCs w:val="24"/>
          <w:lang w:val="ru-RU"/>
        </w:rPr>
        <w:t xml:space="preserve">округа </w:t>
      </w:r>
      <w:r w:rsidRPr="0067084F">
        <w:rPr>
          <w:sz w:val="24"/>
          <w:szCs w:val="24"/>
          <w:lang w:val="ru-RU"/>
        </w:rPr>
        <w:t xml:space="preserve">и центральных исполнительных органов Московской области в области градостроительной </w:t>
      </w:r>
      <w:r w:rsidRPr="0067084F">
        <w:rPr>
          <w:spacing w:val="-3"/>
          <w:sz w:val="24"/>
          <w:szCs w:val="24"/>
          <w:lang w:val="ru-RU"/>
        </w:rPr>
        <w:t xml:space="preserve">деятельности </w:t>
      </w:r>
      <w:r w:rsidRPr="0067084F">
        <w:rPr>
          <w:sz w:val="24"/>
          <w:szCs w:val="24"/>
          <w:lang w:val="ru-RU"/>
        </w:rPr>
        <w:t xml:space="preserve">и земельных отношений перераспределены в порядке, предусмотренном </w:t>
      </w:r>
      <w:r w:rsidRPr="0067084F">
        <w:rPr>
          <w:spacing w:val="-2"/>
          <w:sz w:val="24"/>
          <w:szCs w:val="24"/>
          <w:lang w:val="ru-RU"/>
        </w:rPr>
        <w:t xml:space="preserve">частью </w:t>
      </w:r>
      <w:r w:rsidRPr="0067084F">
        <w:rPr>
          <w:sz w:val="24"/>
          <w:szCs w:val="24"/>
          <w:lang w:val="ru-RU"/>
        </w:rPr>
        <w:t xml:space="preserve">1.2 статьи 17 Федерального закона от 06.10.2003 № </w:t>
      </w:r>
      <w:r w:rsidRPr="0067084F">
        <w:rPr>
          <w:spacing w:val="1"/>
          <w:sz w:val="24"/>
          <w:szCs w:val="24"/>
          <w:lang w:val="ru-RU"/>
        </w:rPr>
        <w:t>131-</w:t>
      </w:r>
      <w:r w:rsidRPr="0067084F">
        <w:rPr>
          <w:spacing w:val="-3"/>
          <w:sz w:val="24"/>
          <w:szCs w:val="24"/>
          <w:lang w:val="ru-RU"/>
        </w:rPr>
        <w:t xml:space="preserve">ФЗ </w:t>
      </w:r>
      <w:r w:rsidRPr="0067084F">
        <w:rPr>
          <w:spacing w:val="-9"/>
          <w:sz w:val="24"/>
          <w:szCs w:val="24"/>
          <w:lang w:val="ru-RU"/>
        </w:rPr>
        <w:t xml:space="preserve">«Об </w:t>
      </w:r>
      <w:r w:rsidRPr="0067084F">
        <w:rPr>
          <w:sz w:val="24"/>
          <w:szCs w:val="24"/>
          <w:lang w:val="ru-RU"/>
        </w:rPr>
        <w:t xml:space="preserve">общих принципах организации местного самоуправления в Российской </w:t>
      </w:r>
      <w:r w:rsidRPr="0067084F">
        <w:rPr>
          <w:spacing w:val="-3"/>
          <w:sz w:val="24"/>
          <w:szCs w:val="24"/>
          <w:lang w:val="ru-RU"/>
        </w:rPr>
        <w:t xml:space="preserve">Федерации», </w:t>
      </w:r>
      <w:r w:rsidRPr="0067084F">
        <w:rPr>
          <w:sz w:val="24"/>
          <w:szCs w:val="24"/>
          <w:lang w:val="ru-RU"/>
        </w:rPr>
        <w:t xml:space="preserve">на основании Закона Московской области от 24.07.2014 № 106/2014-ОЗ </w:t>
      </w:r>
      <w:r w:rsidRPr="0067084F">
        <w:rPr>
          <w:spacing w:val="-6"/>
          <w:sz w:val="24"/>
          <w:szCs w:val="24"/>
          <w:lang w:val="ru-RU"/>
        </w:rPr>
        <w:t xml:space="preserve">«О </w:t>
      </w:r>
      <w:r w:rsidRPr="0067084F">
        <w:rPr>
          <w:sz w:val="24"/>
          <w:szCs w:val="24"/>
          <w:lang w:val="ru-RU"/>
        </w:rPr>
        <w:t xml:space="preserve">перераспределении полномочий между органами местного самоуправления </w:t>
      </w:r>
      <w:r w:rsidRPr="0067084F">
        <w:rPr>
          <w:spacing w:val="-3"/>
          <w:sz w:val="24"/>
          <w:szCs w:val="24"/>
          <w:lang w:val="ru-RU"/>
        </w:rPr>
        <w:t xml:space="preserve">муниципальных </w:t>
      </w:r>
      <w:r w:rsidRPr="0067084F">
        <w:rPr>
          <w:sz w:val="24"/>
          <w:szCs w:val="24"/>
          <w:lang w:val="ru-RU"/>
        </w:rPr>
        <w:t xml:space="preserve">образований Московской области и органами государственной власти </w:t>
      </w:r>
      <w:r w:rsidRPr="0067084F">
        <w:rPr>
          <w:spacing w:val="-3"/>
          <w:sz w:val="24"/>
          <w:szCs w:val="24"/>
          <w:lang w:val="ru-RU"/>
        </w:rPr>
        <w:t xml:space="preserve">Московской </w:t>
      </w:r>
      <w:r w:rsidRPr="0067084F">
        <w:rPr>
          <w:sz w:val="24"/>
          <w:szCs w:val="24"/>
          <w:lang w:val="ru-RU"/>
        </w:rPr>
        <w:t xml:space="preserve">области», Закона Московской области от 24.07.2014 № 107/2014-ОЗ </w:t>
      </w:r>
      <w:r w:rsidRPr="0067084F">
        <w:rPr>
          <w:spacing w:val="-10"/>
          <w:sz w:val="24"/>
          <w:szCs w:val="24"/>
          <w:lang w:val="ru-RU"/>
        </w:rPr>
        <w:t xml:space="preserve">«О </w:t>
      </w:r>
      <w:r w:rsidRPr="0067084F">
        <w:rPr>
          <w:sz w:val="24"/>
          <w:szCs w:val="24"/>
          <w:lang w:val="ru-RU"/>
        </w:rPr>
        <w:t xml:space="preserve">наделении органов местного </w:t>
      </w:r>
      <w:r w:rsidRPr="0067084F">
        <w:rPr>
          <w:spacing w:val="-2"/>
          <w:sz w:val="24"/>
          <w:szCs w:val="24"/>
          <w:lang w:val="ru-RU"/>
        </w:rPr>
        <w:t xml:space="preserve">самоуправления </w:t>
      </w:r>
      <w:r w:rsidRPr="0067084F">
        <w:rPr>
          <w:spacing w:val="-3"/>
          <w:sz w:val="24"/>
          <w:szCs w:val="24"/>
          <w:lang w:val="ru-RU"/>
        </w:rPr>
        <w:t xml:space="preserve">муниципальных </w:t>
      </w:r>
      <w:r w:rsidRPr="0067084F">
        <w:rPr>
          <w:sz w:val="24"/>
          <w:szCs w:val="24"/>
          <w:lang w:val="ru-RU"/>
        </w:rPr>
        <w:t xml:space="preserve">образований Московской области отдельными государственными полномочиями </w:t>
      </w:r>
      <w:r w:rsidRPr="0067084F">
        <w:rPr>
          <w:spacing w:val="-3"/>
          <w:sz w:val="24"/>
          <w:szCs w:val="24"/>
          <w:lang w:val="ru-RU"/>
        </w:rPr>
        <w:t>Московской области»,</w:t>
      </w:r>
      <w:r w:rsidRPr="0067084F">
        <w:rPr>
          <w:sz w:val="24"/>
          <w:szCs w:val="24"/>
          <w:lang w:val="ru-RU"/>
        </w:rPr>
        <w:t xml:space="preserve"> Закона Московской области от 27.12.2017 № 250/2017-ОЗ </w:t>
      </w:r>
      <w:r w:rsidRPr="0067084F">
        <w:rPr>
          <w:spacing w:val="-3"/>
          <w:sz w:val="24"/>
          <w:szCs w:val="24"/>
          <w:lang w:val="ru-RU"/>
        </w:rPr>
        <w:t xml:space="preserve">«О </w:t>
      </w:r>
      <w:r w:rsidRPr="0067084F">
        <w:rPr>
          <w:sz w:val="24"/>
          <w:szCs w:val="24"/>
          <w:lang w:val="ru-RU"/>
        </w:rPr>
        <w:t xml:space="preserve">перераспределении полномочий между органами местного самоуправления </w:t>
      </w:r>
      <w:r w:rsidRPr="0067084F">
        <w:rPr>
          <w:spacing w:val="-3"/>
          <w:sz w:val="24"/>
          <w:szCs w:val="24"/>
          <w:lang w:val="ru-RU"/>
        </w:rPr>
        <w:t xml:space="preserve">муниципальных </w:t>
      </w:r>
      <w:r w:rsidRPr="0067084F">
        <w:rPr>
          <w:sz w:val="24"/>
          <w:szCs w:val="24"/>
          <w:lang w:val="ru-RU"/>
        </w:rPr>
        <w:t xml:space="preserve">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w:t>
      </w:r>
      <w:r w:rsidRPr="0067084F">
        <w:rPr>
          <w:sz w:val="24"/>
          <w:szCs w:val="24"/>
          <w:lang w:val="ru-RU" w:bidi="ru-RU"/>
        </w:rPr>
        <w:t xml:space="preserve">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p>
    <w:p w:rsidR="0067084F" w:rsidRPr="0067084F" w:rsidRDefault="0067084F" w:rsidP="0067084F">
      <w:pPr>
        <w:pStyle w:val="ad"/>
        <w:numPr>
          <w:ilvl w:val="0"/>
          <w:numId w:val="11"/>
        </w:numPr>
        <w:tabs>
          <w:tab w:val="left" w:pos="1134"/>
        </w:tabs>
        <w:ind w:left="0" w:firstLine="709"/>
        <w:rPr>
          <w:sz w:val="24"/>
          <w:szCs w:val="24"/>
          <w:lang w:val="ru-RU"/>
        </w:rPr>
      </w:pPr>
      <w:r w:rsidRPr="0067084F">
        <w:rPr>
          <w:sz w:val="24"/>
          <w:szCs w:val="24"/>
          <w:lang w:val="ru-RU"/>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20" w:name="_bookmark8"/>
      <w:bookmarkStart w:id="21" w:name="_Toc181105732"/>
      <w:bookmarkEnd w:id="20"/>
      <w:r w:rsidRPr="0067084F">
        <w:rPr>
          <w:b w:val="0"/>
        </w:rPr>
        <w:t>Статья 6. Полномочия уполномоченных Правительством Московской области центральных исполнительных органов Московской области</w:t>
      </w:r>
      <w:bookmarkEnd w:id="21"/>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10"/>
        </w:numPr>
        <w:tabs>
          <w:tab w:val="left" w:pos="1134"/>
        </w:tabs>
        <w:ind w:left="0" w:firstLine="709"/>
        <w:rPr>
          <w:sz w:val="24"/>
          <w:szCs w:val="24"/>
          <w:lang w:val="ru-RU"/>
        </w:rPr>
      </w:pPr>
      <w:r w:rsidRPr="0067084F">
        <w:rPr>
          <w:sz w:val="24"/>
          <w:szCs w:val="24"/>
          <w:lang w:val="ru-RU"/>
        </w:rPr>
        <w:t>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 по:</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подготовке генерального плана, а также по внесению в него изменений, за исключением полномочий, предусмотренных статьей 5.1, частями 3 и 3.1 статьи 28 Градостроительного кодекса Российской Федерации;</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подготовке Правил, а также по внесению в них изменений, за исключением полномочий, предусмотренных статьей 5.1, частями 11-14 статьи 31 и частями 1-3 статьи 32 Градостроительного кодекса Российской Федерации;</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2">
        <w:r w:rsidRPr="0067084F">
          <w:rPr>
            <w:sz w:val="24"/>
            <w:szCs w:val="24"/>
            <w:lang w:val="ru-RU"/>
          </w:rPr>
          <w:t>части 1.1 статьи 45</w:t>
        </w:r>
      </w:hyperlink>
      <w:r w:rsidRPr="0067084F">
        <w:rPr>
          <w:sz w:val="24"/>
          <w:szCs w:val="24"/>
          <w:lang w:val="ru-RU"/>
        </w:rPr>
        <w:t xml:space="preserve"> Градостроительного кодекса </w:t>
      </w:r>
      <w:r w:rsidRPr="0067084F">
        <w:rPr>
          <w:sz w:val="24"/>
          <w:szCs w:val="24"/>
          <w:lang w:val="ru-RU"/>
        </w:rPr>
        <w:lastRenderedPageBreak/>
        <w:t xml:space="preserve">Российской Федерации, и утверждению документации по планировке территории в границах городского округа с учетом особенностей, указанных в </w:t>
      </w:r>
      <w:hyperlink r:id="rId53">
        <w:r w:rsidRPr="0067084F">
          <w:rPr>
            <w:sz w:val="24"/>
            <w:szCs w:val="24"/>
            <w:lang w:val="ru-RU"/>
          </w:rPr>
          <w:t>части 5.1 статьи 45</w:t>
        </w:r>
      </w:hyperlink>
      <w:r w:rsidRPr="0067084F">
        <w:rPr>
          <w:sz w:val="24"/>
          <w:szCs w:val="24"/>
          <w:lang w:val="ru-RU"/>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p>
    <w:p w:rsidR="0067084F" w:rsidRPr="0067084F" w:rsidRDefault="0067084F" w:rsidP="0067084F">
      <w:pPr>
        <w:pStyle w:val="ad"/>
        <w:tabs>
          <w:tab w:val="left" w:pos="1134"/>
        </w:tabs>
        <w:ind w:left="0" w:firstLine="709"/>
        <w:rPr>
          <w:sz w:val="24"/>
          <w:szCs w:val="24"/>
          <w:lang w:val="ru-RU"/>
        </w:rPr>
      </w:pPr>
      <w:proofErr w:type="gramStart"/>
      <w:r w:rsidRPr="0067084F">
        <w:rPr>
          <w:sz w:val="24"/>
          <w:szCs w:val="24"/>
          <w:lang w:val="ru-RU"/>
        </w:rPr>
        <w:t>3.1)</w:t>
      </w:r>
      <w:r w:rsidRPr="0067084F">
        <w:rPr>
          <w:sz w:val="24"/>
          <w:szCs w:val="24"/>
          <w:lang w:val="ru-RU"/>
        </w:rPr>
        <w:tab/>
      </w:r>
      <w:proofErr w:type="gramEnd"/>
      <w:r w:rsidRPr="0067084F">
        <w:rPr>
          <w:sz w:val="24"/>
          <w:szCs w:val="24"/>
          <w:lang w:val="ru-RU"/>
        </w:rPr>
        <w:t>подготовке, регистрации и выдаче градостроительных планов земельных участков в городском округе;</w:t>
      </w:r>
    </w:p>
    <w:p w:rsidR="0067084F" w:rsidRPr="0067084F" w:rsidRDefault="0067084F" w:rsidP="0067084F">
      <w:pPr>
        <w:pStyle w:val="ad"/>
        <w:tabs>
          <w:tab w:val="left" w:pos="1134"/>
          <w:tab w:val="left" w:pos="1529"/>
        </w:tabs>
        <w:ind w:left="0" w:firstLine="709"/>
        <w:rPr>
          <w:sz w:val="24"/>
          <w:szCs w:val="24"/>
          <w:lang w:val="ru-RU"/>
        </w:rPr>
      </w:pPr>
      <w:r w:rsidRPr="0067084F">
        <w:rPr>
          <w:sz w:val="24"/>
          <w:szCs w:val="24"/>
          <w:lang w:val="ru-RU"/>
        </w:rPr>
        <w:t>3.2)</w:t>
      </w:r>
      <w:r w:rsidRPr="0067084F">
        <w:rPr>
          <w:sz w:val="24"/>
          <w:szCs w:val="24"/>
          <w:lang w:val="ru-RU"/>
        </w:rPr>
        <w:tab/>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67084F" w:rsidRPr="0067084F" w:rsidRDefault="0067084F" w:rsidP="0067084F">
      <w:pPr>
        <w:pStyle w:val="ad"/>
        <w:numPr>
          <w:ilvl w:val="0"/>
          <w:numId w:val="9"/>
        </w:numPr>
        <w:tabs>
          <w:tab w:val="left" w:pos="1134"/>
          <w:tab w:val="left" w:pos="1533"/>
        </w:tabs>
        <w:ind w:left="0" w:firstLine="709"/>
        <w:rPr>
          <w:sz w:val="24"/>
          <w:szCs w:val="24"/>
          <w:lang w:val="ru-RU"/>
        </w:rPr>
      </w:pPr>
      <w:r w:rsidRPr="0067084F">
        <w:rPr>
          <w:sz w:val="24"/>
          <w:szCs w:val="24"/>
          <w:lang w:val="ru-RU"/>
        </w:rPr>
        <w:t>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67084F" w:rsidRPr="0067084F" w:rsidRDefault="0067084F" w:rsidP="0067084F">
      <w:pPr>
        <w:pStyle w:val="ad"/>
        <w:numPr>
          <w:ilvl w:val="0"/>
          <w:numId w:val="9"/>
        </w:numPr>
        <w:tabs>
          <w:tab w:val="left" w:pos="1134"/>
          <w:tab w:val="left" w:pos="1533"/>
        </w:tabs>
        <w:ind w:left="0" w:firstLine="709"/>
        <w:rPr>
          <w:sz w:val="24"/>
          <w:szCs w:val="24"/>
          <w:lang w:val="ru-RU"/>
        </w:rPr>
      </w:pPr>
      <w:r w:rsidRPr="0067084F">
        <w:rPr>
          <w:sz w:val="24"/>
          <w:szCs w:val="24"/>
          <w:lang w:val="ru-RU"/>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67084F" w:rsidRPr="0067084F" w:rsidRDefault="0067084F" w:rsidP="0067084F">
      <w:pPr>
        <w:pStyle w:val="ad"/>
        <w:numPr>
          <w:ilvl w:val="0"/>
          <w:numId w:val="9"/>
        </w:numPr>
        <w:tabs>
          <w:tab w:val="left" w:pos="1134"/>
          <w:tab w:val="left" w:pos="1533"/>
        </w:tabs>
        <w:ind w:left="0" w:firstLine="709"/>
        <w:rPr>
          <w:sz w:val="24"/>
          <w:szCs w:val="24"/>
          <w:lang w:val="ru-RU"/>
        </w:rPr>
      </w:pPr>
      <w:r w:rsidRPr="0067084F">
        <w:rPr>
          <w:sz w:val="24"/>
          <w:szCs w:val="24"/>
          <w:lang w:val="ru-RU"/>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67084F" w:rsidRPr="0067084F" w:rsidRDefault="0067084F" w:rsidP="0067084F">
      <w:pPr>
        <w:pStyle w:val="ad"/>
        <w:widowControl/>
        <w:numPr>
          <w:ilvl w:val="0"/>
          <w:numId w:val="9"/>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согласованию архитектурно-градостроительного облика объекта капитального строительства;</w:t>
      </w:r>
    </w:p>
    <w:p w:rsidR="0067084F" w:rsidRPr="0067084F" w:rsidRDefault="0067084F" w:rsidP="0067084F">
      <w:pPr>
        <w:pStyle w:val="ad"/>
        <w:numPr>
          <w:ilvl w:val="0"/>
          <w:numId w:val="9"/>
        </w:numPr>
        <w:tabs>
          <w:tab w:val="left" w:pos="1134"/>
        </w:tabs>
        <w:ind w:left="0" w:firstLine="709"/>
        <w:rPr>
          <w:sz w:val="24"/>
          <w:szCs w:val="24"/>
          <w:lang w:val="ru-RU"/>
        </w:rPr>
      </w:pPr>
      <w:r w:rsidRPr="0067084F">
        <w:rPr>
          <w:sz w:val="24"/>
          <w:szCs w:val="24"/>
          <w:lang w:val="ru-RU"/>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67084F" w:rsidRPr="0067084F" w:rsidRDefault="0067084F" w:rsidP="0067084F">
      <w:pPr>
        <w:pStyle w:val="ad"/>
        <w:numPr>
          <w:ilvl w:val="0"/>
          <w:numId w:val="10"/>
        </w:numPr>
        <w:tabs>
          <w:tab w:val="left" w:pos="1134"/>
        </w:tabs>
        <w:ind w:left="0" w:firstLine="709"/>
        <w:rPr>
          <w:sz w:val="24"/>
          <w:szCs w:val="24"/>
          <w:lang w:val="ru-RU"/>
        </w:rPr>
      </w:pPr>
      <w:r w:rsidRPr="0067084F">
        <w:rPr>
          <w:sz w:val="24"/>
          <w:szCs w:val="24"/>
          <w:lang w:val="ru-RU"/>
        </w:rPr>
        <w:t>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67084F" w:rsidRPr="0067084F" w:rsidRDefault="0067084F" w:rsidP="0067084F">
      <w:pPr>
        <w:pStyle w:val="ad"/>
        <w:tabs>
          <w:tab w:val="left" w:pos="1134"/>
        </w:tabs>
        <w:ind w:left="0" w:firstLine="709"/>
        <w:rPr>
          <w:sz w:val="24"/>
          <w:szCs w:val="24"/>
          <w:lang w:val="ru-RU"/>
        </w:rPr>
      </w:pPr>
    </w:p>
    <w:p w:rsidR="0067084F" w:rsidRPr="0067084F" w:rsidRDefault="0067084F" w:rsidP="0067084F">
      <w:pPr>
        <w:pStyle w:val="110"/>
        <w:rPr>
          <w:b w:val="0"/>
        </w:rPr>
      </w:pPr>
      <w:bookmarkStart w:id="22" w:name="_bookmark9"/>
      <w:bookmarkStart w:id="23" w:name="_Toc181105733"/>
      <w:bookmarkEnd w:id="22"/>
      <w:r w:rsidRPr="0067084F">
        <w:rPr>
          <w:b w:val="0"/>
        </w:rPr>
        <w:t>Статья 7. Полномочия органов местного самоуправления городского округа</w:t>
      </w:r>
      <w:bookmarkEnd w:id="23"/>
    </w:p>
    <w:p w:rsidR="0067084F" w:rsidRPr="0067084F" w:rsidRDefault="0067084F" w:rsidP="0067084F">
      <w:pPr>
        <w:pStyle w:val="110"/>
        <w:rPr>
          <w:b w:val="0"/>
        </w:rPr>
      </w:pPr>
    </w:p>
    <w:p w:rsidR="0067084F" w:rsidRPr="0067084F" w:rsidRDefault="0067084F" w:rsidP="0067084F">
      <w:pPr>
        <w:pStyle w:val="ad"/>
        <w:numPr>
          <w:ilvl w:val="0"/>
          <w:numId w:val="8"/>
        </w:numPr>
        <w:tabs>
          <w:tab w:val="left" w:pos="1134"/>
        </w:tabs>
        <w:ind w:left="0" w:firstLine="709"/>
        <w:rPr>
          <w:sz w:val="24"/>
          <w:szCs w:val="24"/>
          <w:lang w:val="ru-RU"/>
        </w:rPr>
      </w:pPr>
      <w:r w:rsidRPr="0067084F">
        <w:rPr>
          <w:sz w:val="24"/>
          <w:szCs w:val="24"/>
          <w:lang w:val="ru-RU"/>
        </w:rPr>
        <w:lastRenderedPageBreak/>
        <w:t>Органы местного самоуправления городского округа наделяются государственными полномочиями по:</w:t>
      </w:r>
    </w:p>
    <w:p w:rsidR="0067084F" w:rsidRPr="0067084F" w:rsidRDefault="0067084F" w:rsidP="00C82CD8">
      <w:pPr>
        <w:pStyle w:val="ad"/>
        <w:numPr>
          <w:ilvl w:val="0"/>
          <w:numId w:val="46"/>
        </w:numPr>
        <w:tabs>
          <w:tab w:val="left" w:pos="1134"/>
        </w:tabs>
        <w:ind w:left="0" w:firstLine="709"/>
        <w:rPr>
          <w:sz w:val="24"/>
          <w:szCs w:val="24"/>
          <w:lang w:val="ru-RU"/>
        </w:rPr>
      </w:pPr>
      <w:r w:rsidRPr="0067084F">
        <w:rPr>
          <w:sz w:val="24"/>
          <w:szCs w:val="24"/>
          <w:lang w:val="ru-RU"/>
        </w:rPr>
        <w:t>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67084F" w:rsidRPr="0067084F" w:rsidRDefault="0067084F" w:rsidP="00C82CD8">
      <w:pPr>
        <w:pStyle w:val="ad"/>
        <w:widowControl/>
        <w:numPr>
          <w:ilvl w:val="0"/>
          <w:numId w:val="46"/>
        </w:numPr>
        <w:tabs>
          <w:tab w:val="left" w:pos="1134"/>
        </w:tabs>
        <w:overflowPunct w:val="0"/>
        <w:adjustRightInd w:val="0"/>
        <w:ind w:left="0" w:firstLine="709"/>
        <w:contextualSpacing/>
        <w:textAlignment w:val="baseline"/>
        <w:rPr>
          <w:sz w:val="24"/>
          <w:szCs w:val="24"/>
          <w:lang w:val="ru-RU"/>
        </w:rPr>
      </w:pPr>
      <w:r w:rsidRPr="0067084F">
        <w:rPr>
          <w:sz w:val="24"/>
          <w:szCs w:val="24"/>
          <w:lang w:val="ru-RU"/>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67084F" w:rsidRPr="0067084F" w:rsidRDefault="0067084F" w:rsidP="00C82CD8">
      <w:pPr>
        <w:pStyle w:val="ad"/>
        <w:numPr>
          <w:ilvl w:val="0"/>
          <w:numId w:val="46"/>
        </w:numPr>
        <w:tabs>
          <w:tab w:val="left" w:pos="1134"/>
        </w:tabs>
        <w:ind w:left="0" w:firstLine="709"/>
        <w:rPr>
          <w:sz w:val="24"/>
          <w:szCs w:val="24"/>
          <w:lang w:val="ru-RU"/>
        </w:rPr>
      </w:pPr>
      <w:r w:rsidRPr="0067084F">
        <w:rPr>
          <w:sz w:val="24"/>
          <w:szCs w:val="24"/>
          <w:lang w:val="ru-RU"/>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67084F" w:rsidRPr="0067084F" w:rsidRDefault="0067084F" w:rsidP="00C82CD8">
      <w:pPr>
        <w:pStyle w:val="ad"/>
        <w:numPr>
          <w:ilvl w:val="0"/>
          <w:numId w:val="46"/>
        </w:numPr>
        <w:tabs>
          <w:tab w:val="left" w:pos="1134"/>
        </w:tabs>
        <w:ind w:left="0" w:firstLine="709"/>
        <w:rPr>
          <w:sz w:val="24"/>
          <w:szCs w:val="24"/>
          <w:lang w:val="ru-RU"/>
        </w:rPr>
      </w:pPr>
      <w:r w:rsidRPr="0067084F">
        <w:rPr>
          <w:sz w:val="24"/>
          <w:szCs w:val="24"/>
          <w:lang w:val="ru-RU"/>
        </w:rPr>
        <w:t>подготовке проекта решения о:</w:t>
      </w:r>
    </w:p>
    <w:p w:rsidR="0067084F" w:rsidRPr="0067084F" w:rsidRDefault="0067084F" w:rsidP="00C82CD8">
      <w:pPr>
        <w:pStyle w:val="ad"/>
        <w:numPr>
          <w:ilvl w:val="0"/>
          <w:numId w:val="50"/>
        </w:numPr>
        <w:tabs>
          <w:tab w:val="left" w:pos="1134"/>
        </w:tabs>
        <w:ind w:left="0" w:firstLine="709"/>
        <w:rPr>
          <w:sz w:val="24"/>
          <w:szCs w:val="24"/>
          <w:lang w:val="ru-RU"/>
        </w:rPr>
      </w:pPr>
      <w:r w:rsidRPr="0067084F">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54" w:history="1">
        <w:r w:rsidRPr="0067084F">
          <w:rPr>
            <w:sz w:val="24"/>
            <w:szCs w:val="24"/>
            <w:lang w:val="ru-RU"/>
          </w:rPr>
          <w:t>части 2 статьи 65</w:t>
        </w:r>
      </w:hyperlink>
      <w:r w:rsidRPr="0067084F">
        <w:rPr>
          <w:sz w:val="24"/>
          <w:szCs w:val="24"/>
          <w:lang w:val="ru-RU"/>
        </w:rPr>
        <w:t xml:space="preserve"> Градостроительного кодекса Российской Федерации (далее - комплексное развитие территории жилой застройки);</w:t>
      </w:r>
    </w:p>
    <w:p w:rsidR="0067084F" w:rsidRPr="0067084F" w:rsidRDefault="0067084F" w:rsidP="00C82CD8">
      <w:pPr>
        <w:pStyle w:val="ad"/>
        <w:numPr>
          <w:ilvl w:val="0"/>
          <w:numId w:val="50"/>
        </w:numPr>
        <w:tabs>
          <w:tab w:val="left" w:pos="1134"/>
        </w:tabs>
        <w:ind w:left="0" w:firstLine="709"/>
        <w:rPr>
          <w:sz w:val="24"/>
          <w:szCs w:val="24"/>
          <w:lang w:val="ru-RU"/>
        </w:rPr>
      </w:pPr>
      <w:r w:rsidRPr="0067084F">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5" w:history="1">
        <w:r w:rsidRPr="0067084F">
          <w:rPr>
            <w:sz w:val="24"/>
            <w:szCs w:val="24"/>
            <w:lang w:val="ru-RU"/>
          </w:rPr>
          <w:t>части 4 статьи 65</w:t>
        </w:r>
      </w:hyperlink>
      <w:r w:rsidRPr="0067084F">
        <w:rPr>
          <w:sz w:val="24"/>
          <w:szCs w:val="24"/>
          <w:lang w:val="ru-RU"/>
        </w:rPr>
        <w:t xml:space="preserve"> Градостроительного кодекса Российской Федерации (далее - комплексное развитие территории нежилой застройки);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4.1) опубликованию проектов решений, указанных в пункте 4 настоящей части, в порядке, установленном для официального опубликования правовых актов, иной официальной информации;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4.4) принятию решения о:</w:t>
      </w:r>
    </w:p>
    <w:p w:rsidR="0067084F" w:rsidRPr="0067084F" w:rsidRDefault="0067084F" w:rsidP="00C82CD8">
      <w:pPr>
        <w:pStyle w:val="ad"/>
        <w:numPr>
          <w:ilvl w:val="0"/>
          <w:numId w:val="49"/>
        </w:numPr>
        <w:tabs>
          <w:tab w:val="left" w:pos="1134"/>
        </w:tabs>
        <w:ind w:left="0" w:firstLine="709"/>
        <w:rPr>
          <w:sz w:val="24"/>
          <w:szCs w:val="24"/>
          <w:lang w:val="ru-RU"/>
        </w:rPr>
      </w:pPr>
      <w:r w:rsidRPr="0067084F">
        <w:rPr>
          <w:sz w:val="24"/>
          <w:szCs w:val="24"/>
          <w:lang w:val="ru-RU"/>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C82CD8">
      <w:pPr>
        <w:pStyle w:val="ad"/>
        <w:numPr>
          <w:ilvl w:val="0"/>
          <w:numId w:val="49"/>
        </w:numPr>
        <w:tabs>
          <w:tab w:val="left" w:pos="1134"/>
        </w:tabs>
        <w:ind w:left="0" w:firstLine="709"/>
        <w:rPr>
          <w:sz w:val="24"/>
          <w:szCs w:val="24"/>
          <w:lang w:val="ru-RU"/>
        </w:rPr>
      </w:pPr>
      <w:r w:rsidRPr="0067084F">
        <w:rPr>
          <w:sz w:val="24"/>
          <w:szCs w:val="24"/>
          <w:lang w:val="ru-RU"/>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C82CD8">
      <w:pPr>
        <w:pStyle w:val="ad"/>
        <w:numPr>
          <w:ilvl w:val="0"/>
          <w:numId w:val="49"/>
        </w:numPr>
        <w:tabs>
          <w:tab w:val="left" w:pos="1134"/>
        </w:tabs>
        <w:ind w:left="0" w:firstLine="709"/>
        <w:rPr>
          <w:sz w:val="24"/>
          <w:szCs w:val="24"/>
          <w:lang w:val="ru-RU"/>
        </w:rPr>
      </w:pPr>
      <w:r w:rsidRPr="0067084F">
        <w:rPr>
          <w:sz w:val="24"/>
          <w:szCs w:val="24"/>
          <w:lang w:val="ru-RU"/>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4.5) заключению договора о:</w:t>
      </w:r>
    </w:p>
    <w:p w:rsidR="0067084F" w:rsidRPr="0067084F" w:rsidRDefault="0067084F" w:rsidP="00C82CD8">
      <w:pPr>
        <w:pStyle w:val="ad"/>
        <w:numPr>
          <w:ilvl w:val="0"/>
          <w:numId w:val="48"/>
        </w:numPr>
        <w:tabs>
          <w:tab w:val="left" w:pos="1134"/>
        </w:tabs>
        <w:ind w:left="0" w:firstLine="709"/>
        <w:rPr>
          <w:sz w:val="24"/>
          <w:szCs w:val="24"/>
          <w:lang w:val="ru-RU"/>
        </w:rPr>
      </w:pPr>
      <w:r w:rsidRPr="0067084F">
        <w:rPr>
          <w:sz w:val="24"/>
          <w:szCs w:val="24"/>
          <w:lang w:val="ru-RU"/>
        </w:rPr>
        <w:t xml:space="preserve">комплексном развитии территории жилой застройки за исключением случаев, </w:t>
      </w:r>
      <w:r w:rsidRPr="0067084F">
        <w:rPr>
          <w:sz w:val="24"/>
          <w:szCs w:val="24"/>
          <w:lang w:val="ru-RU"/>
        </w:rPr>
        <w:lastRenderedPageBreak/>
        <w:t xml:space="preserve">предусмотренных Градостроительным </w:t>
      </w:r>
      <w:hyperlink r:id="rId56" w:history="1">
        <w:r w:rsidRPr="0067084F">
          <w:rPr>
            <w:sz w:val="24"/>
            <w:szCs w:val="24"/>
            <w:lang w:val="ru-RU"/>
          </w:rPr>
          <w:t>кодексом</w:t>
        </w:r>
      </w:hyperlink>
      <w:r w:rsidRPr="0067084F">
        <w:rPr>
          <w:sz w:val="24"/>
          <w:szCs w:val="24"/>
          <w:lang w:val="ru-RU"/>
        </w:rPr>
        <w:t xml:space="preserve"> Российской Федерации;</w:t>
      </w:r>
    </w:p>
    <w:p w:rsidR="0067084F" w:rsidRPr="0067084F" w:rsidRDefault="0067084F" w:rsidP="00C82CD8">
      <w:pPr>
        <w:pStyle w:val="ad"/>
        <w:numPr>
          <w:ilvl w:val="0"/>
          <w:numId w:val="48"/>
        </w:numPr>
        <w:tabs>
          <w:tab w:val="left" w:pos="1134"/>
        </w:tabs>
        <w:ind w:left="0" w:firstLine="709"/>
        <w:rPr>
          <w:sz w:val="24"/>
          <w:szCs w:val="24"/>
          <w:lang w:val="ru-RU"/>
        </w:rPr>
      </w:pPr>
      <w:r w:rsidRPr="0067084F">
        <w:rPr>
          <w:sz w:val="24"/>
          <w:szCs w:val="24"/>
          <w:lang w:val="ru-RU"/>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57" w:history="1">
        <w:r w:rsidRPr="0067084F">
          <w:rPr>
            <w:sz w:val="24"/>
            <w:szCs w:val="24"/>
            <w:lang w:val="ru-RU"/>
          </w:rPr>
          <w:t>кодексом</w:t>
        </w:r>
      </w:hyperlink>
      <w:r w:rsidRPr="0067084F">
        <w:rPr>
          <w:sz w:val="24"/>
          <w:szCs w:val="24"/>
          <w:lang w:val="ru-RU"/>
        </w:rPr>
        <w:t xml:space="preserve"> Российской Федерации, за исключением случаев, предусмотренных Градостроительным </w:t>
      </w:r>
      <w:hyperlink r:id="rId58" w:history="1">
        <w:r w:rsidRPr="0067084F">
          <w:rPr>
            <w:sz w:val="24"/>
            <w:szCs w:val="24"/>
            <w:lang w:val="ru-RU"/>
          </w:rPr>
          <w:t>кодексом</w:t>
        </w:r>
      </w:hyperlink>
      <w:r w:rsidRPr="0067084F">
        <w:rPr>
          <w:sz w:val="24"/>
          <w:szCs w:val="24"/>
          <w:lang w:val="ru-RU"/>
        </w:rPr>
        <w:t xml:space="preserve"> Российской Федерации;</w:t>
      </w:r>
    </w:p>
    <w:p w:rsidR="0067084F" w:rsidRPr="0067084F" w:rsidRDefault="0067084F" w:rsidP="00C82CD8">
      <w:pPr>
        <w:pStyle w:val="ad"/>
        <w:numPr>
          <w:ilvl w:val="0"/>
          <w:numId w:val="48"/>
        </w:numPr>
        <w:tabs>
          <w:tab w:val="left" w:pos="1134"/>
        </w:tabs>
        <w:ind w:left="0" w:firstLine="709"/>
        <w:rPr>
          <w:sz w:val="24"/>
          <w:szCs w:val="24"/>
          <w:lang w:val="ru-RU"/>
        </w:rPr>
      </w:pPr>
      <w:r w:rsidRPr="0067084F">
        <w:rPr>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59" w:history="1">
        <w:r w:rsidRPr="0067084F">
          <w:rPr>
            <w:sz w:val="24"/>
            <w:szCs w:val="24"/>
            <w:lang w:val="ru-RU"/>
          </w:rPr>
          <w:t>кодексом</w:t>
        </w:r>
      </w:hyperlink>
      <w:r w:rsidRPr="0067084F">
        <w:rPr>
          <w:sz w:val="24"/>
          <w:szCs w:val="24"/>
          <w:lang w:val="ru-RU"/>
        </w:rPr>
        <w:t xml:space="preserve"> Российской Федерации;</w:t>
      </w:r>
    </w:p>
    <w:p w:rsidR="0067084F" w:rsidRPr="0067084F" w:rsidRDefault="0067084F" w:rsidP="00C82CD8">
      <w:pPr>
        <w:pStyle w:val="ad"/>
        <w:numPr>
          <w:ilvl w:val="0"/>
          <w:numId w:val="48"/>
        </w:numPr>
        <w:tabs>
          <w:tab w:val="left" w:pos="1134"/>
        </w:tabs>
        <w:ind w:left="0" w:firstLine="709"/>
        <w:rPr>
          <w:sz w:val="24"/>
          <w:szCs w:val="24"/>
          <w:lang w:val="ru-RU"/>
        </w:rPr>
      </w:pPr>
      <w:r w:rsidRPr="0067084F">
        <w:rPr>
          <w:sz w:val="24"/>
          <w:szCs w:val="24"/>
          <w:lang w:val="ru-RU"/>
        </w:rPr>
        <w:t>комплексном развитии территории по инициативе правообладателей с такими правообладателями;</w:t>
      </w:r>
    </w:p>
    <w:p w:rsidR="0067084F" w:rsidRPr="0067084F" w:rsidRDefault="0067084F" w:rsidP="00C82CD8">
      <w:pPr>
        <w:pStyle w:val="ad"/>
        <w:numPr>
          <w:ilvl w:val="0"/>
          <w:numId w:val="46"/>
        </w:numPr>
        <w:tabs>
          <w:tab w:val="left" w:pos="1134"/>
          <w:tab w:val="left" w:pos="1525"/>
        </w:tabs>
        <w:ind w:left="0" w:firstLine="709"/>
        <w:rPr>
          <w:sz w:val="24"/>
          <w:szCs w:val="24"/>
          <w:lang w:val="ru-RU"/>
        </w:rPr>
      </w:pPr>
      <w:r w:rsidRPr="0067084F">
        <w:rPr>
          <w:sz w:val="24"/>
          <w:szCs w:val="24"/>
          <w:lang w:val="ru-RU"/>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67084F" w:rsidRPr="0067084F" w:rsidRDefault="0067084F" w:rsidP="00C82CD8">
      <w:pPr>
        <w:pStyle w:val="ad"/>
        <w:numPr>
          <w:ilvl w:val="0"/>
          <w:numId w:val="46"/>
        </w:numPr>
        <w:tabs>
          <w:tab w:val="left" w:pos="1134"/>
          <w:tab w:val="left" w:pos="1525"/>
        </w:tabs>
        <w:ind w:left="0" w:firstLine="709"/>
        <w:rPr>
          <w:sz w:val="24"/>
          <w:szCs w:val="24"/>
          <w:lang w:val="ru-RU"/>
        </w:rPr>
      </w:pPr>
      <w:r w:rsidRPr="0067084F">
        <w:rPr>
          <w:sz w:val="24"/>
          <w:szCs w:val="24"/>
          <w:lang w:val="ru-RU"/>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67084F" w:rsidRPr="0067084F" w:rsidRDefault="0067084F" w:rsidP="00C82CD8">
      <w:pPr>
        <w:pStyle w:val="ad"/>
        <w:numPr>
          <w:ilvl w:val="0"/>
          <w:numId w:val="46"/>
        </w:numPr>
        <w:tabs>
          <w:tab w:val="left" w:pos="1134"/>
          <w:tab w:val="left" w:pos="1529"/>
        </w:tabs>
        <w:ind w:left="0" w:firstLine="709"/>
        <w:rPr>
          <w:sz w:val="24"/>
          <w:szCs w:val="24"/>
          <w:lang w:val="ru-RU"/>
        </w:rPr>
      </w:pPr>
      <w:r w:rsidRPr="0067084F">
        <w:rPr>
          <w:sz w:val="24"/>
          <w:szCs w:val="24"/>
          <w:lang w:val="ru-RU"/>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67084F" w:rsidRPr="0067084F" w:rsidRDefault="0067084F" w:rsidP="00C82CD8">
      <w:pPr>
        <w:pStyle w:val="ad"/>
        <w:numPr>
          <w:ilvl w:val="0"/>
          <w:numId w:val="46"/>
        </w:numPr>
        <w:tabs>
          <w:tab w:val="left" w:pos="1134"/>
          <w:tab w:val="left" w:pos="1529"/>
        </w:tabs>
        <w:ind w:left="0" w:firstLine="709"/>
        <w:rPr>
          <w:sz w:val="24"/>
          <w:szCs w:val="24"/>
          <w:lang w:val="ru-RU"/>
        </w:rPr>
      </w:pPr>
      <w:r w:rsidRPr="0067084F">
        <w:rPr>
          <w:sz w:val="24"/>
          <w:szCs w:val="24"/>
          <w:lang w:val="ru-RU"/>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67084F" w:rsidRPr="0067084F" w:rsidRDefault="0067084F" w:rsidP="00C82CD8">
      <w:pPr>
        <w:pStyle w:val="a3"/>
        <w:widowControl w:val="0"/>
        <w:numPr>
          <w:ilvl w:val="0"/>
          <w:numId w:val="46"/>
        </w:numPr>
        <w:tabs>
          <w:tab w:val="left" w:pos="993"/>
          <w:tab w:val="left" w:pos="1134"/>
          <w:tab w:val="left" w:pos="1532"/>
        </w:tabs>
        <w:ind w:left="0" w:firstLine="709"/>
        <w:rPr>
          <w:rFonts w:ascii="Times New Roman" w:hAnsi="Times New Roman"/>
          <w:szCs w:val="24"/>
        </w:rPr>
      </w:pPr>
      <w:r w:rsidRPr="0067084F">
        <w:rPr>
          <w:rFonts w:ascii="Times New Roman" w:hAnsi="Times New Roman"/>
          <w:spacing w:val="-1"/>
          <w:szCs w:val="24"/>
        </w:rPr>
        <w:t>принятию</w:t>
      </w:r>
      <w:r w:rsidRPr="0067084F">
        <w:rPr>
          <w:rFonts w:ascii="Times New Roman" w:hAnsi="Times New Roman"/>
          <w:spacing w:val="34"/>
          <w:szCs w:val="24"/>
        </w:rPr>
        <w:t xml:space="preserve"> </w:t>
      </w:r>
      <w:r w:rsidRPr="0067084F">
        <w:rPr>
          <w:rFonts w:ascii="Times New Roman" w:hAnsi="Times New Roman"/>
          <w:spacing w:val="-1"/>
          <w:szCs w:val="24"/>
        </w:rPr>
        <w:t>решения</w:t>
      </w:r>
      <w:r w:rsidRPr="0067084F">
        <w:rPr>
          <w:rFonts w:ascii="Times New Roman" w:hAnsi="Times New Roman"/>
          <w:spacing w:val="36"/>
          <w:szCs w:val="24"/>
        </w:rPr>
        <w:t xml:space="preserve"> </w:t>
      </w:r>
      <w:r w:rsidRPr="0067084F">
        <w:rPr>
          <w:rFonts w:ascii="Times New Roman" w:hAnsi="Times New Roman"/>
          <w:spacing w:val="-5"/>
          <w:szCs w:val="24"/>
        </w:rPr>
        <w:t>об</w:t>
      </w:r>
      <w:r w:rsidRPr="0067084F">
        <w:rPr>
          <w:rFonts w:ascii="Times New Roman" w:hAnsi="Times New Roman"/>
          <w:spacing w:val="43"/>
          <w:szCs w:val="24"/>
        </w:rPr>
        <w:t xml:space="preserve"> </w:t>
      </w:r>
      <w:r w:rsidRPr="0067084F">
        <w:rPr>
          <w:rFonts w:ascii="Times New Roman" w:hAnsi="Times New Roman"/>
          <w:spacing w:val="-3"/>
          <w:szCs w:val="24"/>
        </w:rPr>
        <w:t>установлении</w:t>
      </w:r>
      <w:r w:rsidRPr="0067084F">
        <w:rPr>
          <w:rFonts w:ascii="Times New Roman" w:hAnsi="Times New Roman"/>
          <w:spacing w:val="42"/>
          <w:szCs w:val="24"/>
        </w:rPr>
        <w:t xml:space="preserve"> </w:t>
      </w:r>
      <w:r w:rsidRPr="0067084F">
        <w:rPr>
          <w:rFonts w:ascii="Times New Roman" w:hAnsi="Times New Roman"/>
          <w:spacing w:val="-2"/>
          <w:szCs w:val="24"/>
        </w:rPr>
        <w:t>соответствия</w:t>
      </w:r>
      <w:r w:rsidRPr="0067084F">
        <w:rPr>
          <w:rFonts w:ascii="Times New Roman" w:hAnsi="Times New Roman"/>
          <w:spacing w:val="36"/>
          <w:szCs w:val="24"/>
        </w:rPr>
        <w:t xml:space="preserve"> </w:t>
      </w:r>
      <w:r w:rsidRPr="0067084F">
        <w:rPr>
          <w:rFonts w:ascii="Times New Roman" w:hAnsi="Times New Roman"/>
          <w:spacing w:val="1"/>
          <w:szCs w:val="24"/>
        </w:rPr>
        <w:t>между</w:t>
      </w:r>
      <w:r w:rsidRPr="0067084F">
        <w:rPr>
          <w:rFonts w:ascii="Times New Roman" w:hAnsi="Times New Roman"/>
          <w:spacing w:val="12"/>
          <w:szCs w:val="24"/>
        </w:rPr>
        <w:t xml:space="preserve"> </w:t>
      </w:r>
      <w:r w:rsidRPr="0067084F">
        <w:rPr>
          <w:rFonts w:ascii="Times New Roman" w:hAnsi="Times New Roman"/>
          <w:szCs w:val="24"/>
        </w:rPr>
        <w:t>разрешенным</w:t>
      </w:r>
      <w:r w:rsidRPr="0067084F">
        <w:rPr>
          <w:rFonts w:ascii="Times New Roman" w:hAnsi="Times New Roman"/>
          <w:spacing w:val="57"/>
          <w:szCs w:val="24"/>
        </w:rPr>
        <w:t xml:space="preserve"> </w:t>
      </w:r>
      <w:r w:rsidRPr="0067084F">
        <w:rPr>
          <w:rFonts w:ascii="Times New Roman" w:hAnsi="Times New Roman"/>
          <w:spacing w:val="-1"/>
          <w:szCs w:val="24"/>
        </w:rPr>
        <w:t>использованием</w:t>
      </w:r>
      <w:r w:rsidRPr="0067084F">
        <w:rPr>
          <w:rFonts w:ascii="Times New Roman" w:hAnsi="Times New Roman"/>
          <w:spacing w:val="1"/>
          <w:szCs w:val="24"/>
        </w:rPr>
        <w:t xml:space="preserve"> </w:t>
      </w:r>
      <w:r w:rsidRPr="0067084F">
        <w:rPr>
          <w:rFonts w:ascii="Times New Roman" w:hAnsi="Times New Roman"/>
          <w:spacing w:val="-1"/>
          <w:szCs w:val="24"/>
        </w:rPr>
        <w:t>земельного</w:t>
      </w:r>
      <w:r w:rsidRPr="0067084F">
        <w:rPr>
          <w:rFonts w:ascii="Times New Roman" w:hAnsi="Times New Roman"/>
          <w:spacing w:val="12"/>
          <w:szCs w:val="24"/>
        </w:rPr>
        <w:t xml:space="preserve"> </w:t>
      </w:r>
      <w:r w:rsidRPr="0067084F">
        <w:rPr>
          <w:rFonts w:ascii="Times New Roman" w:hAnsi="Times New Roman"/>
          <w:spacing w:val="-4"/>
          <w:szCs w:val="24"/>
        </w:rPr>
        <w:t>участка</w:t>
      </w:r>
      <w:r w:rsidRPr="0067084F">
        <w:rPr>
          <w:rFonts w:ascii="Times New Roman" w:hAnsi="Times New Roman"/>
          <w:spacing w:val="3"/>
          <w:szCs w:val="24"/>
        </w:rPr>
        <w:t xml:space="preserve"> </w:t>
      </w:r>
      <w:r w:rsidRPr="0067084F">
        <w:rPr>
          <w:rFonts w:ascii="Times New Roman" w:hAnsi="Times New Roman"/>
          <w:szCs w:val="24"/>
        </w:rPr>
        <w:t>и</w:t>
      </w:r>
      <w:r w:rsidRPr="0067084F">
        <w:rPr>
          <w:rFonts w:ascii="Times New Roman" w:hAnsi="Times New Roman"/>
          <w:spacing w:val="8"/>
          <w:szCs w:val="24"/>
        </w:rPr>
        <w:t xml:space="preserve"> </w:t>
      </w:r>
      <w:r w:rsidRPr="0067084F">
        <w:rPr>
          <w:rFonts w:ascii="Times New Roman" w:hAnsi="Times New Roman"/>
          <w:spacing w:val="-3"/>
          <w:szCs w:val="24"/>
        </w:rPr>
        <w:t>видом</w:t>
      </w:r>
      <w:r w:rsidRPr="0067084F">
        <w:rPr>
          <w:rFonts w:ascii="Times New Roman" w:hAnsi="Times New Roman"/>
          <w:spacing w:val="4"/>
          <w:szCs w:val="24"/>
        </w:rPr>
        <w:t xml:space="preserve"> </w:t>
      </w:r>
      <w:r w:rsidRPr="0067084F">
        <w:rPr>
          <w:rFonts w:ascii="Times New Roman" w:hAnsi="Times New Roman"/>
          <w:spacing w:val="-1"/>
          <w:szCs w:val="24"/>
        </w:rPr>
        <w:t>разрешенного</w:t>
      </w:r>
      <w:r w:rsidRPr="0067084F">
        <w:rPr>
          <w:rFonts w:ascii="Times New Roman" w:hAnsi="Times New Roman"/>
          <w:spacing w:val="2"/>
          <w:szCs w:val="24"/>
        </w:rPr>
        <w:t xml:space="preserve"> </w:t>
      </w:r>
      <w:r w:rsidRPr="0067084F">
        <w:rPr>
          <w:rFonts w:ascii="Times New Roman" w:hAnsi="Times New Roman"/>
          <w:spacing w:val="-1"/>
          <w:szCs w:val="24"/>
        </w:rPr>
        <w:t>использования</w:t>
      </w:r>
      <w:r w:rsidRPr="0067084F">
        <w:rPr>
          <w:rFonts w:ascii="Times New Roman" w:hAnsi="Times New Roman"/>
          <w:szCs w:val="24"/>
        </w:rPr>
        <w:t xml:space="preserve"> </w:t>
      </w:r>
      <w:r w:rsidRPr="0067084F">
        <w:rPr>
          <w:rFonts w:ascii="Times New Roman" w:hAnsi="Times New Roman"/>
          <w:spacing w:val="-1"/>
          <w:szCs w:val="24"/>
        </w:rPr>
        <w:t>земельных</w:t>
      </w:r>
      <w:r w:rsidRPr="0067084F">
        <w:rPr>
          <w:rFonts w:ascii="Times New Roman" w:hAnsi="Times New Roman"/>
          <w:spacing w:val="51"/>
          <w:szCs w:val="24"/>
        </w:rPr>
        <w:t xml:space="preserve"> </w:t>
      </w:r>
      <w:r w:rsidRPr="0067084F">
        <w:rPr>
          <w:rFonts w:ascii="Times New Roman" w:hAnsi="Times New Roman"/>
          <w:spacing w:val="-2"/>
          <w:szCs w:val="24"/>
        </w:rPr>
        <w:t>участков,</w:t>
      </w:r>
      <w:r w:rsidRPr="0067084F">
        <w:rPr>
          <w:rFonts w:ascii="Times New Roman" w:hAnsi="Times New Roman"/>
          <w:spacing w:val="19"/>
          <w:szCs w:val="24"/>
        </w:rPr>
        <w:t xml:space="preserve"> </w:t>
      </w:r>
      <w:r w:rsidRPr="0067084F">
        <w:rPr>
          <w:rFonts w:ascii="Times New Roman" w:hAnsi="Times New Roman"/>
          <w:spacing w:val="-3"/>
          <w:szCs w:val="24"/>
        </w:rPr>
        <w:t>установленным</w:t>
      </w:r>
      <w:r w:rsidRPr="0067084F">
        <w:rPr>
          <w:rFonts w:ascii="Times New Roman" w:hAnsi="Times New Roman"/>
          <w:spacing w:val="1"/>
          <w:szCs w:val="24"/>
        </w:rPr>
        <w:t xml:space="preserve"> </w:t>
      </w:r>
      <w:r w:rsidRPr="0067084F">
        <w:rPr>
          <w:rFonts w:ascii="Times New Roman" w:hAnsi="Times New Roman"/>
          <w:spacing w:val="-1"/>
          <w:szCs w:val="24"/>
        </w:rPr>
        <w:t>классификатором</w:t>
      </w:r>
      <w:r w:rsidRPr="0067084F">
        <w:rPr>
          <w:rFonts w:ascii="Times New Roman" w:hAnsi="Times New Roman"/>
          <w:spacing w:val="1"/>
          <w:szCs w:val="24"/>
        </w:rPr>
        <w:t xml:space="preserve"> </w:t>
      </w:r>
      <w:r w:rsidRPr="0067084F">
        <w:rPr>
          <w:rFonts w:ascii="Times New Roman" w:hAnsi="Times New Roman"/>
          <w:spacing w:val="-1"/>
          <w:szCs w:val="24"/>
        </w:rPr>
        <w:t>видов</w:t>
      </w:r>
      <w:r w:rsidRPr="0067084F">
        <w:rPr>
          <w:rFonts w:ascii="Times New Roman" w:hAnsi="Times New Roman"/>
          <w:spacing w:val="6"/>
          <w:szCs w:val="24"/>
        </w:rPr>
        <w:t xml:space="preserve"> </w:t>
      </w:r>
      <w:r w:rsidRPr="0067084F">
        <w:rPr>
          <w:rFonts w:ascii="Times New Roman" w:hAnsi="Times New Roman"/>
          <w:spacing w:val="-1"/>
          <w:szCs w:val="24"/>
        </w:rPr>
        <w:t>разрешенного</w:t>
      </w:r>
      <w:r w:rsidRPr="0067084F">
        <w:rPr>
          <w:rFonts w:ascii="Times New Roman" w:hAnsi="Times New Roman"/>
          <w:spacing w:val="7"/>
          <w:szCs w:val="24"/>
        </w:rPr>
        <w:t xml:space="preserve"> </w:t>
      </w:r>
      <w:r w:rsidRPr="0067084F">
        <w:rPr>
          <w:rFonts w:ascii="Times New Roman" w:hAnsi="Times New Roman"/>
          <w:spacing w:val="-2"/>
          <w:szCs w:val="24"/>
        </w:rPr>
        <w:t>использования</w:t>
      </w:r>
      <w:r w:rsidRPr="0067084F">
        <w:rPr>
          <w:rFonts w:ascii="Times New Roman" w:hAnsi="Times New Roman"/>
          <w:spacing w:val="4"/>
          <w:szCs w:val="24"/>
        </w:rPr>
        <w:t xml:space="preserve"> </w:t>
      </w:r>
      <w:r w:rsidRPr="0067084F">
        <w:rPr>
          <w:rFonts w:ascii="Times New Roman" w:hAnsi="Times New Roman"/>
          <w:spacing w:val="-2"/>
          <w:szCs w:val="24"/>
        </w:rPr>
        <w:t>земельных</w:t>
      </w:r>
      <w:r w:rsidRPr="0067084F">
        <w:rPr>
          <w:rFonts w:ascii="Times New Roman" w:hAnsi="Times New Roman"/>
          <w:spacing w:val="77"/>
          <w:szCs w:val="24"/>
        </w:rPr>
        <w:t xml:space="preserve"> </w:t>
      </w:r>
      <w:r w:rsidRPr="0067084F">
        <w:rPr>
          <w:rFonts w:ascii="Times New Roman" w:hAnsi="Times New Roman"/>
          <w:spacing w:val="-2"/>
          <w:szCs w:val="24"/>
        </w:rPr>
        <w:t>участков;</w:t>
      </w:r>
    </w:p>
    <w:p w:rsidR="0067084F" w:rsidRPr="0067084F" w:rsidRDefault="0067084F" w:rsidP="00C82CD8">
      <w:pPr>
        <w:pStyle w:val="a3"/>
        <w:widowControl w:val="0"/>
        <w:numPr>
          <w:ilvl w:val="0"/>
          <w:numId w:val="46"/>
        </w:numPr>
        <w:tabs>
          <w:tab w:val="left" w:pos="1134"/>
          <w:tab w:val="left" w:pos="1529"/>
        </w:tabs>
        <w:ind w:left="0" w:firstLine="709"/>
        <w:rPr>
          <w:rFonts w:ascii="Times New Roman" w:hAnsi="Times New Roman"/>
          <w:szCs w:val="24"/>
        </w:rPr>
      </w:pPr>
      <w:r w:rsidRPr="0067084F">
        <w:rPr>
          <w:rFonts w:ascii="Times New Roman" w:hAnsi="Times New Roman"/>
          <w:spacing w:val="-1"/>
          <w:szCs w:val="24"/>
        </w:rPr>
        <w:t>принятию</w:t>
      </w:r>
      <w:r w:rsidRPr="0067084F">
        <w:rPr>
          <w:rFonts w:ascii="Times New Roman" w:hAnsi="Times New Roman"/>
          <w:spacing w:val="10"/>
          <w:szCs w:val="24"/>
        </w:rPr>
        <w:t xml:space="preserve"> </w:t>
      </w:r>
      <w:r w:rsidRPr="0067084F">
        <w:rPr>
          <w:rFonts w:ascii="Times New Roman" w:hAnsi="Times New Roman"/>
          <w:spacing w:val="-1"/>
          <w:szCs w:val="24"/>
        </w:rPr>
        <w:t>решения</w:t>
      </w:r>
      <w:r w:rsidRPr="0067084F">
        <w:rPr>
          <w:rFonts w:ascii="Times New Roman" w:hAnsi="Times New Roman"/>
          <w:spacing w:val="9"/>
          <w:szCs w:val="24"/>
        </w:rPr>
        <w:t xml:space="preserve"> </w:t>
      </w:r>
      <w:r w:rsidRPr="0067084F">
        <w:rPr>
          <w:rFonts w:ascii="Times New Roman" w:hAnsi="Times New Roman"/>
          <w:szCs w:val="24"/>
        </w:rPr>
        <w:t>о</w:t>
      </w:r>
      <w:r w:rsidRPr="0067084F">
        <w:rPr>
          <w:rFonts w:ascii="Times New Roman" w:hAnsi="Times New Roman"/>
          <w:spacing w:val="7"/>
          <w:szCs w:val="24"/>
        </w:rPr>
        <w:t xml:space="preserve"> </w:t>
      </w:r>
      <w:r w:rsidRPr="0067084F">
        <w:rPr>
          <w:rFonts w:ascii="Times New Roman" w:hAnsi="Times New Roman"/>
          <w:spacing w:val="-2"/>
          <w:szCs w:val="24"/>
        </w:rPr>
        <w:t>выборе</w:t>
      </w:r>
      <w:r w:rsidRPr="0067084F">
        <w:rPr>
          <w:rFonts w:ascii="Times New Roman" w:hAnsi="Times New Roman"/>
          <w:spacing w:val="3"/>
          <w:szCs w:val="24"/>
        </w:rPr>
        <w:t xml:space="preserve"> </w:t>
      </w:r>
      <w:r w:rsidRPr="0067084F">
        <w:rPr>
          <w:rFonts w:ascii="Times New Roman" w:hAnsi="Times New Roman"/>
          <w:szCs w:val="24"/>
        </w:rPr>
        <w:t>основного</w:t>
      </w:r>
      <w:r w:rsidRPr="0067084F">
        <w:rPr>
          <w:rFonts w:ascii="Times New Roman" w:hAnsi="Times New Roman"/>
          <w:spacing w:val="9"/>
          <w:szCs w:val="24"/>
        </w:rPr>
        <w:t xml:space="preserve"> </w:t>
      </w:r>
      <w:r w:rsidRPr="0067084F">
        <w:rPr>
          <w:rFonts w:ascii="Times New Roman" w:hAnsi="Times New Roman"/>
          <w:szCs w:val="24"/>
        </w:rPr>
        <w:t>и</w:t>
      </w:r>
      <w:r w:rsidRPr="0067084F">
        <w:rPr>
          <w:rFonts w:ascii="Times New Roman" w:hAnsi="Times New Roman"/>
          <w:spacing w:val="13"/>
          <w:szCs w:val="24"/>
        </w:rPr>
        <w:t xml:space="preserve"> </w:t>
      </w:r>
      <w:r w:rsidRPr="0067084F">
        <w:rPr>
          <w:rFonts w:ascii="Times New Roman" w:hAnsi="Times New Roman"/>
          <w:spacing w:val="-1"/>
          <w:szCs w:val="24"/>
        </w:rPr>
        <w:t>вспомогательного</w:t>
      </w:r>
      <w:r w:rsidRPr="0067084F">
        <w:rPr>
          <w:rFonts w:ascii="Times New Roman" w:hAnsi="Times New Roman"/>
          <w:spacing w:val="7"/>
          <w:szCs w:val="24"/>
        </w:rPr>
        <w:t xml:space="preserve"> </w:t>
      </w:r>
      <w:r w:rsidRPr="0067084F">
        <w:rPr>
          <w:rFonts w:ascii="Times New Roman" w:hAnsi="Times New Roman"/>
          <w:spacing w:val="-2"/>
          <w:szCs w:val="24"/>
        </w:rPr>
        <w:t>вида</w:t>
      </w:r>
      <w:r w:rsidRPr="0067084F">
        <w:rPr>
          <w:rFonts w:ascii="Times New Roman" w:hAnsi="Times New Roman"/>
          <w:spacing w:val="3"/>
          <w:szCs w:val="24"/>
        </w:rPr>
        <w:t xml:space="preserve"> </w:t>
      </w:r>
      <w:r w:rsidRPr="0067084F">
        <w:rPr>
          <w:rFonts w:ascii="Times New Roman" w:hAnsi="Times New Roman"/>
          <w:spacing w:val="-1"/>
          <w:szCs w:val="24"/>
        </w:rPr>
        <w:t>разрешенного</w:t>
      </w:r>
      <w:r w:rsidRPr="0067084F">
        <w:rPr>
          <w:rFonts w:ascii="Times New Roman" w:hAnsi="Times New Roman"/>
          <w:spacing w:val="39"/>
          <w:szCs w:val="24"/>
        </w:rPr>
        <w:t xml:space="preserve"> </w:t>
      </w:r>
      <w:r w:rsidRPr="0067084F">
        <w:rPr>
          <w:rFonts w:ascii="Times New Roman" w:hAnsi="Times New Roman"/>
          <w:spacing w:val="-1"/>
          <w:szCs w:val="24"/>
        </w:rPr>
        <w:t>использования</w:t>
      </w:r>
      <w:r w:rsidRPr="0067084F">
        <w:rPr>
          <w:rFonts w:ascii="Times New Roman" w:hAnsi="Times New Roman"/>
          <w:spacing w:val="4"/>
          <w:szCs w:val="24"/>
        </w:rPr>
        <w:t xml:space="preserve"> </w:t>
      </w:r>
      <w:r w:rsidRPr="0067084F">
        <w:rPr>
          <w:rFonts w:ascii="Times New Roman" w:hAnsi="Times New Roman"/>
          <w:spacing w:val="-1"/>
          <w:szCs w:val="24"/>
        </w:rPr>
        <w:t>земельного</w:t>
      </w:r>
      <w:r w:rsidRPr="0067084F">
        <w:rPr>
          <w:rFonts w:ascii="Times New Roman" w:hAnsi="Times New Roman"/>
          <w:spacing w:val="16"/>
          <w:szCs w:val="24"/>
        </w:rPr>
        <w:t xml:space="preserve"> </w:t>
      </w:r>
      <w:r w:rsidRPr="0067084F">
        <w:rPr>
          <w:rFonts w:ascii="Times New Roman" w:hAnsi="Times New Roman"/>
          <w:spacing w:val="-4"/>
          <w:szCs w:val="24"/>
        </w:rPr>
        <w:t>участка,</w:t>
      </w:r>
      <w:r w:rsidRPr="0067084F">
        <w:rPr>
          <w:rFonts w:ascii="Times New Roman" w:hAnsi="Times New Roman"/>
          <w:spacing w:val="9"/>
          <w:szCs w:val="24"/>
        </w:rPr>
        <w:t xml:space="preserve"> </w:t>
      </w:r>
      <w:r w:rsidRPr="0067084F">
        <w:rPr>
          <w:rFonts w:ascii="Times New Roman" w:hAnsi="Times New Roman"/>
          <w:spacing w:val="-1"/>
          <w:szCs w:val="24"/>
        </w:rPr>
        <w:t>государственная</w:t>
      </w:r>
      <w:r w:rsidRPr="0067084F">
        <w:rPr>
          <w:rFonts w:ascii="Times New Roman" w:hAnsi="Times New Roman"/>
          <w:spacing w:val="9"/>
          <w:szCs w:val="24"/>
        </w:rPr>
        <w:t xml:space="preserve"> </w:t>
      </w:r>
      <w:r w:rsidRPr="0067084F">
        <w:rPr>
          <w:rFonts w:ascii="Times New Roman" w:hAnsi="Times New Roman"/>
          <w:spacing w:val="-2"/>
          <w:szCs w:val="24"/>
        </w:rPr>
        <w:t>собственность</w:t>
      </w:r>
      <w:r w:rsidRPr="0067084F">
        <w:rPr>
          <w:rFonts w:ascii="Times New Roman" w:hAnsi="Times New Roman"/>
          <w:spacing w:val="8"/>
          <w:szCs w:val="24"/>
        </w:rPr>
        <w:t xml:space="preserve"> </w:t>
      </w:r>
      <w:r w:rsidRPr="0067084F">
        <w:rPr>
          <w:rFonts w:ascii="Times New Roman" w:hAnsi="Times New Roman"/>
          <w:szCs w:val="24"/>
        </w:rPr>
        <w:t>на</w:t>
      </w:r>
      <w:r w:rsidRPr="0067084F">
        <w:rPr>
          <w:rFonts w:ascii="Times New Roman" w:hAnsi="Times New Roman"/>
          <w:spacing w:val="3"/>
          <w:szCs w:val="24"/>
        </w:rPr>
        <w:t xml:space="preserve"> </w:t>
      </w:r>
      <w:r w:rsidRPr="0067084F">
        <w:rPr>
          <w:rFonts w:ascii="Times New Roman" w:hAnsi="Times New Roman"/>
          <w:spacing w:val="-1"/>
          <w:szCs w:val="24"/>
        </w:rPr>
        <w:t>который</w:t>
      </w:r>
      <w:r w:rsidRPr="0067084F">
        <w:rPr>
          <w:rFonts w:ascii="Times New Roman" w:hAnsi="Times New Roman"/>
          <w:spacing w:val="8"/>
          <w:szCs w:val="24"/>
        </w:rPr>
        <w:t xml:space="preserve"> </w:t>
      </w:r>
      <w:r w:rsidRPr="0067084F">
        <w:rPr>
          <w:rFonts w:ascii="Times New Roman" w:hAnsi="Times New Roman"/>
          <w:spacing w:val="-2"/>
          <w:szCs w:val="24"/>
        </w:rPr>
        <w:t>не</w:t>
      </w:r>
      <w:r w:rsidRPr="0067084F">
        <w:rPr>
          <w:rFonts w:ascii="Times New Roman" w:hAnsi="Times New Roman"/>
          <w:spacing w:val="53"/>
          <w:szCs w:val="24"/>
        </w:rPr>
        <w:t xml:space="preserve"> </w:t>
      </w:r>
      <w:r w:rsidRPr="0067084F">
        <w:rPr>
          <w:rFonts w:ascii="Times New Roman" w:hAnsi="Times New Roman"/>
          <w:spacing w:val="-1"/>
          <w:szCs w:val="24"/>
        </w:rPr>
        <w:t>разграничена,</w:t>
      </w:r>
      <w:r w:rsidRPr="0067084F">
        <w:rPr>
          <w:rFonts w:ascii="Times New Roman" w:hAnsi="Times New Roman"/>
          <w:spacing w:val="-3"/>
          <w:szCs w:val="24"/>
        </w:rPr>
        <w:t xml:space="preserve"> </w:t>
      </w:r>
      <w:r w:rsidRPr="0067084F">
        <w:rPr>
          <w:rFonts w:ascii="Times New Roman" w:hAnsi="Times New Roman"/>
          <w:spacing w:val="-2"/>
          <w:szCs w:val="24"/>
        </w:rPr>
        <w:t>из предусмотренных</w:t>
      </w:r>
      <w:r w:rsidRPr="0067084F">
        <w:rPr>
          <w:rFonts w:ascii="Times New Roman" w:hAnsi="Times New Roman"/>
          <w:spacing w:val="7"/>
          <w:szCs w:val="24"/>
        </w:rPr>
        <w:t xml:space="preserve"> </w:t>
      </w:r>
      <w:r w:rsidRPr="0067084F">
        <w:rPr>
          <w:rFonts w:ascii="Times New Roman" w:hAnsi="Times New Roman"/>
          <w:szCs w:val="24"/>
        </w:rPr>
        <w:t>д</w:t>
      </w:r>
      <w:r w:rsidRPr="0067084F">
        <w:rPr>
          <w:rFonts w:ascii="Times New Roman" w:hAnsi="Times New Roman"/>
          <w:spacing w:val="-5"/>
          <w:szCs w:val="24"/>
        </w:rPr>
        <w:t>о</w:t>
      </w:r>
      <w:r w:rsidRPr="0067084F">
        <w:rPr>
          <w:rFonts w:ascii="Times New Roman" w:hAnsi="Times New Roman"/>
          <w:spacing w:val="8"/>
          <w:szCs w:val="24"/>
        </w:rPr>
        <w:t>к</w:t>
      </w:r>
      <w:r w:rsidRPr="0067084F">
        <w:rPr>
          <w:rFonts w:ascii="Times New Roman" w:hAnsi="Times New Roman"/>
          <w:spacing w:val="-27"/>
          <w:szCs w:val="24"/>
        </w:rPr>
        <w:t>у</w:t>
      </w:r>
      <w:r w:rsidRPr="0067084F">
        <w:rPr>
          <w:rFonts w:ascii="Times New Roman" w:hAnsi="Times New Roman"/>
          <w:spacing w:val="-1"/>
          <w:szCs w:val="24"/>
        </w:rPr>
        <w:t>ме</w:t>
      </w:r>
      <w:r w:rsidRPr="0067084F">
        <w:rPr>
          <w:rFonts w:ascii="Times New Roman" w:hAnsi="Times New Roman"/>
          <w:spacing w:val="1"/>
          <w:szCs w:val="24"/>
        </w:rPr>
        <w:t>н</w:t>
      </w:r>
      <w:r w:rsidRPr="0067084F">
        <w:rPr>
          <w:rFonts w:ascii="Times New Roman" w:hAnsi="Times New Roman"/>
          <w:szCs w:val="24"/>
        </w:rPr>
        <w:t>т</w:t>
      </w:r>
      <w:r w:rsidRPr="0067084F">
        <w:rPr>
          <w:rFonts w:ascii="Times New Roman" w:hAnsi="Times New Roman"/>
          <w:spacing w:val="-1"/>
          <w:szCs w:val="24"/>
        </w:rPr>
        <w:t>а</w:t>
      </w:r>
      <w:r w:rsidRPr="0067084F">
        <w:rPr>
          <w:rFonts w:ascii="Times New Roman" w:hAnsi="Times New Roman"/>
          <w:spacing w:val="1"/>
          <w:szCs w:val="24"/>
        </w:rPr>
        <w:t>м</w:t>
      </w:r>
      <w:r w:rsidRPr="0067084F">
        <w:rPr>
          <w:rFonts w:ascii="Times New Roman" w:hAnsi="Times New Roman"/>
          <w:szCs w:val="24"/>
        </w:rPr>
        <w:t>и</w:t>
      </w:r>
      <w:r w:rsidRPr="0067084F">
        <w:rPr>
          <w:rFonts w:ascii="Times New Roman" w:hAnsi="Times New Roman"/>
          <w:spacing w:val="1"/>
          <w:szCs w:val="24"/>
        </w:rPr>
        <w:t xml:space="preserve"> </w:t>
      </w:r>
      <w:r w:rsidRPr="0067084F">
        <w:rPr>
          <w:rFonts w:ascii="Times New Roman" w:hAnsi="Times New Roman"/>
          <w:spacing w:val="-1"/>
          <w:szCs w:val="24"/>
        </w:rPr>
        <w:t>градостроительного</w:t>
      </w:r>
      <w:r w:rsidRPr="0067084F">
        <w:rPr>
          <w:rFonts w:ascii="Times New Roman" w:hAnsi="Times New Roman"/>
          <w:spacing w:val="-8"/>
          <w:szCs w:val="24"/>
        </w:rPr>
        <w:t xml:space="preserve"> </w:t>
      </w:r>
      <w:r w:rsidRPr="0067084F">
        <w:rPr>
          <w:rFonts w:ascii="Times New Roman" w:hAnsi="Times New Roman"/>
          <w:spacing w:val="-2"/>
          <w:szCs w:val="24"/>
        </w:rPr>
        <w:t>зонирования;</w:t>
      </w:r>
    </w:p>
    <w:p w:rsidR="0067084F" w:rsidRPr="0067084F" w:rsidRDefault="0067084F" w:rsidP="00C82CD8">
      <w:pPr>
        <w:pStyle w:val="a3"/>
        <w:widowControl w:val="0"/>
        <w:numPr>
          <w:ilvl w:val="0"/>
          <w:numId w:val="46"/>
        </w:numPr>
        <w:tabs>
          <w:tab w:val="left" w:pos="1134"/>
          <w:tab w:val="left" w:pos="1529"/>
        </w:tabs>
        <w:ind w:left="0" w:firstLine="709"/>
        <w:rPr>
          <w:rFonts w:ascii="Times New Roman" w:hAnsi="Times New Roman"/>
          <w:szCs w:val="24"/>
        </w:rPr>
      </w:pPr>
      <w:r w:rsidRPr="0067084F">
        <w:rPr>
          <w:rFonts w:ascii="Times New Roman" w:hAnsi="Times New Roman"/>
          <w:spacing w:val="-17"/>
          <w:szCs w:val="24"/>
        </w:rPr>
        <w:t>у</w:t>
      </w:r>
      <w:r w:rsidRPr="0067084F">
        <w:rPr>
          <w:rFonts w:ascii="Times New Roman" w:hAnsi="Times New Roman"/>
          <w:spacing w:val="1"/>
          <w:szCs w:val="24"/>
        </w:rPr>
        <w:t>с</w:t>
      </w:r>
      <w:r w:rsidRPr="0067084F">
        <w:rPr>
          <w:rFonts w:ascii="Times New Roman" w:hAnsi="Times New Roman"/>
          <w:szCs w:val="24"/>
        </w:rPr>
        <w:t>т</w:t>
      </w:r>
      <w:r w:rsidRPr="0067084F">
        <w:rPr>
          <w:rFonts w:ascii="Times New Roman" w:hAnsi="Times New Roman"/>
          <w:spacing w:val="-1"/>
          <w:szCs w:val="24"/>
        </w:rPr>
        <w:t>а</w:t>
      </w:r>
      <w:r w:rsidRPr="0067084F">
        <w:rPr>
          <w:rFonts w:ascii="Times New Roman" w:hAnsi="Times New Roman"/>
          <w:spacing w:val="1"/>
          <w:szCs w:val="24"/>
        </w:rPr>
        <w:t>н</w:t>
      </w:r>
      <w:r w:rsidRPr="0067084F">
        <w:rPr>
          <w:rFonts w:ascii="Times New Roman" w:hAnsi="Times New Roman"/>
          <w:szCs w:val="24"/>
        </w:rPr>
        <w:t>о</w:t>
      </w:r>
      <w:r w:rsidRPr="0067084F">
        <w:rPr>
          <w:rFonts w:ascii="Times New Roman" w:hAnsi="Times New Roman"/>
          <w:spacing w:val="-1"/>
          <w:szCs w:val="24"/>
        </w:rPr>
        <w:t>в</w:t>
      </w:r>
      <w:r w:rsidRPr="0067084F">
        <w:rPr>
          <w:rFonts w:ascii="Times New Roman" w:hAnsi="Times New Roman"/>
          <w:spacing w:val="2"/>
          <w:szCs w:val="24"/>
        </w:rPr>
        <w:t>л</w:t>
      </w:r>
      <w:r w:rsidRPr="0067084F">
        <w:rPr>
          <w:rFonts w:ascii="Times New Roman" w:hAnsi="Times New Roman"/>
          <w:spacing w:val="-1"/>
          <w:szCs w:val="24"/>
        </w:rPr>
        <w:t>е</w:t>
      </w:r>
      <w:r w:rsidRPr="0067084F">
        <w:rPr>
          <w:rFonts w:ascii="Times New Roman" w:hAnsi="Times New Roman"/>
          <w:spacing w:val="1"/>
          <w:szCs w:val="24"/>
        </w:rPr>
        <w:t>ни</w:t>
      </w:r>
      <w:r w:rsidRPr="0067084F">
        <w:rPr>
          <w:rFonts w:ascii="Times New Roman" w:hAnsi="Times New Roman"/>
          <w:szCs w:val="24"/>
        </w:rPr>
        <w:t>ю</w:t>
      </w:r>
      <w:r w:rsidRPr="0067084F">
        <w:rPr>
          <w:rFonts w:ascii="Times New Roman" w:hAnsi="Times New Roman"/>
          <w:spacing w:val="51"/>
          <w:szCs w:val="24"/>
        </w:rPr>
        <w:t xml:space="preserve"> </w:t>
      </w:r>
      <w:r w:rsidRPr="0067084F">
        <w:rPr>
          <w:rFonts w:ascii="Times New Roman" w:hAnsi="Times New Roman"/>
          <w:spacing w:val="-1"/>
          <w:szCs w:val="24"/>
        </w:rPr>
        <w:t>се</w:t>
      </w:r>
      <w:r w:rsidRPr="0067084F">
        <w:rPr>
          <w:rFonts w:ascii="Times New Roman" w:hAnsi="Times New Roman"/>
          <w:szCs w:val="24"/>
        </w:rPr>
        <w:t>р</w:t>
      </w:r>
      <w:r w:rsidRPr="0067084F">
        <w:rPr>
          <w:rFonts w:ascii="Times New Roman" w:hAnsi="Times New Roman"/>
          <w:spacing w:val="-1"/>
          <w:szCs w:val="24"/>
        </w:rPr>
        <w:t>в</w:t>
      </w:r>
      <w:r w:rsidRPr="0067084F">
        <w:rPr>
          <w:rFonts w:ascii="Times New Roman" w:hAnsi="Times New Roman"/>
          <w:spacing w:val="1"/>
          <w:szCs w:val="24"/>
        </w:rPr>
        <w:t>и</w:t>
      </w:r>
      <w:r w:rsidRPr="0067084F">
        <w:rPr>
          <w:rFonts w:ascii="Times New Roman" w:hAnsi="Times New Roman"/>
          <w:spacing w:val="10"/>
          <w:szCs w:val="24"/>
        </w:rPr>
        <w:t>т</w:t>
      </w:r>
      <w:r w:rsidRPr="0067084F">
        <w:rPr>
          <w:rFonts w:ascii="Times New Roman" w:hAnsi="Times New Roman"/>
          <w:spacing w:val="-15"/>
          <w:szCs w:val="24"/>
        </w:rPr>
        <w:t>у</w:t>
      </w:r>
      <w:r w:rsidRPr="0067084F">
        <w:rPr>
          <w:rFonts w:ascii="Times New Roman" w:hAnsi="Times New Roman"/>
          <w:szCs w:val="24"/>
        </w:rPr>
        <w:t>т</w:t>
      </w:r>
      <w:r w:rsidRPr="0067084F">
        <w:rPr>
          <w:rFonts w:ascii="Times New Roman" w:hAnsi="Times New Roman"/>
          <w:spacing w:val="-1"/>
          <w:szCs w:val="24"/>
        </w:rPr>
        <w:t>а</w:t>
      </w:r>
      <w:r w:rsidRPr="0067084F">
        <w:rPr>
          <w:rFonts w:ascii="Times New Roman" w:hAnsi="Times New Roman"/>
          <w:szCs w:val="24"/>
        </w:rPr>
        <w:t>,</w:t>
      </w:r>
      <w:r w:rsidRPr="0067084F">
        <w:rPr>
          <w:rFonts w:ascii="Times New Roman" w:hAnsi="Times New Roman"/>
          <w:spacing w:val="50"/>
          <w:szCs w:val="24"/>
        </w:rPr>
        <w:t xml:space="preserve"> </w:t>
      </w:r>
      <w:r w:rsidRPr="0067084F">
        <w:rPr>
          <w:rFonts w:ascii="Times New Roman" w:hAnsi="Times New Roman"/>
          <w:spacing w:val="13"/>
          <w:szCs w:val="24"/>
        </w:rPr>
        <w:t>п</w:t>
      </w:r>
      <w:r w:rsidRPr="0067084F">
        <w:rPr>
          <w:rFonts w:ascii="Times New Roman" w:hAnsi="Times New Roman"/>
          <w:spacing w:val="-27"/>
          <w:szCs w:val="24"/>
        </w:rPr>
        <w:t>у</w:t>
      </w:r>
      <w:r w:rsidRPr="0067084F">
        <w:rPr>
          <w:rFonts w:ascii="Times New Roman" w:hAnsi="Times New Roman"/>
          <w:szCs w:val="24"/>
        </w:rPr>
        <w:t>бл</w:t>
      </w:r>
      <w:r w:rsidRPr="0067084F">
        <w:rPr>
          <w:rFonts w:ascii="Times New Roman" w:hAnsi="Times New Roman"/>
          <w:spacing w:val="1"/>
          <w:szCs w:val="24"/>
        </w:rPr>
        <w:t>и</w:t>
      </w:r>
      <w:r w:rsidRPr="0067084F">
        <w:rPr>
          <w:rFonts w:ascii="Times New Roman" w:hAnsi="Times New Roman"/>
          <w:spacing w:val="-1"/>
          <w:szCs w:val="24"/>
        </w:rPr>
        <w:t>ч</w:t>
      </w:r>
      <w:r w:rsidRPr="0067084F">
        <w:rPr>
          <w:rFonts w:ascii="Times New Roman" w:hAnsi="Times New Roman"/>
          <w:spacing w:val="1"/>
          <w:szCs w:val="24"/>
        </w:rPr>
        <w:t>н</w:t>
      </w:r>
      <w:r w:rsidRPr="0067084F">
        <w:rPr>
          <w:rFonts w:ascii="Times New Roman" w:hAnsi="Times New Roman"/>
          <w:szCs w:val="24"/>
        </w:rPr>
        <w:t>ого</w:t>
      </w:r>
      <w:r w:rsidRPr="0067084F">
        <w:rPr>
          <w:rFonts w:ascii="Times New Roman" w:hAnsi="Times New Roman"/>
          <w:spacing w:val="50"/>
          <w:szCs w:val="24"/>
        </w:rPr>
        <w:t xml:space="preserve"> </w:t>
      </w:r>
      <w:r w:rsidRPr="0067084F">
        <w:rPr>
          <w:rFonts w:ascii="Times New Roman" w:hAnsi="Times New Roman"/>
          <w:spacing w:val="-1"/>
          <w:szCs w:val="24"/>
        </w:rPr>
        <w:t>се</w:t>
      </w:r>
      <w:r w:rsidRPr="0067084F">
        <w:rPr>
          <w:rFonts w:ascii="Times New Roman" w:hAnsi="Times New Roman"/>
          <w:szCs w:val="24"/>
        </w:rPr>
        <w:t>р</w:t>
      </w:r>
      <w:r w:rsidRPr="0067084F">
        <w:rPr>
          <w:rFonts w:ascii="Times New Roman" w:hAnsi="Times New Roman"/>
          <w:spacing w:val="-1"/>
          <w:szCs w:val="24"/>
        </w:rPr>
        <w:t>в</w:t>
      </w:r>
      <w:r w:rsidRPr="0067084F">
        <w:rPr>
          <w:rFonts w:ascii="Times New Roman" w:hAnsi="Times New Roman"/>
          <w:spacing w:val="3"/>
          <w:szCs w:val="24"/>
        </w:rPr>
        <w:t>и</w:t>
      </w:r>
      <w:r w:rsidRPr="0067084F">
        <w:rPr>
          <w:rFonts w:ascii="Times New Roman" w:hAnsi="Times New Roman"/>
          <w:spacing w:val="10"/>
          <w:szCs w:val="24"/>
        </w:rPr>
        <w:t>т</w:t>
      </w:r>
      <w:r w:rsidRPr="0067084F">
        <w:rPr>
          <w:rFonts w:ascii="Times New Roman" w:hAnsi="Times New Roman"/>
          <w:spacing w:val="-29"/>
          <w:szCs w:val="24"/>
        </w:rPr>
        <w:t>у</w:t>
      </w:r>
      <w:r w:rsidRPr="0067084F">
        <w:rPr>
          <w:rFonts w:ascii="Times New Roman" w:hAnsi="Times New Roman"/>
          <w:spacing w:val="7"/>
          <w:szCs w:val="24"/>
        </w:rPr>
        <w:t>т</w:t>
      </w:r>
      <w:r w:rsidRPr="0067084F">
        <w:rPr>
          <w:rFonts w:ascii="Times New Roman" w:hAnsi="Times New Roman"/>
          <w:szCs w:val="24"/>
        </w:rPr>
        <w:t>а</w:t>
      </w:r>
      <w:r w:rsidRPr="0067084F">
        <w:rPr>
          <w:rFonts w:ascii="Times New Roman" w:hAnsi="Times New Roman"/>
          <w:spacing w:val="49"/>
          <w:szCs w:val="24"/>
        </w:rPr>
        <w:t xml:space="preserve"> </w:t>
      </w:r>
      <w:r w:rsidRPr="0067084F">
        <w:rPr>
          <w:rFonts w:ascii="Times New Roman" w:hAnsi="Times New Roman"/>
          <w:szCs w:val="24"/>
        </w:rPr>
        <w:t>в</w:t>
      </w:r>
      <w:r w:rsidRPr="0067084F">
        <w:rPr>
          <w:rFonts w:ascii="Times New Roman" w:hAnsi="Times New Roman"/>
          <w:spacing w:val="49"/>
          <w:szCs w:val="24"/>
        </w:rPr>
        <w:t xml:space="preserve"> </w:t>
      </w:r>
      <w:r w:rsidRPr="0067084F">
        <w:rPr>
          <w:rFonts w:ascii="Times New Roman" w:hAnsi="Times New Roman"/>
          <w:szCs w:val="24"/>
        </w:rPr>
        <w:t>от</w:t>
      </w:r>
      <w:r w:rsidRPr="0067084F">
        <w:rPr>
          <w:rFonts w:ascii="Times New Roman" w:hAnsi="Times New Roman"/>
          <w:spacing w:val="1"/>
          <w:szCs w:val="24"/>
        </w:rPr>
        <w:t>н</w:t>
      </w:r>
      <w:r w:rsidRPr="0067084F">
        <w:rPr>
          <w:rFonts w:ascii="Times New Roman" w:hAnsi="Times New Roman"/>
          <w:szCs w:val="24"/>
        </w:rPr>
        <w:t>ош</w:t>
      </w:r>
      <w:r w:rsidRPr="0067084F">
        <w:rPr>
          <w:rFonts w:ascii="Times New Roman" w:hAnsi="Times New Roman"/>
          <w:spacing w:val="-1"/>
          <w:szCs w:val="24"/>
        </w:rPr>
        <w:t>е</w:t>
      </w:r>
      <w:r w:rsidRPr="0067084F">
        <w:rPr>
          <w:rFonts w:ascii="Times New Roman" w:hAnsi="Times New Roman"/>
          <w:spacing w:val="1"/>
          <w:szCs w:val="24"/>
        </w:rPr>
        <w:t>ни</w:t>
      </w:r>
      <w:r w:rsidRPr="0067084F">
        <w:rPr>
          <w:rFonts w:ascii="Times New Roman" w:hAnsi="Times New Roman"/>
          <w:szCs w:val="24"/>
        </w:rPr>
        <w:t>и</w:t>
      </w:r>
      <w:r w:rsidRPr="0067084F">
        <w:rPr>
          <w:rFonts w:ascii="Times New Roman" w:hAnsi="Times New Roman"/>
          <w:spacing w:val="54"/>
          <w:szCs w:val="24"/>
        </w:rPr>
        <w:t xml:space="preserve"> </w:t>
      </w:r>
      <w:r w:rsidRPr="0067084F">
        <w:rPr>
          <w:rFonts w:ascii="Times New Roman" w:hAnsi="Times New Roman"/>
          <w:spacing w:val="1"/>
          <w:szCs w:val="24"/>
        </w:rPr>
        <w:t>з</w:t>
      </w:r>
      <w:r w:rsidRPr="0067084F">
        <w:rPr>
          <w:rFonts w:ascii="Times New Roman" w:hAnsi="Times New Roman"/>
          <w:spacing w:val="-9"/>
          <w:szCs w:val="24"/>
        </w:rPr>
        <w:t>е</w:t>
      </w:r>
      <w:r w:rsidRPr="0067084F">
        <w:rPr>
          <w:rFonts w:ascii="Times New Roman" w:hAnsi="Times New Roman"/>
          <w:spacing w:val="-1"/>
          <w:szCs w:val="24"/>
        </w:rPr>
        <w:t>ме</w:t>
      </w:r>
      <w:r w:rsidRPr="0067084F">
        <w:rPr>
          <w:rFonts w:ascii="Times New Roman" w:hAnsi="Times New Roman"/>
          <w:szCs w:val="24"/>
        </w:rPr>
        <w:t>ль</w:t>
      </w:r>
      <w:r w:rsidRPr="0067084F">
        <w:rPr>
          <w:rFonts w:ascii="Times New Roman" w:hAnsi="Times New Roman"/>
          <w:spacing w:val="51"/>
          <w:szCs w:val="24"/>
        </w:rPr>
        <w:t xml:space="preserve"> </w:t>
      </w:r>
      <w:r w:rsidRPr="0067084F">
        <w:rPr>
          <w:rFonts w:ascii="Times New Roman" w:hAnsi="Times New Roman"/>
          <w:spacing w:val="-4"/>
          <w:szCs w:val="24"/>
        </w:rPr>
        <w:t>и</w:t>
      </w:r>
      <w:r w:rsidRPr="0067084F">
        <w:rPr>
          <w:rFonts w:ascii="Times New Roman" w:hAnsi="Times New Roman"/>
          <w:spacing w:val="-7"/>
          <w:szCs w:val="24"/>
        </w:rPr>
        <w:t xml:space="preserve">ли </w:t>
      </w:r>
      <w:r w:rsidRPr="0067084F">
        <w:rPr>
          <w:rFonts w:ascii="Times New Roman" w:hAnsi="Times New Roman"/>
          <w:spacing w:val="1"/>
          <w:szCs w:val="24"/>
        </w:rPr>
        <w:t>з</w:t>
      </w:r>
      <w:r w:rsidRPr="0067084F">
        <w:rPr>
          <w:rFonts w:ascii="Times New Roman" w:hAnsi="Times New Roman"/>
          <w:spacing w:val="-1"/>
          <w:szCs w:val="24"/>
        </w:rPr>
        <w:t>еме</w:t>
      </w:r>
      <w:r w:rsidRPr="0067084F">
        <w:rPr>
          <w:rFonts w:ascii="Times New Roman" w:hAnsi="Times New Roman"/>
          <w:szCs w:val="24"/>
        </w:rPr>
        <w:t>л</w:t>
      </w:r>
      <w:r w:rsidRPr="0067084F">
        <w:rPr>
          <w:rFonts w:ascii="Times New Roman" w:hAnsi="Times New Roman"/>
          <w:spacing w:val="-2"/>
          <w:szCs w:val="24"/>
        </w:rPr>
        <w:t>ь</w:t>
      </w:r>
      <w:r w:rsidRPr="0067084F">
        <w:rPr>
          <w:rFonts w:ascii="Times New Roman" w:hAnsi="Times New Roman"/>
          <w:spacing w:val="1"/>
          <w:szCs w:val="24"/>
        </w:rPr>
        <w:t>н</w:t>
      </w:r>
      <w:r w:rsidRPr="0067084F">
        <w:rPr>
          <w:rFonts w:ascii="Times New Roman" w:hAnsi="Times New Roman"/>
          <w:spacing w:val="-6"/>
          <w:szCs w:val="24"/>
        </w:rPr>
        <w:t>ы</w:t>
      </w:r>
      <w:r w:rsidRPr="0067084F">
        <w:rPr>
          <w:rFonts w:ascii="Times New Roman" w:hAnsi="Times New Roman"/>
          <w:szCs w:val="24"/>
        </w:rPr>
        <w:t>х</w:t>
      </w:r>
      <w:r w:rsidRPr="0067084F">
        <w:rPr>
          <w:rFonts w:ascii="Times New Roman" w:hAnsi="Times New Roman"/>
          <w:spacing w:val="14"/>
          <w:szCs w:val="24"/>
        </w:rPr>
        <w:t xml:space="preserve"> </w:t>
      </w:r>
      <w:r w:rsidRPr="0067084F">
        <w:rPr>
          <w:rFonts w:ascii="Times New Roman" w:hAnsi="Times New Roman"/>
          <w:spacing w:val="-29"/>
          <w:szCs w:val="24"/>
        </w:rPr>
        <w:t>у</w:t>
      </w:r>
      <w:r w:rsidRPr="0067084F">
        <w:rPr>
          <w:rFonts w:ascii="Times New Roman" w:hAnsi="Times New Roman"/>
          <w:spacing w:val="-1"/>
          <w:szCs w:val="24"/>
        </w:rPr>
        <w:t>час</w:t>
      </w:r>
      <w:r w:rsidRPr="0067084F">
        <w:rPr>
          <w:rFonts w:ascii="Times New Roman" w:hAnsi="Times New Roman"/>
          <w:szCs w:val="24"/>
        </w:rPr>
        <w:t>тко</w:t>
      </w:r>
      <w:r w:rsidRPr="0067084F">
        <w:rPr>
          <w:rFonts w:ascii="Times New Roman" w:hAnsi="Times New Roman"/>
          <w:spacing w:val="-1"/>
          <w:szCs w:val="24"/>
        </w:rPr>
        <w:t>в</w:t>
      </w:r>
      <w:r w:rsidRPr="0067084F">
        <w:rPr>
          <w:rFonts w:ascii="Times New Roman" w:hAnsi="Times New Roman"/>
          <w:szCs w:val="24"/>
        </w:rPr>
        <w:t>, г</w:t>
      </w:r>
      <w:r w:rsidRPr="0067084F">
        <w:rPr>
          <w:rFonts w:ascii="Times New Roman" w:hAnsi="Times New Roman"/>
          <w:spacing w:val="2"/>
          <w:szCs w:val="24"/>
        </w:rPr>
        <w:t>о</w:t>
      </w:r>
      <w:r w:rsidRPr="0067084F">
        <w:rPr>
          <w:rFonts w:ascii="Times New Roman" w:hAnsi="Times New Roman"/>
          <w:spacing w:val="6"/>
          <w:szCs w:val="24"/>
        </w:rPr>
        <w:t>с</w:t>
      </w:r>
      <w:r w:rsidRPr="0067084F">
        <w:rPr>
          <w:rFonts w:ascii="Times New Roman" w:hAnsi="Times New Roman"/>
          <w:spacing w:val="-24"/>
          <w:szCs w:val="24"/>
        </w:rPr>
        <w:t>у</w:t>
      </w:r>
      <w:r w:rsidRPr="0067084F">
        <w:rPr>
          <w:rFonts w:ascii="Times New Roman" w:hAnsi="Times New Roman"/>
          <w:spacing w:val="2"/>
          <w:szCs w:val="24"/>
        </w:rPr>
        <w:t>д</w:t>
      </w:r>
      <w:r w:rsidRPr="0067084F">
        <w:rPr>
          <w:rFonts w:ascii="Times New Roman" w:hAnsi="Times New Roman"/>
          <w:spacing w:val="-1"/>
          <w:szCs w:val="24"/>
        </w:rPr>
        <w:t>а</w:t>
      </w:r>
      <w:r w:rsidRPr="0067084F">
        <w:rPr>
          <w:rFonts w:ascii="Times New Roman" w:hAnsi="Times New Roman"/>
          <w:szCs w:val="24"/>
        </w:rPr>
        <w:t>р</w:t>
      </w:r>
      <w:r w:rsidRPr="0067084F">
        <w:rPr>
          <w:rFonts w:ascii="Times New Roman" w:hAnsi="Times New Roman"/>
          <w:spacing w:val="-1"/>
          <w:szCs w:val="24"/>
        </w:rPr>
        <w:t>с</w:t>
      </w:r>
      <w:r w:rsidRPr="0067084F">
        <w:rPr>
          <w:rFonts w:ascii="Times New Roman" w:hAnsi="Times New Roman"/>
          <w:spacing w:val="3"/>
          <w:szCs w:val="24"/>
        </w:rPr>
        <w:t>т</w:t>
      </w:r>
      <w:r w:rsidRPr="0067084F">
        <w:rPr>
          <w:rFonts w:ascii="Times New Roman" w:hAnsi="Times New Roman"/>
          <w:spacing w:val="-1"/>
          <w:szCs w:val="24"/>
        </w:rPr>
        <w:t>в</w:t>
      </w:r>
      <w:r w:rsidRPr="0067084F">
        <w:rPr>
          <w:rFonts w:ascii="Times New Roman" w:hAnsi="Times New Roman"/>
          <w:spacing w:val="-9"/>
          <w:szCs w:val="24"/>
        </w:rPr>
        <w:t>е</w:t>
      </w:r>
      <w:r w:rsidRPr="0067084F">
        <w:rPr>
          <w:rFonts w:ascii="Times New Roman" w:hAnsi="Times New Roman"/>
          <w:spacing w:val="1"/>
          <w:szCs w:val="24"/>
        </w:rPr>
        <w:t>нн</w:t>
      </w:r>
      <w:r w:rsidRPr="0067084F">
        <w:rPr>
          <w:rFonts w:ascii="Times New Roman" w:hAnsi="Times New Roman"/>
          <w:spacing w:val="-1"/>
          <w:szCs w:val="24"/>
        </w:rPr>
        <w:t>а</w:t>
      </w:r>
      <w:r w:rsidRPr="0067084F">
        <w:rPr>
          <w:rFonts w:ascii="Times New Roman" w:hAnsi="Times New Roman"/>
          <w:szCs w:val="24"/>
        </w:rPr>
        <w:t xml:space="preserve">я </w:t>
      </w:r>
      <w:r w:rsidRPr="0067084F">
        <w:rPr>
          <w:rFonts w:ascii="Times New Roman" w:hAnsi="Times New Roman"/>
          <w:spacing w:val="-1"/>
          <w:szCs w:val="24"/>
        </w:rPr>
        <w:t>с</w:t>
      </w:r>
      <w:r w:rsidRPr="0067084F">
        <w:rPr>
          <w:rFonts w:ascii="Times New Roman" w:hAnsi="Times New Roman"/>
          <w:szCs w:val="24"/>
        </w:rPr>
        <w:t>об</w:t>
      </w:r>
      <w:r w:rsidRPr="0067084F">
        <w:rPr>
          <w:rFonts w:ascii="Times New Roman" w:hAnsi="Times New Roman"/>
          <w:spacing w:val="-1"/>
          <w:szCs w:val="24"/>
        </w:rPr>
        <w:t>с</w:t>
      </w:r>
      <w:r w:rsidRPr="0067084F">
        <w:rPr>
          <w:rFonts w:ascii="Times New Roman" w:hAnsi="Times New Roman"/>
          <w:szCs w:val="24"/>
        </w:rPr>
        <w:t>т</w:t>
      </w:r>
      <w:r w:rsidRPr="0067084F">
        <w:rPr>
          <w:rFonts w:ascii="Times New Roman" w:hAnsi="Times New Roman"/>
          <w:spacing w:val="-1"/>
          <w:szCs w:val="24"/>
        </w:rPr>
        <w:t>ве</w:t>
      </w:r>
      <w:r w:rsidRPr="0067084F">
        <w:rPr>
          <w:rFonts w:ascii="Times New Roman" w:hAnsi="Times New Roman"/>
          <w:spacing w:val="3"/>
          <w:szCs w:val="24"/>
        </w:rPr>
        <w:t>н</w:t>
      </w:r>
      <w:r w:rsidRPr="0067084F">
        <w:rPr>
          <w:rFonts w:ascii="Times New Roman" w:hAnsi="Times New Roman"/>
          <w:spacing w:val="1"/>
          <w:szCs w:val="24"/>
        </w:rPr>
        <w:t>н</w:t>
      </w:r>
      <w:r w:rsidRPr="0067084F">
        <w:rPr>
          <w:rFonts w:ascii="Times New Roman" w:hAnsi="Times New Roman"/>
          <w:szCs w:val="24"/>
        </w:rPr>
        <w:t>о</w:t>
      </w:r>
      <w:r w:rsidRPr="0067084F">
        <w:rPr>
          <w:rFonts w:ascii="Times New Roman" w:hAnsi="Times New Roman"/>
          <w:spacing w:val="-1"/>
          <w:szCs w:val="24"/>
        </w:rPr>
        <w:t>с</w:t>
      </w:r>
      <w:r w:rsidRPr="0067084F">
        <w:rPr>
          <w:rFonts w:ascii="Times New Roman" w:hAnsi="Times New Roman"/>
          <w:szCs w:val="24"/>
        </w:rPr>
        <w:t>ть</w:t>
      </w:r>
      <w:r w:rsidRPr="0067084F">
        <w:rPr>
          <w:rFonts w:ascii="Times New Roman" w:hAnsi="Times New Roman"/>
          <w:spacing w:val="-2"/>
          <w:szCs w:val="24"/>
        </w:rPr>
        <w:t xml:space="preserve"> </w:t>
      </w:r>
      <w:r w:rsidRPr="0067084F">
        <w:rPr>
          <w:rFonts w:ascii="Times New Roman" w:hAnsi="Times New Roman"/>
          <w:spacing w:val="1"/>
          <w:szCs w:val="24"/>
        </w:rPr>
        <w:t>н</w:t>
      </w:r>
      <w:r w:rsidRPr="0067084F">
        <w:rPr>
          <w:rFonts w:ascii="Times New Roman" w:hAnsi="Times New Roman"/>
          <w:szCs w:val="24"/>
        </w:rPr>
        <w:t>а</w:t>
      </w:r>
      <w:r w:rsidRPr="0067084F">
        <w:rPr>
          <w:rFonts w:ascii="Times New Roman" w:hAnsi="Times New Roman"/>
          <w:spacing w:val="-1"/>
          <w:szCs w:val="24"/>
        </w:rPr>
        <w:t xml:space="preserve"> </w:t>
      </w:r>
      <w:r w:rsidRPr="0067084F">
        <w:rPr>
          <w:rFonts w:ascii="Times New Roman" w:hAnsi="Times New Roman"/>
          <w:szCs w:val="24"/>
        </w:rPr>
        <w:t>к</w:t>
      </w:r>
      <w:r w:rsidRPr="0067084F">
        <w:rPr>
          <w:rFonts w:ascii="Times New Roman" w:hAnsi="Times New Roman"/>
          <w:spacing w:val="-5"/>
          <w:szCs w:val="24"/>
        </w:rPr>
        <w:t>о</w:t>
      </w:r>
      <w:r w:rsidRPr="0067084F">
        <w:rPr>
          <w:rFonts w:ascii="Times New Roman" w:hAnsi="Times New Roman"/>
          <w:szCs w:val="24"/>
        </w:rPr>
        <w:t>т</w:t>
      </w:r>
      <w:r w:rsidRPr="0067084F">
        <w:rPr>
          <w:rFonts w:ascii="Times New Roman" w:hAnsi="Times New Roman"/>
          <w:spacing w:val="-3"/>
          <w:szCs w:val="24"/>
        </w:rPr>
        <w:t>ор</w:t>
      </w:r>
      <w:r w:rsidRPr="0067084F">
        <w:rPr>
          <w:rFonts w:ascii="Times New Roman" w:hAnsi="Times New Roman"/>
          <w:spacing w:val="-1"/>
          <w:szCs w:val="24"/>
        </w:rPr>
        <w:t>ы</w:t>
      </w:r>
      <w:r w:rsidRPr="0067084F">
        <w:rPr>
          <w:rFonts w:ascii="Times New Roman" w:hAnsi="Times New Roman"/>
          <w:szCs w:val="24"/>
        </w:rPr>
        <w:t>е</w:t>
      </w:r>
      <w:r w:rsidRPr="0067084F">
        <w:rPr>
          <w:rFonts w:ascii="Times New Roman" w:hAnsi="Times New Roman"/>
          <w:spacing w:val="-9"/>
          <w:szCs w:val="24"/>
        </w:rPr>
        <w:t xml:space="preserve"> </w:t>
      </w:r>
      <w:r w:rsidRPr="0067084F">
        <w:rPr>
          <w:rFonts w:ascii="Times New Roman" w:hAnsi="Times New Roman"/>
          <w:spacing w:val="1"/>
          <w:szCs w:val="24"/>
        </w:rPr>
        <w:t>н</w:t>
      </w:r>
      <w:r w:rsidRPr="0067084F">
        <w:rPr>
          <w:rFonts w:ascii="Times New Roman" w:hAnsi="Times New Roman"/>
          <w:szCs w:val="24"/>
        </w:rPr>
        <w:t>е</w:t>
      </w:r>
      <w:r w:rsidRPr="0067084F">
        <w:rPr>
          <w:rFonts w:ascii="Times New Roman" w:hAnsi="Times New Roman"/>
          <w:spacing w:val="-1"/>
          <w:szCs w:val="24"/>
        </w:rPr>
        <w:t xml:space="preserve"> </w:t>
      </w:r>
      <w:r w:rsidRPr="0067084F">
        <w:rPr>
          <w:rFonts w:ascii="Times New Roman" w:hAnsi="Times New Roman"/>
          <w:szCs w:val="24"/>
        </w:rPr>
        <w:t>р</w:t>
      </w:r>
      <w:r w:rsidRPr="0067084F">
        <w:rPr>
          <w:rFonts w:ascii="Times New Roman" w:hAnsi="Times New Roman"/>
          <w:spacing w:val="-1"/>
          <w:szCs w:val="24"/>
        </w:rPr>
        <w:t>а</w:t>
      </w:r>
      <w:r w:rsidRPr="0067084F">
        <w:rPr>
          <w:rFonts w:ascii="Times New Roman" w:hAnsi="Times New Roman"/>
          <w:spacing w:val="-4"/>
          <w:szCs w:val="24"/>
        </w:rPr>
        <w:t>з</w:t>
      </w:r>
      <w:r w:rsidRPr="0067084F">
        <w:rPr>
          <w:rFonts w:ascii="Times New Roman" w:hAnsi="Times New Roman"/>
          <w:szCs w:val="24"/>
        </w:rPr>
        <w:t>гр</w:t>
      </w:r>
      <w:r w:rsidRPr="0067084F">
        <w:rPr>
          <w:rFonts w:ascii="Times New Roman" w:hAnsi="Times New Roman"/>
          <w:spacing w:val="-1"/>
          <w:szCs w:val="24"/>
        </w:rPr>
        <w:t>а</w:t>
      </w:r>
      <w:r w:rsidRPr="0067084F">
        <w:rPr>
          <w:rFonts w:ascii="Times New Roman" w:hAnsi="Times New Roman"/>
          <w:spacing w:val="1"/>
          <w:szCs w:val="24"/>
        </w:rPr>
        <w:t>ни</w:t>
      </w:r>
      <w:r w:rsidRPr="0067084F">
        <w:rPr>
          <w:rFonts w:ascii="Times New Roman" w:hAnsi="Times New Roman"/>
          <w:spacing w:val="-1"/>
          <w:szCs w:val="24"/>
        </w:rPr>
        <w:t>ч</w:t>
      </w:r>
      <w:r w:rsidRPr="0067084F">
        <w:rPr>
          <w:rFonts w:ascii="Times New Roman" w:hAnsi="Times New Roman"/>
          <w:spacing w:val="-9"/>
          <w:szCs w:val="24"/>
        </w:rPr>
        <w:t>е</w:t>
      </w:r>
      <w:r w:rsidRPr="0067084F">
        <w:rPr>
          <w:rFonts w:ascii="Times New Roman" w:hAnsi="Times New Roman"/>
          <w:spacing w:val="1"/>
          <w:szCs w:val="24"/>
        </w:rPr>
        <w:t>н</w:t>
      </w:r>
      <w:r w:rsidRPr="0067084F">
        <w:rPr>
          <w:rFonts w:ascii="Times New Roman" w:hAnsi="Times New Roman"/>
          <w:spacing w:val="-1"/>
          <w:szCs w:val="24"/>
        </w:rPr>
        <w:t>а</w:t>
      </w:r>
      <w:r w:rsidRPr="0067084F">
        <w:rPr>
          <w:rFonts w:ascii="Times New Roman" w:hAnsi="Times New Roman"/>
          <w:szCs w:val="24"/>
        </w:rPr>
        <w:t>, расположенных на территории городского округа, в случаях, предусмотренных законодательством Российской Федерации.</w:t>
      </w:r>
    </w:p>
    <w:p w:rsidR="0067084F" w:rsidRPr="0067084F" w:rsidRDefault="0067084F" w:rsidP="0067084F">
      <w:pPr>
        <w:pStyle w:val="ad"/>
        <w:numPr>
          <w:ilvl w:val="0"/>
          <w:numId w:val="8"/>
        </w:numPr>
        <w:tabs>
          <w:tab w:val="left" w:pos="1061"/>
          <w:tab w:val="left" w:pos="1134"/>
        </w:tabs>
        <w:ind w:left="0" w:firstLine="709"/>
        <w:rPr>
          <w:sz w:val="24"/>
          <w:szCs w:val="24"/>
          <w:lang w:val="ru-RU"/>
        </w:rPr>
      </w:pPr>
      <w:r w:rsidRPr="0067084F">
        <w:rPr>
          <w:sz w:val="24"/>
          <w:szCs w:val="24"/>
          <w:lang w:val="ru-RU"/>
        </w:rPr>
        <w:t>Органы местного самоуправления городского округа осуществляют полномочия по:</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организации и проведению публичных слушаний, общественных обсуждений по вопросам землепользования и застройки;</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утверждению генерального плана, утверждению изменений в генеральный план;</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 xml:space="preserve">утверждению Правил, </w:t>
      </w:r>
      <w:r w:rsidRPr="0067084F">
        <w:rPr>
          <w:spacing w:val="-3"/>
          <w:sz w:val="24"/>
          <w:szCs w:val="24"/>
          <w:lang w:val="ru-RU"/>
        </w:rPr>
        <w:t>внесению</w:t>
      </w:r>
      <w:r w:rsidRPr="0067084F">
        <w:rPr>
          <w:sz w:val="24"/>
          <w:szCs w:val="24"/>
          <w:lang w:val="ru-RU"/>
        </w:rPr>
        <w:t xml:space="preserve"> изменений в Правила;</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утверждению местных нормативов градостроительного проектирования городского округа (изменений в них);</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67084F" w:rsidRPr="0067084F" w:rsidRDefault="0067084F" w:rsidP="00C82CD8">
      <w:pPr>
        <w:pStyle w:val="ad"/>
        <w:numPr>
          <w:ilvl w:val="0"/>
          <w:numId w:val="45"/>
        </w:numPr>
        <w:tabs>
          <w:tab w:val="left" w:pos="1134"/>
        </w:tabs>
        <w:ind w:left="0" w:firstLine="709"/>
        <w:rPr>
          <w:sz w:val="24"/>
          <w:szCs w:val="24"/>
          <w:lang w:val="ru-RU"/>
        </w:rPr>
      </w:pPr>
      <w:r w:rsidRPr="0067084F">
        <w:rPr>
          <w:sz w:val="24"/>
          <w:szCs w:val="24"/>
          <w:lang w:val="ru-RU"/>
        </w:rPr>
        <w:lastRenderedPageBreak/>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67084F" w:rsidRPr="0067084F" w:rsidRDefault="0067084F" w:rsidP="00C82CD8">
      <w:pPr>
        <w:pStyle w:val="ad"/>
        <w:numPr>
          <w:ilvl w:val="0"/>
          <w:numId w:val="45"/>
        </w:numPr>
        <w:tabs>
          <w:tab w:val="left" w:pos="1134"/>
        </w:tabs>
        <w:ind w:left="0" w:firstLine="709"/>
        <w:rPr>
          <w:sz w:val="24"/>
          <w:szCs w:val="24"/>
        </w:rPr>
      </w:pPr>
      <w:proofErr w:type="spellStart"/>
      <w:proofErr w:type="gramStart"/>
      <w:r w:rsidRPr="0067084F">
        <w:rPr>
          <w:sz w:val="24"/>
          <w:szCs w:val="24"/>
        </w:rPr>
        <w:t>осуществлению</w:t>
      </w:r>
      <w:proofErr w:type="spellEnd"/>
      <w:proofErr w:type="gramEnd"/>
      <w:r w:rsidRPr="0067084F">
        <w:rPr>
          <w:sz w:val="24"/>
          <w:szCs w:val="24"/>
        </w:rPr>
        <w:t xml:space="preserve"> </w:t>
      </w:r>
      <w:proofErr w:type="spellStart"/>
      <w:r w:rsidRPr="0067084F">
        <w:rPr>
          <w:sz w:val="24"/>
          <w:szCs w:val="24"/>
        </w:rPr>
        <w:t>муниципального</w:t>
      </w:r>
      <w:proofErr w:type="spellEnd"/>
      <w:r w:rsidRPr="0067084F">
        <w:rPr>
          <w:sz w:val="24"/>
          <w:szCs w:val="24"/>
        </w:rPr>
        <w:t xml:space="preserve"> </w:t>
      </w:r>
      <w:proofErr w:type="spellStart"/>
      <w:r w:rsidRPr="0067084F">
        <w:rPr>
          <w:sz w:val="24"/>
          <w:szCs w:val="24"/>
        </w:rPr>
        <w:t>земельного</w:t>
      </w:r>
      <w:proofErr w:type="spellEnd"/>
      <w:r w:rsidRPr="0067084F">
        <w:rPr>
          <w:sz w:val="24"/>
          <w:szCs w:val="24"/>
        </w:rPr>
        <w:t xml:space="preserve"> </w:t>
      </w:r>
      <w:proofErr w:type="spellStart"/>
      <w:r w:rsidRPr="0067084F">
        <w:rPr>
          <w:sz w:val="24"/>
          <w:szCs w:val="24"/>
        </w:rPr>
        <w:t>контроля</w:t>
      </w:r>
      <w:proofErr w:type="spellEnd"/>
      <w:r w:rsidRPr="0067084F">
        <w:rPr>
          <w:sz w:val="24"/>
          <w:szCs w:val="24"/>
        </w:rPr>
        <w:t>.</w:t>
      </w:r>
    </w:p>
    <w:p w:rsidR="0067084F" w:rsidRPr="0067084F" w:rsidRDefault="0067084F" w:rsidP="00C82CD8">
      <w:pPr>
        <w:pStyle w:val="ad"/>
        <w:widowControl/>
        <w:numPr>
          <w:ilvl w:val="0"/>
          <w:numId w:val="47"/>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 xml:space="preserve">Органы местного самоуправления </w:t>
      </w:r>
      <w:r w:rsidRPr="0067084F">
        <w:rPr>
          <w:sz w:val="24"/>
          <w:szCs w:val="24"/>
          <w:lang w:val="ru-RU"/>
        </w:rPr>
        <w:t xml:space="preserve">городского округа </w:t>
      </w:r>
      <w:r w:rsidRPr="0067084F">
        <w:rPr>
          <w:rFonts w:eastAsiaTheme="minorHAnsi"/>
          <w:bCs/>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67084F" w:rsidRPr="0067084F" w:rsidRDefault="0067084F" w:rsidP="00C82CD8">
      <w:pPr>
        <w:pStyle w:val="ad"/>
        <w:numPr>
          <w:ilvl w:val="0"/>
          <w:numId w:val="47"/>
        </w:numPr>
        <w:tabs>
          <w:tab w:val="left" w:pos="1134"/>
        </w:tabs>
        <w:ind w:left="0" w:firstLine="709"/>
        <w:rPr>
          <w:sz w:val="24"/>
          <w:szCs w:val="24"/>
          <w:lang w:val="ru-RU"/>
        </w:rPr>
      </w:pPr>
      <w:r w:rsidRPr="0067084F">
        <w:rPr>
          <w:sz w:val="24"/>
          <w:szCs w:val="24"/>
          <w:lang w:val="ru-RU"/>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24" w:name="_Toc181105734"/>
      <w:r w:rsidRPr="0067084F">
        <w:rPr>
          <w:b w:val="0"/>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24"/>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bidi="ru-RU"/>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67084F">
        <w:rPr>
          <w:sz w:val="24"/>
          <w:szCs w:val="24"/>
          <w:lang w:val="ru-RU"/>
        </w:rPr>
        <w:t xml:space="preserve">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Состав Комиссии утверждается постановлением Правительства Московской области.</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К основным функциям Комиссии относятся:</w:t>
      </w:r>
    </w:p>
    <w:p w:rsidR="0067084F" w:rsidRPr="0067084F" w:rsidRDefault="0067084F" w:rsidP="00C82CD8">
      <w:pPr>
        <w:pStyle w:val="ad"/>
        <w:numPr>
          <w:ilvl w:val="0"/>
          <w:numId w:val="43"/>
        </w:numPr>
        <w:tabs>
          <w:tab w:val="left" w:pos="1134"/>
        </w:tabs>
        <w:ind w:left="0" w:firstLine="709"/>
        <w:rPr>
          <w:sz w:val="24"/>
          <w:szCs w:val="24"/>
        </w:rPr>
      </w:pPr>
      <w:proofErr w:type="spellStart"/>
      <w:r w:rsidRPr="0067084F">
        <w:rPr>
          <w:sz w:val="24"/>
          <w:szCs w:val="24"/>
        </w:rPr>
        <w:t>обеспечение</w:t>
      </w:r>
      <w:proofErr w:type="spellEnd"/>
      <w:r w:rsidRPr="0067084F">
        <w:rPr>
          <w:sz w:val="24"/>
          <w:szCs w:val="24"/>
        </w:rPr>
        <w:t xml:space="preserve"> </w:t>
      </w:r>
      <w:proofErr w:type="spellStart"/>
      <w:r w:rsidRPr="0067084F">
        <w:rPr>
          <w:sz w:val="24"/>
          <w:szCs w:val="24"/>
        </w:rPr>
        <w:t>подготовки</w:t>
      </w:r>
      <w:proofErr w:type="spellEnd"/>
      <w:r w:rsidRPr="0067084F">
        <w:rPr>
          <w:sz w:val="24"/>
          <w:szCs w:val="24"/>
        </w:rPr>
        <w:t xml:space="preserve"> </w:t>
      </w:r>
      <w:proofErr w:type="spellStart"/>
      <w:r w:rsidRPr="0067084F">
        <w:rPr>
          <w:sz w:val="24"/>
          <w:szCs w:val="24"/>
        </w:rPr>
        <w:t>проекта</w:t>
      </w:r>
      <w:proofErr w:type="spellEnd"/>
      <w:r w:rsidRPr="0067084F">
        <w:rPr>
          <w:sz w:val="24"/>
          <w:szCs w:val="24"/>
        </w:rPr>
        <w:t xml:space="preserve"> </w:t>
      </w:r>
      <w:proofErr w:type="spellStart"/>
      <w:r w:rsidRPr="0067084F">
        <w:rPr>
          <w:sz w:val="24"/>
          <w:szCs w:val="24"/>
        </w:rPr>
        <w:t>Правил</w:t>
      </w:r>
      <w:proofErr w:type="spellEnd"/>
      <w:r w:rsidRPr="0067084F">
        <w:rPr>
          <w:sz w:val="24"/>
          <w:szCs w:val="24"/>
        </w:rPr>
        <w:t>;</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bidi="ru-RU"/>
        </w:rPr>
        <w:t>обеспечение подготовки проекта единого документа территориального планирования и градостроительного зонирования городского округа;</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rPr>
        <w:t>обеспечение подготовки внесения изменений в Правила;</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bidi="ru-RU"/>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67084F" w:rsidRPr="0067084F" w:rsidRDefault="0067084F" w:rsidP="00C82CD8">
      <w:pPr>
        <w:pStyle w:val="ad"/>
        <w:numPr>
          <w:ilvl w:val="0"/>
          <w:numId w:val="43"/>
        </w:numPr>
        <w:tabs>
          <w:tab w:val="left" w:pos="1134"/>
        </w:tabs>
        <w:ind w:left="0" w:firstLine="709"/>
        <w:rPr>
          <w:sz w:val="24"/>
          <w:szCs w:val="24"/>
          <w:lang w:val="ru-RU"/>
        </w:rPr>
      </w:pPr>
      <w:r w:rsidRPr="0067084F">
        <w:rPr>
          <w:sz w:val="24"/>
          <w:szCs w:val="24"/>
          <w:lang w:val="ru-RU"/>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Заседания Комиссии ведет председатель Комиссии, а в случае его отсутствия – заместитель председателя Комиссии.</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Заседание Комиссии считается правомочным, если на нем присутствуют более половины от установленного числа членов Комиссии.</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Решения Комиссии вступают в силу с даты подписания протокола заседания Комиссии.</w:t>
      </w:r>
    </w:p>
    <w:p w:rsidR="0067084F" w:rsidRPr="0067084F" w:rsidRDefault="0067084F" w:rsidP="00C82CD8">
      <w:pPr>
        <w:pStyle w:val="ad"/>
        <w:numPr>
          <w:ilvl w:val="0"/>
          <w:numId w:val="44"/>
        </w:numPr>
        <w:tabs>
          <w:tab w:val="left" w:pos="1134"/>
        </w:tabs>
        <w:ind w:left="0" w:firstLine="709"/>
        <w:rPr>
          <w:sz w:val="24"/>
          <w:szCs w:val="24"/>
          <w:lang w:val="ru-RU"/>
        </w:rPr>
      </w:pPr>
      <w:r w:rsidRPr="0067084F">
        <w:rPr>
          <w:sz w:val="24"/>
          <w:szCs w:val="24"/>
          <w:lang w:val="ru-RU"/>
        </w:rPr>
        <w:t xml:space="preserve">Заседания Комиссии проводятся по мере необходимости, но не реже одного раза в </w:t>
      </w:r>
      <w:r w:rsidRPr="0067084F">
        <w:rPr>
          <w:sz w:val="24"/>
          <w:szCs w:val="24"/>
          <w:lang w:val="ru-RU"/>
        </w:rPr>
        <w:lastRenderedPageBreak/>
        <w:t>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25" w:name="_bookmark10"/>
      <w:bookmarkStart w:id="26" w:name="_Toc181105735"/>
      <w:bookmarkEnd w:id="25"/>
      <w:r w:rsidRPr="0067084F">
        <w:rPr>
          <w:b w:val="0"/>
        </w:rPr>
        <w:t>Статья 9. Комиссия по подготовке проекта правил землепользования и застройки городского округа</w:t>
      </w:r>
      <w:bookmarkEnd w:id="26"/>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42"/>
        </w:numPr>
        <w:tabs>
          <w:tab w:val="left" w:pos="1134"/>
        </w:tabs>
        <w:ind w:left="0" w:firstLine="709"/>
        <w:rPr>
          <w:sz w:val="24"/>
          <w:szCs w:val="24"/>
          <w:lang w:val="ru-RU"/>
        </w:rPr>
      </w:pPr>
      <w:r w:rsidRPr="0067084F">
        <w:rPr>
          <w:sz w:val="24"/>
          <w:szCs w:val="24"/>
          <w:lang w:val="ru-RU"/>
        </w:rPr>
        <w:t>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67084F" w:rsidRPr="0067084F" w:rsidRDefault="0067084F" w:rsidP="00C82CD8">
      <w:pPr>
        <w:pStyle w:val="ad"/>
        <w:numPr>
          <w:ilvl w:val="0"/>
          <w:numId w:val="42"/>
        </w:numPr>
        <w:tabs>
          <w:tab w:val="left" w:pos="1134"/>
        </w:tabs>
        <w:ind w:left="0" w:firstLine="709"/>
        <w:rPr>
          <w:sz w:val="24"/>
          <w:szCs w:val="24"/>
          <w:lang w:val="ru-RU"/>
        </w:rPr>
      </w:pPr>
      <w:r w:rsidRPr="0067084F">
        <w:rPr>
          <w:sz w:val="24"/>
          <w:szCs w:val="24"/>
          <w:lang w:val="ru-RU"/>
        </w:rPr>
        <w:t>В состав Комиссии городского округа включаются представители:</w:t>
      </w:r>
    </w:p>
    <w:p w:rsidR="0067084F" w:rsidRPr="0067084F" w:rsidRDefault="0067084F" w:rsidP="00C82CD8">
      <w:pPr>
        <w:pStyle w:val="ad"/>
        <w:numPr>
          <w:ilvl w:val="1"/>
          <w:numId w:val="51"/>
        </w:numPr>
        <w:tabs>
          <w:tab w:val="left" w:pos="1134"/>
        </w:tabs>
        <w:ind w:left="0" w:firstLine="709"/>
        <w:rPr>
          <w:sz w:val="24"/>
          <w:szCs w:val="24"/>
          <w:lang w:val="ru-RU"/>
        </w:rPr>
      </w:pPr>
      <w:r w:rsidRPr="0067084F">
        <w:rPr>
          <w:sz w:val="24"/>
          <w:szCs w:val="24"/>
          <w:lang w:val="ru-RU"/>
        </w:rPr>
        <w:t>представительных и исполнительно-распорядительных органов местного самоуправления городского округа;</w:t>
      </w:r>
    </w:p>
    <w:p w:rsidR="0067084F" w:rsidRPr="0067084F" w:rsidRDefault="0067084F" w:rsidP="00C82CD8">
      <w:pPr>
        <w:pStyle w:val="ad"/>
        <w:numPr>
          <w:ilvl w:val="1"/>
          <w:numId w:val="51"/>
        </w:numPr>
        <w:tabs>
          <w:tab w:val="left" w:pos="1134"/>
        </w:tabs>
        <w:ind w:left="0" w:firstLine="709"/>
        <w:rPr>
          <w:sz w:val="24"/>
          <w:szCs w:val="24"/>
          <w:lang w:val="ru-RU"/>
        </w:rPr>
      </w:pPr>
      <w:r w:rsidRPr="0067084F">
        <w:rPr>
          <w:sz w:val="24"/>
          <w:szCs w:val="24"/>
          <w:lang w:val="ru-RU"/>
        </w:rPr>
        <w:t>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В состав Комиссии городского округа могут быть включены иные заинтересованные лица.</w:t>
      </w:r>
    </w:p>
    <w:p w:rsidR="0067084F" w:rsidRPr="0067084F" w:rsidRDefault="0067084F" w:rsidP="00C82CD8">
      <w:pPr>
        <w:pStyle w:val="ad"/>
        <w:numPr>
          <w:ilvl w:val="0"/>
          <w:numId w:val="42"/>
        </w:numPr>
        <w:tabs>
          <w:tab w:val="left" w:pos="1134"/>
          <w:tab w:val="left" w:pos="1804"/>
          <w:tab w:val="left" w:pos="3589"/>
          <w:tab w:val="left" w:pos="5413"/>
          <w:tab w:val="left" w:pos="6790"/>
          <w:tab w:val="left" w:pos="7702"/>
          <w:tab w:val="left" w:pos="8050"/>
          <w:tab w:val="left" w:pos="9635"/>
        </w:tabs>
        <w:ind w:left="0" w:firstLine="709"/>
        <w:rPr>
          <w:sz w:val="24"/>
          <w:szCs w:val="24"/>
          <w:lang w:val="ru-RU"/>
        </w:rPr>
      </w:pPr>
      <w:r w:rsidRPr="0067084F">
        <w:rPr>
          <w:sz w:val="24"/>
          <w:szCs w:val="24"/>
          <w:lang w:val="ru-RU"/>
        </w:rPr>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rsidR="0067084F" w:rsidRPr="0067084F" w:rsidRDefault="0067084F" w:rsidP="0067084F">
      <w:pPr>
        <w:rPr>
          <w:rFonts w:cs="Times New Roman"/>
        </w:rPr>
      </w:pPr>
      <w:r w:rsidRPr="0067084F">
        <w:rPr>
          <w:rFonts w:cs="Times New Roman"/>
        </w:rPr>
        <w:t>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w:t>
      </w:r>
    </w:p>
    <w:p w:rsidR="006C6B01" w:rsidRDefault="006C6B01" w:rsidP="0067084F">
      <w:pPr>
        <w:pStyle w:val="110"/>
        <w:rPr>
          <w:b w:val="0"/>
        </w:rPr>
      </w:pPr>
      <w:bookmarkStart w:id="27" w:name="_Toc181105736"/>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7084F" w:rsidRPr="0067084F" w:rsidRDefault="006C6B01" w:rsidP="0067084F">
      <w:pPr>
        <w:pStyle w:val="110"/>
        <w:rPr>
          <w:b w:val="0"/>
        </w:rPr>
      </w:pPr>
      <w:r w:rsidRPr="0067084F">
        <w:rPr>
          <w:b w:val="0"/>
        </w:rPr>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27"/>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28" w:name="_bookmark11"/>
      <w:bookmarkStart w:id="29" w:name="_Toc181105737"/>
      <w:bookmarkEnd w:id="28"/>
      <w:r w:rsidRPr="0067084F">
        <w:rPr>
          <w:b w:val="0"/>
        </w:rPr>
        <w:t>Статья 10. Общие положения о градостроительном регламенте</w:t>
      </w:r>
      <w:bookmarkEnd w:id="29"/>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41"/>
        </w:numPr>
        <w:tabs>
          <w:tab w:val="left" w:pos="1105"/>
        </w:tabs>
        <w:ind w:left="0" w:firstLine="709"/>
        <w:rPr>
          <w:sz w:val="24"/>
          <w:szCs w:val="24"/>
          <w:lang w:val="ru-RU"/>
        </w:rPr>
      </w:pPr>
      <w:r w:rsidRPr="0067084F">
        <w:rPr>
          <w:sz w:val="24"/>
          <w:szCs w:val="24"/>
          <w:lang w:val="ru-RU"/>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67084F" w:rsidRPr="0067084F" w:rsidRDefault="0067084F" w:rsidP="00C82CD8">
      <w:pPr>
        <w:pStyle w:val="ad"/>
        <w:numPr>
          <w:ilvl w:val="0"/>
          <w:numId w:val="41"/>
        </w:numPr>
        <w:tabs>
          <w:tab w:val="left" w:pos="1061"/>
          <w:tab w:val="left" w:pos="1105"/>
        </w:tabs>
        <w:ind w:left="0" w:firstLine="709"/>
        <w:rPr>
          <w:sz w:val="24"/>
          <w:szCs w:val="24"/>
          <w:lang w:val="ru-RU"/>
        </w:rPr>
      </w:pPr>
      <w:r w:rsidRPr="0067084F">
        <w:rPr>
          <w:sz w:val="24"/>
          <w:szCs w:val="24"/>
          <w:lang w:val="ru-RU"/>
        </w:rPr>
        <w:t>Градостроительные регламенты установлены с учетом:</w:t>
      </w:r>
    </w:p>
    <w:p w:rsidR="0067084F" w:rsidRPr="0067084F" w:rsidRDefault="0067084F" w:rsidP="00C82CD8">
      <w:pPr>
        <w:pStyle w:val="ad"/>
        <w:numPr>
          <w:ilvl w:val="1"/>
          <w:numId w:val="55"/>
        </w:numPr>
        <w:tabs>
          <w:tab w:val="left" w:pos="1105"/>
          <w:tab w:val="left" w:pos="1393"/>
        </w:tabs>
        <w:ind w:left="0" w:firstLine="709"/>
        <w:rPr>
          <w:sz w:val="24"/>
          <w:szCs w:val="24"/>
          <w:lang w:val="ru-RU"/>
        </w:rPr>
      </w:pPr>
      <w:r w:rsidRPr="0067084F">
        <w:rPr>
          <w:sz w:val="24"/>
          <w:szCs w:val="24"/>
          <w:lang w:val="ru-RU"/>
        </w:rPr>
        <w:t>фактического использования земельных участков и объектов капитального строительства в границах территориальной зоны;</w:t>
      </w:r>
    </w:p>
    <w:p w:rsidR="0067084F" w:rsidRPr="0067084F" w:rsidRDefault="0067084F" w:rsidP="00C82CD8">
      <w:pPr>
        <w:pStyle w:val="ad"/>
        <w:numPr>
          <w:ilvl w:val="1"/>
          <w:numId w:val="55"/>
        </w:numPr>
        <w:tabs>
          <w:tab w:val="left" w:pos="1105"/>
          <w:tab w:val="left" w:pos="1393"/>
        </w:tabs>
        <w:ind w:left="0" w:firstLine="709"/>
        <w:rPr>
          <w:sz w:val="24"/>
          <w:szCs w:val="24"/>
          <w:lang w:val="ru-RU"/>
        </w:rPr>
      </w:pPr>
      <w:r w:rsidRPr="0067084F">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084F" w:rsidRPr="0067084F" w:rsidRDefault="0067084F" w:rsidP="00C82CD8">
      <w:pPr>
        <w:pStyle w:val="ad"/>
        <w:numPr>
          <w:ilvl w:val="1"/>
          <w:numId w:val="55"/>
        </w:numPr>
        <w:tabs>
          <w:tab w:val="left" w:pos="1105"/>
          <w:tab w:val="left" w:pos="1393"/>
        </w:tabs>
        <w:ind w:left="0" w:firstLine="709"/>
        <w:rPr>
          <w:sz w:val="24"/>
          <w:szCs w:val="24"/>
          <w:lang w:val="ru-RU"/>
        </w:rPr>
      </w:pPr>
      <w:r w:rsidRPr="0067084F">
        <w:rPr>
          <w:sz w:val="24"/>
          <w:szCs w:val="24"/>
          <w:lang w:val="ru-RU"/>
        </w:rPr>
        <w:t>функциональных зон и характеристик их планируемого развития, определенных генеральным планом;</w:t>
      </w:r>
    </w:p>
    <w:p w:rsidR="0067084F" w:rsidRPr="0067084F" w:rsidRDefault="0067084F" w:rsidP="00C82CD8">
      <w:pPr>
        <w:pStyle w:val="ad"/>
        <w:numPr>
          <w:ilvl w:val="1"/>
          <w:numId w:val="55"/>
        </w:numPr>
        <w:tabs>
          <w:tab w:val="left" w:pos="1105"/>
          <w:tab w:val="left" w:pos="1384"/>
          <w:tab w:val="left" w:pos="1385"/>
        </w:tabs>
        <w:ind w:left="0" w:firstLine="709"/>
        <w:rPr>
          <w:sz w:val="24"/>
          <w:szCs w:val="24"/>
        </w:rPr>
      </w:pPr>
      <w:proofErr w:type="spellStart"/>
      <w:r w:rsidRPr="0067084F">
        <w:rPr>
          <w:sz w:val="24"/>
          <w:szCs w:val="24"/>
        </w:rPr>
        <w:t>видов</w:t>
      </w:r>
      <w:proofErr w:type="spellEnd"/>
      <w:r w:rsidRPr="0067084F">
        <w:rPr>
          <w:sz w:val="24"/>
          <w:szCs w:val="24"/>
        </w:rPr>
        <w:t xml:space="preserve"> </w:t>
      </w:r>
      <w:proofErr w:type="spellStart"/>
      <w:r w:rsidRPr="0067084F">
        <w:rPr>
          <w:sz w:val="24"/>
          <w:szCs w:val="24"/>
        </w:rPr>
        <w:t>территориальных</w:t>
      </w:r>
      <w:proofErr w:type="spellEnd"/>
      <w:r w:rsidRPr="0067084F">
        <w:rPr>
          <w:sz w:val="24"/>
          <w:szCs w:val="24"/>
        </w:rPr>
        <w:t xml:space="preserve"> </w:t>
      </w:r>
      <w:proofErr w:type="spellStart"/>
      <w:r w:rsidRPr="0067084F">
        <w:rPr>
          <w:sz w:val="24"/>
          <w:szCs w:val="24"/>
        </w:rPr>
        <w:t>зон</w:t>
      </w:r>
      <w:proofErr w:type="spellEnd"/>
      <w:r w:rsidRPr="0067084F">
        <w:rPr>
          <w:sz w:val="24"/>
          <w:szCs w:val="24"/>
        </w:rPr>
        <w:t>;</w:t>
      </w:r>
    </w:p>
    <w:p w:rsidR="0067084F" w:rsidRPr="0067084F" w:rsidRDefault="0067084F" w:rsidP="00C82CD8">
      <w:pPr>
        <w:pStyle w:val="ad"/>
        <w:numPr>
          <w:ilvl w:val="1"/>
          <w:numId w:val="55"/>
        </w:numPr>
        <w:tabs>
          <w:tab w:val="left" w:pos="1105"/>
          <w:tab w:val="left" w:pos="1389"/>
        </w:tabs>
        <w:ind w:left="0" w:firstLine="709"/>
        <w:rPr>
          <w:sz w:val="24"/>
          <w:szCs w:val="24"/>
          <w:lang w:val="ru-RU"/>
        </w:rPr>
      </w:pPr>
      <w:r w:rsidRPr="0067084F">
        <w:rPr>
          <w:sz w:val="24"/>
          <w:szCs w:val="24"/>
          <w:lang w:val="ru-RU"/>
        </w:rPr>
        <w:t>требований охраны объектов культурного наследия, а также особо охраняемых природных территорий, иных природных объектов.</w:t>
      </w:r>
    </w:p>
    <w:p w:rsidR="0067084F" w:rsidRPr="0067084F" w:rsidRDefault="0067084F" w:rsidP="00C82CD8">
      <w:pPr>
        <w:pStyle w:val="ad"/>
        <w:numPr>
          <w:ilvl w:val="0"/>
          <w:numId w:val="41"/>
        </w:numPr>
        <w:tabs>
          <w:tab w:val="left" w:pos="1105"/>
          <w:tab w:val="left" w:pos="1389"/>
        </w:tabs>
        <w:ind w:left="0" w:firstLine="709"/>
        <w:rPr>
          <w:sz w:val="24"/>
          <w:szCs w:val="24"/>
          <w:lang w:val="ru-RU"/>
        </w:rPr>
      </w:pPr>
      <w:r w:rsidRPr="0067084F">
        <w:rPr>
          <w:sz w:val="24"/>
          <w:szCs w:val="24"/>
          <w:lang w:val="ru-RU"/>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67084F" w:rsidRPr="0067084F" w:rsidRDefault="0067084F" w:rsidP="00C82CD8">
      <w:pPr>
        <w:pStyle w:val="ad"/>
        <w:numPr>
          <w:ilvl w:val="0"/>
          <w:numId w:val="41"/>
        </w:numPr>
        <w:tabs>
          <w:tab w:val="left" w:pos="1105"/>
          <w:tab w:val="left" w:pos="1393"/>
        </w:tabs>
        <w:ind w:left="0" w:firstLine="709"/>
        <w:rPr>
          <w:sz w:val="24"/>
          <w:szCs w:val="24"/>
          <w:lang w:val="ru-RU"/>
        </w:rPr>
      </w:pPr>
      <w:r w:rsidRPr="0067084F">
        <w:rPr>
          <w:sz w:val="24"/>
          <w:szCs w:val="24"/>
          <w:lang w:val="ru-RU"/>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67084F" w:rsidRPr="0067084F" w:rsidRDefault="0067084F" w:rsidP="00C82CD8">
      <w:pPr>
        <w:pStyle w:val="ad"/>
        <w:numPr>
          <w:ilvl w:val="0"/>
          <w:numId w:val="41"/>
        </w:numPr>
        <w:tabs>
          <w:tab w:val="left" w:pos="1105"/>
          <w:tab w:val="left" w:pos="1389"/>
        </w:tabs>
        <w:ind w:left="0" w:firstLine="709"/>
        <w:rPr>
          <w:sz w:val="24"/>
          <w:szCs w:val="24"/>
          <w:lang w:val="ru-RU"/>
        </w:rPr>
      </w:pPr>
      <w:r w:rsidRPr="0067084F">
        <w:rPr>
          <w:sz w:val="24"/>
          <w:szCs w:val="24"/>
          <w:lang w:val="ru-RU"/>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67084F" w:rsidRPr="0067084F" w:rsidRDefault="0067084F" w:rsidP="00C82CD8">
      <w:pPr>
        <w:pStyle w:val="ad"/>
        <w:numPr>
          <w:ilvl w:val="0"/>
          <w:numId w:val="61"/>
        </w:numPr>
        <w:tabs>
          <w:tab w:val="left" w:pos="1105"/>
          <w:tab w:val="left" w:pos="1389"/>
        </w:tabs>
        <w:ind w:left="0" w:firstLine="709"/>
        <w:rPr>
          <w:sz w:val="24"/>
          <w:szCs w:val="24"/>
          <w:lang w:val="ru-RU"/>
        </w:rPr>
      </w:pPr>
      <w:r w:rsidRPr="0067084F">
        <w:rPr>
          <w:sz w:val="24"/>
          <w:szCs w:val="24"/>
          <w:lang w:val="ru-RU"/>
        </w:rPr>
        <w:t xml:space="preserve">в границах территорий памятников и ансамблей, включенных в единый государственный </w:t>
      </w:r>
      <w:hyperlink r:id="rId60">
        <w:r w:rsidRPr="0067084F">
          <w:rPr>
            <w:sz w:val="24"/>
            <w:szCs w:val="24"/>
            <w:lang w:val="ru-RU"/>
          </w:rPr>
          <w:t>реестр</w:t>
        </w:r>
      </w:hyperlink>
      <w:r w:rsidRPr="0067084F">
        <w:rPr>
          <w:sz w:val="24"/>
          <w:szCs w:val="24"/>
          <w:lang w:val="ru-RU"/>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1">
        <w:r w:rsidRPr="0067084F">
          <w:rPr>
            <w:sz w:val="24"/>
            <w:szCs w:val="24"/>
            <w:lang w:val="ru-RU"/>
          </w:rPr>
          <w:t xml:space="preserve">законодательством </w:t>
        </w:r>
      </w:hyperlink>
      <w:r w:rsidRPr="0067084F">
        <w:rPr>
          <w:sz w:val="24"/>
          <w:szCs w:val="24"/>
          <w:lang w:val="ru-RU"/>
        </w:rPr>
        <w:t>Российской Федерации об охране объектов культурного наследия;</w:t>
      </w:r>
    </w:p>
    <w:p w:rsidR="0067084F" w:rsidRPr="0067084F" w:rsidRDefault="0067084F" w:rsidP="00C82CD8">
      <w:pPr>
        <w:pStyle w:val="ad"/>
        <w:numPr>
          <w:ilvl w:val="0"/>
          <w:numId w:val="61"/>
        </w:numPr>
        <w:tabs>
          <w:tab w:val="left" w:pos="1105"/>
          <w:tab w:val="left" w:pos="1388"/>
          <w:tab w:val="left" w:pos="1389"/>
        </w:tabs>
        <w:ind w:left="0" w:firstLine="709"/>
        <w:rPr>
          <w:sz w:val="24"/>
          <w:szCs w:val="24"/>
          <w:lang w:val="ru-RU"/>
        </w:rPr>
      </w:pPr>
      <w:r w:rsidRPr="0067084F">
        <w:rPr>
          <w:sz w:val="24"/>
          <w:szCs w:val="24"/>
          <w:lang w:val="ru-RU"/>
        </w:rPr>
        <w:t>в границах территорий общего пользования;</w:t>
      </w:r>
    </w:p>
    <w:p w:rsidR="0067084F" w:rsidRPr="0067084F" w:rsidRDefault="0067084F" w:rsidP="00C82CD8">
      <w:pPr>
        <w:pStyle w:val="ad"/>
        <w:numPr>
          <w:ilvl w:val="0"/>
          <w:numId w:val="61"/>
        </w:numPr>
        <w:tabs>
          <w:tab w:val="left" w:pos="1105"/>
          <w:tab w:val="left" w:pos="1393"/>
        </w:tabs>
        <w:ind w:left="0" w:firstLine="709"/>
        <w:rPr>
          <w:sz w:val="24"/>
          <w:szCs w:val="24"/>
          <w:lang w:val="ru-RU"/>
        </w:rPr>
      </w:pPr>
      <w:r w:rsidRPr="0067084F">
        <w:rPr>
          <w:sz w:val="24"/>
          <w:szCs w:val="24"/>
          <w:lang w:val="ru-RU"/>
        </w:rPr>
        <w:t>предназначенные для размещения линейных объектов и (или) занятые линейными объектами;</w:t>
      </w:r>
    </w:p>
    <w:p w:rsidR="0067084F" w:rsidRPr="0067084F" w:rsidRDefault="0067084F" w:rsidP="00C82CD8">
      <w:pPr>
        <w:pStyle w:val="ad"/>
        <w:numPr>
          <w:ilvl w:val="0"/>
          <w:numId w:val="61"/>
        </w:numPr>
        <w:tabs>
          <w:tab w:val="left" w:pos="1105"/>
          <w:tab w:val="left" w:pos="1388"/>
          <w:tab w:val="left" w:pos="1389"/>
        </w:tabs>
        <w:ind w:left="0" w:firstLine="709"/>
        <w:rPr>
          <w:sz w:val="24"/>
          <w:szCs w:val="24"/>
          <w:lang w:val="ru-RU"/>
        </w:rPr>
      </w:pPr>
      <w:r w:rsidRPr="0067084F">
        <w:rPr>
          <w:sz w:val="24"/>
          <w:szCs w:val="24"/>
          <w:lang w:val="ru-RU"/>
        </w:rPr>
        <w:t>предоставленные для добычи полезных ископаемых.</w:t>
      </w:r>
    </w:p>
    <w:p w:rsidR="0067084F" w:rsidRPr="0067084F" w:rsidRDefault="0067084F" w:rsidP="00C82CD8">
      <w:pPr>
        <w:pStyle w:val="ad"/>
        <w:numPr>
          <w:ilvl w:val="0"/>
          <w:numId w:val="41"/>
        </w:numPr>
        <w:tabs>
          <w:tab w:val="left" w:pos="1105"/>
          <w:tab w:val="left" w:pos="1393"/>
        </w:tabs>
        <w:ind w:left="0" w:firstLine="709"/>
        <w:rPr>
          <w:sz w:val="24"/>
          <w:szCs w:val="24"/>
          <w:lang w:val="ru-RU"/>
        </w:rPr>
      </w:pPr>
      <w:r w:rsidRPr="0067084F">
        <w:rPr>
          <w:sz w:val="24"/>
          <w:szCs w:val="24"/>
          <w:lang w:val="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67084F" w:rsidRPr="0067084F" w:rsidRDefault="0067084F" w:rsidP="00C82CD8">
      <w:pPr>
        <w:pStyle w:val="ad"/>
        <w:numPr>
          <w:ilvl w:val="0"/>
          <w:numId w:val="41"/>
        </w:numPr>
        <w:tabs>
          <w:tab w:val="left" w:pos="1105"/>
          <w:tab w:val="left" w:pos="1393"/>
        </w:tabs>
        <w:ind w:left="0" w:firstLine="709"/>
        <w:rPr>
          <w:sz w:val="24"/>
          <w:szCs w:val="24"/>
          <w:lang w:val="ru-RU"/>
        </w:rPr>
      </w:pPr>
      <w:r w:rsidRPr="0067084F">
        <w:rPr>
          <w:sz w:val="24"/>
          <w:szCs w:val="24"/>
          <w:lang w:val="ru-RU"/>
        </w:rPr>
        <w:lastRenderedPageBreak/>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2" w:history="1">
        <w:r w:rsidRPr="0067084F">
          <w:rPr>
            <w:sz w:val="24"/>
            <w:szCs w:val="24"/>
            <w:lang w:val="ru-RU"/>
          </w:rPr>
          <w:t>регламентом</w:t>
        </w:r>
      </w:hyperlink>
      <w:r w:rsidRPr="0067084F">
        <w:rPr>
          <w:sz w:val="24"/>
          <w:szCs w:val="24"/>
          <w:lang w:val="ru-RU"/>
        </w:rPr>
        <w:t xml:space="preserve">, положением об особо охраняемой природной территории в соответствии с лесным </w:t>
      </w:r>
      <w:hyperlink r:id="rId63" w:history="1">
        <w:r w:rsidRPr="0067084F">
          <w:rPr>
            <w:sz w:val="24"/>
            <w:szCs w:val="24"/>
            <w:lang w:val="ru-RU"/>
          </w:rPr>
          <w:t>законодательством</w:t>
        </w:r>
      </w:hyperlink>
      <w:r w:rsidRPr="0067084F">
        <w:rPr>
          <w:sz w:val="24"/>
          <w:szCs w:val="24"/>
          <w:lang w:val="ru-RU"/>
        </w:rPr>
        <w:t xml:space="preserve">, </w:t>
      </w:r>
      <w:hyperlink r:id="rId64" w:history="1">
        <w:r w:rsidRPr="0067084F">
          <w:rPr>
            <w:sz w:val="24"/>
            <w:szCs w:val="24"/>
            <w:lang w:val="ru-RU"/>
          </w:rPr>
          <w:t>законодательством</w:t>
        </w:r>
      </w:hyperlink>
      <w:r w:rsidRPr="0067084F">
        <w:rPr>
          <w:sz w:val="24"/>
          <w:szCs w:val="24"/>
          <w:lang w:val="ru-RU"/>
        </w:rPr>
        <w:t xml:space="preserve"> об особо охраняемых природных территориях.</w:t>
      </w:r>
    </w:p>
    <w:p w:rsidR="0067084F" w:rsidRPr="0067084F" w:rsidRDefault="0067084F" w:rsidP="00C82CD8">
      <w:pPr>
        <w:pStyle w:val="ad"/>
        <w:numPr>
          <w:ilvl w:val="0"/>
          <w:numId w:val="41"/>
        </w:numPr>
        <w:tabs>
          <w:tab w:val="left" w:pos="1105"/>
          <w:tab w:val="left" w:pos="1393"/>
        </w:tabs>
        <w:ind w:left="0" w:firstLine="709"/>
        <w:rPr>
          <w:sz w:val="24"/>
          <w:szCs w:val="24"/>
          <w:lang w:val="ru-RU"/>
        </w:rPr>
      </w:pPr>
      <w:r w:rsidRPr="0067084F">
        <w:rPr>
          <w:sz w:val="24"/>
          <w:szCs w:val="24"/>
          <w:lang w:val="ru-RU"/>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30" w:name="_bookmark12"/>
      <w:bookmarkStart w:id="31" w:name="_Toc181105738"/>
      <w:bookmarkEnd w:id="30"/>
      <w:r w:rsidRPr="0067084F">
        <w:rPr>
          <w:b w:val="0"/>
        </w:rPr>
        <w:t>Статья 11. Состав градостроительного регламента</w:t>
      </w:r>
      <w:bookmarkEnd w:id="31"/>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7084F" w:rsidRPr="0067084F" w:rsidRDefault="0067084F" w:rsidP="00C82CD8">
      <w:pPr>
        <w:pStyle w:val="ad"/>
        <w:numPr>
          <w:ilvl w:val="0"/>
          <w:numId w:val="39"/>
        </w:numPr>
        <w:tabs>
          <w:tab w:val="left" w:pos="1134"/>
        </w:tabs>
        <w:ind w:left="0" w:firstLine="709"/>
        <w:rPr>
          <w:sz w:val="24"/>
          <w:szCs w:val="24"/>
          <w:lang w:val="ru-RU"/>
        </w:rPr>
      </w:pPr>
      <w:r w:rsidRPr="0067084F">
        <w:rPr>
          <w:sz w:val="24"/>
          <w:szCs w:val="24"/>
          <w:lang w:val="ru-RU"/>
        </w:rPr>
        <w:t>виды разрешенного использования земельных участков и объектов капитального строительства;</w:t>
      </w:r>
    </w:p>
    <w:p w:rsidR="0067084F" w:rsidRPr="0067084F" w:rsidRDefault="00E363FD" w:rsidP="00C82CD8">
      <w:pPr>
        <w:pStyle w:val="ad"/>
        <w:numPr>
          <w:ilvl w:val="0"/>
          <w:numId w:val="39"/>
        </w:numPr>
        <w:tabs>
          <w:tab w:val="left" w:pos="1134"/>
        </w:tabs>
        <w:ind w:left="0" w:firstLine="709"/>
        <w:rPr>
          <w:sz w:val="24"/>
          <w:szCs w:val="24"/>
          <w:lang w:val="ru-RU"/>
        </w:rPr>
      </w:pPr>
      <w:hyperlink r:id="rId65">
        <w:r w:rsidR="0067084F" w:rsidRPr="0067084F">
          <w:rPr>
            <w:sz w:val="24"/>
            <w:szCs w:val="24"/>
            <w:lang w:val="ru-RU"/>
          </w:rPr>
          <w:t xml:space="preserve">предельные </w:t>
        </w:r>
      </w:hyperlink>
      <w:r w:rsidR="0067084F" w:rsidRPr="0067084F">
        <w:rPr>
          <w:sz w:val="24"/>
          <w:szCs w:val="24"/>
          <w:lang w:val="ru-RU"/>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7084F" w:rsidRPr="0067084F" w:rsidRDefault="0067084F" w:rsidP="00C82CD8">
      <w:pPr>
        <w:pStyle w:val="ad"/>
        <w:numPr>
          <w:ilvl w:val="0"/>
          <w:numId w:val="39"/>
        </w:numPr>
        <w:tabs>
          <w:tab w:val="left" w:pos="1134"/>
        </w:tabs>
        <w:ind w:left="0" w:firstLine="709"/>
        <w:rPr>
          <w:sz w:val="24"/>
          <w:szCs w:val="24"/>
          <w:lang w:val="ru-RU"/>
        </w:rPr>
      </w:pPr>
      <w:r w:rsidRPr="0067084F">
        <w:rPr>
          <w:sz w:val="24"/>
          <w:szCs w:val="24"/>
          <w:lang w:val="ru-RU"/>
        </w:rPr>
        <w:t>требования к архитектурно-градостроительному облику объектов капитального строительства;</w:t>
      </w:r>
    </w:p>
    <w:p w:rsidR="0067084F" w:rsidRPr="0067084F" w:rsidRDefault="0067084F" w:rsidP="00C82CD8">
      <w:pPr>
        <w:pStyle w:val="ad"/>
        <w:numPr>
          <w:ilvl w:val="0"/>
          <w:numId w:val="39"/>
        </w:numPr>
        <w:tabs>
          <w:tab w:val="left" w:pos="1134"/>
        </w:tabs>
        <w:ind w:left="0" w:firstLine="709"/>
        <w:rPr>
          <w:sz w:val="24"/>
          <w:szCs w:val="24"/>
          <w:lang w:val="ru-RU"/>
        </w:rPr>
      </w:pPr>
      <w:r w:rsidRPr="0067084F">
        <w:rPr>
          <w:sz w:val="24"/>
          <w:szCs w:val="24"/>
          <w:lang w:val="ru-RU"/>
        </w:rPr>
        <w:t xml:space="preserve">ограничения использования земельных участков и объектов капитального строительства, устанавливаемые в соответствии с </w:t>
      </w:r>
      <w:hyperlink r:id="rId66">
        <w:r w:rsidRPr="0067084F">
          <w:rPr>
            <w:sz w:val="24"/>
            <w:szCs w:val="24"/>
            <w:lang w:val="ru-RU"/>
          </w:rPr>
          <w:t>законодательством</w:t>
        </w:r>
      </w:hyperlink>
      <w:r w:rsidRPr="0067084F">
        <w:rPr>
          <w:sz w:val="24"/>
          <w:szCs w:val="24"/>
          <w:lang w:val="ru-RU"/>
        </w:rPr>
        <w:t xml:space="preserve"> Российской Федерации;</w:t>
      </w:r>
    </w:p>
    <w:p w:rsidR="0067084F" w:rsidRPr="0067084F" w:rsidRDefault="0067084F" w:rsidP="00C82CD8">
      <w:pPr>
        <w:pStyle w:val="ad"/>
        <w:numPr>
          <w:ilvl w:val="0"/>
          <w:numId w:val="39"/>
        </w:numPr>
        <w:tabs>
          <w:tab w:val="left" w:pos="1134"/>
        </w:tabs>
        <w:ind w:left="0" w:firstLine="709"/>
        <w:rPr>
          <w:sz w:val="24"/>
          <w:szCs w:val="24"/>
          <w:lang w:val="ru-RU"/>
        </w:rPr>
      </w:pPr>
      <w:r w:rsidRPr="0067084F">
        <w:rPr>
          <w:sz w:val="24"/>
          <w:szCs w:val="24"/>
          <w:lang w:val="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Pr="0067084F">
        <w:rPr>
          <w:spacing w:val="-1"/>
          <w:sz w:val="24"/>
          <w:szCs w:val="24"/>
          <w:lang w:val="ru-RU"/>
        </w:rPr>
        <w:t>комплексного развития территории.</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bCs/>
          <w:sz w:val="24"/>
          <w:szCs w:val="24"/>
          <w:lang w:val="ru-RU" w:eastAsia="ru-RU"/>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67084F" w:rsidRPr="0067084F" w:rsidRDefault="0067084F" w:rsidP="0067084F">
      <w:pPr>
        <w:tabs>
          <w:tab w:val="left" w:pos="1134"/>
        </w:tabs>
        <w:rPr>
          <w:rFonts w:cs="Times New Roman"/>
          <w:bCs/>
        </w:rPr>
      </w:pPr>
      <w:r w:rsidRPr="0067084F">
        <w:rPr>
          <w:rFonts w:cs="Times New Roman"/>
          <w:bCs/>
        </w:rPr>
        <w:t>Применение вспомогательных видов разрешенного использования допускается при соблюдении следующих условий:</w:t>
      </w:r>
    </w:p>
    <w:p w:rsidR="0067084F" w:rsidRPr="0067084F" w:rsidRDefault="0067084F" w:rsidP="00C82CD8">
      <w:pPr>
        <w:pStyle w:val="ad"/>
        <w:numPr>
          <w:ilvl w:val="0"/>
          <w:numId w:val="60"/>
        </w:numPr>
        <w:tabs>
          <w:tab w:val="left" w:pos="1134"/>
        </w:tabs>
        <w:ind w:left="0" w:firstLine="709"/>
        <w:rPr>
          <w:bCs/>
          <w:sz w:val="24"/>
          <w:szCs w:val="24"/>
          <w:lang w:val="ru-RU" w:eastAsia="ru-RU"/>
        </w:rPr>
      </w:pPr>
      <w:r w:rsidRPr="0067084F">
        <w:rPr>
          <w:bCs/>
          <w:sz w:val="24"/>
          <w:szCs w:val="24"/>
          <w:lang w:val="ru-RU" w:eastAsia="ru-RU"/>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67084F" w:rsidRPr="0067084F" w:rsidRDefault="0067084F" w:rsidP="00C82CD8">
      <w:pPr>
        <w:pStyle w:val="ad"/>
        <w:numPr>
          <w:ilvl w:val="0"/>
          <w:numId w:val="60"/>
        </w:numPr>
        <w:tabs>
          <w:tab w:val="left" w:pos="1134"/>
        </w:tabs>
        <w:ind w:left="0" w:firstLine="709"/>
        <w:rPr>
          <w:bCs/>
          <w:sz w:val="24"/>
          <w:szCs w:val="24"/>
          <w:lang w:val="ru-RU" w:eastAsia="ru-RU"/>
        </w:rPr>
      </w:pPr>
      <w:r w:rsidRPr="0067084F">
        <w:rPr>
          <w:bCs/>
          <w:sz w:val="24"/>
          <w:szCs w:val="24"/>
          <w:lang w:val="ru-RU" w:eastAsia="ru-RU"/>
        </w:rPr>
        <w:t xml:space="preserve">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w:t>
      </w:r>
      <w:r w:rsidRPr="0067084F">
        <w:rPr>
          <w:bCs/>
          <w:sz w:val="24"/>
          <w:szCs w:val="24"/>
          <w:lang w:val="ru-RU" w:eastAsia="ru-RU"/>
        </w:rPr>
        <w:lastRenderedPageBreak/>
        <w:t>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67084F" w:rsidRPr="0067084F" w:rsidRDefault="0067084F" w:rsidP="00C82CD8">
      <w:pPr>
        <w:pStyle w:val="ad"/>
        <w:numPr>
          <w:ilvl w:val="0"/>
          <w:numId w:val="60"/>
        </w:numPr>
        <w:tabs>
          <w:tab w:val="left" w:pos="1134"/>
        </w:tabs>
        <w:ind w:left="0" w:firstLine="709"/>
        <w:rPr>
          <w:bCs/>
          <w:sz w:val="24"/>
          <w:szCs w:val="24"/>
          <w:lang w:val="ru-RU" w:eastAsia="ru-RU"/>
        </w:rPr>
      </w:pPr>
      <w:r w:rsidRPr="0067084F">
        <w:rPr>
          <w:bCs/>
          <w:sz w:val="24"/>
          <w:szCs w:val="24"/>
          <w:lang w:val="ru-RU" w:eastAsia="ru-RU"/>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r w:rsidRPr="0067084F">
        <w:rPr>
          <w:sz w:val="24"/>
          <w:szCs w:val="24"/>
          <w:lang w:val="ru-RU"/>
        </w:rPr>
        <w:t>.</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 xml:space="preserve">Виды разрешенного использования земельных участков определяются в соответствии с классификатором, утвержденным Приказом </w:t>
      </w:r>
      <w:proofErr w:type="spellStart"/>
      <w:r w:rsidRPr="0067084F">
        <w:rPr>
          <w:sz w:val="24"/>
          <w:szCs w:val="24"/>
          <w:lang w:val="ru-RU"/>
        </w:rPr>
        <w:t>Росреестра</w:t>
      </w:r>
      <w:proofErr w:type="spellEnd"/>
      <w:r w:rsidRPr="0067084F">
        <w:rPr>
          <w:sz w:val="24"/>
          <w:szCs w:val="24"/>
          <w:lang w:val="ru-RU"/>
        </w:rPr>
        <w:t xml:space="preserve"> от 10.11.2020 N П/0412 «Об утверждении классификатора видов разрешенного использования земельных участков» (далее - Классификатор).</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67084F" w:rsidRPr="0067084F" w:rsidRDefault="0067084F" w:rsidP="00C82CD8">
      <w:pPr>
        <w:pStyle w:val="ad"/>
        <w:numPr>
          <w:ilvl w:val="0"/>
          <w:numId w:val="38"/>
        </w:numPr>
        <w:tabs>
          <w:tab w:val="left" w:pos="1134"/>
        </w:tabs>
        <w:ind w:left="0" w:firstLine="709"/>
        <w:rPr>
          <w:sz w:val="24"/>
          <w:szCs w:val="24"/>
          <w:lang w:val="ru-RU"/>
        </w:rPr>
      </w:pPr>
      <w:r w:rsidRPr="0067084F">
        <w:rPr>
          <w:sz w:val="24"/>
          <w:szCs w:val="24"/>
          <w:lang w:val="ru-RU"/>
        </w:rPr>
        <w:t>предельные (минимальные и (или) максимальные) размеры земельных участков, в том числе их площадь;</w:t>
      </w:r>
    </w:p>
    <w:p w:rsidR="0067084F" w:rsidRPr="0067084F" w:rsidRDefault="0067084F" w:rsidP="00C82CD8">
      <w:pPr>
        <w:pStyle w:val="ad"/>
        <w:numPr>
          <w:ilvl w:val="0"/>
          <w:numId w:val="38"/>
        </w:numPr>
        <w:tabs>
          <w:tab w:val="left" w:pos="1134"/>
        </w:tabs>
        <w:ind w:left="0" w:firstLine="709"/>
        <w:rPr>
          <w:sz w:val="24"/>
          <w:szCs w:val="24"/>
          <w:lang w:val="ru-RU"/>
        </w:rPr>
      </w:pPr>
      <w:r w:rsidRPr="0067084F">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084F" w:rsidRPr="0067084F" w:rsidRDefault="0067084F" w:rsidP="00C82CD8">
      <w:pPr>
        <w:pStyle w:val="ad"/>
        <w:numPr>
          <w:ilvl w:val="0"/>
          <w:numId w:val="38"/>
        </w:numPr>
        <w:tabs>
          <w:tab w:val="left" w:pos="1134"/>
        </w:tabs>
        <w:ind w:left="0" w:firstLine="709"/>
        <w:rPr>
          <w:sz w:val="24"/>
          <w:szCs w:val="24"/>
          <w:lang w:val="ru-RU"/>
        </w:rPr>
      </w:pPr>
      <w:r w:rsidRPr="0067084F">
        <w:rPr>
          <w:sz w:val="24"/>
          <w:szCs w:val="24"/>
          <w:lang w:val="ru-RU"/>
        </w:rPr>
        <w:t>предельное количество этажей или предельную высоту зданий, строений, сооружений;</w:t>
      </w:r>
    </w:p>
    <w:p w:rsidR="0067084F" w:rsidRPr="0067084F" w:rsidRDefault="0067084F" w:rsidP="00C82CD8">
      <w:pPr>
        <w:pStyle w:val="ad"/>
        <w:numPr>
          <w:ilvl w:val="0"/>
          <w:numId w:val="38"/>
        </w:numPr>
        <w:tabs>
          <w:tab w:val="left" w:pos="1134"/>
        </w:tabs>
        <w:ind w:left="0" w:firstLine="709"/>
        <w:rPr>
          <w:sz w:val="24"/>
          <w:szCs w:val="24"/>
          <w:lang w:val="ru-RU"/>
        </w:rPr>
      </w:pPr>
      <w:r w:rsidRPr="0067084F">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67084F" w:rsidRPr="0067084F" w:rsidRDefault="0067084F" w:rsidP="0067084F">
      <w:pPr>
        <w:pStyle w:val="ad"/>
        <w:tabs>
          <w:tab w:val="left" w:pos="1134"/>
        </w:tabs>
        <w:ind w:left="0" w:firstLine="709"/>
        <w:rPr>
          <w:sz w:val="24"/>
          <w:szCs w:val="24"/>
          <w:lang w:val="ru-RU"/>
        </w:rPr>
      </w:pPr>
      <w:r w:rsidRPr="0067084F">
        <w:rPr>
          <w:sz w:val="24"/>
          <w:szCs w:val="24"/>
          <w:lang w:val="ru-RU"/>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w:t>
      </w:r>
      <w:r w:rsidRPr="0067084F">
        <w:rPr>
          <w:sz w:val="24"/>
          <w:szCs w:val="24"/>
          <w:lang w:val="ru-RU"/>
        </w:rPr>
        <w:lastRenderedPageBreak/>
        <w:t>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Предельное количество этажей включает все надземные этажи.</w:t>
      </w:r>
    </w:p>
    <w:p w:rsidR="0067084F" w:rsidRPr="0067084F" w:rsidRDefault="0067084F" w:rsidP="0067084F">
      <w:pPr>
        <w:tabs>
          <w:tab w:val="left" w:pos="1134"/>
          <w:tab w:val="left" w:pos="1389"/>
        </w:tabs>
        <w:overflowPunct w:val="0"/>
        <w:adjustRightInd w:val="0"/>
        <w:contextualSpacing/>
        <w:textAlignment w:val="baseline"/>
        <w:rPr>
          <w:rFonts w:cs="Times New Roman"/>
        </w:rPr>
      </w:pPr>
      <w:r w:rsidRPr="0067084F">
        <w:rPr>
          <w:rFonts w:cs="Times New Roman"/>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67084F" w:rsidRPr="0067084F" w:rsidRDefault="0067084F" w:rsidP="0067084F">
      <w:pPr>
        <w:tabs>
          <w:tab w:val="left" w:pos="1134"/>
          <w:tab w:val="left" w:pos="1389"/>
        </w:tabs>
        <w:overflowPunct w:val="0"/>
        <w:adjustRightInd w:val="0"/>
        <w:contextualSpacing/>
        <w:textAlignment w:val="baseline"/>
        <w:rPr>
          <w:rFonts w:cs="Times New Roman"/>
        </w:rPr>
      </w:pPr>
      <w:r w:rsidRPr="0067084F">
        <w:rPr>
          <w:rFonts w:cs="Times New Roman"/>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67084F" w:rsidRPr="0067084F" w:rsidRDefault="0067084F" w:rsidP="0067084F">
      <w:pPr>
        <w:tabs>
          <w:tab w:val="left" w:pos="1134"/>
          <w:tab w:val="left" w:pos="1389"/>
        </w:tabs>
        <w:overflowPunct w:val="0"/>
        <w:adjustRightInd w:val="0"/>
        <w:contextualSpacing/>
        <w:textAlignment w:val="baseline"/>
        <w:rPr>
          <w:rFonts w:cs="Times New Roman"/>
        </w:rPr>
      </w:pPr>
      <w:r w:rsidRPr="0067084F">
        <w:rPr>
          <w:rFonts w:cs="Times New Roman"/>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67084F" w:rsidRPr="0067084F" w:rsidRDefault="0067084F" w:rsidP="0067084F">
      <w:pPr>
        <w:tabs>
          <w:tab w:val="left" w:pos="1134"/>
          <w:tab w:val="left" w:pos="1389"/>
        </w:tabs>
        <w:overflowPunct w:val="0"/>
        <w:adjustRightInd w:val="0"/>
        <w:contextualSpacing/>
        <w:textAlignment w:val="baseline"/>
        <w:rPr>
          <w:rFonts w:cs="Times New Roman"/>
        </w:rPr>
      </w:pPr>
      <w:r w:rsidRPr="0067084F">
        <w:rPr>
          <w:rFonts w:cs="Times New Roman"/>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Вид разрешенного использования с кодом 3.10.2 Классификатора применяется с учетом положений распоряжения Министерства сельского хозяйства и продовольствия Московской области от 27.12.2019 № 20РВ-437.</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 xml:space="preserve">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w:t>
      </w:r>
      <w:r w:rsidRPr="0067084F">
        <w:rPr>
          <w:sz w:val="24"/>
          <w:szCs w:val="24"/>
          <w:lang w:val="ru-RU"/>
        </w:rPr>
        <w:lastRenderedPageBreak/>
        <w:t>фасадах и кровлях объектов капитального строительства, требования к подсветке фасадов объектов капитального строительства.</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w:t>
      </w:r>
      <w:r w:rsidRPr="0067084F">
        <w:rPr>
          <w:rFonts w:eastAsiaTheme="minorHAnsi"/>
          <w:color w:val="000000"/>
          <w:sz w:val="24"/>
          <w:szCs w:val="24"/>
          <w:lang w:val="ru-RU"/>
        </w:rPr>
        <w:t>кадастрового</w:t>
      </w:r>
      <w:r w:rsidRPr="0067084F">
        <w:rPr>
          <w:sz w:val="24"/>
          <w:szCs w:val="24"/>
          <w:lang w:val="ru-RU"/>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67084F" w:rsidRPr="0067084F" w:rsidRDefault="0067084F" w:rsidP="00C82CD8">
      <w:pPr>
        <w:pStyle w:val="ad"/>
        <w:numPr>
          <w:ilvl w:val="0"/>
          <w:numId w:val="40"/>
        </w:numPr>
        <w:tabs>
          <w:tab w:val="left" w:pos="1134"/>
          <w:tab w:val="left" w:pos="1207"/>
        </w:tabs>
        <w:ind w:left="0" w:firstLine="709"/>
        <w:rPr>
          <w:sz w:val="24"/>
          <w:szCs w:val="24"/>
          <w:lang w:val="ru-RU"/>
        </w:rPr>
      </w:pPr>
      <w:r w:rsidRPr="0067084F">
        <w:rPr>
          <w:sz w:val="24"/>
          <w:szCs w:val="24"/>
          <w:lang w:val="ru-RU"/>
        </w:rPr>
        <w:t>. 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67084F" w:rsidRPr="0067084F" w:rsidRDefault="0067084F" w:rsidP="00C82CD8">
      <w:pPr>
        <w:pStyle w:val="ad"/>
        <w:numPr>
          <w:ilvl w:val="0"/>
          <w:numId w:val="40"/>
        </w:numPr>
        <w:tabs>
          <w:tab w:val="left" w:pos="1134"/>
          <w:tab w:val="left" w:pos="1322"/>
        </w:tabs>
        <w:ind w:left="0" w:firstLine="709"/>
        <w:rPr>
          <w:sz w:val="24"/>
          <w:szCs w:val="24"/>
          <w:lang w:val="ru-RU"/>
        </w:rPr>
      </w:pPr>
      <w:r w:rsidRPr="0067084F">
        <w:rPr>
          <w:sz w:val="24"/>
          <w:szCs w:val="24"/>
          <w:lang w:val="ru-RU"/>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67084F" w:rsidRPr="0067084F" w:rsidRDefault="0067084F" w:rsidP="00C82CD8">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67084F">
        <w:rPr>
          <w:sz w:val="24"/>
          <w:szCs w:val="24"/>
          <w:lang w:val="ru-RU"/>
        </w:rPr>
        <w:t xml:space="preserve">В пределах территориальных зон могут устанавливаться </w:t>
      </w:r>
      <w:proofErr w:type="spellStart"/>
      <w:r w:rsidRPr="0067084F">
        <w:rPr>
          <w:sz w:val="24"/>
          <w:szCs w:val="24"/>
          <w:lang w:val="ru-RU"/>
        </w:rPr>
        <w:t>подзоны</w:t>
      </w:r>
      <w:proofErr w:type="spellEnd"/>
      <w:r w:rsidRPr="0067084F">
        <w:rPr>
          <w:sz w:val="24"/>
          <w:szCs w:val="24"/>
          <w:lang w:val="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7084F" w:rsidRPr="0067084F" w:rsidRDefault="0067084F" w:rsidP="00C82CD8">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67084F">
        <w:rPr>
          <w:sz w:val="24"/>
          <w:szCs w:val="24"/>
          <w:lang w:val="ru-RU"/>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67084F" w:rsidRPr="0067084F" w:rsidRDefault="0067084F" w:rsidP="00C82CD8">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67084F">
        <w:rPr>
          <w:sz w:val="24"/>
          <w:szCs w:val="24"/>
          <w:lang w:val="ru-RU"/>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67084F" w:rsidRPr="0067084F" w:rsidRDefault="0067084F" w:rsidP="00C82CD8">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firstLine="709"/>
        <w:rPr>
          <w:sz w:val="24"/>
          <w:szCs w:val="24"/>
          <w:lang w:val="ru-RU"/>
        </w:rPr>
      </w:pPr>
      <w:r w:rsidRPr="0067084F">
        <w:rPr>
          <w:sz w:val="24"/>
          <w:szCs w:val="24"/>
          <w:lang w:val="ru-RU"/>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67084F" w:rsidRPr="0067084F" w:rsidRDefault="0067084F" w:rsidP="00C82CD8">
      <w:pPr>
        <w:pStyle w:val="ad"/>
        <w:numPr>
          <w:ilvl w:val="0"/>
          <w:numId w:val="40"/>
        </w:numPr>
        <w:tabs>
          <w:tab w:val="left" w:pos="1134"/>
        </w:tabs>
        <w:ind w:left="0" w:firstLine="709"/>
        <w:rPr>
          <w:sz w:val="24"/>
          <w:szCs w:val="24"/>
          <w:lang w:val="ru-RU"/>
        </w:rPr>
      </w:pPr>
      <w:r w:rsidRPr="0067084F">
        <w:rPr>
          <w:sz w:val="24"/>
          <w:szCs w:val="24"/>
          <w:lang w:val="ru-RU"/>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w:t>
      </w:r>
      <w:proofErr w:type="spellStart"/>
      <w:r w:rsidRPr="0067084F">
        <w:rPr>
          <w:sz w:val="24"/>
          <w:szCs w:val="24"/>
          <w:lang w:val="ru-RU"/>
        </w:rPr>
        <w:t>Роснедра</w:t>
      </w:r>
      <w:proofErr w:type="spellEnd"/>
      <w:r w:rsidRPr="0067084F">
        <w:rPr>
          <w:sz w:val="24"/>
          <w:szCs w:val="24"/>
          <w:lang w:val="ru-RU"/>
        </w:rPr>
        <w:t>) или его территориального органа (</w:t>
      </w:r>
      <w:proofErr w:type="spellStart"/>
      <w:r w:rsidRPr="0067084F">
        <w:rPr>
          <w:sz w:val="24"/>
          <w:szCs w:val="24"/>
          <w:lang w:val="ru-RU"/>
        </w:rPr>
        <w:t>Центрнедра</w:t>
      </w:r>
      <w:proofErr w:type="spellEnd"/>
      <w:r w:rsidRPr="0067084F">
        <w:rPr>
          <w:sz w:val="24"/>
          <w:szCs w:val="24"/>
          <w:lang w:val="ru-RU"/>
        </w:rPr>
        <w:t>) об отсутствии (наличии) полезных ископаемых в недрах под участком предстоящей застройки.</w:t>
      </w:r>
    </w:p>
    <w:p w:rsidR="0067084F" w:rsidRPr="0067084F" w:rsidRDefault="0067084F" w:rsidP="0067084F">
      <w:pPr>
        <w:pStyle w:val="110"/>
        <w:rPr>
          <w:b w:val="0"/>
        </w:rPr>
      </w:pPr>
      <w:bookmarkStart w:id="32" w:name="_TOC_250008"/>
      <w:bookmarkEnd w:id="32"/>
    </w:p>
    <w:p w:rsidR="0067084F" w:rsidRPr="0067084F" w:rsidRDefault="0067084F" w:rsidP="0067084F">
      <w:pPr>
        <w:pStyle w:val="110"/>
        <w:rPr>
          <w:b w:val="0"/>
        </w:rPr>
      </w:pPr>
      <w:bookmarkStart w:id="33" w:name="_Toc181105739"/>
      <w:r w:rsidRPr="0067084F">
        <w:rPr>
          <w:b w:val="0"/>
        </w:rPr>
        <w:t>Статья 12. Использование земельных участков и объектов капитального строительства, несоответствующих градостроительным регламентам</w:t>
      </w:r>
      <w:bookmarkEnd w:id="33"/>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7"/>
        </w:numPr>
        <w:tabs>
          <w:tab w:val="left" w:pos="1119"/>
        </w:tabs>
        <w:ind w:left="0" w:firstLine="709"/>
        <w:rPr>
          <w:sz w:val="24"/>
          <w:szCs w:val="24"/>
          <w:lang w:val="ru-RU"/>
        </w:rPr>
      </w:pPr>
      <w:r w:rsidRPr="0067084F">
        <w:rPr>
          <w:sz w:val="24"/>
          <w:szCs w:val="24"/>
          <w:lang w:val="ru-RU"/>
        </w:rPr>
        <w:t xml:space="preserve">Земельные участки или объекты капитального строительства, виды разрешенного </w:t>
      </w:r>
      <w:r w:rsidRPr="0067084F">
        <w:rPr>
          <w:sz w:val="24"/>
          <w:szCs w:val="24"/>
          <w:lang w:val="ru-RU"/>
        </w:rPr>
        <w:lastRenderedPageBreak/>
        <w:t>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084F" w:rsidRPr="0067084F" w:rsidRDefault="0067084F" w:rsidP="00C82CD8">
      <w:pPr>
        <w:pStyle w:val="ad"/>
        <w:numPr>
          <w:ilvl w:val="0"/>
          <w:numId w:val="37"/>
        </w:numPr>
        <w:tabs>
          <w:tab w:val="left" w:pos="1119"/>
          <w:tab w:val="left" w:pos="1153"/>
        </w:tabs>
        <w:ind w:left="0" w:firstLine="709"/>
        <w:rPr>
          <w:sz w:val="24"/>
          <w:szCs w:val="24"/>
          <w:lang w:val="ru-RU"/>
        </w:rPr>
      </w:pPr>
      <w:r w:rsidRPr="0067084F">
        <w:rPr>
          <w:sz w:val="24"/>
          <w:szCs w:val="24"/>
          <w:lang w:val="ru-RU"/>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67084F" w:rsidRPr="0067084F" w:rsidRDefault="0067084F" w:rsidP="00C82CD8">
      <w:pPr>
        <w:pStyle w:val="ad"/>
        <w:numPr>
          <w:ilvl w:val="0"/>
          <w:numId w:val="37"/>
        </w:numPr>
        <w:tabs>
          <w:tab w:val="left" w:pos="1083"/>
          <w:tab w:val="left" w:pos="1119"/>
          <w:tab w:val="left" w:pos="1544"/>
          <w:tab w:val="left" w:pos="2772"/>
          <w:tab w:val="left" w:pos="3233"/>
          <w:tab w:val="left" w:pos="4485"/>
          <w:tab w:val="left" w:pos="6198"/>
          <w:tab w:val="left" w:pos="8030"/>
        </w:tabs>
        <w:ind w:left="0" w:firstLine="709"/>
        <w:rPr>
          <w:sz w:val="24"/>
          <w:szCs w:val="24"/>
          <w:lang w:val="ru-RU"/>
        </w:rPr>
      </w:pPr>
      <w:r w:rsidRPr="0067084F">
        <w:rPr>
          <w:sz w:val="24"/>
          <w:szCs w:val="24"/>
          <w:lang w:val="ru-RU"/>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084F" w:rsidRPr="0067084F" w:rsidRDefault="0067084F" w:rsidP="00C82CD8">
      <w:pPr>
        <w:pStyle w:val="ad"/>
        <w:numPr>
          <w:ilvl w:val="0"/>
          <w:numId w:val="37"/>
        </w:numPr>
        <w:tabs>
          <w:tab w:val="left" w:pos="1119"/>
          <w:tab w:val="left" w:pos="1393"/>
        </w:tabs>
        <w:ind w:left="0" w:firstLine="709"/>
        <w:rPr>
          <w:sz w:val="24"/>
          <w:szCs w:val="24"/>
          <w:lang w:val="ru-RU"/>
        </w:rPr>
      </w:pPr>
      <w:r w:rsidRPr="0067084F">
        <w:rPr>
          <w:sz w:val="24"/>
          <w:szCs w:val="24"/>
          <w:lang w:val="ru-RU"/>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34" w:name="_bookmark13"/>
      <w:bookmarkStart w:id="35" w:name="_Toc181105740"/>
      <w:bookmarkEnd w:id="34"/>
      <w:r w:rsidRPr="0067084F">
        <w:rPr>
          <w:b w:val="0"/>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35"/>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7084F" w:rsidRPr="0067084F" w:rsidRDefault="0067084F" w:rsidP="0067084F">
      <w:pPr>
        <w:pStyle w:val="ad"/>
        <w:widowControl/>
        <w:tabs>
          <w:tab w:val="left" w:pos="1134"/>
        </w:tabs>
        <w:adjustRightInd w:val="0"/>
        <w:ind w:left="0" w:firstLine="709"/>
        <w:rPr>
          <w:sz w:val="24"/>
          <w:szCs w:val="24"/>
          <w:lang w:val="ru-RU"/>
        </w:rPr>
      </w:pPr>
      <w:r w:rsidRPr="0067084F">
        <w:rPr>
          <w:sz w:val="24"/>
          <w:szCs w:val="24"/>
          <w:lang w:val="ru-RU"/>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67084F" w:rsidRPr="0067084F" w:rsidRDefault="0067084F" w:rsidP="0067084F">
      <w:pPr>
        <w:tabs>
          <w:tab w:val="left" w:pos="1134"/>
        </w:tabs>
        <w:rPr>
          <w:rFonts w:cs="Times New Roman"/>
        </w:rPr>
      </w:pPr>
      <w:r w:rsidRPr="0067084F">
        <w:rPr>
          <w:rFonts w:cs="Times New Roman"/>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67084F">
        <w:rPr>
          <w:sz w:val="24"/>
          <w:szCs w:val="24"/>
        </w:rPr>
        <w:t>III</w:t>
      </w:r>
      <w:r w:rsidRPr="0067084F">
        <w:rPr>
          <w:sz w:val="24"/>
          <w:szCs w:val="24"/>
          <w:lang w:val="ru-RU"/>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 xml:space="preserve">Условия и порядок внесения платы за изменение вида разрешенного использования </w:t>
      </w:r>
      <w:r w:rsidRPr="0067084F">
        <w:rPr>
          <w:sz w:val="24"/>
          <w:szCs w:val="24"/>
          <w:lang w:val="ru-RU"/>
        </w:rPr>
        <w:lastRenderedPageBreak/>
        <w:t>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rsidR="0067084F" w:rsidRPr="0067084F" w:rsidRDefault="0067084F" w:rsidP="00C82CD8">
      <w:pPr>
        <w:pStyle w:val="ad"/>
        <w:numPr>
          <w:ilvl w:val="0"/>
          <w:numId w:val="36"/>
        </w:numPr>
        <w:tabs>
          <w:tab w:val="left" w:pos="1134"/>
        </w:tabs>
        <w:ind w:left="0" w:firstLine="709"/>
        <w:rPr>
          <w:sz w:val="24"/>
          <w:szCs w:val="24"/>
          <w:lang w:val="ru-RU"/>
        </w:rPr>
      </w:pPr>
      <w:r w:rsidRPr="0067084F">
        <w:rPr>
          <w:sz w:val="24"/>
          <w:szCs w:val="24"/>
          <w:lang w:val="ru-RU"/>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7084F" w:rsidRPr="0067084F" w:rsidRDefault="0067084F" w:rsidP="0067084F">
      <w:pPr>
        <w:pStyle w:val="110"/>
        <w:rPr>
          <w:b w:val="0"/>
        </w:rPr>
      </w:pPr>
      <w:bookmarkStart w:id="36" w:name="_bookmark14"/>
      <w:bookmarkEnd w:id="36"/>
    </w:p>
    <w:p w:rsidR="0067084F" w:rsidRPr="0067084F" w:rsidRDefault="0067084F" w:rsidP="0067084F">
      <w:pPr>
        <w:pStyle w:val="110"/>
        <w:rPr>
          <w:b w:val="0"/>
        </w:rPr>
      </w:pPr>
      <w:bookmarkStart w:id="37" w:name="_Toc181105741"/>
      <w:r w:rsidRPr="0067084F">
        <w:rPr>
          <w:b w:val="0"/>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37"/>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5"/>
        </w:numPr>
        <w:tabs>
          <w:tab w:val="left" w:pos="1134"/>
        </w:tabs>
        <w:ind w:left="0" w:firstLine="709"/>
        <w:rPr>
          <w:sz w:val="24"/>
          <w:szCs w:val="24"/>
          <w:lang w:val="ru-RU"/>
        </w:rPr>
      </w:pPr>
      <w:r w:rsidRPr="0067084F">
        <w:rPr>
          <w:sz w:val="24"/>
          <w:szCs w:val="24"/>
          <w:lang w:val="ru-RU"/>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67084F" w:rsidRPr="0067084F" w:rsidRDefault="0067084F" w:rsidP="00C82CD8">
      <w:pPr>
        <w:pStyle w:val="ad"/>
        <w:numPr>
          <w:ilvl w:val="0"/>
          <w:numId w:val="35"/>
        </w:numPr>
        <w:tabs>
          <w:tab w:val="left" w:pos="1134"/>
        </w:tabs>
        <w:ind w:left="0" w:firstLine="709"/>
        <w:rPr>
          <w:sz w:val="24"/>
          <w:szCs w:val="24"/>
          <w:lang w:val="ru-RU"/>
        </w:rPr>
      </w:pPr>
      <w:r w:rsidRPr="0067084F">
        <w:rPr>
          <w:sz w:val="24"/>
          <w:szCs w:val="24"/>
          <w:lang w:val="ru-RU"/>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67084F">
        <w:rPr>
          <w:color w:val="000000" w:themeColor="text1"/>
          <w:spacing w:val="22"/>
          <w:sz w:val="24"/>
          <w:szCs w:val="24"/>
          <w:lang w:val="ru-RU"/>
        </w:rPr>
        <w:t xml:space="preserve"> </w:t>
      </w:r>
      <w:r w:rsidRPr="0067084F">
        <w:rPr>
          <w:color w:val="000000" w:themeColor="text1"/>
          <w:sz w:val="24"/>
          <w:szCs w:val="24"/>
          <w:lang w:val="ru-RU"/>
        </w:rPr>
        <w:t>по архитектуре и градостроительству Московской области.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 xml:space="preserve">Согласно Распоряжению  </w:t>
      </w:r>
      <w:proofErr w:type="spellStart"/>
      <w:r w:rsidRPr="0067084F">
        <w:rPr>
          <w:color w:val="000000" w:themeColor="text1"/>
          <w:sz w:val="24"/>
          <w:szCs w:val="24"/>
          <w:lang w:val="ru-RU"/>
        </w:rPr>
        <w:t>Мособлархитектуры</w:t>
      </w:r>
      <w:proofErr w:type="spellEnd"/>
      <w:r w:rsidRPr="0067084F">
        <w:rPr>
          <w:color w:val="000000" w:themeColor="text1"/>
          <w:sz w:val="24"/>
          <w:szCs w:val="24"/>
          <w:lang w:val="ru-RU"/>
        </w:rPr>
        <w:t xml:space="preserve">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38" w:name="bookmark1554"/>
      <w:bookmarkEnd w:id="38"/>
      <w:r w:rsidRPr="0067084F">
        <w:rPr>
          <w:color w:val="000000" w:themeColor="text1"/>
          <w:sz w:val="24"/>
          <w:szCs w:val="24"/>
          <w:lang w:val="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39" w:name="bookmark1555"/>
      <w:bookmarkEnd w:id="39"/>
      <w:r w:rsidRPr="0067084F">
        <w:rPr>
          <w:color w:val="000000" w:themeColor="text1"/>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0" w:name="bookmark1556"/>
      <w:bookmarkEnd w:id="40"/>
      <w:r w:rsidRPr="0067084F">
        <w:rPr>
          <w:color w:val="000000" w:themeColor="text1"/>
          <w:sz w:val="24"/>
          <w:szCs w:val="24"/>
          <w:lang w:val="ru-RU"/>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1" w:name="bookmark1557"/>
      <w:bookmarkEnd w:id="41"/>
      <w:r w:rsidRPr="0067084F">
        <w:rPr>
          <w:color w:val="000000" w:themeColor="text1"/>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2" w:name="bookmark1558"/>
      <w:bookmarkEnd w:id="42"/>
      <w:r w:rsidRPr="0067084F">
        <w:rPr>
          <w:color w:val="000000" w:themeColor="text1"/>
          <w:sz w:val="24"/>
          <w:szCs w:val="24"/>
          <w:lang w:val="ru-RU"/>
        </w:rPr>
        <w:t xml:space="preserve">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w:t>
      </w:r>
      <w:r w:rsidRPr="0067084F">
        <w:rPr>
          <w:color w:val="000000" w:themeColor="text1"/>
          <w:sz w:val="24"/>
          <w:szCs w:val="24"/>
          <w:lang w:val="ru-RU"/>
        </w:rPr>
        <w:lastRenderedPageBreak/>
        <w:t>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3" w:name="bookmark1559"/>
      <w:bookmarkEnd w:id="43"/>
      <w:r w:rsidRPr="0067084F">
        <w:rPr>
          <w:color w:val="000000" w:themeColor="text1"/>
          <w:sz w:val="24"/>
          <w:szCs w:val="24"/>
          <w:lang w:val="ru-RU"/>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4" w:name="bookmark1560"/>
      <w:bookmarkEnd w:id="44"/>
      <w:r w:rsidRPr="0067084F">
        <w:rPr>
          <w:color w:val="000000" w:themeColor="text1"/>
          <w:sz w:val="24"/>
          <w:szCs w:val="24"/>
          <w:lang w:val="ru-RU"/>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5" w:name="bookmark1561"/>
      <w:bookmarkEnd w:id="45"/>
      <w:r w:rsidRPr="0067084F">
        <w:rPr>
          <w:color w:val="000000" w:themeColor="text1"/>
          <w:sz w:val="24"/>
          <w:szCs w:val="24"/>
          <w:lang w:val="ru-RU"/>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6" w:name="bookmark1562"/>
      <w:bookmarkEnd w:id="46"/>
      <w:r w:rsidRPr="0067084F">
        <w:rPr>
          <w:color w:val="000000" w:themeColor="text1"/>
          <w:sz w:val="24"/>
          <w:szCs w:val="24"/>
          <w:lang w:val="ru-RU"/>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7" w:name="bookmark1563"/>
      <w:bookmarkEnd w:id="47"/>
      <w:r w:rsidRPr="0067084F">
        <w:rPr>
          <w:color w:val="000000" w:themeColor="text1"/>
          <w:sz w:val="24"/>
          <w:szCs w:val="24"/>
          <w:lang w:val="ru-RU"/>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8" w:name="bookmark1564"/>
      <w:bookmarkEnd w:id="48"/>
      <w:r w:rsidRPr="0067084F">
        <w:rPr>
          <w:color w:val="000000" w:themeColor="text1"/>
          <w:sz w:val="24"/>
          <w:szCs w:val="24"/>
          <w:lang w:val="ru-RU"/>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w:t>
      </w:r>
      <w:r w:rsidRPr="0067084F">
        <w:rPr>
          <w:color w:val="000000" w:themeColor="text1"/>
          <w:sz w:val="24"/>
          <w:szCs w:val="24"/>
          <w:lang w:val="ru-RU"/>
        </w:rPr>
        <w:lastRenderedPageBreak/>
        <w:t>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r w:rsidRPr="0067084F">
        <w:rPr>
          <w:color w:val="000000" w:themeColor="text1"/>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7084F" w:rsidRPr="0067084F" w:rsidRDefault="0067084F" w:rsidP="00C82CD8">
      <w:pPr>
        <w:pStyle w:val="ad"/>
        <w:numPr>
          <w:ilvl w:val="0"/>
          <w:numId w:val="35"/>
        </w:numPr>
        <w:tabs>
          <w:tab w:val="left" w:pos="1134"/>
        </w:tabs>
        <w:ind w:left="0" w:firstLine="709"/>
        <w:rPr>
          <w:color w:val="000000" w:themeColor="text1"/>
          <w:sz w:val="24"/>
          <w:szCs w:val="24"/>
          <w:lang w:val="ru-RU"/>
        </w:rPr>
      </w:pPr>
      <w:bookmarkStart w:id="49" w:name="bookmark1566"/>
      <w:bookmarkStart w:id="50" w:name="bookmark1565"/>
      <w:bookmarkEnd w:id="49"/>
      <w:r w:rsidRPr="0067084F">
        <w:rPr>
          <w:color w:val="000000" w:themeColor="text1"/>
          <w:sz w:val="24"/>
          <w:szCs w:val="24"/>
          <w:lang w:val="ru-RU"/>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50"/>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51" w:name="_bookmark15"/>
      <w:bookmarkStart w:id="52" w:name="_Toc181105742"/>
      <w:bookmarkEnd w:id="51"/>
      <w:r w:rsidRPr="0067084F">
        <w:rPr>
          <w:b w:val="0"/>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2"/>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67084F" w:rsidRPr="0067084F" w:rsidRDefault="0067084F" w:rsidP="00C82CD8">
      <w:pPr>
        <w:pStyle w:val="ad"/>
        <w:numPr>
          <w:ilvl w:val="0"/>
          <w:numId w:val="34"/>
        </w:numPr>
        <w:tabs>
          <w:tab w:val="left" w:pos="1134"/>
        </w:tabs>
        <w:ind w:left="0" w:firstLine="709"/>
        <w:rPr>
          <w:color w:val="000000" w:themeColor="text1"/>
          <w:sz w:val="24"/>
          <w:szCs w:val="24"/>
          <w:lang w:val="ru-RU"/>
        </w:rPr>
      </w:pPr>
      <w:r w:rsidRPr="0067084F">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67084F">
        <w:rPr>
          <w:color w:val="000000" w:themeColor="text1"/>
          <w:spacing w:val="22"/>
          <w:sz w:val="24"/>
          <w:szCs w:val="24"/>
          <w:lang w:val="ru-RU"/>
        </w:rPr>
        <w:t xml:space="preserve"> </w:t>
      </w:r>
      <w:r w:rsidRPr="0067084F">
        <w:rPr>
          <w:color w:val="000000" w:themeColor="text1"/>
          <w:sz w:val="24"/>
          <w:szCs w:val="24"/>
          <w:lang w:val="ru-RU"/>
        </w:rPr>
        <w:t xml:space="preserve">по архитектуре и градостроительству Московской области </w:t>
      </w:r>
      <w:r w:rsidRPr="0067084F">
        <w:rPr>
          <w:sz w:val="24"/>
          <w:szCs w:val="24"/>
          <w:lang w:val="ru-RU"/>
        </w:rPr>
        <w:t xml:space="preserve">(далее - </w:t>
      </w:r>
      <w:proofErr w:type="spellStart"/>
      <w:r w:rsidRPr="0067084F">
        <w:rPr>
          <w:sz w:val="24"/>
          <w:szCs w:val="24"/>
          <w:lang w:val="ru-RU"/>
        </w:rPr>
        <w:t>Мособлархитектура</w:t>
      </w:r>
      <w:proofErr w:type="spellEnd"/>
      <w:r w:rsidRPr="0067084F">
        <w:rPr>
          <w:sz w:val="24"/>
          <w:szCs w:val="24"/>
          <w:lang w:val="ru-RU"/>
        </w:rPr>
        <w:t>).</w:t>
      </w:r>
    </w:p>
    <w:p w:rsidR="0067084F" w:rsidRPr="0067084F" w:rsidRDefault="0067084F" w:rsidP="00C82CD8">
      <w:pPr>
        <w:pStyle w:val="12"/>
        <w:numPr>
          <w:ilvl w:val="0"/>
          <w:numId w:val="34"/>
        </w:numPr>
        <w:tabs>
          <w:tab w:val="left" w:pos="1134"/>
        </w:tabs>
        <w:ind w:left="0" w:firstLine="709"/>
        <w:rPr>
          <w:sz w:val="24"/>
          <w:szCs w:val="24"/>
        </w:rPr>
      </w:pPr>
      <w:r w:rsidRPr="0067084F">
        <w:rPr>
          <w:sz w:val="24"/>
          <w:szCs w:val="24"/>
        </w:rPr>
        <w:t xml:space="preserve">Согласно Распоряжению </w:t>
      </w:r>
      <w:proofErr w:type="spellStart"/>
      <w:r w:rsidRPr="0067084F">
        <w:rPr>
          <w:sz w:val="24"/>
          <w:szCs w:val="24"/>
        </w:rPr>
        <w:t>Мособлархитектуры</w:t>
      </w:r>
      <w:proofErr w:type="spellEnd"/>
      <w:r w:rsidRPr="0067084F">
        <w:rPr>
          <w:sz w:val="24"/>
          <w:szCs w:val="24"/>
        </w:rPr>
        <w:t xml:space="preserve">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67084F">
        <w:rPr>
          <w:spacing w:val="22"/>
          <w:sz w:val="24"/>
          <w:szCs w:val="24"/>
        </w:rPr>
        <w:t xml:space="preserve"> </w:t>
      </w:r>
      <w:r w:rsidRPr="0067084F">
        <w:rPr>
          <w:sz w:val="24"/>
          <w:szCs w:val="24"/>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w:t>
      </w:r>
      <w:r w:rsidRPr="0067084F">
        <w:rPr>
          <w:sz w:val="24"/>
          <w:szCs w:val="24"/>
          <w:lang w:val="ru-RU"/>
        </w:rPr>
        <w:lastRenderedPageBreak/>
        <w:t>области.</w:t>
      </w:r>
    </w:p>
    <w:p w:rsidR="0067084F" w:rsidRPr="0067084F" w:rsidRDefault="0067084F" w:rsidP="00C82CD8">
      <w:pPr>
        <w:pStyle w:val="ad"/>
        <w:widowControl/>
        <w:numPr>
          <w:ilvl w:val="0"/>
          <w:numId w:val="34"/>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7084F" w:rsidRPr="0067084F" w:rsidRDefault="0067084F" w:rsidP="00C82CD8">
      <w:pPr>
        <w:pStyle w:val="ad"/>
        <w:widowControl/>
        <w:numPr>
          <w:ilvl w:val="0"/>
          <w:numId w:val="34"/>
        </w:numPr>
        <w:tabs>
          <w:tab w:val="left" w:pos="1134"/>
        </w:tabs>
        <w:adjustRightInd w:val="0"/>
        <w:ind w:left="0" w:firstLine="709"/>
        <w:rPr>
          <w:rFonts w:eastAsiaTheme="minorHAnsi"/>
          <w:bCs/>
          <w:sz w:val="24"/>
          <w:szCs w:val="24"/>
          <w:lang w:val="ru-RU"/>
        </w:rPr>
      </w:pPr>
      <w:r w:rsidRPr="0067084F">
        <w:rPr>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67084F" w:rsidRPr="0067084F" w:rsidRDefault="0067084F" w:rsidP="00C82CD8">
      <w:pPr>
        <w:pStyle w:val="12"/>
        <w:numPr>
          <w:ilvl w:val="0"/>
          <w:numId w:val="34"/>
        </w:numPr>
        <w:tabs>
          <w:tab w:val="left" w:pos="1134"/>
        </w:tabs>
        <w:ind w:left="0" w:firstLine="709"/>
        <w:rPr>
          <w:sz w:val="24"/>
          <w:szCs w:val="24"/>
        </w:rPr>
      </w:pPr>
      <w:r w:rsidRPr="0067084F">
        <w:rPr>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67084F" w:rsidRPr="0067084F" w:rsidRDefault="0067084F" w:rsidP="00C82CD8">
      <w:pPr>
        <w:pStyle w:val="12"/>
        <w:numPr>
          <w:ilvl w:val="0"/>
          <w:numId w:val="34"/>
        </w:numPr>
        <w:tabs>
          <w:tab w:val="left" w:pos="1134"/>
        </w:tabs>
        <w:ind w:left="0" w:firstLine="709"/>
        <w:rPr>
          <w:sz w:val="24"/>
          <w:szCs w:val="24"/>
        </w:rPr>
      </w:pPr>
      <w:r w:rsidRPr="0067084F">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67084F" w:rsidRPr="0067084F" w:rsidRDefault="0067084F" w:rsidP="00C82CD8">
      <w:pPr>
        <w:pStyle w:val="12"/>
        <w:numPr>
          <w:ilvl w:val="0"/>
          <w:numId w:val="34"/>
        </w:numPr>
        <w:tabs>
          <w:tab w:val="left" w:pos="1134"/>
        </w:tabs>
        <w:ind w:left="0" w:firstLine="709"/>
        <w:rPr>
          <w:sz w:val="24"/>
          <w:szCs w:val="24"/>
        </w:rPr>
      </w:pPr>
      <w:r w:rsidRPr="0067084F">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Способы получения результата предоставления государственной услуги:</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13.1. В форме электронного документа в личный кабинет на РПГУ.</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w:t>
      </w:r>
      <w:proofErr w:type="spellStart"/>
      <w:r w:rsidRPr="0067084F">
        <w:rPr>
          <w:sz w:val="24"/>
          <w:szCs w:val="24"/>
          <w:lang w:val="ru-RU"/>
        </w:rPr>
        <w:t>Мособлархитектуры</w:t>
      </w:r>
      <w:proofErr w:type="spellEnd"/>
      <w:r w:rsidRPr="0067084F">
        <w:rPr>
          <w:sz w:val="24"/>
          <w:szCs w:val="24"/>
          <w:lang w:val="ru-RU"/>
        </w:rPr>
        <w:t>.</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13.2. В МФЦ в виде распечатанного на бумажном носителе экземпляра электронного документа.</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lastRenderedPageBreak/>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w:t>
      </w:r>
      <w:proofErr w:type="spellStart"/>
      <w:r w:rsidRPr="0067084F">
        <w:rPr>
          <w:sz w:val="24"/>
          <w:szCs w:val="24"/>
          <w:lang w:val="ru-RU"/>
        </w:rPr>
        <w:t>Мособлархитектуры</w:t>
      </w:r>
      <w:proofErr w:type="spellEnd"/>
      <w:r w:rsidRPr="0067084F">
        <w:rPr>
          <w:sz w:val="24"/>
          <w:szCs w:val="24"/>
          <w:lang w:val="ru-RU"/>
        </w:rPr>
        <w:t>.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67084F" w:rsidRPr="0067084F" w:rsidRDefault="0067084F" w:rsidP="0067084F">
      <w:pPr>
        <w:pStyle w:val="ad"/>
        <w:tabs>
          <w:tab w:val="left" w:pos="1134"/>
        </w:tabs>
        <w:adjustRightInd w:val="0"/>
        <w:ind w:left="0" w:firstLine="709"/>
        <w:rPr>
          <w:sz w:val="24"/>
          <w:szCs w:val="24"/>
          <w:lang w:val="ru-RU"/>
        </w:rPr>
      </w:pPr>
      <w:r w:rsidRPr="0067084F">
        <w:rPr>
          <w:sz w:val="24"/>
          <w:szCs w:val="24"/>
          <w:lang w:val="ru-RU"/>
        </w:rPr>
        <w:t xml:space="preserve">13.3. В </w:t>
      </w:r>
      <w:proofErr w:type="spellStart"/>
      <w:r w:rsidRPr="0067084F">
        <w:rPr>
          <w:sz w:val="24"/>
          <w:szCs w:val="24"/>
          <w:lang w:val="ru-RU"/>
        </w:rPr>
        <w:t>Мособлархитектуре</w:t>
      </w:r>
      <w:proofErr w:type="spellEnd"/>
      <w:r w:rsidRPr="0067084F">
        <w:rPr>
          <w:sz w:val="24"/>
          <w:szCs w:val="24"/>
          <w:lang w:val="ru-RU"/>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67084F" w:rsidRPr="0067084F" w:rsidRDefault="0067084F" w:rsidP="00C82CD8">
      <w:pPr>
        <w:pStyle w:val="12"/>
        <w:numPr>
          <w:ilvl w:val="0"/>
          <w:numId w:val="34"/>
        </w:numPr>
        <w:tabs>
          <w:tab w:val="left" w:pos="1057"/>
          <w:tab w:val="left" w:pos="1134"/>
        </w:tabs>
        <w:ind w:left="0" w:firstLine="709"/>
        <w:rPr>
          <w:color w:val="000000" w:themeColor="text1"/>
          <w:sz w:val="24"/>
          <w:szCs w:val="24"/>
        </w:rPr>
      </w:pPr>
      <w:bookmarkStart w:id="53" w:name="bookmark129"/>
      <w:bookmarkEnd w:id="53"/>
      <w:r w:rsidRPr="0067084F">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67084F" w:rsidRPr="0067084F" w:rsidRDefault="0067084F" w:rsidP="00C82CD8">
      <w:pPr>
        <w:pStyle w:val="12"/>
        <w:numPr>
          <w:ilvl w:val="0"/>
          <w:numId w:val="34"/>
        </w:numPr>
        <w:tabs>
          <w:tab w:val="left" w:pos="1057"/>
          <w:tab w:val="left" w:pos="1134"/>
        </w:tabs>
        <w:ind w:left="0" w:firstLine="709"/>
        <w:rPr>
          <w:color w:val="000000" w:themeColor="text1"/>
          <w:sz w:val="24"/>
          <w:szCs w:val="24"/>
        </w:rPr>
      </w:pPr>
      <w:bookmarkStart w:id="54" w:name="bookmark130"/>
      <w:bookmarkEnd w:id="54"/>
      <w:r w:rsidRPr="0067084F">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67084F" w:rsidRPr="0067084F" w:rsidRDefault="0067084F" w:rsidP="00C82CD8">
      <w:pPr>
        <w:pStyle w:val="ad"/>
        <w:numPr>
          <w:ilvl w:val="0"/>
          <w:numId w:val="34"/>
        </w:numPr>
        <w:tabs>
          <w:tab w:val="left" w:pos="1134"/>
        </w:tabs>
        <w:adjustRightInd w:val="0"/>
        <w:ind w:left="0" w:firstLine="709"/>
        <w:rPr>
          <w:sz w:val="24"/>
          <w:szCs w:val="24"/>
          <w:lang w:val="ru-RU"/>
        </w:rPr>
      </w:pPr>
      <w:bookmarkStart w:id="55" w:name="bookmark131"/>
      <w:bookmarkEnd w:id="55"/>
      <w:r w:rsidRPr="0067084F">
        <w:rPr>
          <w:sz w:val="24"/>
          <w:szCs w:val="24"/>
          <w:lang w:val="ru-RU"/>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67084F" w:rsidRPr="0067084F" w:rsidRDefault="0067084F" w:rsidP="00C82CD8">
      <w:pPr>
        <w:pStyle w:val="ad"/>
        <w:widowControl/>
        <w:numPr>
          <w:ilvl w:val="0"/>
          <w:numId w:val="34"/>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7084F" w:rsidRPr="0067084F" w:rsidRDefault="0067084F" w:rsidP="00C82CD8">
      <w:pPr>
        <w:pStyle w:val="ad"/>
        <w:numPr>
          <w:ilvl w:val="0"/>
          <w:numId w:val="34"/>
        </w:numPr>
        <w:tabs>
          <w:tab w:val="left" w:pos="1134"/>
        </w:tabs>
        <w:ind w:left="0" w:firstLine="709"/>
        <w:rPr>
          <w:sz w:val="24"/>
          <w:szCs w:val="24"/>
          <w:lang w:val="ru-RU"/>
        </w:rPr>
      </w:pPr>
      <w:r w:rsidRPr="0067084F">
        <w:rPr>
          <w:sz w:val="24"/>
          <w:szCs w:val="24"/>
          <w:lang w:val="ru-RU"/>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56" w:name="_Toc138945500"/>
      <w:bookmarkStart w:id="57" w:name="_Toc181105743"/>
      <w:r w:rsidRPr="0067084F">
        <w:rPr>
          <w:b w:val="0"/>
        </w:rPr>
        <w:t>Статья 15.1. Архитектурно-градостроительный облик объекта капитального строительства</w:t>
      </w:r>
      <w:bookmarkEnd w:id="56"/>
      <w:bookmarkEnd w:id="57"/>
    </w:p>
    <w:p w:rsidR="0067084F" w:rsidRPr="0067084F" w:rsidRDefault="0067084F" w:rsidP="0067084F">
      <w:pPr>
        <w:pStyle w:val="110"/>
        <w:rPr>
          <w:b w:val="0"/>
        </w:rPr>
      </w:pP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67" w:history="1">
        <w:r w:rsidRPr="0067084F">
          <w:rPr>
            <w:rStyle w:val="af2"/>
            <w:rFonts w:eastAsiaTheme="minorHAnsi"/>
            <w:sz w:val="24"/>
            <w:szCs w:val="24"/>
            <w:lang w:val="ru-RU"/>
          </w:rPr>
          <w:t>частью 6 статьи 3</w:t>
        </w:r>
      </w:hyperlink>
      <w:r w:rsidRPr="0067084F">
        <w:rPr>
          <w:rFonts w:eastAsiaTheme="minorHAnsi"/>
          <w:bCs/>
          <w:sz w:val="24"/>
          <w:szCs w:val="24"/>
          <w:lang w:val="ru-RU"/>
        </w:rPr>
        <w:t xml:space="preserve"> настоящих Правил, за исключением случаев, предусмотренных </w:t>
      </w:r>
      <w:hyperlink w:anchor="Par4" w:history="1">
        <w:r w:rsidRPr="0067084F">
          <w:rPr>
            <w:rFonts w:eastAsiaTheme="minorHAnsi"/>
            <w:bCs/>
            <w:sz w:val="24"/>
            <w:szCs w:val="24"/>
            <w:lang w:val="ru-RU"/>
          </w:rPr>
          <w:t>частью 3</w:t>
        </w:r>
      </w:hyperlink>
      <w:r w:rsidRPr="0067084F">
        <w:rPr>
          <w:rFonts w:eastAsiaTheme="minorHAnsi"/>
          <w:bCs/>
          <w:sz w:val="24"/>
          <w:szCs w:val="24"/>
          <w:lang w:val="ru-RU"/>
        </w:rPr>
        <w:t xml:space="preserve"> настоящей статьи.</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Согласование архитектурно-градостроительного облика объекта капитального строительства требуется в отношении:</w:t>
      </w:r>
    </w:p>
    <w:p w:rsidR="0067084F" w:rsidRPr="0067084F" w:rsidRDefault="0067084F" w:rsidP="00C82CD8">
      <w:pPr>
        <w:numPr>
          <w:ilvl w:val="0"/>
          <w:numId w:val="65"/>
        </w:numPr>
        <w:tabs>
          <w:tab w:val="left" w:pos="1134"/>
        </w:tabs>
        <w:autoSpaceDE w:val="0"/>
        <w:autoSpaceDN w:val="0"/>
        <w:adjustRightInd w:val="0"/>
        <w:ind w:left="0" w:firstLine="709"/>
        <w:rPr>
          <w:rFonts w:eastAsiaTheme="minorHAnsi" w:cs="Times New Roman"/>
          <w:bCs/>
        </w:rPr>
      </w:pPr>
      <w:r w:rsidRPr="0067084F">
        <w:rPr>
          <w:rFonts w:eastAsiaTheme="minorHAnsi" w:cs="Times New Roman"/>
          <w:bCs/>
        </w:rPr>
        <w:t>создаваемых объектов (новое строительство);</w:t>
      </w:r>
    </w:p>
    <w:p w:rsidR="0067084F" w:rsidRPr="0067084F" w:rsidRDefault="0067084F" w:rsidP="00C82CD8">
      <w:pPr>
        <w:pStyle w:val="ad"/>
        <w:widowControl/>
        <w:numPr>
          <w:ilvl w:val="0"/>
          <w:numId w:val="65"/>
        </w:numPr>
        <w:tabs>
          <w:tab w:val="left" w:pos="1134"/>
        </w:tabs>
        <w:adjustRightInd w:val="0"/>
        <w:ind w:left="0" w:firstLine="709"/>
        <w:rPr>
          <w:rFonts w:eastAsiaTheme="minorHAnsi"/>
          <w:bCs/>
          <w:sz w:val="24"/>
          <w:szCs w:val="24"/>
        </w:rPr>
      </w:pPr>
      <w:proofErr w:type="spellStart"/>
      <w:proofErr w:type="gramStart"/>
      <w:r w:rsidRPr="0067084F">
        <w:rPr>
          <w:rFonts w:eastAsiaTheme="minorHAnsi"/>
          <w:bCs/>
          <w:sz w:val="24"/>
          <w:szCs w:val="24"/>
        </w:rPr>
        <w:t>реконструируемых</w:t>
      </w:r>
      <w:proofErr w:type="spellEnd"/>
      <w:proofErr w:type="gramEnd"/>
      <w:r w:rsidRPr="0067084F">
        <w:rPr>
          <w:rFonts w:eastAsiaTheme="minorHAnsi"/>
          <w:bCs/>
          <w:sz w:val="24"/>
          <w:szCs w:val="24"/>
        </w:rPr>
        <w:t xml:space="preserve"> </w:t>
      </w:r>
      <w:proofErr w:type="spellStart"/>
      <w:r w:rsidRPr="0067084F">
        <w:rPr>
          <w:rFonts w:eastAsiaTheme="minorHAnsi"/>
          <w:bCs/>
          <w:sz w:val="24"/>
          <w:szCs w:val="24"/>
        </w:rPr>
        <w:t>объектов</w:t>
      </w:r>
      <w:proofErr w:type="spellEnd"/>
      <w:r w:rsidRPr="0067084F">
        <w:rPr>
          <w:rFonts w:eastAsiaTheme="minorHAnsi"/>
          <w:bCs/>
          <w:sz w:val="24"/>
          <w:szCs w:val="24"/>
        </w:rPr>
        <w:t>.</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bookmarkStart w:id="58" w:name="Par4"/>
      <w:bookmarkEnd w:id="58"/>
      <w:r w:rsidRPr="0067084F">
        <w:rPr>
          <w:rFonts w:eastAsiaTheme="minorHAnsi"/>
          <w:bCs/>
          <w:sz w:val="24"/>
          <w:szCs w:val="24"/>
          <w:lang w:val="ru-RU"/>
        </w:rPr>
        <w:t>Согласование архитектурно-градостроительного облика объекта капитального строительства не требуется в отношении:</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 xml:space="preserve">объектов капитального строительства, расположенных на земельных участках, </w:t>
      </w:r>
      <w:r w:rsidRPr="0067084F">
        <w:rPr>
          <w:sz w:val="24"/>
          <w:szCs w:val="24"/>
        </w:rPr>
        <w:lastRenderedPageBreak/>
        <w:t>действие градостроительного регламента на которые не распространяется;</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для строительства или реконструкции которых не требуется получение разрешения на строительство;</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расположенных на земельных участках, находящихся в пользовании учреждений, исполняющих наказание;</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гидротехнических сооружений;</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подземных сооружений;</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предназначенных для обезвреживания, размещения и утилизации медицинских отходов;</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предназначенных для хранения, переработки и утилизации биологических отходов;</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связанных с обращением с радиоактивными отходами;</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капитального строительства, связанных с обращением веществ, разрушающих озоновый слой;</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объектов использования атомной энергии;</w:t>
      </w:r>
    </w:p>
    <w:p w:rsidR="0067084F" w:rsidRPr="0067084F" w:rsidRDefault="0067084F" w:rsidP="00C82CD8">
      <w:pPr>
        <w:pStyle w:val="12"/>
        <w:numPr>
          <w:ilvl w:val="0"/>
          <w:numId w:val="63"/>
        </w:numPr>
        <w:tabs>
          <w:tab w:val="left" w:pos="1134"/>
        </w:tabs>
        <w:ind w:firstLine="709"/>
        <w:rPr>
          <w:sz w:val="24"/>
          <w:szCs w:val="24"/>
        </w:rPr>
      </w:pPr>
      <w:r w:rsidRPr="0067084F">
        <w:rPr>
          <w:sz w:val="24"/>
          <w:szCs w:val="24"/>
        </w:rPr>
        <w:t>опасных производственных объектов, определяемых в соответствии с законодательством Российской Федерации;</w:t>
      </w:r>
    </w:p>
    <w:p w:rsidR="0067084F" w:rsidRPr="0067084F" w:rsidRDefault="0067084F" w:rsidP="00C82CD8">
      <w:pPr>
        <w:pStyle w:val="ad"/>
        <w:widowControl/>
        <w:numPr>
          <w:ilvl w:val="0"/>
          <w:numId w:val="63"/>
        </w:numPr>
        <w:adjustRightInd w:val="0"/>
        <w:ind w:left="0" w:firstLine="709"/>
        <w:contextualSpacing/>
        <w:rPr>
          <w:sz w:val="24"/>
          <w:szCs w:val="24"/>
          <w:lang w:val="ru-RU"/>
        </w:rPr>
      </w:pPr>
      <w:r w:rsidRPr="0067084F">
        <w:rPr>
          <w:sz w:val="24"/>
          <w:szCs w:val="24"/>
          <w:lang w:val="ru-RU"/>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 xml:space="preserve">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Pr="0067084F">
        <w:rPr>
          <w:rFonts w:eastAsiaTheme="minorHAnsi"/>
          <w:bCs/>
          <w:sz w:val="24"/>
          <w:szCs w:val="24"/>
        </w:rPr>
        <w:t>N</w:t>
      </w:r>
      <w:r w:rsidRPr="0067084F">
        <w:rPr>
          <w:rFonts w:eastAsiaTheme="minorHAnsi"/>
          <w:bCs/>
          <w:sz w:val="24"/>
          <w:szCs w:val="24"/>
          <w:lang w:val="ru-RU"/>
        </w:rPr>
        <w:t xml:space="preserve">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w:t>
      </w:r>
      <w:proofErr w:type="spellStart"/>
      <w:r w:rsidRPr="0067084F">
        <w:rPr>
          <w:rFonts w:eastAsiaTheme="minorHAnsi"/>
          <w:bCs/>
          <w:sz w:val="24"/>
          <w:szCs w:val="24"/>
          <w:lang w:val="ru-RU"/>
        </w:rPr>
        <w:t>Мособлархитектура</w:t>
      </w:r>
      <w:proofErr w:type="spellEnd"/>
      <w:r w:rsidRPr="0067084F">
        <w:rPr>
          <w:rFonts w:eastAsiaTheme="minorHAnsi"/>
          <w:bCs/>
          <w:sz w:val="24"/>
          <w:szCs w:val="24"/>
          <w:lang w:val="ru-RU"/>
        </w:rPr>
        <w:t>).</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lastRenderedPageBreak/>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67084F" w:rsidRPr="0067084F" w:rsidRDefault="0067084F" w:rsidP="00C82CD8">
      <w:pPr>
        <w:pStyle w:val="12"/>
        <w:numPr>
          <w:ilvl w:val="0"/>
          <w:numId w:val="64"/>
        </w:numPr>
        <w:tabs>
          <w:tab w:val="left" w:pos="1134"/>
        </w:tabs>
        <w:ind w:firstLine="709"/>
        <w:rPr>
          <w:sz w:val="24"/>
          <w:szCs w:val="24"/>
        </w:rPr>
      </w:pPr>
      <w:r w:rsidRPr="0067084F">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rsidR="0067084F" w:rsidRPr="0067084F" w:rsidRDefault="0067084F" w:rsidP="00C82CD8">
      <w:pPr>
        <w:pStyle w:val="12"/>
        <w:numPr>
          <w:ilvl w:val="0"/>
          <w:numId w:val="64"/>
        </w:numPr>
        <w:tabs>
          <w:tab w:val="left" w:pos="1134"/>
        </w:tabs>
        <w:ind w:firstLine="709"/>
        <w:rPr>
          <w:sz w:val="24"/>
          <w:szCs w:val="24"/>
        </w:rPr>
      </w:pPr>
      <w:r w:rsidRPr="0067084F">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p>
    <w:p w:rsidR="0067084F" w:rsidRPr="0067084F" w:rsidRDefault="0067084F" w:rsidP="00C82CD8">
      <w:pPr>
        <w:pStyle w:val="ad"/>
        <w:widowControl/>
        <w:numPr>
          <w:ilvl w:val="0"/>
          <w:numId w:val="62"/>
        </w:numPr>
        <w:tabs>
          <w:tab w:val="left" w:pos="1134"/>
        </w:tabs>
        <w:adjustRightInd w:val="0"/>
        <w:ind w:firstLine="709"/>
        <w:rPr>
          <w:rFonts w:eastAsiaTheme="minorHAnsi"/>
          <w:bCs/>
          <w:sz w:val="24"/>
          <w:szCs w:val="24"/>
          <w:lang w:val="ru-RU"/>
        </w:rPr>
      </w:pPr>
      <w:r w:rsidRPr="0067084F">
        <w:rPr>
          <w:rFonts w:eastAsiaTheme="minorHAnsi"/>
          <w:bCs/>
          <w:sz w:val="24"/>
          <w:szCs w:val="24"/>
          <w:lang w:val="ru-RU"/>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59" w:name="_bookmark16"/>
      <w:bookmarkStart w:id="60" w:name="_Toc181105744"/>
      <w:bookmarkEnd w:id="59"/>
      <w:r w:rsidRPr="0067084F">
        <w:rPr>
          <w:b w:val="0"/>
        </w:rPr>
        <w:t>Статья 16. Градостроительный план земельного участка</w:t>
      </w:r>
      <w:bookmarkEnd w:id="60"/>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3"/>
        </w:numPr>
        <w:tabs>
          <w:tab w:val="left" w:pos="1134"/>
          <w:tab w:val="left" w:pos="9356"/>
        </w:tabs>
        <w:ind w:left="0" w:firstLine="709"/>
        <w:rPr>
          <w:sz w:val="24"/>
          <w:szCs w:val="24"/>
          <w:lang w:val="ru-RU"/>
        </w:rPr>
      </w:pPr>
      <w:r w:rsidRPr="0067084F">
        <w:rPr>
          <w:sz w:val="24"/>
          <w:szCs w:val="24"/>
          <w:lang w:val="ru-RU"/>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67084F" w:rsidRPr="0067084F" w:rsidRDefault="0067084F" w:rsidP="00C82CD8">
      <w:pPr>
        <w:pStyle w:val="ad"/>
        <w:numPr>
          <w:ilvl w:val="0"/>
          <w:numId w:val="33"/>
        </w:numPr>
        <w:tabs>
          <w:tab w:val="left" w:pos="1134"/>
          <w:tab w:val="left" w:pos="1513"/>
          <w:tab w:val="left" w:pos="9356"/>
        </w:tabs>
        <w:ind w:left="0" w:firstLine="709"/>
        <w:rPr>
          <w:sz w:val="24"/>
          <w:szCs w:val="24"/>
          <w:lang w:val="ru-RU"/>
        </w:rPr>
      </w:pPr>
      <w:r w:rsidRPr="0067084F">
        <w:rPr>
          <w:sz w:val="24"/>
          <w:szCs w:val="24"/>
          <w:lang w:val="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67084F" w:rsidRPr="0067084F" w:rsidRDefault="0067084F" w:rsidP="00C82CD8">
      <w:pPr>
        <w:pStyle w:val="ad"/>
        <w:widowControl/>
        <w:numPr>
          <w:ilvl w:val="0"/>
          <w:numId w:val="33"/>
        </w:numPr>
        <w:tabs>
          <w:tab w:val="left" w:pos="1134"/>
          <w:tab w:val="left" w:pos="9356"/>
        </w:tabs>
        <w:adjustRightInd w:val="0"/>
        <w:ind w:left="0" w:firstLine="709"/>
        <w:rPr>
          <w:rFonts w:eastAsiaTheme="minorHAnsi"/>
          <w:bCs/>
          <w:sz w:val="24"/>
          <w:szCs w:val="24"/>
          <w:lang w:val="ru-RU"/>
        </w:rPr>
      </w:pPr>
      <w:r w:rsidRPr="0067084F">
        <w:rPr>
          <w:sz w:val="24"/>
          <w:szCs w:val="24"/>
          <w:lang w:val="ru-RU"/>
        </w:rPr>
        <w:t xml:space="preserve">В случае, если в соответствии с Градостроительным кодексом </w:t>
      </w:r>
      <w:r w:rsidRPr="0067084F">
        <w:rPr>
          <w:spacing w:val="-3"/>
          <w:sz w:val="24"/>
          <w:szCs w:val="24"/>
          <w:lang w:val="ru-RU"/>
        </w:rPr>
        <w:t xml:space="preserve">Российской </w:t>
      </w:r>
      <w:r w:rsidRPr="0067084F">
        <w:rPr>
          <w:sz w:val="24"/>
          <w:szCs w:val="24"/>
          <w:lang w:val="ru-RU"/>
        </w:rPr>
        <w:t xml:space="preserve">Федерации, иными федеральными законами размещение объекта капитального строительства не допускается при </w:t>
      </w:r>
      <w:r w:rsidRPr="0067084F">
        <w:rPr>
          <w:spacing w:val="-3"/>
          <w:sz w:val="24"/>
          <w:szCs w:val="24"/>
          <w:lang w:val="ru-RU"/>
        </w:rPr>
        <w:t xml:space="preserve">отсутствии </w:t>
      </w:r>
      <w:r w:rsidRPr="0067084F">
        <w:rPr>
          <w:sz w:val="24"/>
          <w:szCs w:val="24"/>
          <w:lang w:val="ru-RU"/>
        </w:rPr>
        <w:t xml:space="preserve">документации по планировке территории, </w:t>
      </w:r>
      <w:r w:rsidRPr="0067084F">
        <w:rPr>
          <w:spacing w:val="-3"/>
          <w:sz w:val="24"/>
          <w:szCs w:val="24"/>
          <w:lang w:val="ru-RU"/>
        </w:rPr>
        <w:t xml:space="preserve">выдача </w:t>
      </w:r>
      <w:r w:rsidRPr="0067084F">
        <w:rPr>
          <w:sz w:val="24"/>
          <w:szCs w:val="24"/>
          <w:lang w:val="ru-RU"/>
        </w:rPr>
        <w:t xml:space="preserve">градостроительного плана земельного </w:t>
      </w:r>
      <w:r w:rsidRPr="0067084F">
        <w:rPr>
          <w:spacing w:val="-3"/>
          <w:sz w:val="24"/>
          <w:szCs w:val="24"/>
          <w:lang w:val="ru-RU"/>
        </w:rPr>
        <w:t xml:space="preserve">участка </w:t>
      </w:r>
      <w:r w:rsidRPr="0067084F">
        <w:rPr>
          <w:sz w:val="24"/>
          <w:szCs w:val="24"/>
          <w:lang w:val="ru-RU"/>
        </w:rPr>
        <w:t xml:space="preserve">для архитектурно-строительного проектирования, получения разрешения </w:t>
      </w:r>
      <w:r w:rsidRPr="0067084F">
        <w:rPr>
          <w:spacing w:val="-3"/>
          <w:sz w:val="24"/>
          <w:szCs w:val="24"/>
          <w:lang w:val="ru-RU"/>
        </w:rPr>
        <w:t xml:space="preserve">на </w:t>
      </w:r>
      <w:r w:rsidRPr="0067084F">
        <w:rPr>
          <w:sz w:val="24"/>
          <w:szCs w:val="24"/>
          <w:lang w:val="ru-RU"/>
        </w:rPr>
        <w:t xml:space="preserve">строительство такого объекта </w:t>
      </w:r>
      <w:r w:rsidRPr="0067084F">
        <w:rPr>
          <w:spacing w:val="-3"/>
          <w:sz w:val="24"/>
          <w:szCs w:val="24"/>
          <w:lang w:val="ru-RU"/>
        </w:rPr>
        <w:t xml:space="preserve">капитального </w:t>
      </w:r>
      <w:r w:rsidRPr="0067084F">
        <w:rPr>
          <w:sz w:val="24"/>
          <w:szCs w:val="24"/>
          <w:lang w:val="ru-RU"/>
        </w:rPr>
        <w:t xml:space="preserve">строительства допускается только после утверждения такой </w:t>
      </w:r>
      <w:r w:rsidRPr="0067084F">
        <w:rPr>
          <w:spacing w:val="-3"/>
          <w:sz w:val="24"/>
          <w:szCs w:val="24"/>
          <w:lang w:val="ru-RU"/>
        </w:rPr>
        <w:t xml:space="preserve">документации </w:t>
      </w:r>
      <w:r w:rsidRPr="0067084F">
        <w:rPr>
          <w:sz w:val="24"/>
          <w:szCs w:val="24"/>
          <w:lang w:val="ru-RU"/>
        </w:rPr>
        <w:t>по планировке</w:t>
      </w:r>
      <w:r w:rsidRPr="0067084F">
        <w:rPr>
          <w:spacing w:val="-26"/>
          <w:sz w:val="24"/>
          <w:szCs w:val="24"/>
          <w:lang w:val="ru-RU"/>
        </w:rPr>
        <w:t xml:space="preserve"> </w:t>
      </w:r>
      <w:r w:rsidRPr="0067084F">
        <w:rPr>
          <w:sz w:val="24"/>
          <w:szCs w:val="24"/>
          <w:lang w:val="ru-RU"/>
        </w:rPr>
        <w:t>территории.</w:t>
      </w:r>
      <w:r w:rsidRPr="0067084F">
        <w:rPr>
          <w:rFonts w:eastAsiaTheme="minorHAnsi"/>
          <w:bCs/>
          <w:sz w:val="24"/>
          <w:szCs w:val="24"/>
          <w:lang w:val="ru-RU"/>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67084F" w:rsidRPr="0067084F" w:rsidRDefault="0067084F" w:rsidP="00C82CD8">
      <w:pPr>
        <w:pStyle w:val="ad"/>
        <w:widowControl/>
        <w:numPr>
          <w:ilvl w:val="0"/>
          <w:numId w:val="33"/>
        </w:numPr>
        <w:tabs>
          <w:tab w:val="left" w:pos="1134"/>
          <w:tab w:val="left" w:pos="9356"/>
        </w:tabs>
        <w:adjustRightInd w:val="0"/>
        <w:ind w:left="0" w:firstLine="709"/>
        <w:rPr>
          <w:rFonts w:eastAsiaTheme="minorHAnsi"/>
          <w:bCs/>
          <w:sz w:val="24"/>
          <w:szCs w:val="24"/>
          <w:lang w:val="ru-RU"/>
        </w:rPr>
      </w:pPr>
      <w:r w:rsidRPr="0067084F">
        <w:rPr>
          <w:rFonts w:eastAsiaTheme="minorHAnsi"/>
          <w:bCs/>
          <w:sz w:val="24"/>
          <w:szCs w:val="24"/>
          <w:lang w:val="ru-RU"/>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w:t>
      </w:r>
      <w:r w:rsidRPr="0067084F">
        <w:rPr>
          <w:rFonts w:eastAsiaTheme="minorHAnsi"/>
          <w:bCs/>
          <w:sz w:val="24"/>
          <w:szCs w:val="24"/>
          <w:lang w:val="ru-RU"/>
        </w:rPr>
        <w:lastRenderedPageBreak/>
        <w:t>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67084F" w:rsidRPr="0067084F" w:rsidRDefault="0067084F" w:rsidP="00C82CD8">
      <w:pPr>
        <w:pStyle w:val="ad"/>
        <w:widowControl/>
        <w:numPr>
          <w:ilvl w:val="0"/>
          <w:numId w:val="33"/>
        </w:numPr>
        <w:tabs>
          <w:tab w:val="left" w:pos="1134"/>
          <w:tab w:val="left" w:pos="9356"/>
        </w:tabs>
        <w:adjustRightInd w:val="0"/>
        <w:ind w:left="0" w:firstLine="709"/>
        <w:rPr>
          <w:rFonts w:eastAsiaTheme="minorHAnsi"/>
          <w:bCs/>
          <w:sz w:val="24"/>
          <w:szCs w:val="24"/>
          <w:lang w:val="ru-RU"/>
        </w:rPr>
      </w:pPr>
      <w:r w:rsidRPr="0067084F">
        <w:rPr>
          <w:rFonts w:eastAsiaTheme="minorHAnsi"/>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67084F" w:rsidRPr="0067084F" w:rsidRDefault="0067084F" w:rsidP="00C82CD8">
      <w:pPr>
        <w:pStyle w:val="ad"/>
        <w:widowControl/>
        <w:numPr>
          <w:ilvl w:val="0"/>
          <w:numId w:val="33"/>
        </w:numPr>
        <w:tabs>
          <w:tab w:val="left" w:pos="1134"/>
          <w:tab w:val="left" w:pos="9356"/>
        </w:tabs>
        <w:adjustRightInd w:val="0"/>
        <w:ind w:left="0" w:firstLine="709"/>
        <w:rPr>
          <w:rFonts w:eastAsiaTheme="minorHAnsi"/>
          <w:bCs/>
          <w:sz w:val="24"/>
          <w:szCs w:val="24"/>
          <w:lang w:val="ru-RU"/>
        </w:rPr>
      </w:pPr>
      <w:r w:rsidRPr="0067084F">
        <w:rPr>
          <w:rFonts w:eastAsiaTheme="minorHAnsi"/>
          <w:bCs/>
          <w:sz w:val="24"/>
          <w:szCs w:val="24"/>
          <w:lang w:val="ru-RU"/>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proofErr w:type="gramStart"/>
      <w:r w:rsidRPr="0067084F">
        <w:rPr>
          <w:rFonts w:eastAsiaTheme="minorHAnsi"/>
          <w:bCs/>
          <w:sz w:val="24"/>
          <w:szCs w:val="24"/>
          <w:lang w:val="ru-RU"/>
        </w:rPr>
        <w:t>градостроительных планов</w:t>
      </w:r>
      <w:proofErr w:type="gramEnd"/>
      <w:r w:rsidRPr="0067084F">
        <w:rPr>
          <w:rFonts w:eastAsiaTheme="minorHAnsi"/>
          <w:bCs/>
          <w:sz w:val="24"/>
          <w:szCs w:val="24"/>
          <w:lang w:val="ru-RU"/>
        </w:rPr>
        <w:t xml:space="preserve">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
    <w:p w:rsidR="0067084F" w:rsidRPr="0067084F" w:rsidRDefault="0067084F" w:rsidP="0067084F">
      <w:pPr>
        <w:pStyle w:val="ad"/>
        <w:widowControl/>
        <w:tabs>
          <w:tab w:val="left" w:pos="1134"/>
          <w:tab w:val="left" w:pos="9356"/>
        </w:tabs>
        <w:adjustRightInd w:val="0"/>
        <w:ind w:left="0" w:firstLine="709"/>
        <w:rPr>
          <w:rFonts w:eastAsiaTheme="minorHAnsi"/>
          <w:bCs/>
          <w:sz w:val="24"/>
          <w:szCs w:val="24"/>
          <w:lang w:val="ru-RU"/>
        </w:rPr>
      </w:pPr>
    </w:p>
    <w:p w:rsidR="0067084F" w:rsidRPr="0067084F" w:rsidRDefault="0067084F" w:rsidP="0067084F">
      <w:pPr>
        <w:pStyle w:val="110"/>
        <w:rPr>
          <w:b w:val="0"/>
        </w:rPr>
      </w:pPr>
      <w:bookmarkStart w:id="61" w:name="_TOC_250007"/>
      <w:bookmarkStart w:id="62" w:name="_Toc181105745"/>
      <w:bookmarkEnd w:id="61"/>
      <w:r w:rsidRPr="0067084F">
        <w:rPr>
          <w:b w:val="0"/>
        </w:rPr>
        <w:t>Статья 17. Разрешение на строительство и разрешение на ввод объекта в эксплуатацию</w:t>
      </w:r>
      <w:bookmarkEnd w:id="62"/>
    </w:p>
    <w:p w:rsidR="0067084F" w:rsidRPr="0067084F" w:rsidRDefault="0067084F" w:rsidP="0067084F">
      <w:pPr>
        <w:pStyle w:val="a3"/>
        <w:rPr>
          <w:rFonts w:ascii="Times New Roman" w:hAnsi="Times New Roman"/>
          <w:szCs w:val="24"/>
        </w:rPr>
      </w:pPr>
    </w:p>
    <w:p w:rsidR="0067084F" w:rsidRPr="0067084F" w:rsidRDefault="0067084F" w:rsidP="00C82CD8">
      <w:pPr>
        <w:pStyle w:val="ad"/>
        <w:numPr>
          <w:ilvl w:val="0"/>
          <w:numId w:val="32"/>
        </w:numPr>
        <w:tabs>
          <w:tab w:val="left" w:pos="1145"/>
        </w:tabs>
        <w:ind w:left="0" w:firstLine="709"/>
        <w:rPr>
          <w:sz w:val="24"/>
          <w:szCs w:val="24"/>
          <w:lang w:val="ru-RU"/>
        </w:rPr>
      </w:pPr>
      <w:r w:rsidRPr="0067084F">
        <w:rPr>
          <w:sz w:val="24"/>
          <w:szCs w:val="24"/>
          <w:lang w:val="ru-RU"/>
        </w:rPr>
        <w:t xml:space="preserve">Разрешение на строительство и разрешение на ввод объекта в эксплуатацию выдается Министерством </w:t>
      </w:r>
      <w:r w:rsidRPr="0067084F">
        <w:rPr>
          <w:bCs/>
          <w:sz w:val="24"/>
          <w:szCs w:val="24"/>
          <w:lang w:val="ru-RU"/>
        </w:rPr>
        <w:t>жилищной политики</w:t>
      </w:r>
      <w:r w:rsidRPr="0067084F">
        <w:rPr>
          <w:sz w:val="24"/>
          <w:szCs w:val="24"/>
          <w:lang w:val="ru-RU"/>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67084F" w:rsidRPr="0067084F" w:rsidRDefault="0067084F" w:rsidP="0067084F">
      <w:pPr>
        <w:pStyle w:val="a3"/>
        <w:tabs>
          <w:tab w:val="left" w:pos="1145"/>
        </w:tabs>
        <w:rPr>
          <w:rFonts w:ascii="Times New Roman" w:hAnsi="Times New Roman"/>
          <w:szCs w:val="24"/>
        </w:rPr>
      </w:pPr>
      <w:r w:rsidRPr="0067084F">
        <w:rPr>
          <w:rFonts w:ascii="Times New Roman" w:hAnsi="Times New Roman"/>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67084F" w:rsidRPr="0067084F" w:rsidRDefault="0067084F" w:rsidP="00C82CD8">
      <w:pPr>
        <w:pStyle w:val="ad"/>
        <w:numPr>
          <w:ilvl w:val="0"/>
          <w:numId w:val="32"/>
        </w:numPr>
        <w:tabs>
          <w:tab w:val="left" w:pos="1145"/>
          <w:tab w:val="left" w:pos="1393"/>
        </w:tabs>
        <w:ind w:left="0" w:firstLine="709"/>
        <w:rPr>
          <w:sz w:val="24"/>
          <w:szCs w:val="24"/>
          <w:lang w:val="ru-RU"/>
        </w:rPr>
      </w:pPr>
      <w:r w:rsidRPr="0067084F">
        <w:rPr>
          <w:sz w:val="24"/>
          <w:szCs w:val="24"/>
          <w:lang w:val="ru-RU"/>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67084F" w:rsidRPr="0067084F" w:rsidRDefault="0067084F" w:rsidP="00C82CD8">
      <w:pPr>
        <w:pStyle w:val="ad"/>
        <w:numPr>
          <w:ilvl w:val="0"/>
          <w:numId w:val="32"/>
        </w:numPr>
        <w:tabs>
          <w:tab w:val="left" w:pos="1145"/>
          <w:tab w:val="left" w:pos="1529"/>
        </w:tabs>
        <w:ind w:left="0" w:firstLine="709"/>
        <w:rPr>
          <w:sz w:val="24"/>
          <w:szCs w:val="24"/>
        </w:rPr>
      </w:pPr>
      <w:r w:rsidRPr="0067084F">
        <w:rPr>
          <w:sz w:val="24"/>
          <w:szCs w:val="24"/>
          <w:lang w:val="ru-RU"/>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w:t>
      </w:r>
      <w:r w:rsidRPr="0067084F">
        <w:rPr>
          <w:sz w:val="24"/>
          <w:szCs w:val="24"/>
        </w:rPr>
        <w:t xml:space="preserve">12 </w:t>
      </w:r>
      <w:proofErr w:type="spellStart"/>
      <w:r w:rsidRPr="0067084F">
        <w:rPr>
          <w:sz w:val="24"/>
          <w:szCs w:val="24"/>
        </w:rPr>
        <w:t>статьи</w:t>
      </w:r>
      <w:proofErr w:type="spellEnd"/>
      <w:r w:rsidRPr="0067084F">
        <w:rPr>
          <w:sz w:val="24"/>
          <w:szCs w:val="24"/>
        </w:rPr>
        <w:t xml:space="preserve"> 51 </w:t>
      </w:r>
      <w:proofErr w:type="spellStart"/>
      <w:r w:rsidRPr="0067084F">
        <w:rPr>
          <w:sz w:val="24"/>
          <w:szCs w:val="24"/>
        </w:rPr>
        <w:t>Градостроительного</w:t>
      </w:r>
      <w:proofErr w:type="spellEnd"/>
      <w:r w:rsidRPr="0067084F">
        <w:rPr>
          <w:sz w:val="24"/>
          <w:szCs w:val="24"/>
        </w:rPr>
        <w:t xml:space="preserve"> </w:t>
      </w:r>
      <w:proofErr w:type="spellStart"/>
      <w:r w:rsidRPr="0067084F">
        <w:rPr>
          <w:sz w:val="24"/>
          <w:szCs w:val="24"/>
        </w:rPr>
        <w:t>кодекса</w:t>
      </w:r>
      <w:proofErr w:type="spellEnd"/>
      <w:r w:rsidRPr="0067084F">
        <w:rPr>
          <w:sz w:val="24"/>
          <w:szCs w:val="24"/>
        </w:rPr>
        <w:t xml:space="preserve"> </w:t>
      </w:r>
      <w:proofErr w:type="spellStart"/>
      <w:r w:rsidRPr="0067084F">
        <w:rPr>
          <w:sz w:val="24"/>
          <w:szCs w:val="24"/>
        </w:rPr>
        <w:t>Российской</w:t>
      </w:r>
      <w:proofErr w:type="spellEnd"/>
      <w:r w:rsidRPr="0067084F">
        <w:rPr>
          <w:sz w:val="24"/>
          <w:szCs w:val="24"/>
        </w:rPr>
        <w:t xml:space="preserve"> </w:t>
      </w:r>
      <w:proofErr w:type="spellStart"/>
      <w:r w:rsidRPr="0067084F">
        <w:rPr>
          <w:sz w:val="24"/>
          <w:szCs w:val="24"/>
        </w:rPr>
        <w:t>Федерации</w:t>
      </w:r>
      <w:proofErr w:type="spellEnd"/>
      <w:r w:rsidRPr="0067084F">
        <w:rPr>
          <w:sz w:val="24"/>
          <w:szCs w:val="24"/>
        </w:rPr>
        <w:t>.</w:t>
      </w:r>
    </w:p>
    <w:p w:rsidR="0067084F" w:rsidRPr="0067084F" w:rsidRDefault="0067084F" w:rsidP="00C82CD8">
      <w:pPr>
        <w:pStyle w:val="a3"/>
        <w:widowControl w:val="0"/>
        <w:numPr>
          <w:ilvl w:val="0"/>
          <w:numId w:val="32"/>
        </w:numPr>
        <w:tabs>
          <w:tab w:val="left" w:pos="1145"/>
          <w:tab w:val="left" w:pos="1529"/>
        </w:tabs>
        <w:ind w:left="0" w:firstLine="709"/>
        <w:rPr>
          <w:rFonts w:ascii="Times New Roman" w:hAnsi="Times New Roman"/>
          <w:szCs w:val="24"/>
        </w:rPr>
      </w:pPr>
      <w:r w:rsidRPr="0067084F">
        <w:rPr>
          <w:rFonts w:ascii="Times New Roman" w:hAnsi="Times New Roman"/>
          <w:szCs w:val="24"/>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67084F" w:rsidRPr="0067084F" w:rsidRDefault="0067084F" w:rsidP="0067084F">
      <w:pPr>
        <w:pStyle w:val="a3"/>
        <w:tabs>
          <w:tab w:val="left" w:pos="1145"/>
          <w:tab w:val="left" w:pos="1529"/>
        </w:tabs>
        <w:rPr>
          <w:rFonts w:ascii="Times New Roman" w:hAnsi="Times New Roman"/>
          <w:szCs w:val="24"/>
        </w:rPr>
      </w:pPr>
      <w:r w:rsidRPr="0067084F">
        <w:rPr>
          <w:rFonts w:ascii="Times New Roman" w:hAnsi="Times New Roman"/>
          <w:szCs w:val="24"/>
        </w:rPr>
        <w:t>Срок действия разрешения на строительство может быть продлен по заявлению застройщика.</w:t>
      </w:r>
    </w:p>
    <w:p w:rsidR="0067084F" w:rsidRPr="0067084F" w:rsidRDefault="0067084F" w:rsidP="0067084F">
      <w:pPr>
        <w:pStyle w:val="a3"/>
        <w:tabs>
          <w:tab w:val="left" w:pos="1145"/>
          <w:tab w:val="left" w:pos="1529"/>
        </w:tabs>
        <w:rPr>
          <w:rFonts w:ascii="Times New Roman" w:hAnsi="Times New Roman"/>
          <w:szCs w:val="24"/>
        </w:rPr>
      </w:pPr>
      <w:r w:rsidRPr="0067084F">
        <w:rPr>
          <w:rFonts w:ascii="Times New Roman" w:hAnsi="Times New Roman"/>
          <w:szCs w:val="24"/>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67084F" w:rsidRPr="0067084F" w:rsidRDefault="0067084F" w:rsidP="00C82CD8">
      <w:pPr>
        <w:pStyle w:val="ad"/>
        <w:numPr>
          <w:ilvl w:val="0"/>
          <w:numId w:val="32"/>
        </w:numPr>
        <w:tabs>
          <w:tab w:val="left" w:pos="1145"/>
          <w:tab w:val="left" w:pos="1441"/>
        </w:tabs>
        <w:ind w:left="0" w:firstLine="709"/>
        <w:rPr>
          <w:sz w:val="24"/>
          <w:szCs w:val="24"/>
          <w:lang w:val="ru-RU"/>
        </w:rPr>
      </w:pPr>
      <w:r w:rsidRPr="0067084F">
        <w:rPr>
          <w:sz w:val="24"/>
          <w:szCs w:val="24"/>
          <w:lang w:val="ru-RU"/>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r w:rsidRPr="0067084F">
        <w:rPr>
          <w:sz w:val="24"/>
          <w:szCs w:val="24"/>
          <w:lang w:val="ru-RU"/>
        </w:rPr>
        <w:lastRenderedPageBreak/>
        <w:t>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67084F" w:rsidRPr="0067084F" w:rsidRDefault="0067084F" w:rsidP="00C82CD8">
      <w:pPr>
        <w:pStyle w:val="ad"/>
        <w:numPr>
          <w:ilvl w:val="0"/>
          <w:numId w:val="32"/>
        </w:numPr>
        <w:tabs>
          <w:tab w:val="left" w:pos="1145"/>
          <w:tab w:val="left" w:pos="1393"/>
        </w:tabs>
        <w:ind w:left="0" w:firstLine="709"/>
        <w:rPr>
          <w:sz w:val="24"/>
          <w:szCs w:val="24"/>
          <w:lang w:val="ru-RU"/>
        </w:rPr>
      </w:pPr>
      <w:r w:rsidRPr="0067084F">
        <w:rPr>
          <w:sz w:val="24"/>
          <w:szCs w:val="24"/>
          <w:lang w:val="ru-RU"/>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67084F" w:rsidRPr="0067084F" w:rsidRDefault="0067084F" w:rsidP="00C82CD8">
      <w:pPr>
        <w:pStyle w:val="ad"/>
        <w:numPr>
          <w:ilvl w:val="0"/>
          <w:numId w:val="32"/>
        </w:numPr>
        <w:tabs>
          <w:tab w:val="left" w:pos="1145"/>
          <w:tab w:val="left" w:pos="1393"/>
        </w:tabs>
        <w:ind w:left="0" w:firstLine="709"/>
        <w:rPr>
          <w:sz w:val="24"/>
          <w:szCs w:val="24"/>
          <w:lang w:val="ru-RU"/>
        </w:rPr>
      </w:pPr>
      <w:r w:rsidRPr="0067084F">
        <w:rPr>
          <w:sz w:val="24"/>
          <w:szCs w:val="24"/>
          <w:lang w:val="ru-RU"/>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67084F" w:rsidRPr="0067084F" w:rsidRDefault="0067084F" w:rsidP="0067084F">
      <w:pPr>
        <w:rPr>
          <w:rFonts w:cs="Times New Roman"/>
          <w:bCs/>
        </w:rPr>
      </w:pPr>
      <w:r w:rsidRPr="0067084F">
        <w:rPr>
          <w:rFonts w:cs="Times New Roman"/>
        </w:rPr>
        <w:t xml:space="preserve">Порядок </w:t>
      </w:r>
      <w:r w:rsidRPr="0067084F">
        <w:rPr>
          <w:rFonts w:cs="Times New Roman"/>
          <w:bCs/>
        </w:rPr>
        <w:t>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6C6B01" w:rsidRDefault="006C6B01" w:rsidP="0067084F">
      <w:pPr>
        <w:pStyle w:val="110"/>
        <w:rPr>
          <w:b w:val="0"/>
        </w:rPr>
      </w:pPr>
      <w:bookmarkStart w:id="63" w:name="_Toc181105746"/>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7084F" w:rsidRPr="0067084F" w:rsidRDefault="006C6B01" w:rsidP="0067084F">
      <w:pPr>
        <w:pStyle w:val="110"/>
        <w:rPr>
          <w:b w:val="0"/>
        </w:rPr>
      </w:pPr>
      <w:r w:rsidRPr="0067084F">
        <w:rPr>
          <w:b w:val="0"/>
        </w:rPr>
        <w:lastRenderedPageBreak/>
        <w:t>Глава 4. Документация по планировке территории</w:t>
      </w:r>
      <w:bookmarkEnd w:id="63"/>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64" w:name="_bookmark18"/>
      <w:bookmarkStart w:id="65" w:name="_Toc181105747"/>
      <w:bookmarkEnd w:id="64"/>
      <w:r w:rsidRPr="0067084F">
        <w:rPr>
          <w:b w:val="0"/>
        </w:rPr>
        <w:t>Статья 18. Общие положения по документации по планировке территории</w:t>
      </w:r>
      <w:bookmarkEnd w:id="65"/>
    </w:p>
    <w:p w:rsidR="0067084F" w:rsidRPr="0067084F" w:rsidRDefault="0067084F" w:rsidP="0067084F">
      <w:pPr>
        <w:pStyle w:val="a3"/>
        <w:rPr>
          <w:rFonts w:ascii="Times New Roman" w:hAnsi="Times New Roman"/>
          <w:szCs w:val="24"/>
        </w:rPr>
      </w:pPr>
    </w:p>
    <w:p w:rsidR="0067084F" w:rsidRPr="0067084F" w:rsidRDefault="0067084F" w:rsidP="00C82CD8">
      <w:pPr>
        <w:pStyle w:val="ad"/>
        <w:widowControl/>
        <w:numPr>
          <w:ilvl w:val="0"/>
          <w:numId w:val="31"/>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7084F" w:rsidRPr="0067084F" w:rsidRDefault="0067084F" w:rsidP="00C82CD8">
      <w:pPr>
        <w:pStyle w:val="ad"/>
        <w:numPr>
          <w:ilvl w:val="0"/>
          <w:numId w:val="30"/>
        </w:numPr>
        <w:tabs>
          <w:tab w:val="left" w:pos="1134"/>
        </w:tabs>
        <w:ind w:left="0" w:firstLine="709"/>
        <w:rPr>
          <w:sz w:val="24"/>
          <w:szCs w:val="24"/>
          <w:lang w:val="ru-RU"/>
        </w:rPr>
      </w:pPr>
      <w:r w:rsidRPr="0067084F">
        <w:rPr>
          <w:sz w:val="24"/>
          <w:szCs w:val="24"/>
          <w:lang w:val="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7084F" w:rsidRPr="0067084F" w:rsidRDefault="0067084F" w:rsidP="00C82CD8">
      <w:pPr>
        <w:pStyle w:val="ad"/>
        <w:numPr>
          <w:ilvl w:val="0"/>
          <w:numId w:val="30"/>
        </w:numPr>
        <w:tabs>
          <w:tab w:val="left" w:pos="1134"/>
          <w:tab w:val="left" w:pos="1388"/>
          <w:tab w:val="left" w:pos="1389"/>
        </w:tabs>
        <w:ind w:left="0" w:firstLine="709"/>
        <w:rPr>
          <w:sz w:val="24"/>
          <w:szCs w:val="24"/>
          <w:lang w:val="ru-RU"/>
        </w:rPr>
      </w:pPr>
      <w:r w:rsidRPr="0067084F">
        <w:rPr>
          <w:sz w:val="24"/>
          <w:szCs w:val="24"/>
          <w:lang w:val="ru-RU"/>
        </w:rPr>
        <w:t>необходимы установление, изменение или отмена красных линий;</w:t>
      </w:r>
    </w:p>
    <w:p w:rsidR="0067084F" w:rsidRPr="0067084F" w:rsidRDefault="0067084F" w:rsidP="00C82CD8">
      <w:pPr>
        <w:pStyle w:val="ad"/>
        <w:numPr>
          <w:ilvl w:val="0"/>
          <w:numId w:val="30"/>
        </w:numPr>
        <w:tabs>
          <w:tab w:val="left" w:pos="1134"/>
        </w:tabs>
        <w:ind w:left="0" w:firstLine="709"/>
        <w:rPr>
          <w:sz w:val="24"/>
          <w:szCs w:val="24"/>
          <w:lang w:val="ru-RU"/>
        </w:rPr>
      </w:pPr>
      <w:r w:rsidRPr="0067084F">
        <w:rPr>
          <w:sz w:val="24"/>
          <w:szCs w:val="24"/>
          <w:lang w:val="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7084F" w:rsidRPr="0067084F" w:rsidRDefault="0067084F" w:rsidP="00C82CD8">
      <w:pPr>
        <w:pStyle w:val="ad"/>
        <w:numPr>
          <w:ilvl w:val="0"/>
          <w:numId w:val="30"/>
        </w:numPr>
        <w:tabs>
          <w:tab w:val="left" w:pos="1134"/>
        </w:tabs>
        <w:ind w:left="0" w:firstLine="709"/>
        <w:rPr>
          <w:sz w:val="24"/>
          <w:szCs w:val="24"/>
          <w:lang w:val="ru-RU"/>
        </w:rPr>
      </w:pPr>
      <w:r w:rsidRPr="0067084F">
        <w:rPr>
          <w:sz w:val="24"/>
          <w:szCs w:val="24"/>
          <w:lang w:val="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7084F" w:rsidRPr="0067084F" w:rsidRDefault="0067084F" w:rsidP="00C82CD8">
      <w:pPr>
        <w:pStyle w:val="ad"/>
        <w:numPr>
          <w:ilvl w:val="0"/>
          <w:numId w:val="30"/>
        </w:numPr>
        <w:tabs>
          <w:tab w:val="left" w:pos="1134"/>
        </w:tabs>
        <w:ind w:left="0" w:firstLine="709"/>
        <w:rPr>
          <w:sz w:val="24"/>
          <w:szCs w:val="24"/>
          <w:lang w:val="ru-RU"/>
        </w:rPr>
      </w:pPr>
      <w:r w:rsidRPr="0067084F">
        <w:rPr>
          <w:sz w:val="24"/>
          <w:szCs w:val="24"/>
          <w:lang w:val="ru-RU"/>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7084F" w:rsidRPr="0067084F" w:rsidRDefault="0067084F" w:rsidP="00C82CD8">
      <w:pPr>
        <w:pStyle w:val="ad"/>
        <w:widowControl/>
        <w:numPr>
          <w:ilvl w:val="0"/>
          <w:numId w:val="30"/>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7084F" w:rsidRPr="0067084F" w:rsidRDefault="0067084F" w:rsidP="00C82CD8">
      <w:pPr>
        <w:pStyle w:val="ad"/>
        <w:widowControl/>
        <w:numPr>
          <w:ilvl w:val="0"/>
          <w:numId w:val="30"/>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планируется осуществление комплексного развития территории;</w:t>
      </w:r>
    </w:p>
    <w:p w:rsidR="0067084F" w:rsidRPr="0067084F" w:rsidRDefault="0067084F" w:rsidP="00C82CD8">
      <w:pPr>
        <w:pStyle w:val="ad"/>
        <w:widowControl/>
        <w:numPr>
          <w:ilvl w:val="0"/>
          <w:numId w:val="30"/>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7084F" w:rsidRPr="0067084F" w:rsidRDefault="0067084F" w:rsidP="00C82CD8">
      <w:pPr>
        <w:pStyle w:val="ad"/>
        <w:numPr>
          <w:ilvl w:val="0"/>
          <w:numId w:val="31"/>
        </w:numPr>
        <w:tabs>
          <w:tab w:val="left" w:pos="1134"/>
          <w:tab w:val="left" w:pos="1388"/>
          <w:tab w:val="left" w:pos="1389"/>
        </w:tabs>
        <w:ind w:left="0" w:firstLine="709"/>
        <w:rPr>
          <w:sz w:val="24"/>
          <w:szCs w:val="24"/>
          <w:lang w:val="ru-RU"/>
        </w:rPr>
      </w:pPr>
      <w:r w:rsidRPr="0067084F">
        <w:rPr>
          <w:sz w:val="24"/>
          <w:szCs w:val="24"/>
          <w:lang w:val="ru-RU"/>
        </w:rPr>
        <w:t>Видами документации по планировке территории являются:</w:t>
      </w:r>
    </w:p>
    <w:p w:rsidR="0067084F" w:rsidRPr="0067084F" w:rsidRDefault="0067084F" w:rsidP="00C82CD8">
      <w:pPr>
        <w:pStyle w:val="ad"/>
        <w:numPr>
          <w:ilvl w:val="0"/>
          <w:numId w:val="29"/>
        </w:numPr>
        <w:tabs>
          <w:tab w:val="left" w:pos="1134"/>
          <w:tab w:val="left" w:pos="1388"/>
          <w:tab w:val="left" w:pos="1389"/>
        </w:tabs>
        <w:ind w:left="0" w:firstLine="709"/>
        <w:rPr>
          <w:sz w:val="24"/>
          <w:szCs w:val="24"/>
        </w:rPr>
      </w:pPr>
      <w:proofErr w:type="spellStart"/>
      <w:r w:rsidRPr="0067084F">
        <w:rPr>
          <w:sz w:val="24"/>
          <w:szCs w:val="24"/>
        </w:rPr>
        <w:t>проект</w:t>
      </w:r>
      <w:proofErr w:type="spellEnd"/>
      <w:r w:rsidRPr="0067084F">
        <w:rPr>
          <w:sz w:val="24"/>
          <w:szCs w:val="24"/>
        </w:rPr>
        <w:t xml:space="preserve"> </w:t>
      </w:r>
      <w:proofErr w:type="spellStart"/>
      <w:r w:rsidRPr="0067084F">
        <w:rPr>
          <w:sz w:val="24"/>
          <w:szCs w:val="24"/>
        </w:rPr>
        <w:t>планировки</w:t>
      </w:r>
      <w:proofErr w:type="spellEnd"/>
      <w:r w:rsidRPr="0067084F">
        <w:rPr>
          <w:sz w:val="24"/>
          <w:szCs w:val="24"/>
        </w:rPr>
        <w:t xml:space="preserve"> </w:t>
      </w:r>
      <w:proofErr w:type="spellStart"/>
      <w:r w:rsidRPr="0067084F">
        <w:rPr>
          <w:sz w:val="24"/>
          <w:szCs w:val="24"/>
        </w:rPr>
        <w:t>территории</w:t>
      </w:r>
      <w:proofErr w:type="spellEnd"/>
      <w:r w:rsidRPr="0067084F">
        <w:rPr>
          <w:sz w:val="24"/>
          <w:szCs w:val="24"/>
        </w:rPr>
        <w:t>;</w:t>
      </w:r>
    </w:p>
    <w:p w:rsidR="0067084F" w:rsidRPr="0067084F" w:rsidRDefault="0067084F" w:rsidP="00C82CD8">
      <w:pPr>
        <w:pStyle w:val="ad"/>
        <w:numPr>
          <w:ilvl w:val="0"/>
          <w:numId w:val="29"/>
        </w:numPr>
        <w:tabs>
          <w:tab w:val="left" w:pos="1134"/>
          <w:tab w:val="left" w:pos="1388"/>
          <w:tab w:val="left" w:pos="1389"/>
        </w:tabs>
        <w:ind w:left="0" w:firstLine="709"/>
        <w:rPr>
          <w:sz w:val="24"/>
          <w:szCs w:val="24"/>
        </w:rPr>
      </w:pPr>
      <w:proofErr w:type="spellStart"/>
      <w:proofErr w:type="gramStart"/>
      <w:r w:rsidRPr="0067084F">
        <w:rPr>
          <w:sz w:val="24"/>
          <w:szCs w:val="24"/>
        </w:rPr>
        <w:t>проект</w:t>
      </w:r>
      <w:proofErr w:type="spellEnd"/>
      <w:proofErr w:type="gramEnd"/>
      <w:r w:rsidRPr="0067084F">
        <w:rPr>
          <w:sz w:val="24"/>
          <w:szCs w:val="24"/>
        </w:rPr>
        <w:t xml:space="preserve"> </w:t>
      </w:r>
      <w:proofErr w:type="spellStart"/>
      <w:r w:rsidRPr="0067084F">
        <w:rPr>
          <w:sz w:val="24"/>
          <w:szCs w:val="24"/>
        </w:rPr>
        <w:t>межевания</w:t>
      </w:r>
      <w:proofErr w:type="spellEnd"/>
      <w:r w:rsidRPr="0067084F">
        <w:rPr>
          <w:sz w:val="24"/>
          <w:szCs w:val="24"/>
        </w:rPr>
        <w:t xml:space="preserve"> </w:t>
      </w:r>
      <w:proofErr w:type="spellStart"/>
      <w:r w:rsidRPr="0067084F">
        <w:rPr>
          <w:sz w:val="24"/>
          <w:szCs w:val="24"/>
        </w:rPr>
        <w:t>территории</w:t>
      </w:r>
      <w:proofErr w:type="spellEnd"/>
      <w:r w:rsidRPr="0067084F">
        <w:rPr>
          <w:sz w:val="24"/>
          <w:szCs w:val="24"/>
        </w:rPr>
        <w:t>.</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w:t>
      </w:r>
      <w:r w:rsidRPr="0067084F">
        <w:rPr>
          <w:sz w:val="24"/>
          <w:szCs w:val="24"/>
          <w:lang w:val="ru-RU"/>
        </w:rPr>
        <w:lastRenderedPageBreak/>
        <w:t>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67084F" w:rsidRPr="0067084F" w:rsidRDefault="0067084F" w:rsidP="00C82CD8">
      <w:pPr>
        <w:pStyle w:val="ad"/>
        <w:numPr>
          <w:ilvl w:val="1"/>
          <w:numId w:val="52"/>
        </w:numPr>
        <w:tabs>
          <w:tab w:val="left" w:pos="1134"/>
          <w:tab w:val="left" w:pos="1389"/>
        </w:tabs>
        <w:ind w:left="0" w:firstLine="709"/>
        <w:rPr>
          <w:sz w:val="24"/>
          <w:szCs w:val="24"/>
          <w:lang w:val="ru-RU"/>
        </w:rPr>
      </w:pPr>
      <w:r w:rsidRPr="0067084F">
        <w:rPr>
          <w:sz w:val="24"/>
          <w:szCs w:val="24"/>
          <w:lang w:val="ru-RU"/>
        </w:rPr>
        <w:t xml:space="preserve">определения местоположения </w:t>
      </w:r>
      <w:proofErr w:type="gramStart"/>
      <w:r w:rsidRPr="0067084F">
        <w:rPr>
          <w:sz w:val="24"/>
          <w:szCs w:val="24"/>
          <w:lang w:val="ru-RU"/>
        </w:rPr>
        <w:t>границ</w:t>
      </w:r>
      <w:proofErr w:type="gramEnd"/>
      <w:r w:rsidRPr="0067084F">
        <w:rPr>
          <w:sz w:val="24"/>
          <w:szCs w:val="24"/>
          <w:lang w:val="ru-RU"/>
        </w:rPr>
        <w:t xml:space="preserve"> образуемых и изменяемых земельных участков;</w:t>
      </w:r>
    </w:p>
    <w:p w:rsidR="0067084F" w:rsidRPr="0067084F" w:rsidRDefault="0067084F" w:rsidP="00C82CD8">
      <w:pPr>
        <w:pStyle w:val="ad"/>
        <w:numPr>
          <w:ilvl w:val="1"/>
          <w:numId w:val="52"/>
        </w:numPr>
        <w:tabs>
          <w:tab w:val="left" w:pos="1134"/>
          <w:tab w:val="left" w:pos="1389"/>
        </w:tabs>
        <w:ind w:left="0" w:firstLine="709"/>
        <w:rPr>
          <w:sz w:val="24"/>
          <w:szCs w:val="24"/>
          <w:lang w:val="ru-RU"/>
        </w:rPr>
      </w:pPr>
      <w:r w:rsidRPr="0067084F">
        <w:rPr>
          <w:sz w:val="24"/>
          <w:szCs w:val="24"/>
          <w:lang w:val="ru-RU"/>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67084F">
        <w:rPr>
          <w:spacing w:val="-3"/>
          <w:sz w:val="24"/>
          <w:szCs w:val="24"/>
          <w:lang w:val="ru-RU"/>
        </w:rPr>
        <w:t xml:space="preserve">линий </w:t>
      </w:r>
      <w:r w:rsidRPr="0067084F">
        <w:rPr>
          <w:sz w:val="24"/>
          <w:szCs w:val="24"/>
          <w:lang w:val="ru-RU"/>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67084F">
        <w:rPr>
          <w:spacing w:val="-3"/>
          <w:sz w:val="24"/>
          <w:szCs w:val="24"/>
          <w:lang w:val="ru-RU"/>
        </w:rPr>
        <w:t xml:space="preserve">условии, </w:t>
      </w:r>
      <w:r w:rsidRPr="0067084F">
        <w:rPr>
          <w:sz w:val="24"/>
          <w:szCs w:val="24"/>
          <w:lang w:val="ru-RU"/>
        </w:rPr>
        <w:t xml:space="preserve">что такие установление, изменение, отмена </w:t>
      </w:r>
      <w:r w:rsidRPr="0067084F">
        <w:rPr>
          <w:spacing w:val="-3"/>
          <w:sz w:val="24"/>
          <w:szCs w:val="24"/>
          <w:lang w:val="ru-RU"/>
        </w:rPr>
        <w:t xml:space="preserve">влекут </w:t>
      </w:r>
      <w:r w:rsidRPr="0067084F">
        <w:rPr>
          <w:sz w:val="24"/>
          <w:szCs w:val="24"/>
          <w:lang w:val="ru-RU"/>
        </w:rPr>
        <w:t>за собой</w:t>
      </w:r>
      <w:r w:rsidRPr="0067084F">
        <w:rPr>
          <w:spacing w:val="-9"/>
          <w:sz w:val="24"/>
          <w:szCs w:val="24"/>
          <w:lang w:val="ru-RU"/>
        </w:rPr>
        <w:t xml:space="preserve"> </w:t>
      </w:r>
      <w:r w:rsidRPr="0067084F">
        <w:rPr>
          <w:sz w:val="24"/>
          <w:szCs w:val="24"/>
          <w:lang w:val="ru-RU"/>
        </w:rPr>
        <w:t>исключительно</w:t>
      </w:r>
      <w:r w:rsidRPr="0067084F">
        <w:rPr>
          <w:spacing w:val="-12"/>
          <w:sz w:val="24"/>
          <w:szCs w:val="24"/>
          <w:lang w:val="ru-RU"/>
        </w:rPr>
        <w:t xml:space="preserve"> </w:t>
      </w:r>
      <w:r w:rsidRPr="0067084F">
        <w:rPr>
          <w:sz w:val="24"/>
          <w:szCs w:val="24"/>
          <w:lang w:val="ru-RU"/>
        </w:rPr>
        <w:t>изменение</w:t>
      </w:r>
      <w:r w:rsidRPr="0067084F">
        <w:rPr>
          <w:spacing w:val="-7"/>
          <w:sz w:val="24"/>
          <w:szCs w:val="24"/>
          <w:lang w:val="ru-RU"/>
        </w:rPr>
        <w:t xml:space="preserve"> </w:t>
      </w:r>
      <w:r w:rsidRPr="0067084F">
        <w:rPr>
          <w:sz w:val="24"/>
          <w:szCs w:val="24"/>
          <w:lang w:val="ru-RU"/>
        </w:rPr>
        <w:t>границ</w:t>
      </w:r>
      <w:r w:rsidRPr="0067084F">
        <w:rPr>
          <w:spacing w:val="-9"/>
          <w:sz w:val="24"/>
          <w:szCs w:val="24"/>
          <w:lang w:val="ru-RU"/>
        </w:rPr>
        <w:t xml:space="preserve"> </w:t>
      </w:r>
      <w:r w:rsidRPr="0067084F">
        <w:rPr>
          <w:sz w:val="24"/>
          <w:szCs w:val="24"/>
          <w:lang w:val="ru-RU"/>
        </w:rPr>
        <w:t>территории</w:t>
      </w:r>
      <w:r w:rsidRPr="0067084F">
        <w:rPr>
          <w:spacing w:val="-9"/>
          <w:sz w:val="24"/>
          <w:szCs w:val="24"/>
          <w:lang w:val="ru-RU"/>
        </w:rPr>
        <w:t xml:space="preserve"> </w:t>
      </w:r>
      <w:r w:rsidRPr="0067084F">
        <w:rPr>
          <w:sz w:val="24"/>
          <w:szCs w:val="24"/>
          <w:lang w:val="ru-RU"/>
        </w:rPr>
        <w:t>общего</w:t>
      </w:r>
      <w:r w:rsidRPr="0067084F">
        <w:rPr>
          <w:spacing w:val="-8"/>
          <w:sz w:val="24"/>
          <w:szCs w:val="24"/>
          <w:lang w:val="ru-RU"/>
        </w:rPr>
        <w:t xml:space="preserve"> </w:t>
      </w:r>
      <w:r w:rsidRPr="0067084F">
        <w:rPr>
          <w:sz w:val="24"/>
          <w:szCs w:val="24"/>
          <w:lang w:val="ru-RU"/>
        </w:rPr>
        <w:t>пользования.</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68" w:history="1">
        <w:r w:rsidRPr="0067084F">
          <w:rPr>
            <w:sz w:val="24"/>
            <w:szCs w:val="24"/>
            <w:lang w:val="ru-RU"/>
          </w:rPr>
          <w:t>законом</w:t>
        </w:r>
      </w:hyperlink>
      <w:r w:rsidRPr="0067084F">
        <w:rPr>
          <w:sz w:val="24"/>
          <w:szCs w:val="24"/>
          <w:lang w:val="ru-RU"/>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7084F" w:rsidRPr="0067084F" w:rsidRDefault="00E363FD" w:rsidP="00C82CD8">
      <w:pPr>
        <w:pStyle w:val="ad"/>
        <w:numPr>
          <w:ilvl w:val="0"/>
          <w:numId w:val="31"/>
        </w:numPr>
        <w:tabs>
          <w:tab w:val="left" w:pos="1134"/>
        </w:tabs>
        <w:ind w:left="0" w:firstLine="709"/>
        <w:rPr>
          <w:sz w:val="24"/>
          <w:szCs w:val="24"/>
          <w:lang w:val="ru-RU"/>
        </w:rPr>
      </w:pPr>
      <w:hyperlink r:id="rId69">
        <w:r w:rsidR="0067084F" w:rsidRPr="0067084F">
          <w:rPr>
            <w:sz w:val="24"/>
            <w:szCs w:val="24"/>
            <w:lang w:val="ru-RU"/>
          </w:rPr>
          <w:t>Подготовка</w:t>
        </w:r>
      </w:hyperlink>
      <w:r w:rsidR="0067084F" w:rsidRPr="0067084F">
        <w:rPr>
          <w:sz w:val="24"/>
          <w:szCs w:val="24"/>
          <w:lang w:val="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67084F" w:rsidRPr="0067084F" w:rsidRDefault="0067084F" w:rsidP="00C82CD8">
      <w:pPr>
        <w:pStyle w:val="ad"/>
        <w:numPr>
          <w:ilvl w:val="0"/>
          <w:numId w:val="31"/>
        </w:numPr>
        <w:tabs>
          <w:tab w:val="left" w:pos="1134"/>
          <w:tab w:val="left" w:pos="1389"/>
        </w:tabs>
        <w:ind w:left="0" w:firstLine="709"/>
        <w:rPr>
          <w:sz w:val="24"/>
          <w:szCs w:val="24"/>
          <w:lang w:val="ru-RU"/>
        </w:rPr>
      </w:pPr>
      <w:r w:rsidRPr="0067084F">
        <w:rPr>
          <w:sz w:val="24"/>
          <w:szCs w:val="24"/>
          <w:lang w:val="ru-RU"/>
        </w:rPr>
        <w:t xml:space="preserve">При подготовке проекта межевания территории определение местоположения </w:t>
      </w:r>
      <w:proofErr w:type="gramStart"/>
      <w:r w:rsidRPr="0067084F">
        <w:rPr>
          <w:sz w:val="24"/>
          <w:szCs w:val="24"/>
          <w:lang w:val="ru-RU"/>
        </w:rPr>
        <w:t>границ</w:t>
      </w:r>
      <w:proofErr w:type="gramEnd"/>
      <w:r w:rsidRPr="0067084F">
        <w:rPr>
          <w:sz w:val="24"/>
          <w:szCs w:val="24"/>
          <w:lang w:val="ru-RU"/>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67084F">
        <w:rPr>
          <w:spacing w:val="-2"/>
          <w:sz w:val="24"/>
          <w:szCs w:val="24"/>
          <w:lang w:val="ru-RU"/>
        </w:rPr>
        <w:t xml:space="preserve">публичные </w:t>
      </w:r>
      <w:r w:rsidRPr="0067084F">
        <w:rPr>
          <w:sz w:val="24"/>
          <w:szCs w:val="24"/>
          <w:lang w:val="ru-RU"/>
        </w:rPr>
        <w:t xml:space="preserve">слушания не проводятся, за исключением </w:t>
      </w:r>
      <w:r w:rsidRPr="0067084F">
        <w:rPr>
          <w:spacing w:val="-3"/>
          <w:sz w:val="24"/>
          <w:szCs w:val="24"/>
          <w:lang w:val="ru-RU"/>
        </w:rPr>
        <w:t xml:space="preserve">случая </w:t>
      </w:r>
      <w:r w:rsidRPr="0067084F">
        <w:rPr>
          <w:sz w:val="24"/>
          <w:szCs w:val="24"/>
          <w:lang w:val="ru-RU"/>
        </w:rPr>
        <w:t xml:space="preserve">подготовки проекта межевания территории для установления, изменения, отмены красных </w:t>
      </w:r>
      <w:r w:rsidRPr="0067084F">
        <w:rPr>
          <w:spacing w:val="-3"/>
          <w:sz w:val="24"/>
          <w:szCs w:val="24"/>
          <w:lang w:val="ru-RU"/>
        </w:rPr>
        <w:t xml:space="preserve">линий </w:t>
      </w:r>
      <w:r w:rsidRPr="0067084F">
        <w:rPr>
          <w:sz w:val="24"/>
          <w:szCs w:val="24"/>
          <w:lang w:val="ru-RU"/>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Pr="0067084F">
        <w:rPr>
          <w:spacing w:val="-37"/>
          <w:sz w:val="24"/>
          <w:szCs w:val="24"/>
          <w:lang w:val="ru-RU"/>
        </w:rPr>
        <w:t xml:space="preserve"> </w:t>
      </w:r>
      <w:r w:rsidRPr="0067084F">
        <w:rPr>
          <w:sz w:val="24"/>
          <w:szCs w:val="24"/>
          <w:lang w:val="ru-RU"/>
        </w:rPr>
        <w:t>пользования.</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 и части 12.12 статьи 45 Градостроительного кодекса Российской Федерации.</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lastRenderedPageBreak/>
        <w:t>Решения о подготовке документации по планировке территории принимаются самостоятельно:</w:t>
      </w:r>
    </w:p>
    <w:p w:rsidR="0067084F" w:rsidRPr="0067084F" w:rsidRDefault="0067084F" w:rsidP="00C82CD8">
      <w:pPr>
        <w:pStyle w:val="ad"/>
        <w:numPr>
          <w:ilvl w:val="0"/>
          <w:numId w:val="28"/>
        </w:numPr>
        <w:tabs>
          <w:tab w:val="left" w:pos="1134"/>
          <w:tab w:val="left" w:pos="1389"/>
        </w:tabs>
        <w:ind w:left="0" w:firstLine="709"/>
        <w:rPr>
          <w:sz w:val="24"/>
          <w:szCs w:val="24"/>
          <w:lang w:val="ru-RU"/>
        </w:rPr>
      </w:pPr>
      <w:r w:rsidRPr="0067084F">
        <w:rPr>
          <w:sz w:val="24"/>
          <w:szCs w:val="24"/>
          <w:lang w:val="ru-RU"/>
        </w:rPr>
        <w:t>лицами, с которыми заключены договоры о комплексном развитии территории, операторами комплексного развития территории;</w:t>
      </w:r>
    </w:p>
    <w:p w:rsidR="0067084F" w:rsidRPr="0067084F" w:rsidRDefault="0067084F" w:rsidP="00C82CD8">
      <w:pPr>
        <w:pStyle w:val="ad"/>
        <w:numPr>
          <w:ilvl w:val="0"/>
          <w:numId w:val="28"/>
        </w:numPr>
        <w:tabs>
          <w:tab w:val="left" w:pos="1134"/>
          <w:tab w:val="left" w:pos="1389"/>
        </w:tabs>
        <w:ind w:left="0" w:firstLine="709"/>
        <w:rPr>
          <w:rFonts w:eastAsiaTheme="minorHAnsi"/>
          <w:bCs/>
          <w:sz w:val="24"/>
          <w:szCs w:val="24"/>
          <w:lang w:val="ru-RU"/>
        </w:rPr>
      </w:pPr>
      <w:r w:rsidRPr="0067084F">
        <w:rPr>
          <w:sz w:val="24"/>
          <w:szCs w:val="24"/>
          <w:lang w:val="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Pr="0067084F">
        <w:rPr>
          <w:rFonts w:eastAsiaTheme="minorHAnsi"/>
          <w:bCs/>
          <w:sz w:val="24"/>
          <w:szCs w:val="24"/>
          <w:lang w:val="ru-RU"/>
        </w:rPr>
        <w:t xml:space="preserve"> (за исключением случая, указанного в </w:t>
      </w:r>
      <w:hyperlink r:id="rId70" w:history="1">
        <w:r w:rsidRPr="0067084F">
          <w:rPr>
            <w:rFonts w:eastAsiaTheme="minorHAnsi"/>
            <w:bCs/>
            <w:sz w:val="24"/>
            <w:szCs w:val="24"/>
            <w:lang w:val="ru-RU"/>
          </w:rPr>
          <w:t>части 12.12</w:t>
        </w:r>
      </w:hyperlink>
      <w:r w:rsidRPr="0067084F">
        <w:rPr>
          <w:rFonts w:eastAsiaTheme="minorHAnsi"/>
          <w:bCs/>
          <w:sz w:val="24"/>
          <w:szCs w:val="24"/>
          <w:lang w:val="ru-RU"/>
        </w:rPr>
        <w:t xml:space="preserve"> статьи 45 Градостроительного кодекса Российской Федерации);</w:t>
      </w:r>
    </w:p>
    <w:p w:rsidR="0067084F" w:rsidRPr="0067084F" w:rsidRDefault="0067084F" w:rsidP="00C82CD8">
      <w:pPr>
        <w:pStyle w:val="ad"/>
        <w:numPr>
          <w:ilvl w:val="0"/>
          <w:numId w:val="28"/>
        </w:numPr>
        <w:tabs>
          <w:tab w:val="left" w:pos="1134"/>
        </w:tabs>
        <w:ind w:left="0" w:firstLine="709"/>
        <w:rPr>
          <w:sz w:val="24"/>
          <w:szCs w:val="24"/>
          <w:lang w:val="ru-RU"/>
        </w:rPr>
      </w:pPr>
      <w:r w:rsidRPr="0067084F">
        <w:rPr>
          <w:sz w:val="24"/>
          <w:szCs w:val="24"/>
          <w:lang w:val="ru-RU"/>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67084F">
        <w:rPr>
          <w:rFonts w:eastAsiaTheme="minorHAnsi"/>
          <w:bCs/>
          <w:sz w:val="24"/>
          <w:szCs w:val="24"/>
          <w:lang w:val="ru-RU"/>
        </w:rPr>
        <w:t xml:space="preserve">(за исключением случая, указанного в </w:t>
      </w:r>
      <w:hyperlink r:id="rId71" w:history="1">
        <w:r w:rsidRPr="0067084F">
          <w:rPr>
            <w:rFonts w:eastAsiaTheme="minorHAnsi"/>
            <w:bCs/>
            <w:sz w:val="24"/>
            <w:szCs w:val="24"/>
            <w:lang w:val="ru-RU"/>
          </w:rPr>
          <w:t>части 12.12</w:t>
        </w:r>
      </w:hyperlink>
      <w:r w:rsidRPr="0067084F">
        <w:rPr>
          <w:rFonts w:eastAsiaTheme="minorHAnsi"/>
          <w:bCs/>
          <w:sz w:val="24"/>
          <w:szCs w:val="24"/>
          <w:lang w:val="ru-RU"/>
        </w:rPr>
        <w:t xml:space="preserve"> статьи 45 Градостроительного кодекса Российской Федерации);</w:t>
      </w:r>
    </w:p>
    <w:p w:rsidR="0067084F" w:rsidRPr="0067084F" w:rsidRDefault="0067084F" w:rsidP="00C82CD8">
      <w:pPr>
        <w:pStyle w:val="ad"/>
        <w:widowControl/>
        <w:numPr>
          <w:ilvl w:val="0"/>
          <w:numId w:val="28"/>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67084F" w:rsidRPr="0067084F" w:rsidRDefault="0067084F" w:rsidP="00C82CD8">
      <w:pPr>
        <w:pStyle w:val="ad"/>
        <w:numPr>
          <w:ilvl w:val="0"/>
          <w:numId w:val="31"/>
        </w:numPr>
        <w:tabs>
          <w:tab w:val="left" w:pos="1134"/>
          <w:tab w:val="left" w:pos="1389"/>
        </w:tabs>
        <w:ind w:left="0" w:firstLine="709"/>
        <w:rPr>
          <w:sz w:val="24"/>
          <w:szCs w:val="24"/>
          <w:lang w:val="ru-RU"/>
        </w:rPr>
      </w:pPr>
      <w:r w:rsidRPr="0067084F">
        <w:rPr>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67084F" w:rsidRPr="0067084F" w:rsidRDefault="0067084F" w:rsidP="00C82CD8">
      <w:pPr>
        <w:pStyle w:val="ad"/>
        <w:widowControl/>
        <w:numPr>
          <w:ilvl w:val="0"/>
          <w:numId w:val="31"/>
        </w:numPr>
        <w:tabs>
          <w:tab w:val="left" w:pos="1134"/>
        </w:tabs>
        <w:adjustRightInd w:val="0"/>
        <w:ind w:left="0" w:firstLine="709"/>
        <w:rPr>
          <w:sz w:val="24"/>
          <w:szCs w:val="24"/>
          <w:lang w:val="ru-RU"/>
        </w:rPr>
      </w:pPr>
      <w:r w:rsidRPr="0067084F">
        <w:rPr>
          <w:sz w:val="24"/>
          <w:szCs w:val="24"/>
          <w:lang w:val="ru-RU"/>
        </w:rPr>
        <w:t>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rsidR="0067084F" w:rsidRPr="0067084F" w:rsidRDefault="0067084F" w:rsidP="00C82CD8">
      <w:pPr>
        <w:pStyle w:val="ad"/>
        <w:widowControl/>
        <w:numPr>
          <w:ilvl w:val="0"/>
          <w:numId w:val="31"/>
        </w:numPr>
        <w:tabs>
          <w:tab w:val="left" w:pos="1134"/>
        </w:tabs>
        <w:adjustRightInd w:val="0"/>
        <w:ind w:left="0" w:firstLine="709"/>
        <w:rPr>
          <w:sz w:val="24"/>
          <w:szCs w:val="24"/>
          <w:lang w:val="ru-RU"/>
        </w:rPr>
      </w:pPr>
      <w:r w:rsidRPr="0067084F">
        <w:rPr>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67084F" w:rsidRPr="0067084F" w:rsidRDefault="0067084F" w:rsidP="00C82CD8">
      <w:pPr>
        <w:pStyle w:val="ad"/>
        <w:numPr>
          <w:ilvl w:val="0"/>
          <w:numId w:val="31"/>
        </w:numPr>
        <w:tabs>
          <w:tab w:val="left" w:pos="1134"/>
        </w:tabs>
        <w:ind w:left="0" w:firstLine="709"/>
        <w:rPr>
          <w:sz w:val="24"/>
          <w:szCs w:val="24"/>
          <w:lang w:val="ru-RU"/>
        </w:rPr>
      </w:pPr>
      <w:r w:rsidRPr="0067084F">
        <w:rPr>
          <w:sz w:val="24"/>
          <w:szCs w:val="24"/>
          <w:lang w:val="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6C6B01" w:rsidRDefault="006C6B01" w:rsidP="0067084F">
      <w:pPr>
        <w:pStyle w:val="110"/>
        <w:rPr>
          <w:b w:val="0"/>
        </w:rPr>
      </w:pPr>
      <w:bookmarkStart w:id="66" w:name="_bookmark19"/>
      <w:bookmarkStart w:id="67" w:name="_Toc181105748"/>
      <w:bookmarkEnd w:id="66"/>
    </w:p>
    <w:p w:rsidR="0067084F" w:rsidRPr="0067084F" w:rsidRDefault="0067084F" w:rsidP="0067084F">
      <w:pPr>
        <w:pStyle w:val="110"/>
        <w:rPr>
          <w:b w:val="0"/>
        </w:rPr>
      </w:pPr>
      <w:r w:rsidRPr="0067084F">
        <w:rPr>
          <w:b w:val="0"/>
        </w:rPr>
        <w:t>Статья 19. Цели комплексного развития территории</w:t>
      </w:r>
      <w:bookmarkEnd w:id="67"/>
    </w:p>
    <w:p w:rsidR="0067084F" w:rsidRPr="0067084F" w:rsidRDefault="0067084F" w:rsidP="0067084F">
      <w:pPr>
        <w:pStyle w:val="a3"/>
        <w:rPr>
          <w:rFonts w:ascii="Times New Roman" w:hAnsi="Times New Roman"/>
          <w:szCs w:val="24"/>
        </w:rPr>
      </w:pPr>
    </w:p>
    <w:p w:rsidR="0067084F" w:rsidRPr="0067084F" w:rsidRDefault="0067084F" w:rsidP="00C82CD8">
      <w:pPr>
        <w:pStyle w:val="ConsPlusNormal"/>
        <w:numPr>
          <w:ilvl w:val="0"/>
          <w:numId w:val="53"/>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lastRenderedPageBreak/>
        <w:t>Целями комплексного развития территории являются:</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67084F" w:rsidRPr="0067084F" w:rsidRDefault="0067084F" w:rsidP="00C82CD8">
      <w:pPr>
        <w:pStyle w:val="ConsPlusNormal"/>
        <w:numPr>
          <w:ilvl w:val="0"/>
          <w:numId w:val="54"/>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создание условий для привлечения внебюджетных источников финансирования обновления застроенных территорий.</w:t>
      </w:r>
    </w:p>
    <w:p w:rsidR="0067084F" w:rsidRPr="0067084F" w:rsidRDefault="0067084F" w:rsidP="00C82CD8">
      <w:pPr>
        <w:pStyle w:val="ConsPlusNormal"/>
        <w:numPr>
          <w:ilvl w:val="0"/>
          <w:numId w:val="53"/>
        </w:numPr>
        <w:tabs>
          <w:tab w:val="left" w:pos="1134"/>
        </w:tabs>
        <w:ind w:left="0" w:firstLine="709"/>
        <w:rPr>
          <w:rFonts w:ascii="Times New Roman" w:hAnsi="Times New Roman" w:cs="Times New Roman"/>
          <w:sz w:val="24"/>
          <w:szCs w:val="24"/>
        </w:rPr>
      </w:pPr>
      <w:r w:rsidRPr="0067084F">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67084F" w:rsidRPr="0067084F" w:rsidRDefault="0067084F" w:rsidP="00C82CD8">
      <w:pPr>
        <w:pStyle w:val="a3"/>
        <w:widowControl w:val="0"/>
        <w:numPr>
          <w:ilvl w:val="0"/>
          <w:numId w:val="53"/>
        </w:numPr>
        <w:tabs>
          <w:tab w:val="left" w:pos="1134"/>
          <w:tab w:val="left" w:pos="1409"/>
        </w:tabs>
        <w:ind w:left="0" w:firstLine="709"/>
        <w:rPr>
          <w:rFonts w:ascii="Times New Roman" w:hAnsi="Times New Roman"/>
          <w:szCs w:val="24"/>
        </w:rPr>
      </w:pPr>
      <w:r w:rsidRPr="0067084F">
        <w:rPr>
          <w:rFonts w:ascii="Times New Roman" w:hAnsi="Times New Roman"/>
          <w:szCs w:val="24"/>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67084F" w:rsidRPr="0067084F" w:rsidRDefault="0067084F" w:rsidP="00C82CD8">
      <w:pPr>
        <w:pStyle w:val="ad"/>
        <w:numPr>
          <w:ilvl w:val="0"/>
          <w:numId w:val="53"/>
        </w:numPr>
        <w:tabs>
          <w:tab w:val="left" w:pos="1134"/>
          <w:tab w:val="left" w:pos="1393"/>
        </w:tabs>
        <w:ind w:left="0" w:firstLine="709"/>
        <w:rPr>
          <w:sz w:val="24"/>
          <w:szCs w:val="24"/>
          <w:lang w:val="ru-RU"/>
        </w:rPr>
      </w:pPr>
      <w:r w:rsidRPr="0067084F">
        <w:rPr>
          <w:sz w:val="24"/>
          <w:szCs w:val="24"/>
          <w:lang w:val="ru-RU"/>
        </w:rPr>
        <w:t>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ММК - Ликино-</w:t>
      </w:r>
      <w:proofErr w:type="spellStart"/>
      <w:r w:rsidRPr="0067084F">
        <w:rPr>
          <w:sz w:val="24"/>
          <w:szCs w:val="24"/>
          <w:lang w:val="ru-RU"/>
        </w:rPr>
        <w:t>Дулёво</w:t>
      </w:r>
      <w:proofErr w:type="spellEnd"/>
      <w:r w:rsidRPr="0067084F">
        <w:rPr>
          <w:sz w:val="24"/>
          <w:szCs w:val="24"/>
          <w:lang w:val="ru-RU"/>
        </w:rPr>
        <w:t xml:space="preserve">; Павловский Посад - </w:t>
      </w:r>
      <w:proofErr w:type="spellStart"/>
      <w:r w:rsidRPr="0067084F">
        <w:rPr>
          <w:sz w:val="24"/>
          <w:szCs w:val="24"/>
          <w:lang w:val="ru-RU"/>
        </w:rPr>
        <w:t>Субботино</w:t>
      </w:r>
      <w:proofErr w:type="spellEnd"/>
      <w:r w:rsidRPr="0067084F">
        <w:rPr>
          <w:sz w:val="24"/>
          <w:szCs w:val="24"/>
          <w:lang w:val="ru-RU"/>
        </w:rPr>
        <w:t xml:space="preserve"> - Электросталь; А-113 "Центральная кольцевая автомобильная дорога"; Западный обход г. Ногинска; </w:t>
      </w:r>
      <w:proofErr w:type="spellStart"/>
      <w:r w:rsidRPr="0067084F">
        <w:rPr>
          <w:sz w:val="24"/>
          <w:szCs w:val="24"/>
          <w:lang w:val="ru-RU"/>
        </w:rPr>
        <w:t>Носовихинское</w:t>
      </w:r>
      <w:proofErr w:type="spellEnd"/>
      <w:r w:rsidRPr="0067084F">
        <w:rPr>
          <w:sz w:val="24"/>
          <w:szCs w:val="24"/>
          <w:lang w:val="ru-RU"/>
        </w:rPr>
        <w:t xml:space="preserve"> шоссе; Новый выход на МКАД с федеральной автомобильной дороги М-7 "Волга" на участке МКАД - км 60 (обходы г. Балашиха, Ногинск), Московская область.</w:t>
      </w:r>
    </w:p>
    <w:p w:rsidR="0067084F" w:rsidRPr="0067084F" w:rsidRDefault="0067084F" w:rsidP="0067084F">
      <w:pPr>
        <w:tabs>
          <w:tab w:val="left" w:pos="1393"/>
        </w:tabs>
        <w:rPr>
          <w:rFonts w:cs="Times New Roman"/>
        </w:rPr>
      </w:pPr>
    </w:p>
    <w:p w:rsidR="0067084F" w:rsidRPr="0067084F" w:rsidRDefault="0067084F" w:rsidP="0067084F">
      <w:pPr>
        <w:jc w:val="center"/>
        <w:outlineLvl w:val="1"/>
        <w:rPr>
          <w:rFonts w:cs="Times New Roman"/>
        </w:rPr>
      </w:pPr>
      <w:bookmarkStart w:id="68" w:name="_Toc62669071"/>
      <w:bookmarkStart w:id="69" w:name="_Toc181105749"/>
      <w:r w:rsidRPr="0067084F">
        <w:rPr>
          <w:rFonts w:cs="Times New Roman"/>
        </w:rPr>
        <w:t>Статья 20. Виды комплексного развития территории</w:t>
      </w:r>
      <w:bookmarkEnd w:id="68"/>
      <w:bookmarkEnd w:id="69"/>
    </w:p>
    <w:p w:rsidR="0067084F" w:rsidRPr="0067084F" w:rsidRDefault="0067084F" w:rsidP="0067084F">
      <w:pPr>
        <w:rPr>
          <w:rFonts w:cs="Times New Roman"/>
        </w:rPr>
      </w:pP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Виды комплексного развития территории:</w:t>
      </w:r>
    </w:p>
    <w:p w:rsidR="0067084F" w:rsidRPr="0067084F" w:rsidRDefault="0067084F" w:rsidP="0067084F">
      <w:pPr>
        <w:tabs>
          <w:tab w:val="left" w:pos="1134"/>
        </w:tabs>
        <w:rPr>
          <w:rFonts w:cs="Times New Roman"/>
        </w:rPr>
      </w:pPr>
      <w:r w:rsidRPr="0067084F">
        <w:rPr>
          <w:rFonts w:cs="Times New Roman"/>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67084F">
          <w:rPr>
            <w:rFonts w:cs="Times New Roman"/>
          </w:rPr>
          <w:t>части 2</w:t>
        </w:r>
      </w:hyperlink>
      <w:r w:rsidRPr="0067084F">
        <w:rPr>
          <w:rFonts w:cs="Times New Roman"/>
        </w:rPr>
        <w:t xml:space="preserve"> настоящей статьи (далее - комплексное развитие территории жилой застройки);</w:t>
      </w:r>
    </w:p>
    <w:p w:rsidR="0067084F" w:rsidRPr="0067084F" w:rsidRDefault="0067084F" w:rsidP="0067084F">
      <w:pPr>
        <w:tabs>
          <w:tab w:val="left" w:pos="1134"/>
        </w:tabs>
        <w:rPr>
          <w:rFonts w:cs="Times New Roman"/>
        </w:rPr>
      </w:pPr>
      <w:r w:rsidRPr="0067084F">
        <w:rPr>
          <w:rFonts w:cs="Times New Roman"/>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67084F">
          <w:rPr>
            <w:rFonts w:cs="Times New Roman"/>
          </w:rPr>
          <w:t>части 4</w:t>
        </w:r>
      </w:hyperlink>
      <w:r w:rsidRPr="0067084F">
        <w:rPr>
          <w:rFonts w:cs="Times New Roman"/>
        </w:rPr>
        <w:t xml:space="preserve"> настоящей статьи (далее - комплексное развитие территории нежилой застройки);</w:t>
      </w:r>
    </w:p>
    <w:p w:rsidR="0067084F" w:rsidRPr="0067084F" w:rsidRDefault="0067084F" w:rsidP="0067084F">
      <w:pPr>
        <w:tabs>
          <w:tab w:val="left" w:pos="1134"/>
        </w:tabs>
        <w:rPr>
          <w:rFonts w:cs="Times New Roman"/>
        </w:rPr>
      </w:pPr>
      <w:r w:rsidRPr="0067084F">
        <w:rPr>
          <w:rFonts w:cs="Times New Roman"/>
        </w:rPr>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w:t>
      </w:r>
      <w:r w:rsidRPr="0067084F">
        <w:rPr>
          <w:rFonts w:cs="Times New Roman"/>
        </w:rPr>
        <w:lastRenderedPageBreak/>
        <w:t>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rsidR="0067084F" w:rsidRPr="0067084F" w:rsidRDefault="0067084F" w:rsidP="0067084F">
      <w:pPr>
        <w:tabs>
          <w:tab w:val="left" w:pos="1134"/>
        </w:tabs>
        <w:rPr>
          <w:rFonts w:cs="Times New Roman"/>
        </w:rPr>
      </w:pPr>
      <w:r w:rsidRPr="0067084F">
        <w:rPr>
          <w:rFonts w:cs="Times New Roman"/>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67084F" w:rsidRPr="0067084F" w:rsidRDefault="0067084F" w:rsidP="00C82CD8">
      <w:pPr>
        <w:pStyle w:val="ad"/>
        <w:numPr>
          <w:ilvl w:val="0"/>
          <w:numId w:val="56"/>
        </w:numPr>
        <w:tabs>
          <w:tab w:val="left" w:pos="1134"/>
        </w:tabs>
        <w:ind w:left="0" w:firstLine="709"/>
        <w:rPr>
          <w:sz w:val="24"/>
          <w:szCs w:val="24"/>
          <w:lang w:val="ru-RU" w:eastAsia="ru-RU"/>
        </w:rPr>
      </w:pPr>
      <w:bookmarkStart w:id="70" w:name="P4446"/>
      <w:bookmarkEnd w:id="70"/>
      <w:r w:rsidRPr="0067084F">
        <w:rPr>
          <w:sz w:val="24"/>
          <w:szCs w:val="24"/>
          <w:lang w:val="ru-RU" w:eastAsia="ru-RU"/>
        </w:rPr>
        <w:t>Комплексное развитие территории жилой застройки осуществляется в отношении застроенной территории, в границах которой расположены:</w:t>
      </w:r>
    </w:p>
    <w:p w:rsidR="0067084F" w:rsidRPr="0067084F" w:rsidRDefault="0067084F" w:rsidP="0067084F">
      <w:pPr>
        <w:tabs>
          <w:tab w:val="left" w:pos="1134"/>
        </w:tabs>
        <w:rPr>
          <w:rFonts w:cs="Times New Roman"/>
        </w:rPr>
      </w:pPr>
      <w:r w:rsidRPr="0067084F">
        <w:rPr>
          <w:rFonts w:cs="Times New Roman"/>
        </w:rPr>
        <w:t>1) многоквартирные дома, признанные аварийными и подлежащими сносу или реконструкции;</w:t>
      </w:r>
    </w:p>
    <w:p w:rsidR="0067084F" w:rsidRPr="0067084F" w:rsidRDefault="0067084F" w:rsidP="0067084F">
      <w:pPr>
        <w:tabs>
          <w:tab w:val="left" w:pos="1134"/>
        </w:tabs>
        <w:rPr>
          <w:rFonts w:cs="Times New Roman"/>
        </w:rPr>
      </w:pPr>
      <w:bookmarkStart w:id="71" w:name="P4448"/>
      <w:bookmarkEnd w:id="71"/>
      <w:r w:rsidRPr="0067084F">
        <w:rPr>
          <w:rFonts w:cs="Times New Roman"/>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67084F" w:rsidRPr="0067084F" w:rsidRDefault="0067084F" w:rsidP="0067084F">
      <w:pPr>
        <w:tabs>
          <w:tab w:val="left" w:pos="1134"/>
        </w:tabs>
        <w:rPr>
          <w:rFonts w:cs="Times New Roman"/>
        </w:rPr>
      </w:pPr>
      <w:r w:rsidRPr="0067084F">
        <w:rPr>
          <w:rFonts w:cs="Times New Roman"/>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67084F" w:rsidRPr="0067084F" w:rsidRDefault="0067084F" w:rsidP="0067084F">
      <w:pPr>
        <w:tabs>
          <w:tab w:val="left" w:pos="1134"/>
        </w:tabs>
        <w:rPr>
          <w:rFonts w:cs="Times New Roman"/>
        </w:rPr>
      </w:pPr>
      <w:r w:rsidRPr="0067084F">
        <w:rPr>
          <w:rFonts w:cs="Times New Roma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67084F" w:rsidRPr="0067084F" w:rsidRDefault="0067084F" w:rsidP="0067084F">
      <w:pPr>
        <w:tabs>
          <w:tab w:val="left" w:pos="1134"/>
        </w:tabs>
        <w:rPr>
          <w:rFonts w:cs="Times New Roman"/>
        </w:rPr>
      </w:pPr>
      <w:r w:rsidRPr="0067084F">
        <w:rPr>
          <w:rFonts w:cs="Times New Roman"/>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67084F" w:rsidRPr="0067084F" w:rsidRDefault="0067084F" w:rsidP="0067084F">
      <w:pPr>
        <w:tabs>
          <w:tab w:val="left" w:pos="1134"/>
        </w:tabs>
        <w:rPr>
          <w:rFonts w:cs="Times New Roman"/>
        </w:rPr>
      </w:pPr>
      <w:r w:rsidRPr="0067084F">
        <w:rPr>
          <w:rFonts w:cs="Times New Roman"/>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7084F" w:rsidRPr="0067084F" w:rsidRDefault="0067084F" w:rsidP="0067084F">
      <w:pPr>
        <w:tabs>
          <w:tab w:val="left" w:pos="1134"/>
        </w:tabs>
        <w:rPr>
          <w:rFonts w:cs="Times New Roman"/>
        </w:rPr>
      </w:pPr>
      <w:r w:rsidRPr="0067084F">
        <w:rPr>
          <w:rFonts w:cs="Times New Roman"/>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67084F" w:rsidRPr="0067084F" w:rsidRDefault="0067084F" w:rsidP="00C82CD8">
      <w:pPr>
        <w:pStyle w:val="ad"/>
        <w:numPr>
          <w:ilvl w:val="0"/>
          <w:numId w:val="56"/>
        </w:numPr>
        <w:tabs>
          <w:tab w:val="left" w:pos="1134"/>
        </w:tabs>
        <w:ind w:left="0" w:firstLine="709"/>
        <w:rPr>
          <w:sz w:val="24"/>
          <w:szCs w:val="24"/>
          <w:lang w:val="ru-RU" w:eastAsia="ru-RU"/>
        </w:rPr>
      </w:pPr>
      <w:bookmarkStart w:id="72" w:name="P4455"/>
      <w:bookmarkEnd w:id="72"/>
      <w:r w:rsidRPr="0067084F">
        <w:rPr>
          <w:sz w:val="24"/>
          <w:szCs w:val="24"/>
          <w:lang w:val="ru-RU" w:eastAsia="ru-RU"/>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67084F" w:rsidRPr="0067084F" w:rsidRDefault="0067084F" w:rsidP="0067084F">
      <w:pPr>
        <w:tabs>
          <w:tab w:val="left" w:pos="1134"/>
        </w:tabs>
        <w:rPr>
          <w:rFonts w:cs="Times New Roman"/>
        </w:rPr>
      </w:pPr>
      <w:r w:rsidRPr="0067084F">
        <w:rPr>
          <w:rFonts w:cs="Times New Roma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67084F" w:rsidRPr="0067084F" w:rsidRDefault="0067084F" w:rsidP="0067084F">
      <w:pPr>
        <w:tabs>
          <w:tab w:val="left" w:pos="1134"/>
        </w:tabs>
        <w:rPr>
          <w:rFonts w:cs="Times New Roman"/>
        </w:rPr>
      </w:pPr>
      <w:r w:rsidRPr="0067084F">
        <w:rPr>
          <w:rFonts w:cs="Times New Roma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67084F" w:rsidRPr="0067084F" w:rsidRDefault="0067084F" w:rsidP="0067084F">
      <w:pPr>
        <w:tabs>
          <w:tab w:val="left" w:pos="1134"/>
        </w:tabs>
        <w:rPr>
          <w:rFonts w:cs="Times New Roman"/>
        </w:rPr>
      </w:pPr>
      <w:r w:rsidRPr="0067084F">
        <w:rPr>
          <w:rFonts w:cs="Times New Roman"/>
        </w:rPr>
        <w:t xml:space="preserve">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w:t>
      </w:r>
      <w:r w:rsidRPr="0067084F">
        <w:rPr>
          <w:rFonts w:cs="Times New Roman"/>
        </w:rPr>
        <w:lastRenderedPageBreak/>
        <w:t>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67084F" w:rsidRPr="0067084F" w:rsidRDefault="0067084F" w:rsidP="0067084F">
      <w:pPr>
        <w:tabs>
          <w:tab w:val="left" w:pos="1134"/>
        </w:tabs>
        <w:rPr>
          <w:rFonts w:cs="Times New Roman"/>
        </w:rPr>
      </w:pPr>
      <w:r w:rsidRPr="0067084F">
        <w:rPr>
          <w:rFonts w:cs="Times New Roman"/>
        </w:rPr>
        <w:t>4) на которых расположены объекты капитального строительства, являющиеся в соответствии с гражданским законодательством самовольными постройками.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67084F">
          <w:rPr>
            <w:sz w:val="24"/>
            <w:szCs w:val="24"/>
            <w:lang w:val="ru-RU" w:eastAsia="ru-RU"/>
          </w:rPr>
          <w:t>части 4</w:t>
        </w:r>
      </w:hyperlink>
      <w:r w:rsidRPr="0067084F">
        <w:rPr>
          <w:sz w:val="24"/>
          <w:szCs w:val="24"/>
          <w:lang w:val="ru-RU" w:eastAsia="ru-RU"/>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67084F">
          <w:rPr>
            <w:sz w:val="24"/>
            <w:szCs w:val="24"/>
            <w:lang w:val="ru-RU" w:eastAsia="ru-RU"/>
          </w:rPr>
          <w:t>частью 4</w:t>
        </w:r>
      </w:hyperlink>
      <w:r w:rsidRPr="0067084F">
        <w:rPr>
          <w:sz w:val="24"/>
          <w:szCs w:val="24"/>
          <w:lang w:val="ru-RU" w:eastAsia="ru-RU"/>
        </w:rPr>
        <w:t xml:space="preserve"> настоящей статьи.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и Жилищным кодексом Российской Федерации.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67084F" w:rsidRPr="0067084F" w:rsidRDefault="0067084F" w:rsidP="0067084F">
      <w:pPr>
        <w:tabs>
          <w:tab w:val="left" w:pos="1134"/>
        </w:tabs>
        <w:rPr>
          <w:rFonts w:cs="Times New Roman"/>
        </w:rPr>
      </w:pPr>
      <w:r w:rsidRPr="0067084F">
        <w:rPr>
          <w:rFonts w:cs="Times New Roman"/>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rsidR="0067084F" w:rsidRPr="0067084F" w:rsidRDefault="0067084F" w:rsidP="0067084F">
      <w:pPr>
        <w:tabs>
          <w:tab w:val="left" w:pos="1134"/>
        </w:tabs>
        <w:rPr>
          <w:rFonts w:cs="Times New Roman"/>
        </w:rPr>
      </w:pPr>
      <w:r w:rsidRPr="0067084F">
        <w:rPr>
          <w:rFonts w:cs="Times New Roman"/>
        </w:rPr>
        <w:t xml:space="preserve">2) земельные участки с расположенными на них многоквартирными домами, не предусмотренными </w:t>
      </w:r>
      <w:hyperlink w:anchor="P4448" w:history="1">
        <w:r w:rsidRPr="0067084F">
          <w:rPr>
            <w:rFonts w:cs="Times New Roman"/>
          </w:rPr>
          <w:t>пунктом 1 части 2</w:t>
        </w:r>
      </w:hyperlink>
      <w:r w:rsidRPr="0067084F">
        <w:rPr>
          <w:rFonts w:cs="Times New Roman"/>
        </w:rPr>
        <w:t xml:space="preserve"> настоящей статьи, а также жилые помещения в таких многоквартирных домах;</w:t>
      </w:r>
    </w:p>
    <w:p w:rsidR="0067084F" w:rsidRPr="0067084F" w:rsidRDefault="0067084F" w:rsidP="0067084F">
      <w:pPr>
        <w:tabs>
          <w:tab w:val="left" w:pos="1134"/>
        </w:tabs>
        <w:rPr>
          <w:rFonts w:cs="Times New Roman"/>
        </w:rPr>
      </w:pPr>
      <w:r w:rsidRPr="0067084F">
        <w:rPr>
          <w:rFonts w:cs="Times New Roman"/>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67084F" w:rsidRPr="0067084F" w:rsidRDefault="0067084F" w:rsidP="0067084F">
      <w:pPr>
        <w:tabs>
          <w:tab w:val="left" w:pos="1134"/>
        </w:tabs>
        <w:rPr>
          <w:rFonts w:cs="Times New Roman"/>
        </w:rPr>
      </w:pPr>
      <w:r w:rsidRPr="0067084F">
        <w:rPr>
          <w:rFonts w:cs="Times New Roman"/>
        </w:rPr>
        <w:t>4) иные объекты недвижимого имущества, определенные Правительством Российской Федерации, нормативным правовым актом Московской области.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w:t>
      </w:r>
      <w:r w:rsidRPr="0067084F">
        <w:rPr>
          <w:sz w:val="24"/>
          <w:szCs w:val="24"/>
          <w:lang w:val="ru-RU" w:eastAsia="ru-RU"/>
        </w:rPr>
        <w:lastRenderedPageBreak/>
        <w:t>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67084F" w:rsidRPr="0067084F" w:rsidRDefault="0067084F" w:rsidP="00C82CD8">
      <w:pPr>
        <w:pStyle w:val="ad"/>
        <w:numPr>
          <w:ilvl w:val="0"/>
          <w:numId w:val="56"/>
        </w:numPr>
        <w:tabs>
          <w:tab w:val="left" w:pos="1134"/>
        </w:tabs>
        <w:ind w:left="0" w:firstLine="709"/>
        <w:rPr>
          <w:sz w:val="24"/>
          <w:szCs w:val="24"/>
          <w:lang w:val="ru-RU" w:eastAsia="ru-RU"/>
        </w:rPr>
      </w:pPr>
      <w:r w:rsidRPr="0067084F">
        <w:rPr>
          <w:sz w:val="24"/>
          <w:szCs w:val="24"/>
          <w:lang w:val="ru-RU" w:eastAsia="ru-RU"/>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67084F">
          <w:rPr>
            <w:sz w:val="24"/>
            <w:szCs w:val="24"/>
            <w:lang w:val="ru-RU" w:eastAsia="ru-RU"/>
          </w:rPr>
          <w:t>статьей 25</w:t>
        </w:r>
      </w:hyperlink>
      <w:r w:rsidRPr="0067084F">
        <w:rPr>
          <w:sz w:val="24"/>
          <w:szCs w:val="24"/>
          <w:lang w:val="ru-RU" w:eastAsia="ru-RU"/>
        </w:rPr>
        <w:t xml:space="preserve"> настоящих Правил.</w:t>
      </w:r>
    </w:p>
    <w:p w:rsidR="0067084F" w:rsidRPr="0067084F" w:rsidRDefault="0067084F" w:rsidP="0067084F">
      <w:pPr>
        <w:rPr>
          <w:rFonts w:cs="Times New Roman"/>
        </w:rPr>
      </w:pPr>
    </w:p>
    <w:p w:rsidR="0067084F" w:rsidRPr="0067084F" w:rsidRDefault="0067084F" w:rsidP="0067084F">
      <w:pPr>
        <w:jc w:val="center"/>
        <w:outlineLvl w:val="1"/>
        <w:rPr>
          <w:rFonts w:cs="Times New Roman"/>
        </w:rPr>
      </w:pPr>
      <w:bookmarkStart w:id="73" w:name="_Toc62669072"/>
      <w:bookmarkStart w:id="74" w:name="_Toc181105750"/>
      <w:r w:rsidRPr="0067084F">
        <w:rPr>
          <w:rFonts w:cs="Times New Roman"/>
        </w:rPr>
        <w:t>Статья 21. Порядок принятия и реализации решения о комплексном развитии территории</w:t>
      </w:r>
      <w:bookmarkEnd w:id="73"/>
      <w:bookmarkEnd w:id="74"/>
    </w:p>
    <w:p w:rsidR="0067084F" w:rsidRPr="0067084F" w:rsidRDefault="0067084F" w:rsidP="0067084F">
      <w:pPr>
        <w:rPr>
          <w:rFonts w:cs="Times New Roman"/>
        </w:rPr>
      </w:pP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Решение о комплексном развитии территории принимается:</w:t>
      </w:r>
    </w:p>
    <w:p w:rsidR="0067084F" w:rsidRPr="0067084F" w:rsidRDefault="0067084F" w:rsidP="0067084F">
      <w:pPr>
        <w:tabs>
          <w:tab w:val="left" w:pos="1134"/>
        </w:tabs>
        <w:rPr>
          <w:rFonts w:cs="Times New Roman"/>
        </w:rPr>
      </w:pPr>
      <w:bookmarkStart w:id="75" w:name="P4477"/>
      <w:bookmarkEnd w:id="75"/>
      <w:r w:rsidRPr="0067084F">
        <w:rPr>
          <w:rFonts w:cs="Times New Roman"/>
        </w:rPr>
        <w:t>1) Правительством Российской Федерации в установленном им порядке в одном из следующих случаев:</w:t>
      </w:r>
    </w:p>
    <w:p w:rsidR="0067084F" w:rsidRPr="0067084F" w:rsidRDefault="0067084F" w:rsidP="0067084F">
      <w:pPr>
        <w:tabs>
          <w:tab w:val="left" w:pos="1134"/>
        </w:tabs>
        <w:rPr>
          <w:rFonts w:cs="Times New Roman"/>
        </w:rPr>
      </w:pPr>
      <w:r w:rsidRPr="0067084F">
        <w:rPr>
          <w:rFonts w:cs="Times New Roman"/>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67084F" w:rsidRPr="0067084F" w:rsidRDefault="0067084F" w:rsidP="0067084F">
      <w:pPr>
        <w:tabs>
          <w:tab w:val="left" w:pos="1134"/>
        </w:tabs>
        <w:rPr>
          <w:rFonts w:cs="Times New Roman"/>
        </w:rPr>
      </w:pPr>
      <w:r w:rsidRPr="0067084F">
        <w:rPr>
          <w:rFonts w:cs="Times New Roman"/>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67084F" w:rsidRPr="0067084F" w:rsidRDefault="0067084F" w:rsidP="0067084F">
      <w:pPr>
        <w:tabs>
          <w:tab w:val="left" w:pos="1134"/>
        </w:tabs>
        <w:rPr>
          <w:rFonts w:cs="Times New Roman"/>
        </w:rPr>
      </w:pPr>
      <w:r w:rsidRPr="0067084F">
        <w:rPr>
          <w:rFonts w:cs="Times New Roman"/>
        </w:rPr>
        <w:t>в) реализация решения о комплексном развитии территории будет осуществляться юридическим лицом, определенным Российской Федерацией;</w:t>
      </w:r>
    </w:p>
    <w:p w:rsidR="0067084F" w:rsidRPr="0067084F" w:rsidRDefault="0067084F" w:rsidP="0067084F">
      <w:pPr>
        <w:tabs>
          <w:tab w:val="left" w:pos="1134"/>
        </w:tabs>
        <w:rPr>
          <w:rFonts w:cs="Times New Roman"/>
        </w:rPr>
      </w:pPr>
      <w:bookmarkStart w:id="76" w:name="P4481"/>
      <w:bookmarkEnd w:id="76"/>
      <w:r w:rsidRPr="0067084F">
        <w:rPr>
          <w:rFonts w:cs="Times New Roman"/>
        </w:rPr>
        <w:t>2) Правительством Московской области в одном из следующих случаев:</w:t>
      </w:r>
    </w:p>
    <w:p w:rsidR="0067084F" w:rsidRPr="0067084F" w:rsidRDefault="0067084F" w:rsidP="0067084F">
      <w:pPr>
        <w:tabs>
          <w:tab w:val="left" w:pos="1134"/>
        </w:tabs>
        <w:rPr>
          <w:rFonts w:cs="Times New Roman"/>
        </w:rPr>
      </w:pPr>
      <w:r w:rsidRPr="0067084F">
        <w:rPr>
          <w:rFonts w:cs="Times New Roman"/>
        </w:rPr>
        <w:t>а) реализация решения о комплексном развитии территории будет осуществляться с привлечением средств бюджета</w:t>
      </w:r>
      <w:r w:rsidRPr="0067084F">
        <w:rPr>
          <w:rFonts w:cs="Times New Roman"/>
          <w:strike/>
        </w:rPr>
        <w:t xml:space="preserve"> </w:t>
      </w:r>
      <w:r w:rsidRPr="0067084F">
        <w:rPr>
          <w:rFonts w:cs="Times New Roman"/>
        </w:rPr>
        <w:t>Московской области;</w:t>
      </w:r>
    </w:p>
    <w:p w:rsidR="0067084F" w:rsidRPr="0067084F" w:rsidRDefault="0067084F" w:rsidP="0067084F">
      <w:pPr>
        <w:tabs>
          <w:tab w:val="left" w:pos="1134"/>
        </w:tabs>
        <w:rPr>
          <w:rFonts w:cs="Times New Roman"/>
        </w:rPr>
      </w:pPr>
      <w:r w:rsidRPr="0067084F">
        <w:rPr>
          <w:rFonts w:cs="Times New Roman"/>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t>в) территория, подлежащая комплексному развитию, расположена в границах двух и более муниципальных образований;</w:t>
      </w:r>
    </w:p>
    <w:p w:rsidR="0067084F" w:rsidRPr="0067084F" w:rsidRDefault="0067084F" w:rsidP="0067084F">
      <w:pPr>
        <w:tabs>
          <w:tab w:val="left" w:pos="1134"/>
        </w:tabs>
        <w:rPr>
          <w:rFonts w:cs="Times New Roman"/>
        </w:rPr>
      </w:pPr>
      <w:bookmarkStart w:id="77" w:name="P4485"/>
      <w:bookmarkEnd w:id="77"/>
      <w:r w:rsidRPr="0067084F">
        <w:rPr>
          <w:rFonts w:cs="Times New Roman"/>
        </w:rPr>
        <w:t xml:space="preserve">3) главой местной администрации в случаях, не предусмотренных </w:t>
      </w:r>
      <w:hyperlink w:anchor="P4477" w:history="1">
        <w:r w:rsidRPr="0067084F">
          <w:rPr>
            <w:rFonts w:cs="Times New Roman"/>
          </w:rPr>
          <w:t>пунктами 1</w:t>
        </w:r>
      </w:hyperlink>
      <w:r w:rsidRPr="0067084F">
        <w:rPr>
          <w:rFonts w:cs="Times New Roman"/>
        </w:rPr>
        <w:t xml:space="preserve"> и </w:t>
      </w:r>
      <w:hyperlink w:anchor="P4481" w:history="1">
        <w:r w:rsidRPr="0067084F">
          <w:rPr>
            <w:rFonts w:cs="Times New Roman"/>
          </w:rPr>
          <w:t>2</w:t>
        </w:r>
      </w:hyperlink>
      <w:r w:rsidRPr="0067084F">
        <w:rPr>
          <w:rFonts w:cs="Times New Roman"/>
        </w:rPr>
        <w:t xml:space="preserve"> настоящей части.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w:t>
      </w:r>
      <w:r w:rsidRPr="0067084F">
        <w:rPr>
          <w:sz w:val="24"/>
          <w:szCs w:val="24"/>
          <w:lang w:val="ru-RU" w:eastAsia="ru-RU"/>
        </w:rPr>
        <w:lastRenderedPageBreak/>
        <w:t>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67084F" w:rsidRPr="0067084F" w:rsidRDefault="0067084F" w:rsidP="0067084F">
      <w:pPr>
        <w:tabs>
          <w:tab w:val="left" w:pos="1134"/>
        </w:tabs>
        <w:rPr>
          <w:rFonts w:cs="Times New Roman"/>
        </w:rPr>
      </w:pPr>
      <w:r w:rsidRPr="0067084F">
        <w:rPr>
          <w:rFonts w:cs="Times New Roman"/>
        </w:rPr>
        <w:t>1) порядок реализации решения о комплексном развитии территории;</w:t>
      </w:r>
    </w:p>
    <w:p w:rsidR="0067084F" w:rsidRPr="0067084F" w:rsidRDefault="0067084F" w:rsidP="0067084F">
      <w:pPr>
        <w:tabs>
          <w:tab w:val="left" w:pos="1134"/>
        </w:tabs>
        <w:rPr>
          <w:rFonts w:cs="Times New Roman"/>
        </w:rPr>
      </w:pPr>
      <w:r w:rsidRPr="0067084F">
        <w:rPr>
          <w:rFonts w:cs="Times New Roman"/>
        </w:rPr>
        <w:t>2) порядок определения границ территории, подлежащей комплексному развитию;</w:t>
      </w:r>
    </w:p>
    <w:p w:rsidR="0067084F" w:rsidRPr="0067084F" w:rsidRDefault="0067084F" w:rsidP="0067084F">
      <w:pPr>
        <w:tabs>
          <w:tab w:val="left" w:pos="1134"/>
        </w:tabs>
        <w:rPr>
          <w:rFonts w:cs="Times New Roman"/>
        </w:rPr>
      </w:pPr>
      <w:r w:rsidRPr="0067084F">
        <w:rPr>
          <w:rFonts w:cs="Times New Roman"/>
        </w:rPr>
        <w:t>3) иные требования к комплексному развитию территории, устанавливаемые в соответствии с Градостроительным Кодексом Российской Федерации.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Процедура принятия и реализации решения о комплексном развитии территории жилой застройки состоит из следующих этапов:</w:t>
      </w:r>
    </w:p>
    <w:p w:rsidR="0067084F" w:rsidRPr="0067084F" w:rsidRDefault="0067084F" w:rsidP="0067084F">
      <w:pPr>
        <w:tabs>
          <w:tab w:val="left" w:pos="1134"/>
        </w:tabs>
        <w:rPr>
          <w:rFonts w:cs="Times New Roman"/>
        </w:rPr>
      </w:pPr>
      <w:r w:rsidRPr="0067084F">
        <w:rPr>
          <w:rFonts w:cs="Times New Roman"/>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67084F" w:rsidRPr="0067084F" w:rsidRDefault="0067084F" w:rsidP="0067084F">
      <w:pPr>
        <w:tabs>
          <w:tab w:val="left" w:pos="1134"/>
        </w:tabs>
        <w:rPr>
          <w:rFonts w:cs="Times New Roman"/>
        </w:rPr>
      </w:pPr>
      <w:r w:rsidRPr="0067084F">
        <w:rPr>
          <w:rFonts w:cs="Times New Roman"/>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67084F" w:rsidRPr="0067084F" w:rsidRDefault="0067084F" w:rsidP="0067084F">
      <w:pPr>
        <w:tabs>
          <w:tab w:val="left" w:pos="1134"/>
        </w:tabs>
        <w:rPr>
          <w:rFonts w:cs="Times New Roman"/>
        </w:rPr>
      </w:pPr>
      <w:r w:rsidRPr="0067084F">
        <w:rPr>
          <w:rFonts w:cs="Times New Roman"/>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67084F" w:rsidRPr="0067084F" w:rsidRDefault="0067084F" w:rsidP="0067084F">
      <w:pPr>
        <w:tabs>
          <w:tab w:val="left" w:pos="1134"/>
        </w:tabs>
        <w:rPr>
          <w:rFonts w:cs="Times New Roman"/>
        </w:rPr>
      </w:pPr>
      <w:r w:rsidRPr="0067084F">
        <w:rPr>
          <w:rFonts w:cs="Times New Roman"/>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67084F">
      <w:pPr>
        <w:tabs>
          <w:tab w:val="left" w:pos="1134"/>
        </w:tabs>
        <w:rPr>
          <w:rFonts w:cs="Times New Roman"/>
        </w:rPr>
      </w:pPr>
      <w:r w:rsidRPr="0067084F">
        <w:rPr>
          <w:rFonts w:cs="Times New Roman"/>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67084F" w:rsidRPr="0067084F" w:rsidRDefault="0067084F" w:rsidP="0067084F">
      <w:pPr>
        <w:tabs>
          <w:tab w:val="left" w:pos="1134"/>
        </w:tabs>
        <w:rPr>
          <w:rFonts w:cs="Times New Roman"/>
        </w:rPr>
      </w:pPr>
      <w:r w:rsidRPr="0067084F">
        <w:rPr>
          <w:rFonts w:cs="Times New Roman"/>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67084F" w:rsidRPr="0067084F" w:rsidRDefault="0067084F" w:rsidP="0067084F">
      <w:pPr>
        <w:tabs>
          <w:tab w:val="left" w:pos="1134"/>
        </w:tabs>
        <w:rPr>
          <w:rFonts w:cs="Times New Roman"/>
        </w:rPr>
      </w:pPr>
      <w:r w:rsidRPr="0067084F">
        <w:rPr>
          <w:rFonts w:cs="Times New Roman"/>
        </w:rPr>
        <w:lastRenderedPageBreak/>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Процедура принятия и реализации решения о комплексном развитии территории нежилой застройки состоит из следующих этапов:</w:t>
      </w:r>
    </w:p>
    <w:p w:rsidR="0067084F" w:rsidRPr="0067084F" w:rsidRDefault="0067084F" w:rsidP="0067084F">
      <w:pPr>
        <w:tabs>
          <w:tab w:val="left" w:pos="1134"/>
        </w:tabs>
        <w:rPr>
          <w:rFonts w:cs="Times New Roman"/>
        </w:rPr>
      </w:pPr>
      <w:r w:rsidRPr="0067084F">
        <w:rPr>
          <w:rFonts w:cs="Times New Roman"/>
        </w:rPr>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67084F" w:rsidRPr="0067084F" w:rsidRDefault="0067084F" w:rsidP="0067084F">
      <w:pPr>
        <w:tabs>
          <w:tab w:val="left" w:pos="1134"/>
        </w:tabs>
        <w:rPr>
          <w:rFonts w:cs="Times New Roman"/>
        </w:rPr>
      </w:pPr>
      <w:bookmarkStart w:id="78" w:name="P4504"/>
      <w:bookmarkStart w:id="79" w:name="P4505"/>
      <w:bookmarkEnd w:id="78"/>
      <w:bookmarkEnd w:id="79"/>
      <w:r w:rsidRPr="0067084F">
        <w:rPr>
          <w:rFonts w:cs="Times New Roman"/>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67084F" w:rsidRPr="0067084F" w:rsidRDefault="0067084F" w:rsidP="0067084F">
      <w:pPr>
        <w:tabs>
          <w:tab w:val="left" w:pos="1134"/>
        </w:tabs>
        <w:rPr>
          <w:rFonts w:cs="Times New Roman"/>
        </w:rPr>
      </w:pPr>
      <w:r w:rsidRPr="0067084F">
        <w:rPr>
          <w:rFonts w:cs="Times New Roman"/>
        </w:rPr>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67084F" w:rsidRPr="0067084F" w:rsidRDefault="0067084F" w:rsidP="0067084F">
      <w:pPr>
        <w:tabs>
          <w:tab w:val="left" w:pos="1134"/>
        </w:tabs>
        <w:rPr>
          <w:rFonts w:cs="Times New Roman"/>
        </w:rPr>
      </w:pPr>
      <w:r w:rsidRPr="0067084F">
        <w:rPr>
          <w:rFonts w:cs="Times New Roman"/>
        </w:rPr>
        <w:t>а) правообладателей объектов недвижимого имущества, включенных в проект такого решения в соответствии с частью 10 статьи 20 настоящих Правил;</w:t>
      </w:r>
    </w:p>
    <w:p w:rsidR="0067084F" w:rsidRPr="0067084F" w:rsidRDefault="0067084F" w:rsidP="0067084F">
      <w:pPr>
        <w:tabs>
          <w:tab w:val="left" w:pos="1134"/>
        </w:tabs>
        <w:rPr>
          <w:rFonts w:cs="Times New Roman"/>
        </w:rPr>
      </w:pPr>
      <w:r w:rsidRPr="0067084F">
        <w:rPr>
          <w:rFonts w:cs="Times New Roman"/>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67084F" w:rsidRPr="0067084F" w:rsidRDefault="0067084F" w:rsidP="0067084F">
      <w:pPr>
        <w:tabs>
          <w:tab w:val="left" w:pos="1134"/>
        </w:tabs>
        <w:rPr>
          <w:rFonts w:cs="Times New Roman"/>
        </w:rPr>
      </w:pPr>
      <w:r w:rsidRPr="0067084F">
        <w:rPr>
          <w:rFonts w:cs="Times New Roman"/>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67084F" w:rsidRPr="0067084F" w:rsidRDefault="0067084F" w:rsidP="0067084F">
      <w:pPr>
        <w:tabs>
          <w:tab w:val="left" w:pos="1134"/>
        </w:tabs>
        <w:rPr>
          <w:rFonts w:cs="Times New Roman"/>
        </w:rPr>
      </w:pPr>
      <w:r w:rsidRPr="0067084F">
        <w:rPr>
          <w:rFonts w:cs="Times New Roman"/>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67084F">
      <w:pPr>
        <w:tabs>
          <w:tab w:val="left" w:pos="1134"/>
        </w:tabs>
        <w:rPr>
          <w:rFonts w:cs="Times New Roman"/>
        </w:rPr>
      </w:pPr>
      <w:bookmarkStart w:id="80" w:name="P4506"/>
      <w:bookmarkEnd w:id="80"/>
      <w:r w:rsidRPr="0067084F">
        <w:rPr>
          <w:rFonts w:cs="Times New Roman"/>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указанных в пункте 2.1 настоящей части,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67084F">
          <w:rPr>
            <w:rFonts w:cs="Times New Roman"/>
          </w:rPr>
          <w:t>частями 6</w:t>
        </w:r>
      </w:hyperlink>
      <w:r w:rsidRPr="0067084F">
        <w:rPr>
          <w:rFonts w:cs="Times New Roman"/>
        </w:rPr>
        <w:t xml:space="preserve"> и </w:t>
      </w:r>
      <w:hyperlink w:anchor="P4614" w:history="1">
        <w:r w:rsidRPr="0067084F">
          <w:rPr>
            <w:rFonts w:cs="Times New Roman"/>
          </w:rPr>
          <w:t>7 статьи 25</w:t>
        </w:r>
      </w:hyperlink>
      <w:r w:rsidRPr="0067084F">
        <w:rPr>
          <w:rFonts w:cs="Times New Roman"/>
        </w:rPr>
        <w:t xml:space="preserve"> настоящих Правил;</w:t>
      </w:r>
    </w:p>
    <w:p w:rsidR="0067084F" w:rsidRPr="0067084F" w:rsidRDefault="0067084F" w:rsidP="0067084F">
      <w:pPr>
        <w:tabs>
          <w:tab w:val="left" w:pos="1134"/>
        </w:tabs>
        <w:rPr>
          <w:rFonts w:cs="Times New Roman"/>
        </w:rPr>
      </w:pPr>
      <w:r w:rsidRPr="0067084F">
        <w:rPr>
          <w:rFonts w:cs="Times New Roman"/>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67084F">
          <w:rPr>
            <w:rFonts w:cs="Times New Roman"/>
          </w:rPr>
          <w:t>пунктом 4</w:t>
        </w:r>
      </w:hyperlink>
      <w:r w:rsidRPr="0067084F">
        <w:rPr>
          <w:rFonts w:cs="Times New Roman"/>
        </w:rPr>
        <w:t xml:space="preserve"> настоящей части);</w:t>
      </w:r>
    </w:p>
    <w:p w:rsidR="0067084F" w:rsidRPr="0067084F" w:rsidRDefault="0067084F" w:rsidP="0067084F">
      <w:pPr>
        <w:tabs>
          <w:tab w:val="left" w:pos="1134"/>
        </w:tabs>
        <w:rPr>
          <w:rFonts w:cs="Times New Roman"/>
        </w:rPr>
      </w:pPr>
      <w:r w:rsidRPr="0067084F">
        <w:rPr>
          <w:rFonts w:cs="Times New Roman"/>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lastRenderedPageBreak/>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67084F" w:rsidRPr="0067084F" w:rsidRDefault="0067084F" w:rsidP="0067084F">
      <w:pPr>
        <w:tabs>
          <w:tab w:val="left" w:pos="1134"/>
        </w:tabs>
        <w:rPr>
          <w:rFonts w:cs="Times New Roman"/>
        </w:rPr>
      </w:pPr>
      <w:r w:rsidRPr="0067084F">
        <w:rPr>
          <w:rFonts w:cs="Times New Roman"/>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67084F" w:rsidRPr="0067084F" w:rsidRDefault="0067084F" w:rsidP="0067084F">
      <w:pPr>
        <w:tabs>
          <w:tab w:val="left" w:pos="1134"/>
        </w:tabs>
        <w:adjustRightInd w:val="0"/>
        <w:rPr>
          <w:rFonts w:cs="Times New Roman"/>
        </w:rPr>
      </w:pPr>
      <w:r w:rsidRPr="0067084F">
        <w:rPr>
          <w:rFonts w:cs="Times New Roman"/>
        </w:rPr>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Процедура принятия и реализации решения о комплексном развитии незастроенной территории состоит из следующих этапов:</w:t>
      </w:r>
    </w:p>
    <w:p w:rsidR="0067084F" w:rsidRPr="0067084F" w:rsidRDefault="0067084F" w:rsidP="0067084F">
      <w:pPr>
        <w:tabs>
          <w:tab w:val="left" w:pos="1134"/>
        </w:tabs>
        <w:rPr>
          <w:rFonts w:cs="Times New Roman"/>
        </w:rPr>
      </w:pPr>
      <w:r w:rsidRPr="0067084F">
        <w:rPr>
          <w:rFonts w:cs="Times New Roman"/>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67084F" w:rsidRPr="0067084F" w:rsidRDefault="0067084F" w:rsidP="0067084F">
      <w:pPr>
        <w:tabs>
          <w:tab w:val="left" w:pos="1134"/>
        </w:tabs>
        <w:rPr>
          <w:rFonts w:cs="Times New Roman"/>
        </w:rPr>
      </w:pPr>
      <w:r w:rsidRPr="0067084F">
        <w:rPr>
          <w:rFonts w:cs="Times New Roman"/>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операторами комплексного развития территории);</w:t>
      </w:r>
    </w:p>
    <w:p w:rsidR="0067084F" w:rsidRPr="0067084F" w:rsidRDefault="0067084F" w:rsidP="0067084F">
      <w:pPr>
        <w:tabs>
          <w:tab w:val="left" w:pos="1134"/>
        </w:tabs>
        <w:rPr>
          <w:rFonts w:cs="Times New Roman"/>
        </w:rPr>
      </w:pPr>
      <w:r w:rsidRPr="0067084F">
        <w:rPr>
          <w:rFonts w:cs="Times New Roman"/>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операторами комплексного развития территории);</w:t>
      </w:r>
    </w:p>
    <w:p w:rsidR="0067084F" w:rsidRPr="0067084F" w:rsidRDefault="0067084F" w:rsidP="0067084F">
      <w:pPr>
        <w:tabs>
          <w:tab w:val="left" w:pos="1134"/>
        </w:tabs>
        <w:rPr>
          <w:rFonts w:cs="Times New Roman"/>
        </w:rPr>
      </w:pPr>
      <w:bookmarkStart w:id="81" w:name="P4515"/>
      <w:bookmarkEnd w:id="81"/>
      <w:r w:rsidRPr="0067084F">
        <w:rPr>
          <w:rFonts w:cs="Times New Roman"/>
        </w:rPr>
        <w:t>4) 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p>
    <w:p w:rsidR="0067084F" w:rsidRPr="0067084F" w:rsidRDefault="0067084F" w:rsidP="0067084F">
      <w:pPr>
        <w:tabs>
          <w:tab w:val="left" w:pos="1134"/>
        </w:tabs>
        <w:rPr>
          <w:rFonts w:cs="Times New Roman"/>
        </w:rPr>
      </w:pPr>
      <w:r w:rsidRPr="0067084F">
        <w:rPr>
          <w:rFonts w:cs="Times New Roman"/>
        </w:rPr>
        <w:t>5) 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rsidR="0067084F" w:rsidRPr="0067084F" w:rsidRDefault="0067084F" w:rsidP="0067084F">
      <w:pPr>
        <w:tabs>
          <w:tab w:val="left" w:pos="1134"/>
        </w:tabs>
        <w:rPr>
          <w:rFonts w:cs="Times New Roman"/>
        </w:rPr>
      </w:pPr>
      <w:r w:rsidRPr="0067084F">
        <w:rPr>
          <w:rFonts w:cs="Times New Roman"/>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67084F">
          <w:rPr>
            <w:rFonts w:cs="Times New Roman"/>
          </w:rPr>
          <w:t>пункте 4</w:t>
        </w:r>
      </w:hyperlink>
      <w:r w:rsidRPr="0067084F">
        <w:rPr>
          <w:rFonts w:cs="Times New Roman"/>
        </w:rPr>
        <w:t xml:space="preserve"> настоящей части.</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 xml:space="preserve">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w:t>
      </w:r>
      <w:r w:rsidRPr="0067084F">
        <w:rPr>
          <w:sz w:val="24"/>
          <w:szCs w:val="24"/>
          <w:lang w:val="ru-RU" w:eastAsia="ru-RU"/>
        </w:rPr>
        <w:lastRenderedPageBreak/>
        <w:t>осуществление деятельности по комплексному развитию территории, с заключением одного договора о комплексном развитии таких территорий.</w:t>
      </w:r>
    </w:p>
    <w:p w:rsidR="0067084F" w:rsidRPr="0067084F" w:rsidRDefault="0067084F" w:rsidP="00C82CD8">
      <w:pPr>
        <w:pStyle w:val="ad"/>
        <w:numPr>
          <w:ilvl w:val="0"/>
          <w:numId w:val="57"/>
        </w:numPr>
        <w:tabs>
          <w:tab w:val="left" w:pos="1134"/>
        </w:tabs>
        <w:ind w:left="0" w:firstLine="709"/>
        <w:rPr>
          <w:sz w:val="24"/>
          <w:szCs w:val="24"/>
          <w:lang w:val="ru-RU" w:eastAsia="ru-RU"/>
        </w:rPr>
      </w:pPr>
      <w:r w:rsidRPr="0067084F">
        <w:rPr>
          <w:sz w:val="24"/>
          <w:szCs w:val="24"/>
          <w:lang w:val="ru-RU" w:eastAsia="ru-RU"/>
        </w:rPr>
        <w:t>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p>
    <w:p w:rsidR="0067084F" w:rsidRPr="0067084F" w:rsidRDefault="0067084F" w:rsidP="0067084F">
      <w:pPr>
        <w:rPr>
          <w:rFonts w:cs="Times New Roman"/>
        </w:rPr>
      </w:pPr>
    </w:p>
    <w:p w:rsidR="0067084F" w:rsidRPr="0067084F" w:rsidRDefault="0067084F" w:rsidP="0067084F">
      <w:pPr>
        <w:jc w:val="center"/>
        <w:outlineLvl w:val="1"/>
        <w:rPr>
          <w:rFonts w:cs="Times New Roman"/>
        </w:rPr>
      </w:pPr>
      <w:bookmarkStart w:id="82" w:name="_Toc62669073"/>
      <w:bookmarkStart w:id="83" w:name="_Toc181105751"/>
      <w:r w:rsidRPr="0067084F">
        <w:rPr>
          <w:rFonts w:cs="Times New Roman"/>
        </w:rPr>
        <w:t>Статья 22. Решение о комплексном развитии территории</w:t>
      </w:r>
      <w:bookmarkEnd w:id="82"/>
      <w:bookmarkEnd w:id="83"/>
    </w:p>
    <w:p w:rsidR="0067084F" w:rsidRPr="0067084F" w:rsidRDefault="0067084F" w:rsidP="0067084F">
      <w:pPr>
        <w:rPr>
          <w:rFonts w:cs="Times New Roman"/>
        </w:rPr>
      </w:pPr>
    </w:p>
    <w:p w:rsidR="0067084F" w:rsidRPr="0067084F" w:rsidRDefault="0067084F" w:rsidP="00C82CD8">
      <w:pPr>
        <w:pStyle w:val="ad"/>
        <w:numPr>
          <w:ilvl w:val="0"/>
          <w:numId w:val="58"/>
        </w:numPr>
        <w:tabs>
          <w:tab w:val="left" w:pos="1134"/>
        </w:tabs>
        <w:ind w:left="0" w:firstLine="709"/>
        <w:rPr>
          <w:sz w:val="24"/>
          <w:szCs w:val="24"/>
          <w:lang w:val="ru-RU" w:eastAsia="ru-RU"/>
        </w:rPr>
      </w:pPr>
      <w:r w:rsidRPr="0067084F">
        <w:rPr>
          <w:sz w:val="24"/>
          <w:szCs w:val="24"/>
          <w:lang w:val="ru-RU" w:eastAsia="ru-RU"/>
        </w:rPr>
        <w:t>В решение о комплексном развитии территории включаются:</w:t>
      </w:r>
    </w:p>
    <w:p w:rsidR="0067084F" w:rsidRPr="0067084F" w:rsidRDefault="0067084F" w:rsidP="0067084F">
      <w:pPr>
        <w:tabs>
          <w:tab w:val="left" w:pos="1134"/>
        </w:tabs>
        <w:rPr>
          <w:rFonts w:cs="Times New Roman"/>
        </w:rPr>
      </w:pPr>
      <w:r w:rsidRPr="0067084F">
        <w:rPr>
          <w:rFonts w:cs="Times New Roman"/>
        </w:rPr>
        <w:t>1) сведения о местоположении, площади и границах территории, подлежащей комплексному развитию;</w:t>
      </w:r>
    </w:p>
    <w:p w:rsidR="0067084F" w:rsidRPr="0067084F" w:rsidRDefault="0067084F" w:rsidP="0067084F">
      <w:pPr>
        <w:tabs>
          <w:tab w:val="left" w:pos="1134"/>
        </w:tabs>
        <w:rPr>
          <w:rFonts w:cs="Times New Roman"/>
        </w:rPr>
      </w:pPr>
      <w:r w:rsidRPr="0067084F">
        <w:rPr>
          <w:rFonts w:cs="Times New Roman"/>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67084F" w:rsidRPr="0067084F" w:rsidRDefault="0067084F" w:rsidP="0067084F">
      <w:pPr>
        <w:tabs>
          <w:tab w:val="left" w:pos="1134"/>
        </w:tabs>
        <w:rPr>
          <w:rFonts w:cs="Times New Roman"/>
        </w:rPr>
      </w:pPr>
      <w:r w:rsidRPr="0067084F">
        <w:rPr>
          <w:rFonts w:cs="Times New Roman"/>
        </w:rPr>
        <w:t>3) предельный срок реализации решения о комплексном развитии территории;</w:t>
      </w:r>
    </w:p>
    <w:p w:rsidR="0067084F" w:rsidRPr="0067084F" w:rsidRDefault="0067084F" w:rsidP="0067084F">
      <w:pPr>
        <w:tabs>
          <w:tab w:val="left" w:pos="1134"/>
        </w:tabs>
        <w:rPr>
          <w:rFonts w:cs="Times New Roman"/>
        </w:rPr>
      </w:pPr>
      <w:r w:rsidRPr="0067084F">
        <w:rPr>
          <w:rFonts w:cs="Times New Roman"/>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67084F" w:rsidRPr="0067084F" w:rsidRDefault="0067084F" w:rsidP="0067084F">
      <w:pPr>
        <w:tabs>
          <w:tab w:val="left" w:pos="1134"/>
        </w:tabs>
        <w:rPr>
          <w:rFonts w:cs="Times New Roman"/>
        </w:rPr>
      </w:pPr>
      <w:r w:rsidRPr="0067084F">
        <w:rPr>
          <w:rFonts w:cs="Times New Roman"/>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67084F">
          <w:rPr>
            <w:rFonts w:cs="Times New Roman"/>
          </w:rPr>
          <w:t>частью 3.4 статьи 33</w:t>
        </w:r>
      </w:hyperlink>
      <w:r w:rsidRPr="0067084F">
        <w:rPr>
          <w:rFonts w:cs="Times New Roman"/>
        </w:rPr>
        <w:t xml:space="preserve"> Градостроительного Кодекса Российский Федерации;</w:t>
      </w:r>
    </w:p>
    <w:p w:rsidR="0067084F" w:rsidRPr="0067084F" w:rsidRDefault="0067084F" w:rsidP="0067084F">
      <w:pPr>
        <w:tabs>
          <w:tab w:val="left" w:pos="1134"/>
        </w:tabs>
        <w:rPr>
          <w:rFonts w:cs="Times New Roman"/>
        </w:rPr>
      </w:pPr>
      <w:r w:rsidRPr="0067084F">
        <w:rPr>
          <w:rFonts w:cs="Times New Roman"/>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67084F" w:rsidRPr="0067084F" w:rsidRDefault="0067084F" w:rsidP="0067084F">
      <w:pPr>
        <w:tabs>
          <w:tab w:val="left" w:pos="1134"/>
        </w:tabs>
        <w:rPr>
          <w:rFonts w:cs="Times New Roman"/>
        </w:rPr>
      </w:pPr>
      <w:r w:rsidRPr="0067084F">
        <w:rPr>
          <w:rFonts w:cs="Times New Roman"/>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67084F" w:rsidRPr="0067084F" w:rsidRDefault="0067084F" w:rsidP="0067084F">
      <w:pPr>
        <w:tabs>
          <w:tab w:val="left" w:pos="1134"/>
        </w:tabs>
        <w:rPr>
          <w:rFonts w:cs="Times New Roman"/>
        </w:rPr>
      </w:pPr>
      <w:r w:rsidRPr="0067084F">
        <w:rPr>
          <w:rFonts w:cs="Times New Roman"/>
        </w:rPr>
        <w:t>7) иные сведения, определенные Правительством Российской Федерации, нормативным правовым актом Правительства Московской области.</w:t>
      </w:r>
    </w:p>
    <w:p w:rsidR="0067084F" w:rsidRPr="0067084F" w:rsidRDefault="0067084F" w:rsidP="00C82CD8">
      <w:pPr>
        <w:pStyle w:val="ad"/>
        <w:numPr>
          <w:ilvl w:val="0"/>
          <w:numId w:val="58"/>
        </w:numPr>
        <w:tabs>
          <w:tab w:val="left" w:pos="1134"/>
        </w:tabs>
        <w:ind w:left="0" w:firstLine="709"/>
        <w:rPr>
          <w:sz w:val="24"/>
          <w:szCs w:val="24"/>
          <w:lang w:val="ru-RU" w:eastAsia="ru-RU"/>
        </w:rPr>
      </w:pPr>
      <w:r w:rsidRPr="0067084F">
        <w:rPr>
          <w:sz w:val="24"/>
          <w:szCs w:val="24"/>
          <w:lang w:val="ru-RU" w:eastAsia="ru-RU"/>
        </w:rPr>
        <w:t xml:space="preserve">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w:t>
      </w:r>
      <w:r w:rsidRPr="0067084F">
        <w:rPr>
          <w:sz w:val="24"/>
          <w:szCs w:val="24"/>
          <w:lang w:val="ru-RU" w:eastAsia="ru-RU"/>
        </w:rPr>
        <w:lastRenderedPageBreak/>
        <w:t>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67084F" w:rsidRPr="0067084F" w:rsidRDefault="0067084F" w:rsidP="00C82CD8">
      <w:pPr>
        <w:pStyle w:val="ad"/>
        <w:numPr>
          <w:ilvl w:val="0"/>
          <w:numId w:val="58"/>
        </w:numPr>
        <w:tabs>
          <w:tab w:val="left" w:pos="1134"/>
        </w:tabs>
        <w:ind w:left="0" w:firstLine="709"/>
        <w:rPr>
          <w:sz w:val="24"/>
          <w:szCs w:val="24"/>
          <w:lang w:val="ru-RU" w:eastAsia="ru-RU"/>
        </w:rPr>
      </w:pPr>
      <w:r w:rsidRPr="0067084F">
        <w:rPr>
          <w:sz w:val="24"/>
          <w:szCs w:val="24"/>
          <w:lang w:val="ru-RU" w:eastAsia="ru-RU"/>
        </w:rPr>
        <w:t>Проект решения о комплексном развитии территории жилой застройки подлежит размещению:</w:t>
      </w:r>
    </w:p>
    <w:p w:rsidR="0067084F" w:rsidRPr="0067084F" w:rsidRDefault="0067084F" w:rsidP="0067084F">
      <w:pPr>
        <w:tabs>
          <w:tab w:val="left" w:pos="1134"/>
        </w:tabs>
        <w:rPr>
          <w:rFonts w:cs="Times New Roman"/>
        </w:rPr>
      </w:pPr>
      <w:r w:rsidRPr="0067084F">
        <w:rPr>
          <w:rFonts w:cs="Times New Roman"/>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67084F" w:rsidRPr="0067084F" w:rsidRDefault="0067084F" w:rsidP="0067084F">
      <w:pPr>
        <w:tabs>
          <w:tab w:val="left" w:pos="1134"/>
        </w:tabs>
        <w:rPr>
          <w:rFonts w:cs="Times New Roman"/>
        </w:rPr>
      </w:pPr>
      <w:r w:rsidRPr="0067084F">
        <w:rPr>
          <w:rFonts w:cs="Times New Roman"/>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67084F" w:rsidRPr="0067084F" w:rsidRDefault="0067084F" w:rsidP="0067084F">
      <w:pPr>
        <w:tabs>
          <w:tab w:val="left" w:pos="1134"/>
        </w:tabs>
        <w:rPr>
          <w:rFonts w:cs="Times New Roman"/>
        </w:rPr>
      </w:pPr>
      <w:r w:rsidRPr="0067084F">
        <w:rPr>
          <w:rFonts w:cs="Times New Roman"/>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67084F" w:rsidRPr="0067084F" w:rsidRDefault="0067084F" w:rsidP="00C82CD8">
      <w:pPr>
        <w:pStyle w:val="ad"/>
        <w:numPr>
          <w:ilvl w:val="0"/>
          <w:numId w:val="58"/>
        </w:numPr>
        <w:tabs>
          <w:tab w:val="left" w:pos="1134"/>
        </w:tabs>
        <w:ind w:left="0" w:firstLine="709"/>
        <w:rPr>
          <w:sz w:val="24"/>
          <w:szCs w:val="24"/>
          <w:lang w:val="ru-RU" w:eastAsia="ru-RU"/>
        </w:rPr>
      </w:pPr>
      <w:bookmarkStart w:id="84" w:name="P4536"/>
      <w:bookmarkEnd w:id="84"/>
      <w:r w:rsidRPr="0067084F">
        <w:rPr>
          <w:sz w:val="24"/>
          <w:szCs w:val="24"/>
          <w:lang w:val="ru-RU" w:eastAsia="ru-RU"/>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67084F" w:rsidRPr="0067084F" w:rsidRDefault="0067084F" w:rsidP="00C82CD8">
      <w:pPr>
        <w:pStyle w:val="ad"/>
        <w:numPr>
          <w:ilvl w:val="0"/>
          <w:numId w:val="58"/>
        </w:numPr>
        <w:tabs>
          <w:tab w:val="left" w:pos="1134"/>
        </w:tabs>
        <w:ind w:left="0" w:firstLine="709"/>
        <w:rPr>
          <w:sz w:val="24"/>
          <w:szCs w:val="24"/>
          <w:lang w:val="ru-RU" w:eastAsia="ru-RU"/>
        </w:rPr>
      </w:pPr>
      <w:bookmarkStart w:id="85" w:name="P4537"/>
      <w:bookmarkEnd w:id="85"/>
      <w:r w:rsidRPr="0067084F">
        <w:rPr>
          <w:sz w:val="24"/>
          <w:szCs w:val="24"/>
          <w:lang w:val="ru-RU" w:eastAsia="ru-RU"/>
        </w:rPr>
        <w:t xml:space="preserve">Указанные в </w:t>
      </w:r>
      <w:hyperlink w:anchor="P4536" w:history="1">
        <w:r w:rsidRPr="0067084F">
          <w:rPr>
            <w:sz w:val="24"/>
            <w:szCs w:val="24"/>
            <w:lang w:val="ru-RU" w:eastAsia="ru-RU"/>
          </w:rPr>
          <w:t>части 4</w:t>
        </w:r>
      </w:hyperlink>
      <w:r w:rsidRPr="0067084F">
        <w:rPr>
          <w:sz w:val="24"/>
          <w:szCs w:val="24"/>
          <w:lang w:val="ru-RU" w:eastAsia="ru-RU"/>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67084F" w:rsidRPr="0067084F" w:rsidRDefault="0067084F" w:rsidP="00C82CD8">
      <w:pPr>
        <w:pStyle w:val="ad"/>
        <w:numPr>
          <w:ilvl w:val="0"/>
          <w:numId w:val="58"/>
        </w:numPr>
        <w:tabs>
          <w:tab w:val="left" w:pos="1134"/>
        </w:tabs>
        <w:ind w:left="0" w:firstLine="709"/>
        <w:rPr>
          <w:sz w:val="24"/>
          <w:szCs w:val="24"/>
          <w:lang w:val="ru-RU" w:eastAsia="ru-RU"/>
        </w:rPr>
      </w:pPr>
      <w:r w:rsidRPr="0067084F">
        <w:rPr>
          <w:sz w:val="24"/>
          <w:szCs w:val="24"/>
          <w:lang w:val="ru-RU" w:eastAsia="ru-RU"/>
        </w:rPr>
        <w:t xml:space="preserve">Исключение указанного в </w:t>
      </w:r>
      <w:hyperlink w:anchor="P4536" w:history="1">
        <w:r w:rsidRPr="0067084F">
          <w:rPr>
            <w:sz w:val="24"/>
            <w:szCs w:val="24"/>
            <w:lang w:val="ru-RU" w:eastAsia="ru-RU"/>
          </w:rPr>
          <w:t>части 4</w:t>
        </w:r>
      </w:hyperlink>
      <w:r w:rsidRPr="0067084F">
        <w:rPr>
          <w:sz w:val="24"/>
          <w:szCs w:val="24"/>
          <w:lang w:val="ru-RU" w:eastAsia="ru-RU"/>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67084F">
          <w:rPr>
            <w:sz w:val="24"/>
            <w:szCs w:val="24"/>
            <w:lang w:val="ru-RU" w:eastAsia="ru-RU"/>
          </w:rPr>
          <w:t>частью 5</w:t>
        </w:r>
      </w:hyperlink>
      <w:r w:rsidRPr="0067084F">
        <w:rPr>
          <w:sz w:val="24"/>
          <w:szCs w:val="24"/>
          <w:lang w:val="ru-RU" w:eastAsia="ru-RU"/>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67084F" w:rsidRPr="0067084F" w:rsidRDefault="0067084F" w:rsidP="0067084F">
      <w:pPr>
        <w:jc w:val="center"/>
        <w:outlineLvl w:val="1"/>
        <w:rPr>
          <w:rFonts w:cs="Times New Roman"/>
        </w:rPr>
      </w:pPr>
      <w:bookmarkStart w:id="86" w:name="P4540"/>
      <w:bookmarkStart w:id="87" w:name="_Toc62669074"/>
      <w:bookmarkEnd w:id="86"/>
    </w:p>
    <w:p w:rsidR="0067084F" w:rsidRPr="0067084F" w:rsidRDefault="0067084F" w:rsidP="0067084F">
      <w:pPr>
        <w:jc w:val="center"/>
        <w:outlineLvl w:val="1"/>
        <w:rPr>
          <w:rFonts w:cs="Times New Roman"/>
        </w:rPr>
      </w:pPr>
      <w:bookmarkStart w:id="88" w:name="_Toc181105752"/>
      <w:r w:rsidRPr="0067084F">
        <w:rPr>
          <w:rFonts w:cs="Times New Roman"/>
        </w:rPr>
        <w:t>Статья 23. Договор о комплексном развитии территории</w:t>
      </w:r>
      <w:bookmarkEnd w:id="87"/>
      <w:bookmarkEnd w:id="88"/>
    </w:p>
    <w:p w:rsidR="0067084F" w:rsidRPr="0067084F" w:rsidRDefault="0067084F" w:rsidP="0067084F">
      <w:pPr>
        <w:rPr>
          <w:rFonts w:cs="Times New Roman"/>
        </w:rPr>
      </w:pP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67084F">
          <w:rPr>
            <w:sz w:val="24"/>
            <w:szCs w:val="24"/>
            <w:lang w:val="ru-RU" w:eastAsia="ru-RU"/>
          </w:rPr>
          <w:t>статьей 24</w:t>
        </w:r>
      </w:hyperlink>
      <w:r w:rsidRPr="0067084F">
        <w:rPr>
          <w:sz w:val="24"/>
          <w:szCs w:val="24"/>
          <w:lang w:val="ru-RU" w:eastAsia="ru-RU"/>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67084F">
          <w:rPr>
            <w:sz w:val="24"/>
            <w:szCs w:val="24"/>
            <w:lang w:val="ru-RU" w:eastAsia="ru-RU"/>
          </w:rPr>
          <w:t>пунктом 4 части 7 статьи 21</w:t>
        </w:r>
      </w:hyperlink>
      <w:r w:rsidRPr="0067084F">
        <w:rPr>
          <w:sz w:val="24"/>
          <w:szCs w:val="24"/>
          <w:lang w:val="ru-RU" w:eastAsia="ru-RU"/>
        </w:rPr>
        <w:t xml:space="preserve"> и со </w:t>
      </w:r>
      <w:hyperlink w:anchor="P4600" w:history="1">
        <w:r w:rsidRPr="0067084F">
          <w:rPr>
            <w:sz w:val="24"/>
            <w:szCs w:val="24"/>
            <w:lang w:val="ru-RU" w:eastAsia="ru-RU"/>
          </w:rPr>
          <w:t>статьей 25</w:t>
        </w:r>
      </w:hyperlink>
      <w:r w:rsidRPr="0067084F">
        <w:rPr>
          <w:sz w:val="24"/>
          <w:szCs w:val="24"/>
          <w:lang w:val="ru-RU" w:eastAsia="ru-RU"/>
        </w:rPr>
        <w:t xml:space="preserve"> настоящих Правил.</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w:t>
      </w:r>
      <w:r w:rsidRPr="0067084F">
        <w:rPr>
          <w:sz w:val="24"/>
          <w:szCs w:val="24"/>
          <w:lang w:val="ru-RU" w:eastAsia="ru-RU"/>
        </w:rPr>
        <w:lastRenderedPageBreak/>
        <w:t>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89" w:name="P4546"/>
      <w:bookmarkEnd w:id="89"/>
      <w:r w:rsidRPr="0067084F">
        <w:rPr>
          <w:sz w:val="24"/>
          <w:szCs w:val="24"/>
          <w:lang w:val="ru-RU" w:eastAsia="ru-RU"/>
        </w:rPr>
        <w:t>В договор о комплексном развитии территории включаются:</w:t>
      </w:r>
    </w:p>
    <w:p w:rsidR="0067084F" w:rsidRPr="0067084F" w:rsidRDefault="0067084F" w:rsidP="0067084F">
      <w:pPr>
        <w:tabs>
          <w:tab w:val="left" w:pos="1134"/>
        </w:tabs>
        <w:rPr>
          <w:rFonts w:cs="Times New Roman"/>
        </w:rPr>
      </w:pPr>
      <w:r w:rsidRPr="0067084F">
        <w:rPr>
          <w:rFonts w:cs="Times New Roman"/>
        </w:rPr>
        <w:t>1) сведения о местоположении, площади и границах территории комплексного развития;</w:t>
      </w:r>
    </w:p>
    <w:p w:rsidR="0067084F" w:rsidRPr="0067084F" w:rsidRDefault="0067084F" w:rsidP="0067084F">
      <w:pPr>
        <w:tabs>
          <w:tab w:val="left" w:pos="1134"/>
        </w:tabs>
        <w:rPr>
          <w:rFonts w:cs="Times New Roman"/>
        </w:rPr>
      </w:pPr>
      <w:r w:rsidRPr="0067084F">
        <w:rPr>
          <w:rFonts w:cs="Times New Roman"/>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67084F" w:rsidRPr="0067084F" w:rsidRDefault="0067084F" w:rsidP="0067084F">
      <w:pPr>
        <w:tabs>
          <w:tab w:val="left" w:pos="1134"/>
        </w:tabs>
        <w:rPr>
          <w:rFonts w:cs="Times New Roman"/>
        </w:rPr>
      </w:pPr>
      <w:r w:rsidRPr="0067084F">
        <w:rPr>
          <w:rFonts w:cs="Times New Roman"/>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67084F" w:rsidRPr="0067084F" w:rsidRDefault="0067084F" w:rsidP="0067084F">
      <w:pPr>
        <w:tabs>
          <w:tab w:val="left" w:pos="1134"/>
        </w:tabs>
        <w:rPr>
          <w:rFonts w:cs="Times New Roman"/>
        </w:rPr>
      </w:pPr>
      <w:r w:rsidRPr="0067084F">
        <w:rPr>
          <w:rFonts w:cs="Times New Roman"/>
        </w:rPr>
        <w:t>4) перечень выполняемых лицом, заключившим договор, видов работ по благоустройству территории, срок их выполнения;</w:t>
      </w:r>
    </w:p>
    <w:p w:rsidR="0067084F" w:rsidRPr="0067084F" w:rsidRDefault="0067084F" w:rsidP="0067084F">
      <w:pPr>
        <w:tabs>
          <w:tab w:val="left" w:pos="1134"/>
        </w:tabs>
        <w:rPr>
          <w:rFonts w:cs="Times New Roman"/>
        </w:rPr>
      </w:pPr>
      <w:bookmarkStart w:id="90" w:name="P4551"/>
      <w:bookmarkEnd w:id="90"/>
      <w:r w:rsidRPr="0067084F">
        <w:rPr>
          <w:rFonts w:cs="Times New Roman"/>
        </w:rPr>
        <w:t>5) обязательство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p>
    <w:p w:rsidR="0067084F" w:rsidRPr="0067084F" w:rsidRDefault="0067084F" w:rsidP="0067084F">
      <w:pPr>
        <w:tabs>
          <w:tab w:val="left" w:pos="1134"/>
        </w:tabs>
        <w:rPr>
          <w:rFonts w:cs="Times New Roman"/>
        </w:rPr>
      </w:pPr>
      <w:bookmarkStart w:id="91" w:name="P4552"/>
      <w:bookmarkEnd w:id="91"/>
      <w:r w:rsidRPr="0067084F">
        <w:rPr>
          <w:rFonts w:cs="Times New Roman"/>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w:t>
      </w:r>
      <w:proofErr w:type="spellStart"/>
      <w:r w:rsidRPr="0067084F">
        <w:rPr>
          <w:rFonts w:cs="Times New Roman"/>
        </w:rPr>
        <w:t>этапность</w:t>
      </w:r>
      <w:proofErr w:type="spellEnd"/>
      <w:r w:rsidRPr="0067084F">
        <w:rPr>
          <w:rFonts w:cs="Times New Roman"/>
        </w:rPr>
        <w:t>)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67084F" w:rsidRPr="0067084F" w:rsidRDefault="0067084F" w:rsidP="0067084F">
      <w:pPr>
        <w:tabs>
          <w:tab w:val="left" w:pos="1134"/>
        </w:tabs>
        <w:rPr>
          <w:rFonts w:cs="Times New Roman"/>
        </w:rPr>
      </w:pPr>
      <w:bookmarkStart w:id="92" w:name="P4553"/>
      <w:bookmarkEnd w:id="92"/>
      <w:r w:rsidRPr="0067084F">
        <w:rPr>
          <w:rFonts w:cs="Times New Roman"/>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67084F" w:rsidRPr="0067084F" w:rsidRDefault="0067084F" w:rsidP="0067084F">
      <w:pPr>
        <w:tabs>
          <w:tab w:val="left" w:pos="1134"/>
        </w:tabs>
        <w:rPr>
          <w:rFonts w:cs="Times New Roman"/>
        </w:rPr>
      </w:pPr>
      <w:bookmarkStart w:id="93" w:name="P4554"/>
      <w:bookmarkEnd w:id="93"/>
      <w:r w:rsidRPr="0067084F">
        <w:rPr>
          <w:rFonts w:cs="Times New Roman"/>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67084F" w:rsidRPr="0067084F" w:rsidRDefault="0067084F" w:rsidP="0067084F">
      <w:pPr>
        <w:tabs>
          <w:tab w:val="left" w:pos="1134"/>
        </w:tabs>
        <w:rPr>
          <w:rFonts w:cs="Times New Roman"/>
        </w:rPr>
      </w:pPr>
      <w:bookmarkStart w:id="94" w:name="P4555"/>
      <w:bookmarkEnd w:id="94"/>
      <w:r w:rsidRPr="0067084F">
        <w:rPr>
          <w:rFonts w:cs="Times New Roman"/>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72" w:history="1">
        <w:r w:rsidRPr="0067084F">
          <w:rPr>
            <w:rFonts w:cs="Times New Roman"/>
          </w:rPr>
          <w:t>статьей 32.1</w:t>
        </w:r>
      </w:hyperlink>
      <w:r w:rsidRPr="0067084F">
        <w:rPr>
          <w:rFonts w:cs="Times New Roman"/>
        </w:rPr>
        <w:t xml:space="preserve"> Жилищного кодекса Российской Федерации;</w:t>
      </w:r>
    </w:p>
    <w:p w:rsidR="0067084F" w:rsidRPr="0067084F" w:rsidRDefault="0067084F" w:rsidP="0067084F">
      <w:pPr>
        <w:tabs>
          <w:tab w:val="left" w:pos="1134"/>
        </w:tabs>
        <w:rPr>
          <w:rFonts w:cs="Times New Roman"/>
        </w:rPr>
      </w:pPr>
      <w:bookmarkStart w:id="95" w:name="P4556"/>
      <w:bookmarkEnd w:id="95"/>
      <w:r w:rsidRPr="0067084F">
        <w:rPr>
          <w:rFonts w:cs="Times New Roman"/>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67084F">
          <w:rPr>
            <w:rFonts w:cs="Times New Roman"/>
          </w:rPr>
          <w:t>пунктом 5</w:t>
        </w:r>
      </w:hyperlink>
      <w:r w:rsidRPr="0067084F">
        <w:rPr>
          <w:rFonts w:cs="Times New Roman"/>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w:t>
      </w:r>
      <w:r w:rsidRPr="0067084F">
        <w:rPr>
          <w:rFonts w:cs="Times New Roman"/>
        </w:rPr>
        <w:lastRenderedPageBreak/>
        <w:t>земельных участков и разрешения на строительство, сроки выполнения указанных обязательств;</w:t>
      </w:r>
    </w:p>
    <w:p w:rsidR="0067084F" w:rsidRPr="0067084F" w:rsidRDefault="0067084F" w:rsidP="0067084F">
      <w:pPr>
        <w:tabs>
          <w:tab w:val="left" w:pos="1134"/>
        </w:tabs>
        <w:rPr>
          <w:rFonts w:cs="Times New Roman"/>
        </w:rPr>
      </w:pPr>
      <w:bookmarkStart w:id="96" w:name="P4557"/>
      <w:bookmarkEnd w:id="96"/>
      <w:r w:rsidRPr="0067084F">
        <w:rPr>
          <w:rFonts w:cs="Times New Roman"/>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67084F" w:rsidRPr="0067084F" w:rsidRDefault="0067084F" w:rsidP="0067084F">
      <w:pPr>
        <w:tabs>
          <w:tab w:val="left" w:pos="1134"/>
        </w:tabs>
        <w:rPr>
          <w:rFonts w:cs="Times New Roman"/>
        </w:rPr>
      </w:pPr>
      <w:r w:rsidRPr="0067084F">
        <w:rPr>
          <w:rFonts w:cs="Times New Roman"/>
        </w:rPr>
        <w:t>12) ответственность сторон за неисполнение или ненадлежащее исполнение договора;</w:t>
      </w:r>
    </w:p>
    <w:p w:rsidR="0067084F" w:rsidRPr="0067084F" w:rsidRDefault="0067084F" w:rsidP="0067084F">
      <w:pPr>
        <w:tabs>
          <w:tab w:val="left" w:pos="1134"/>
        </w:tabs>
        <w:rPr>
          <w:rFonts w:cs="Times New Roman"/>
        </w:rPr>
      </w:pPr>
      <w:r w:rsidRPr="0067084F">
        <w:rPr>
          <w:rFonts w:cs="Times New Roman"/>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В договоре наряду с указанными в </w:t>
      </w:r>
      <w:hyperlink w:anchor="P4546" w:history="1">
        <w:r w:rsidRPr="0067084F">
          <w:rPr>
            <w:sz w:val="24"/>
            <w:szCs w:val="24"/>
            <w:lang w:val="ru-RU" w:eastAsia="ru-RU"/>
          </w:rPr>
          <w:t>части 4</w:t>
        </w:r>
      </w:hyperlink>
      <w:r w:rsidRPr="0067084F">
        <w:rPr>
          <w:sz w:val="24"/>
          <w:szCs w:val="24"/>
          <w:lang w:val="ru-RU" w:eastAsia="ru-RU"/>
        </w:rPr>
        <w:t xml:space="preserve"> настоящей статьи условиями могут быть предусмотрены иные условия, в том числе:</w:t>
      </w:r>
    </w:p>
    <w:p w:rsidR="0067084F" w:rsidRPr="0067084F" w:rsidRDefault="0067084F" w:rsidP="0067084F">
      <w:pPr>
        <w:tabs>
          <w:tab w:val="left" w:pos="1134"/>
        </w:tabs>
        <w:rPr>
          <w:rFonts w:cs="Times New Roman"/>
        </w:rPr>
      </w:pPr>
      <w:bookmarkStart w:id="97" w:name="P4561"/>
      <w:bookmarkEnd w:id="97"/>
      <w:r w:rsidRPr="0067084F">
        <w:rPr>
          <w:rFonts w:cs="Times New Roman"/>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p>
    <w:p w:rsidR="0067084F" w:rsidRPr="0067084F" w:rsidRDefault="0067084F" w:rsidP="0067084F">
      <w:pPr>
        <w:tabs>
          <w:tab w:val="left" w:pos="1134"/>
        </w:tabs>
        <w:rPr>
          <w:rFonts w:cs="Times New Roman"/>
        </w:rPr>
      </w:pPr>
      <w:r w:rsidRPr="0067084F">
        <w:rPr>
          <w:rFonts w:cs="Times New Roman"/>
        </w:rPr>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67084F" w:rsidRPr="0067084F" w:rsidRDefault="0067084F" w:rsidP="0067084F">
      <w:pPr>
        <w:tabs>
          <w:tab w:val="left" w:pos="1134"/>
        </w:tabs>
        <w:rPr>
          <w:rFonts w:cs="Times New Roman"/>
        </w:rPr>
      </w:pPr>
      <w:r w:rsidRPr="0067084F">
        <w:rPr>
          <w:rFonts w:cs="Times New Roman"/>
        </w:rPr>
        <w:t>3) способы и размер обеспечения исполнения договора лицом, заключившим договор.</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98" w:name="P4564"/>
      <w:bookmarkEnd w:id="98"/>
      <w:r w:rsidRPr="0067084F">
        <w:rPr>
          <w:sz w:val="24"/>
          <w:szCs w:val="24"/>
          <w:lang w:val="ru-RU" w:eastAsia="ru-RU"/>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67084F" w:rsidRPr="0067084F" w:rsidRDefault="0067084F" w:rsidP="0067084F">
      <w:pPr>
        <w:tabs>
          <w:tab w:val="left" w:pos="1134"/>
        </w:tabs>
        <w:rPr>
          <w:rFonts w:cs="Times New Roman"/>
        </w:rPr>
      </w:pPr>
      <w:r w:rsidRPr="0067084F">
        <w:rPr>
          <w:rFonts w:cs="Times New Roman"/>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67084F" w:rsidRPr="0067084F" w:rsidRDefault="0067084F" w:rsidP="0067084F">
      <w:pPr>
        <w:tabs>
          <w:tab w:val="left" w:pos="1134"/>
        </w:tabs>
        <w:rPr>
          <w:rFonts w:cs="Times New Roman"/>
        </w:rPr>
      </w:pPr>
      <w:r w:rsidRPr="0067084F">
        <w:rPr>
          <w:rFonts w:cs="Times New Roman"/>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99" w:name="P4567"/>
      <w:bookmarkEnd w:id="99"/>
      <w:r w:rsidRPr="0067084F">
        <w:rPr>
          <w:sz w:val="24"/>
          <w:szCs w:val="24"/>
          <w:lang w:val="ru-RU" w:eastAsia="ru-RU"/>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Лицо, заключившее договор, не вправе уступать принадлежащее ему право аренды </w:t>
      </w:r>
      <w:r w:rsidRPr="0067084F">
        <w:rPr>
          <w:sz w:val="24"/>
          <w:szCs w:val="24"/>
          <w:lang w:val="ru-RU" w:eastAsia="ru-RU"/>
        </w:rPr>
        <w:lastRenderedPageBreak/>
        <w:t>земельного участка (земельных участков), предоставленного для целей комплексного развития территории.</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Лицо, заключившее договор, не вправе передавать свои права и обязанности, предусмотренные договором, иному лицу.</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100" w:name="P4571"/>
      <w:bookmarkEnd w:id="100"/>
      <w:r w:rsidRPr="0067084F">
        <w:rPr>
          <w:sz w:val="24"/>
          <w:szCs w:val="24"/>
          <w:lang w:val="ru-RU" w:eastAsia="ru-RU"/>
        </w:rPr>
        <w:t xml:space="preserve">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67084F">
        <w:rPr>
          <w:sz w:val="24"/>
          <w:szCs w:val="24"/>
          <w:lang w:val="ru-RU" w:eastAsia="ru-RU"/>
        </w:rPr>
        <w:t>отвечает</w:t>
      </w:r>
      <w:proofErr w:type="gramEnd"/>
      <w:r w:rsidRPr="0067084F">
        <w:rPr>
          <w:sz w:val="24"/>
          <w:szCs w:val="24"/>
          <w:lang w:val="ru-RU" w:eastAsia="ru-RU"/>
        </w:rPr>
        <w:t xml:space="preserve"> как за свои собственные действия (бездействие).</w:t>
      </w:r>
    </w:p>
    <w:p w:rsidR="0067084F" w:rsidRPr="0067084F" w:rsidRDefault="0067084F" w:rsidP="00C82CD8">
      <w:pPr>
        <w:pStyle w:val="ad"/>
        <w:numPr>
          <w:ilvl w:val="0"/>
          <w:numId w:val="59"/>
        </w:numPr>
        <w:tabs>
          <w:tab w:val="left" w:pos="1134"/>
        </w:tabs>
        <w:ind w:left="0" w:firstLine="709"/>
        <w:rPr>
          <w:sz w:val="24"/>
          <w:szCs w:val="24"/>
          <w:lang w:val="ru-RU" w:eastAsia="ru-RU"/>
        </w:rPr>
      </w:pPr>
      <w:bookmarkStart w:id="101" w:name="P4572"/>
      <w:bookmarkEnd w:id="101"/>
      <w:r w:rsidRPr="0067084F">
        <w:rPr>
          <w:sz w:val="24"/>
          <w:szCs w:val="24"/>
          <w:lang w:val="ru-RU" w:eastAsia="ru-RU"/>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67084F">
          <w:rPr>
            <w:sz w:val="24"/>
            <w:szCs w:val="24"/>
            <w:lang w:val="ru-RU" w:eastAsia="ru-RU"/>
          </w:rPr>
          <w:t>частью 11</w:t>
        </w:r>
      </w:hyperlink>
      <w:r w:rsidRPr="0067084F">
        <w:rPr>
          <w:sz w:val="24"/>
          <w:szCs w:val="24"/>
          <w:lang w:val="ru-RU" w:eastAsia="ru-RU"/>
        </w:rPr>
        <w:t xml:space="preserve"> настоящей статьи лицу или лицам без согласия арендодателя такого земельного участка на срок, не превышающий срок его аренды.</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В случае неисполнения или ненадлежащего исполнения обязательств, предусмотренных </w:t>
      </w:r>
      <w:hyperlink w:anchor="P4551" w:history="1">
        <w:r w:rsidRPr="0067084F">
          <w:rPr>
            <w:sz w:val="24"/>
            <w:szCs w:val="24"/>
            <w:lang w:val="ru-RU" w:eastAsia="ru-RU"/>
          </w:rPr>
          <w:t>пунктами 5</w:t>
        </w:r>
      </w:hyperlink>
      <w:r w:rsidRPr="0067084F">
        <w:rPr>
          <w:sz w:val="24"/>
          <w:szCs w:val="24"/>
          <w:lang w:val="ru-RU" w:eastAsia="ru-RU"/>
        </w:rPr>
        <w:t xml:space="preserve">, </w:t>
      </w:r>
      <w:hyperlink w:anchor="P4552" w:history="1">
        <w:r w:rsidRPr="0067084F">
          <w:rPr>
            <w:sz w:val="24"/>
            <w:szCs w:val="24"/>
            <w:lang w:val="ru-RU" w:eastAsia="ru-RU"/>
          </w:rPr>
          <w:t>6</w:t>
        </w:r>
      </w:hyperlink>
      <w:r w:rsidRPr="0067084F">
        <w:rPr>
          <w:sz w:val="24"/>
          <w:szCs w:val="24"/>
          <w:lang w:val="ru-RU" w:eastAsia="ru-RU"/>
        </w:rPr>
        <w:t xml:space="preserve"> и </w:t>
      </w:r>
      <w:hyperlink w:anchor="P4555" w:history="1">
        <w:r w:rsidRPr="0067084F">
          <w:rPr>
            <w:sz w:val="24"/>
            <w:szCs w:val="24"/>
            <w:lang w:val="ru-RU" w:eastAsia="ru-RU"/>
          </w:rPr>
          <w:t>9 части 4</w:t>
        </w:r>
      </w:hyperlink>
      <w:r w:rsidRPr="0067084F">
        <w:rPr>
          <w:sz w:val="24"/>
          <w:szCs w:val="24"/>
          <w:lang w:val="ru-RU" w:eastAsia="ru-RU"/>
        </w:rPr>
        <w:t xml:space="preserve">, </w:t>
      </w:r>
      <w:hyperlink w:anchor="P4561" w:history="1">
        <w:r w:rsidRPr="0067084F">
          <w:rPr>
            <w:sz w:val="24"/>
            <w:szCs w:val="24"/>
            <w:lang w:val="ru-RU" w:eastAsia="ru-RU"/>
          </w:rPr>
          <w:t>пунктом 1 части 5</w:t>
        </w:r>
      </w:hyperlink>
      <w:r w:rsidRPr="0067084F">
        <w:rPr>
          <w:sz w:val="24"/>
          <w:szCs w:val="24"/>
          <w:lang w:val="ru-RU" w:eastAsia="ru-RU"/>
        </w:rPr>
        <w:t xml:space="preserve">, </w:t>
      </w:r>
      <w:hyperlink w:anchor="P4564" w:history="1">
        <w:r w:rsidRPr="0067084F">
          <w:rPr>
            <w:sz w:val="24"/>
            <w:szCs w:val="24"/>
            <w:lang w:val="ru-RU" w:eastAsia="ru-RU"/>
          </w:rPr>
          <w:t>частью 6</w:t>
        </w:r>
      </w:hyperlink>
      <w:r w:rsidRPr="0067084F">
        <w:rPr>
          <w:sz w:val="24"/>
          <w:szCs w:val="24"/>
          <w:lang w:val="ru-RU" w:eastAsia="ru-RU"/>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67084F">
          <w:rPr>
            <w:sz w:val="24"/>
            <w:szCs w:val="24"/>
            <w:lang w:val="ru-RU" w:eastAsia="ru-RU"/>
          </w:rPr>
          <w:t>пунктами 7</w:t>
        </w:r>
      </w:hyperlink>
      <w:r w:rsidRPr="0067084F">
        <w:rPr>
          <w:sz w:val="24"/>
          <w:szCs w:val="24"/>
          <w:lang w:val="ru-RU" w:eastAsia="ru-RU"/>
        </w:rPr>
        <w:t xml:space="preserve">, </w:t>
      </w:r>
      <w:hyperlink w:anchor="P4554" w:history="1">
        <w:r w:rsidRPr="0067084F">
          <w:rPr>
            <w:sz w:val="24"/>
            <w:szCs w:val="24"/>
            <w:lang w:val="ru-RU" w:eastAsia="ru-RU"/>
          </w:rPr>
          <w:t>8</w:t>
        </w:r>
      </w:hyperlink>
      <w:r w:rsidRPr="0067084F">
        <w:rPr>
          <w:sz w:val="24"/>
          <w:szCs w:val="24"/>
          <w:lang w:val="ru-RU" w:eastAsia="ru-RU"/>
        </w:rPr>
        <w:t xml:space="preserve">, </w:t>
      </w:r>
      <w:hyperlink w:anchor="P4556" w:history="1">
        <w:r w:rsidRPr="0067084F">
          <w:rPr>
            <w:sz w:val="24"/>
            <w:szCs w:val="24"/>
            <w:lang w:val="ru-RU" w:eastAsia="ru-RU"/>
          </w:rPr>
          <w:t>10</w:t>
        </w:r>
      </w:hyperlink>
      <w:r w:rsidRPr="0067084F">
        <w:rPr>
          <w:sz w:val="24"/>
          <w:szCs w:val="24"/>
          <w:lang w:val="ru-RU" w:eastAsia="ru-RU"/>
        </w:rPr>
        <w:t xml:space="preserve"> и </w:t>
      </w:r>
      <w:hyperlink w:anchor="P4557" w:history="1">
        <w:r w:rsidRPr="0067084F">
          <w:rPr>
            <w:sz w:val="24"/>
            <w:szCs w:val="24"/>
            <w:lang w:val="ru-RU" w:eastAsia="ru-RU"/>
          </w:rPr>
          <w:t>11 части 4</w:t>
        </w:r>
      </w:hyperlink>
      <w:r w:rsidRPr="0067084F">
        <w:rPr>
          <w:sz w:val="24"/>
          <w:szCs w:val="24"/>
          <w:lang w:val="ru-RU" w:eastAsia="ru-RU"/>
        </w:rPr>
        <w:t xml:space="preserve"> и </w:t>
      </w:r>
      <w:hyperlink w:anchor="P4567" w:history="1">
        <w:r w:rsidRPr="0067084F">
          <w:rPr>
            <w:sz w:val="24"/>
            <w:szCs w:val="24"/>
            <w:lang w:val="ru-RU" w:eastAsia="ru-RU"/>
          </w:rPr>
          <w:t>частью 7</w:t>
        </w:r>
      </w:hyperlink>
      <w:r w:rsidRPr="0067084F">
        <w:rPr>
          <w:sz w:val="24"/>
          <w:szCs w:val="24"/>
          <w:lang w:val="ru-RU" w:eastAsia="ru-RU"/>
        </w:rPr>
        <w:t xml:space="preserve"> настоящей статьи, если такие обязательства предусмотрены договором.</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67084F" w:rsidRPr="0067084F" w:rsidRDefault="0067084F" w:rsidP="00C82CD8">
      <w:pPr>
        <w:pStyle w:val="ad"/>
        <w:numPr>
          <w:ilvl w:val="0"/>
          <w:numId w:val="59"/>
        </w:numPr>
        <w:tabs>
          <w:tab w:val="left" w:pos="1134"/>
        </w:tabs>
        <w:ind w:left="0" w:firstLine="709"/>
        <w:rPr>
          <w:sz w:val="24"/>
          <w:szCs w:val="24"/>
          <w:lang w:val="ru-RU" w:eastAsia="ru-RU"/>
        </w:rPr>
      </w:pPr>
      <w:r w:rsidRPr="0067084F">
        <w:rPr>
          <w:sz w:val="24"/>
          <w:szCs w:val="24"/>
          <w:lang w:val="ru-RU" w:eastAsia="ru-RU"/>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67084F">
          <w:rPr>
            <w:sz w:val="24"/>
            <w:szCs w:val="24"/>
            <w:lang w:val="ru-RU" w:eastAsia="ru-RU"/>
          </w:rPr>
          <w:t>частью 12</w:t>
        </w:r>
      </w:hyperlink>
      <w:r w:rsidRPr="0067084F">
        <w:rPr>
          <w:sz w:val="24"/>
          <w:szCs w:val="24"/>
          <w:lang w:val="ru-RU" w:eastAsia="ru-RU"/>
        </w:rPr>
        <w:t xml:space="preserve"> настоящей статьи.</w:t>
      </w:r>
    </w:p>
    <w:p w:rsidR="0067084F" w:rsidRPr="0067084F" w:rsidRDefault="0067084F" w:rsidP="0067084F">
      <w:pPr>
        <w:rPr>
          <w:rFonts w:cs="Times New Roman"/>
        </w:rPr>
      </w:pPr>
    </w:p>
    <w:p w:rsidR="0067084F" w:rsidRPr="0067084F" w:rsidRDefault="0067084F" w:rsidP="0067084F">
      <w:pPr>
        <w:outlineLvl w:val="1"/>
        <w:rPr>
          <w:rFonts w:cs="Times New Roman"/>
        </w:rPr>
      </w:pPr>
      <w:bookmarkStart w:id="102" w:name="P4578"/>
      <w:bookmarkStart w:id="103" w:name="_Toc62669075"/>
      <w:bookmarkStart w:id="104" w:name="_Toc181105753"/>
      <w:bookmarkEnd w:id="102"/>
      <w:r w:rsidRPr="0067084F">
        <w:rPr>
          <w:rFonts w:cs="Times New Roman"/>
        </w:rPr>
        <w:t>Статья 24. Порядок заключения договора о комплексном развитии территории</w:t>
      </w:r>
      <w:bookmarkEnd w:id="103"/>
      <w:bookmarkEnd w:id="104"/>
    </w:p>
    <w:p w:rsidR="0067084F" w:rsidRPr="0067084F" w:rsidRDefault="0067084F" w:rsidP="0067084F">
      <w:pPr>
        <w:rPr>
          <w:rFonts w:cs="Times New Roman"/>
        </w:rPr>
      </w:pP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5" w:name="P4581"/>
      <w:bookmarkEnd w:id="105"/>
      <w:r w:rsidRPr="0067084F">
        <w:rPr>
          <w:sz w:val="24"/>
          <w:szCs w:val="24"/>
          <w:lang w:val="ru-RU" w:eastAsia="ru-RU"/>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67084F">
          <w:rPr>
            <w:sz w:val="24"/>
            <w:szCs w:val="24"/>
            <w:lang w:val="ru-RU" w:eastAsia="ru-RU"/>
          </w:rPr>
          <w:t>пунктами 2</w:t>
        </w:r>
      </w:hyperlink>
      <w:r w:rsidRPr="0067084F">
        <w:rPr>
          <w:sz w:val="24"/>
          <w:szCs w:val="24"/>
          <w:lang w:val="ru-RU" w:eastAsia="ru-RU"/>
        </w:rPr>
        <w:t xml:space="preserve"> и </w:t>
      </w:r>
      <w:hyperlink w:anchor="P4506" w:history="1">
        <w:r w:rsidRPr="0067084F">
          <w:rPr>
            <w:sz w:val="24"/>
            <w:szCs w:val="24"/>
            <w:lang w:val="ru-RU" w:eastAsia="ru-RU"/>
          </w:rPr>
          <w:t xml:space="preserve">4 части 7 статьи </w:t>
        </w:r>
      </w:hyperlink>
      <w:r w:rsidRPr="0067084F">
        <w:rPr>
          <w:sz w:val="24"/>
          <w:szCs w:val="24"/>
          <w:lang w:val="ru-RU" w:eastAsia="ru-RU"/>
        </w:rPr>
        <w:t xml:space="preserve">21 или со </w:t>
      </w:r>
      <w:hyperlink w:anchor="P4600" w:history="1">
        <w:r w:rsidRPr="0067084F">
          <w:rPr>
            <w:sz w:val="24"/>
            <w:szCs w:val="24"/>
            <w:lang w:val="ru-RU" w:eastAsia="ru-RU"/>
          </w:rPr>
          <w:t xml:space="preserve">статьей </w:t>
        </w:r>
      </w:hyperlink>
      <w:r w:rsidRPr="0067084F">
        <w:rPr>
          <w:sz w:val="24"/>
          <w:szCs w:val="24"/>
          <w:lang w:val="ru-RU" w:eastAsia="ru-RU"/>
        </w:rPr>
        <w:t>25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6" w:name="P4582"/>
      <w:bookmarkEnd w:id="106"/>
      <w:r w:rsidRPr="0067084F">
        <w:rPr>
          <w:sz w:val="24"/>
          <w:szCs w:val="24"/>
          <w:lang w:val="ru-RU" w:eastAsia="ru-RU"/>
        </w:rPr>
        <w:t xml:space="preserve">Порядок проведения указанных в </w:t>
      </w:r>
      <w:hyperlink w:anchor="P4581" w:history="1">
        <w:r w:rsidRPr="0067084F">
          <w:rPr>
            <w:sz w:val="24"/>
            <w:szCs w:val="24"/>
            <w:lang w:val="ru-RU" w:eastAsia="ru-RU"/>
          </w:rPr>
          <w:t>части 1</w:t>
        </w:r>
      </w:hyperlink>
      <w:r w:rsidRPr="0067084F">
        <w:rPr>
          <w:sz w:val="24"/>
          <w:szCs w:val="24"/>
          <w:lang w:val="ru-RU" w:eastAsia="ru-RU"/>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67084F">
          <w:rPr>
            <w:sz w:val="24"/>
            <w:szCs w:val="24"/>
            <w:lang w:val="ru-RU" w:eastAsia="ru-RU"/>
          </w:rPr>
          <w:t>частях 8</w:t>
        </w:r>
      </w:hyperlink>
      <w:r w:rsidRPr="0067084F">
        <w:rPr>
          <w:sz w:val="24"/>
          <w:szCs w:val="24"/>
          <w:lang w:val="ru-RU" w:eastAsia="ru-RU"/>
        </w:rPr>
        <w:t xml:space="preserve"> и </w:t>
      </w:r>
      <w:hyperlink w:anchor="P4597" w:history="1">
        <w:r w:rsidRPr="0067084F">
          <w:rPr>
            <w:sz w:val="24"/>
            <w:szCs w:val="24"/>
            <w:lang w:val="ru-RU" w:eastAsia="ru-RU"/>
          </w:rPr>
          <w:t>9</w:t>
        </w:r>
      </w:hyperlink>
      <w:r w:rsidRPr="0067084F">
        <w:rPr>
          <w:sz w:val="24"/>
          <w:szCs w:val="24"/>
          <w:lang w:val="ru-RU" w:eastAsia="ru-RU"/>
        </w:rPr>
        <w:t xml:space="preserve"> настоящей статьи, порядок заключения договора в случае уклонения победителя торгов от </w:t>
      </w:r>
      <w:r w:rsidRPr="0067084F">
        <w:rPr>
          <w:sz w:val="24"/>
          <w:szCs w:val="24"/>
          <w:lang w:val="ru-RU" w:eastAsia="ru-RU"/>
        </w:rPr>
        <w:lastRenderedPageBreak/>
        <w:t>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7" w:name="P4583"/>
      <w:bookmarkEnd w:id="107"/>
      <w:r w:rsidRPr="0067084F">
        <w:rPr>
          <w:sz w:val="24"/>
          <w:szCs w:val="24"/>
          <w:lang w:val="ru-RU" w:eastAsia="ru-RU"/>
        </w:rPr>
        <w:t>Решение о проведении торгов принимается:</w:t>
      </w:r>
    </w:p>
    <w:p w:rsidR="0067084F" w:rsidRPr="0067084F" w:rsidRDefault="0067084F" w:rsidP="0067084F">
      <w:pPr>
        <w:tabs>
          <w:tab w:val="left" w:pos="1134"/>
          <w:tab w:val="left" w:pos="9214"/>
        </w:tabs>
        <w:rPr>
          <w:rFonts w:cs="Times New Roman"/>
        </w:rPr>
      </w:pPr>
      <w:r w:rsidRPr="0067084F">
        <w:rPr>
          <w:rFonts w:cs="Times New Roman"/>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67084F" w:rsidRPr="0067084F" w:rsidRDefault="0067084F" w:rsidP="0067084F">
      <w:pPr>
        <w:tabs>
          <w:tab w:val="left" w:pos="1134"/>
          <w:tab w:val="left" w:pos="9214"/>
        </w:tabs>
        <w:rPr>
          <w:rFonts w:cs="Times New Roman"/>
        </w:rPr>
      </w:pPr>
      <w:r w:rsidRPr="0067084F">
        <w:rPr>
          <w:rFonts w:cs="Times New Roman"/>
        </w:rPr>
        <w:t>2) уполномоченным исполнительным органом государственной власти Московской области в случае, если решение о комплексном развитии территории принято Правительством Московской области;</w:t>
      </w:r>
    </w:p>
    <w:p w:rsidR="0067084F" w:rsidRPr="0067084F" w:rsidRDefault="0067084F" w:rsidP="0067084F">
      <w:pPr>
        <w:tabs>
          <w:tab w:val="left" w:pos="1134"/>
          <w:tab w:val="left" w:pos="9214"/>
        </w:tabs>
        <w:rPr>
          <w:rFonts w:cs="Times New Roman"/>
        </w:rPr>
      </w:pPr>
      <w:r w:rsidRPr="0067084F">
        <w:rPr>
          <w:rFonts w:cs="Times New Roman"/>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67084F" w:rsidRPr="0067084F" w:rsidRDefault="0067084F" w:rsidP="0067084F">
      <w:pPr>
        <w:tabs>
          <w:tab w:val="left" w:pos="1134"/>
          <w:tab w:val="left" w:pos="9214"/>
        </w:tabs>
        <w:rPr>
          <w:rFonts w:cs="Times New Roman"/>
        </w:rPr>
      </w:pPr>
      <w:r w:rsidRPr="0067084F">
        <w:rPr>
          <w:rFonts w:cs="Times New Roman"/>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67084F">
          <w:rPr>
            <w:sz w:val="24"/>
            <w:szCs w:val="24"/>
            <w:lang w:val="ru-RU" w:eastAsia="ru-RU"/>
          </w:rPr>
          <w:t>части 3</w:t>
        </w:r>
      </w:hyperlink>
      <w:r w:rsidRPr="0067084F">
        <w:rPr>
          <w:sz w:val="24"/>
          <w:szCs w:val="24"/>
          <w:lang w:val="ru-RU" w:eastAsia="ru-RU"/>
        </w:rPr>
        <w:t xml:space="preserve"> настоящей статьи, или действующая на основании договора с ними организация.</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67084F">
        <w:rPr>
          <w:strike/>
          <w:sz w:val="24"/>
          <w:szCs w:val="24"/>
          <w:lang w:val="ru-RU" w:eastAsia="ru-RU"/>
        </w:rPr>
        <w:t xml:space="preserve"> </w:t>
      </w:r>
      <w:r w:rsidRPr="0067084F">
        <w:rPr>
          <w:sz w:val="24"/>
          <w:szCs w:val="24"/>
          <w:lang w:val="ru-RU" w:eastAsia="ru-RU"/>
        </w:rPr>
        <w:t>Московской области.</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Торги признаются несостоявшимися в следующих случаях:</w:t>
      </w:r>
    </w:p>
    <w:p w:rsidR="0067084F" w:rsidRPr="0067084F" w:rsidRDefault="0067084F" w:rsidP="0067084F">
      <w:pPr>
        <w:tabs>
          <w:tab w:val="left" w:pos="1134"/>
          <w:tab w:val="left" w:pos="9214"/>
        </w:tabs>
        <w:rPr>
          <w:rFonts w:cs="Times New Roman"/>
        </w:rPr>
      </w:pPr>
      <w:r w:rsidRPr="0067084F">
        <w:rPr>
          <w:rFonts w:cs="Times New Roman"/>
        </w:rPr>
        <w:t>1) не подано ни одной заявки на участие в торгах либо принято решение об отказе в допуске к участию в торгах всех заявителей;</w:t>
      </w:r>
    </w:p>
    <w:p w:rsidR="0067084F" w:rsidRPr="0067084F" w:rsidRDefault="0067084F" w:rsidP="0067084F">
      <w:pPr>
        <w:tabs>
          <w:tab w:val="left" w:pos="1134"/>
          <w:tab w:val="left" w:pos="9214"/>
        </w:tabs>
        <w:rPr>
          <w:rFonts w:cs="Times New Roman"/>
        </w:rPr>
      </w:pPr>
      <w:r w:rsidRPr="0067084F">
        <w:rPr>
          <w:rFonts w:cs="Times New Roman"/>
        </w:rPr>
        <w:t>2) на дату окончания срока подачи заявок на участие в торгах подана только одна заявка на участие в торгах;</w:t>
      </w:r>
    </w:p>
    <w:p w:rsidR="0067084F" w:rsidRPr="0067084F" w:rsidRDefault="0067084F" w:rsidP="0067084F">
      <w:pPr>
        <w:tabs>
          <w:tab w:val="left" w:pos="1134"/>
          <w:tab w:val="left" w:pos="9214"/>
        </w:tabs>
        <w:rPr>
          <w:rFonts w:cs="Times New Roman"/>
        </w:rPr>
      </w:pPr>
      <w:r w:rsidRPr="0067084F">
        <w:rPr>
          <w:rFonts w:cs="Times New Roman"/>
        </w:rPr>
        <w:t>3) только один заявитель допущен к участию в торгах;</w:t>
      </w:r>
    </w:p>
    <w:p w:rsidR="0067084F" w:rsidRPr="0067084F" w:rsidRDefault="0067084F" w:rsidP="0067084F">
      <w:pPr>
        <w:tabs>
          <w:tab w:val="left" w:pos="1134"/>
          <w:tab w:val="left" w:pos="9214"/>
        </w:tabs>
        <w:rPr>
          <w:rFonts w:cs="Times New Roman"/>
        </w:rPr>
      </w:pPr>
      <w:r w:rsidRPr="0067084F">
        <w:rPr>
          <w:rFonts w:cs="Times New Roman"/>
        </w:rPr>
        <w:t>4) в торгах, проводимых в форме аукциона, участвовали менее чем два участника аукциона;</w:t>
      </w:r>
    </w:p>
    <w:p w:rsidR="0067084F" w:rsidRPr="0067084F" w:rsidRDefault="0067084F" w:rsidP="0067084F">
      <w:pPr>
        <w:tabs>
          <w:tab w:val="left" w:pos="1134"/>
          <w:tab w:val="left" w:pos="9214"/>
        </w:tabs>
        <w:rPr>
          <w:rFonts w:cs="Times New Roman"/>
        </w:rPr>
      </w:pPr>
      <w:r w:rsidRPr="0067084F">
        <w:rPr>
          <w:rFonts w:cs="Times New Roman"/>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8" w:name="P4596"/>
      <w:bookmarkEnd w:id="108"/>
      <w:r w:rsidRPr="0067084F">
        <w:rPr>
          <w:sz w:val="24"/>
          <w:szCs w:val="24"/>
          <w:lang w:val="ru-RU" w:eastAsia="ru-RU"/>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67084F">
          <w:rPr>
            <w:sz w:val="24"/>
            <w:szCs w:val="24"/>
            <w:lang w:val="ru-RU" w:eastAsia="ru-RU"/>
          </w:rPr>
          <w:t>частью 2</w:t>
        </w:r>
      </w:hyperlink>
      <w:r w:rsidRPr="0067084F">
        <w:rPr>
          <w:sz w:val="24"/>
          <w:szCs w:val="24"/>
          <w:lang w:val="ru-RU" w:eastAsia="ru-RU"/>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bookmarkStart w:id="109" w:name="P4597"/>
      <w:bookmarkEnd w:id="109"/>
      <w:r w:rsidRPr="0067084F">
        <w:rPr>
          <w:sz w:val="24"/>
          <w:szCs w:val="24"/>
          <w:lang w:val="ru-RU" w:eastAsia="ru-RU"/>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67084F">
          <w:rPr>
            <w:sz w:val="24"/>
            <w:szCs w:val="24"/>
            <w:lang w:val="ru-RU" w:eastAsia="ru-RU"/>
          </w:rPr>
          <w:t>частью 2</w:t>
        </w:r>
      </w:hyperlink>
      <w:r w:rsidRPr="0067084F">
        <w:rPr>
          <w:sz w:val="24"/>
          <w:szCs w:val="24"/>
          <w:lang w:val="ru-RU" w:eastAsia="ru-RU"/>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67084F" w:rsidRPr="0067084F" w:rsidRDefault="0067084F" w:rsidP="00C82CD8">
      <w:pPr>
        <w:pStyle w:val="ad"/>
        <w:numPr>
          <w:ilvl w:val="1"/>
          <w:numId w:val="59"/>
        </w:numPr>
        <w:tabs>
          <w:tab w:val="left" w:pos="1134"/>
          <w:tab w:val="left" w:pos="9214"/>
        </w:tabs>
        <w:ind w:left="0" w:firstLine="709"/>
        <w:rPr>
          <w:sz w:val="24"/>
          <w:szCs w:val="24"/>
          <w:lang w:val="ru-RU" w:eastAsia="ru-RU"/>
        </w:rPr>
      </w:pPr>
      <w:r w:rsidRPr="0067084F">
        <w:rPr>
          <w:sz w:val="24"/>
          <w:szCs w:val="24"/>
          <w:lang w:val="ru-RU" w:eastAsia="ru-RU"/>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67084F" w:rsidRPr="0067084F" w:rsidRDefault="0067084F" w:rsidP="0067084F">
      <w:pPr>
        <w:rPr>
          <w:rFonts w:cs="Times New Roman"/>
        </w:rPr>
      </w:pPr>
    </w:p>
    <w:p w:rsidR="0067084F" w:rsidRPr="0067084F" w:rsidRDefault="0067084F" w:rsidP="0067084F">
      <w:pPr>
        <w:outlineLvl w:val="1"/>
        <w:rPr>
          <w:rFonts w:cs="Times New Roman"/>
        </w:rPr>
      </w:pPr>
      <w:bookmarkStart w:id="110" w:name="P4600"/>
      <w:bookmarkStart w:id="111" w:name="_Toc62669076"/>
      <w:bookmarkStart w:id="112" w:name="_Toc181105754"/>
      <w:bookmarkEnd w:id="110"/>
      <w:r w:rsidRPr="0067084F">
        <w:rPr>
          <w:rFonts w:cs="Times New Roman"/>
        </w:rPr>
        <w:t>Статья 25. Комплексное развитие территории по инициативе правообладателей</w:t>
      </w:r>
      <w:bookmarkEnd w:id="111"/>
      <w:bookmarkEnd w:id="112"/>
    </w:p>
    <w:p w:rsidR="0067084F" w:rsidRPr="0067084F" w:rsidRDefault="0067084F" w:rsidP="0067084F">
      <w:pPr>
        <w:rPr>
          <w:rFonts w:cs="Times New Roman"/>
        </w:rPr>
      </w:pP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за исключением правообладателей линейных объектов,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 xml:space="preserve">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w:t>
      </w:r>
      <w:r w:rsidRPr="0067084F">
        <w:rPr>
          <w:sz w:val="24"/>
          <w:szCs w:val="24"/>
          <w:lang w:val="ru-RU" w:eastAsia="ru-RU"/>
        </w:rPr>
        <w:lastRenderedPageBreak/>
        <w:t>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67084F">
          <w:rPr>
            <w:sz w:val="24"/>
            <w:szCs w:val="24"/>
            <w:lang w:val="ru-RU" w:eastAsia="ru-RU"/>
          </w:rPr>
          <w:t xml:space="preserve">статьей </w:t>
        </w:r>
      </w:hyperlink>
      <w:r w:rsidRPr="0067084F">
        <w:rPr>
          <w:sz w:val="24"/>
          <w:szCs w:val="24"/>
          <w:lang w:val="ru-RU" w:eastAsia="ru-RU"/>
        </w:rPr>
        <w:t>23 настоящих Правил с учетом положений настоящей статьи.</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67084F" w:rsidRPr="0067084F" w:rsidRDefault="0067084F" w:rsidP="0067084F">
      <w:pPr>
        <w:tabs>
          <w:tab w:val="left" w:pos="1134"/>
        </w:tabs>
        <w:adjustRightInd w:val="0"/>
        <w:rPr>
          <w:rFonts w:cs="Times New Roman"/>
        </w:rPr>
      </w:pPr>
      <w:r w:rsidRPr="0067084F">
        <w:rPr>
          <w:rFonts w:cs="Times New Roman"/>
        </w:rPr>
        <w:t>4.1. Договор может содержать сведения о документации по планировке территории, в соответствии с которой осуществляется ее комплексное развитие.</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bookmarkStart w:id="113" w:name="P4608"/>
      <w:bookmarkEnd w:id="113"/>
      <w:r w:rsidRPr="0067084F">
        <w:rPr>
          <w:sz w:val="24"/>
          <w:szCs w:val="24"/>
          <w:lang w:val="ru-RU" w:eastAsia="ru-RU"/>
        </w:rPr>
        <w:t>Условиями соглашения являются:</w:t>
      </w:r>
    </w:p>
    <w:p w:rsidR="0067084F" w:rsidRPr="0067084F" w:rsidRDefault="0067084F" w:rsidP="0067084F">
      <w:pPr>
        <w:tabs>
          <w:tab w:val="left" w:pos="1134"/>
          <w:tab w:val="left" w:pos="9214"/>
        </w:tabs>
        <w:rPr>
          <w:rFonts w:cs="Times New Roman"/>
        </w:rPr>
      </w:pPr>
      <w:r w:rsidRPr="0067084F">
        <w:rPr>
          <w:rFonts w:cs="Times New Roman"/>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67084F" w:rsidRPr="0067084F" w:rsidRDefault="0067084F" w:rsidP="0067084F">
      <w:pPr>
        <w:tabs>
          <w:tab w:val="left" w:pos="1134"/>
          <w:tab w:val="left" w:pos="9214"/>
        </w:tabs>
        <w:rPr>
          <w:rFonts w:cs="Times New Roman"/>
        </w:rPr>
      </w:pPr>
      <w:r w:rsidRPr="0067084F">
        <w:rPr>
          <w:rFonts w:cs="Times New Roman"/>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в случаях, установленных настоящими Правилами, по обеспечению подготовки и утверждению документации по планировке территории;</w:t>
      </w:r>
    </w:p>
    <w:p w:rsidR="0067084F" w:rsidRPr="0067084F" w:rsidRDefault="0067084F" w:rsidP="0067084F">
      <w:pPr>
        <w:tabs>
          <w:tab w:val="left" w:pos="1134"/>
          <w:tab w:val="left" w:pos="9214"/>
        </w:tabs>
        <w:rPr>
          <w:rFonts w:cs="Times New Roman"/>
        </w:rPr>
      </w:pPr>
      <w:r w:rsidRPr="0067084F">
        <w:rPr>
          <w:rFonts w:cs="Times New Roman"/>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67084F" w:rsidRPr="0067084F" w:rsidRDefault="0067084F" w:rsidP="0067084F">
      <w:pPr>
        <w:tabs>
          <w:tab w:val="left" w:pos="1134"/>
          <w:tab w:val="left" w:pos="9214"/>
        </w:tabs>
        <w:rPr>
          <w:rFonts w:cs="Times New Roman"/>
        </w:rPr>
      </w:pPr>
      <w:r w:rsidRPr="0067084F">
        <w:rPr>
          <w:rFonts w:cs="Times New Roman"/>
        </w:rPr>
        <w:t>4) ответственность сторон за неисполнение или ненадлежащее исполнение соглашения;</w:t>
      </w:r>
    </w:p>
    <w:p w:rsidR="0067084F" w:rsidRPr="0067084F" w:rsidRDefault="0067084F" w:rsidP="0067084F">
      <w:pPr>
        <w:tabs>
          <w:tab w:val="left" w:pos="1134"/>
          <w:tab w:val="left" w:pos="9214"/>
        </w:tabs>
        <w:rPr>
          <w:rFonts w:cs="Times New Roman"/>
        </w:rPr>
      </w:pPr>
      <w:r w:rsidRPr="0067084F">
        <w:rPr>
          <w:rFonts w:cs="Times New Roman"/>
        </w:rPr>
        <w:t>5) обязательство сторон заключить с органом местного самоуправления договор о комплексном развитии территории.</w:t>
      </w:r>
    </w:p>
    <w:p w:rsidR="0067084F" w:rsidRPr="0067084F" w:rsidRDefault="0067084F" w:rsidP="0067084F">
      <w:pPr>
        <w:tabs>
          <w:tab w:val="left" w:pos="1134"/>
        </w:tabs>
        <w:adjustRightInd w:val="0"/>
        <w:rPr>
          <w:rFonts w:cs="Times New Roman"/>
        </w:rPr>
      </w:pPr>
      <w:r w:rsidRPr="0067084F">
        <w:rPr>
          <w:rFonts w:cs="Times New Roman"/>
        </w:rPr>
        <w:t xml:space="preserve">6.1. В соглашении должны содержаться сведения о лице, уполномоченном правообладателями, подписавшими соглашение, на представление в орган </w:t>
      </w:r>
      <w:proofErr w:type="gramStart"/>
      <w:r w:rsidRPr="0067084F">
        <w:rPr>
          <w:rFonts w:cs="Times New Roman"/>
        </w:rPr>
        <w:t>местного самоуправления</w:t>
      </w:r>
      <w:proofErr w:type="gramEnd"/>
      <w:r w:rsidRPr="0067084F">
        <w:rPr>
          <w:rFonts w:cs="Times New Roman"/>
        </w:rPr>
        <w:t xml:space="preserve">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bookmarkStart w:id="114" w:name="P4614"/>
      <w:bookmarkEnd w:id="114"/>
      <w:r w:rsidRPr="0067084F">
        <w:rPr>
          <w:sz w:val="24"/>
          <w:szCs w:val="24"/>
          <w:lang w:val="ru-RU" w:eastAsia="ru-RU"/>
        </w:rPr>
        <w:t xml:space="preserve">В соглашении наряду с предусмотренными в </w:t>
      </w:r>
      <w:hyperlink w:anchor="P4608" w:history="1">
        <w:r w:rsidRPr="0067084F">
          <w:rPr>
            <w:sz w:val="24"/>
            <w:szCs w:val="24"/>
            <w:lang w:val="ru-RU" w:eastAsia="ru-RU"/>
          </w:rPr>
          <w:t>части 6</w:t>
        </w:r>
      </w:hyperlink>
      <w:r w:rsidRPr="0067084F">
        <w:rPr>
          <w:sz w:val="24"/>
          <w:szCs w:val="24"/>
          <w:lang w:val="ru-RU" w:eastAsia="ru-RU"/>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67084F" w:rsidRPr="0067084F" w:rsidRDefault="0067084F" w:rsidP="0067084F">
      <w:pPr>
        <w:tabs>
          <w:tab w:val="left" w:pos="1134"/>
        </w:tabs>
        <w:adjustRightInd w:val="0"/>
        <w:rPr>
          <w:rFonts w:cs="Times New Roman"/>
        </w:rPr>
      </w:pPr>
      <w:r w:rsidRPr="0067084F">
        <w:rPr>
          <w:rFonts w:cs="Times New Roman"/>
        </w:rPr>
        <w:lastRenderedPageBreak/>
        <w:t>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bookmarkStart w:id="115" w:name="P4616"/>
      <w:bookmarkEnd w:id="115"/>
      <w:r w:rsidRPr="0067084F">
        <w:rPr>
          <w:sz w:val="24"/>
          <w:szCs w:val="24"/>
          <w:lang w:val="ru-RU" w:eastAsia="ru-RU"/>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 xml:space="preserve">Односторонний отказ от исполнения договора одной из сторон допускается в случаях, предусмотренных </w:t>
      </w:r>
      <w:hyperlink w:anchor="P4540" w:history="1">
        <w:r w:rsidRPr="0067084F">
          <w:rPr>
            <w:sz w:val="24"/>
            <w:szCs w:val="24"/>
            <w:lang w:val="ru-RU" w:eastAsia="ru-RU"/>
          </w:rPr>
          <w:t xml:space="preserve">статьей </w:t>
        </w:r>
      </w:hyperlink>
      <w:r w:rsidRPr="0067084F">
        <w:rPr>
          <w:sz w:val="24"/>
          <w:szCs w:val="24"/>
          <w:lang w:val="ru-RU" w:eastAsia="ru-RU"/>
        </w:rPr>
        <w:t xml:space="preserve">23 настоящих Правил, а также в случае, предусмотренном </w:t>
      </w:r>
      <w:hyperlink w:anchor="P4620" w:history="1">
        <w:r w:rsidRPr="0067084F">
          <w:rPr>
            <w:sz w:val="24"/>
            <w:szCs w:val="24"/>
            <w:lang w:val="ru-RU" w:eastAsia="ru-RU"/>
          </w:rPr>
          <w:t>частью 13</w:t>
        </w:r>
      </w:hyperlink>
      <w:r w:rsidRPr="0067084F">
        <w:rPr>
          <w:sz w:val="24"/>
          <w:szCs w:val="24"/>
          <w:lang w:val="ru-RU" w:eastAsia="ru-RU"/>
        </w:rPr>
        <w:t xml:space="preserve"> настоящей статьи.</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67084F" w:rsidRPr="0067084F" w:rsidRDefault="0067084F" w:rsidP="0067084F">
      <w:pPr>
        <w:pStyle w:val="ad"/>
        <w:numPr>
          <w:ilvl w:val="0"/>
          <w:numId w:val="21"/>
        </w:numPr>
        <w:tabs>
          <w:tab w:val="left" w:pos="1134"/>
          <w:tab w:val="left" w:pos="9214"/>
        </w:tabs>
        <w:ind w:left="0" w:firstLine="709"/>
        <w:rPr>
          <w:sz w:val="24"/>
          <w:szCs w:val="24"/>
          <w:lang w:val="ru-RU" w:eastAsia="ru-RU"/>
        </w:rPr>
      </w:pPr>
      <w:r w:rsidRPr="0067084F">
        <w:rPr>
          <w:sz w:val="24"/>
          <w:szCs w:val="24"/>
          <w:lang w:val="ru-RU" w:eastAsia="ru-RU"/>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67084F" w:rsidRPr="0067084F" w:rsidRDefault="0067084F" w:rsidP="0067084F">
      <w:pPr>
        <w:pStyle w:val="ad"/>
        <w:numPr>
          <w:ilvl w:val="0"/>
          <w:numId w:val="21"/>
        </w:numPr>
        <w:tabs>
          <w:tab w:val="left" w:pos="1134"/>
          <w:tab w:val="left" w:pos="1393"/>
          <w:tab w:val="left" w:pos="9214"/>
        </w:tabs>
        <w:ind w:left="0" w:firstLine="709"/>
        <w:rPr>
          <w:sz w:val="24"/>
          <w:szCs w:val="24"/>
          <w:lang w:val="ru-RU"/>
        </w:rPr>
      </w:pPr>
      <w:bookmarkStart w:id="116" w:name="P4620"/>
      <w:bookmarkEnd w:id="116"/>
      <w:r w:rsidRPr="0067084F">
        <w:rPr>
          <w:sz w:val="24"/>
          <w:szCs w:val="24"/>
          <w:lang w:val="ru-RU" w:eastAsia="ru-RU"/>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67084F" w:rsidRPr="0067084F" w:rsidRDefault="0067084F" w:rsidP="0067084F">
      <w:pPr>
        <w:pStyle w:val="ad"/>
        <w:tabs>
          <w:tab w:val="left" w:pos="1134"/>
          <w:tab w:val="left" w:pos="1393"/>
          <w:tab w:val="left" w:pos="9214"/>
        </w:tabs>
        <w:ind w:left="0" w:firstLine="709"/>
        <w:rPr>
          <w:sz w:val="24"/>
          <w:szCs w:val="24"/>
          <w:lang w:val="ru-RU" w:eastAsia="ru-RU"/>
        </w:rPr>
      </w:pPr>
    </w:p>
    <w:p w:rsidR="0067084F" w:rsidRPr="0067084F" w:rsidRDefault="0067084F" w:rsidP="0067084F">
      <w:pPr>
        <w:pStyle w:val="110"/>
        <w:rPr>
          <w:b w:val="0"/>
        </w:rPr>
      </w:pPr>
      <w:bookmarkStart w:id="117" w:name="_Toc181105755"/>
      <w:r w:rsidRPr="0067084F">
        <w:rPr>
          <w:b w:val="0"/>
        </w:rPr>
        <w:t>Статья 25.1. Порядок реализации решения о комплексном развитии территории оператором комплексного развития территории</w:t>
      </w:r>
      <w:bookmarkEnd w:id="117"/>
    </w:p>
    <w:p w:rsidR="0067084F" w:rsidRPr="0067084F" w:rsidRDefault="0067084F" w:rsidP="0067084F">
      <w:pPr>
        <w:adjustRightInd w:val="0"/>
        <w:rPr>
          <w:rFonts w:cs="Times New Roman"/>
          <w:highlight w:val="green"/>
        </w:rPr>
      </w:pP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lastRenderedPageBreak/>
        <w:t>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bookmarkStart w:id="118" w:name="Par7"/>
      <w:bookmarkEnd w:id="118"/>
      <w:r w:rsidRPr="0067084F">
        <w:rPr>
          <w:rFonts w:cs="Times New Roman"/>
        </w:rPr>
        <w:t>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органом исполнительной власти субъекта Российской Федерации или уполномоченным органом местного самоуправления.</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 xml:space="preserve">Случаи, содержание, порядок </w:t>
      </w:r>
      <w:proofErr w:type="gramStart"/>
      <w:r w:rsidRPr="0067084F">
        <w:rPr>
          <w:rFonts w:cs="Times New Roman"/>
        </w:rPr>
        <w:t>заключения</w:t>
      </w:r>
      <w:proofErr w:type="gramEnd"/>
      <w:r w:rsidRPr="0067084F">
        <w:rPr>
          <w:rFonts w:cs="Times New Roman"/>
        </w:rPr>
        <w:t xml:space="preserve"> указанного в </w:t>
      </w:r>
      <w:hyperlink w:anchor="Par7" w:history="1">
        <w:r w:rsidRPr="0067084F">
          <w:rPr>
            <w:rFonts w:cs="Times New Roman"/>
          </w:rPr>
          <w:t>части 5</w:t>
        </w:r>
      </w:hyperlink>
      <w:r w:rsidRPr="0067084F">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67084F" w:rsidRPr="0067084F" w:rsidRDefault="0067084F" w:rsidP="0067084F">
      <w:pPr>
        <w:numPr>
          <w:ilvl w:val="1"/>
          <w:numId w:val="21"/>
        </w:numPr>
        <w:tabs>
          <w:tab w:val="left" w:pos="1134"/>
        </w:tabs>
        <w:autoSpaceDE w:val="0"/>
        <w:autoSpaceDN w:val="0"/>
        <w:adjustRightInd w:val="0"/>
        <w:ind w:left="0" w:firstLine="709"/>
        <w:rPr>
          <w:rFonts w:cs="Times New Roman"/>
        </w:rPr>
      </w:pPr>
      <w:r w:rsidRPr="0067084F">
        <w:rPr>
          <w:rFonts w:cs="Times New Roman"/>
        </w:rPr>
        <w:t xml:space="preserve">Случаи, содержание, порядок заключения и реализации указанного в </w:t>
      </w:r>
      <w:hyperlink w:anchor="Par7" w:history="1">
        <w:r w:rsidRPr="0067084F">
          <w:rPr>
            <w:rFonts w:cs="Times New Roman"/>
          </w:rPr>
          <w:t>части 5</w:t>
        </w:r>
      </w:hyperlink>
      <w:r w:rsidRPr="0067084F">
        <w:rPr>
          <w:rFonts w:cs="Times New Roman"/>
        </w:rPr>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местной администрации, устанавливаются Правительством Московской области.</w:t>
      </w:r>
    </w:p>
    <w:p w:rsidR="0067084F" w:rsidRPr="0067084F" w:rsidRDefault="0067084F" w:rsidP="0067084F">
      <w:pPr>
        <w:rPr>
          <w:rFonts w:cs="Times New Roman"/>
        </w:rPr>
      </w:pPr>
    </w:p>
    <w:p w:rsidR="006C6B01" w:rsidRDefault="006C6B01" w:rsidP="0067084F">
      <w:pPr>
        <w:pStyle w:val="110"/>
        <w:rPr>
          <w:b w:val="0"/>
        </w:rPr>
      </w:pPr>
      <w:bookmarkStart w:id="119" w:name="_Toc181105756"/>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7084F" w:rsidRPr="0067084F" w:rsidRDefault="006C6B01" w:rsidP="0067084F">
      <w:pPr>
        <w:pStyle w:val="110"/>
        <w:rPr>
          <w:b w:val="0"/>
        </w:rPr>
      </w:pPr>
      <w:r w:rsidRPr="0067084F">
        <w:rPr>
          <w:b w:val="0"/>
        </w:rPr>
        <w:lastRenderedPageBreak/>
        <w:t>Глава 5. Общественные обсуждения или публичные слушания по вопросам землепользования и застройки</w:t>
      </w:r>
      <w:bookmarkEnd w:id="119"/>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20" w:name="_bookmark21"/>
      <w:bookmarkStart w:id="121" w:name="_Toc181105757"/>
      <w:bookmarkEnd w:id="120"/>
      <w:r w:rsidRPr="0067084F">
        <w:rPr>
          <w:b w:val="0"/>
        </w:rPr>
        <w:t>Статья 26.Общие положения об общественных обсуждениях или публичных слушаниях по вопросам землепользования и застройки</w:t>
      </w:r>
      <w:bookmarkEnd w:id="121"/>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7"/>
        </w:numPr>
        <w:tabs>
          <w:tab w:val="left" w:pos="1134"/>
        </w:tabs>
        <w:ind w:left="0" w:firstLine="709"/>
        <w:rPr>
          <w:sz w:val="24"/>
          <w:szCs w:val="24"/>
          <w:lang w:val="ru-RU"/>
        </w:rPr>
      </w:pPr>
      <w:r w:rsidRPr="0067084F">
        <w:rPr>
          <w:sz w:val="24"/>
          <w:szCs w:val="24"/>
          <w:lang w:val="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67084F" w:rsidRPr="0067084F" w:rsidRDefault="0067084F" w:rsidP="0067084F">
      <w:pPr>
        <w:pStyle w:val="ad"/>
        <w:numPr>
          <w:ilvl w:val="0"/>
          <w:numId w:val="7"/>
        </w:numPr>
        <w:tabs>
          <w:tab w:val="left" w:pos="1134"/>
        </w:tabs>
        <w:ind w:left="0" w:firstLine="709"/>
        <w:rPr>
          <w:sz w:val="24"/>
          <w:szCs w:val="24"/>
          <w:lang w:val="ru-RU"/>
        </w:rPr>
      </w:pPr>
      <w:r w:rsidRPr="0067084F">
        <w:rPr>
          <w:sz w:val="24"/>
          <w:szCs w:val="24"/>
          <w:lang w:val="ru-RU"/>
        </w:rPr>
        <w:t>Задачами общественных обсуждений или публичных слушаний по вопросам землепользования и застройки являются:</w:t>
      </w:r>
    </w:p>
    <w:p w:rsidR="0067084F" w:rsidRPr="0067084F" w:rsidRDefault="0067084F" w:rsidP="0067084F">
      <w:pPr>
        <w:pStyle w:val="ad"/>
        <w:numPr>
          <w:ilvl w:val="1"/>
          <w:numId w:val="19"/>
        </w:numPr>
        <w:tabs>
          <w:tab w:val="left" w:pos="1134"/>
        </w:tabs>
        <w:ind w:left="0" w:firstLine="709"/>
        <w:rPr>
          <w:sz w:val="24"/>
          <w:szCs w:val="24"/>
          <w:lang w:val="ru-RU"/>
        </w:rPr>
      </w:pPr>
      <w:r w:rsidRPr="0067084F">
        <w:rPr>
          <w:sz w:val="24"/>
          <w:szCs w:val="24"/>
          <w:lang w:val="ru-RU"/>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67084F" w:rsidRPr="0067084F" w:rsidRDefault="0067084F" w:rsidP="0067084F">
      <w:pPr>
        <w:pStyle w:val="ad"/>
        <w:numPr>
          <w:ilvl w:val="1"/>
          <w:numId w:val="19"/>
        </w:numPr>
        <w:tabs>
          <w:tab w:val="left" w:pos="1134"/>
        </w:tabs>
        <w:ind w:left="0" w:firstLine="709"/>
        <w:rPr>
          <w:sz w:val="24"/>
          <w:szCs w:val="24"/>
          <w:lang w:val="ru-RU"/>
        </w:rPr>
      </w:pPr>
      <w:r w:rsidRPr="0067084F">
        <w:rPr>
          <w:sz w:val="24"/>
          <w:szCs w:val="24"/>
          <w:lang w:val="ru-RU"/>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67084F" w:rsidRPr="0067084F" w:rsidRDefault="0067084F" w:rsidP="0067084F">
      <w:pPr>
        <w:pStyle w:val="ad"/>
        <w:numPr>
          <w:ilvl w:val="1"/>
          <w:numId w:val="19"/>
        </w:numPr>
        <w:tabs>
          <w:tab w:val="left" w:pos="1134"/>
        </w:tabs>
        <w:ind w:left="0" w:firstLine="709"/>
        <w:rPr>
          <w:sz w:val="24"/>
          <w:szCs w:val="24"/>
          <w:lang w:val="ru-RU"/>
        </w:rPr>
      </w:pPr>
      <w:r w:rsidRPr="0067084F">
        <w:rPr>
          <w:sz w:val="24"/>
          <w:szCs w:val="24"/>
          <w:lang w:val="ru-RU"/>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67084F" w:rsidRPr="0067084F" w:rsidRDefault="0067084F" w:rsidP="0067084F">
      <w:pPr>
        <w:pStyle w:val="ad"/>
        <w:numPr>
          <w:ilvl w:val="0"/>
          <w:numId w:val="7"/>
        </w:numPr>
        <w:tabs>
          <w:tab w:val="left" w:pos="1134"/>
        </w:tabs>
        <w:ind w:left="0" w:firstLine="709"/>
        <w:rPr>
          <w:sz w:val="24"/>
          <w:szCs w:val="24"/>
          <w:lang w:val="ru-RU"/>
        </w:rPr>
      </w:pPr>
      <w:r w:rsidRPr="0067084F">
        <w:rPr>
          <w:sz w:val="24"/>
          <w:szCs w:val="24"/>
          <w:lang w:val="ru-RU"/>
        </w:rPr>
        <w:t>Обязательному рассмотрению на общественных обсуждениях или публичных слушаниях подлежат:</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 xml:space="preserve">проект генерального плана, проект о внесении изменений в генеральный </w:t>
      </w:r>
      <w:hyperlink r:id="rId73">
        <w:r w:rsidRPr="0067084F">
          <w:rPr>
            <w:sz w:val="24"/>
            <w:szCs w:val="24"/>
            <w:lang w:val="ru-RU"/>
          </w:rPr>
          <w:t>план</w:t>
        </w:r>
      </w:hyperlink>
      <w:r w:rsidRPr="0067084F">
        <w:rPr>
          <w:sz w:val="24"/>
          <w:szCs w:val="24"/>
          <w:lang w:val="ru-RU"/>
        </w:rPr>
        <w:t>;</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проект Правил, проект о внесении изменений в Правила;</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67084F" w:rsidRPr="0067084F" w:rsidRDefault="0067084F" w:rsidP="0067084F">
      <w:pPr>
        <w:pStyle w:val="ad"/>
        <w:numPr>
          <w:ilvl w:val="0"/>
          <w:numId w:val="6"/>
        </w:numPr>
        <w:tabs>
          <w:tab w:val="left" w:pos="1134"/>
        </w:tabs>
        <w:ind w:left="0" w:firstLine="709"/>
        <w:rPr>
          <w:sz w:val="24"/>
          <w:szCs w:val="24"/>
          <w:lang w:val="ru-RU"/>
        </w:rPr>
      </w:pPr>
      <w:bookmarkStart w:id="122" w:name="bookmark530"/>
      <w:bookmarkEnd w:id="122"/>
      <w:r w:rsidRPr="0067084F">
        <w:rPr>
          <w:sz w:val="24"/>
          <w:szCs w:val="24"/>
          <w:lang w:val="ru-RU"/>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7084F" w:rsidRPr="0067084F" w:rsidRDefault="0067084F" w:rsidP="0067084F">
      <w:pPr>
        <w:pStyle w:val="ad"/>
        <w:numPr>
          <w:ilvl w:val="0"/>
          <w:numId w:val="6"/>
        </w:numPr>
        <w:tabs>
          <w:tab w:val="left" w:pos="1134"/>
        </w:tabs>
        <w:ind w:left="0" w:firstLine="709"/>
        <w:rPr>
          <w:sz w:val="24"/>
          <w:szCs w:val="24"/>
          <w:lang w:val="ru-RU"/>
        </w:rPr>
      </w:pPr>
      <w:r w:rsidRPr="0067084F">
        <w:rPr>
          <w:sz w:val="24"/>
          <w:szCs w:val="24"/>
          <w:lang w:val="ru-RU"/>
        </w:rPr>
        <w:t>проект правил благоустройства территории, проекты о внесении изменений в правила благоустройства территории.</w:t>
      </w:r>
    </w:p>
    <w:p w:rsidR="0067084F" w:rsidRPr="0067084F" w:rsidRDefault="0067084F" w:rsidP="0067084F">
      <w:pPr>
        <w:pStyle w:val="ad"/>
        <w:numPr>
          <w:ilvl w:val="0"/>
          <w:numId w:val="7"/>
        </w:numPr>
        <w:tabs>
          <w:tab w:val="left" w:pos="1134"/>
        </w:tabs>
        <w:ind w:left="0" w:firstLine="709"/>
        <w:rPr>
          <w:sz w:val="24"/>
          <w:szCs w:val="24"/>
          <w:lang w:val="ru-RU"/>
        </w:rPr>
      </w:pPr>
      <w:r w:rsidRPr="0067084F">
        <w:rPr>
          <w:sz w:val="24"/>
          <w:szCs w:val="24"/>
          <w:lang w:val="ru-RU"/>
        </w:rPr>
        <w:t>Общественные обсуждения или публичные слушания по вопросам, указанным в части 3 настоящей статьи, не проводятся:</w:t>
      </w:r>
    </w:p>
    <w:p w:rsidR="0067084F" w:rsidRPr="0067084F" w:rsidRDefault="0067084F" w:rsidP="0067084F">
      <w:pPr>
        <w:pStyle w:val="12"/>
        <w:numPr>
          <w:ilvl w:val="0"/>
          <w:numId w:val="24"/>
        </w:numPr>
        <w:tabs>
          <w:tab w:val="left" w:pos="1134"/>
        </w:tabs>
        <w:ind w:firstLine="709"/>
        <w:rPr>
          <w:sz w:val="24"/>
          <w:szCs w:val="24"/>
        </w:rPr>
      </w:pPr>
      <w:r w:rsidRPr="0067084F">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67084F" w:rsidRPr="0067084F" w:rsidRDefault="0067084F" w:rsidP="0067084F">
      <w:pPr>
        <w:pStyle w:val="ad"/>
        <w:widowControl/>
        <w:numPr>
          <w:ilvl w:val="0"/>
          <w:numId w:val="24"/>
        </w:numPr>
        <w:tabs>
          <w:tab w:val="left" w:pos="1134"/>
        </w:tabs>
        <w:overflowPunct w:val="0"/>
        <w:adjustRightInd w:val="0"/>
        <w:ind w:left="0" w:firstLine="709"/>
        <w:contextualSpacing/>
        <w:textAlignment w:val="baseline"/>
        <w:rPr>
          <w:sz w:val="24"/>
          <w:szCs w:val="24"/>
          <w:lang w:val="ru-RU"/>
        </w:rPr>
      </w:pPr>
      <w:r w:rsidRPr="0067084F">
        <w:rPr>
          <w:sz w:val="24"/>
          <w:szCs w:val="24"/>
          <w:lang w:val="ru-RU"/>
        </w:rPr>
        <w:t xml:space="preserve">при внесении изменений в Правила в случаях, предусмотренных </w:t>
      </w:r>
      <w:hyperlink r:id="rId74" w:history="1">
        <w:r w:rsidRPr="0067084F">
          <w:rPr>
            <w:sz w:val="24"/>
            <w:szCs w:val="24"/>
            <w:lang w:val="ru-RU"/>
          </w:rPr>
          <w:t>пунктами 3</w:t>
        </w:r>
      </w:hyperlink>
      <w:r w:rsidRPr="0067084F">
        <w:rPr>
          <w:sz w:val="24"/>
          <w:szCs w:val="24"/>
          <w:lang w:val="ru-RU"/>
        </w:rPr>
        <w:t xml:space="preserve"> - </w:t>
      </w:r>
      <w:hyperlink r:id="rId75" w:history="1">
        <w:r w:rsidRPr="0067084F">
          <w:rPr>
            <w:sz w:val="24"/>
            <w:szCs w:val="24"/>
            <w:lang w:val="ru-RU"/>
          </w:rPr>
          <w:t>6 части 2</w:t>
        </w:r>
      </w:hyperlink>
      <w:r w:rsidRPr="0067084F">
        <w:rPr>
          <w:sz w:val="24"/>
          <w:szCs w:val="24"/>
          <w:lang w:val="ru-RU"/>
        </w:rPr>
        <w:t xml:space="preserve"> и </w:t>
      </w:r>
      <w:hyperlink r:id="rId76" w:history="1">
        <w:r w:rsidRPr="0067084F">
          <w:rPr>
            <w:sz w:val="24"/>
            <w:szCs w:val="24"/>
            <w:lang w:val="ru-RU"/>
          </w:rPr>
          <w:t>частью 3.1 статьи 33</w:t>
        </w:r>
      </w:hyperlink>
      <w:r w:rsidRPr="0067084F">
        <w:rPr>
          <w:sz w:val="24"/>
          <w:szCs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7084F" w:rsidRPr="0067084F" w:rsidRDefault="0067084F" w:rsidP="0067084F">
      <w:pPr>
        <w:pStyle w:val="ad"/>
        <w:widowControl/>
        <w:numPr>
          <w:ilvl w:val="0"/>
          <w:numId w:val="24"/>
        </w:numPr>
        <w:tabs>
          <w:tab w:val="left" w:pos="1134"/>
        </w:tabs>
        <w:overflowPunct w:val="0"/>
        <w:adjustRightInd w:val="0"/>
        <w:ind w:left="0" w:firstLine="709"/>
        <w:contextualSpacing/>
        <w:textAlignment w:val="baseline"/>
        <w:rPr>
          <w:sz w:val="24"/>
          <w:szCs w:val="24"/>
          <w:lang w:val="ru-RU"/>
        </w:rPr>
      </w:pPr>
      <w:r w:rsidRPr="0067084F">
        <w:rPr>
          <w:sz w:val="24"/>
          <w:szCs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67084F" w:rsidRPr="0067084F" w:rsidRDefault="0067084F" w:rsidP="0067084F">
      <w:pPr>
        <w:pStyle w:val="12"/>
        <w:numPr>
          <w:ilvl w:val="0"/>
          <w:numId w:val="24"/>
        </w:numPr>
        <w:tabs>
          <w:tab w:val="left" w:pos="1134"/>
        </w:tabs>
        <w:ind w:firstLine="709"/>
        <w:rPr>
          <w:sz w:val="24"/>
          <w:szCs w:val="24"/>
        </w:rPr>
      </w:pPr>
      <w:bookmarkStart w:id="123" w:name="bookmark533"/>
      <w:bookmarkEnd w:id="123"/>
      <w:r w:rsidRPr="0067084F">
        <w:rPr>
          <w:sz w:val="24"/>
          <w:szCs w:val="24"/>
        </w:rPr>
        <w:t xml:space="preserve">по проекту планировки территории и (или) проекту межевания территории в </w:t>
      </w:r>
      <w:r w:rsidRPr="0067084F">
        <w:rPr>
          <w:sz w:val="24"/>
          <w:szCs w:val="24"/>
        </w:rPr>
        <w:lastRenderedPageBreak/>
        <w:t xml:space="preserve">случаях, предусмотренных </w:t>
      </w:r>
      <w:hyperlink r:id="rId77" w:history="1">
        <w:r w:rsidRPr="0067084F">
          <w:rPr>
            <w:sz w:val="24"/>
            <w:szCs w:val="24"/>
          </w:rPr>
          <w:t>частью 12 статьи 43</w:t>
        </w:r>
      </w:hyperlink>
      <w:r w:rsidRPr="0067084F">
        <w:rPr>
          <w:sz w:val="24"/>
          <w:szCs w:val="24"/>
        </w:rPr>
        <w:t xml:space="preserve"> и </w:t>
      </w:r>
      <w:hyperlink r:id="rId78" w:history="1">
        <w:r w:rsidRPr="0067084F">
          <w:rPr>
            <w:sz w:val="24"/>
            <w:szCs w:val="24"/>
          </w:rPr>
          <w:t>частью 22 статьи 45</w:t>
        </w:r>
      </w:hyperlink>
      <w:r w:rsidRPr="0067084F">
        <w:rPr>
          <w:sz w:val="24"/>
          <w:szCs w:val="24"/>
        </w:rPr>
        <w:t xml:space="preserve"> Градостроительного кодекса Российской Федерации, а также в случае, если они подготовлены в отношении:</w:t>
      </w:r>
    </w:p>
    <w:p w:rsidR="0067084F" w:rsidRPr="0067084F" w:rsidRDefault="0067084F" w:rsidP="0067084F">
      <w:pPr>
        <w:pStyle w:val="12"/>
        <w:numPr>
          <w:ilvl w:val="0"/>
          <w:numId w:val="23"/>
        </w:numPr>
        <w:tabs>
          <w:tab w:val="left" w:pos="1134"/>
        </w:tabs>
        <w:ind w:firstLine="709"/>
        <w:rPr>
          <w:sz w:val="24"/>
          <w:szCs w:val="24"/>
        </w:rPr>
      </w:pPr>
      <w:bookmarkStart w:id="124" w:name="bookmark534"/>
      <w:bookmarkStart w:id="125" w:name="bookmark535"/>
      <w:bookmarkEnd w:id="124"/>
      <w:bookmarkEnd w:id="125"/>
      <w:r w:rsidRPr="0067084F">
        <w:rPr>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7084F" w:rsidRPr="0067084F" w:rsidRDefault="0067084F" w:rsidP="0067084F">
      <w:pPr>
        <w:pStyle w:val="12"/>
        <w:numPr>
          <w:ilvl w:val="0"/>
          <w:numId w:val="23"/>
        </w:numPr>
        <w:tabs>
          <w:tab w:val="left" w:pos="1134"/>
        </w:tabs>
        <w:ind w:firstLine="709"/>
        <w:rPr>
          <w:sz w:val="24"/>
          <w:szCs w:val="24"/>
        </w:rPr>
      </w:pPr>
      <w:bookmarkStart w:id="126" w:name="bookmark536"/>
      <w:bookmarkEnd w:id="126"/>
      <w:r w:rsidRPr="0067084F">
        <w:rPr>
          <w:sz w:val="24"/>
          <w:szCs w:val="24"/>
        </w:rPr>
        <w:t>территории для размещения линейных объектов в границах земель лесного фонда;</w:t>
      </w:r>
    </w:p>
    <w:p w:rsidR="0067084F" w:rsidRPr="0067084F" w:rsidRDefault="0067084F" w:rsidP="0067084F">
      <w:pPr>
        <w:pStyle w:val="12"/>
        <w:numPr>
          <w:ilvl w:val="0"/>
          <w:numId w:val="24"/>
        </w:numPr>
        <w:tabs>
          <w:tab w:val="left" w:pos="1134"/>
        </w:tabs>
        <w:ind w:firstLine="709"/>
        <w:rPr>
          <w:sz w:val="24"/>
          <w:szCs w:val="24"/>
        </w:rPr>
      </w:pPr>
      <w:bookmarkStart w:id="127" w:name="bookmark537"/>
      <w:bookmarkEnd w:id="127"/>
      <w:r w:rsidRPr="0067084F">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67084F" w:rsidRPr="0067084F" w:rsidRDefault="0067084F" w:rsidP="0067084F">
      <w:pPr>
        <w:pStyle w:val="a3"/>
        <w:widowControl w:val="0"/>
        <w:numPr>
          <w:ilvl w:val="0"/>
          <w:numId w:val="24"/>
        </w:numPr>
        <w:tabs>
          <w:tab w:val="left" w:pos="1134"/>
          <w:tab w:val="left" w:pos="1393"/>
        </w:tabs>
        <w:autoSpaceDE w:val="0"/>
        <w:autoSpaceDN w:val="0"/>
        <w:rPr>
          <w:rFonts w:ascii="Times New Roman" w:hAnsi="Times New Roman"/>
          <w:szCs w:val="24"/>
        </w:rPr>
      </w:pPr>
      <w:r w:rsidRPr="0067084F">
        <w:rPr>
          <w:rFonts w:ascii="Times New Roman" w:hAnsi="Times New Roman"/>
          <w:szCs w:val="24"/>
        </w:rPr>
        <w:t>по проекту решения о предоставлении</w:t>
      </w:r>
      <w:r w:rsidRPr="0067084F">
        <w:rPr>
          <w:rFonts w:ascii="Times New Roman" w:eastAsiaTheme="minorHAnsi" w:hAnsi="Times New Roman"/>
          <w:bCs/>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7084F" w:rsidRPr="0067084F" w:rsidRDefault="0067084F" w:rsidP="0067084F">
      <w:pPr>
        <w:pStyle w:val="a3"/>
        <w:widowControl w:val="0"/>
        <w:numPr>
          <w:ilvl w:val="0"/>
          <w:numId w:val="7"/>
        </w:numPr>
        <w:tabs>
          <w:tab w:val="left" w:pos="1134"/>
        </w:tabs>
        <w:autoSpaceDE w:val="0"/>
        <w:autoSpaceDN w:val="0"/>
        <w:ind w:left="0" w:firstLine="709"/>
        <w:rPr>
          <w:rFonts w:ascii="Times New Roman" w:hAnsi="Times New Roman"/>
          <w:szCs w:val="24"/>
        </w:rPr>
      </w:pPr>
      <w:r w:rsidRPr="0067084F">
        <w:rPr>
          <w:rFonts w:ascii="Times New Roman" w:hAnsi="Times New Roman"/>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67084F" w:rsidRPr="0067084F" w:rsidRDefault="0067084F" w:rsidP="0067084F">
      <w:pPr>
        <w:pStyle w:val="ad"/>
        <w:widowControl/>
        <w:numPr>
          <w:ilvl w:val="0"/>
          <w:numId w:val="7"/>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7084F" w:rsidRPr="0067084F" w:rsidRDefault="0067084F" w:rsidP="0067084F">
      <w:pPr>
        <w:pStyle w:val="ad"/>
        <w:widowControl/>
        <w:numPr>
          <w:ilvl w:val="0"/>
          <w:numId w:val="7"/>
        </w:numPr>
        <w:tabs>
          <w:tab w:val="left" w:pos="1134"/>
        </w:tabs>
        <w:adjustRightInd w:val="0"/>
        <w:ind w:left="0" w:firstLine="709"/>
        <w:rPr>
          <w:sz w:val="24"/>
          <w:szCs w:val="24"/>
          <w:lang w:val="ru-RU"/>
        </w:rPr>
      </w:pPr>
      <w:r w:rsidRPr="0067084F">
        <w:rPr>
          <w:sz w:val="24"/>
          <w:szCs w:val="24"/>
          <w:lang w:val="ru-RU"/>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28" w:name="_TOC_250006"/>
      <w:bookmarkStart w:id="129" w:name="_Toc181105758"/>
      <w:r w:rsidRPr="0067084F">
        <w:rPr>
          <w:b w:val="0"/>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w:t>
      </w:r>
      <w:hyperlink r:id="rId79">
        <w:bookmarkEnd w:id="128"/>
        <w:r w:rsidRPr="0067084F">
          <w:rPr>
            <w:b w:val="0"/>
          </w:rPr>
          <w:t xml:space="preserve"> план</w:t>
        </w:r>
        <w:bookmarkEnd w:id="129"/>
      </w:hyperlink>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При получении проекта генерального плана, проекта о внесении изменений в генеральный </w:t>
      </w:r>
      <w:hyperlink r:id="rId80">
        <w:r w:rsidRPr="0067084F">
          <w:rPr>
            <w:sz w:val="24"/>
            <w:szCs w:val="24"/>
            <w:lang w:val="ru-RU"/>
          </w:rPr>
          <w:t>план</w:t>
        </w:r>
      </w:hyperlink>
      <w:r w:rsidRPr="0067084F">
        <w:rPr>
          <w:sz w:val="24"/>
          <w:szCs w:val="24"/>
          <w:lang w:val="ru-RU"/>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81">
        <w:r w:rsidRPr="0067084F">
          <w:rPr>
            <w:sz w:val="24"/>
            <w:szCs w:val="24"/>
            <w:lang w:val="ru-RU"/>
          </w:rPr>
          <w:t>план</w:t>
        </w:r>
      </w:hyperlink>
      <w:r w:rsidRPr="0067084F">
        <w:rPr>
          <w:sz w:val="24"/>
          <w:szCs w:val="24"/>
          <w:lang w:val="ru-RU"/>
        </w:rPr>
        <w:t xml:space="preserve"> в течение десяти календарных дней со дня поступления проекта генерального плана, проекта о внесении изменений в генеральный </w:t>
      </w:r>
      <w:hyperlink r:id="rId82">
        <w:r w:rsidRPr="0067084F">
          <w:rPr>
            <w:sz w:val="24"/>
            <w:szCs w:val="24"/>
            <w:lang w:val="ru-RU"/>
          </w:rPr>
          <w:t>план</w:t>
        </w:r>
      </w:hyperlink>
      <w:r w:rsidRPr="0067084F">
        <w:rPr>
          <w:sz w:val="24"/>
          <w:szCs w:val="24"/>
          <w:lang w:val="ru-RU"/>
        </w:rPr>
        <w:t xml:space="preserve"> с приложением заключений и согласований, предусмотренных законодательством.</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Участники общественных обсуждений или публичных слушаний вправе представить в уполномоченный на проведение общественных обсуждений или публичных </w:t>
      </w:r>
      <w:r w:rsidRPr="0067084F">
        <w:rPr>
          <w:sz w:val="24"/>
          <w:szCs w:val="24"/>
          <w:lang w:val="ru-RU"/>
        </w:rPr>
        <w:lastRenderedPageBreak/>
        <w:t>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Участниками </w:t>
      </w:r>
      <w:r w:rsidRPr="0067084F">
        <w:rPr>
          <w:spacing w:val="-1"/>
          <w:sz w:val="24"/>
          <w:szCs w:val="24"/>
          <w:lang w:val="ru-RU"/>
        </w:rPr>
        <w:t>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r w:rsidRPr="0067084F">
        <w:rPr>
          <w:sz w:val="24"/>
          <w:szCs w:val="24"/>
          <w:lang w:val="ru-RU"/>
        </w:rPr>
        <w:t>.</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Общественные </w:t>
      </w:r>
      <w:bookmarkStart w:id="130" w:name="bookmark627"/>
      <w:bookmarkEnd w:id="130"/>
      <w:r w:rsidRPr="0067084F">
        <w:rPr>
          <w:sz w:val="24"/>
          <w:szCs w:val="24"/>
          <w:lang w:val="ru-RU"/>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67084F" w:rsidRPr="0067084F" w:rsidRDefault="0067084F" w:rsidP="0067084F">
      <w:pPr>
        <w:tabs>
          <w:tab w:val="left" w:pos="1134"/>
          <w:tab w:val="left" w:pos="9356"/>
        </w:tabs>
        <w:adjustRightInd w:val="0"/>
        <w:rPr>
          <w:rFonts w:cs="Times New Roman"/>
        </w:rPr>
      </w:pPr>
      <w:r w:rsidRPr="0067084F">
        <w:rPr>
          <w:rFonts w:cs="Times New Roman"/>
        </w:rPr>
        <w:t>5.1.</w:t>
      </w:r>
      <w:r w:rsidRPr="0067084F">
        <w:rPr>
          <w:rFonts w:cs="Times New Roman"/>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67084F" w:rsidRPr="0067084F" w:rsidRDefault="0067084F" w:rsidP="0067084F">
      <w:pPr>
        <w:tabs>
          <w:tab w:val="left" w:pos="1134"/>
          <w:tab w:val="left" w:pos="9356"/>
        </w:tabs>
        <w:adjustRightInd w:val="0"/>
        <w:rPr>
          <w:rFonts w:cs="Times New Roman"/>
        </w:rPr>
      </w:pPr>
      <w:r w:rsidRPr="0067084F">
        <w:rPr>
          <w:rFonts w:cs="Times New Roman"/>
        </w:rPr>
        <w:t>5.2.</w:t>
      </w:r>
      <w:r w:rsidRPr="0067084F">
        <w:rPr>
          <w:rFonts w:cs="Times New Roman"/>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 xml:space="preserve">При </w:t>
      </w:r>
      <w:r w:rsidRPr="0067084F">
        <w:rPr>
          <w:rFonts w:eastAsia="Courier New"/>
          <w:sz w:val="24"/>
          <w:szCs w:val="24"/>
          <w:lang w:val="ru-RU"/>
        </w:rPr>
        <w:t>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r w:rsidRPr="0067084F">
        <w:rPr>
          <w:sz w:val="24"/>
          <w:szCs w:val="24"/>
          <w:lang w:val="ru-RU"/>
        </w:rPr>
        <w:t>.</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67084F" w:rsidRPr="0067084F" w:rsidRDefault="0067084F" w:rsidP="0067084F">
      <w:pPr>
        <w:pStyle w:val="ad"/>
        <w:numPr>
          <w:ilvl w:val="0"/>
          <w:numId w:val="5"/>
        </w:numPr>
        <w:tabs>
          <w:tab w:val="left" w:pos="1134"/>
          <w:tab w:val="left" w:pos="9356"/>
        </w:tabs>
        <w:ind w:left="0" w:firstLine="709"/>
        <w:rPr>
          <w:sz w:val="24"/>
          <w:szCs w:val="24"/>
          <w:lang w:val="ru-RU"/>
        </w:rPr>
      </w:pPr>
      <w:r w:rsidRPr="0067084F">
        <w:rPr>
          <w:sz w:val="24"/>
          <w:szCs w:val="24"/>
          <w:lang w:val="ru-RU"/>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67084F" w:rsidRPr="0067084F" w:rsidRDefault="0067084F" w:rsidP="0067084F">
      <w:pPr>
        <w:rPr>
          <w:rFonts w:cs="Times New Roman"/>
        </w:rPr>
      </w:pPr>
    </w:p>
    <w:p w:rsidR="0067084F" w:rsidRPr="0067084F" w:rsidRDefault="0067084F" w:rsidP="0067084F">
      <w:pPr>
        <w:pStyle w:val="110"/>
        <w:rPr>
          <w:b w:val="0"/>
        </w:rPr>
      </w:pPr>
      <w:bookmarkStart w:id="131" w:name="_TOC_250005"/>
      <w:bookmarkStart w:id="132" w:name="_Toc181105759"/>
      <w:bookmarkEnd w:id="131"/>
      <w:r w:rsidRPr="0067084F">
        <w:rPr>
          <w:b w:val="0"/>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132"/>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4"/>
        </w:numPr>
        <w:tabs>
          <w:tab w:val="left" w:pos="1137"/>
        </w:tabs>
        <w:ind w:left="0" w:firstLine="709"/>
        <w:rPr>
          <w:sz w:val="24"/>
          <w:szCs w:val="24"/>
          <w:lang w:val="ru-RU"/>
        </w:rPr>
      </w:pPr>
      <w:r w:rsidRPr="0067084F">
        <w:rPr>
          <w:sz w:val="24"/>
          <w:szCs w:val="24"/>
          <w:lang w:val="ru-RU"/>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7084F" w:rsidRPr="0067084F" w:rsidRDefault="0067084F" w:rsidP="0067084F">
      <w:pPr>
        <w:pStyle w:val="a3"/>
        <w:tabs>
          <w:tab w:val="left" w:pos="1137"/>
        </w:tabs>
        <w:rPr>
          <w:rFonts w:ascii="Times New Roman" w:hAnsi="Times New Roman"/>
          <w:szCs w:val="24"/>
        </w:rPr>
      </w:pPr>
      <w:r w:rsidRPr="0067084F">
        <w:rPr>
          <w:rFonts w:ascii="Times New Roman" w:hAnsi="Times New Roman"/>
          <w:szCs w:val="24"/>
        </w:rPr>
        <w:t>Указанное решение подлежит официальному опубликованию и размещению на официальном сайте городского округа.</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rFonts w:eastAsiaTheme="minorHAnsi"/>
          <w:bCs/>
          <w:sz w:val="24"/>
          <w:szCs w:val="24"/>
          <w:lang w:val="ru-RU"/>
        </w:rPr>
        <w:t>Общественные обсуждения или публичные слушания</w:t>
      </w:r>
      <w:r w:rsidRPr="0067084F">
        <w:rPr>
          <w:sz w:val="24"/>
          <w:szCs w:val="24"/>
          <w:lang w:val="ru-RU"/>
        </w:rPr>
        <w:t xml:space="preserve"> по проекту Правил, по проекту о внесении изменений в Правила проводятся Комиссией городского округа.</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sz w:val="24"/>
          <w:szCs w:val="24"/>
          <w:lang w:val="ru-RU"/>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sz w:val="24"/>
          <w:szCs w:val="24"/>
          <w:lang w:val="ru-RU"/>
        </w:rPr>
        <w:t xml:space="preserve">Продолжительность общественных обсуждений или публичных слушаний по </w:t>
      </w:r>
      <w:r w:rsidRPr="0067084F">
        <w:rPr>
          <w:sz w:val="24"/>
          <w:szCs w:val="24"/>
          <w:lang w:val="ru-RU"/>
        </w:rPr>
        <w:lastRenderedPageBreak/>
        <w:t>проекту правил землепользования и застройки составляет не более одного месяца со дня опубликования такого проекта.</w:t>
      </w:r>
    </w:p>
    <w:p w:rsidR="0067084F" w:rsidRPr="0067084F" w:rsidRDefault="0067084F" w:rsidP="0067084F">
      <w:pPr>
        <w:pStyle w:val="ad"/>
        <w:numPr>
          <w:ilvl w:val="0"/>
          <w:numId w:val="4"/>
        </w:numPr>
        <w:tabs>
          <w:tab w:val="left" w:pos="1137"/>
          <w:tab w:val="left" w:pos="1393"/>
        </w:tabs>
        <w:ind w:left="0" w:firstLine="709"/>
        <w:rPr>
          <w:sz w:val="24"/>
          <w:szCs w:val="24"/>
          <w:lang w:val="ru-RU"/>
        </w:rPr>
      </w:pPr>
      <w:bookmarkStart w:id="133" w:name="bookmark637"/>
      <w:bookmarkEnd w:id="133"/>
      <w:r w:rsidRPr="0067084F">
        <w:rPr>
          <w:sz w:val="24"/>
          <w:szCs w:val="24"/>
          <w:lang w:val="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sz w:val="24"/>
          <w:szCs w:val="24"/>
          <w:lang w:val="ru-RU"/>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67084F" w:rsidRPr="0067084F" w:rsidRDefault="0067084F" w:rsidP="0067084F">
      <w:pPr>
        <w:pStyle w:val="ad"/>
        <w:numPr>
          <w:ilvl w:val="0"/>
          <w:numId w:val="4"/>
        </w:numPr>
        <w:tabs>
          <w:tab w:val="left" w:pos="1137"/>
          <w:tab w:val="left" w:pos="1393"/>
        </w:tabs>
        <w:ind w:left="0" w:firstLine="709"/>
        <w:rPr>
          <w:sz w:val="24"/>
          <w:szCs w:val="24"/>
          <w:lang w:val="ru-RU"/>
        </w:rPr>
      </w:pPr>
      <w:r w:rsidRPr="0067084F">
        <w:rPr>
          <w:sz w:val="24"/>
          <w:szCs w:val="24"/>
          <w:lang w:val="ru-RU"/>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34" w:name="_TOC_250004"/>
      <w:bookmarkStart w:id="135" w:name="_Toc181105760"/>
      <w:r w:rsidRPr="0067084F">
        <w:rPr>
          <w:b w:val="0"/>
        </w:rPr>
        <w:t xml:space="preserve">Статья 29. Особенности проведения общественных обсуждений или публичных слушаний по проектам планировки территории и проектам межевания </w:t>
      </w:r>
      <w:bookmarkEnd w:id="134"/>
      <w:r w:rsidRPr="0067084F">
        <w:rPr>
          <w:b w:val="0"/>
        </w:rPr>
        <w:t>территории</w:t>
      </w:r>
      <w:bookmarkEnd w:id="135"/>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3"/>
        </w:numPr>
        <w:tabs>
          <w:tab w:val="left" w:pos="1134"/>
        </w:tabs>
        <w:ind w:left="0" w:firstLine="709"/>
        <w:rPr>
          <w:sz w:val="24"/>
          <w:szCs w:val="24"/>
          <w:lang w:val="ru-RU"/>
        </w:rPr>
      </w:pPr>
      <w:r w:rsidRPr="0067084F">
        <w:rPr>
          <w:sz w:val="24"/>
          <w:szCs w:val="24"/>
          <w:lang w:val="ru-RU"/>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67084F" w:rsidRPr="0067084F" w:rsidRDefault="0067084F" w:rsidP="0067084F">
      <w:pPr>
        <w:pStyle w:val="a3"/>
        <w:tabs>
          <w:tab w:val="left" w:pos="1134"/>
        </w:tabs>
        <w:rPr>
          <w:rFonts w:ascii="Times New Roman" w:hAnsi="Times New Roman"/>
          <w:szCs w:val="24"/>
        </w:rPr>
      </w:pPr>
      <w:r w:rsidRPr="0067084F">
        <w:rPr>
          <w:rFonts w:ascii="Times New Roman" w:hAnsi="Times New Roman"/>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67084F" w:rsidRPr="0067084F" w:rsidRDefault="0067084F" w:rsidP="0067084F">
      <w:pPr>
        <w:pStyle w:val="ad"/>
        <w:widowControl/>
        <w:numPr>
          <w:ilvl w:val="0"/>
          <w:numId w:val="3"/>
        </w:numPr>
        <w:tabs>
          <w:tab w:val="left" w:pos="1134"/>
        </w:tabs>
        <w:adjustRightInd w:val="0"/>
        <w:ind w:left="0" w:firstLine="709"/>
        <w:rPr>
          <w:sz w:val="24"/>
          <w:szCs w:val="24"/>
          <w:lang w:val="ru-RU"/>
        </w:rPr>
      </w:pPr>
      <w:r w:rsidRPr="0067084F">
        <w:rPr>
          <w:rFonts w:eastAsiaTheme="minorHAnsi"/>
          <w:bCs/>
          <w:sz w:val="24"/>
          <w:szCs w:val="24"/>
          <w:lang w:val="ru-RU"/>
        </w:rPr>
        <w:t>Обще</w:t>
      </w:r>
      <w:r w:rsidRPr="0067084F">
        <w:rPr>
          <w:sz w:val="24"/>
          <w:szCs w:val="24"/>
          <w:lang w:val="ru-RU"/>
        </w:rPr>
        <w:t>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67084F" w:rsidRPr="0067084F" w:rsidRDefault="0067084F" w:rsidP="0067084F">
      <w:pPr>
        <w:pStyle w:val="ad"/>
        <w:widowControl/>
        <w:numPr>
          <w:ilvl w:val="0"/>
          <w:numId w:val="3"/>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67084F" w:rsidRPr="0067084F" w:rsidRDefault="0067084F" w:rsidP="0067084F">
      <w:pPr>
        <w:pStyle w:val="ad"/>
        <w:numPr>
          <w:ilvl w:val="0"/>
          <w:numId w:val="3"/>
        </w:numPr>
        <w:tabs>
          <w:tab w:val="left" w:pos="1134"/>
          <w:tab w:val="left" w:pos="1389"/>
        </w:tabs>
        <w:ind w:left="0" w:firstLine="709"/>
        <w:rPr>
          <w:sz w:val="24"/>
          <w:szCs w:val="24"/>
          <w:lang w:val="ru-RU"/>
        </w:rPr>
      </w:pPr>
      <w:r w:rsidRPr="0067084F">
        <w:rPr>
          <w:sz w:val="24"/>
          <w:szCs w:val="24"/>
          <w:lang w:val="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67084F" w:rsidRPr="0067084F" w:rsidRDefault="0067084F" w:rsidP="0067084F">
      <w:pPr>
        <w:pStyle w:val="ad"/>
        <w:numPr>
          <w:ilvl w:val="0"/>
          <w:numId w:val="3"/>
        </w:numPr>
        <w:tabs>
          <w:tab w:val="left" w:pos="1134"/>
          <w:tab w:val="left" w:pos="1389"/>
        </w:tabs>
        <w:ind w:left="0" w:firstLine="709"/>
        <w:rPr>
          <w:sz w:val="24"/>
          <w:szCs w:val="24"/>
          <w:lang w:val="ru-RU"/>
        </w:rPr>
      </w:pPr>
      <w:r w:rsidRPr="0067084F">
        <w:rPr>
          <w:sz w:val="24"/>
          <w:szCs w:val="24"/>
          <w:lang w:val="ru-RU"/>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36" w:name="_TOC_250003"/>
      <w:bookmarkStart w:id="137" w:name="_Toc181105761"/>
      <w:r w:rsidRPr="0067084F">
        <w:rPr>
          <w:b w:val="0"/>
        </w:rPr>
        <w:lastRenderedPageBreak/>
        <w:t xml:space="preserve">Статья 30. </w:t>
      </w:r>
      <w:bookmarkEnd w:id="136"/>
      <w:r w:rsidRPr="0067084F">
        <w:rPr>
          <w:b w:val="0"/>
        </w:rPr>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37"/>
    </w:p>
    <w:p w:rsidR="0067084F" w:rsidRPr="0067084F" w:rsidRDefault="0067084F" w:rsidP="0067084F">
      <w:pPr>
        <w:pStyle w:val="a3"/>
        <w:rPr>
          <w:rFonts w:ascii="Times New Roman" w:hAnsi="Times New Roman"/>
          <w:szCs w:val="24"/>
        </w:rPr>
      </w:pPr>
    </w:p>
    <w:p w:rsidR="0067084F" w:rsidRPr="0067084F" w:rsidRDefault="0067084F" w:rsidP="0067084F">
      <w:pPr>
        <w:pStyle w:val="12"/>
        <w:numPr>
          <w:ilvl w:val="0"/>
          <w:numId w:val="25"/>
        </w:numPr>
        <w:tabs>
          <w:tab w:val="left" w:pos="1134"/>
          <w:tab w:val="left" w:pos="1940"/>
        </w:tabs>
        <w:ind w:firstLine="709"/>
        <w:rPr>
          <w:sz w:val="24"/>
          <w:szCs w:val="24"/>
        </w:rPr>
      </w:pPr>
      <w:r w:rsidRPr="0067084F">
        <w:rPr>
          <w:sz w:val="24"/>
          <w:szCs w:val="24"/>
        </w:rPr>
        <w:t>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67084F" w:rsidRPr="0067084F" w:rsidRDefault="0067084F" w:rsidP="0067084F">
      <w:pPr>
        <w:pStyle w:val="12"/>
        <w:numPr>
          <w:ilvl w:val="0"/>
          <w:numId w:val="25"/>
        </w:numPr>
        <w:tabs>
          <w:tab w:val="left" w:pos="1134"/>
          <w:tab w:val="left" w:pos="1940"/>
        </w:tabs>
        <w:ind w:firstLine="709"/>
        <w:rPr>
          <w:sz w:val="24"/>
          <w:szCs w:val="24"/>
        </w:rPr>
      </w:pPr>
      <w:bookmarkStart w:id="138" w:name="bookmark575"/>
      <w:bookmarkEnd w:id="138"/>
      <w:r w:rsidRPr="0067084F">
        <w:rPr>
          <w:sz w:val="24"/>
          <w:szCs w:val="24"/>
        </w:rPr>
        <w:t xml:space="preserve">Общественные обсуждения или публичные </w:t>
      </w:r>
      <w:proofErr w:type="gramStart"/>
      <w:r w:rsidRPr="0067084F">
        <w:rPr>
          <w:sz w:val="24"/>
          <w:szCs w:val="24"/>
        </w:rPr>
        <w:t>слушания  по</w:t>
      </w:r>
      <w:proofErr w:type="gramEnd"/>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67084F" w:rsidRPr="0067084F" w:rsidRDefault="0067084F" w:rsidP="0067084F">
      <w:pPr>
        <w:pStyle w:val="12"/>
        <w:tabs>
          <w:tab w:val="left" w:pos="1134"/>
        </w:tabs>
        <w:ind w:firstLine="709"/>
        <w:rPr>
          <w:sz w:val="24"/>
          <w:szCs w:val="24"/>
        </w:rPr>
      </w:pPr>
      <w:r w:rsidRPr="0067084F">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7084F" w:rsidRPr="0067084F" w:rsidRDefault="0067084F" w:rsidP="0067084F">
      <w:pPr>
        <w:pStyle w:val="12"/>
        <w:numPr>
          <w:ilvl w:val="0"/>
          <w:numId w:val="25"/>
        </w:numPr>
        <w:tabs>
          <w:tab w:val="left" w:pos="1134"/>
          <w:tab w:val="left" w:pos="1940"/>
        </w:tabs>
        <w:ind w:firstLine="709"/>
        <w:rPr>
          <w:sz w:val="24"/>
          <w:szCs w:val="24"/>
        </w:rPr>
      </w:pPr>
      <w:bookmarkStart w:id="139" w:name="bookmark576"/>
      <w:bookmarkEnd w:id="139"/>
      <w:r w:rsidRPr="0067084F">
        <w:rPr>
          <w:sz w:val="24"/>
          <w:szCs w:val="24"/>
        </w:rPr>
        <w:t>Комиссия городского округа направляет сообщения о проведении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7084F" w:rsidRPr="0067084F" w:rsidRDefault="0067084F" w:rsidP="0067084F">
      <w:pPr>
        <w:pStyle w:val="12"/>
        <w:tabs>
          <w:tab w:val="left" w:pos="1134"/>
        </w:tabs>
        <w:ind w:firstLine="709"/>
        <w:rPr>
          <w:sz w:val="24"/>
          <w:szCs w:val="24"/>
        </w:rPr>
      </w:pPr>
      <w:r w:rsidRPr="0067084F">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7084F" w:rsidRPr="0067084F" w:rsidRDefault="0067084F" w:rsidP="0067084F">
      <w:pPr>
        <w:pStyle w:val="12"/>
        <w:numPr>
          <w:ilvl w:val="0"/>
          <w:numId w:val="25"/>
        </w:numPr>
        <w:tabs>
          <w:tab w:val="left" w:pos="1134"/>
          <w:tab w:val="left" w:pos="1940"/>
        </w:tabs>
        <w:ind w:firstLine="709"/>
        <w:rPr>
          <w:sz w:val="24"/>
          <w:szCs w:val="24"/>
        </w:rPr>
      </w:pPr>
      <w:bookmarkStart w:id="140" w:name="bookmark577"/>
      <w:bookmarkEnd w:id="140"/>
      <w:r w:rsidRPr="0067084F">
        <w:rPr>
          <w:sz w:val="24"/>
          <w:szCs w:val="24"/>
        </w:rPr>
        <w:t>Срок проведения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67084F" w:rsidRPr="0067084F" w:rsidRDefault="0067084F" w:rsidP="0067084F">
      <w:pPr>
        <w:pStyle w:val="12"/>
        <w:numPr>
          <w:ilvl w:val="0"/>
          <w:numId w:val="25"/>
        </w:numPr>
        <w:tabs>
          <w:tab w:val="left" w:pos="1134"/>
          <w:tab w:val="left" w:pos="1940"/>
        </w:tabs>
        <w:ind w:firstLine="709"/>
        <w:rPr>
          <w:sz w:val="24"/>
          <w:szCs w:val="24"/>
        </w:rPr>
      </w:pPr>
      <w:bookmarkStart w:id="141" w:name="bookmark578"/>
      <w:bookmarkEnd w:id="141"/>
      <w:r w:rsidRPr="0067084F">
        <w:rPr>
          <w:sz w:val="24"/>
          <w:szCs w:val="24"/>
        </w:rPr>
        <w:t>Заключение о результатах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67084F" w:rsidRPr="0067084F" w:rsidRDefault="0067084F" w:rsidP="0067084F">
      <w:pPr>
        <w:pStyle w:val="12"/>
        <w:numPr>
          <w:ilvl w:val="0"/>
          <w:numId w:val="25"/>
        </w:numPr>
        <w:tabs>
          <w:tab w:val="left" w:pos="1134"/>
          <w:tab w:val="left" w:pos="1940"/>
        </w:tabs>
        <w:ind w:firstLine="709"/>
        <w:rPr>
          <w:sz w:val="24"/>
          <w:szCs w:val="24"/>
        </w:rPr>
      </w:pPr>
      <w:bookmarkStart w:id="142" w:name="bookmark579"/>
      <w:bookmarkEnd w:id="142"/>
      <w:r w:rsidRPr="0067084F">
        <w:rPr>
          <w:sz w:val="24"/>
          <w:szCs w:val="24"/>
        </w:rPr>
        <w:t>Заключение о результатах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67084F" w:rsidRPr="0067084F" w:rsidRDefault="0067084F" w:rsidP="0067084F">
      <w:pPr>
        <w:pStyle w:val="12"/>
        <w:numPr>
          <w:ilvl w:val="0"/>
          <w:numId w:val="25"/>
        </w:numPr>
        <w:tabs>
          <w:tab w:val="left" w:pos="1134"/>
          <w:tab w:val="left" w:pos="1940"/>
        </w:tabs>
        <w:ind w:firstLine="709"/>
        <w:rPr>
          <w:sz w:val="24"/>
          <w:szCs w:val="24"/>
        </w:rPr>
      </w:pPr>
      <w:bookmarkStart w:id="143" w:name="bookmark581"/>
      <w:bookmarkStart w:id="144" w:name="bookmark580"/>
      <w:bookmarkEnd w:id="143"/>
      <w:r w:rsidRPr="0067084F">
        <w:rPr>
          <w:sz w:val="24"/>
          <w:szCs w:val="24"/>
        </w:rPr>
        <w:t>Расходы, связанные с организацией и проведением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44"/>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45" w:name="_Toc181105762"/>
      <w:r w:rsidRPr="0067084F">
        <w:rPr>
          <w:b w:val="0"/>
        </w:rPr>
        <w:t>Статья 31. Особенности проведения общественных обсуждений или публичных слушаний по</w:t>
      </w:r>
      <w:r w:rsidRPr="0067084F">
        <w:rPr>
          <w:b w:val="0"/>
          <w:spacing w:val="28"/>
        </w:rPr>
        <w:t xml:space="preserve"> </w:t>
      </w:r>
      <w:r w:rsidRPr="0067084F">
        <w:rPr>
          <w:b w:val="0"/>
        </w:rPr>
        <w:t>проектам решений о</w:t>
      </w:r>
      <w:r w:rsidRPr="0067084F">
        <w:rPr>
          <w:b w:val="0"/>
          <w:spacing w:val="54"/>
        </w:rPr>
        <w:t xml:space="preserve"> </w:t>
      </w:r>
      <w:r w:rsidRPr="0067084F">
        <w:rPr>
          <w:b w:val="0"/>
          <w:spacing w:val="-1"/>
        </w:rPr>
        <w:t>предоставлении</w:t>
      </w:r>
      <w:r w:rsidRPr="0067084F">
        <w:rPr>
          <w:b w:val="0"/>
        </w:rPr>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145"/>
    </w:p>
    <w:p w:rsidR="0067084F" w:rsidRPr="0067084F" w:rsidRDefault="0067084F" w:rsidP="0067084F">
      <w:pPr>
        <w:pStyle w:val="a3"/>
        <w:rPr>
          <w:rFonts w:ascii="Times New Roman" w:hAnsi="Times New Roman"/>
          <w:szCs w:val="24"/>
        </w:rPr>
      </w:pPr>
    </w:p>
    <w:p w:rsidR="0067084F" w:rsidRPr="0067084F" w:rsidRDefault="0067084F" w:rsidP="0067084F">
      <w:pPr>
        <w:pStyle w:val="12"/>
        <w:numPr>
          <w:ilvl w:val="0"/>
          <w:numId w:val="26"/>
        </w:numPr>
        <w:tabs>
          <w:tab w:val="left" w:pos="1134"/>
        </w:tabs>
        <w:ind w:firstLine="709"/>
        <w:rPr>
          <w:sz w:val="24"/>
          <w:szCs w:val="24"/>
        </w:rPr>
      </w:pPr>
      <w:r w:rsidRPr="0067084F">
        <w:rPr>
          <w:sz w:val="24"/>
          <w:szCs w:val="24"/>
        </w:rPr>
        <w:t>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7084F" w:rsidRPr="0067084F" w:rsidRDefault="0067084F" w:rsidP="0067084F">
      <w:pPr>
        <w:pStyle w:val="12"/>
        <w:numPr>
          <w:ilvl w:val="0"/>
          <w:numId w:val="26"/>
        </w:numPr>
        <w:tabs>
          <w:tab w:val="left" w:pos="1134"/>
        </w:tabs>
        <w:ind w:firstLine="709"/>
        <w:rPr>
          <w:sz w:val="24"/>
          <w:szCs w:val="24"/>
        </w:rPr>
      </w:pPr>
      <w:bookmarkStart w:id="146" w:name="bookmark583"/>
      <w:bookmarkEnd w:id="146"/>
      <w:r w:rsidRPr="0067084F">
        <w:rPr>
          <w:sz w:val="24"/>
          <w:szCs w:val="24"/>
        </w:rPr>
        <w:t>Общественные обсуждения или публичные слушания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67084F" w:rsidRPr="0067084F" w:rsidRDefault="0067084F" w:rsidP="0067084F">
      <w:pPr>
        <w:pStyle w:val="12"/>
        <w:tabs>
          <w:tab w:val="left" w:pos="1134"/>
        </w:tabs>
        <w:ind w:firstLine="709"/>
        <w:rPr>
          <w:sz w:val="24"/>
          <w:szCs w:val="24"/>
        </w:rPr>
      </w:pPr>
      <w:r w:rsidRPr="0067084F">
        <w:rPr>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7084F" w:rsidRPr="0067084F" w:rsidRDefault="0067084F" w:rsidP="0067084F">
      <w:pPr>
        <w:pStyle w:val="12"/>
        <w:numPr>
          <w:ilvl w:val="0"/>
          <w:numId w:val="26"/>
        </w:numPr>
        <w:tabs>
          <w:tab w:val="left" w:pos="1134"/>
        </w:tabs>
        <w:ind w:firstLine="709"/>
        <w:rPr>
          <w:sz w:val="24"/>
          <w:szCs w:val="24"/>
        </w:rPr>
      </w:pPr>
      <w:bookmarkStart w:id="147" w:name="bookmark584"/>
      <w:bookmarkEnd w:id="147"/>
      <w:r w:rsidRPr="0067084F">
        <w:rPr>
          <w:sz w:val="24"/>
          <w:szCs w:val="24"/>
        </w:rPr>
        <w:t>Комиссия городского округа направляет сообщения о проведении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67084F" w:rsidRPr="0067084F" w:rsidRDefault="0067084F" w:rsidP="0067084F">
      <w:pPr>
        <w:pStyle w:val="12"/>
        <w:tabs>
          <w:tab w:val="left" w:pos="1134"/>
        </w:tabs>
        <w:ind w:firstLine="709"/>
        <w:rPr>
          <w:sz w:val="24"/>
          <w:szCs w:val="24"/>
        </w:rPr>
      </w:pPr>
      <w:r w:rsidRPr="0067084F">
        <w:rPr>
          <w:sz w:val="24"/>
          <w:szCs w:val="24"/>
        </w:rPr>
        <w:t xml:space="preserve">Указанные сообщения направляются не позднее чем через </w:t>
      </w:r>
      <w:r w:rsidRPr="0067084F">
        <w:rPr>
          <w:spacing w:val="-1"/>
          <w:sz w:val="24"/>
          <w:szCs w:val="24"/>
        </w:rPr>
        <w:t>семь рабочих</w:t>
      </w:r>
      <w:r w:rsidRPr="0067084F">
        <w:rPr>
          <w:sz w:val="24"/>
          <w:szCs w:val="24"/>
        </w:rPr>
        <w:t xml:space="preserve"> дней со дня поступления заявления заинтересованного лица о предоставлении разрешения на отклонение от предельных параметров.</w:t>
      </w:r>
    </w:p>
    <w:p w:rsidR="0067084F" w:rsidRPr="0067084F" w:rsidRDefault="0067084F" w:rsidP="0067084F">
      <w:pPr>
        <w:pStyle w:val="12"/>
        <w:numPr>
          <w:ilvl w:val="0"/>
          <w:numId w:val="26"/>
        </w:numPr>
        <w:tabs>
          <w:tab w:val="left" w:pos="1134"/>
        </w:tabs>
        <w:ind w:firstLine="709"/>
        <w:rPr>
          <w:sz w:val="24"/>
          <w:szCs w:val="24"/>
        </w:rPr>
      </w:pPr>
      <w:bookmarkStart w:id="148" w:name="bookmark585"/>
      <w:bookmarkEnd w:id="148"/>
      <w:r w:rsidRPr="0067084F">
        <w:rPr>
          <w:sz w:val="24"/>
          <w:szCs w:val="24"/>
        </w:rPr>
        <w:t>Срок проведения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со дня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67084F" w:rsidRPr="0067084F" w:rsidRDefault="0067084F" w:rsidP="0067084F">
      <w:pPr>
        <w:pStyle w:val="12"/>
        <w:numPr>
          <w:ilvl w:val="0"/>
          <w:numId w:val="26"/>
        </w:numPr>
        <w:tabs>
          <w:tab w:val="left" w:pos="1134"/>
        </w:tabs>
        <w:ind w:firstLine="709"/>
        <w:rPr>
          <w:sz w:val="24"/>
          <w:szCs w:val="24"/>
        </w:rPr>
      </w:pPr>
      <w:bookmarkStart w:id="149" w:name="bookmark586"/>
      <w:bookmarkEnd w:id="149"/>
      <w:r w:rsidRPr="0067084F">
        <w:rPr>
          <w:sz w:val="24"/>
          <w:szCs w:val="24"/>
        </w:rPr>
        <w:t>Заключение о результатах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67084F" w:rsidRPr="0067084F" w:rsidRDefault="0067084F" w:rsidP="0067084F">
      <w:pPr>
        <w:pStyle w:val="12"/>
        <w:numPr>
          <w:ilvl w:val="0"/>
          <w:numId w:val="26"/>
        </w:numPr>
        <w:tabs>
          <w:tab w:val="left" w:pos="1134"/>
        </w:tabs>
        <w:ind w:firstLine="709"/>
        <w:rPr>
          <w:sz w:val="24"/>
          <w:szCs w:val="24"/>
        </w:rPr>
      </w:pPr>
      <w:bookmarkStart w:id="150" w:name="bookmark587"/>
      <w:bookmarkEnd w:id="150"/>
      <w:r w:rsidRPr="0067084F">
        <w:rPr>
          <w:sz w:val="24"/>
          <w:szCs w:val="24"/>
        </w:rPr>
        <w:t>Заключение о результатах общественных обсуждений или публичных слушаний по</w:t>
      </w:r>
      <w:r w:rsidRPr="0067084F">
        <w:rPr>
          <w:spacing w:val="28"/>
          <w:sz w:val="24"/>
          <w:szCs w:val="24"/>
        </w:rPr>
        <w:t xml:space="preserve"> </w:t>
      </w:r>
      <w:r w:rsidRPr="0067084F">
        <w:rPr>
          <w:sz w:val="24"/>
          <w:szCs w:val="24"/>
        </w:rPr>
        <w:t>проектам решений о</w:t>
      </w:r>
      <w:r w:rsidRPr="0067084F">
        <w:rPr>
          <w:spacing w:val="54"/>
          <w:sz w:val="24"/>
          <w:szCs w:val="24"/>
        </w:rPr>
        <w:t xml:space="preserve"> </w:t>
      </w:r>
      <w:r w:rsidRPr="0067084F">
        <w:rPr>
          <w:spacing w:val="-1"/>
          <w:sz w:val="24"/>
          <w:szCs w:val="24"/>
        </w:rPr>
        <w:t>предоставлении</w:t>
      </w:r>
      <w:r w:rsidRPr="0067084F">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w:t>
      </w:r>
      <w:r w:rsidRPr="0067084F">
        <w:rPr>
          <w:sz w:val="24"/>
          <w:szCs w:val="24"/>
        </w:rPr>
        <w:lastRenderedPageBreak/>
        <w:t>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51" w:name="bookmark588"/>
      <w:bookmarkEnd w:id="151"/>
    </w:p>
    <w:p w:rsidR="0067084F" w:rsidRPr="0067084F" w:rsidRDefault="0067084F" w:rsidP="0067084F">
      <w:pPr>
        <w:rPr>
          <w:rFonts w:cs="Times New Roman"/>
        </w:rPr>
      </w:pPr>
      <w:r w:rsidRPr="0067084F">
        <w:rPr>
          <w:rFonts w:cs="Times New Roman"/>
        </w:rPr>
        <w:t>Расходы, связанные с организацией и проведением общественных обсуждений или публичных слушаний по</w:t>
      </w:r>
      <w:r w:rsidRPr="0067084F">
        <w:rPr>
          <w:rFonts w:cs="Times New Roman"/>
          <w:spacing w:val="28"/>
        </w:rPr>
        <w:t xml:space="preserve"> </w:t>
      </w:r>
      <w:r w:rsidRPr="0067084F">
        <w:rPr>
          <w:rFonts w:cs="Times New Roman"/>
        </w:rPr>
        <w:t>проектам решений о</w:t>
      </w:r>
      <w:r w:rsidRPr="0067084F">
        <w:rPr>
          <w:rFonts w:cs="Times New Roman"/>
          <w:spacing w:val="54"/>
        </w:rPr>
        <w:t xml:space="preserve"> </w:t>
      </w:r>
      <w:r w:rsidRPr="0067084F">
        <w:rPr>
          <w:rFonts w:cs="Times New Roman"/>
          <w:spacing w:val="-1"/>
        </w:rPr>
        <w:t>предоставлении</w:t>
      </w:r>
      <w:r w:rsidRPr="0067084F">
        <w:rPr>
          <w:rFonts w:cs="Times New Roman"/>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67084F" w:rsidRPr="0067084F" w:rsidRDefault="0067084F" w:rsidP="0067084F">
      <w:pPr>
        <w:rPr>
          <w:rFonts w:cs="Times New Roman"/>
        </w:rPr>
      </w:pPr>
    </w:p>
    <w:p w:rsidR="006C6B01" w:rsidRDefault="006C6B01" w:rsidP="0067084F">
      <w:pPr>
        <w:pStyle w:val="110"/>
        <w:rPr>
          <w:b w:val="0"/>
        </w:rPr>
      </w:pPr>
      <w:bookmarkStart w:id="152" w:name="_Toc181105763"/>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C6B01" w:rsidRDefault="006C6B01" w:rsidP="0067084F">
      <w:pPr>
        <w:pStyle w:val="110"/>
        <w:rPr>
          <w:b w:val="0"/>
        </w:rPr>
      </w:pPr>
    </w:p>
    <w:p w:rsidR="0067084F" w:rsidRPr="0067084F" w:rsidRDefault="006C6B01" w:rsidP="0067084F">
      <w:pPr>
        <w:pStyle w:val="110"/>
        <w:rPr>
          <w:b w:val="0"/>
        </w:rPr>
      </w:pPr>
      <w:r w:rsidRPr="0067084F">
        <w:rPr>
          <w:b w:val="0"/>
        </w:rPr>
        <w:lastRenderedPageBreak/>
        <w:t>Глава 6. Порядок внесения изменений в правила</w:t>
      </w:r>
      <w:bookmarkEnd w:id="152"/>
    </w:p>
    <w:p w:rsidR="0067084F" w:rsidRPr="0067084F" w:rsidRDefault="0067084F" w:rsidP="0067084F">
      <w:pPr>
        <w:pStyle w:val="a3"/>
        <w:rPr>
          <w:rFonts w:ascii="Times New Roman" w:hAnsi="Times New Roman"/>
          <w:szCs w:val="24"/>
        </w:rPr>
      </w:pPr>
    </w:p>
    <w:p w:rsidR="0067084F" w:rsidRPr="0067084F" w:rsidRDefault="0067084F" w:rsidP="0067084F">
      <w:pPr>
        <w:pStyle w:val="110"/>
        <w:rPr>
          <w:b w:val="0"/>
        </w:rPr>
      </w:pPr>
      <w:bookmarkStart w:id="153" w:name="_TOC_250001"/>
      <w:bookmarkStart w:id="154" w:name="_Toc181105764"/>
      <w:bookmarkEnd w:id="153"/>
      <w:r w:rsidRPr="0067084F">
        <w:rPr>
          <w:b w:val="0"/>
        </w:rPr>
        <w:t>Статья 32. Основания для внесения изменений в Правила</w:t>
      </w:r>
      <w:bookmarkEnd w:id="154"/>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2"/>
        </w:numPr>
        <w:tabs>
          <w:tab w:val="left" w:pos="1134"/>
        </w:tabs>
        <w:ind w:left="0" w:firstLine="709"/>
        <w:rPr>
          <w:sz w:val="24"/>
          <w:szCs w:val="24"/>
          <w:lang w:val="ru-RU"/>
        </w:rPr>
      </w:pPr>
      <w:r w:rsidRPr="0067084F">
        <w:rPr>
          <w:sz w:val="24"/>
          <w:szCs w:val="24"/>
          <w:lang w:val="ru-RU"/>
        </w:rPr>
        <w:t>Основаниями для рассмотрения вопроса о внесении изменений в Правила являются:</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несоответствие настоящих Правил генеральному плану, возникшее в результате внесения в генеральный план изменений;</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поступление предложений об изменении границ территориальных зон, изменении градостроительных регламентов;</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67084F" w:rsidRPr="0067084F" w:rsidRDefault="0067084F" w:rsidP="0067084F">
      <w:pPr>
        <w:widowControl w:val="0"/>
        <w:numPr>
          <w:ilvl w:val="0"/>
          <w:numId w:val="17"/>
        </w:numPr>
        <w:tabs>
          <w:tab w:val="left" w:pos="1134"/>
        </w:tabs>
        <w:ind w:left="0" w:firstLine="709"/>
        <w:rPr>
          <w:rFonts w:cs="Times New Roman"/>
          <w:spacing w:val="-2"/>
        </w:rPr>
      </w:pPr>
      <w:r w:rsidRPr="0067084F">
        <w:rPr>
          <w:rFonts w:cs="Times New Roman"/>
          <w:spacing w:val="-2"/>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принятие решения о комплексном развитии территории;</w:t>
      </w:r>
    </w:p>
    <w:p w:rsidR="0067084F" w:rsidRPr="0067084F" w:rsidRDefault="0067084F" w:rsidP="0067084F">
      <w:pPr>
        <w:pStyle w:val="ad"/>
        <w:numPr>
          <w:ilvl w:val="0"/>
          <w:numId w:val="17"/>
        </w:numPr>
        <w:tabs>
          <w:tab w:val="left" w:pos="1134"/>
        </w:tabs>
        <w:ind w:left="0" w:firstLine="709"/>
        <w:rPr>
          <w:sz w:val="24"/>
          <w:szCs w:val="24"/>
          <w:lang w:val="ru-RU"/>
        </w:rPr>
      </w:pPr>
      <w:r w:rsidRPr="0067084F">
        <w:rPr>
          <w:sz w:val="24"/>
          <w:szCs w:val="24"/>
          <w:lang w:val="ru-RU"/>
        </w:rPr>
        <w:t>обнаружение мест захоронений погибших при защите Отечества, расположенных в границах городского округа;</w:t>
      </w:r>
    </w:p>
    <w:p w:rsidR="0067084F" w:rsidRPr="0067084F" w:rsidRDefault="0067084F" w:rsidP="0067084F">
      <w:pPr>
        <w:widowControl w:val="0"/>
        <w:numPr>
          <w:ilvl w:val="0"/>
          <w:numId w:val="17"/>
        </w:numPr>
        <w:tabs>
          <w:tab w:val="left" w:pos="1134"/>
        </w:tabs>
        <w:ind w:left="0" w:firstLine="709"/>
        <w:rPr>
          <w:rFonts w:cs="Times New Roman"/>
        </w:rPr>
      </w:pPr>
      <w:r w:rsidRPr="0067084F">
        <w:rPr>
          <w:rFonts w:cs="Times New Roman"/>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67084F" w:rsidRPr="0067084F" w:rsidRDefault="0067084F" w:rsidP="0067084F">
      <w:pPr>
        <w:pStyle w:val="ad"/>
        <w:numPr>
          <w:ilvl w:val="0"/>
          <w:numId w:val="2"/>
        </w:numPr>
        <w:tabs>
          <w:tab w:val="left" w:pos="1134"/>
        </w:tabs>
        <w:ind w:left="0" w:firstLine="709"/>
        <w:rPr>
          <w:sz w:val="24"/>
          <w:szCs w:val="24"/>
          <w:lang w:val="ru-RU"/>
        </w:rPr>
      </w:pPr>
      <w:r w:rsidRPr="0067084F">
        <w:rPr>
          <w:sz w:val="24"/>
          <w:szCs w:val="24"/>
          <w:lang w:val="ru-RU"/>
        </w:rPr>
        <w:t xml:space="preserve">В </w:t>
      </w:r>
      <w:r w:rsidRPr="0067084F">
        <w:rPr>
          <w:spacing w:val="-2"/>
          <w:sz w:val="24"/>
          <w:szCs w:val="24"/>
          <w:lang w:val="ru-RU"/>
        </w:rPr>
        <w:t>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67084F" w:rsidDel="00717B2C">
        <w:rPr>
          <w:spacing w:val="-2"/>
          <w:sz w:val="24"/>
          <w:szCs w:val="24"/>
          <w:lang w:val="ru-RU"/>
        </w:rPr>
        <w:t xml:space="preserve"> </w:t>
      </w:r>
      <w:r w:rsidRPr="0067084F">
        <w:rPr>
          <w:spacing w:val="-2"/>
          <w:sz w:val="24"/>
          <w:szCs w:val="24"/>
          <w:lang w:val="ru-RU"/>
        </w:rPr>
        <w:t>направляет Главе городского округа требование о внесении изменений в Правила в целях обеспечения размещения указанных объектов</w:t>
      </w:r>
      <w:r w:rsidRPr="0067084F">
        <w:rPr>
          <w:sz w:val="24"/>
          <w:szCs w:val="24"/>
          <w:lang w:val="ru-RU"/>
        </w:rPr>
        <w:t>.</w:t>
      </w:r>
    </w:p>
    <w:p w:rsidR="0067084F" w:rsidRPr="0067084F" w:rsidRDefault="0067084F" w:rsidP="0067084F">
      <w:pPr>
        <w:pStyle w:val="ad"/>
        <w:widowControl/>
        <w:numPr>
          <w:ilvl w:val="0"/>
          <w:numId w:val="2"/>
        </w:numPr>
        <w:tabs>
          <w:tab w:val="left" w:pos="1134"/>
        </w:tabs>
        <w:adjustRightInd w:val="0"/>
        <w:ind w:left="0" w:firstLine="709"/>
        <w:rPr>
          <w:rFonts w:eastAsiaTheme="minorHAnsi"/>
          <w:bCs/>
          <w:sz w:val="24"/>
          <w:szCs w:val="24"/>
          <w:lang w:val="ru-RU"/>
        </w:rPr>
      </w:pPr>
      <w:r w:rsidRPr="0067084F">
        <w:rPr>
          <w:rFonts w:eastAsiaTheme="minorHAnsi"/>
          <w:bCs/>
          <w:sz w:val="24"/>
          <w:szCs w:val="24"/>
          <w:lang w:val="ru-RU"/>
        </w:rPr>
        <w:t xml:space="preserve">В </w:t>
      </w:r>
      <w:r w:rsidRPr="0067084F">
        <w:rPr>
          <w:spacing w:val="-2"/>
          <w:sz w:val="24"/>
          <w:szCs w:val="24"/>
          <w:lang w:val="ru-RU"/>
        </w:rPr>
        <w:t>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r w:rsidRPr="0067084F">
        <w:rPr>
          <w:rFonts w:eastAsiaTheme="minorHAnsi"/>
          <w:bCs/>
          <w:sz w:val="24"/>
          <w:szCs w:val="24"/>
          <w:lang w:val="ru-RU"/>
        </w:rPr>
        <w:t>.</w:t>
      </w:r>
    </w:p>
    <w:p w:rsidR="0067084F" w:rsidRPr="0067084F" w:rsidRDefault="0067084F" w:rsidP="0067084F">
      <w:pPr>
        <w:pStyle w:val="ad"/>
        <w:widowControl/>
        <w:numPr>
          <w:ilvl w:val="0"/>
          <w:numId w:val="2"/>
        </w:numPr>
        <w:tabs>
          <w:tab w:val="left" w:pos="1134"/>
        </w:tabs>
        <w:adjustRightInd w:val="0"/>
        <w:ind w:left="0" w:firstLine="709"/>
        <w:rPr>
          <w:sz w:val="24"/>
          <w:szCs w:val="24"/>
          <w:lang w:val="ru-RU"/>
        </w:rPr>
      </w:pPr>
      <w:r w:rsidRPr="0067084F">
        <w:rPr>
          <w:sz w:val="24"/>
          <w:szCs w:val="24"/>
          <w:lang w:val="ru-RU"/>
        </w:rPr>
        <w:lastRenderedPageBreak/>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7084F" w:rsidRPr="0067084F" w:rsidRDefault="0067084F" w:rsidP="0067084F">
      <w:pPr>
        <w:pStyle w:val="110"/>
        <w:rPr>
          <w:b w:val="0"/>
        </w:rPr>
      </w:pPr>
      <w:bookmarkStart w:id="155" w:name="_TOC_250000"/>
      <w:bookmarkEnd w:id="155"/>
    </w:p>
    <w:p w:rsidR="0067084F" w:rsidRPr="0067084F" w:rsidRDefault="0067084F" w:rsidP="0067084F">
      <w:pPr>
        <w:pStyle w:val="110"/>
        <w:rPr>
          <w:b w:val="0"/>
        </w:rPr>
      </w:pPr>
      <w:bookmarkStart w:id="156" w:name="_Toc181105765"/>
      <w:r w:rsidRPr="0067084F">
        <w:rPr>
          <w:b w:val="0"/>
        </w:rPr>
        <w:t>Статья 33. Порядок внесения изменений в Правила</w:t>
      </w:r>
      <w:bookmarkEnd w:id="156"/>
    </w:p>
    <w:p w:rsidR="0067084F" w:rsidRPr="0067084F" w:rsidRDefault="0067084F" w:rsidP="0067084F">
      <w:pPr>
        <w:pStyle w:val="a3"/>
        <w:rPr>
          <w:rFonts w:ascii="Times New Roman" w:hAnsi="Times New Roman"/>
          <w:szCs w:val="24"/>
        </w:rPr>
      </w:pP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83">
        <w:r w:rsidRPr="0067084F">
          <w:rPr>
            <w:sz w:val="24"/>
            <w:szCs w:val="24"/>
            <w:lang w:val="ru-RU"/>
          </w:rPr>
          <w:t xml:space="preserve"> постановления </w:t>
        </w:r>
      </w:hyperlink>
      <w:r w:rsidRPr="0067084F">
        <w:rPr>
          <w:sz w:val="24"/>
          <w:szCs w:val="24"/>
          <w:lang w:val="ru-RU"/>
        </w:rPr>
        <w:t>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 и (или) обращений заинтересованных лиц.</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Предложения о внесении изменений в Правила на рассмотрение Комиссии направляются:</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центральными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67084F" w:rsidRPr="0067084F" w:rsidRDefault="0067084F" w:rsidP="0067084F">
      <w:pPr>
        <w:pStyle w:val="ad"/>
        <w:numPr>
          <w:ilvl w:val="0"/>
          <w:numId w:val="27"/>
        </w:numPr>
        <w:tabs>
          <w:tab w:val="left" w:pos="1134"/>
        </w:tabs>
        <w:ind w:left="0" w:firstLine="709"/>
        <w:rPr>
          <w:sz w:val="24"/>
          <w:szCs w:val="24"/>
          <w:lang w:val="ru-RU"/>
        </w:rPr>
      </w:pPr>
      <w:r w:rsidRPr="0067084F">
        <w:rPr>
          <w:sz w:val="24"/>
          <w:szCs w:val="24"/>
          <w:lang w:val="ru-RU"/>
        </w:rPr>
        <w:t xml:space="preserve">Правительством Московской области, органом местного </w:t>
      </w:r>
      <w:proofErr w:type="gramStart"/>
      <w:r w:rsidRPr="0067084F">
        <w:rPr>
          <w:sz w:val="24"/>
          <w:szCs w:val="24"/>
          <w:lang w:val="ru-RU"/>
        </w:rPr>
        <w:t>самоуправления,  оператором</w:t>
      </w:r>
      <w:proofErr w:type="gramEnd"/>
      <w:r w:rsidRPr="0067084F">
        <w:rPr>
          <w:sz w:val="24"/>
          <w:szCs w:val="24"/>
          <w:lang w:val="ru-RU"/>
        </w:rPr>
        <w:t xml:space="preserve">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 xml:space="preserve">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w:t>
      </w:r>
      <w:r w:rsidRPr="0067084F">
        <w:rPr>
          <w:sz w:val="24"/>
          <w:szCs w:val="24"/>
          <w:lang w:val="ru-RU"/>
        </w:rPr>
        <w:lastRenderedPageBreak/>
        <w:t>данного заключения в Комиссию, а также направляет поступившие предложения в орган местного самоуправления городского округа.</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67084F" w:rsidRPr="0067084F" w:rsidRDefault="0067084F" w:rsidP="0067084F">
      <w:pPr>
        <w:pStyle w:val="ad"/>
        <w:numPr>
          <w:ilvl w:val="0"/>
          <w:numId w:val="1"/>
        </w:numPr>
        <w:tabs>
          <w:tab w:val="left" w:pos="1134"/>
          <w:tab w:val="left" w:pos="2965"/>
          <w:tab w:val="left" w:pos="3421"/>
          <w:tab w:val="left" w:pos="5309"/>
          <w:tab w:val="left" w:pos="6121"/>
          <w:tab w:val="left" w:pos="8158"/>
          <w:tab w:val="left" w:pos="8734"/>
        </w:tabs>
        <w:ind w:left="0" w:firstLine="709"/>
        <w:rPr>
          <w:sz w:val="24"/>
          <w:szCs w:val="24"/>
          <w:lang w:val="ru-RU"/>
        </w:rPr>
      </w:pPr>
      <w:r w:rsidRPr="0067084F">
        <w:rPr>
          <w:sz w:val="24"/>
          <w:szCs w:val="24"/>
          <w:lang w:val="ru-RU"/>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67084F" w:rsidRPr="0067084F" w:rsidRDefault="0067084F" w:rsidP="0067084F">
      <w:pPr>
        <w:pStyle w:val="ad"/>
        <w:numPr>
          <w:ilvl w:val="0"/>
          <w:numId w:val="1"/>
        </w:numPr>
        <w:tabs>
          <w:tab w:val="left" w:pos="1134"/>
          <w:tab w:val="left" w:pos="1276"/>
        </w:tabs>
        <w:ind w:left="0" w:firstLine="709"/>
        <w:rPr>
          <w:sz w:val="24"/>
          <w:szCs w:val="24"/>
          <w:lang w:val="ru-RU"/>
        </w:rPr>
      </w:pPr>
      <w:r w:rsidRPr="0067084F">
        <w:rPr>
          <w:sz w:val="24"/>
          <w:szCs w:val="24"/>
          <w:lang w:val="ru-RU"/>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67084F" w:rsidRPr="0067084F" w:rsidRDefault="0067084F" w:rsidP="0067084F">
      <w:pPr>
        <w:pStyle w:val="Default"/>
        <w:tabs>
          <w:tab w:val="left" w:pos="1134"/>
          <w:tab w:val="left" w:pos="1276"/>
        </w:tabs>
      </w:pPr>
      <w:r w:rsidRPr="0067084F">
        <w:t>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r w:rsidRPr="0067084F">
        <w:rPr>
          <w:color w:val="auto"/>
          <w:spacing w:val="-1"/>
        </w:rPr>
        <w:t>.</w:t>
      </w:r>
    </w:p>
    <w:p w:rsidR="0067084F" w:rsidRPr="0067084F" w:rsidRDefault="0067084F" w:rsidP="0067084F">
      <w:pPr>
        <w:pStyle w:val="ad"/>
        <w:numPr>
          <w:ilvl w:val="0"/>
          <w:numId w:val="1"/>
        </w:numPr>
        <w:tabs>
          <w:tab w:val="left" w:pos="1134"/>
          <w:tab w:val="left" w:pos="1276"/>
        </w:tabs>
        <w:ind w:left="0" w:firstLine="709"/>
        <w:rPr>
          <w:sz w:val="24"/>
          <w:szCs w:val="24"/>
          <w:lang w:val="ru-RU"/>
        </w:rPr>
      </w:pPr>
      <w:r w:rsidRPr="0067084F">
        <w:rPr>
          <w:sz w:val="24"/>
          <w:szCs w:val="24"/>
          <w:lang w:val="ru-RU"/>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67084F" w:rsidRPr="0067084F" w:rsidRDefault="0067084F" w:rsidP="0067084F">
      <w:pPr>
        <w:pStyle w:val="ad"/>
        <w:numPr>
          <w:ilvl w:val="0"/>
          <w:numId w:val="1"/>
        </w:numPr>
        <w:tabs>
          <w:tab w:val="left" w:pos="1134"/>
          <w:tab w:val="left" w:pos="2500"/>
          <w:tab w:val="left" w:pos="2985"/>
          <w:tab w:val="left" w:pos="4469"/>
          <w:tab w:val="left" w:pos="4833"/>
          <w:tab w:val="left" w:pos="7094"/>
          <w:tab w:val="left" w:pos="8594"/>
          <w:tab w:val="left" w:pos="9635"/>
        </w:tabs>
        <w:ind w:left="0" w:firstLine="709"/>
        <w:rPr>
          <w:sz w:val="24"/>
          <w:szCs w:val="24"/>
          <w:lang w:val="ru-RU"/>
        </w:rPr>
      </w:pPr>
      <w:r w:rsidRPr="0067084F">
        <w:rPr>
          <w:sz w:val="24"/>
          <w:szCs w:val="24"/>
          <w:lang w:val="ru-RU"/>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67084F" w:rsidRPr="0067084F" w:rsidRDefault="0067084F" w:rsidP="0067084F">
      <w:pPr>
        <w:pStyle w:val="ad"/>
        <w:numPr>
          <w:ilvl w:val="0"/>
          <w:numId w:val="1"/>
        </w:numPr>
        <w:tabs>
          <w:tab w:val="left" w:pos="1134"/>
        </w:tabs>
        <w:ind w:left="0" w:firstLine="709"/>
        <w:rPr>
          <w:sz w:val="24"/>
          <w:szCs w:val="24"/>
          <w:lang w:val="ru-RU"/>
        </w:rPr>
      </w:pPr>
      <w:r w:rsidRPr="0067084F">
        <w:rPr>
          <w:sz w:val="24"/>
          <w:szCs w:val="24"/>
          <w:lang w:val="ru-RU"/>
        </w:rPr>
        <w:lastRenderedPageBreak/>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w:t>
      </w:r>
      <w:r w:rsidRPr="0067084F">
        <w:rPr>
          <w:sz w:val="24"/>
          <w:szCs w:val="24"/>
          <w:lang w:val="ru-RU" w:bidi="ru-RU"/>
        </w:rPr>
        <w:t>ородского округа Электросталь</w:t>
      </w:r>
      <w:r w:rsidRPr="0067084F">
        <w:rPr>
          <w:sz w:val="24"/>
          <w:szCs w:val="24"/>
          <w:lang w:val="ru-RU"/>
        </w:rPr>
        <w:t xml:space="preserve"> для его утверждения.</w:t>
      </w:r>
    </w:p>
    <w:p w:rsidR="0067084F" w:rsidRPr="0067084F" w:rsidRDefault="0067084F" w:rsidP="0067084F">
      <w:pPr>
        <w:rPr>
          <w:rFonts w:cs="Times New Roman"/>
        </w:rPr>
        <w:sectPr w:rsidR="0067084F" w:rsidRPr="0067084F" w:rsidSect="0067084F">
          <w:headerReference w:type="default" r:id="rId84"/>
          <w:pgSz w:w="11910" w:h="16840" w:code="9"/>
          <w:pgMar w:top="1134" w:right="567" w:bottom="1134" w:left="1701" w:header="0" w:footer="731" w:gutter="0"/>
          <w:cols w:space="720"/>
          <w:titlePg/>
        </w:sectPr>
      </w:pPr>
    </w:p>
    <w:p w:rsidR="00B14138" w:rsidRDefault="00B14138" w:rsidP="00D24FC0">
      <w:pPr>
        <w:pStyle w:val="20"/>
        <w:tabs>
          <w:tab w:val="right" w:leader="dot" w:pos="9356"/>
        </w:tabs>
        <w:spacing w:after="0"/>
        <w:ind w:left="0" w:firstLine="0"/>
        <w:jc w:val="center"/>
        <w:rPr>
          <w:sz w:val="24"/>
          <w:szCs w:val="24"/>
          <w:lang w:val="ru-RU"/>
        </w:rPr>
      </w:pPr>
      <w:r w:rsidRPr="00554240">
        <w:rPr>
          <w:sz w:val="24"/>
          <w:szCs w:val="24"/>
          <w:lang w:val="ru-RU" w:eastAsia="ru-RU"/>
        </w:rPr>
        <w:lastRenderedPageBreak/>
        <w:t>Часть II карта</w:t>
      </w:r>
      <w:r w:rsidRPr="00554240">
        <w:rPr>
          <w:sz w:val="24"/>
          <w:szCs w:val="24"/>
          <w:lang w:val="ru-RU"/>
        </w:rPr>
        <w:t xml:space="preserve"> градостроительного зонирования</w:t>
      </w:r>
    </w:p>
    <w:p w:rsidR="00D24FC0" w:rsidRPr="00D24FC0" w:rsidRDefault="00D24FC0" w:rsidP="00D24FC0">
      <w:pPr>
        <w:jc w:val="center"/>
        <w:rPr>
          <w:lang w:eastAsia="en-US"/>
        </w:rPr>
      </w:pPr>
    </w:p>
    <w:p w:rsidR="00D24FC0" w:rsidRDefault="00B14138" w:rsidP="00D24FC0">
      <w:pPr>
        <w:tabs>
          <w:tab w:val="left" w:pos="8789"/>
        </w:tabs>
        <w:ind w:firstLine="0"/>
        <w:jc w:val="center"/>
        <w:rPr>
          <w:rFonts w:cs="Times New Roman"/>
        </w:rPr>
      </w:pPr>
      <w:r w:rsidRPr="00554240">
        <w:rPr>
          <w:rFonts w:eastAsiaTheme="minorHAnsi" w:cs="Times New Roman"/>
        </w:rPr>
        <w:t>Карта градостроительного зонирования с установленными территориями, в</w:t>
      </w:r>
      <w:r w:rsidRPr="00554240">
        <w:rPr>
          <w:rFonts w:cs="Times New Roman"/>
        </w:rPr>
        <w:t xml:space="preserve"> границах которых предусматривается осуществление деятельности по комплексному развитию</w:t>
      </w:r>
      <w:r w:rsidR="00D24FC0">
        <w:rPr>
          <w:rFonts w:cs="Times New Roman"/>
        </w:rPr>
        <w:t xml:space="preserve"> </w:t>
      </w:r>
      <w:r w:rsidRPr="00554240">
        <w:rPr>
          <w:rFonts w:cs="Times New Roman"/>
        </w:rPr>
        <w:t>территории</w:t>
      </w:r>
    </w:p>
    <w:p w:rsidR="00D24FC0" w:rsidRDefault="00D24FC0" w:rsidP="00D24FC0">
      <w:pPr>
        <w:tabs>
          <w:tab w:val="left" w:pos="8789"/>
        </w:tabs>
        <w:ind w:firstLine="0"/>
        <w:jc w:val="center"/>
        <w:rPr>
          <w:rFonts w:cs="Times New Roman"/>
        </w:rPr>
      </w:pPr>
      <w:r>
        <w:rPr>
          <w:rFonts w:cs="Times New Roman"/>
          <w:noProof/>
        </w:rPr>
        <w:drawing>
          <wp:inline distT="0" distB="0" distL="0" distR="0">
            <wp:extent cx="7945574" cy="4857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_градостроительного_зонирования.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958336" cy="4865552"/>
                    </a:xfrm>
                    <a:prstGeom prst="rect">
                      <a:avLst/>
                    </a:prstGeom>
                  </pic:spPr>
                </pic:pic>
              </a:graphicData>
            </a:graphic>
          </wp:inline>
        </w:drawing>
      </w:r>
    </w:p>
    <w:p w:rsidR="00D24FC0" w:rsidRPr="00554240" w:rsidRDefault="00D24FC0" w:rsidP="00B14138">
      <w:pPr>
        <w:tabs>
          <w:tab w:val="left" w:pos="8789"/>
        </w:tabs>
        <w:ind w:firstLine="0"/>
        <w:rPr>
          <w:rFonts w:cs="Times New Roman"/>
        </w:rPr>
      </w:pPr>
    </w:p>
    <w:p w:rsidR="00B14138" w:rsidRDefault="00B14138" w:rsidP="00830874">
      <w:pPr>
        <w:tabs>
          <w:tab w:val="left" w:pos="8789"/>
        </w:tabs>
        <w:ind w:firstLine="0"/>
        <w:jc w:val="center"/>
        <w:rPr>
          <w:rFonts w:cs="Times New Roman"/>
        </w:rPr>
      </w:pPr>
      <w:r w:rsidRPr="00554240">
        <w:rPr>
          <w:rFonts w:cs="Times New Roman"/>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D24FC0" w:rsidRDefault="00D24FC0" w:rsidP="00830874">
      <w:pPr>
        <w:tabs>
          <w:tab w:val="left" w:pos="8789"/>
        </w:tabs>
        <w:ind w:firstLine="0"/>
        <w:jc w:val="center"/>
        <w:rPr>
          <w:rFonts w:cs="Times New Roman"/>
        </w:rPr>
      </w:pPr>
      <w:r>
        <w:rPr>
          <w:rFonts w:cs="Times New Roman"/>
          <w:noProof/>
        </w:rPr>
        <w:drawing>
          <wp:inline distT="0" distB="0" distL="0" distR="0">
            <wp:extent cx="7670447" cy="49149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_градостроительного_зонирования_ИСОГД.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676732" cy="4918927"/>
                    </a:xfrm>
                    <a:prstGeom prst="rect">
                      <a:avLst/>
                    </a:prstGeom>
                  </pic:spPr>
                </pic:pic>
              </a:graphicData>
            </a:graphic>
          </wp:inline>
        </w:drawing>
      </w:r>
    </w:p>
    <w:p w:rsidR="00830874" w:rsidRDefault="00830874" w:rsidP="00B14138">
      <w:pPr>
        <w:tabs>
          <w:tab w:val="left" w:pos="8789"/>
        </w:tabs>
        <w:ind w:firstLine="0"/>
        <w:rPr>
          <w:rFonts w:cs="Times New Roman"/>
        </w:rPr>
      </w:pPr>
    </w:p>
    <w:p w:rsidR="00B14138" w:rsidRDefault="00B14138" w:rsidP="00830874">
      <w:pPr>
        <w:tabs>
          <w:tab w:val="left" w:pos="8789"/>
        </w:tabs>
        <w:ind w:firstLine="0"/>
        <w:jc w:val="center"/>
        <w:rPr>
          <w:rFonts w:cs="Times New Roman"/>
        </w:rPr>
      </w:pPr>
      <w:r w:rsidRPr="00554240">
        <w:rPr>
          <w:rFonts w:cs="Times New Roman"/>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D24FC0" w:rsidRDefault="00D24FC0" w:rsidP="00830874">
      <w:pPr>
        <w:tabs>
          <w:tab w:val="left" w:pos="8789"/>
        </w:tabs>
        <w:ind w:firstLine="0"/>
        <w:jc w:val="center"/>
        <w:rPr>
          <w:rFonts w:cs="Times New Roman"/>
        </w:rPr>
      </w:pPr>
      <w:r>
        <w:rPr>
          <w:rFonts w:cs="Times New Roman"/>
          <w:noProof/>
        </w:rPr>
        <w:drawing>
          <wp:inline distT="0" distB="0" distL="0" distR="0">
            <wp:extent cx="7494160" cy="4905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_градостроительного_зонирования_ЕГРН.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497588" cy="4907619"/>
                    </a:xfrm>
                    <a:prstGeom prst="rect">
                      <a:avLst/>
                    </a:prstGeom>
                  </pic:spPr>
                </pic:pic>
              </a:graphicData>
            </a:graphic>
          </wp:inline>
        </w:drawing>
      </w:r>
    </w:p>
    <w:p w:rsidR="00B14138" w:rsidRPr="00554240" w:rsidRDefault="00B14138" w:rsidP="00830874">
      <w:pPr>
        <w:tabs>
          <w:tab w:val="left" w:pos="8789"/>
        </w:tabs>
        <w:ind w:firstLine="0"/>
        <w:jc w:val="center"/>
        <w:rPr>
          <w:rFonts w:cs="Times New Roman"/>
        </w:rPr>
      </w:pPr>
      <w:r w:rsidRPr="00554240">
        <w:rPr>
          <w:rFonts w:cs="Times New Roman"/>
        </w:rPr>
        <w:lastRenderedPageBreak/>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67084F" w:rsidRDefault="00830874" w:rsidP="00AD57AF">
      <w:pPr>
        <w:spacing w:line="240" w:lineRule="exact"/>
      </w:pPr>
      <w:r>
        <w:rPr>
          <w:noProof/>
        </w:rPr>
        <w:drawing>
          <wp:anchor distT="0" distB="0" distL="114300" distR="114300" simplePos="0" relativeHeight="251658240" behindDoc="0" locked="0" layoutInCell="1" allowOverlap="1" wp14:anchorId="09638E2C" wp14:editId="4B51DBD7">
            <wp:simplePos x="0" y="0"/>
            <wp:positionH relativeFrom="margin">
              <wp:posOffset>813435</wp:posOffset>
            </wp:positionH>
            <wp:positionV relativeFrom="page">
              <wp:posOffset>1276350</wp:posOffset>
            </wp:positionV>
            <wp:extent cx="7630795" cy="5353050"/>
            <wp:effectExtent l="0" t="0" r="825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_градостроительного_зонирования_АГО.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630795" cy="5353050"/>
                    </a:xfrm>
                    <a:prstGeom prst="rect">
                      <a:avLst/>
                    </a:prstGeom>
                  </pic:spPr>
                </pic:pic>
              </a:graphicData>
            </a:graphic>
            <wp14:sizeRelH relativeFrom="margin">
              <wp14:pctWidth>0</wp14:pctWidth>
            </wp14:sizeRelH>
            <wp14:sizeRelV relativeFrom="margin">
              <wp14:pctHeight>0</wp14:pctHeight>
            </wp14:sizeRelV>
          </wp:anchor>
        </w:drawing>
      </w:r>
    </w:p>
    <w:p w:rsidR="00D24FC0" w:rsidRDefault="00D24FC0"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830874" w:rsidRDefault="00830874" w:rsidP="00AD57AF">
      <w:pPr>
        <w:spacing w:line="240" w:lineRule="exact"/>
      </w:pPr>
    </w:p>
    <w:p w:rsidR="00D24FC0" w:rsidRDefault="00D24FC0" w:rsidP="00AD57AF">
      <w:pPr>
        <w:spacing w:line="240" w:lineRule="exact"/>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830874" w:rsidRDefault="00830874" w:rsidP="00AD57AF">
      <w:pPr>
        <w:spacing w:line="240" w:lineRule="exact"/>
        <w:rPr>
          <w:rFonts w:cs="Times New Roman"/>
        </w:rPr>
      </w:pPr>
    </w:p>
    <w:p w:rsidR="00D24FC0" w:rsidRDefault="00D24FC0" w:rsidP="001D74BB">
      <w:pPr>
        <w:spacing w:line="240" w:lineRule="exact"/>
        <w:ind w:right="678"/>
        <w:jc w:val="center"/>
        <w:rPr>
          <w:rFonts w:cs="Times New Roman"/>
        </w:rPr>
      </w:pPr>
      <w:r w:rsidRPr="00554240">
        <w:rPr>
          <w:rFonts w:cs="Times New Roman"/>
        </w:rPr>
        <w:lastRenderedPageBreak/>
        <w:t>Часть III. Градостроительные регламенты</w:t>
      </w:r>
    </w:p>
    <w:p w:rsidR="001D74BB" w:rsidRDefault="001D74BB" w:rsidP="001D74BB">
      <w:pPr>
        <w:jc w:val="center"/>
        <w:rPr>
          <w:rFonts w:cs="Times New Roman"/>
        </w:rPr>
      </w:pPr>
    </w:p>
    <w:p w:rsidR="003B6FA2" w:rsidRPr="00AA2484" w:rsidRDefault="003B6FA2" w:rsidP="001D74BB">
      <w:pPr>
        <w:pStyle w:val="1"/>
        <w:jc w:val="center"/>
      </w:pPr>
      <w:bookmarkStart w:id="157" w:name="_Toc140154260"/>
      <w:r w:rsidRPr="00AA2484">
        <w:rPr>
          <w:color w:val="000000"/>
          <w:szCs w:val="24"/>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57"/>
    </w:p>
    <w:p w:rsidR="001D74BB" w:rsidRDefault="001D74BB" w:rsidP="001D74BB">
      <w:pPr>
        <w:pStyle w:val="1"/>
        <w:jc w:val="center"/>
        <w:rPr>
          <w:color w:val="000000"/>
          <w:szCs w:val="24"/>
        </w:rPr>
      </w:pPr>
      <w:bookmarkStart w:id="158" w:name="_Toc140154261"/>
    </w:p>
    <w:p w:rsidR="003B6FA2" w:rsidRPr="00AA2484" w:rsidRDefault="003B6FA2" w:rsidP="001D74BB">
      <w:pPr>
        <w:pStyle w:val="1"/>
        <w:jc w:val="center"/>
      </w:pPr>
      <w:r w:rsidRPr="00AA2484">
        <w:rPr>
          <w:color w:val="000000"/>
          <w:szCs w:val="24"/>
        </w:rPr>
        <w:t>Статья 39. Градостроительные регламенты для зон сельскохозяйственного использования</w:t>
      </w:r>
      <w:bookmarkEnd w:id="158"/>
    </w:p>
    <w:p w:rsidR="001D74BB" w:rsidRDefault="001D74BB" w:rsidP="001D74BB">
      <w:pPr>
        <w:keepNext/>
        <w:tabs>
          <w:tab w:val="center" w:pos="8064"/>
          <w:tab w:val="right" w:pos="15420"/>
        </w:tabs>
        <w:jc w:val="left"/>
        <w:rPr>
          <w:rFonts w:cs="Times New Roman"/>
          <w:color w:val="000000"/>
        </w:rPr>
      </w:pPr>
      <w:r>
        <w:rPr>
          <w:rFonts w:cs="Times New Roman"/>
          <w:color w:val="000000"/>
        </w:rPr>
        <w:tab/>
      </w:r>
    </w:p>
    <w:p w:rsidR="003B6FA2" w:rsidRPr="00AA2484" w:rsidRDefault="003B6FA2" w:rsidP="001D74BB">
      <w:pPr>
        <w:keepNext/>
        <w:tabs>
          <w:tab w:val="center" w:pos="8064"/>
          <w:tab w:val="right" w:pos="15420"/>
        </w:tabs>
        <w:jc w:val="center"/>
      </w:pPr>
      <w:r w:rsidRPr="00AA2484">
        <w:rPr>
          <w:rFonts w:cs="Times New Roman"/>
          <w:color w:val="000000"/>
        </w:rPr>
        <w:t>СХ-2 - ЗОНА, ПРЕДНАЗНАЧЕННАЯ ДЛЯ ВЕДЕНИЯ САДОВОДСТВА</w:t>
      </w:r>
    </w:p>
    <w:p w:rsidR="003B6FA2" w:rsidRPr="00AA2484" w:rsidRDefault="003B6FA2" w:rsidP="001D74BB">
      <w:r w:rsidRPr="00AA2484">
        <w:rPr>
          <w:rFonts w:cs="Times New Roman"/>
        </w:rPr>
        <w:t>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w:t>
      </w:r>
    </w:p>
    <w:p w:rsidR="001D74BB" w:rsidRDefault="001D74BB" w:rsidP="001D74BB">
      <w:pPr>
        <w:keepNext/>
        <w:jc w:val="center"/>
        <w:rPr>
          <w:rFonts w:cs="Times New Roman"/>
          <w:color w:val="000000"/>
        </w:rPr>
      </w:pPr>
    </w:p>
    <w:p w:rsidR="003B6FA2" w:rsidRDefault="003B6FA2" w:rsidP="001D74BB">
      <w:pPr>
        <w:keepNext/>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53"/>
        <w:gridCol w:w="1559"/>
        <w:gridCol w:w="1276"/>
        <w:gridCol w:w="1843"/>
        <w:gridCol w:w="2693"/>
        <w:gridCol w:w="2693"/>
      </w:tblGrid>
      <w:tr w:rsidR="001D74BB" w:rsidRPr="001D74BB" w:rsidTr="001D74BB">
        <w:trPr>
          <w:cantSplit/>
          <w:tblHeader/>
        </w:trPr>
        <w:tc>
          <w:tcPr>
            <w:tcW w:w="562" w:type="dxa"/>
            <w:vMerge w:val="restart"/>
            <w:vAlign w:val="center"/>
          </w:tcPr>
          <w:p w:rsidR="001D74BB" w:rsidRPr="001D74BB" w:rsidRDefault="001D74BB" w:rsidP="001D74BB">
            <w:pPr>
              <w:keepNext/>
              <w:keepLines/>
              <w:ind w:firstLine="0"/>
              <w:jc w:val="center"/>
              <w:rPr>
                <w:rFonts w:cs="Times New Roman"/>
              </w:rPr>
            </w:pPr>
            <w:r w:rsidRPr="001D74BB">
              <w:rPr>
                <w:rFonts w:cs="Times New Roman"/>
              </w:rPr>
              <w:t>№</w:t>
            </w:r>
            <w:r w:rsidRPr="001D74BB">
              <w:rPr>
                <w:rFonts w:cs="Times New Roman"/>
              </w:rPr>
              <w:br/>
              <w:t>п/п</w:t>
            </w:r>
          </w:p>
        </w:tc>
        <w:tc>
          <w:tcPr>
            <w:tcW w:w="4253" w:type="dxa"/>
            <w:vMerge w:val="restart"/>
            <w:vAlign w:val="center"/>
          </w:tcPr>
          <w:p w:rsidR="001D74BB" w:rsidRPr="001D74BB" w:rsidRDefault="001D74BB" w:rsidP="001D74BB">
            <w:pPr>
              <w:keepNext/>
              <w:keepLines/>
              <w:ind w:firstLine="0"/>
              <w:jc w:val="center"/>
              <w:rPr>
                <w:rFonts w:cs="Times New Roman"/>
              </w:rPr>
            </w:pPr>
            <w:r w:rsidRPr="001D74BB">
              <w:rPr>
                <w:rFonts w:cs="Times New Roman"/>
              </w:rPr>
              <w:t>Наименование ВРИ</w:t>
            </w:r>
          </w:p>
        </w:tc>
        <w:tc>
          <w:tcPr>
            <w:tcW w:w="1559" w:type="dxa"/>
            <w:vMerge w:val="restart"/>
            <w:vAlign w:val="center"/>
          </w:tcPr>
          <w:p w:rsidR="001D74BB" w:rsidRPr="001D74BB" w:rsidRDefault="001D74BB" w:rsidP="001D74BB">
            <w:pPr>
              <w:keepNext/>
              <w:keepLines/>
              <w:ind w:firstLine="0"/>
              <w:jc w:val="center"/>
              <w:rPr>
                <w:rFonts w:cs="Times New Roman"/>
              </w:rPr>
            </w:pPr>
            <w:r w:rsidRPr="001D74BB">
              <w:rPr>
                <w:rFonts w:cs="Times New Roman"/>
              </w:rPr>
              <w:t>Код (числовое обозначение ВРИ)</w:t>
            </w:r>
          </w:p>
        </w:tc>
        <w:tc>
          <w:tcPr>
            <w:tcW w:w="3119" w:type="dxa"/>
            <w:gridSpan w:val="2"/>
            <w:vAlign w:val="center"/>
          </w:tcPr>
          <w:p w:rsidR="001D74BB" w:rsidRPr="001D74BB" w:rsidRDefault="001D74BB" w:rsidP="001D74BB">
            <w:pPr>
              <w:keepNext/>
              <w:keepLines/>
              <w:ind w:firstLine="0"/>
              <w:jc w:val="center"/>
              <w:rPr>
                <w:rFonts w:cs="Times New Roman"/>
              </w:rPr>
            </w:pPr>
            <w:r w:rsidRPr="001D74BB">
              <w:rPr>
                <w:rFonts w:cs="Times New Roman"/>
              </w:rPr>
              <w:t>Предельные размеры</w:t>
            </w:r>
            <w:r w:rsidRPr="001D74BB">
              <w:rPr>
                <w:rFonts w:cs="Times New Roman"/>
              </w:rPr>
              <w:br/>
              <w:t>земельных участков (кв. м)</w:t>
            </w:r>
          </w:p>
        </w:tc>
        <w:tc>
          <w:tcPr>
            <w:tcW w:w="2693" w:type="dxa"/>
            <w:vMerge w:val="restart"/>
            <w:vAlign w:val="center"/>
          </w:tcPr>
          <w:p w:rsidR="001D74BB" w:rsidRPr="001D74BB" w:rsidRDefault="001D74BB" w:rsidP="001D74BB">
            <w:pPr>
              <w:keepNext/>
              <w:keepLines/>
              <w:ind w:firstLine="0"/>
              <w:jc w:val="center"/>
              <w:rPr>
                <w:rFonts w:cs="Times New Roman"/>
              </w:rPr>
            </w:pPr>
            <w:r w:rsidRPr="001D74BB">
              <w:rPr>
                <w:rFonts w:cs="Times New Roman"/>
              </w:rPr>
              <w:t>Максимальный процент застройки, в том числе в зависимости от количества надземных этажей</w:t>
            </w:r>
          </w:p>
        </w:tc>
        <w:tc>
          <w:tcPr>
            <w:tcW w:w="2693" w:type="dxa"/>
            <w:vMerge w:val="restart"/>
            <w:vAlign w:val="center"/>
          </w:tcPr>
          <w:p w:rsidR="001D74BB" w:rsidRPr="001D74BB" w:rsidRDefault="001D74BB" w:rsidP="001D74BB">
            <w:pPr>
              <w:keepNext/>
              <w:keepLines/>
              <w:ind w:firstLine="0"/>
              <w:jc w:val="center"/>
              <w:rPr>
                <w:rFonts w:cs="Times New Roman"/>
              </w:rPr>
            </w:pPr>
            <w:r w:rsidRPr="001D74BB">
              <w:rPr>
                <w:rFonts w:cs="Times New Roman"/>
              </w:rPr>
              <w:t>Минимальные</w:t>
            </w:r>
            <w:r w:rsidRPr="001D74BB">
              <w:rPr>
                <w:rFonts w:cs="Times New Roman"/>
              </w:rPr>
              <w:br/>
              <w:t>отступы от</w:t>
            </w:r>
            <w:r>
              <w:rPr>
                <w:rFonts w:cs="Times New Roman"/>
              </w:rPr>
              <w:t xml:space="preserve"> </w:t>
            </w:r>
            <w:r w:rsidRPr="001D74BB">
              <w:rPr>
                <w:rFonts w:cs="Times New Roman"/>
              </w:rPr>
              <w:t>границ</w:t>
            </w:r>
            <w:r>
              <w:rPr>
                <w:rFonts w:cs="Times New Roman"/>
              </w:rPr>
              <w:t xml:space="preserve"> </w:t>
            </w:r>
            <w:r w:rsidRPr="001D74BB">
              <w:rPr>
                <w:rFonts w:cs="Times New Roman"/>
              </w:rPr>
              <w:t>земельного</w:t>
            </w:r>
            <w:r w:rsidRPr="001D74BB">
              <w:rPr>
                <w:rFonts w:cs="Times New Roman"/>
              </w:rPr>
              <w:br/>
              <w:t>участка (м)</w:t>
            </w:r>
          </w:p>
        </w:tc>
      </w:tr>
      <w:tr w:rsidR="001D74BB" w:rsidRPr="001D74BB" w:rsidTr="001D74BB">
        <w:trPr>
          <w:cantSplit/>
          <w:tblHeader/>
        </w:trPr>
        <w:tc>
          <w:tcPr>
            <w:tcW w:w="562" w:type="dxa"/>
            <w:vMerge/>
          </w:tcPr>
          <w:p w:rsidR="001D74BB" w:rsidRPr="001D74BB" w:rsidRDefault="001D74BB" w:rsidP="001D74BB">
            <w:pPr>
              <w:keepNext/>
              <w:keepLines/>
              <w:ind w:firstLine="0"/>
              <w:jc w:val="center"/>
              <w:rPr>
                <w:rFonts w:cs="Times New Roman"/>
              </w:rPr>
            </w:pPr>
          </w:p>
        </w:tc>
        <w:tc>
          <w:tcPr>
            <w:tcW w:w="4253" w:type="dxa"/>
            <w:vMerge/>
          </w:tcPr>
          <w:p w:rsidR="001D74BB" w:rsidRPr="001D74BB" w:rsidRDefault="001D74BB" w:rsidP="001D74BB">
            <w:pPr>
              <w:keepNext/>
              <w:keepLines/>
              <w:ind w:firstLine="0"/>
              <w:jc w:val="center"/>
              <w:rPr>
                <w:rFonts w:cs="Times New Roman"/>
              </w:rPr>
            </w:pPr>
          </w:p>
        </w:tc>
        <w:tc>
          <w:tcPr>
            <w:tcW w:w="1559" w:type="dxa"/>
            <w:vMerge/>
          </w:tcPr>
          <w:p w:rsidR="001D74BB" w:rsidRPr="001D74BB" w:rsidRDefault="001D74BB" w:rsidP="001D74BB">
            <w:pPr>
              <w:keepNext/>
              <w:keepLines/>
              <w:ind w:firstLine="0"/>
              <w:jc w:val="center"/>
              <w:rPr>
                <w:rFonts w:cs="Times New Roman"/>
              </w:rPr>
            </w:pPr>
          </w:p>
        </w:tc>
        <w:tc>
          <w:tcPr>
            <w:tcW w:w="1276" w:type="dxa"/>
            <w:vAlign w:val="center"/>
          </w:tcPr>
          <w:p w:rsidR="001D74BB" w:rsidRPr="001D74BB" w:rsidRDefault="001D74BB" w:rsidP="001D74BB">
            <w:pPr>
              <w:ind w:firstLine="0"/>
              <w:jc w:val="center"/>
              <w:rPr>
                <w:rFonts w:cs="Times New Roman"/>
              </w:rPr>
            </w:pPr>
            <w:proofErr w:type="spellStart"/>
            <w:r w:rsidRPr="001D74BB">
              <w:rPr>
                <w:rFonts w:cs="Times New Roman"/>
              </w:rPr>
              <w:t>min</w:t>
            </w:r>
            <w:proofErr w:type="spellEnd"/>
          </w:p>
        </w:tc>
        <w:tc>
          <w:tcPr>
            <w:tcW w:w="1843" w:type="dxa"/>
            <w:vAlign w:val="center"/>
          </w:tcPr>
          <w:p w:rsidR="001D74BB" w:rsidRPr="001D74BB" w:rsidRDefault="001D74BB" w:rsidP="001D74BB">
            <w:pPr>
              <w:ind w:firstLine="0"/>
              <w:jc w:val="center"/>
              <w:rPr>
                <w:rFonts w:cs="Times New Roman"/>
              </w:rPr>
            </w:pPr>
            <w:proofErr w:type="spellStart"/>
            <w:r w:rsidRPr="001D74BB">
              <w:rPr>
                <w:rFonts w:cs="Times New Roman"/>
              </w:rPr>
              <w:t>max</w:t>
            </w:r>
            <w:proofErr w:type="spellEnd"/>
          </w:p>
        </w:tc>
        <w:tc>
          <w:tcPr>
            <w:tcW w:w="2693" w:type="dxa"/>
            <w:vMerge/>
          </w:tcPr>
          <w:p w:rsidR="001D74BB" w:rsidRPr="001D74BB" w:rsidRDefault="001D74BB" w:rsidP="001D74BB">
            <w:pPr>
              <w:keepNext/>
              <w:keepLines/>
              <w:ind w:firstLine="0"/>
              <w:jc w:val="center"/>
              <w:rPr>
                <w:rFonts w:cs="Times New Roman"/>
              </w:rPr>
            </w:pPr>
          </w:p>
        </w:tc>
        <w:tc>
          <w:tcPr>
            <w:tcW w:w="2693" w:type="dxa"/>
            <w:vMerge/>
          </w:tcPr>
          <w:p w:rsidR="001D74BB" w:rsidRPr="001D74BB" w:rsidRDefault="001D74BB" w:rsidP="001D74BB">
            <w:pPr>
              <w:keepNext/>
              <w:keepLines/>
              <w:ind w:firstLine="0"/>
              <w:jc w:val="center"/>
              <w:rPr>
                <w:rFonts w:cs="Times New Roman"/>
              </w:rPr>
            </w:pP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1</w:t>
            </w:r>
          </w:p>
        </w:tc>
        <w:tc>
          <w:tcPr>
            <w:tcW w:w="4253" w:type="dxa"/>
            <w:vAlign w:val="center"/>
          </w:tcPr>
          <w:p w:rsidR="001D74BB" w:rsidRPr="001D74BB" w:rsidRDefault="001D74BB" w:rsidP="001D74BB">
            <w:pPr>
              <w:ind w:firstLine="0"/>
              <w:jc w:val="center"/>
              <w:rPr>
                <w:rFonts w:cs="Times New Roman"/>
              </w:rPr>
            </w:pPr>
            <w:r w:rsidRPr="001D74BB">
              <w:rPr>
                <w:rFonts w:cs="Times New Roman"/>
              </w:rPr>
              <w:t>Предоставление коммунальных услуг</w:t>
            </w:r>
          </w:p>
        </w:tc>
        <w:tc>
          <w:tcPr>
            <w:tcW w:w="1559" w:type="dxa"/>
            <w:vAlign w:val="center"/>
          </w:tcPr>
          <w:p w:rsidR="001D74BB" w:rsidRPr="001D74BB" w:rsidRDefault="001D74BB" w:rsidP="001D74BB">
            <w:pPr>
              <w:ind w:firstLine="0"/>
              <w:jc w:val="center"/>
              <w:rPr>
                <w:rFonts w:cs="Times New Roman"/>
              </w:rPr>
            </w:pPr>
            <w:r w:rsidRPr="001D74BB">
              <w:rPr>
                <w:rFonts w:cs="Times New Roman"/>
              </w:rPr>
              <w:t>3.1.1</w:t>
            </w:r>
          </w:p>
        </w:tc>
        <w:tc>
          <w:tcPr>
            <w:tcW w:w="1276" w:type="dxa"/>
            <w:vAlign w:val="center"/>
          </w:tcPr>
          <w:p w:rsidR="001D74BB" w:rsidRPr="001D74BB" w:rsidRDefault="001D74BB" w:rsidP="001D74BB">
            <w:pPr>
              <w:ind w:firstLine="0"/>
              <w:jc w:val="center"/>
              <w:rPr>
                <w:rFonts w:cs="Times New Roman"/>
              </w:rPr>
            </w:pPr>
            <w:r w:rsidRPr="001D74BB">
              <w:rPr>
                <w:rFonts w:cs="Times New Roman"/>
              </w:rPr>
              <w:t>30</w:t>
            </w:r>
          </w:p>
        </w:tc>
        <w:tc>
          <w:tcPr>
            <w:tcW w:w="1843" w:type="dxa"/>
            <w:vAlign w:val="center"/>
          </w:tcPr>
          <w:p w:rsidR="001D74BB" w:rsidRPr="001D74BB" w:rsidRDefault="001D74BB" w:rsidP="001D74BB">
            <w:pPr>
              <w:ind w:firstLine="0"/>
              <w:jc w:val="center"/>
              <w:rPr>
                <w:rFonts w:cs="Times New Roman"/>
              </w:rPr>
            </w:pPr>
            <w:r w:rsidRPr="001D74BB">
              <w:rPr>
                <w:rFonts w:cs="Times New Roman"/>
              </w:rPr>
              <w:t>10 000</w:t>
            </w:r>
          </w:p>
        </w:tc>
        <w:tc>
          <w:tcPr>
            <w:tcW w:w="2693" w:type="dxa"/>
            <w:vAlign w:val="center"/>
          </w:tcPr>
          <w:p w:rsidR="001D74BB" w:rsidRPr="001D74BB" w:rsidRDefault="001D74BB" w:rsidP="001D74BB">
            <w:pPr>
              <w:ind w:firstLine="0"/>
              <w:jc w:val="center"/>
              <w:rPr>
                <w:rFonts w:cs="Times New Roman"/>
              </w:rPr>
            </w:pPr>
            <w:r w:rsidRPr="001D74BB">
              <w:rPr>
                <w:rFonts w:cs="Times New Roman"/>
              </w:rPr>
              <w:t>75%</w:t>
            </w:r>
          </w:p>
        </w:tc>
        <w:tc>
          <w:tcPr>
            <w:tcW w:w="2693" w:type="dxa"/>
            <w:vAlign w:val="center"/>
          </w:tcPr>
          <w:p w:rsidR="001D74BB" w:rsidRPr="001D74BB" w:rsidRDefault="001D74BB" w:rsidP="001D74BB">
            <w:pPr>
              <w:ind w:firstLine="0"/>
              <w:jc w:val="center"/>
              <w:rPr>
                <w:rFonts w:cs="Times New Roman"/>
              </w:rPr>
            </w:pPr>
            <w:r w:rsidRPr="001D74BB">
              <w:rPr>
                <w:rFonts w:cs="Times New Roman"/>
              </w:rPr>
              <w:t>3</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2</w:t>
            </w:r>
          </w:p>
        </w:tc>
        <w:tc>
          <w:tcPr>
            <w:tcW w:w="4253" w:type="dxa"/>
            <w:vAlign w:val="center"/>
          </w:tcPr>
          <w:p w:rsidR="001D74BB" w:rsidRPr="001D74BB" w:rsidRDefault="001D74BB" w:rsidP="001D74BB">
            <w:pPr>
              <w:ind w:firstLine="0"/>
              <w:jc w:val="center"/>
              <w:rPr>
                <w:rFonts w:cs="Times New Roman"/>
              </w:rPr>
            </w:pPr>
            <w:r w:rsidRPr="001D74BB">
              <w:rPr>
                <w:rFonts w:cs="Times New Roman"/>
              </w:rPr>
              <w:t>Обеспечение деятельности в области гидрометеорологии и смежных с ней областях</w:t>
            </w:r>
          </w:p>
        </w:tc>
        <w:tc>
          <w:tcPr>
            <w:tcW w:w="1559" w:type="dxa"/>
            <w:vAlign w:val="center"/>
          </w:tcPr>
          <w:p w:rsidR="001D74BB" w:rsidRPr="001D74BB" w:rsidRDefault="001D74BB" w:rsidP="001D74BB">
            <w:pPr>
              <w:ind w:firstLine="0"/>
              <w:jc w:val="center"/>
              <w:rPr>
                <w:rFonts w:cs="Times New Roman"/>
              </w:rPr>
            </w:pPr>
            <w:r w:rsidRPr="001D74BB">
              <w:rPr>
                <w:rFonts w:cs="Times New Roman"/>
              </w:rPr>
              <w:t>3.9.1</w:t>
            </w:r>
          </w:p>
        </w:tc>
        <w:tc>
          <w:tcPr>
            <w:tcW w:w="8505" w:type="dxa"/>
            <w:gridSpan w:val="4"/>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3</w:t>
            </w:r>
          </w:p>
        </w:tc>
        <w:tc>
          <w:tcPr>
            <w:tcW w:w="4253" w:type="dxa"/>
            <w:vAlign w:val="center"/>
          </w:tcPr>
          <w:p w:rsidR="001D74BB" w:rsidRPr="001D74BB" w:rsidRDefault="001D74BB" w:rsidP="001D74BB">
            <w:pPr>
              <w:ind w:firstLine="0"/>
              <w:jc w:val="center"/>
              <w:rPr>
                <w:rFonts w:cs="Times New Roman"/>
              </w:rPr>
            </w:pPr>
            <w:r w:rsidRPr="001D74BB">
              <w:rPr>
                <w:rFonts w:cs="Times New Roman"/>
              </w:rPr>
              <w:t>Связь</w:t>
            </w:r>
          </w:p>
        </w:tc>
        <w:tc>
          <w:tcPr>
            <w:tcW w:w="1559" w:type="dxa"/>
            <w:vAlign w:val="center"/>
          </w:tcPr>
          <w:p w:rsidR="001D74BB" w:rsidRPr="001D74BB" w:rsidRDefault="001D74BB" w:rsidP="001D74BB">
            <w:pPr>
              <w:ind w:firstLine="0"/>
              <w:jc w:val="center"/>
              <w:rPr>
                <w:rFonts w:cs="Times New Roman"/>
              </w:rPr>
            </w:pPr>
            <w:r w:rsidRPr="001D74BB">
              <w:rPr>
                <w:rFonts w:cs="Times New Roman"/>
              </w:rPr>
              <w:t>6.8</w:t>
            </w:r>
          </w:p>
        </w:tc>
        <w:tc>
          <w:tcPr>
            <w:tcW w:w="8505" w:type="dxa"/>
            <w:gridSpan w:val="4"/>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4</w:t>
            </w:r>
          </w:p>
        </w:tc>
        <w:tc>
          <w:tcPr>
            <w:tcW w:w="4253" w:type="dxa"/>
            <w:vAlign w:val="center"/>
          </w:tcPr>
          <w:p w:rsidR="001D74BB" w:rsidRPr="001D74BB" w:rsidRDefault="001D74BB" w:rsidP="001D74BB">
            <w:pPr>
              <w:ind w:firstLine="0"/>
              <w:jc w:val="center"/>
              <w:rPr>
                <w:rFonts w:cs="Times New Roman"/>
              </w:rPr>
            </w:pPr>
            <w:r w:rsidRPr="001D74BB">
              <w:rPr>
                <w:rFonts w:cs="Times New Roman"/>
              </w:rPr>
              <w:t>Автомобильный транспорт</w:t>
            </w:r>
          </w:p>
        </w:tc>
        <w:tc>
          <w:tcPr>
            <w:tcW w:w="1559" w:type="dxa"/>
            <w:vAlign w:val="center"/>
          </w:tcPr>
          <w:p w:rsidR="001D74BB" w:rsidRPr="001D74BB" w:rsidRDefault="001D74BB" w:rsidP="001D74BB">
            <w:pPr>
              <w:ind w:firstLine="0"/>
              <w:jc w:val="center"/>
              <w:rPr>
                <w:rFonts w:cs="Times New Roman"/>
              </w:rPr>
            </w:pPr>
            <w:r w:rsidRPr="001D74BB">
              <w:rPr>
                <w:rFonts w:cs="Times New Roman"/>
              </w:rPr>
              <w:t>7.2</w:t>
            </w:r>
          </w:p>
        </w:tc>
        <w:tc>
          <w:tcPr>
            <w:tcW w:w="8505" w:type="dxa"/>
            <w:gridSpan w:val="4"/>
            <w:vAlign w:val="center"/>
          </w:tcPr>
          <w:p w:rsidR="001D74BB" w:rsidRPr="001D74BB" w:rsidRDefault="001D74BB" w:rsidP="001D74BB">
            <w:pPr>
              <w:ind w:firstLine="0"/>
              <w:jc w:val="center"/>
              <w:rPr>
                <w:rFonts w:cs="Times New Roman"/>
              </w:rPr>
            </w:pPr>
            <w:r w:rsidRPr="001D74BB">
              <w:rPr>
                <w:rFonts w:cs="Times New Roman"/>
              </w:rPr>
              <w:t>Не распространяется</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5</w:t>
            </w:r>
          </w:p>
        </w:tc>
        <w:tc>
          <w:tcPr>
            <w:tcW w:w="4253" w:type="dxa"/>
            <w:vAlign w:val="center"/>
          </w:tcPr>
          <w:p w:rsidR="001D74BB" w:rsidRPr="001D74BB" w:rsidRDefault="001D74BB" w:rsidP="001D74BB">
            <w:pPr>
              <w:ind w:firstLine="0"/>
              <w:jc w:val="center"/>
              <w:rPr>
                <w:rFonts w:cs="Times New Roman"/>
              </w:rPr>
            </w:pPr>
            <w:r w:rsidRPr="001D74BB">
              <w:rPr>
                <w:rFonts w:cs="Times New Roman"/>
              </w:rPr>
              <w:t>Размещение автомобильных дорог</w:t>
            </w:r>
          </w:p>
        </w:tc>
        <w:tc>
          <w:tcPr>
            <w:tcW w:w="1559" w:type="dxa"/>
            <w:vAlign w:val="center"/>
          </w:tcPr>
          <w:p w:rsidR="001D74BB" w:rsidRPr="001D74BB" w:rsidRDefault="001D74BB" w:rsidP="001D74BB">
            <w:pPr>
              <w:ind w:firstLine="0"/>
              <w:jc w:val="center"/>
              <w:rPr>
                <w:rFonts w:cs="Times New Roman"/>
              </w:rPr>
            </w:pPr>
            <w:r w:rsidRPr="001D74BB">
              <w:rPr>
                <w:rFonts w:cs="Times New Roman"/>
              </w:rPr>
              <w:t>7.2.1</w:t>
            </w:r>
          </w:p>
        </w:tc>
        <w:tc>
          <w:tcPr>
            <w:tcW w:w="8505" w:type="dxa"/>
            <w:gridSpan w:val="4"/>
            <w:vAlign w:val="center"/>
          </w:tcPr>
          <w:p w:rsidR="001D74BB" w:rsidRPr="001D74BB" w:rsidRDefault="001D74BB" w:rsidP="001D74BB">
            <w:pPr>
              <w:ind w:firstLine="0"/>
              <w:jc w:val="center"/>
              <w:rPr>
                <w:rFonts w:cs="Times New Roman"/>
              </w:rPr>
            </w:pPr>
            <w:r w:rsidRPr="001D74BB">
              <w:rPr>
                <w:rFonts w:cs="Times New Roman"/>
              </w:rPr>
              <w:t>Не распространяется</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6</w:t>
            </w:r>
          </w:p>
        </w:tc>
        <w:tc>
          <w:tcPr>
            <w:tcW w:w="4253" w:type="dxa"/>
            <w:vAlign w:val="center"/>
          </w:tcPr>
          <w:p w:rsidR="001D74BB" w:rsidRPr="001D74BB" w:rsidRDefault="001D74BB" w:rsidP="001D74BB">
            <w:pPr>
              <w:ind w:firstLine="0"/>
              <w:jc w:val="center"/>
              <w:rPr>
                <w:rFonts w:cs="Times New Roman"/>
              </w:rPr>
            </w:pPr>
            <w:r w:rsidRPr="001D74BB">
              <w:rPr>
                <w:rFonts w:cs="Times New Roman"/>
              </w:rPr>
              <w:t>Водные объекты</w:t>
            </w:r>
          </w:p>
        </w:tc>
        <w:tc>
          <w:tcPr>
            <w:tcW w:w="1559" w:type="dxa"/>
            <w:vAlign w:val="center"/>
          </w:tcPr>
          <w:p w:rsidR="001D74BB" w:rsidRPr="001D74BB" w:rsidRDefault="001D74BB" w:rsidP="001D74BB">
            <w:pPr>
              <w:ind w:firstLine="0"/>
              <w:jc w:val="center"/>
              <w:rPr>
                <w:rFonts w:cs="Times New Roman"/>
              </w:rPr>
            </w:pPr>
            <w:r w:rsidRPr="001D74BB">
              <w:rPr>
                <w:rFonts w:cs="Times New Roman"/>
              </w:rPr>
              <w:t>11.0</w:t>
            </w:r>
          </w:p>
        </w:tc>
        <w:tc>
          <w:tcPr>
            <w:tcW w:w="8505" w:type="dxa"/>
            <w:gridSpan w:val="4"/>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7</w:t>
            </w:r>
          </w:p>
        </w:tc>
        <w:tc>
          <w:tcPr>
            <w:tcW w:w="4253" w:type="dxa"/>
            <w:vAlign w:val="center"/>
          </w:tcPr>
          <w:p w:rsidR="001D74BB" w:rsidRPr="001D74BB" w:rsidRDefault="001D74BB" w:rsidP="001D74BB">
            <w:pPr>
              <w:ind w:firstLine="0"/>
              <w:jc w:val="center"/>
              <w:rPr>
                <w:rFonts w:cs="Times New Roman"/>
              </w:rPr>
            </w:pPr>
            <w:r w:rsidRPr="001D74BB">
              <w:rPr>
                <w:rFonts w:cs="Times New Roman"/>
              </w:rPr>
              <w:t>Земельные участки (территории) общего пользования</w:t>
            </w:r>
          </w:p>
        </w:tc>
        <w:tc>
          <w:tcPr>
            <w:tcW w:w="1559" w:type="dxa"/>
            <w:vAlign w:val="center"/>
          </w:tcPr>
          <w:p w:rsidR="001D74BB" w:rsidRPr="001D74BB" w:rsidRDefault="001D74BB" w:rsidP="001D74BB">
            <w:pPr>
              <w:ind w:firstLine="0"/>
              <w:jc w:val="center"/>
              <w:rPr>
                <w:rFonts w:cs="Times New Roman"/>
              </w:rPr>
            </w:pPr>
            <w:r w:rsidRPr="001D74BB">
              <w:rPr>
                <w:rFonts w:cs="Times New Roman"/>
              </w:rPr>
              <w:t>12.0</w:t>
            </w:r>
          </w:p>
        </w:tc>
        <w:tc>
          <w:tcPr>
            <w:tcW w:w="8505" w:type="dxa"/>
            <w:gridSpan w:val="4"/>
            <w:vAlign w:val="center"/>
          </w:tcPr>
          <w:p w:rsidR="001D74BB" w:rsidRPr="001D74BB" w:rsidRDefault="001D74BB" w:rsidP="001D74BB">
            <w:pPr>
              <w:ind w:firstLine="0"/>
              <w:jc w:val="center"/>
              <w:rPr>
                <w:rFonts w:cs="Times New Roman"/>
              </w:rPr>
            </w:pPr>
            <w:r w:rsidRPr="001D74BB">
              <w:rPr>
                <w:rFonts w:cs="Times New Roman"/>
              </w:rPr>
              <w:t>Не распространяется</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8</w:t>
            </w:r>
          </w:p>
        </w:tc>
        <w:tc>
          <w:tcPr>
            <w:tcW w:w="4253" w:type="dxa"/>
            <w:vAlign w:val="center"/>
          </w:tcPr>
          <w:p w:rsidR="001D74BB" w:rsidRPr="001D74BB" w:rsidRDefault="001D74BB" w:rsidP="001D74BB">
            <w:pPr>
              <w:ind w:firstLine="0"/>
              <w:jc w:val="center"/>
              <w:rPr>
                <w:rFonts w:cs="Times New Roman"/>
              </w:rPr>
            </w:pPr>
            <w:r w:rsidRPr="001D74BB">
              <w:rPr>
                <w:rFonts w:cs="Times New Roman"/>
              </w:rPr>
              <w:t>Улично-дорожная сеть</w:t>
            </w:r>
          </w:p>
        </w:tc>
        <w:tc>
          <w:tcPr>
            <w:tcW w:w="1559" w:type="dxa"/>
            <w:vAlign w:val="center"/>
          </w:tcPr>
          <w:p w:rsidR="001D74BB" w:rsidRPr="001D74BB" w:rsidRDefault="001D74BB" w:rsidP="001D74BB">
            <w:pPr>
              <w:ind w:firstLine="0"/>
              <w:jc w:val="center"/>
              <w:rPr>
                <w:rFonts w:cs="Times New Roman"/>
              </w:rPr>
            </w:pPr>
            <w:r w:rsidRPr="001D74BB">
              <w:rPr>
                <w:rFonts w:cs="Times New Roman"/>
              </w:rPr>
              <w:t>12.0.1</w:t>
            </w:r>
          </w:p>
        </w:tc>
        <w:tc>
          <w:tcPr>
            <w:tcW w:w="8505" w:type="dxa"/>
            <w:gridSpan w:val="4"/>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9</w:t>
            </w:r>
          </w:p>
        </w:tc>
        <w:tc>
          <w:tcPr>
            <w:tcW w:w="4253" w:type="dxa"/>
            <w:vAlign w:val="center"/>
          </w:tcPr>
          <w:p w:rsidR="001D74BB" w:rsidRPr="001D74BB" w:rsidRDefault="001D74BB" w:rsidP="001D74BB">
            <w:pPr>
              <w:ind w:firstLine="0"/>
              <w:jc w:val="center"/>
              <w:rPr>
                <w:rFonts w:cs="Times New Roman"/>
              </w:rPr>
            </w:pPr>
            <w:r w:rsidRPr="001D74BB">
              <w:rPr>
                <w:rFonts w:cs="Times New Roman"/>
              </w:rPr>
              <w:t>Благоустройство территории</w:t>
            </w:r>
          </w:p>
        </w:tc>
        <w:tc>
          <w:tcPr>
            <w:tcW w:w="1559" w:type="dxa"/>
            <w:vAlign w:val="center"/>
          </w:tcPr>
          <w:p w:rsidR="001D74BB" w:rsidRPr="001D74BB" w:rsidRDefault="001D74BB" w:rsidP="001D74BB">
            <w:pPr>
              <w:ind w:firstLine="0"/>
              <w:jc w:val="center"/>
              <w:rPr>
                <w:rFonts w:cs="Times New Roman"/>
              </w:rPr>
            </w:pPr>
            <w:r w:rsidRPr="001D74BB">
              <w:rPr>
                <w:rFonts w:cs="Times New Roman"/>
              </w:rPr>
              <w:t>12.0.2</w:t>
            </w:r>
          </w:p>
        </w:tc>
        <w:tc>
          <w:tcPr>
            <w:tcW w:w="8505" w:type="dxa"/>
            <w:gridSpan w:val="4"/>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10</w:t>
            </w:r>
          </w:p>
        </w:tc>
        <w:tc>
          <w:tcPr>
            <w:tcW w:w="4253" w:type="dxa"/>
            <w:vAlign w:val="center"/>
          </w:tcPr>
          <w:p w:rsidR="001D74BB" w:rsidRPr="001D74BB" w:rsidRDefault="001D74BB" w:rsidP="001D74BB">
            <w:pPr>
              <w:ind w:firstLine="0"/>
              <w:jc w:val="center"/>
              <w:rPr>
                <w:rFonts w:cs="Times New Roman"/>
              </w:rPr>
            </w:pPr>
            <w:r w:rsidRPr="001D74BB">
              <w:rPr>
                <w:rFonts w:cs="Times New Roman"/>
              </w:rPr>
              <w:t>Земельные участки общего назначения</w:t>
            </w:r>
          </w:p>
        </w:tc>
        <w:tc>
          <w:tcPr>
            <w:tcW w:w="1559" w:type="dxa"/>
            <w:vAlign w:val="center"/>
          </w:tcPr>
          <w:p w:rsidR="001D74BB" w:rsidRPr="001D74BB" w:rsidRDefault="001D74BB" w:rsidP="001D74BB">
            <w:pPr>
              <w:ind w:firstLine="0"/>
              <w:jc w:val="center"/>
              <w:rPr>
                <w:rFonts w:cs="Times New Roman"/>
              </w:rPr>
            </w:pPr>
            <w:r w:rsidRPr="001D74BB">
              <w:rPr>
                <w:rFonts w:cs="Times New Roman"/>
              </w:rPr>
              <w:t>13.0</w:t>
            </w:r>
          </w:p>
        </w:tc>
        <w:tc>
          <w:tcPr>
            <w:tcW w:w="8505" w:type="dxa"/>
            <w:gridSpan w:val="4"/>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lastRenderedPageBreak/>
              <w:t>11</w:t>
            </w:r>
          </w:p>
        </w:tc>
        <w:tc>
          <w:tcPr>
            <w:tcW w:w="4253" w:type="dxa"/>
            <w:vAlign w:val="center"/>
          </w:tcPr>
          <w:p w:rsidR="001D74BB" w:rsidRPr="001D74BB" w:rsidRDefault="001D74BB" w:rsidP="001D74BB">
            <w:pPr>
              <w:ind w:firstLine="0"/>
              <w:jc w:val="center"/>
              <w:rPr>
                <w:rFonts w:cs="Times New Roman"/>
              </w:rPr>
            </w:pPr>
            <w:r w:rsidRPr="001D74BB">
              <w:rPr>
                <w:rFonts w:cs="Times New Roman"/>
              </w:rPr>
              <w:t>Ведение огородничества</w:t>
            </w:r>
          </w:p>
        </w:tc>
        <w:tc>
          <w:tcPr>
            <w:tcW w:w="1559" w:type="dxa"/>
            <w:vAlign w:val="center"/>
          </w:tcPr>
          <w:p w:rsidR="001D74BB" w:rsidRPr="001D74BB" w:rsidRDefault="001D74BB" w:rsidP="001D74BB">
            <w:pPr>
              <w:ind w:firstLine="0"/>
              <w:jc w:val="center"/>
              <w:rPr>
                <w:rFonts w:cs="Times New Roman"/>
              </w:rPr>
            </w:pPr>
            <w:r w:rsidRPr="001D74BB">
              <w:rPr>
                <w:rFonts w:cs="Times New Roman"/>
              </w:rPr>
              <w:t>13.1</w:t>
            </w:r>
          </w:p>
        </w:tc>
        <w:tc>
          <w:tcPr>
            <w:tcW w:w="1276" w:type="dxa"/>
            <w:vAlign w:val="center"/>
          </w:tcPr>
          <w:p w:rsidR="001D74BB" w:rsidRPr="001D74BB" w:rsidRDefault="001D74BB" w:rsidP="001D74BB">
            <w:pPr>
              <w:ind w:firstLine="0"/>
              <w:jc w:val="center"/>
              <w:rPr>
                <w:rFonts w:cs="Times New Roman"/>
              </w:rPr>
            </w:pPr>
            <w:r w:rsidRPr="001D74BB">
              <w:rPr>
                <w:rFonts w:cs="Times New Roman"/>
              </w:rPr>
              <w:t>200</w:t>
            </w:r>
          </w:p>
        </w:tc>
        <w:tc>
          <w:tcPr>
            <w:tcW w:w="1843" w:type="dxa"/>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c>
          <w:tcPr>
            <w:tcW w:w="2693" w:type="dxa"/>
            <w:vAlign w:val="center"/>
          </w:tcPr>
          <w:p w:rsidR="001D74BB" w:rsidRPr="001D74BB" w:rsidRDefault="001D74BB" w:rsidP="001D74BB">
            <w:pPr>
              <w:ind w:firstLine="0"/>
              <w:jc w:val="center"/>
              <w:rPr>
                <w:rFonts w:cs="Times New Roman"/>
              </w:rPr>
            </w:pPr>
            <w:r w:rsidRPr="001D74BB">
              <w:rPr>
                <w:rFonts w:cs="Times New Roman"/>
              </w:rPr>
              <w:t>0%</w:t>
            </w:r>
          </w:p>
        </w:tc>
        <w:tc>
          <w:tcPr>
            <w:tcW w:w="2693" w:type="dxa"/>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r>
      <w:tr w:rsidR="001D74BB" w:rsidRP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12</w:t>
            </w:r>
          </w:p>
        </w:tc>
        <w:tc>
          <w:tcPr>
            <w:tcW w:w="4253" w:type="dxa"/>
            <w:vAlign w:val="center"/>
          </w:tcPr>
          <w:p w:rsidR="001D74BB" w:rsidRPr="001D74BB" w:rsidRDefault="001D74BB" w:rsidP="001D74BB">
            <w:pPr>
              <w:ind w:firstLine="0"/>
              <w:jc w:val="center"/>
              <w:rPr>
                <w:rFonts w:cs="Times New Roman"/>
              </w:rPr>
            </w:pPr>
            <w:r w:rsidRPr="001D74BB">
              <w:rPr>
                <w:rFonts w:cs="Times New Roman"/>
              </w:rPr>
              <w:t>Ведение садоводства</w:t>
            </w:r>
          </w:p>
        </w:tc>
        <w:tc>
          <w:tcPr>
            <w:tcW w:w="1559" w:type="dxa"/>
            <w:vAlign w:val="center"/>
          </w:tcPr>
          <w:p w:rsidR="001D74BB" w:rsidRPr="001D74BB" w:rsidRDefault="001D74BB" w:rsidP="001D74BB">
            <w:pPr>
              <w:ind w:firstLine="0"/>
              <w:jc w:val="center"/>
              <w:rPr>
                <w:rFonts w:cs="Times New Roman"/>
              </w:rPr>
            </w:pPr>
            <w:r w:rsidRPr="001D74BB">
              <w:rPr>
                <w:rFonts w:cs="Times New Roman"/>
              </w:rPr>
              <w:t>13.2**</w:t>
            </w:r>
          </w:p>
        </w:tc>
        <w:tc>
          <w:tcPr>
            <w:tcW w:w="1276" w:type="dxa"/>
            <w:vAlign w:val="center"/>
          </w:tcPr>
          <w:p w:rsidR="001D74BB" w:rsidRPr="001D74BB" w:rsidRDefault="001D74BB" w:rsidP="001D74BB">
            <w:pPr>
              <w:ind w:firstLine="0"/>
              <w:jc w:val="center"/>
              <w:rPr>
                <w:rFonts w:cs="Times New Roman"/>
              </w:rPr>
            </w:pPr>
            <w:r w:rsidRPr="001D74BB">
              <w:rPr>
                <w:rFonts w:cs="Times New Roman"/>
              </w:rPr>
              <w:t>300</w:t>
            </w:r>
          </w:p>
        </w:tc>
        <w:tc>
          <w:tcPr>
            <w:tcW w:w="1843" w:type="dxa"/>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c>
          <w:tcPr>
            <w:tcW w:w="2693" w:type="dxa"/>
            <w:vAlign w:val="center"/>
          </w:tcPr>
          <w:p w:rsidR="001D74BB" w:rsidRPr="001D74BB" w:rsidRDefault="001D74BB" w:rsidP="001D74BB">
            <w:pPr>
              <w:ind w:firstLine="0"/>
              <w:jc w:val="center"/>
              <w:rPr>
                <w:rFonts w:cs="Times New Roman"/>
              </w:rPr>
            </w:pPr>
            <w:r w:rsidRPr="001D74BB">
              <w:rPr>
                <w:rFonts w:cs="Times New Roman"/>
              </w:rPr>
              <w:t>40%</w:t>
            </w:r>
          </w:p>
        </w:tc>
        <w:tc>
          <w:tcPr>
            <w:tcW w:w="2693" w:type="dxa"/>
            <w:vAlign w:val="center"/>
          </w:tcPr>
          <w:p w:rsidR="001D74BB" w:rsidRPr="001D74BB" w:rsidRDefault="001D74BB" w:rsidP="001D74BB">
            <w:pPr>
              <w:ind w:firstLine="0"/>
              <w:jc w:val="center"/>
              <w:rPr>
                <w:rFonts w:cs="Times New Roman"/>
              </w:rPr>
            </w:pPr>
            <w:r w:rsidRPr="001D74BB">
              <w:rPr>
                <w:rFonts w:cs="Times New Roman"/>
              </w:rPr>
              <w:t>3</w:t>
            </w:r>
          </w:p>
        </w:tc>
      </w:tr>
    </w:tbl>
    <w:p w:rsidR="001D74BB" w:rsidRDefault="001D74BB" w:rsidP="001D74BB">
      <w:pPr>
        <w:keepNext/>
        <w:spacing w:before="120" w:after="120"/>
        <w:jc w:val="center"/>
        <w:rPr>
          <w:rFonts w:cs="Times New Roman"/>
          <w:color w:val="000000"/>
        </w:rPr>
      </w:pPr>
    </w:p>
    <w:p w:rsidR="001D74BB" w:rsidRDefault="001D74BB" w:rsidP="001D74BB">
      <w:pPr>
        <w:keepNext/>
        <w:spacing w:before="120" w:after="120"/>
        <w:jc w:val="center"/>
      </w:pPr>
      <w:r>
        <w:rPr>
          <w:rFonts w:cs="Times New Roman"/>
          <w:color w:val="000000"/>
        </w:rPr>
        <w:t>Вспомогательные виды разрешенного использования</w:t>
      </w:r>
    </w:p>
    <w:p w:rsidR="001D74BB" w:rsidRDefault="001D74BB" w:rsidP="001D74BB">
      <w:pPr>
        <w:keepNext/>
      </w:pPr>
      <w:r>
        <w:rPr>
          <w:rFonts w:cs="Times New Roman"/>
        </w:rPr>
        <w:t>1. Коммунальное обслуживание - 3.1</w:t>
      </w:r>
    </w:p>
    <w:p w:rsidR="001D74BB" w:rsidRDefault="001D74BB" w:rsidP="001D74BB">
      <w:pPr>
        <w:keepNext/>
      </w:pPr>
      <w:r>
        <w:rPr>
          <w:rFonts w:cs="Times New Roman"/>
        </w:rPr>
        <w:t>2. Обеспечение внутреннего правопорядка - 8.3</w:t>
      </w:r>
    </w:p>
    <w:p w:rsidR="001D74BB" w:rsidRDefault="001D74BB" w:rsidP="001D74BB">
      <w:r>
        <w:rPr>
          <w:rFonts w:cs="Times New Roman"/>
        </w:rPr>
        <w:t>3. Общее пользование водными объектами - 11.1</w:t>
      </w:r>
    </w:p>
    <w:p w:rsidR="001D74BB" w:rsidRDefault="001D74BB" w:rsidP="001D74BB">
      <w:pPr>
        <w:keepNext/>
        <w:spacing w:before="120" w:after="120"/>
        <w:jc w:val="center"/>
        <w:rPr>
          <w:rFonts w:cs="Times New Roman"/>
          <w:color w:val="000000"/>
        </w:rPr>
      </w:pPr>
    </w:p>
    <w:p w:rsidR="001D74BB" w:rsidRDefault="001D74BB" w:rsidP="001D74BB">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395"/>
        <w:gridCol w:w="1275"/>
        <w:gridCol w:w="1697"/>
        <w:gridCol w:w="1470"/>
        <w:gridCol w:w="2787"/>
        <w:gridCol w:w="2693"/>
      </w:tblGrid>
      <w:tr w:rsidR="001D74BB" w:rsidRPr="00086EE8" w:rsidTr="001D74BB">
        <w:trPr>
          <w:cantSplit/>
          <w:tblHeader/>
        </w:trPr>
        <w:tc>
          <w:tcPr>
            <w:tcW w:w="562" w:type="dxa"/>
            <w:vMerge w:val="restart"/>
            <w:vAlign w:val="center"/>
          </w:tcPr>
          <w:p w:rsidR="001D74BB" w:rsidRPr="001D74BB" w:rsidRDefault="001D74BB" w:rsidP="001D74BB">
            <w:pPr>
              <w:ind w:firstLine="0"/>
              <w:jc w:val="center"/>
              <w:rPr>
                <w:rFonts w:cs="Times New Roman"/>
              </w:rPr>
            </w:pPr>
            <w:r w:rsidRPr="001D74BB">
              <w:rPr>
                <w:rFonts w:cs="Times New Roman"/>
              </w:rPr>
              <w:t>№</w:t>
            </w:r>
            <w:r w:rsidRPr="001D74BB">
              <w:rPr>
                <w:rFonts w:cs="Times New Roman"/>
              </w:rPr>
              <w:br/>
              <w:t>п/п</w:t>
            </w:r>
          </w:p>
        </w:tc>
        <w:tc>
          <w:tcPr>
            <w:tcW w:w="4395" w:type="dxa"/>
            <w:vMerge w:val="restart"/>
            <w:vAlign w:val="center"/>
          </w:tcPr>
          <w:p w:rsidR="001D74BB" w:rsidRPr="001D74BB" w:rsidRDefault="001D74BB" w:rsidP="001D74BB">
            <w:pPr>
              <w:ind w:firstLine="0"/>
              <w:jc w:val="center"/>
              <w:rPr>
                <w:rFonts w:cs="Times New Roman"/>
              </w:rPr>
            </w:pPr>
            <w:r w:rsidRPr="001D74BB">
              <w:rPr>
                <w:rFonts w:cs="Times New Roman"/>
              </w:rPr>
              <w:t>Наименование ВРИ</w:t>
            </w:r>
          </w:p>
        </w:tc>
        <w:tc>
          <w:tcPr>
            <w:tcW w:w="1275" w:type="dxa"/>
            <w:vMerge w:val="restart"/>
            <w:vAlign w:val="center"/>
          </w:tcPr>
          <w:p w:rsidR="001D74BB" w:rsidRPr="001D74BB" w:rsidRDefault="001D74BB" w:rsidP="001D74BB">
            <w:pPr>
              <w:ind w:firstLine="0"/>
              <w:jc w:val="center"/>
              <w:rPr>
                <w:rFonts w:cs="Times New Roman"/>
              </w:rPr>
            </w:pPr>
            <w:r w:rsidRPr="001D74BB">
              <w:rPr>
                <w:rFonts w:cs="Times New Roman"/>
              </w:rPr>
              <w:t>Код (числовое обозначение ВРИ)</w:t>
            </w:r>
          </w:p>
        </w:tc>
        <w:tc>
          <w:tcPr>
            <w:tcW w:w="3167" w:type="dxa"/>
            <w:gridSpan w:val="2"/>
            <w:vAlign w:val="center"/>
          </w:tcPr>
          <w:p w:rsidR="001D74BB" w:rsidRPr="001D74BB" w:rsidRDefault="001D74BB" w:rsidP="001D74BB">
            <w:pPr>
              <w:ind w:firstLine="0"/>
              <w:jc w:val="center"/>
              <w:rPr>
                <w:rFonts w:cs="Times New Roman"/>
              </w:rPr>
            </w:pPr>
            <w:r w:rsidRPr="001D74BB">
              <w:rPr>
                <w:rFonts w:cs="Times New Roman"/>
              </w:rPr>
              <w:t>Предельные размеры</w:t>
            </w:r>
            <w:r w:rsidRPr="001D74BB">
              <w:rPr>
                <w:rFonts w:cs="Times New Roman"/>
              </w:rPr>
              <w:br/>
              <w:t>земельных участков (кв. м)</w:t>
            </w:r>
          </w:p>
        </w:tc>
        <w:tc>
          <w:tcPr>
            <w:tcW w:w="2787" w:type="dxa"/>
            <w:vMerge w:val="restart"/>
            <w:vAlign w:val="center"/>
          </w:tcPr>
          <w:p w:rsidR="001D74BB" w:rsidRPr="001D74BB" w:rsidRDefault="001D74BB" w:rsidP="001D74BB">
            <w:pPr>
              <w:ind w:firstLine="0"/>
              <w:jc w:val="center"/>
              <w:rPr>
                <w:rFonts w:cs="Times New Roman"/>
              </w:rPr>
            </w:pPr>
            <w:r w:rsidRPr="001D74BB">
              <w:rPr>
                <w:rFonts w:cs="Times New Roman"/>
              </w:rPr>
              <w:t>Максимальный процент застройки, в том числе в зависимости от количества надземных этажей</w:t>
            </w:r>
          </w:p>
        </w:tc>
        <w:tc>
          <w:tcPr>
            <w:tcW w:w="2693" w:type="dxa"/>
            <w:vMerge w:val="restart"/>
            <w:vAlign w:val="center"/>
          </w:tcPr>
          <w:p w:rsidR="001D74BB" w:rsidRPr="001D74BB" w:rsidRDefault="001D74BB" w:rsidP="001D74BB">
            <w:pPr>
              <w:ind w:firstLine="0"/>
              <w:jc w:val="center"/>
              <w:rPr>
                <w:rFonts w:cs="Times New Roman"/>
              </w:rPr>
            </w:pPr>
            <w:r w:rsidRPr="001D74BB">
              <w:rPr>
                <w:rFonts w:cs="Times New Roman"/>
              </w:rPr>
              <w:t>Минимальные</w:t>
            </w:r>
            <w:r w:rsidRPr="001D74BB">
              <w:rPr>
                <w:rFonts w:cs="Times New Roman"/>
              </w:rPr>
              <w:br/>
              <w:t>отступы от</w:t>
            </w:r>
            <w:r>
              <w:rPr>
                <w:rFonts w:cs="Times New Roman"/>
              </w:rPr>
              <w:t xml:space="preserve"> </w:t>
            </w:r>
            <w:r w:rsidRPr="001D74BB">
              <w:rPr>
                <w:rFonts w:cs="Times New Roman"/>
              </w:rPr>
              <w:t>границ</w:t>
            </w:r>
            <w:r>
              <w:rPr>
                <w:rFonts w:cs="Times New Roman"/>
              </w:rPr>
              <w:t xml:space="preserve"> </w:t>
            </w:r>
            <w:r w:rsidRPr="001D74BB">
              <w:rPr>
                <w:rFonts w:cs="Times New Roman"/>
              </w:rPr>
              <w:t>земельного</w:t>
            </w:r>
            <w:r w:rsidRPr="001D74BB">
              <w:rPr>
                <w:rFonts w:cs="Times New Roman"/>
              </w:rPr>
              <w:br/>
              <w:t>участка (м)</w:t>
            </w:r>
          </w:p>
        </w:tc>
      </w:tr>
      <w:tr w:rsidR="001D74BB" w:rsidTr="001D74BB">
        <w:trPr>
          <w:cantSplit/>
          <w:tblHeader/>
        </w:trPr>
        <w:tc>
          <w:tcPr>
            <w:tcW w:w="562" w:type="dxa"/>
            <w:vMerge/>
          </w:tcPr>
          <w:p w:rsidR="001D74BB" w:rsidRPr="001D74BB" w:rsidRDefault="001D74BB" w:rsidP="001D74BB">
            <w:pPr>
              <w:ind w:firstLine="0"/>
              <w:jc w:val="center"/>
              <w:rPr>
                <w:rFonts w:cs="Times New Roman"/>
              </w:rPr>
            </w:pPr>
          </w:p>
        </w:tc>
        <w:tc>
          <w:tcPr>
            <w:tcW w:w="4395" w:type="dxa"/>
            <w:vMerge/>
          </w:tcPr>
          <w:p w:rsidR="001D74BB" w:rsidRPr="001D74BB" w:rsidRDefault="001D74BB" w:rsidP="001D74BB">
            <w:pPr>
              <w:ind w:firstLine="0"/>
              <w:jc w:val="center"/>
              <w:rPr>
                <w:rFonts w:cs="Times New Roman"/>
              </w:rPr>
            </w:pPr>
          </w:p>
        </w:tc>
        <w:tc>
          <w:tcPr>
            <w:tcW w:w="1275" w:type="dxa"/>
            <w:vMerge/>
          </w:tcPr>
          <w:p w:rsidR="001D74BB" w:rsidRPr="001D74BB" w:rsidRDefault="001D74BB" w:rsidP="001D74BB">
            <w:pPr>
              <w:ind w:firstLine="0"/>
              <w:jc w:val="center"/>
              <w:rPr>
                <w:rFonts w:cs="Times New Roman"/>
              </w:rPr>
            </w:pPr>
          </w:p>
        </w:tc>
        <w:tc>
          <w:tcPr>
            <w:tcW w:w="1697" w:type="dxa"/>
            <w:vAlign w:val="center"/>
          </w:tcPr>
          <w:p w:rsidR="001D74BB" w:rsidRPr="001D74BB" w:rsidRDefault="001D74BB" w:rsidP="001D74BB">
            <w:pPr>
              <w:ind w:firstLine="0"/>
              <w:jc w:val="center"/>
              <w:rPr>
                <w:rFonts w:cs="Times New Roman"/>
              </w:rPr>
            </w:pPr>
            <w:proofErr w:type="spellStart"/>
            <w:r w:rsidRPr="001D74BB">
              <w:rPr>
                <w:rFonts w:cs="Times New Roman"/>
              </w:rPr>
              <w:t>min</w:t>
            </w:r>
            <w:proofErr w:type="spellEnd"/>
          </w:p>
        </w:tc>
        <w:tc>
          <w:tcPr>
            <w:tcW w:w="1470" w:type="dxa"/>
            <w:vAlign w:val="center"/>
          </w:tcPr>
          <w:p w:rsidR="001D74BB" w:rsidRPr="001D74BB" w:rsidRDefault="001D74BB" w:rsidP="001D74BB">
            <w:pPr>
              <w:ind w:firstLine="0"/>
              <w:jc w:val="center"/>
              <w:rPr>
                <w:rFonts w:cs="Times New Roman"/>
              </w:rPr>
            </w:pPr>
            <w:proofErr w:type="spellStart"/>
            <w:r w:rsidRPr="001D74BB">
              <w:rPr>
                <w:rFonts w:cs="Times New Roman"/>
              </w:rPr>
              <w:t>max</w:t>
            </w:r>
            <w:proofErr w:type="spellEnd"/>
          </w:p>
        </w:tc>
        <w:tc>
          <w:tcPr>
            <w:tcW w:w="2787" w:type="dxa"/>
            <w:vMerge/>
          </w:tcPr>
          <w:p w:rsidR="001D74BB" w:rsidRPr="001D74BB" w:rsidRDefault="001D74BB" w:rsidP="001D74BB">
            <w:pPr>
              <w:ind w:firstLine="0"/>
              <w:jc w:val="center"/>
              <w:rPr>
                <w:rFonts w:cs="Times New Roman"/>
              </w:rPr>
            </w:pPr>
          </w:p>
        </w:tc>
        <w:tc>
          <w:tcPr>
            <w:tcW w:w="2693" w:type="dxa"/>
            <w:vMerge/>
          </w:tcPr>
          <w:p w:rsidR="001D74BB" w:rsidRPr="001D74BB" w:rsidRDefault="001D74BB" w:rsidP="001D74BB">
            <w:pPr>
              <w:ind w:firstLine="0"/>
              <w:jc w:val="center"/>
              <w:rPr>
                <w:rFonts w:cs="Times New Roman"/>
              </w:rPr>
            </w:pPr>
          </w:p>
        </w:tc>
      </w:tr>
      <w:tr w:rsid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1</w:t>
            </w:r>
          </w:p>
        </w:tc>
        <w:tc>
          <w:tcPr>
            <w:tcW w:w="4395" w:type="dxa"/>
            <w:vAlign w:val="center"/>
          </w:tcPr>
          <w:p w:rsidR="001D74BB" w:rsidRPr="001D74BB" w:rsidRDefault="001D74BB" w:rsidP="001D74BB">
            <w:pPr>
              <w:ind w:firstLine="0"/>
              <w:jc w:val="center"/>
              <w:rPr>
                <w:rFonts w:cs="Times New Roman"/>
              </w:rPr>
            </w:pPr>
            <w:r w:rsidRPr="001D74BB">
              <w:rPr>
                <w:rFonts w:cs="Times New Roman"/>
              </w:rPr>
              <w:t>Для индивидуального жилищного строительства</w:t>
            </w:r>
          </w:p>
        </w:tc>
        <w:tc>
          <w:tcPr>
            <w:tcW w:w="1275" w:type="dxa"/>
            <w:vAlign w:val="center"/>
          </w:tcPr>
          <w:p w:rsidR="001D74BB" w:rsidRPr="001D74BB" w:rsidRDefault="001D74BB" w:rsidP="001D74BB">
            <w:pPr>
              <w:ind w:firstLine="0"/>
              <w:jc w:val="center"/>
              <w:rPr>
                <w:rFonts w:cs="Times New Roman"/>
              </w:rPr>
            </w:pPr>
            <w:r w:rsidRPr="001D74BB">
              <w:rPr>
                <w:rFonts w:cs="Times New Roman"/>
              </w:rPr>
              <w:t>2.1*, **</w:t>
            </w:r>
          </w:p>
        </w:tc>
        <w:tc>
          <w:tcPr>
            <w:tcW w:w="1697" w:type="dxa"/>
            <w:vAlign w:val="center"/>
          </w:tcPr>
          <w:p w:rsidR="001D74BB" w:rsidRPr="001D74BB" w:rsidRDefault="001D74BB" w:rsidP="001D74BB">
            <w:pPr>
              <w:ind w:firstLine="0"/>
              <w:jc w:val="center"/>
              <w:rPr>
                <w:rFonts w:cs="Times New Roman"/>
              </w:rPr>
            </w:pPr>
            <w:r w:rsidRPr="001D74BB">
              <w:rPr>
                <w:rFonts w:cs="Times New Roman"/>
              </w:rPr>
              <w:t>400</w:t>
            </w:r>
          </w:p>
        </w:tc>
        <w:tc>
          <w:tcPr>
            <w:tcW w:w="1470" w:type="dxa"/>
            <w:vAlign w:val="center"/>
          </w:tcPr>
          <w:p w:rsidR="001D74BB" w:rsidRPr="001D74BB" w:rsidRDefault="001D74BB" w:rsidP="001D74BB">
            <w:pPr>
              <w:ind w:firstLine="0"/>
              <w:jc w:val="center"/>
              <w:rPr>
                <w:rFonts w:cs="Times New Roman"/>
              </w:rPr>
            </w:pPr>
            <w:r w:rsidRPr="001D74BB">
              <w:rPr>
                <w:rFonts w:cs="Times New Roman"/>
              </w:rPr>
              <w:t>1 500</w:t>
            </w:r>
          </w:p>
        </w:tc>
        <w:tc>
          <w:tcPr>
            <w:tcW w:w="2787" w:type="dxa"/>
            <w:vAlign w:val="center"/>
          </w:tcPr>
          <w:p w:rsidR="001D74BB" w:rsidRPr="001D74BB" w:rsidRDefault="001D74BB" w:rsidP="001D74BB">
            <w:pPr>
              <w:ind w:firstLine="0"/>
              <w:jc w:val="center"/>
              <w:rPr>
                <w:rFonts w:cs="Times New Roman"/>
              </w:rPr>
            </w:pPr>
            <w:r w:rsidRPr="001D74BB">
              <w:rPr>
                <w:rFonts w:cs="Times New Roman"/>
              </w:rPr>
              <w:t>40%</w:t>
            </w:r>
          </w:p>
        </w:tc>
        <w:tc>
          <w:tcPr>
            <w:tcW w:w="2693" w:type="dxa"/>
            <w:vAlign w:val="center"/>
          </w:tcPr>
          <w:p w:rsidR="001D74BB" w:rsidRPr="001D74BB" w:rsidRDefault="001D74BB" w:rsidP="001D74BB">
            <w:pPr>
              <w:ind w:firstLine="0"/>
              <w:jc w:val="center"/>
              <w:rPr>
                <w:rFonts w:cs="Times New Roman"/>
              </w:rPr>
            </w:pPr>
            <w:r w:rsidRPr="001D74BB">
              <w:rPr>
                <w:rFonts w:cs="Times New Roman"/>
              </w:rPr>
              <w:t>3</w:t>
            </w:r>
          </w:p>
        </w:tc>
      </w:tr>
      <w:tr w:rsid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2</w:t>
            </w:r>
          </w:p>
        </w:tc>
        <w:tc>
          <w:tcPr>
            <w:tcW w:w="4395" w:type="dxa"/>
            <w:vAlign w:val="center"/>
          </w:tcPr>
          <w:p w:rsidR="001D74BB" w:rsidRPr="001D74BB" w:rsidRDefault="001D74BB" w:rsidP="001D74BB">
            <w:pPr>
              <w:ind w:firstLine="0"/>
              <w:jc w:val="center"/>
              <w:rPr>
                <w:rFonts w:cs="Times New Roman"/>
              </w:rPr>
            </w:pPr>
            <w:r w:rsidRPr="001D74BB">
              <w:rPr>
                <w:rFonts w:cs="Times New Roman"/>
              </w:rPr>
              <w:t>Площадки для занятий спортом</w:t>
            </w:r>
          </w:p>
        </w:tc>
        <w:tc>
          <w:tcPr>
            <w:tcW w:w="1275" w:type="dxa"/>
            <w:vAlign w:val="center"/>
          </w:tcPr>
          <w:p w:rsidR="001D74BB" w:rsidRPr="001D74BB" w:rsidRDefault="001D74BB" w:rsidP="001D74BB">
            <w:pPr>
              <w:ind w:firstLine="0"/>
              <w:jc w:val="center"/>
              <w:rPr>
                <w:rFonts w:cs="Times New Roman"/>
              </w:rPr>
            </w:pPr>
            <w:r w:rsidRPr="001D74BB">
              <w:rPr>
                <w:rFonts w:cs="Times New Roman"/>
              </w:rPr>
              <w:t>5.1.3</w:t>
            </w:r>
          </w:p>
        </w:tc>
        <w:tc>
          <w:tcPr>
            <w:tcW w:w="1697" w:type="dxa"/>
            <w:vAlign w:val="center"/>
          </w:tcPr>
          <w:p w:rsidR="001D74BB" w:rsidRPr="001D74BB" w:rsidRDefault="001D74BB" w:rsidP="001D74BB">
            <w:pPr>
              <w:ind w:firstLine="0"/>
              <w:jc w:val="center"/>
              <w:rPr>
                <w:rFonts w:cs="Times New Roman"/>
              </w:rPr>
            </w:pPr>
            <w:r w:rsidRPr="001D74BB">
              <w:rPr>
                <w:rFonts w:cs="Times New Roman"/>
              </w:rPr>
              <w:t>30</w:t>
            </w:r>
          </w:p>
        </w:tc>
        <w:tc>
          <w:tcPr>
            <w:tcW w:w="1470" w:type="dxa"/>
            <w:vAlign w:val="center"/>
          </w:tcPr>
          <w:p w:rsidR="001D74BB" w:rsidRPr="001D74BB" w:rsidRDefault="001D74BB" w:rsidP="001D74BB">
            <w:pPr>
              <w:ind w:firstLine="0"/>
              <w:jc w:val="center"/>
              <w:rPr>
                <w:rFonts w:cs="Times New Roman"/>
              </w:rPr>
            </w:pPr>
            <w:r w:rsidRPr="001D74BB">
              <w:rPr>
                <w:rFonts w:cs="Times New Roman"/>
              </w:rPr>
              <w:t>100 000</w:t>
            </w:r>
          </w:p>
        </w:tc>
        <w:tc>
          <w:tcPr>
            <w:tcW w:w="2787" w:type="dxa"/>
            <w:vAlign w:val="center"/>
          </w:tcPr>
          <w:p w:rsidR="001D74BB" w:rsidRPr="001D74BB" w:rsidRDefault="001D74BB" w:rsidP="001D74BB">
            <w:pPr>
              <w:ind w:firstLine="0"/>
              <w:jc w:val="center"/>
              <w:rPr>
                <w:rFonts w:cs="Times New Roman"/>
              </w:rPr>
            </w:pPr>
            <w:r w:rsidRPr="001D74BB">
              <w:rPr>
                <w:rFonts w:cs="Times New Roman"/>
              </w:rPr>
              <w:t>75%</w:t>
            </w:r>
          </w:p>
        </w:tc>
        <w:tc>
          <w:tcPr>
            <w:tcW w:w="2693" w:type="dxa"/>
            <w:vAlign w:val="center"/>
          </w:tcPr>
          <w:p w:rsidR="001D74BB" w:rsidRPr="001D74BB" w:rsidRDefault="001D74BB" w:rsidP="001D74BB">
            <w:pPr>
              <w:ind w:firstLine="0"/>
              <w:jc w:val="center"/>
              <w:rPr>
                <w:rFonts w:cs="Times New Roman"/>
              </w:rPr>
            </w:pPr>
            <w:r w:rsidRPr="001D74BB">
              <w:rPr>
                <w:rFonts w:cs="Times New Roman"/>
              </w:rPr>
              <w:t>3</w:t>
            </w:r>
          </w:p>
        </w:tc>
      </w:tr>
      <w:tr w:rsid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t>3</w:t>
            </w:r>
          </w:p>
        </w:tc>
        <w:tc>
          <w:tcPr>
            <w:tcW w:w="4395" w:type="dxa"/>
            <w:vAlign w:val="center"/>
          </w:tcPr>
          <w:p w:rsidR="001D74BB" w:rsidRPr="001D74BB" w:rsidRDefault="001D74BB" w:rsidP="001D74BB">
            <w:pPr>
              <w:ind w:firstLine="0"/>
              <w:jc w:val="center"/>
              <w:rPr>
                <w:rFonts w:cs="Times New Roman"/>
              </w:rPr>
            </w:pPr>
            <w:r w:rsidRPr="001D74BB">
              <w:rPr>
                <w:rFonts w:cs="Times New Roman"/>
              </w:rPr>
              <w:t>Оборудованные площадки для занятий спортом</w:t>
            </w:r>
          </w:p>
        </w:tc>
        <w:tc>
          <w:tcPr>
            <w:tcW w:w="1275" w:type="dxa"/>
            <w:vAlign w:val="center"/>
          </w:tcPr>
          <w:p w:rsidR="001D74BB" w:rsidRPr="001D74BB" w:rsidRDefault="001D74BB" w:rsidP="001D74BB">
            <w:pPr>
              <w:ind w:firstLine="0"/>
              <w:jc w:val="center"/>
              <w:rPr>
                <w:rFonts w:cs="Times New Roman"/>
              </w:rPr>
            </w:pPr>
            <w:r w:rsidRPr="001D74BB">
              <w:rPr>
                <w:rFonts w:cs="Times New Roman"/>
              </w:rPr>
              <w:t>5.1.4</w:t>
            </w:r>
          </w:p>
        </w:tc>
        <w:tc>
          <w:tcPr>
            <w:tcW w:w="1697" w:type="dxa"/>
            <w:vAlign w:val="center"/>
          </w:tcPr>
          <w:p w:rsidR="001D74BB" w:rsidRPr="001D74BB" w:rsidRDefault="001D74BB" w:rsidP="001D74BB">
            <w:pPr>
              <w:ind w:firstLine="0"/>
              <w:jc w:val="center"/>
              <w:rPr>
                <w:rFonts w:cs="Times New Roman"/>
              </w:rPr>
            </w:pPr>
            <w:r w:rsidRPr="001D74BB">
              <w:rPr>
                <w:rFonts w:cs="Times New Roman"/>
              </w:rPr>
              <w:t>30</w:t>
            </w:r>
          </w:p>
        </w:tc>
        <w:tc>
          <w:tcPr>
            <w:tcW w:w="1470" w:type="dxa"/>
            <w:vAlign w:val="center"/>
          </w:tcPr>
          <w:p w:rsidR="001D74BB" w:rsidRPr="001D74BB" w:rsidRDefault="001D74BB" w:rsidP="001D74BB">
            <w:pPr>
              <w:ind w:firstLine="0"/>
              <w:jc w:val="center"/>
              <w:rPr>
                <w:rFonts w:cs="Times New Roman"/>
              </w:rPr>
            </w:pPr>
            <w:r w:rsidRPr="001D74BB">
              <w:rPr>
                <w:rFonts w:cs="Times New Roman"/>
              </w:rPr>
              <w:t>100 000</w:t>
            </w:r>
          </w:p>
        </w:tc>
        <w:tc>
          <w:tcPr>
            <w:tcW w:w="2787" w:type="dxa"/>
            <w:vAlign w:val="center"/>
          </w:tcPr>
          <w:p w:rsidR="001D74BB" w:rsidRPr="001D74BB" w:rsidRDefault="001D74BB" w:rsidP="001D74BB">
            <w:pPr>
              <w:ind w:firstLine="0"/>
              <w:jc w:val="center"/>
              <w:rPr>
                <w:rFonts w:cs="Times New Roman"/>
              </w:rPr>
            </w:pPr>
            <w:r w:rsidRPr="001D74BB">
              <w:rPr>
                <w:rFonts w:cs="Times New Roman"/>
              </w:rPr>
              <w:t>75%</w:t>
            </w:r>
          </w:p>
        </w:tc>
        <w:tc>
          <w:tcPr>
            <w:tcW w:w="2693" w:type="dxa"/>
            <w:vAlign w:val="center"/>
          </w:tcPr>
          <w:p w:rsidR="001D74BB" w:rsidRPr="001D74BB" w:rsidRDefault="001D74BB" w:rsidP="001D74BB">
            <w:pPr>
              <w:ind w:firstLine="0"/>
              <w:jc w:val="center"/>
              <w:rPr>
                <w:rFonts w:cs="Times New Roman"/>
              </w:rPr>
            </w:pPr>
            <w:r w:rsidRPr="001D74BB">
              <w:rPr>
                <w:rFonts w:cs="Times New Roman"/>
              </w:rPr>
              <w:t>3</w:t>
            </w:r>
          </w:p>
        </w:tc>
      </w:tr>
      <w:tr w:rsidR="001D74BB" w:rsidTr="001D74BB">
        <w:trPr>
          <w:cantSplit/>
        </w:trPr>
        <w:tc>
          <w:tcPr>
            <w:tcW w:w="562" w:type="dxa"/>
            <w:vAlign w:val="center"/>
          </w:tcPr>
          <w:p w:rsidR="001D74BB" w:rsidRPr="001D74BB" w:rsidRDefault="001D74BB" w:rsidP="001D74BB">
            <w:pPr>
              <w:ind w:firstLine="0"/>
              <w:jc w:val="center"/>
              <w:rPr>
                <w:rFonts w:cs="Times New Roman"/>
              </w:rPr>
            </w:pPr>
            <w:r w:rsidRPr="001D74BB">
              <w:rPr>
                <w:rFonts w:cs="Times New Roman"/>
              </w:rPr>
              <w:lastRenderedPageBreak/>
              <w:t>4</w:t>
            </w:r>
          </w:p>
        </w:tc>
        <w:tc>
          <w:tcPr>
            <w:tcW w:w="4395" w:type="dxa"/>
            <w:vAlign w:val="center"/>
          </w:tcPr>
          <w:p w:rsidR="001D74BB" w:rsidRPr="001D74BB" w:rsidRDefault="001D74BB" w:rsidP="001D74BB">
            <w:pPr>
              <w:ind w:firstLine="0"/>
              <w:jc w:val="center"/>
              <w:rPr>
                <w:rFonts w:cs="Times New Roman"/>
              </w:rPr>
            </w:pPr>
            <w:r w:rsidRPr="001D74BB">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275" w:type="dxa"/>
            <w:vAlign w:val="center"/>
          </w:tcPr>
          <w:p w:rsidR="001D74BB" w:rsidRPr="001D74BB" w:rsidRDefault="001D74BB" w:rsidP="001D74BB">
            <w:pPr>
              <w:ind w:firstLine="0"/>
              <w:jc w:val="center"/>
              <w:rPr>
                <w:rFonts w:cs="Times New Roman"/>
              </w:rPr>
            </w:pPr>
            <w:r w:rsidRPr="001D74BB">
              <w:rPr>
                <w:rFonts w:cs="Times New Roman"/>
              </w:rPr>
              <w:t>14.0</w:t>
            </w:r>
          </w:p>
        </w:tc>
        <w:tc>
          <w:tcPr>
            <w:tcW w:w="8647" w:type="dxa"/>
            <w:gridSpan w:val="4"/>
            <w:vAlign w:val="center"/>
          </w:tcPr>
          <w:p w:rsidR="001D74BB" w:rsidRPr="001D74BB" w:rsidRDefault="001D74BB" w:rsidP="001D74BB">
            <w:pPr>
              <w:ind w:firstLine="0"/>
              <w:jc w:val="center"/>
              <w:rPr>
                <w:rFonts w:cs="Times New Roman"/>
              </w:rPr>
            </w:pPr>
            <w:r w:rsidRPr="001D74BB">
              <w:rPr>
                <w:rFonts w:cs="Times New Roman"/>
              </w:rPr>
              <w:t xml:space="preserve">Не </w:t>
            </w:r>
            <w:proofErr w:type="spellStart"/>
            <w:r w:rsidRPr="001D74BB">
              <w:rPr>
                <w:rFonts w:cs="Times New Roman"/>
              </w:rPr>
              <w:t>подлежaт</w:t>
            </w:r>
            <w:proofErr w:type="spellEnd"/>
            <w:r w:rsidRPr="001D74BB">
              <w:rPr>
                <w:rFonts w:cs="Times New Roman"/>
              </w:rPr>
              <w:t xml:space="preserve"> установлению</w:t>
            </w:r>
          </w:p>
        </w:tc>
      </w:tr>
    </w:tbl>
    <w:p w:rsidR="001D74BB" w:rsidRDefault="001D74BB" w:rsidP="001D74BB">
      <w:pPr>
        <w:rPr>
          <w:rFonts w:cs="Times New Roman"/>
        </w:rPr>
      </w:pPr>
    </w:p>
    <w:p w:rsidR="001D74BB" w:rsidRPr="00AA2484" w:rsidRDefault="001D74BB" w:rsidP="001D74BB">
      <w:r w:rsidRPr="00AA2484">
        <w:rPr>
          <w:rFonts w:cs="Times New Roman"/>
        </w:rPr>
        <w:t>* - Вид разрешенного использования применяется только в границах населенного пункта.</w:t>
      </w:r>
    </w:p>
    <w:p w:rsidR="001D74BB" w:rsidRDefault="001D74BB" w:rsidP="001D74BB">
      <w:pPr>
        <w:ind w:right="394"/>
        <w:rPr>
          <w:rFonts w:cs="Times New Roman"/>
        </w:rPr>
      </w:pPr>
      <w:r w:rsidRPr="00AA2484">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1D74BB" w:rsidRDefault="001D74BB" w:rsidP="001D74BB">
      <w:pPr>
        <w:ind w:right="394"/>
        <w:rPr>
          <w:rFonts w:cs="Times New Roman"/>
        </w:rPr>
      </w:pPr>
    </w:p>
    <w:p w:rsidR="001D74BB" w:rsidRDefault="001D74BB" w:rsidP="001D74BB">
      <w:pPr>
        <w:ind w:right="394"/>
        <w:rPr>
          <w:rFonts w:cs="Times New Roman"/>
        </w:rPr>
      </w:pPr>
      <w:bookmarkStart w:id="159" w:name="_GoBack"/>
      <w:bookmarkEnd w:id="159"/>
    </w:p>
    <w:sectPr w:rsidR="001D74BB" w:rsidSect="00D24FC0">
      <w:headerReference w:type="even" r:id="rId89"/>
      <w:headerReference w:type="default" r:id="rId90"/>
      <w:footerReference w:type="even" r:id="rId91"/>
      <w:footerReference w:type="default" r:id="rId92"/>
      <w:headerReference w:type="first" r:id="rId93"/>
      <w:footerReference w:type="first" r:id="rId94"/>
      <w:pgSz w:w="16838" w:h="11906" w:orient="landscape"/>
      <w:pgMar w:top="567" w:right="284" w:bottom="1701" w:left="1134"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3FD" w:rsidRDefault="00E363FD">
      <w:r>
        <w:separator/>
      </w:r>
    </w:p>
  </w:endnote>
  <w:endnote w:type="continuationSeparator" w:id="0">
    <w:p w:rsidR="00E363FD" w:rsidRDefault="00E36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4BB" w:rsidRDefault="001D74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4BB" w:rsidRPr="00B36356" w:rsidRDefault="001D74BB" w:rsidP="00B3635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4BB" w:rsidRDefault="001D74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3FD" w:rsidRDefault="00E363FD">
      <w:r>
        <w:separator/>
      </w:r>
    </w:p>
  </w:footnote>
  <w:footnote w:type="continuationSeparator" w:id="0">
    <w:p w:rsidR="00E363FD" w:rsidRDefault="00E36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018724"/>
      <w:docPartObj>
        <w:docPartGallery w:val="Page Numbers (Top of Page)"/>
        <w:docPartUnique/>
      </w:docPartObj>
    </w:sdtPr>
    <w:sdtEndPr/>
    <w:sdtContent>
      <w:p w:rsidR="001D74BB" w:rsidRDefault="001D74BB" w:rsidP="0067084F">
        <w:pPr>
          <w:pStyle w:val="a8"/>
          <w:spacing w:before="360" w:after="120"/>
          <w:jc w:val="center"/>
        </w:pPr>
        <w:r>
          <w:fldChar w:fldCharType="begin"/>
        </w:r>
        <w:r>
          <w:instrText>PAGE   \* MERGEFORMAT</w:instrText>
        </w:r>
        <w:r>
          <w:fldChar w:fldCharType="separate"/>
        </w:r>
        <w:r w:rsidR="00C370AB">
          <w:rPr>
            <w:noProof/>
          </w:rPr>
          <w:t>2</w:t>
        </w:r>
        <w:r>
          <w:fldChar w:fldCharType="end"/>
        </w:r>
      </w:p>
    </w:sdtContent>
  </w:sdt>
  <w:p w:rsidR="001D74BB" w:rsidRDefault="001D74B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4BB" w:rsidRDefault="001D74B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095876"/>
      <w:docPartObj>
        <w:docPartGallery w:val="Page Numbers (Top of Page)"/>
        <w:docPartUnique/>
      </w:docPartObj>
    </w:sdtPr>
    <w:sdtEndPr/>
    <w:sdtContent>
      <w:p w:rsidR="001D74BB" w:rsidRDefault="001D74BB">
        <w:pPr>
          <w:pStyle w:val="a8"/>
          <w:jc w:val="center"/>
        </w:pPr>
        <w:r>
          <w:fldChar w:fldCharType="begin"/>
        </w:r>
        <w:r>
          <w:instrText>PAGE   \* MERGEFORMAT</w:instrText>
        </w:r>
        <w:r>
          <w:fldChar w:fldCharType="separate"/>
        </w:r>
        <w:r w:rsidR="00C370AB">
          <w:rPr>
            <w:noProof/>
          </w:rPr>
          <w:t>69</w:t>
        </w:r>
        <w:r>
          <w:fldChar w:fldCharType="end"/>
        </w:r>
      </w:p>
    </w:sdtContent>
  </w:sdt>
  <w:p w:rsidR="001D74BB" w:rsidRDefault="001D74B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166692"/>
      <w:docPartObj>
        <w:docPartGallery w:val="Page Numbers (Top of Page)"/>
        <w:docPartUnique/>
      </w:docPartObj>
    </w:sdtPr>
    <w:sdtEndPr/>
    <w:sdtContent>
      <w:p w:rsidR="001D74BB" w:rsidRDefault="001D74BB">
        <w:pPr>
          <w:pStyle w:val="a8"/>
          <w:jc w:val="center"/>
        </w:pPr>
        <w:r>
          <w:fldChar w:fldCharType="begin"/>
        </w:r>
        <w:r>
          <w:instrText>PAGE   \* MERGEFORMAT</w:instrText>
        </w:r>
        <w:r>
          <w:fldChar w:fldCharType="separate"/>
        </w:r>
        <w:r w:rsidR="00C370AB">
          <w:rPr>
            <w:noProof/>
          </w:rPr>
          <w:t>68</w:t>
        </w:r>
        <w:r>
          <w:fldChar w:fldCharType="end"/>
        </w:r>
      </w:p>
    </w:sdtContent>
  </w:sdt>
  <w:p w:rsidR="001D74BB" w:rsidRDefault="001D74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32DCC"/>
    <w:multiLevelType w:val="hybridMultilevel"/>
    <w:tmpl w:val="6262E3C4"/>
    <w:lvl w:ilvl="0" w:tplc="796CC2AC">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F63E5758">
      <w:numFmt w:val="bullet"/>
      <w:lvlText w:val="•"/>
      <w:lvlJc w:val="left"/>
      <w:pPr>
        <w:ind w:left="1096" w:hanging="324"/>
      </w:pPr>
      <w:rPr>
        <w:rFonts w:hint="default"/>
      </w:rPr>
    </w:lvl>
    <w:lvl w:ilvl="2" w:tplc="61A2E8D8">
      <w:numFmt w:val="bullet"/>
      <w:lvlText w:val="•"/>
      <w:lvlJc w:val="left"/>
      <w:pPr>
        <w:ind w:left="2073" w:hanging="324"/>
      </w:pPr>
      <w:rPr>
        <w:rFonts w:hint="default"/>
      </w:rPr>
    </w:lvl>
    <w:lvl w:ilvl="3" w:tplc="29BC86EC">
      <w:numFmt w:val="bullet"/>
      <w:lvlText w:val="•"/>
      <w:lvlJc w:val="left"/>
      <w:pPr>
        <w:ind w:left="3050" w:hanging="324"/>
      </w:pPr>
      <w:rPr>
        <w:rFonts w:hint="default"/>
      </w:rPr>
    </w:lvl>
    <w:lvl w:ilvl="4" w:tplc="90BAA0C2">
      <w:numFmt w:val="bullet"/>
      <w:lvlText w:val="•"/>
      <w:lvlJc w:val="left"/>
      <w:pPr>
        <w:ind w:left="4027" w:hanging="324"/>
      </w:pPr>
      <w:rPr>
        <w:rFonts w:hint="default"/>
      </w:rPr>
    </w:lvl>
    <w:lvl w:ilvl="5" w:tplc="A68E2CD0">
      <w:numFmt w:val="bullet"/>
      <w:lvlText w:val="•"/>
      <w:lvlJc w:val="left"/>
      <w:pPr>
        <w:ind w:left="5004" w:hanging="324"/>
      </w:pPr>
      <w:rPr>
        <w:rFonts w:hint="default"/>
      </w:rPr>
    </w:lvl>
    <w:lvl w:ilvl="6" w:tplc="82A686A6">
      <w:numFmt w:val="bullet"/>
      <w:lvlText w:val="•"/>
      <w:lvlJc w:val="left"/>
      <w:pPr>
        <w:ind w:left="5980" w:hanging="324"/>
      </w:pPr>
      <w:rPr>
        <w:rFonts w:hint="default"/>
      </w:rPr>
    </w:lvl>
    <w:lvl w:ilvl="7" w:tplc="F6B6321C">
      <w:numFmt w:val="bullet"/>
      <w:lvlText w:val="•"/>
      <w:lvlJc w:val="left"/>
      <w:pPr>
        <w:ind w:left="6957" w:hanging="324"/>
      </w:pPr>
      <w:rPr>
        <w:rFonts w:hint="default"/>
      </w:rPr>
    </w:lvl>
    <w:lvl w:ilvl="8" w:tplc="D1B2552E">
      <w:numFmt w:val="bullet"/>
      <w:lvlText w:val="•"/>
      <w:lvlJc w:val="left"/>
      <w:pPr>
        <w:ind w:left="7934" w:hanging="324"/>
      </w:pPr>
      <w:rPr>
        <w:rFonts w:hint="default"/>
      </w:rPr>
    </w:lvl>
  </w:abstractNum>
  <w:abstractNum w:abstractNumId="3" w15:restartNumberingAfterBreak="0">
    <w:nsid w:val="0A8A0573"/>
    <w:multiLevelType w:val="hybridMultilevel"/>
    <w:tmpl w:val="75EA0DE6"/>
    <w:lvl w:ilvl="0" w:tplc="7770A6A8">
      <w:numFmt w:val="bullet"/>
      <w:lvlText w:val="–"/>
      <w:lvlJc w:val="left"/>
      <w:pPr>
        <w:ind w:left="112" w:hanging="200"/>
      </w:pPr>
      <w:rPr>
        <w:rFonts w:ascii="Times New Roman" w:eastAsia="Times New Roman" w:hAnsi="Times New Roman" w:cs="Times New Roman" w:hint="default"/>
        <w:w w:val="100"/>
        <w:sz w:val="24"/>
        <w:szCs w:val="24"/>
      </w:rPr>
    </w:lvl>
    <w:lvl w:ilvl="1" w:tplc="F266E7B8">
      <w:numFmt w:val="bullet"/>
      <w:lvlText w:val="-"/>
      <w:lvlJc w:val="left"/>
      <w:pPr>
        <w:ind w:left="112" w:hanging="573"/>
      </w:pPr>
      <w:rPr>
        <w:rFonts w:ascii="Times New Roman" w:eastAsia="Times New Roman" w:hAnsi="Times New Roman" w:cs="Times New Roman" w:hint="default"/>
        <w:spacing w:val="-29"/>
        <w:w w:val="99"/>
        <w:sz w:val="24"/>
        <w:szCs w:val="24"/>
      </w:rPr>
    </w:lvl>
    <w:lvl w:ilvl="2" w:tplc="3482C31E">
      <w:numFmt w:val="bullet"/>
      <w:lvlText w:val="•"/>
      <w:lvlJc w:val="left"/>
      <w:pPr>
        <w:ind w:left="2069" w:hanging="573"/>
      </w:pPr>
      <w:rPr>
        <w:rFonts w:hint="default"/>
      </w:rPr>
    </w:lvl>
    <w:lvl w:ilvl="3" w:tplc="E0B2C144">
      <w:numFmt w:val="bullet"/>
      <w:lvlText w:val="•"/>
      <w:lvlJc w:val="left"/>
      <w:pPr>
        <w:ind w:left="3044" w:hanging="573"/>
      </w:pPr>
      <w:rPr>
        <w:rFonts w:hint="default"/>
      </w:rPr>
    </w:lvl>
    <w:lvl w:ilvl="4" w:tplc="C712A94C">
      <w:numFmt w:val="bullet"/>
      <w:lvlText w:val="•"/>
      <w:lvlJc w:val="left"/>
      <w:pPr>
        <w:ind w:left="4019" w:hanging="573"/>
      </w:pPr>
      <w:rPr>
        <w:rFonts w:hint="default"/>
      </w:rPr>
    </w:lvl>
    <w:lvl w:ilvl="5" w:tplc="69D699FE">
      <w:numFmt w:val="bullet"/>
      <w:lvlText w:val="•"/>
      <w:lvlJc w:val="left"/>
      <w:pPr>
        <w:ind w:left="4994" w:hanging="573"/>
      </w:pPr>
      <w:rPr>
        <w:rFonts w:hint="default"/>
      </w:rPr>
    </w:lvl>
    <w:lvl w:ilvl="6" w:tplc="14DEDEC8">
      <w:numFmt w:val="bullet"/>
      <w:lvlText w:val="•"/>
      <w:lvlJc w:val="left"/>
      <w:pPr>
        <w:ind w:left="5968" w:hanging="573"/>
      </w:pPr>
      <w:rPr>
        <w:rFonts w:hint="default"/>
      </w:rPr>
    </w:lvl>
    <w:lvl w:ilvl="7" w:tplc="24C03E76">
      <w:numFmt w:val="bullet"/>
      <w:lvlText w:val="•"/>
      <w:lvlJc w:val="left"/>
      <w:pPr>
        <w:ind w:left="6943" w:hanging="573"/>
      </w:pPr>
      <w:rPr>
        <w:rFonts w:hint="default"/>
      </w:rPr>
    </w:lvl>
    <w:lvl w:ilvl="8" w:tplc="98E2AF4E">
      <w:numFmt w:val="bullet"/>
      <w:lvlText w:val="•"/>
      <w:lvlJc w:val="left"/>
      <w:pPr>
        <w:ind w:left="7918" w:hanging="573"/>
      </w:pPr>
      <w:rPr>
        <w:rFonts w:hint="default"/>
      </w:rPr>
    </w:lvl>
  </w:abstractNum>
  <w:abstractNum w:abstractNumId="4" w15:restartNumberingAfterBreak="0">
    <w:nsid w:val="0BA321B4"/>
    <w:multiLevelType w:val="hybridMultilevel"/>
    <w:tmpl w:val="5798E0F6"/>
    <w:lvl w:ilvl="0" w:tplc="1A0E0054">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FB607C"/>
    <w:multiLevelType w:val="hybridMultilevel"/>
    <w:tmpl w:val="6CD0D77C"/>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6" w15:restartNumberingAfterBreak="0">
    <w:nsid w:val="0E84135F"/>
    <w:multiLevelType w:val="hybridMultilevel"/>
    <w:tmpl w:val="CC66DD36"/>
    <w:lvl w:ilvl="0" w:tplc="0FBAC9E6">
      <w:start w:val="1"/>
      <w:numFmt w:val="decimal"/>
      <w:lvlText w:val="%1."/>
      <w:lvlJc w:val="left"/>
      <w:pPr>
        <w:ind w:left="112" w:hanging="561"/>
      </w:pPr>
      <w:rPr>
        <w:rFonts w:ascii="Times New Roman" w:eastAsia="Times New Roman" w:hAnsi="Times New Roman" w:cs="Times New Roman" w:hint="default"/>
        <w:spacing w:val="-26"/>
        <w:w w:val="100"/>
        <w:sz w:val="24"/>
        <w:szCs w:val="24"/>
      </w:rPr>
    </w:lvl>
    <w:lvl w:ilvl="1" w:tplc="0570EFAC">
      <w:numFmt w:val="bullet"/>
      <w:lvlText w:val="•"/>
      <w:lvlJc w:val="left"/>
      <w:pPr>
        <w:ind w:left="1094" w:hanging="561"/>
      </w:pPr>
      <w:rPr>
        <w:rFonts w:hint="default"/>
      </w:rPr>
    </w:lvl>
    <w:lvl w:ilvl="2" w:tplc="5F5CE972">
      <w:numFmt w:val="bullet"/>
      <w:lvlText w:val="•"/>
      <w:lvlJc w:val="left"/>
      <w:pPr>
        <w:ind w:left="2069" w:hanging="561"/>
      </w:pPr>
      <w:rPr>
        <w:rFonts w:hint="default"/>
      </w:rPr>
    </w:lvl>
    <w:lvl w:ilvl="3" w:tplc="5202A59C">
      <w:numFmt w:val="bullet"/>
      <w:lvlText w:val="•"/>
      <w:lvlJc w:val="left"/>
      <w:pPr>
        <w:ind w:left="3044" w:hanging="561"/>
      </w:pPr>
      <w:rPr>
        <w:rFonts w:hint="default"/>
      </w:rPr>
    </w:lvl>
    <w:lvl w:ilvl="4" w:tplc="FE580ACC">
      <w:numFmt w:val="bullet"/>
      <w:lvlText w:val="•"/>
      <w:lvlJc w:val="left"/>
      <w:pPr>
        <w:ind w:left="4019" w:hanging="561"/>
      </w:pPr>
      <w:rPr>
        <w:rFonts w:hint="default"/>
      </w:rPr>
    </w:lvl>
    <w:lvl w:ilvl="5" w:tplc="77B6F9AA">
      <w:numFmt w:val="bullet"/>
      <w:lvlText w:val="•"/>
      <w:lvlJc w:val="left"/>
      <w:pPr>
        <w:ind w:left="4994" w:hanging="561"/>
      </w:pPr>
      <w:rPr>
        <w:rFonts w:hint="default"/>
      </w:rPr>
    </w:lvl>
    <w:lvl w:ilvl="6" w:tplc="8C482E6E">
      <w:numFmt w:val="bullet"/>
      <w:lvlText w:val="•"/>
      <w:lvlJc w:val="left"/>
      <w:pPr>
        <w:ind w:left="5968" w:hanging="561"/>
      </w:pPr>
      <w:rPr>
        <w:rFonts w:hint="default"/>
      </w:rPr>
    </w:lvl>
    <w:lvl w:ilvl="7" w:tplc="9162C5AE">
      <w:numFmt w:val="bullet"/>
      <w:lvlText w:val="•"/>
      <w:lvlJc w:val="left"/>
      <w:pPr>
        <w:ind w:left="6943" w:hanging="561"/>
      </w:pPr>
      <w:rPr>
        <w:rFonts w:hint="default"/>
      </w:rPr>
    </w:lvl>
    <w:lvl w:ilvl="8" w:tplc="3E2EED46">
      <w:numFmt w:val="bullet"/>
      <w:lvlText w:val="•"/>
      <w:lvlJc w:val="left"/>
      <w:pPr>
        <w:ind w:left="7918" w:hanging="561"/>
      </w:pPr>
      <w:rPr>
        <w:rFonts w:hint="default"/>
      </w:rPr>
    </w:lvl>
  </w:abstractNum>
  <w:abstractNum w:abstractNumId="7" w15:restartNumberingAfterBreak="0">
    <w:nsid w:val="0F795279"/>
    <w:multiLevelType w:val="hybridMultilevel"/>
    <w:tmpl w:val="80DA8D3E"/>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8"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611DE5"/>
    <w:multiLevelType w:val="hybridMultilevel"/>
    <w:tmpl w:val="24B80B1A"/>
    <w:lvl w:ilvl="0" w:tplc="67ACCD0A">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7FA6A438">
      <w:numFmt w:val="bullet"/>
      <w:lvlText w:val="•"/>
      <w:lvlJc w:val="left"/>
      <w:pPr>
        <w:ind w:left="1094" w:hanging="324"/>
      </w:pPr>
      <w:rPr>
        <w:rFonts w:hint="default"/>
      </w:rPr>
    </w:lvl>
    <w:lvl w:ilvl="2" w:tplc="A762ED78">
      <w:numFmt w:val="bullet"/>
      <w:lvlText w:val="•"/>
      <w:lvlJc w:val="left"/>
      <w:pPr>
        <w:ind w:left="2069" w:hanging="324"/>
      </w:pPr>
      <w:rPr>
        <w:rFonts w:hint="default"/>
      </w:rPr>
    </w:lvl>
    <w:lvl w:ilvl="3" w:tplc="B3AC82C6">
      <w:numFmt w:val="bullet"/>
      <w:lvlText w:val="•"/>
      <w:lvlJc w:val="left"/>
      <w:pPr>
        <w:ind w:left="3044" w:hanging="324"/>
      </w:pPr>
      <w:rPr>
        <w:rFonts w:hint="default"/>
      </w:rPr>
    </w:lvl>
    <w:lvl w:ilvl="4" w:tplc="467202C6">
      <w:numFmt w:val="bullet"/>
      <w:lvlText w:val="•"/>
      <w:lvlJc w:val="left"/>
      <w:pPr>
        <w:ind w:left="4019" w:hanging="324"/>
      </w:pPr>
      <w:rPr>
        <w:rFonts w:hint="default"/>
      </w:rPr>
    </w:lvl>
    <w:lvl w:ilvl="5" w:tplc="CEC2702C">
      <w:numFmt w:val="bullet"/>
      <w:lvlText w:val="•"/>
      <w:lvlJc w:val="left"/>
      <w:pPr>
        <w:ind w:left="4994" w:hanging="324"/>
      </w:pPr>
      <w:rPr>
        <w:rFonts w:hint="default"/>
      </w:rPr>
    </w:lvl>
    <w:lvl w:ilvl="6" w:tplc="B8C023DA">
      <w:numFmt w:val="bullet"/>
      <w:lvlText w:val="•"/>
      <w:lvlJc w:val="left"/>
      <w:pPr>
        <w:ind w:left="5968" w:hanging="324"/>
      </w:pPr>
      <w:rPr>
        <w:rFonts w:hint="default"/>
      </w:rPr>
    </w:lvl>
    <w:lvl w:ilvl="7" w:tplc="D6C4AACC">
      <w:numFmt w:val="bullet"/>
      <w:lvlText w:val="•"/>
      <w:lvlJc w:val="left"/>
      <w:pPr>
        <w:ind w:left="6943" w:hanging="324"/>
      </w:pPr>
      <w:rPr>
        <w:rFonts w:hint="default"/>
      </w:rPr>
    </w:lvl>
    <w:lvl w:ilvl="8" w:tplc="CA58449E">
      <w:numFmt w:val="bullet"/>
      <w:lvlText w:val="•"/>
      <w:lvlJc w:val="left"/>
      <w:pPr>
        <w:ind w:left="7918" w:hanging="324"/>
      </w:pPr>
      <w:rPr>
        <w:rFonts w:hint="default"/>
      </w:rPr>
    </w:lvl>
  </w:abstractNum>
  <w:abstractNum w:abstractNumId="10" w15:restartNumberingAfterBreak="0">
    <w:nsid w:val="12115889"/>
    <w:multiLevelType w:val="hybridMultilevel"/>
    <w:tmpl w:val="C13C8D8E"/>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1" w15:restartNumberingAfterBreak="0">
    <w:nsid w:val="14A82EEE"/>
    <w:multiLevelType w:val="hybridMultilevel"/>
    <w:tmpl w:val="4DDA1544"/>
    <w:lvl w:ilvl="0" w:tplc="78C8F0EE">
      <w:start w:val="1"/>
      <w:numFmt w:val="decimal"/>
      <w:lvlText w:val="%1."/>
      <w:lvlJc w:val="left"/>
      <w:pPr>
        <w:ind w:left="1485" w:hanging="945"/>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6D81959"/>
    <w:multiLevelType w:val="hybridMultilevel"/>
    <w:tmpl w:val="2CB696E2"/>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3" w15:restartNumberingAfterBreak="0">
    <w:nsid w:val="17FB2D02"/>
    <w:multiLevelType w:val="multilevel"/>
    <w:tmpl w:val="E144A792"/>
    <w:lvl w:ilvl="0">
      <w:numFmt w:val="bullet"/>
      <w:lvlText w:val="-"/>
      <w:lvlJc w:val="left"/>
      <w:pPr>
        <w:ind w:left="112" w:hanging="569"/>
      </w:pPr>
      <w:rPr>
        <w:rFonts w:ascii="Times New Roman" w:eastAsia="Times New Roman" w:hAnsi="Times New Roman" w:cs="Times New Roman" w:hint="default"/>
        <w:spacing w:val="-24"/>
        <w:w w:val="99"/>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14" w15:restartNumberingAfterBreak="0">
    <w:nsid w:val="18314089"/>
    <w:multiLevelType w:val="hybridMultilevel"/>
    <w:tmpl w:val="2736C8B8"/>
    <w:lvl w:ilvl="0" w:tplc="EC46BDE4">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46628538">
      <w:numFmt w:val="bullet"/>
      <w:lvlText w:val="•"/>
      <w:lvlJc w:val="left"/>
      <w:pPr>
        <w:ind w:left="1078" w:hanging="573"/>
      </w:pPr>
      <w:rPr>
        <w:rFonts w:hint="default"/>
      </w:rPr>
    </w:lvl>
    <w:lvl w:ilvl="2" w:tplc="24C4D690">
      <w:numFmt w:val="bullet"/>
      <w:lvlText w:val="•"/>
      <w:lvlJc w:val="left"/>
      <w:pPr>
        <w:ind w:left="2057" w:hanging="573"/>
      </w:pPr>
      <w:rPr>
        <w:rFonts w:hint="default"/>
      </w:rPr>
    </w:lvl>
    <w:lvl w:ilvl="3" w:tplc="0C2410C8">
      <w:numFmt w:val="bullet"/>
      <w:lvlText w:val="•"/>
      <w:lvlJc w:val="left"/>
      <w:pPr>
        <w:ind w:left="3036" w:hanging="573"/>
      </w:pPr>
      <w:rPr>
        <w:rFonts w:hint="default"/>
      </w:rPr>
    </w:lvl>
    <w:lvl w:ilvl="4" w:tplc="276E0BF4">
      <w:numFmt w:val="bullet"/>
      <w:lvlText w:val="•"/>
      <w:lvlJc w:val="left"/>
      <w:pPr>
        <w:ind w:left="4015" w:hanging="573"/>
      </w:pPr>
      <w:rPr>
        <w:rFonts w:hint="default"/>
      </w:rPr>
    </w:lvl>
    <w:lvl w:ilvl="5" w:tplc="F7B475BA">
      <w:numFmt w:val="bullet"/>
      <w:lvlText w:val="•"/>
      <w:lvlJc w:val="left"/>
      <w:pPr>
        <w:ind w:left="4994" w:hanging="573"/>
      </w:pPr>
      <w:rPr>
        <w:rFonts w:hint="default"/>
      </w:rPr>
    </w:lvl>
    <w:lvl w:ilvl="6" w:tplc="EC40FC60">
      <w:numFmt w:val="bullet"/>
      <w:lvlText w:val="•"/>
      <w:lvlJc w:val="left"/>
      <w:pPr>
        <w:ind w:left="5972" w:hanging="573"/>
      </w:pPr>
      <w:rPr>
        <w:rFonts w:hint="default"/>
      </w:rPr>
    </w:lvl>
    <w:lvl w:ilvl="7" w:tplc="95F2DD9A">
      <w:numFmt w:val="bullet"/>
      <w:lvlText w:val="•"/>
      <w:lvlJc w:val="left"/>
      <w:pPr>
        <w:ind w:left="6951" w:hanging="573"/>
      </w:pPr>
      <w:rPr>
        <w:rFonts w:hint="default"/>
      </w:rPr>
    </w:lvl>
    <w:lvl w:ilvl="8" w:tplc="173840BC">
      <w:numFmt w:val="bullet"/>
      <w:lvlText w:val="•"/>
      <w:lvlJc w:val="left"/>
      <w:pPr>
        <w:ind w:left="7930" w:hanging="573"/>
      </w:pPr>
      <w:rPr>
        <w:rFonts w:hint="default"/>
      </w:rPr>
    </w:lvl>
  </w:abstractNum>
  <w:abstractNum w:abstractNumId="15" w15:restartNumberingAfterBreak="0">
    <w:nsid w:val="188A15CB"/>
    <w:multiLevelType w:val="hybridMultilevel"/>
    <w:tmpl w:val="5F388006"/>
    <w:lvl w:ilvl="0" w:tplc="E1AC31DE">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8A3C817E">
      <w:numFmt w:val="bullet"/>
      <w:lvlText w:val="•"/>
      <w:lvlJc w:val="left"/>
      <w:pPr>
        <w:ind w:left="1076" w:hanging="573"/>
      </w:pPr>
      <w:rPr>
        <w:rFonts w:hint="default"/>
      </w:rPr>
    </w:lvl>
    <w:lvl w:ilvl="2" w:tplc="61322A96">
      <w:numFmt w:val="bullet"/>
      <w:lvlText w:val="•"/>
      <w:lvlJc w:val="left"/>
      <w:pPr>
        <w:ind w:left="2053" w:hanging="573"/>
      </w:pPr>
      <w:rPr>
        <w:rFonts w:hint="default"/>
      </w:rPr>
    </w:lvl>
    <w:lvl w:ilvl="3" w:tplc="4AB09512">
      <w:numFmt w:val="bullet"/>
      <w:lvlText w:val="•"/>
      <w:lvlJc w:val="left"/>
      <w:pPr>
        <w:ind w:left="3030" w:hanging="573"/>
      </w:pPr>
      <w:rPr>
        <w:rFonts w:hint="default"/>
      </w:rPr>
    </w:lvl>
    <w:lvl w:ilvl="4" w:tplc="60D42622">
      <w:numFmt w:val="bullet"/>
      <w:lvlText w:val="•"/>
      <w:lvlJc w:val="left"/>
      <w:pPr>
        <w:ind w:left="4007" w:hanging="573"/>
      </w:pPr>
      <w:rPr>
        <w:rFonts w:hint="default"/>
      </w:rPr>
    </w:lvl>
    <w:lvl w:ilvl="5" w:tplc="6E5AD9C6">
      <w:numFmt w:val="bullet"/>
      <w:lvlText w:val="•"/>
      <w:lvlJc w:val="left"/>
      <w:pPr>
        <w:ind w:left="4984" w:hanging="573"/>
      </w:pPr>
      <w:rPr>
        <w:rFonts w:hint="default"/>
      </w:rPr>
    </w:lvl>
    <w:lvl w:ilvl="6" w:tplc="FC3C2C8E">
      <w:numFmt w:val="bullet"/>
      <w:lvlText w:val="•"/>
      <w:lvlJc w:val="left"/>
      <w:pPr>
        <w:ind w:left="5960" w:hanging="573"/>
      </w:pPr>
      <w:rPr>
        <w:rFonts w:hint="default"/>
      </w:rPr>
    </w:lvl>
    <w:lvl w:ilvl="7" w:tplc="CA6ABFFA">
      <w:numFmt w:val="bullet"/>
      <w:lvlText w:val="•"/>
      <w:lvlJc w:val="left"/>
      <w:pPr>
        <w:ind w:left="6937" w:hanging="573"/>
      </w:pPr>
      <w:rPr>
        <w:rFonts w:hint="default"/>
      </w:rPr>
    </w:lvl>
    <w:lvl w:ilvl="8" w:tplc="63C03EC6">
      <w:numFmt w:val="bullet"/>
      <w:lvlText w:val="•"/>
      <w:lvlJc w:val="left"/>
      <w:pPr>
        <w:ind w:left="7914" w:hanging="573"/>
      </w:pPr>
      <w:rPr>
        <w:rFonts w:hint="default"/>
      </w:rPr>
    </w:lvl>
  </w:abstractNum>
  <w:abstractNum w:abstractNumId="16" w15:restartNumberingAfterBreak="0">
    <w:nsid w:val="1BB80F41"/>
    <w:multiLevelType w:val="hybridMultilevel"/>
    <w:tmpl w:val="789A1CDC"/>
    <w:lvl w:ilvl="0" w:tplc="80A499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1C203771"/>
    <w:multiLevelType w:val="hybridMultilevel"/>
    <w:tmpl w:val="3590670C"/>
    <w:lvl w:ilvl="0" w:tplc="BC489A2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CF25412">
      <w:numFmt w:val="bullet"/>
      <w:lvlText w:val="•"/>
      <w:lvlJc w:val="left"/>
      <w:pPr>
        <w:ind w:left="1096" w:hanging="573"/>
      </w:pPr>
      <w:rPr>
        <w:rFonts w:hint="default"/>
      </w:rPr>
    </w:lvl>
    <w:lvl w:ilvl="2" w:tplc="9AEE2160">
      <w:numFmt w:val="bullet"/>
      <w:lvlText w:val="•"/>
      <w:lvlJc w:val="left"/>
      <w:pPr>
        <w:ind w:left="2073" w:hanging="573"/>
      </w:pPr>
      <w:rPr>
        <w:rFonts w:hint="default"/>
      </w:rPr>
    </w:lvl>
    <w:lvl w:ilvl="3" w:tplc="AE58DD30">
      <w:numFmt w:val="bullet"/>
      <w:lvlText w:val="•"/>
      <w:lvlJc w:val="left"/>
      <w:pPr>
        <w:ind w:left="3050" w:hanging="573"/>
      </w:pPr>
      <w:rPr>
        <w:rFonts w:hint="default"/>
      </w:rPr>
    </w:lvl>
    <w:lvl w:ilvl="4" w:tplc="250A35C8">
      <w:numFmt w:val="bullet"/>
      <w:lvlText w:val="•"/>
      <w:lvlJc w:val="left"/>
      <w:pPr>
        <w:ind w:left="4027" w:hanging="573"/>
      </w:pPr>
      <w:rPr>
        <w:rFonts w:hint="default"/>
      </w:rPr>
    </w:lvl>
    <w:lvl w:ilvl="5" w:tplc="A7F27802">
      <w:numFmt w:val="bullet"/>
      <w:lvlText w:val="•"/>
      <w:lvlJc w:val="left"/>
      <w:pPr>
        <w:ind w:left="5004" w:hanging="573"/>
      </w:pPr>
      <w:rPr>
        <w:rFonts w:hint="default"/>
      </w:rPr>
    </w:lvl>
    <w:lvl w:ilvl="6" w:tplc="6880957E">
      <w:numFmt w:val="bullet"/>
      <w:lvlText w:val="•"/>
      <w:lvlJc w:val="left"/>
      <w:pPr>
        <w:ind w:left="5980" w:hanging="573"/>
      </w:pPr>
      <w:rPr>
        <w:rFonts w:hint="default"/>
      </w:rPr>
    </w:lvl>
    <w:lvl w:ilvl="7" w:tplc="74EE2EA8">
      <w:numFmt w:val="bullet"/>
      <w:lvlText w:val="•"/>
      <w:lvlJc w:val="left"/>
      <w:pPr>
        <w:ind w:left="6957" w:hanging="573"/>
      </w:pPr>
      <w:rPr>
        <w:rFonts w:hint="default"/>
      </w:rPr>
    </w:lvl>
    <w:lvl w:ilvl="8" w:tplc="6AD298E8">
      <w:numFmt w:val="bullet"/>
      <w:lvlText w:val="•"/>
      <w:lvlJc w:val="left"/>
      <w:pPr>
        <w:ind w:left="7934" w:hanging="573"/>
      </w:pPr>
      <w:rPr>
        <w:rFonts w:hint="default"/>
      </w:rPr>
    </w:lvl>
  </w:abstractNum>
  <w:abstractNum w:abstractNumId="18" w15:restartNumberingAfterBreak="0">
    <w:nsid w:val="1CE35E70"/>
    <w:multiLevelType w:val="multilevel"/>
    <w:tmpl w:val="821AC12A"/>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9" w15:restartNumberingAfterBreak="0">
    <w:nsid w:val="1D795073"/>
    <w:multiLevelType w:val="hybridMultilevel"/>
    <w:tmpl w:val="733681EC"/>
    <w:lvl w:ilvl="0" w:tplc="56B619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1E717BBD"/>
    <w:multiLevelType w:val="hybridMultilevel"/>
    <w:tmpl w:val="AAC26680"/>
    <w:lvl w:ilvl="0" w:tplc="9B5A58E2">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57F0EDD2">
      <w:numFmt w:val="bullet"/>
      <w:lvlText w:val="•"/>
      <w:lvlJc w:val="left"/>
      <w:pPr>
        <w:ind w:left="1094" w:hanging="573"/>
      </w:pPr>
      <w:rPr>
        <w:rFonts w:hint="default"/>
      </w:rPr>
    </w:lvl>
    <w:lvl w:ilvl="2" w:tplc="54EC512E">
      <w:numFmt w:val="bullet"/>
      <w:lvlText w:val="•"/>
      <w:lvlJc w:val="left"/>
      <w:pPr>
        <w:ind w:left="2069" w:hanging="573"/>
      </w:pPr>
      <w:rPr>
        <w:rFonts w:hint="default"/>
      </w:rPr>
    </w:lvl>
    <w:lvl w:ilvl="3" w:tplc="C682E420">
      <w:numFmt w:val="bullet"/>
      <w:lvlText w:val="•"/>
      <w:lvlJc w:val="left"/>
      <w:pPr>
        <w:ind w:left="3044" w:hanging="573"/>
      </w:pPr>
      <w:rPr>
        <w:rFonts w:hint="default"/>
      </w:rPr>
    </w:lvl>
    <w:lvl w:ilvl="4" w:tplc="28689804">
      <w:numFmt w:val="bullet"/>
      <w:lvlText w:val="•"/>
      <w:lvlJc w:val="left"/>
      <w:pPr>
        <w:ind w:left="4019" w:hanging="573"/>
      </w:pPr>
      <w:rPr>
        <w:rFonts w:hint="default"/>
      </w:rPr>
    </w:lvl>
    <w:lvl w:ilvl="5" w:tplc="40D6CE58">
      <w:numFmt w:val="bullet"/>
      <w:lvlText w:val="•"/>
      <w:lvlJc w:val="left"/>
      <w:pPr>
        <w:ind w:left="4994" w:hanging="573"/>
      </w:pPr>
      <w:rPr>
        <w:rFonts w:hint="default"/>
      </w:rPr>
    </w:lvl>
    <w:lvl w:ilvl="6" w:tplc="BAF8489C">
      <w:numFmt w:val="bullet"/>
      <w:lvlText w:val="•"/>
      <w:lvlJc w:val="left"/>
      <w:pPr>
        <w:ind w:left="5968" w:hanging="573"/>
      </w:pPr>
      <w:rPr>
        <w:rFonts w:hint="default"/>
      </w:rPr>
    </w:lvl>
    <w:lvl w:ilvl="7" w:tplc="F49E076A">
      <w:numFmt w:val="bullet"/>
      <w:lvlText w:val="•"/>
      <w:lvlJc w:val="left"/>
      <w:pPr>
        <w:ind w:left="6943" w:hanging="573"/>
      </w:pPr>
      <w:rPr>
        <w:rFonts w:hint="default"/>
      </w:rPr>
    </w:lvl>
    <w:lvl w:ilvl="8" w:tplc="BAAABE60">
      <w:numFmt w:val="bullet"/>
      <w:lvlText w:val="•"/>
      <w:lvlJc w:val="left"/>
      <w:pPr>
        <w:ind w:left="7918" w:hanging="573"/>
      </w:pPr>
      <w:rPr>
        <w:rFonts w:hint="default"/>
      </w:rPr>
    </w:lvl>
  </w:abstractNum>
  <w:abstractNum w:abstractNumId="21" w15:restartNumberingAfterBreak="0">
    <w:nsid w:val="1FA23558"/>
    <w:multiLevelType w:val="multilevel"/>
    <w:tmpl w:val="1CB6CF84"/>
    <w:lvl w:ilvl="0">
      <w:start w:val="1"/>
      <w:numFmt w:val="decimal"/>
      <w:lvlText w:val="%1."/>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22" w15:restartNumberingAfterBreak="0">
    <w:nsid w:val="23675CC7"/>
    <w:multiLevelType w:val="hybridMultilevel"/>
    <w:tmpl w:val="04769968"/>
    <w:lvl w:ilvl="0" w:tplc="C43E30C6">
      <w:start w:val="1"/>
      <w:numFmt w:val="decimal"/>
      <w:lvlText w:val="%1."/>
      <w:lvlJc w:val="left"/>
      <w:pPr>
        <w:ind w:left="1283" w:hanging="573"/>
      </w:pPr>
      <w:rPr>
        <w:rFonts w:ascii="Times New Roman" w:eastAsia="Times New Roman" w:hAnsi="Times New Roman" w:cs="Times New Roman" w:hint="default"/>
        <w:spacing w:val="-30"/>
        <w:w w:val="100"/>
        <w:sz w:val="24"/>
        <w:szCs w:val="24"/>
      </w:rPr>
    </w:lvl>
    <w:lvl w:ilvl="1" w:tplc="7E4002B4">
      <w:numFmt w:val="bullet"/>
      <w:lvlText w:val="•"/>
      <w:lvlJc w:val="left"/>
      <w:pPr>
        <w:ind w:left="1094" w:hanging="573"/>
      </w:pPr>
      <w:rPr>
        <w:rFonts w:hint="default"/>
      </w:rPr>
    </w:lvl>
    <w:lvl w:ilvl="2" w:tplc="2110EF54">
      <w:numFmt w:val="bullet"/>
      <w:lvlText w:val="•"/>
      <w:lvlJc w:val="left"/>
      <w:pPr>
        <w:ind w:left="2069" w:hanging="573"/>
      </w:pPr>
      <w:rPr>
        <w:rFonts w:hint="default"/>
      </w:rPr>
    </w:lvl>
    <w:lvl w:ilvl="3" w:tplc="F8EC21F2">
      <w:numFmt w:val="bullet"/>
      <w:lvlText w:val="•"/>
      <w:lvlJc w:val="left"/>
      <w:pPr>
        <w:ind w:left="3044" w:hanging="573"/>
      </w:pPr>
      <w:rPr>
        <w:rFonts w:hint="default"/>
      </w:rPr>
    </w:lvl>
    <w:lvl w:ilvl="4" w:tplc="AA226610">
      <w:numFmt w:val="bullet"/>
      <w:lvlText w:val="•"/>
      <w:lvlJc w:val="left"/>
      <w:pPr>
        <w:ind w:left="4019" w:hanging="573"/>
      </w:pPr>
      <w:rPr>
        <w:rFonts w:hint="default"/>
      </w:rPr>
    </w:lvl>
    <w:lvl w:ilvl="5" w:tplc="09C8907E">
      <w:numFmt w:val="bullet"/>
      <w:lvlText w:val="•"/>
      <w:lvlJc w:val="left"/>
      <w:pPr>
        <w:ind w:left="4994" w:hanging="573"/>
      </w:pPr>
      <w:rPr>
        <w:rFonts w:hint="default"/>
      </w:rPr>
    </w:lvl>
    <w:lvl w:ilvl="6" w:tplc="A38CC2D6">
      <w:numFmt w:val="bullet"/>
      <w:lvlText w:val="•"/>
      <w:lvlJc w:val="left"/>
      <w:pPr>
        <w:ind w:left="5968" w:hanging="573"/>
      </w:pPr>
      <w:rPr>
        <w:rFonts w:hint="default"/>
      </w:rPr>
    </w:lvl>
    <w:lvl w:ilvl="7" w:tplc="41ACD99E">
      <w:numFmt w:val="bullet"/>
      <w:lvlText w:val="•"/>
      <w:lvlJc w:val="left"/>
      <w:pPr>
        <w:ind w:left="6943" w:hanging="573"/>
      </w:pPr>
      <w:rPr>
        <w:rFonts w:hint="default"/>
      </w:rPr>
    </w:lvl>
    <w:lvl w:ilvl="8" w:tplc="26BEA380">
      <w:numFmt w:val="bullet"/>
      <w:lvlText w:val="•"/>
      <w:lvlJc w:val="left"/>
      <w:pPr>
        <w:ind w:left="7918" w:hanging="573"/>
      </w:pPr>
      <w:rPr>
        <w:rFonts w:hint="default"/>
      </w:rPr>
    </w:lvl>
  </w:abstractNum>
  <w:abstractNum w:abstractNumId="23" w15:restartNumberingAfterBreak="0">
    <w:nsid w:val="280D2942"/>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4" w15:restartNumberingAfterBreak="0">
    <w:nsid w:val="282D0F8B"/>
    <w:multiLevelType w:val="multilevel"/>
    <w:tmpl w:val="570E24F6"/>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25"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E20F9E"/>
    <w:multiLevelType w:val="hybridMultilevel"/>
    <w:tmpl w:val="D218757C"/>
    <w:lvl w:ilvl="0" w:tplc="F1E6C51A">
      <w:start w:val="1"/>
      <w:numFmt w:val="decimal"/>
      <w:lvlText w:val="%1."/>
      <w:lvlJc w:val="left"/>
      <w:pPr>
        <w:ind w:left="112" w:hanging="316"/>
      </w:pPr>
      <w:rPr>
        <w:rFonts w:ascii="Times New Roman" w:eastAsia="Times New Roman" w:hAnsi="Times New Roman" w:cs="Times New Roman" w:hint="default"/>
        <w:spacing w:val="-24"/>
        <w:w w:val="100"/>
        <w:sz w:val="24"/>
        <w:szCs w:val="24"/>
      </w:rPr>
    </w:lvl>
    <w:lvl w:ilvl="1" w:tplc="EE221CA2">
      <w:numFmt w:val="bullet"/>
      <w:lvlText w:val="•"/>
      <w:lvlJc w:val="left"/>
      <w:pPr>
        <w:ind w:left="1094" w:hanging="316"/>
      </w:pPr>
      <w:rPr>
        <w:rFonts w:hint="default"/>
      </w:rPr>
    </w:lvl>
    <w:lvl w:ilvl="2" w:tplc="C784CEAA">
      <w:numFmt w:val="bullet"/>
      <w:lvlText w:val="•"/>
      <w:lvlJc w:val="left"/>
      <w:pPr>
        <w:ind w:left="2069" w:hanging="316"/>
      </w:pPr>
      <w:rPr>
        <w:rFonts w:hint="default"/>
      </w:rPr>
    </w:lvl>
    <w:lvl w:ilvl="3" w:tplc="F9F6075E">
      <w:numFmt w:val="bullet"/>
      <w:lvlText w:val="•"/>
      <w:lvlJc w:val="left"/>
      <w:pPr>
        <w:ind w:left="3044" w:hanging="316"/>
      </w:pPr>
      <w:rPr>
        <w:rFonts w:hint="default"/>
      </w:rPr>
    </w:lvl>
    <w:lvl w:ilvl="4" w:tplc="FCF87614">
      <w:numFmt w:val="bullet"/>
      <w:lvlText w:val="•"/>
      <w:lvlJc w:val="left"/>
      <w:pPr>
        <w:ind w:left="4019" w:hanging="316"/>
      </w:pPr>
      <w:rPr>
        <w:rFonts w:hint="default"/>
      </w:rPr>
    </w:lvl>
    <w:lvl w:ilvl="5" w:tplc="58D8DFBC">
      <w:numFmt w:val="bullet"/>
      <w:lvlText w:val="•"/>
      <w:lvlJc w:val="left"/>
      <w:pPr>
        <w:ind w:left="4994" w:hanging="316"/>
      </w:pPr>
      <w:rPr>
        <w:rFonts w:hint="default"/>
      </w:rPr>
    </w:lvl>
    <w:lvl w:ilvl="6" w:tplc="D5D4CE4E">
      <w:numFmt w:val="bullet"/>
      <w:lvlText w:val="•"/>
      <w:lvlJc w:val="left"/>
      <w:pPr>
        <w:ind w:left="5968" w:hanging="316"/>
      </w:pPr>
      <w:rPr>
        <w:rFonts w:hint="default"/>
      </w:rPr>
    </w:lvl>
    <w:lvl w:ilvl="7" w:tplc="08D42F9C">
      <w:numFmt w:val="bullet"/>
      <w:lvlText w:val="•"/>
      <w:lvlJc w:val="left"/>
      <w:pPr>
        <w:ind w:left="6943" w:hanging="316"/>
      </w:pPr>
      <w:rPr>
        <w:rFonts w:hint="default"/>
      </w:rPr>
    </w:lvl>
    <w:lvl w:ilvl="8" w:tplc="EBBC23E4">
      <w:numFmt w:val="bullet"/>
      <w:lvlText w:val="•"/>
      <w:lvlJc w:val="left"/>
      <w:pPr>
        <w:ind w:left="7918" w:hanging="316"/>
      </w:pPr>
      <w:rPr>
        <w:rFonts w:hint="default"/>
      </w:rPr>
    </w:lvl>
  </w:abstractNum>
  <w:abstractNum w:abstractNumId="27" w15:restartNumberingAfterBreak="0">
    <w:nsid w:val="2C4F1B20"/>
    <w:multiLevelType w:val="hybridMultilevel"/>
    <w:tmpl w:val="BEBA7516"/>
    <w:lvl w:ilvl="0" w:tplc="2BB41FA6">
      <w:start w:val="1"/>
      <w:numFmt w:val="decimal"/>
      <w:lvlText w:val="%1."/>
      <w:lvlJc w:val="left"/>
      <w:pPr>
        <w:ind w:left="108" w:hanging="298"/>
      </w:pPr>
      <w:rPr>
        <w:rFonts w:ascii="Times New Roman" w:eastAsia="Times New Roman" w:hAnsi="Times New Roman" w:cs="Times New Roman" w:hint="default"/>
        <w:spacing w:val="-25"/>
        <w:w w:val="100"/>
        <w:sz w:val="24"/>
        <w:szCs w:val="24"/>
      </w:rPr>
    </w:lvl>
    <w:lvl w:ilvl="1" w:tplc="84A2C756">
      <w:numFmt w:val="bullet"/>
      <w:lvlText w:val="•"/>
      <w:lvlJc w:val="left"/>
      <w:pPr>
        <w:ind w:left="1082" w:hanging="298"/>
      </w:pPr>
      <w:rPr>
        <w:rFonts w:hint="default"/>
      </w:rPr>
    </w:lvl>
    <w:lvl w:ilvl="2" w:tplc="B0182E54">
      <w:numFmt w:val="bullet"/>
      <w:lvlText w:val="•"/>
      <w:lvlJc w:val="left"/>
      <w:pPr>
        <w:ind w:left="2065" w:hanging="298"/>
      </w:pPr>
      <w:rPr>
        <w:rFonts w:hint="default"/>
      </w:rPr>
    </w:lvl>
    <w:lvl w:ilvl="3" w:tplc="C41C1994">
      <w:numFmt w:val="bullet"/>
      <w:lvlText w:val="•"/>
      <w:lvlJc w:val="left"/>
      <w:pPr>
        <w:ind w:left="3048" w:hanging="298"/>
      </w:pPr>
      <w:rPr>
        <w:rFonts w:hint="default"/>
      </w:rPr>
    </w:lvl>
    <w:lvl w:ilvl="4" w:tplc="A12A3EFC">
      <w:numFmt w:val="bullet"/>
      <w:lvlText w:val="•"/>
      <w:lvlJc w:val="left"/>
      <w:pPr>
        <w:ind w:left="4031" w:hanging="298"/>
      </w:pPr>
      <w:rPr>
        <w:rFonts w:hint="default"/>
      </w:rPr>
    </w:lvl>
    <w:lvl w:ilvl="5" w:tplc="CA7476A8">
      <w:numFmt w:val="bullet"/>
      <w:lvlText w:val="•"/>
      <w:lvlJc w:val="left"/>
      <w:pPr>
        <w:ind w:left="5014" w:hanging="298"/>
      </w:pPr>
      <w:rPr>
        <w:rFonts w:hint="default"/>
      </w:rPr>
    </w:lvl>
    <w:lvl w:ilvl="6" w:tplc="73AE5376">
      <w:numFmt w:val="bullet"/>
      <w:lvlText w:val="•"/>
      <w:lvlJc w:val="left"/>
      <w:pPr>
        <w:ind w:left="5996" w:hanging="298"/>
      </w:pPr>
      <w:rPr>
        <w:rFonts w:hint="default"/>
      </w:rPr>
    </w:lvl>
    <w:lvl w:ilvl="7" w:tplc="51FA522C">
      <w:numFmt w:val="bullet"/>
      <w:lvlText w:val="•"/>
      <w:lvlJc w:val="left"/>
      <w:pPr>
        <w:ind w:left="6979" w:hanging="298"/>
      </w:pPr>
      <w:rPr>
        <w:rFonts w:hint="default"/>
      </w:rPr>
    </w:lvl>
    <w:lvl w:ilvl="8" w:tplc="BADE5C76">
      <w:numFmt w:val="bullet"/>
      <w:lvlText w:val="•"/>
      <w:lvlJc w:val="left"/>
      <w:pPr>
        <w:ind w:left="7962" w:hanging="298"/>
      </w:pPr>
      <w:rPr>
        <w:rFonts w:hint="default"/>
      </w:rPr>
    </w:lvl>
  </w:abstractNum>
  <w:abstractNum w:abstractNumId="28" w15:restartNumberingAfterBreak="0">
    <w:nsid w:val="2DAE2FCB"/>
    <w:multiLevelType w:val="hybridMultilevel"/>
    <w:tmpl w:val="68480B66"/>
    <w:lvl w:ilvl="0" w:tplc="A3C067A8">
      <w:start w:val="1"/>
      <w:numFmt w:val="decimal"/>
      <w:lvlText w:val="%1."/>
      <w:lvlJc w:val="left"/>
      <w:pPr>
        <w:ind w:left="108" w:hanging="573"/>
      </w:pPr>
      <w:rPr>
        <w:rFonts w:ascii="Times New Roman" w:eastAsia="Times New Roman" w:hAnsi="Times New Roman" w:cs="Times New Roman" w:hint="default"/>
        <w:spacing w:val="-28"/>
        <w:w w:val="100"/>
        <w:sz w:val="24"/>
        <w:szCs w:val="24"/>
      </w:rPr>
    </w:lvl>
    <w:lvl w:ilvl="1" w:tplc="29143C18">
      <w:numFmt w:val="bullet"/>
      <w:lvlText w:val="•"/>
      <w:lvlJc w:val="left"/>
      <w:pPr>
        <w:ind w:left="1076" w:hanging="573"/>
      </w:pPr>
      <w:rPr>
        <w:rFonts w:hint="default"/>
      </w:rPr>
    </w:lvl>
    <w:lvl w:ilvl="2" w:tplc="C472DA02">
      <w:numFmt w:val="bullet"/>
      <w:lvlText w:val="•"/>
      <w:lvlJc w:val="left"/>
      <w:pPr>
        <w:ind w:left="2053" w:hanging="573"/>
      </w:pPr>
      <w:rPr>
        <w:rFonts w:hint="default"/>
      </w:rPr>
    </w:lvl>
    <w:lvl w:ilvl="3" w:tplc="12BC1FEC">
      <w:numFmt w:val="bullet"/>
      <w:lvlText w:val="•"/>
      <w:lvlJc w:val="left"/>
      <w:pPr>
        <w:ind w:left="3030" w:hanging="573"/>
      </w:pPr>
      <w:rPr>
        <w:rFonts w:hint="default"/>
      </w:rPr>
    </w:lvl>
    <w:lvl w:ilvl="4" w:tplc="FC7263B8">
      <w:numFmt w:val="bullet"/>
      <w:lvlText w:val="•"/>
      <w:lvlJc w:val="left"/>
      <w:pPr>
        <w:ind w:left="4007" w:hanging="573"/>
      </w:pPr>
      <w:rPr>
        <w:rFonts w:hint="default"/>
      </w:rPr>
    </w:lvl>
    <w:lvl w:ilvl="5" w:tplc="17963FBC">
      <w:numFmt w:val="bullet"/>
      <w:lvlText w:val="•"/>
      <w:lvlJc w:val="left"/>
      <w:pPr>
        <w:ind w:left="4984" w:hanging="573"/>
      </w:pPr>
      <w:rPr>
        <w:rFonts w:hint="default"/>
      </w:rPr>
    </w:lvl>
    <w:lvl w:ilvl="6" w:tplc="69CA0A14">
      <w:numFmt w:val="bullet"/>
      <w:lvlText w:val="•"/>
      <w:lvlJc w:val="left"/>
      <w:pPr>
        <w:ind w:left="5960" w:hanging="573"/>
      </w:pPr>
      <w:rPr>
        <w:rFonts w:hint="default"/>
      </w:rPr>
    </w:lvl>
    <w:lvl w:ilvl="7" w:tplc="01A8F86C">
      <w:numFmt w:val="bullet"/>
      <w:lvlText w:val="•"/>
      <w:lvlJc w:val="left"/>
      <w:pPr>
        <w:ind w:left="6937" w:hanging="573"/>
      </w:pPr>
      <w:rPr>
        <w:rFonts w:hint="default"/>
      </w:rPr>
    </w:lvl>
    <w:lvl w:ilvl="8" w:tplc="DFD448FC">
      <w:numFmt w:val="bullet"/>
      <w:lvlText w:val="•"/>
      <w:lvlJc w:val="left"/>
      <w:pPr>
        <w:ind w:left="7914" w:hanging="573"/>
      </w:pPr>
      <w:rPr>
        <w:rFonts w:hint="default"/>
      </w:rPr>
    </w:lvl>
  </w:abstractNum>
  <w:abstractNum w:abstractNumId="29" w15:restartNumberingAfterBreak="0">
    <w:nsid w:val="2E5B0A35"/>
    <w:multiLevelType w:val="hybridMultilevel"/>
    <w:tmpl w:val="9F669AC0"/>
    <w:lvl w:ilvl="0" w:tplc="24646134">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9AFC3B0C">
      <w:numFmt w:val="bullet"/>
      <w:lvlText w:val="•"/>
      <w:lvlJc w:val="left"/>
      <w:pPr>
        <w:ind w:left="1096" w:hanging="573"/>
      </w:pPr>
      <w:rPr>
        <w:rFonts w:hint="default"/>
      </w:rPr>
    </w:lvl>
    <w:lvl w:ilvl="2" w:tplc="926815A8">
      <w:numFmt w:val="bullet"/>
      <w:lvlText w:val="•"/>
      <w:lvlJc w:val="left"/>
      <w:pPr>
        <w:ind w:left="2073" w:hanging="573"/>
      </w:pPr>
      <w:rPr>
        <w:rFonts w:hint="default"/>
      </w:rPr>
    </w:lvl>
    <w:lvl w:ilvl="3" w:tplc="2CDE952E">
      <w:numFmt w:val="bullet"/>
      <w:lvlText w:val="•"/>
      <w:lvlJc w:val="left"/>
      <w:pPr>
        <w:ind w:left="3050" w:hanging="573"/>
      </w:pPr>
      <w:rPr>
        <w:rFonts w:hint="default"/>
      </w:rPr>
    </w:lvl>
    <w:lvl w:ilvl="4" w:tplc="98EAF374">
      <w:numFmt w:val="bullet"/>
      <w:lvlText w:val="•"/>
      <w:lvlJc w:val="left"/>
      <w:pPr>
        <w:ind w:left="4027" w:hanging="573"/>
      </w:pPr>
      <w:rPr>
        <w:rFonts w:hint="default"/>
      </w:rPr>
    </w:lvl>
    <w:lvl w:ilvl="5" w:tplc="6076F96A">
      <w:numFmt w:val="bullet"/>
      <w:lvlText w:val="•"/>
      <w:lvlJc w:val="left"/>
      <w:pPr>
        <w:ind w:left="5004" w:hanging="573"/>
      </w:pPr>
      <w:rPr>
        <w:rFonts w:hint="default"/>
      </w:rPr>
    </w:lvl>
    <w:lvl w:ilvl="6" w:tplc="080E4A80">
      <w:numFmt w:val="bullet"/>
      <w:lvlText w:val="•"/>
      <w:lvlJc w:val="left"/>
      <w:pPr>
        <w:ind w:left="5980" w:hanging="573"/>
      </w:pPr>
      <w:rPr>
        <w:rFonts w:hint="default"/>
      </w:rPr>
    </w:lvl>
    <w:lvl w:ilvl="7" w:tplc="A8BE169C">
      <w:numFmt w:val="bullet"/>
      <w:lvlText w:val="•"/>
      <w:lvlJc w:val="left"/>
      <w:pPr>
        <w:ind w:left="6957" w:hanging="573"/>
      </w:pPr>
      <w:rPr>
        <w:rFonts w:hint="default"/>
      </w:rPr>
    </w:lvl>
    <w:lvl w:ilvl="8" w:tplc="C59CA64E">
      <w:numFmt w:val="bullet"/>
      <w:lvlText w:val="•"/>
      <w:lvlJc w:val="left"/>
      <w:pPr>
        <w:ind w:left="7934" w:hanging="573"/>
      </w:pPr>
      <w:rPr>
        <w:rFonts w:hint="default"/>
      </w:rPr>
    </w:lvl>
  </w:abstractNum>
  <w:abstractNum w:abstractNumId="30" w15:restartNumberingAfterBreak="0">
    <w:nsid w:val="3090423C"/>
    <w:multiLevelType w:val="hybridMultilevel"/>
    <w:tmpl w:val="5AE695CC"/>
    <w:lvl w:ilvl="0" w:tplc="487ABF24">
      <w:start w:val="1"/>
      <w:numFmt w:val="decimal"/>
      <w:lvlText w:val="%1."/>
      <w:lvlJc w:val="left"/>
      <w:pPr>
        <w:ind w:left="108" w:hanging="389"/>
      </w:pPr>
      <w:rPr>
        <w:rFonts w:ascii="Times New Roman" w:eastAsia="Times New Roman" w:hAnsi="Times New Roman" w:cs="Times New Roman" w:hint="default"/>
        <w:spacing w:val="-30"/>
        <w:w w:val="100"/>
        <w:sz w:val="24"/>
        <w:szCs w:val="24"/>
      </w:rPr>
    </w:lvl>
    <w:lvl w:ilvl="1" w:tplc="42D43024">
      <w:numFmt w:val="bullet"/>
      <w:lvlText w:val="•"/>
      <w:lvlJc w:val="left"/>
      <w:pPr>
        <w:ind w:left="1076" w:hanging="389"/>
      </w:pPr>
      <w:rPr>
        <w:rFonts w:hint="default"/>
      </w:rPr>
    </w:lvl>
    <w:lvl w:ilvl="2" w:tplc="2534A288">
      <w:numFmt w:val="bullet"/>
      <w:lvlText w:val="•"/>
      <w:lvlJc w:val="left"/>
      <w:pPr>
        <w:ind w:left="2053" w:hanging="389"/>
      </w:pPr>
      <w:rPr>
        <w:rFonts w:hint="default"/>
      </w:rPr>
    </w:lvl>
    <w:lvl w:ilvl="3" w:tplc="D97E330C">
      <w:numFmt w:val="bullet"/>
      <w:lvlText w:val="•"/>
      <w:lvlJc w:val="left"/>
      <w:pPr>
        <w:ind w:left="3030" w:hanging="389"/>
      </w:pPr>
      <w:rPr>
        <w:rFonts w:hint="default"/>
      </w:rPr>
    </w:lvl>
    <w:lvl w:ilvl="4" w:tplc="CF64BDA8">
      <w:numFmt w:val="bullet"/>
      <w:lvlText w:val="•"/>
      <w:lvlJc w:val="left"/>
      <w:pPr>
        <w:ind w:left="4007" w:hanging="389"/>
      </w:pPr>
      <w:rPr>
        <w:rFonts w:hint="default"/>
      </w:rPr>
    </w:lvl>
    <w:lvl w:ilvl="5" w:tplc="45369B38">
      <w:numFmt w:val="bullet"/>
      <w:lvlText w:val="•"/>
      <w:lvlJc w:val="left"/>
      <w:pPr>
        <w:ind w:left="4984" w:hanging="389"/>
      </w:pPr>
      <w:rPr>
        <w:rFonts w:hint="default"/>
      </w:rPr>
    </w:lvl>
    <w:lvl w:ilvl="6" w:tplc="5350A6C4">
      <w:numFmt w:val="bullet"/>
      <w:lvlText w:val="•"/>
      <w:lvlJc w:val="left"/>
      <w:pPr>
        <w:ind w:left="5960" w:hanging="389"/>
      </w:pPr>
      <w:rPr>
        <w:rFonts w:hint="default"/>
      </w:rPr>
    </w:lvl>
    <w:lvl w:ilvl="7" w:tplc="2A6E0788">
      <w:numFmt w:val="bullet"/>
      <w:lvlText w:val="•"/>
      <w:lvlJc w:val="left"/>
      <w:pPr>
        <w:ind w:left="6937" w:hanging="389"/>
      </w:pPr>
      <w:rPr>
        <w:rFonts w:hint="default"/>
      </w:rPr>
    </w:lvl>
    <w:lvl w:ilvl="8" w:tplc="46105738">
      <w:numFmt w:val="bullet"/>
      <w:lvlText w:val="•"/>
      <w:lvlJc w:val="left"/>
      <w:pPr>
        <w:ind w:left="7914" w:hanging="389"/>
      </w:pPr>
      <w:rPr>
        <w:rFonts w:hint="default"/>
      </w:rPr>
    </w:lvl>
  </w:abstractNum>
  <w:abstractNum w:abstractNumId="31" w15:restartNumberingAfterBreak="0">
    <w:nsid w:val="3470758D"/>
    <w:multiLevelType w:val="hybridMultilevel"/>
    <w:tmpl w:val="C94AB15E"/>
    <w:lvl w:ilvl="0" w:tplc="F2485834">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380C81C8">
      <w:numFmt w:val="bullet"/>
      <w:lvlText w:val="•"/>
      <w:lvlJc w:val="left"/>
      <w:pPr>
        <w:ind w:left="1076" w:hanging="569"/>
      </w:pPr>
      <w:rPr>
        <w:rFonts w:hint="default"/>
      </w:rPr>
    </w:lvl>
    <w:lvl w:ilvl="2" w:tplc="562E75E8">
      <w:numFmt w:val="bullet"/>
      <w:lvlText w:val="•"/>
      <w:lvlJc w:val="left"/>
      <w:pPr>
        <w:ind w:left="2053" w:hanging="569"/>
      </w:pPr>
      <w:rPr>
        <w:rFonts w:hint="default"/>
      </w:rPr>
    </w:lvl>
    <w:lvl w:ilvl="3" w:tplc="AB7AEDEA">
      <w:numFmt w:val="bullet"/>
      <w:lvlText w:val="•"/>
      <w:lvlJc w:val="left"/>
      <w:pPr>
        <w:ind w:left="3030" w:hanging="569"/>
      </w:pPr>
      <w:rPr>
        <w:rFonts w:hint="default"/>
      </w:rPr>
    </w:lvl>
    <w:lvl w:ilvl="4" w:tplc="EC1A43A0">
      <w:numFmt w:val="bullet"/>
      <w:lvlText w:val="•"/>
      <w:lvlJc w:val="left"/>
      <w:pPr>
        <w:ind w:left="4007" w:hanging="569"/>
      </w:pPr>
      <w:rPr>
        <w:rFonts w:hint="default"/>
      </w:rPr>
    </w:lvl>
    <w:lvl w:ilvl="5" w:tplc="D970614A">
      <w:numFmt w:val="bullet"/>
      <w:lvlText w:val="•"/>
      <w:lvlJc w:val="left"/>
      <w:pPr>
        <w:ind w:left="4984" w:hanging="569"/>
      </w:pPr>
      <w:rPr>
        <w:rFonts w:hint="default"/>
      </w:rPr>
    </w:lvl>
    <w:lvl w:ilvl="6" w:tplc="C5E4718C">
      <w:numFmt w:val="bullet"/>
      <w:lvlText w:val="•"/>
      <w:lvlJc w:val="left"/>
      <w:pPr>
        <w:ind w:left="5960" w:hanging="569"/>
      </w:pPr>
      <w:rPr>
        <w:rFonts w:hint="default"/>
      </w:rPr>
    </w:lvl>
    <w:lvl w:ilvl="7" w:tplc="A2728C9C">
      <w:numFmt w:val="bullet"/>
      <w:lvlText w:val="•"/>
      <w:lvlJc w:val="left"/>
      <w:pPr>
        <w:ind w:left="6937" w:hanging="569"/>
      </w:pPr>
      <w:rPr>
        <w:rFonts w:hint="default"/>
      </w:rPr>
    </w:lvl>
    <w:lvl w:ilvl="8" w:tplc="AF8621D4">
      <w:numFmt w:val="bullet"/>
      <w:lvlText w:val="•"/>
      <w:lvlJc w:val="left"/>
      <w:pPr>
        <w:ind w:left="7914" w:hanging="569"/>
      </w:pPr>
      <w:rPr>
        <w:rFonts w:hint="default"/>
      </w:rPr>
    </w:lvl>
  </w:abstractNum>
  <w:abstractNum w:abstractNumId="32" w15:restartNumberingAfterBreak="0">
    <w:nsid w:val="35943629"/>
    <w:multiLevelType w:val="multilevel"/>
    <w:tmpl w:val="1FCAD106"/>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w w:val="100"/>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3" w15:restartNumberingAfterBreak="0">
    <w:nsid w:val="36CA0F43"/>
    <w:multiLevelType w:val="hybridMultilevel"/>
    <w:tmpl w:val="7A7C72D6"/>
    <w:lvl w:ilvl="0" w:tplc="00203274">
      <w:start w:val="1"/>
      <w:numFmt w:val="decimal"/>
      <w:lvlText w:val="%1)"/>
      <w:lvlJc w:val="left"/>
      <w:pPr>
        <w:ind w:left="112" w:hanging="573"/>
      </w:pPr>
      <w:rPr>
        <w:rFonts w:ascii="Times New Roman" w:eastAsia="Times New Roman" w:hAnsi="Times New Roman" w:cs="Times New Roman" w:hint="default"/>
        <w:spacing w:val="-12"/>
        <w:w w:val="99"/>
        <w:sz w:val="24"/>
        <w:szCs w:val="24"/>
      </w:rPr>
    </w:lvl>
    <w:lvl w:ilvl="1" w:tplc="1BE46E52">
      <w:numFmt w:val="bullet"/>
      <w:lvlText w:val="•"/>
      <w:lvlJc w:val="left"/>
      <w:pPr>
        <w:ind w:left="1094" w:hanging="573"/>
      </w:pPr>
      <w:rPr>
        <w:rFonts w:hint="default"/>
      </w:rPr>
    </w:lvl>
    <w:lvl w:ilvl="2" w:tplc="DCCAD81C">
      <w:numFmt w:val="bullet"/>
      <w:lvlText w:val="•"/>
      <w:lvlJc w:val="left"/>
      <w:pPr>
        <w:ind w:left="2069" w:hanging="573"/>
      </w:pPr>
      <w:rPr>
        <w:rFonts w:hint="default"/>
      </w:rPr>
    </w:lvl>
    <w:lvl w:ilvl="3" w:tplc="63BC7C7C">
      <w:numFmt w:val="bullet"/>
      <w:lvlText w:val="•"/>
      <w:lvlJc w:val="left"/>
      <w:pPr>
        <w:ind w:left="3044" w:hanging="573"/>
      </w:pPr>
      <w:rPr>
        <w:rFonts w:hint="default"/>
      </w:rPr>
    </w:lvl>
    <w:lvl w:ilvl="4" w:tplc="10BC6226">
      <w:numFmt w:val="bullet"/>
      <w:lvlText w:val="•"/>
      <w:lvlJc w:val="left"/>
      <w:pPr>
        <w:ind w:left="4019" w:hanging="573"/>
      </w:pPr>
      <w:rPr>
        <w:rFonts w:hint="default"/>
      </w:rPr>
    </w:lvl>
    <w:lvl w:ilvl="5" w:tplc="B01A482C">
      <w:numFmt w:val="bullet"/>
      <w:lvlText w:val="•"/>
      <w:lvlJc w:val="left"/>
      <w:pPr>
        <w:ind w:left="4994" w:hanging="573"/>
      </w:pPr>
      <w:rPr>
        <w:rFonts w:hint="default"/>
      </w:rPr>
    </w:lvl>
    <w:lvl w:ilvl="6" w:tplc="21562318">
      <w:numFmt w:val="bullet"/>
      <w:lvlText w:val="•"/>
      <w:lvlJc w:val="left"/>
      <w:pPr>
        <w:ind w:left="5968" w:hanging="573"/>
      </w:pPr>
      <w:rPr>
        <w:rFonts w:hint="default"/>
      </w:rPr>
    </w:lvl>
    <w:lvl w:ilvl="7" w:tplc="D982CBD2">
      <w:numFmt w:val="bullet"/>
      <w:lvlText w:val="•"/>
      <w:lvlJc w:val="left"/>
      <w:pPr>
        <w:ind w:left="6943" w:hanging="573"/>
      </w:pPr>
      <w:rPr>
        <w:rFonts w:hint="default"/>
      </w:rPr>
    </w:lvl>
    <w:lvl w:ilvl="8" w:tplc="ABBCDFEE">
      <w:numFmt w:val="bullet"/>
      <w:lvlText w:val="•"/>
      <w:lvlJc w:val="left"/>
      <w:pPr>
        <w:ind w:left="7918" w:hanging="573"/>
      </w:pPr>
      <w:rPr>
        <w:rFonts w:hint="default"/>
      </w:rPr>
    </w:lvl>
  </w:abstractNum>
  <w:abstractNum w:abstractNumId="34" w15:restartNumberingAfterBreak="0">
    <w:nsid w:val="40210014"/>
    <w:multiLevelType w:val="multilevel"/>
    <w:tmpl w:val="54D8417E"/>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5" w15:restartNumberingAfterBreak="0">
    <w:nsid w:val="41F8098B"/>
    <w:multiLevelType w:val="hybridMultilevel"/>
    <w:tmpl w:val="70FCD392"/>
    <w:lvl w:ilvl="0" w:tplc="343E8C26">
      <w:start w:val="1"/>
      <w:numFmt w:val="decimal"/>
      <w:lvlText w:val="%1)"/>
      <w:lvlJc w:val="left"/>
      <w:pPr>
        <w:ind w:left="112" w:hanging="569"/>
      </w:pPr>
      <w:rPr>
        <w:rFonts w:ascii="Times New Roman" w:eastAsia="Times New Roman" w:hAnsi="Times New Roman" w:cs="Times New Roman" w:hint="default"/>
        <w:spacing w:val="-14"/>
        <w:w w:val="99"/>
        <w:sz w:val="24"/>
        <w:szCs w:val="24"/>
      </w:rPr>
    </w:lvl>
    <w:lvl w:ilvl="1" w:tplc="FBB621E8">
      <w:numFmt w:val="bullet"/>
      <w:lvlText w:val="•"/>
      <w:lvlJc w:val="left"/>
      <w:pPr>
        <w:ind w:left="1094" w:hanging="569"/>
      </w:pPr>
      <w:rPr>
        <w:rFonts w:hint="default"/>
      </w:rPr>
    </w:lvl>
    <w:lvl w:ilvl="2" w:tplc="337A3A64">
      <w:numFmt w:val="bullet"/>
      <w:lvlText w:val="•"/>
      <w:lvlJc w:val="left"/>
      <w:pPr>
        <w:ind w:left="2069" w:hanging="569"/>
      </w:pPr>
      <w:rPr>
        <w:rFonts w:hint="default"/>
      </w:rPr>
    </w:lvl>
    <w:lvl w:ilvl="3" w:tplc="5C9E84DA">
      <w:numFmt w:val="bullet"/>
      <w:lvlText w:val="•"/>
      <w:lvlJc w:val="left"/>
      <w:pPr>
        <w:ind w:left="3044" w:hanging="569"/>
      </w:pPr>
      <w:rPr>
        <w:rFonts w:hint="default"/>
      </w:rPr>
    </w:lvl>
    <w:lvl w:ilvl="4" w:tplc="0D64F73C">
      <w:numFmt w:val="bullet"/>
      <w:lvlText w:val="•"/>
      <w:lvlJc w:val="left"/>
      <w:pPr>
        <w:ind w:left="4019" w:hanging="569"/>
      </w:pPr>
      <w:rPr>
        <w:rFonts w:hint="default"/>
      </w:rPr>
    </w:lvl>
    <w:lvl w:ilvl="5" w:tplc="5E344DBC">
      <w:numFmt w:val="bullet"/>
      <w:lvlText w:val="•"/>
      <w:lvlJc w:val="left"/>
      <w:pPr>
        <w:ind w:left="4994" w:hanging="569"/>
      </w:pPr>
      <w:rPr>
        <w:rFonts w:hint="default"/>
      </w:rPr>
    </w:lvl>
    <w:lvl w:ilvl="6" w:tplc="A7107C9C">
      <w:numFmt w:val="bullet"/>
      <w:lvlText w:val="•"/>
      <w:lvlJc w:val="left"/>
      <w:pPr>
        <w:ind w:left="5968" w:hanging="569"/>
      </w:pPr>
      <w:rPr>
        <w:rFonts w:hint="default"/>
      </w:rPr>
    </w:lvl>
    <w:lvl w:ilvl="7" w:tplc="DD7A2958">
      <w:numFmt w:val="bullet"/>
      <w:lvlText w:val="•"/>
      <w:lvlJc w:val="left"/>
      <w:pPr>
        <w:ind w:left="6943" w:hanging="569"/>
      </w:pPr>
      <w:rPr>
        <w:rFonts w:hint="default"/>
      </w:rPr>
    </w:lvl>
    <w:lvl w:ilvl="8" w:tplc="7D689CDE">
      <w:numFmt w:val="bullet"/>
      <w:lvlText w:val="•"/>
      <w:lvlJc w:val="left"/>
      <w:pPr>
        <w:ind w:left="7918" w:hanging="569"/>
      </w:pPr>
      <w:rPr>
        <w:rFonts w:hint="default"/>
      </w:rPr>
    </w:lvl>
  </w:abstractNum>
  <w:abstractNum w:abstractNumId="36" w15:restartNumberingAfterBreak="0">
    <w:nsid w:val="44856F28"/>
    <w:multiLevelType w:val="hybridMultilevel"/>
    <w:tmpl w:val="39A6FDBA"/>
    <w:lvl w:ilvl="0" w:tplc="89CE1AE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548AB5F8">
      <w:numFmt w:val="bullet"/>
      <w:lvlText w:val="•"/>
      <w:lvlJc w:val="left"/>
      <w:pPr>
        <w:ind w:left="1094" w:hanging="573"/>
      </w:pPr>
      <w:rPr>
        <w:rFonts w:hint="default"/>
      </w:rPr>
    </w:lvl>
    <w:lvl w:ilvl="2" w:tplc="5F8298A4">
      <w:numFmt w:val="bullet"/>
      <w:lvlText w:val="•"/>
      <w:lvlJc w:val="left"/>
      <w:pPr>
        <w:ind w:left="2069" w:hanging="573"/>
      </w:pPr>
      <w:rPr>
        <w:rFonts w:hint="default"/>
      </w:rPr>
    </w:lvl>
    <w:lvl w:ilvl="3" w:tplc="5D2AAC2A">
      <w:numFmt w:val="bullet"/>
      <w:lvlText w:val="•"/>
      <w:lvlJc w:val="left"/>
      <w:pPr>
        <w:ind w:left="3044" w:hanging="573"/>
      </w:pPr>
      <w:rPr>
        <w:rFonts w:hint="default"/>
      </w:rPr>
    </w:lvl>
    <w:lvl w:ilvl="4" w:tplc="543C11E6">
      <w:numFmt w:val="bullet"/>
      <w:lvlText w:val="•"/>
      <w:lvlJc w:val="left"/>
      <w:pPr>
        <w:ind w:left="4019" w:hanging="573"/>
      </w:pPr>
      <w:rPr>
        <w:rFonts w:hint="default"/>
      </w:rPr>
    </w:lvl>
    <w:lvl w:ilvl="5" w:tplc="F8FA3548">
      <w:numFmt w:val="bullet"/>
      <w:lvlText w:val="•"/>
      <w:lvlJc w:val="left"/>
      <w:pPr>
        <w:ind w:left="4994" w:hanging="573"/>
      </w:pPr>
      <w:rPr>
        <w:rFonts w:hint="default"/>
      </w:rPr>
    </w:lvl>
    <w:lvl w:ilvl="6" w:tplc="975C33A2">
      <w:numFmt w:val="bullet"/>
      <w:lvlText w:val="•"/>
      <w:lvlJc w:val="left"/>
      <w:pPr>
        <w:ind w:left="5968" w:hanging="573"/>
      </w:pPr>
      <w:rPr>
        <w:rFonts w:hint="default"/>
      </w:rPr>
    </w:lvl>
    <w:lvl w:ilvl="7" w:tplc="36E2E342">
      <w:numFmt w:val="bullet"/>
      <w:lvlText w:val="•"/>
      <w:lvlJc w:val="left"/>
      <w:pPr>
        <w:ind w:left="6943" w:hanging="573"/>
      </w:pPr>
      <w:rPr>
        <w:rFonts w:hint="default"/>
      </w:rPr>
    </w:lvl>
    <w:lvl w:ilvl="8" w:tplc="17021390">
      <w:numFmt w:val="bullet"/>
      <w:lvlText w:val="•"/>
      <w:lvlJc w:val="left"/>
      <w:pPr>
        <w:ind w:left="7918" w:hanging="573"/>
      </w:pPr>
      <w:rPr>
        <w:rFonts w:hint="default"/>
      </w:rPr>
    </w:lvl>
  </w:abstractNum>
  <w:abstractNum w:abstractNumId="37" w15:restartNumberingAfterBreak="0">
    <w:nsid w:val="448D2475"/>
    <w:multiLevelType w:val="hybridMultilevel"/>
    <w:tmpl w:val="B562F9FA"/>
    <w:lvl w:ilvl="0" w:tplc="7B0A92B0">
      <w:start w:val="1"/>
      <w:numFmt w:val="decimal"/>
      <w:lvlText w:val="%1)"/>
      <w:lvlJc w:val="left"/>
      <w:pPr>
        <w:ind w:left="108" w:hanging="573"/>
      </w:pPr>
      <w:rPr>
        <w:rFonts w:ascii="Times New Roman" w:eastAsia="Times New Roman" w:hAnsi="Times New Roman" w:cs="Times New Roman" w:hint="default"/>
        <w:spacing w:val="-26"/>
        <w:w w:val="99"/>
        <w:sz w:val="24"/>
        <w:szCs w:val="24"/>
      </w:rPr>
    </w:lvl>
    <w:lvl w:ilvl="1" w:tplc="D1F65B66">
      <w:numFmt w:val="bullet"/>
      <w:lvlText w:val="•"/>
      <w:lvlJc w:val="left"/>
      <w:pPr>
        <w:ind w:left="1076" w:hanging="573"/>
      </w:pPr>
      <w:rPr>
        <w:rFonts w:hint="default"/>
      </w:rPr>
    </w:lvl>
    <w:lvl w:ilvl="2" w:tplc="E12C0894">
      <w:numFmt w:val="bullet"/>
      <w:lvlText w:val="•"/>
      <w:lvlJc w:val="left"/>
      <w:pPr>
        <w:ind w:left="2053" w:hanging="573"/>
      </w:pPr>
      <w:rPr>
        <w:rFonts w:hint="default"/>
      </w:rPr>
    </w:lvl>
    <w:lvl w:ilvl="3" w:tplc="848698FC">
      <w:numFmt w:val="bullet"/>
      <w:lvlText w:val="•"/>
      <w:lvlJc w:val="left"/>
      <w:pPr>
        <w:ind w:left="3030" w:hanging="573"/>
      </w:pPr>
      <w:rPr>
        <w:rFonts w:hint="default"/>
      </w:rPr>
    </w:lvl>
    <w:lvl w:ilvl="4" w:tplc="64B6098A">
      <w:numFmt w:val="bullet"/>
      <w:lvlText w:val="•"/>
      <w:lvlJc w:val="left"/>
      <w:pPr>
        <w:ind w:left="4007" w:hanging="573"/>
      </w:pPr>
      <w:rPr>
        <w:rFonts w:hint="default"/>
      </w:rPr>
    </w:lvl>
    <w:lvl w:ilvl="5" w:tplc="737E13CA">
      <w:numFmt w:val="bullet"/>
      <w:lvlText w:val="•"/>
      <w:lvlJc w:val="left"/>
      <w:pPr>
        <w:ind w:left="4984" w:hanging="573"/>
      </w:pPr>
      <w:rPr>
        <w:rFonts w:hint="default"/>
      </w:rPr>
    </w:lvl>
    <w:lvl w:ilvl="6" w:tplc="7C56714A">
      <w:numFmt w:val="bullet"/>
      <w:lvlText w:val="•"/>
      <w:lvlJc w:val="left"/>
      <w:pPr>
        <w:ind w:left="5960" w:hanging="573"/>
      </w:pPr>
      <w:rPr>
        <w:rFonts w:hint="default"/>
      </w:rPr>
    </w:lvl>
    <w:lvl w:ilvl="7" w:tplc="9A1C8BBC">
      <w:numFmt w:val="bullet"/>
      <w:lvlText w:val="•"/>
      <w:lvlJc w:val="left"/>
      <w:pPr>
        <w:ind w:left="6937" w:hanging="573"/>
      </w:pPr>
      <w:rPr>
        <w:rFonts w:hint="default"/>
      </w:rPr>
    </w:lvl>
    <w:lvl w:ilvl="8" w:tplc="56D004F2">
      <w:numFmt w:val="bullet"/>
      <w:lvlText w:val="•"/>
      <w:lvlJc w:val="left"/>
      <w:pPr>
        <w:ind w:left="7914" w:hanging="573"/>
      </w:pPr>
      <w:rPr>
        <w:rFonts w:hint="default"/>
      </w:rPr>
    </w:lvl>
  </w:abstractNum>
  <w:abstractNum w:abstractNumId="38"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8FF176D"/>
    <w:multiLevelType w:val="hybridMultilevel"/>
    <w:tmpl w:val="D0C240E8"/>
    <w:lvl w:ilvl="0" w:tplc="73889D68">
      <w:start w:val="1"/>
      <w:numFmt w:val="decimal"/>
      <w:lvlText w:val="%1."/>
      <w:lvlJc w:val="left"/>
      <w:pPr>
        <w:ind w:left="108" w:hanging="709"/>
        <w:jc w:val="right"/>
      </w:pPr>
      <w:rPr>
        <w:rFonts w:ascii="Times New Roman" w:eastAsia="Times New Roman" w:hAnsi="Times New Roman" w:cs="Times New Roman" w:hint="default"/>
        <w:spacing w:val="-30"/>
        <w:w w:val="100"/>
        <w:sz w:val="24"/>
        <w:szCs w:val="24"/>
      </w:rPr>
    </w:lvl>
    <w:lvl w:ilvl="1" w:tplc="280A8ABE">
      <w:numFmt w:val="bullet"/>
      <w:lvlText w:val="•"/>
      <w:lvlJc w:val="left"/>
      <w:pPr>
        <w:ind w:left="1076" w:hanging="709"/>
      </w:pPr>
      <w:rPr>
        <w:rFonts w:hint="default"/>
      </w:rPr>
    </w:lvl>
    <w:lvl w:ilvl="2" w:tplc="31E444F6">
      <w:numFmt w:val="bullet"/>
      <w:lvlText w:val="•"/>
      <w:lvlJc w:val="left"/>
      <w:pPr>
        <w:ind w:left="2053" w:hanging="709"/>
      </w:pPr>
      <w:rPr>
        <w:rFonts w:hint="default"/>
      </w:rPr>
    </w:lvl>
    <w:lvl w:ilvl="3" w:tplc="F10604DE">
      <w:numFmt w:val="bullet"/>
      <w:lvlText w:val="•"/>
      <w:lvlJc w:val="left"/>
      <w:pPr>
        <w:ind w:left="3030" w:hanging="709"/>
      </w:pPr>
      <w:rPr>
        <w:rFonts w:hint="default"/>
      </w:rPr>
    </w:lvl>
    <w:lvl w:ilvl="4" w:tplc="0A40A152">
      <w:numFmt w:val="bullet"/>
      <w:lvlText w:val="•"/>
      <w:lvlJc w:val="left"/>
      <w:pPr>
        <w:ind w:left="4007" w:hanging="709"/>
      </w:pPr>
      <w:rPr>
        <w:rFonts w:hint="default"/>
      </w:rPr>
    </w:lvl>
    <w:lvl w:ilvl="5" w:tplc="4878B2CA">
      <w:numFmt w:val="bullet"/>
      <w:lvlText w:val="•"/>
      <w:lvlJc w:val="left"/>
      <w:pPr>
        <w:ind w:left="4984" w:hanging="709"/>
      </w:pPr>
      <w:rPr>
        <w:rFonts w:hint="default"/>
      </w:rPr>
    </w:lvl>
    <w:lvl w:ilvl="6" w:tplc="8CB20E96">
      <w:numFmt w:val="bullet"/>
      <w:lvlText w:val="•"/>
      <w:lvlJc w:val="left"/>
      <w:pPr>
        <w:ind w:left="5960" w:hanging="709"/>
      </w:pPr>
      <w:rPr>
        <w:rFonts w:hint="default"/>
      </w:rPr>
    </w:lvl>
    <w:lvl w:ilvl="7" w:tplc="DEFE51A0">
      <w:numFmt w:val="bullet"/>
      <w:lvlText w:val="•"/>
      <w:lvlJc w:val="left"/>
      <w:pPr>
        <w:ind w:left="6937" w:hanging="709"/>
      </w:pPr>
      <w:rPr>
        <w:rFonts w:hint="default"/>
      </w:rPr>
    </w:lvl>
    <w:lvl w:ilvl="8" w:tplc="BDF62DCE">
      <w:numFmt w:val="bullet"/>
      <w:lvlText w:val="•"/>
      <w:lvlJc w:val="left"/>
      <w:pPr>
        <w:ind w:left="7914" w:hanging="709"/>
      </w:pPr>
      <w:rPr>
        <w:rFonts w:hint="default"/>
      </w:rPr>
    </w:lvl>
  </w:abstractNum>
  <w:abstractNum w:abstractNumId="40" w15:restartNumberingAfterBreak="0">
    <w:nsid w:val="49587F29"/>
    <w:multiLevelType w:val="multilevel"/>
    <w:tmpl w:val="29D07120"/>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41"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50C14C56"/>
    <w:multiLevelType w:val="hybridMultilevel"/>
    <w:tmpl w:val="71C4014E"/>
    <w:lvl w:ilvl="0" w:tplc="49B0375C">
      <w:start w:val="1"/>
      <w:numFmt w:val="decimal"/>
      <w:lvlText w:val="%1."/>
      <w:lvlJc w:val="left"/>
      <w:pPr>
        <w:ind w:left="112" w:hanging="573"/>
      </w:pPr>
      <w:rPr>
        <w:rFonts w:ascii="Times New Roman" w:eastAsia="Times New Roman" w:hAnsi="Times New Roman" w:cs="Times New Roman" w:hint="default"/>
        <w:spacing w:val="-30"/>
        <w:w w:val="100"/>
        <w:sz w:val="24"/>
        <w:szCs w:val="24"/>
      </w:rPr>
    </w:lvl>
    <w:lvl w:ilvl="1" w:tplc="383EEE96">
      <w:start w:val="1"/>
      <w:numFmt w:val="decimal"/>
      <w:lvlText w:val="%2."/>
      <w:lvlJc w:val="left"/>
      <w:pPr>
        <w:ind w:left="1160" w:hanging="240"/>
      </w:pPr>
      <w:rPr>
        <w:rFonts w:ascii="Times New Roman" w:eastAsia="Times New Roman" w:hAnsi="Times New Roman" w:cs="Times New Roman" w:hint="default"/>
        <w:spacing w:val="-8"/>
        <w:w w:val="100"/>
        <w:sz w:val="24"/>
        <w:szCs w:val="24"/>
      </w:rPr>
    </w:lvl>
    <w:lvl w:ilvl="2" w:tplc="95509A1C">
      <w:numFmt w:val="bullet"/>
      <w:lvlText w:val="•"/>
      <w:lvlJc w:val="left"/>
      <w:pPr>
        <w:ind w:left="2127" w:hanging="240"/>
      </w:pPr>
      <w:rPr>
        <w:rFonts w:hint="default"/>
      </w:rPr>
    </w:lvl>
    <w:lvl w:ilvl="3" w:tplc="B422FF92">
      <w:numFmt w:val="bullet"/>
      <w:lvlText w:val="•"/>
      <w:lvlJc w:val="left"/>
      <w:pPr>
        <w:ind w:left="3095" w:hanging="240"/>
      </w:pPr>
      <w:rPr>
        <w:rFonts w:hint="default"/>
      </w:rPr>
    </w:lvl>
    <w:lvl w:ilvl="4" w:tplc="2214DA28">
      <w:numFmt w:val="bullet"/>
      <w:lvlText w:val="•"/>
      <w:lvlJc w:val="left"/>
      <w:pPr>
        <w:ind w:left="4062" w:hanging="240"/>
      </w:pPr>
      <w:rPr>
        <w:rFonts w:hint="default"/>
      </w:rPr>
    </w:lvl>
    <w:lvl w:ilvl="5" w:tplc="ACC48AAA">
      <w:numFmt w:val="bullet"/>
      <w:lvlText w:val="•"/>
      <w:lvlJc w:val="left"/>
      <w:pPr>
        <w:ind w:left="5030" w:hanging="240"/>
      </w:pPr>
      <w:rPr>
        <w:rFonts w:hint="default"/>
      </w:rPr>
    </w:lvl>
    <w:lvl w:ilvl="6" w:tplc="0B46E8FE">
      <w:numFmt w:val="bullet"/>
      <w:lvlText w:val="•"/>
      <w:lvlJc w:val="left"/>
      <w:pPr>
        <w:ind w:left="5997" w:hanging="240"/>
      </w:pPr>
      <w:rPr>
        <w:rFonts w:hint="default"/>
      </w:rPr>
    </w:lvl>
    <w:lvl w:ilvl="7" w:tplc="0EBA56CC">
      <w:numFmt w:val="bullet"/>
      <w:lvlText w:val="•"/>
      <w:lvlJc w:val="left"/>
      <w:pPr>
        <w:ind w:left="6965" w:hanging="240"/>
      </w:pPr>
      <w:rPr>
        <w:rFonts w:hint="default"/>
      </w:rPr>
    </w:lvl>
    <w:lvl w:ilvl="8" w:tplc="375C21E2">
      <w:numFmt w:val="bullet"/>
      <w:lvlText w:val="•"/>
      <w:lvlJc w:val="left"/>
      <w:pPr>
        <w:ind w:left="7932" w:hanging="240"/>
      </w:pPr>
      <w:rPr>
        <w:rFonts w:hint="default"/>
      </w:rPr>
    </w:lvl>
  </w:abstractNum>
  <w:abstractNum w:abstractNumId="43"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1A27167"/>
    <w:multiLevelType w:val="hybridMultilevel"/>
    <w:tmpl w:val="B2947A1A"/>
    <w:lvl w:ilvl="0" w:tplc="965A9122">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30F0BCD8">
      <w:numFmt w:val="bullet"/>
      <w:lvlText w:val="•"/>
      <w:lvlJc w:val="left"/>
      <w:pPr>
        <w:ind w:left="1078" w:hanging="573"/>
      </w:pPr>
      <w:rPr>
        <w:rFonts w:hint="default"/>
      </w:rPr>
    </w:lvl>
    <w:lvl w:ilvl="2" w:tplc="5C64C744">
      <w:numFmt w:val="bullet"/>
      <w:lvlText w:val="•"/>
      <w:lvlJc w:val="left"/>
      <w:pPr>
        <w:ind w:left="2057" w:hanging="573"/>
      </w:pPr>
      <w:rPr>
        <w:rFonts w:hint="default"/>
      </w:rPr>
    </w:lvl>
    <w:lvl w:ilvl="3" w:tplc="0002C232">
      <w:numFmt w:val="bullet"/>
      <w:lvlText w:val="•"/>
      <w:lvlJc w:val="left"/>
      <w:pPr>
        <w:ind w:left="3036" w:hanging="573"/>
      </w:pPr>
      <w:rPr>
        <w:rFonts w:hint="default"/>
      </w:rPr>
    </w:lvl>
    <w:lvl w:ilvl="4" w:tplc="95C4152A">
      <w:numFmt w:val="bullet"/>
      <w:lvlText w:val="•"/>
      <w:lvlJc w:val="left"/>
      <w:pPr>
        <w:ind w:left="4015" w:hanging="573"/>
      </w:pPr>
      <w:rPr>
        <w:rFonts w:hint="default"/>
      </w:rPr>
    </w:lvl>
    <w:lvl w:ilvl="5" w:tplc="55EC9E78">
      <w:numFmt w:val="bullet"/>
      <w:lvlText w:val="•"/>
      <w:lvlJc w:val="left"/>
      <w:pPr>
        <w:ind w:left="4994" w:hanging="573"/>
      </w:pPr>
      <w:rPr>
        <w:rFonts w:hint="default"/>
      </w:rPr>
    </w:lvl>
    <w:lvl w:ilvl="6" w:tplc="FFCE1CF4">
      <w:numFmt w:val="bullet"/>
      <w:lvlText w:val="•"/>
      <w:lvlJc w:val="left"/>
      <w:pPr>
        <w:ind w:left="5972" w:hanging="573"/>
      </w:pPr>
      <w:rPr>
        <w:rFonts w:hint="default"/>
      </w:rPr>
    </w:lvl>
    <w:lvl w:ilvl="7" w:tplc="2A80E8EE">
      <w:numFmt w:val="bullet"/>
      <w:lvlText w:val="•"/>
      <w:lvlJc w:val="left"/>
      <w:pPr>
        <w:ind w:left="6951" w:hanging="573"/>
      </w:pPr>
      <w:rPr>
        <w:rFonts w:hint="default"/>
      </w:rPr>
    </w:lvl>
    <w:lvl w:ilvl="8" w:tplc="84040EC2">
      <w:numFmt w:val="bullet"/>
      <w:lvlText w:val="•"/>
      <w:lvlJc w:val="left"/>
      <w:pPr>
        <w:ind w:left="7930" w:hanging="573"/>
      </w:pPr>
      <w:rPr>
        <w:rFonts w:hint="default"/>
      </w:rPr>
    </w:lvl>
  </w:abstractNum>
  <w:abstractNum w:abstractNumId="45" w15:restartNumberingAfterBreak="0">
    <w:nsid w:val="53994EAF"/>
    <w:multiLevelType w:val="hybridMultilevel"/>
    <w:tmpl w:val="BED221CC"/>
    <w:lvl w:ilvl="0" w:tplc="13FE70AA">
      <w:start w:val="1"/>
      <w:numFmt w:val="decimal"/>
      <w:lvlText w:val="%1)"/>
      <w:lvlJc w:val="left"/>
      <w:pPr>
        <w:ind w:left="112" w:hanging="573"/>
      </w:pPr>
      <w:rPr>
        <w:rFonts w:ascii="Times New Roman" w:eastAsia="Times New Roman" w:hAnsi="Times New Roman" w:cs="Times New Roman" w:hint="default"/>
        <w:spacing w:val="-29"/>
        <w:w w:val="99"/>
        <w:sz w:val="24"/>
        <w:szCs w:val="24"/>
      </w:rPr>
    </w:lvl>
    <w:lvl w:ilvl="1" w:tplc="B906AFF8">
      <w:numFmt w:val="bullet"/>
      <w:lvlText w:val="•"/>
      <w:lvlJc w:val="left"/>
      <w:pPr>
        <w:ind w:left="1096" w:hanging="573"/>
      </w:pPr>
      <w:rPr>
        <w:rFonts w:hint="default"/>
      </w:rPr>
    </w:lvl>
    <w:lvl w:ilvl="2" w:tplc="624C5456">
      <w:numFmt w:val="bullet"/>
      <w:lvlText w:val="•"/>
      <w:lvlJc w:val="left"/>
      <w:pPr>
        <w:ind w:left="2073" w:hanging="573"/>
      </w:pPr>
      <w:rPr>
        <w:rFonts w:hint="default"/>
      </w:rPr>
    </w:lvl>
    <w:lvl w:ilvl="3" w:tplc="EA0431F4">
      <w:numFmt w:val="bullet"/>
      <w:lvlText w:val="•"/>
      <w:lvlJc w:val="left"/>
      <w:pPr>
        <w:ind w:left="3050" w:hanging="573"/>
      </w:pPr>
      <w:rPr>
        <w:rFonts w:hint="default"/>
      </w:rPr>
    </w:lvl>
    <w:lvl w:ilvl="4" w:tplc="CF4AD3C2">
      <w:numFmt w:val="bullet"/>
      <w:lvlText w:val="•"/>
      <w:lvlJc w:val="left"/>
      <w:pPr>
        <w:ind w:left="4027" w:hanging="573"/>
      </w:pPr>
      <w:rPr>
        <w:rFonts w:hint="default"/>
      </w:rPr>
    </w:lvl>
    <w:lvl w:ilvl="5" w:tplc="4B0674D2">
      <w:numFmt w:val="bullet"/>
      <w:lvlText w:val="•"/>
      <w:lvlJc w:val="left"/>
      <w:pPr>
        <w:ind w:left="5004" w:hanging="573"/>
      </w:pPr>
      <w:rPr>
        <w:rFonts w:hint="default"/>
      </w:rPr>
    </w:lvl>
    <w:lvl w:ilvl="6" w:tplc="201C51FA">
      <w:numFmt w:val="bullet"/>
      <w:lvlText w:val="•"/>
      <w:lvlJc w:val="left"/>
      <w:pPr>
        <w:ind w:left="5980" w:hanging="573"/>
      </w:pPr>
      <w:rPr>
        <w:rFonts w:hint="default"/>
      </w:rPr>
    </w:lvl>
    <w:lvl w:ilvl="7" w:tplc="7A14B066">
      <w:numFmt w:val="bullet"/>
      <w:lvlText w:val="•"/>
      <w:lvlJc w:val="left"/>
      <w:pPr>
        <w:ind w:left="6957" w:hanging="573"/>
      </w:pPr>
      <w:rPr>
        <w:rFonts w:hint="default"/>
      </w:rPr>
    </w:lvl>
    <w:lvl w:ilvl="8" w:tplc="D9BEDD50">
      <w:numFmt w:val="bullet"/>
      <w:lvlText w:val="•"/>
      <w:lvlJc w:val="left"/>
      <w:pPr>
        <w:ind w:left="7934" w:hanging="573"/>
      </w:pPr>
      <w:rPr>
        <w:rFonts w:hint="default"/>
      </w:rPr>
    </w:lvl>
  </w:abstractNum>
  <w:abstractNum w:abstractNumId="46"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123FA0"/>
    <w:multiLevelType w:val="hybridMultilevel"/>
    <w:tmpl w:val="491047EE"/>
    <w:lvl w:ilvl="0" w:tplc="FCBEC484">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A1A83656">
      <w:numFmt w:val="bullet"/>
      <w:lvlText w:val="•"/>
      <w:lvlJc w:val="left"/>
      <w:pPr>
        <w:ind w:left="1096" w:hanging="573"/>
      </w:pPr>
      <w:rPr>
        <w:rFonts w:hint="default"/>
      </w:rPr>
    </w:lvl>
    <w:lvl w:ilvl="2" w:tplc="D0B2E888">
      <w:numFmt w:val="bullet"/>
      <w:lvlText w:val="•"/>
      <w:lvlJc w:val="left"/>
      <w:pPr>
        <w:ind w:left="2073" w:hanging="573"/>
      </w:pPr>
      <w:rPr>
        <w:rFonts w:hint="default"/>
      </w:rPr>
    </w:lvl>
    <w:lvl w:ilvl="3" w:tplc="47C0EC64">
      <w:numFmt w:val="bullet"/>
      <w:lvlText w:val="•"/>
      <w:lvlJc w:val="left"/>
      <w:pPr>
        <w:ind w:left="3050" w:hanging="573"/>
      </w:pPr>
      <w:rPr>
        <w:rFonts w:hint="default"/>
      </w:rPr>
    </w:lvl>
    <w:lvl w:ilvl="4" w:tplc="79866BFE">
      <w:numFmt w:val="bullet"/>
      <w:lvlText w:val="•"/>
      <w:lvlJc w:val="left"/>
      <w:pPr>
        <w:ind w:left="4027" w:hanging="573"/>
      </w:pPr>
      <w:rPr>
        <w:rFonts w:hint="default"/>
      </w:rPr>
    </w:lvl>
    <w:lvl w:ilvl="5" w:tplc="7B8AF46E">
      <w:numFmt w:val="bullet"/>
      <w:lvlText w:val="•"/>
      <w:lvlJc w:val="left"/>
      <w:pPr>
        <w:ind w:left="5004" w:hanging="573"/>
      </w:pPr>
      <w:rPr>
        <w:rFonts w:hint="default"/>
      </w:rPr>
    </w:lvl>
    <w:lvl w:ilvl="6" w:tplc="A688545A">
      <w:numFmt w:val="bullet"/>
      <w:lvlText w:val="•"/>
      <w:lvlJc w:val="left"/>
      <w:pPr>
        <w:ind w:left="5980" w:hanging="573"/>
      </w:pPr>
      <w:rPr>
        <w:rFonts w:hint="default"/>
      </w:rPr>
    </w:lvl>
    <w:lvl w:ilvl="7" w:tplc="6FC207BE">
      <w:numFmt w:val="bullet"/>
      <w:lvlText w:val="•"/>
      <w:lvlJc w:val="left"/>
      <w:pPr>
        <w:ind w:left="6957" w:hanging="573"/>
      </w:pPr>
      <w:rPr>
        <w:rFonts w:hint="default"/>
      </w:rPr>
    </w:lvl>
    <w:lvl w:ilvl="8" w:tplc="3FB678B0">
      <w:numFmt w:val="bullet"/>
      <w:lvlText w:val="•"/>
      <w:lvlJc w:val="left"/>
      <w:pPr>
        <w:ind w:left="7934" w:hanging="573"/>
      </w:pPr>
      <w:rPr>
        <w:rFonts w:hint="default"/>
      </w:rPr>
    </w:lvl>
  </w:abstractNum>
  <w:abstractNum w:abstractNumId="48" w15:restartNumberingAfterBreak="0">
    <w:nsid w:val="56C45DEF"/>
    <w:multiLevelType w:val="hybridMultilevel"/>
    <w:tmpl w:val="D250FE68"/>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49" w15:restartNumberingAfterBreak="0">
    <w:nsid w:val="5AC87A92"/>
    <w:multiLevelType w:val="hybridMultilevel"/>
    <w:tmpl w:val="1AE87EFA"/>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50" w15:restartNumberingAfterBreak="0">
    <w:nsid w:val="61BD6B74"/>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51" w15:restartNumberingAfterBreak="0">
    <w:nsid w:val="62CE43E4"/>
    <w:multiLevelType w:val="hybridMultilevel"/>
    <w:tmpl w:val="8CE258A4"/>
    <w:lvl w:ilvl="0" w:tplc="1BB093A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F9DAC1B8">
      <w:numFmt w:val="bullet"/>
      <w:lvlText w:val="-"/>
      <w:lvlJc w:val="left"/>
      <w:pPr>
        <w:ind w:left="108" w:hanging="573"/>
      </w:pPr>
      <w:rPr>
        <w:rFonts w:ascii="Times New Roman" w:eastAsia="Times New Roman" w:hAnsi="Times New Roman" w:cs="Times New Roman" w:hint="default"/>
        <w:spacing w:val="-24"/>
        <w:w w:val="99"/>
        <w:sz w:val="24"/>
        <w:szCs w:val="24"/>
      </w:rPr>
    </w:lvl>
    <w:lvl w:ilvl="2" w:tplc="249E15A6">
      <w:numFmt w:val="bullet"/>
      <w:lvlText w:val="•"/>
      <w:lvlJc w:val="left"/>
      <w:pPr>
        <w:ind w:left="1380" w:hanging="573"/>
      </w:pPr>
      <w:rPr>
        <w:rFonts w:hint="default"/>
      </w:rPr>
    </w:lvl>
    <w:lvl w:ilvl="3" w:tplc="DDC68B98">
      <w:numFmt w:val="bullet"/>
      <w:lvlText w:val="•"/>
      <w:lvlJc w:val="left"/>
      <w:pPr>
        <w:ind w:left="2441" w:hanging="573"/>
      </w:pPr>
      <w:rPr>
        <w:rFonts w:hint="default"/>
      </w:rPr>
    </w:lvl>
    <w:lvl w:ilvl="4" w:tplc="E22ADFFE">
      <w:numFmt w:val="bullet"/>
      <w:lvlText w:val="•"/>
      <w:lvlJc w:val="left"/>
      <w:pPr>
        <w:ind w:left="3502" w:hanging="573"/>
      </w:pPr>
      <w:rPr>
        <w:rFonts w:hint="default"/>
      </w:rPr>
    </w:lvl>
    <w:lvl w:ilvl="5" w:tplc="95A0836A">
      <w:numFmt w:val="bullet"/>
      <w:lvlText w:val="•"/>
      <w:lvlJc w:val="left"/>
      <w:pPr>
        <w:ind w:left="4563" w:hanging="573"/>
      </w:pPr>
      <w:rPr>
        <w:rFonts w:hint="default"/>
      </w:rPr>
    </w:lvl>
    <w:lvl w:ilvl="6" w:tplc="1106796C">
      <w:numFmt w:val="bullet"/>
      <w:lvlText w:val="•"/>
      <w:lvlJc w:val="left"/>
      <w:pPr>
        <w:ind w:left="5624" w:hanging="573"/>
      </w:pPr>
      <w:rPr>
        <w:rFonts w:hint="default"/>
      </w:rPr>
    </w:lvl>
    <w:lvl w:ilvl="7" w:tplc="9182D45A">
      <w:numFmt w:val="bullet"/>
      <w:lvlText w:val="•"/>
      <w:lvlJc w:val="left"/>
      <w:pPr>
        <w:ind w:left="6685" w:hanging="573"/>
      </w:pPr>
      <w:rPr>
        <w:rFonts w:hint="default"/>
      </w:rPr>
    </w:lvl>
    <w:lvl w:ilvl="8" w:tplc="1EAAA284">
      <w:numFmt w:val="bullet"/>
      <w:lvlText w:val="•"/>
      <w:lvlJc w:val="left"/>
      <w:pPr>
        <w:ind w:left="7746" w:hanging="573"/>
      </w:pPr>
      <w:rPr>
        <w:rFonts w:hint="default"/>
      </w:rPr>
    </w:lvl>
  </w:abstractNum>
  <w:abstractNum w:abstractNumId="52" w15:restartNumberingAfterBreak="0">
    <w:nsid w:val="62FE6686"/>
    <w:multiLevelType w:val="hybridMultilevel"/>
    <w:tmpl w:val="F440FA64"/>
    <w:lvl w:ilvl="0" w:tplc="04190011">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53" w15:restartNumberingAfterBreak="0">
    <w:nsid w:val="68AF5FAE"/>
    <w:multiLevelType w:val="hybridMultilevel"/>
    <w:tmpl w:val="BAC0E954"/>
    <w:lvl w:ilvl="0" w:tplc="E5D47E2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446EA19A">
      <w:numFmt w:val="bullet"/>
      <w:lvlText w:val="•"/>
      <w:lvlJc w:val="left"/>
      <w:pPr>
        <w:ind w:left="1094" w:hanging="573"/>
      </w:pPr>
      <w:rPr>
        <w:rFonts w:hint="default"/>
      </w:rPr>
    </w:lvl>
    <w:lvl w:ilvl="2" w:tplc="3BC8DB3E">
      <w:numFmt w:val="bullet"/>
      <w:lvlText w:val="•"/>
      <w:lvlJc w:val="left"/>
      <w:pPr>
        <w:ind w:left="2069" w:hanging="573"/>
      </w:pPr>
      <w:rPr>
        <w:rFonts w:hint="default"/>
      </w:rPr>
    </w:lvl>
    <w:lvl w:ilvl="3" w:tplc="686EE5FE">
      <w:numFmt w:val="bullet"/>
      <w:lvlText w:val="•"/>
      <w:lvlJc w:val="left"/>
      <w:pPr>
        <w:ind w:left="3044" w:hanging="573"/>
      </w:pPr>
      <w:rPr>
        <w:rFonts w:hint="default"/>
      </w:rPr>
    </w:lvl>
    <w:lvl w:ilvl="4" w:tplc="DAD266AC">
      <w:numFmt w:val="bullet"/>
      <w:lvlText w:val="•"/>
      <w:lvlJc w:val="left"/>
      <w:pPr>
        <w:ind w:left="4019" w:hanging="573"/>
      </w:pPr>
      <w:rPr>
        <w:rFonts w:hint="default"/>
      </w:rPr>
    </w:lvl>
    <w:lvl w:ilvl="5" w:tplc="59161F30">
      <w:numFmt w:val="bullet"/>
      <w:lvlText w:val="•"/>
      <w:lvlJc w:val="left"/>
      <w:pPr>
        <w:ind w:left="4994" w:hanging="573"/>
      </w:pPr>
      <w:rPr>
        <w:rFonts w:hint="default"/>
      </w:rPr>
    </w:lvl>
    <w:lvl w:ilvl="6" w:tplc="B91E5752">
      <w:numFmt w:val="bullet"/>
      <w:lvlText w:val="•"/>
      <w:lvlJc w:val="left"/>
      <w:pPr>
        <w:ind w:left="5968" w:hanging="573"/>
      </w:pPr>
      <w:rPr>
        <w:rFonts w:hint="default"/>
      </w:rPr>
    </w:lvl>
    <w:lvl w:ilvl="7" w:tplc="76AAE002">
      <w:numFmt w:val="bullet"/>
      <w:lvlText w:val="•"/>
      <w:lvlJc w:val="left"/>
      <w:pPr>
        <w:ind w:left="6943" w:hanging="573"/>
      </w:pPr>
      <w:rPr>
        <w:rFonts w:hint="default"/>
      </w:rPr>
    </w:lvl>
    <w:lvl w:ilvl="8" w:tplc="2F600620">
      <w:numFmt w:val="bullet"/>
      <w:lvlText w:val="•"/>
      <w:lvlJc w:val="left"/>
      <w:pPr>
        <w:ind w:left="7918" w:hanging="573"/>
      </w:pPr>
      <w:rPr>
        <w:rFonts w:hint="default"/>
      </w:rPr>
    </w:lvl>
  </w:abstractNum>
  <w:abstractNum w:abstractNumId="54"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AEF1F5E"/>
    <w:multiLevelType w:val="hybridMultilevel"/>
    <w:tmpl w:val="469A189A"/>
    <w:lvl w:ilvl="0" w:tplc="1FE88954">
      <w:start w:val="1"/>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D6AE569E">
      <w:numFmt w:val="bullet"/>
      <w:lvlText w:val="•"/>
      <w:lvlJc w:val="left"/>
      <w:pPr>
        <w:ind w:left="1094" w:hanging="573"/>
      </w:pPr>
      <w:rPr>
        <w:rFonts w:hint="default"/>
      </w:rPr>
    </w:lvl>
    <w:lvl w:ilvl="2" w:tplc="4A2C0F98">
      <w:numFmt w:val="bullet"/>
      <w:lvlText w:val="•"/>
      <w:lvlJc w:val="left"/>
      <w:pPr>
        <w:ind w:left="2069" w:hanging="573"/>
      </w:pPr>
      <w:rPr>
        <w:rFonts w:hint="default"/>
      </w:rPr>
    </w:lvl>
    <w:lvl w:ilvl="3" w:tplc="B7DE5C36">
      <w:numFmt w:val="bullet"/>
      <w:lvlText w:val="•"/>
      <w:lvlJc w:val="left"/>
      <w:pPr>
        <w:ind w:left="3044" w:hanging="573"/>
      </w:pPr>
      <w:rPr>
        <w:rFonts w:hint="default"/>
      </w:rPr>
    </w:lvl>
    <w:lvl w:ilvl="4" w:tplc="D7DA3FEA">
      <w:numFmt w:val="bullet"/>
      <w:lvlText w:val="•"/>
      <w:lvlJc w:val="left"/>
      <w:pPr>
        <w:ind w:left="4019" w:hanging="573"/>
      </w:pPr>
      <w:rPr>
        <w:rFonts w:hint="default"/>
      </w:rPr>
    </w:lvl>
    <w:lvl w:ilvl="5" w:tplc="4AEEE9BA">
      <w:numFmt w:val="bullet"/>
      <w:lvlText w:val="•"/>
      <w:lvlJc w:val="left"/>
      <w:pPr>
        <w:ind w:left="4994" w:hanging="573"/>
      </w:pPr>
      <w:rPr>
        <w:rFonts w:hint="default"/>
      </w:rPr>
    </w:lvl>
    <w:lvl w:ilvl="6" w:tplc="46B61DDA">
      <w:numFmt w:val="bullet"/>
      <w:lvlText w:val="•"/>
      <w:lvlJc w:val="left"/>
      <w:pPr>
        <w:ind w:left="5968" w:hanging="573"/>
      </w:pPr>
      <w:rPr>
        <w:rFonts w:hint="default"/>
      </w:rPr>
    </w:lvl>
    <w:lvl w:ilvl="7" w:tplc="A2B8154A">
      <w:numFmt w:val="bullet"/>
      <w:lvlText w:val="•"/>
      <w:lvlJc w:val="left"/>
      <w:pPr>
        <w:ind w:left="6943" w:hanging="573"/>
      </w:pPr>
      <w:rPr>
        <w:rFonts w:hint="default"/>
      </w:rPr>
    </w:lvl>
    <w:lvl w:ilvl="8" w:tplc="29A0438A">
      <w:numFmt w:val="bullet"/>
      <w:lvlText w:val="•"/>
      <w:lvlJc w:val="left"/>
      <w:pPr>
        <w:ind w:left="7918" w:hanging="573"/>
      </w:pPr>
      <w:rPr>
        <w:rFonts w:hint="default"/>
      </w:rPr>
    </w:lvl>
  </w:abstractNum>
  <w:abstractNum w:abstractNumId="56"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57" w15:restartNumberingAfterBreak="0">
    <w:nsid w:val="6F8C1209"/>
    <w:multiLevelType w:val="hybridMultilevel"/>
    <w:tmpl w:val="2AB26E12"/>
    <w:lvl w:ilvl="0" w:tplc="6FC0B4C2">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0EDC889C">
      <w:numFmt w:val="bullet"/>
      <w:lvlText w:val="•"/>
      <w:lvlJc w:val="left"/>
      <w:pPr>
        <w:ind w:left="1094" w:hanging="573"/>
      </w:pPr>
      <w:rPr>
        <w:rFonts w:hint="default"/>
      </w:rPr>
    </w:lvl>
    <w:lvl w:ilvl="2" w:tplc="28E2B180">
      <w:numFmt w:val="bullet"/>
      <w:lvlText w:val="•"/>
      <w:lvlJc w:val="left"/>
      <w:pPr>
        <w:ind w:left="2069" w:hanging="573"/>
      </w:pPr>
      <w:rPr>
        <w:rFonts w:hint="default"/>
      </w:rPr>
    </w:lvl>
    <w:lvl w:ilvl="3" w:tplc="12F462BE">
      <w:numFmt w:val="bullet"/>
      <w:lvlText w:val="•"/>
      <w:lvlJc w:val="left"/>
      <w:pPr>
        <w:ind w:left="3044" w:hanging="573"/>
      </w:pPr>
      <w:rPr>
        <w:rFonts w:hint="default"/>
      </w:rPr>
    </w:lvl>
    <w:lvl w:ilvl="4" w:tplc="75A4745A">
      <w:numFmt w:val="bullet"/>
      <w:lvlText w:val="•"/>
      <w:lvlJc w:val="left"/>
      <w:pPr>
        <w:ind w:left="4019" w:hanging="573"/>
      </w:pPr>
      <w:rPr>
        <w:rFonts w:hint="default"/>
      </w:rPr>
    </w:lvl>
    <w:lvl w:ilvl="5" w:tplc="0CD0D5BA">
      <w:numFmt w:val="bullet"/>
      <w:lvlText w:val="•"/>
      <w:lvlJc w:val="left"/>
      <w:pPr>
        <w:ind w:left="4994" w:hanging="573"/>
      </w:pPr>
      <w:rPr>
        <w:rFonts w:hint="default"/>
      </w:rPr>
    </w:lvl>
    <w:lvl w:ilvl="6" w:tplc="C6727CD8">
      <w:numFmt w:val="bullet"/>
      <w:lvlText w:val="•"/>
      <w:lvlJc w:val="left"/>
      <w:pPr>
        <w:ind w:left="5968" w:hanging="573"/>
      </w:pPr>
      <w:rPr>
        <w:rFonts w:hint="default"/>
      </w:rPr>
    </w:lvl>
    <w:lvl w:ilvl="7" w:tplc="FD6A7FEC">
      <w:numFmt w:val="bullet"/>
      <w:lvlText w:val="•"/>
      <w:lvlJc w:val="left"/>
      <w:pPr>
        <w:ind w:left="6943" w:hanging="573"/>
      </w:pPr>
      <w:rPr>
        <w:rFonts w:hint="default"/>
      </w:rPr>
    </w:lvl>
    <w:lvl w:ilvl="8" w:tplc="239ED5DA">
      <w:numFmt w:val="bullet"/>
      <w:lvlText w:val="•"/>
      <w:lvlJc w:val="left"/>
      <w:pPr>
        <w:ind w:left="7918" w:hanging="573"/>
      </w:pPr>
      <w:rPr>
        <w:rFonts w:hint="default"/>
      </w:rPr>
    </w:lvl>
  </w:abstractNum>
  <w:abstractNum w:abstractNumId="58"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59" w15:restartNumberingAfterBreak="0">
    <w:nsid w:val="6FE21197"/>
    <w:multiLevelType w:val="hybridMultilevel"/>
    <w:tmpl w:val="0D6E8FD4"/>
    <w:lvl w:ilvl="0" w:tplc="250217D0">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F3246E68">
      <w:numFmt w:val="bullet"/>
      <w:lvlText w:val="•"/>
      <w:lvlJc w:val="left"/>
      <w:pPr>
        <w:ind w:left="1076" w:hanging="573"/>
      </w:pPr>
      <w:rPr>
        <w:rFonts w:hint="default"/>
      </w:rPr>
    </w:lvl>
    <w:lvl w:ilvl="2" w:tplc="EF5EAB46">
      <w:numFmt w:val="bullet"/>
      <w:lvlText w:val="•"/>
      <w:lvlJc w:val="left"/>
      <w:pPr>
        <w:ind w:left="2053" w:hanging="573"/>
      </w:pPr>
      <w:rPr>
        <w:rFonts w:hint="default"/>
      </w:rPr>
    </w:lvl>
    <w:lvl w:ilvl="3" w:tplc="09A0C0C8">
      <w:numFmt w:val="bullet"/>
      <w:lvlText w:val="•"/>
      <w:lvlJc w:val="left"/>
      <w:pPr>
        <w:ind w:left="3030" w:hanging="573"/>
      </w:pPr>
      <w:rPr>
        <w:rFonts w:hint="default"/>
      </w:rPr>
    </w:lvl>
    <w:lvl w:ilvl="4" w:tplc="70BAFC64">
      <w:numFmt w:val="bullet"/>
      <w:lvlText w:val="•"/>
      <w:lvlJc w:val="left"/>
      <w:pPr>
        <w:ind w:left="4007" w:hanging="573"/>
      </w:pPr>
      <w:rPr>
        <w:rFonts w:hint="default"/>
      </w:rPr>
    </w:lvl>
    <w:lvl w:ilvl="5" w:tplc="55D8D26E">
      <w:numFmt w:val="bullet"/>
      <w:lvlText w:val="•"/>
      <w:lvlJc w:val="left"/>
      <w:pPr>
        <w:ind w:left="4984" w:hanging="573"/>
      </w:pPr>
      <w:rPr>
        <w:rFonts w:hint="default"/>
      </w:rPr>
    </w:lvl>
    <w:lvl w:ilvl="6" w:tplc="4976C55C">
      <w:numFmt w:val="bullet"/>
      <w:lvlText w:val="•"/>
      <w:lvlJc w:val="left"/>
      <w:pPr>
        <w:ind w:left="5960" w:hanging="573"/>
      </w:pPr>
      <w:rPr>
        <w:rFonts w:hint="default"/>
      </w:rPr>
    </w:lvl>
    <w:lvl w:ilvl="7" w:tplc="F022CC9C">
      <w:numFmt w:val="bullet"/>
      <w:lvlText w:val="•"/>
      <w:lvlJc w:val="left"/>
      <w:pPr>
        <w:ind w:left="6937" w:hanging="573"/>
      </w:pPr>
      <w:rPr>
        <w:rFonts w:hint="default"/>
      </w:rPr>
    </w:lvl>
    <w:lvl w:ilvl="8" w:tplc="FF68BE0E">
      <w:numFmt w:val="bullet"/>
      <w:lvlText w:val="•"/>
      <w:lvlJc w:val="left"/>
      <w:pPr>
        <w:ind w:left="7914" w:hanging="573"/>
      </w:pPr>
      <w:rPr>
        <w:rFonts w:hint="default"/>
      </w:rPr>
    </w:lvl>
  </w:abstractNum>
  <w:abstractNum w:abstractNumId="60" w15:restartNumberingAfterBreak="0">
    <w:nsid w:val="70327D63"/>
    <w:multiLevelType w:val="hybridMultilevel"/>
    <w:tmpl w:val="3626D5E2"/>
    <w:lvl w:ilvl="0" w:tplc="EA3E021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363618C"/>
    <w:multiLevelType w:val="hybridMultilevel"/>
    <w:tmpl w:val="F99CA10E"/>
    <w:lvl w:ilvl="0" w:tplc="3BCC7CF4">
      <w:start w:val="1"/>
      <w:numFmt w:val="decimal"/>
      <w:lvlText w:val="%1."/>
      <w:lvlJc w:val="left"/>
      <w:pPr>
        <w:ind w:left="112" w:hanging="284"/>
      </w:pPr>
      <w:rPr>
        <w:rFonts w:ascii="Times New Roman" w:eastAsia="Times New Roman" w:hAnsi="Times New Roman" w:cs="Times New Roman" w:hint="default"/>
        <w:spacing w:val="-30"/>
        <w:w w:val="100"/>
        <w:sz w:val="24"/>
        <w:szCs w:val="24"/>
      </w:rPr>
    </w:lvl>
    <w:lvl w:ilvl="1" w:tplc="43E2A364">
      <w:numFmt w:val="bullet"/>
      <w:lvlText w:val="•"/>
      <w:lvlJc w:val="left"/>
      <w:pPr>
        <w:ind w:left="1094" w:hanging="284"/>
      </w:pPr>
      <w:rPr>
        <w:rFonts w:hint="default"/>
      </w:rPr>
    </w:lvl>
    <w:lvl w:ilvl="2" w:tplc="C824B62A">
      <w:numFmt w:val="bullet"/>
      <w:lvlText w:val="•"/>
      <w:lvlJc w:val="left"/>
      <w:pPr>
        <w:ind w:left="2069" w:hanging="284"/>
      </w:pPr>
      <w:rPr>
        <w:rFonts w:hint="default"/>
      </w:rPr>
    </w:lvl>
    <w:lvl w:ilvl="3" w:tplc="01F0A2EE">
      <w:numFmt w:val="bullet"/>
      <w:lvlText w:val="•"/>
      <w:lvlJc w:val="left"/>
      <w:pPr>
        <w:ind w:left="3044" w:hanging="284"/>
      </w:pPr>
      <w:rPr>
        <w:rFonts w:hint="default"/>
      </w:rPr>
    </w:lvl>
    <w:lvl w:ilvl="4" w:tplc="F03A8994">
      <w:numFmt w:val="bullet"/>
      <w:lvlText w:val="•"/>
      <w:lvlJc w:val="left"/>
      <w:pPr>
        <w:ind w:left="4019" w:hanging="284"/>
      </w:pPr>
      <w:rPr>
        <w:rFonts w:hint="default"/>
      </w:rPr>
    </w:lvl>
    <w:lvl w:ilvl="5" w:tplc="86A006C8">
      <w:numFmt w:val="bullet"/>
      <w:lvlText w:val="•"/>
      <w:lvlJc w:val="left"/>
      <w:pPr>
        <w:ind w:left="4994" w:hanging="284"/>
      </w:pPr>
      <w:rPr>
        <w:rFonts w:hint="default"/>
      </w:rPr>
    </w:lvl>
    <w:lvl w:ilvl="6" w:tplc="5F1E61A8">
      <w:numFmt w:val="bullet"/>
      <w:lvlText w:val="•"/>
      <w:lvlJc w:val="left"/>
      <w:pPr>
        <w:ind w:left="5968" w:hanging="284"/>
      </w:pPr>
      <w:rPr>
        <w:rFonts w:hint="default"/>
      </w:rPr>
    </w:lvl>
    <w:lvl w:ilvl="7" w:tplc="FA461B5C">
      <w:numFmt w:val="bullet"/>
      <w:lvlText w:val="•"/>
      <w:lvlJc w:val="left"/>
      <w:pPr>
        <w:ind w:left="6943" w:hanging="284"/>
      </w:pPr>
      <w:rPr>
        <w:rFonts w:hint="default"/>
      </w:rPr>
    </w:lvl>
    <w:lvl w:ilvl="8" w:tplc="DE82B680">
      <w:numFmt w:val="bullet"/>
      <w:lvlText w:val="•"/>
      <w:lvlJc w:val="left"/>
      <w:pPr>
        <w:ind w:left="7918" w:hanging="284"/>
      </w:pPr>
      <w:rPr>
        <w:rFonts w:hint="default"/>
      </w:rPr>
    </w:lvl>
  </w:abstractNum>
  <w:abstractNum w:abstractNumId="62" w15:restartNumberingAfterBreak="0">
    <w:nsid w:val="76893A2F"/>
    <w:multiLevelType w:val="hybridMultilevel"/>
    <w:tmpl w:val="B98820C0"/>
    <w:lvl w:ilvl="0" w:tplc="B920B6F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E92C786">
      <w:numFmt w:val="bullet"/>
      <w:lvlText w:val="•"/>
      <w:lvlJc w:val="left"/>
      <w:pPr>
        <w:ind w:left="1094" w:hanging="573"/>
      </w:pPr>
      <w:rPr>
        <w:rFonts w:hint="default"/>
      </w:rPr>
    </w:lvl>
    <w:lvl w:ilvl="2" w:tplc="157C918A">
      <w:numFmt w:val="bullet"/>
      <w:lvlText w:val="•"/>
      <w:lvlJc w:val="left"/>
      <w:pPr>
        <w:ind w:left="2069" w:hanging="573"/>
      </w:pPr>
      <w:rPr>
        <w:rFonts w:hint="default"/>
      </w:rPr>
    </w:lvl>
    <w:lvl w:ilvl="3" w:tplc="E9A02C5C">
      <w:numFmt w:val="bullet"/>
      <w:lvlText w:val="•"/>
      <w:lvlJc w:val="left"/>
      <w:pPr>
        <w:ind w:left="3044" w:hanging="573"/>
      </w:pPr>
      <w:rPr>
        <w:rFonts w:hint="default"/>
      </w:rPr>
    </w:lvl>
    <w:lvl w:ilvl="4" w:tplc="479A4EA2">
      <w:numFmt w:val="bullet"/>
      <w:lvlText w:val="•"/>
      <w:lvlJc w:val="left"/>
      <w:pPr>
        <w:ind w:left="4019" w:hanging="573"/>
      </w:pPr>
      <w:rPr>
        <w:rFonts w:hint="default"/>
      </w:rPr>
    </w:lvl>
    <w:lvl w:ilvl="5" w:tplc="FF0E8692">
      <w:numFmt w:val="bullet"/>
      <w:lvlText w:val="•"/>
      <w:lvlJc w:val="left"/>
      <w:pPr>
        <w:ind w:left="4994" w:hanging="573"/>
      </w:pPr>
      <w:rPr>
        <w:rFonts w:hint="default"/>
      </w:rPr>
    </w:lvl>
    <w:lvl w:ilvl="6" w:tplc="0114D08A">
      <w:numFmt w:val="bullet"/>
      <w:lvlText w:val="•"/>
      <w:lvlJc w:val="left"/>
      <w:pPr>
        <w:ind w:left="5968" w:hanging="573"/>
      </w:pPr>
      <w:rPr>
        <w:rFonts w:hint="default"/>
      </w:rPr>
    </w:lvl>
    <w:lvl w:ilvl="7" w:tplc="B79AFEB4">
      <w:numFmt w:val="bullet"/>
      <w:lvlText w:val="•"/>
      <w:lvlJc w:val="left"/>
      <w:pPr>
        <w:ind w:left="6943" w:hanging="573"/>
      </w:pPr>
      <w:rPr>
        <w:rFonts w:hint="default"/>
      </w:rPr>
    </w:lvl>
    <w:lvl w:ilvl="8" w:tplc="DD48A3FA">
      <w:numFmt w:val="bullet"/>
      <w:lvlText w:val="•"/>
      <w:lvlJc w:val="left"/>
      <w:pPr>
        <w:ind w:left="7918" w:hanging="573"/>
      </w:pPr>
      <w:rPr>
        <w:rFonts w:hint="default"/>
      </w:rPr>
    </w:lvl>
  </w:abstractNum>
  <w:abstractNum w:abstractNumId="63" w15:restartNumberingAfterBreak="0">
    <w:nsid w:val="7AE02530"/>
    <w:multiLevelType w:val="hybridMultilevel"/>
    <w:tmpl w:val="AB94B746"/>
    <w:lvl w:ilvl="0" w:tplc="6960F2B6">
      <w:start w:val="1"/>
      <w:numFmt w:val="decimal"/>
      <w:lvlText w:val="%1)"/>
      <w:lvlJc w:val="left"/>
      <w:pPr>
        <w:ind w:left="1389" w:hanging="569"/>
      </w:pPr>
      <w:rPr>
        <w:rFonts w:ascii="Times New Roman" w:eastAsia="Times New Roman" w:hAnsi="Times New Roman" w:cs="Times New Roman" w:hint="default"/>
        <w:spacing w:val="-6"/>
        <w:w w:val="99"/>
        <w:sz w:val="24"/>
        <w:szCs w:val="24"/>
      </w:rPr>
    </w:lvl>
    <w:lvl w:ilvl="1" w:tplc="EAEAABA2">
      <w:numFmt w:val="bullet"/>
      <w:lvlText w:val="•"/>
      <w:lvlJc w:val="left"/>
      <w:pPr>
        <w:ind w:left="2230" w:hanging="569"/>
      </w:pPr>
      <w:rPr>
        <w:rFonts w:hint="default"/>
      </w:rPr>
    </w:lvl>
    <w:lvl w:ilvl="2" w:tplc="17F22554">
      <w:numFmt w:val="bullet"/>
      <w:lvlText w:val="•"/>
      <w:lvlJc w:val="left"/>
      <w:pPr>
        <w:ind w:left="3081" w:hanging="569"/>
      </w:pPr>
      <w:rPr>
        <w:rFonts w:hint="default"/>
      </w:rPr>
    </w:lvl>
    <w:lvl w:ilvl="3" w:tplc="79CC026C">
      <w:numFmt w:val="bullet"/>
      <w:lvlText w:val="•"/>
      <w:lvlJc w:val="left"/>
      <w:pPr>
        <w:ind w:left="3932" w:hanging="569"/>
      </w:pPr>
      <w:rPr>
        <w:rFonts w:hint="default"/>
      </w:rPr>
    </w:lvl>
    <w:lvl w:ilvl="4" w:tplc="561CC5F6">
      <w:numFmt w:val="bullet"/>
      <w:lvlText w:val="•"/>
      <w:lvlJc w:val="left"/>
      <w:pPr>
        <w:ind w:left="4783" w:hanging="569"/>
      </w:pPr>
      <w:rPr>
        <w:rFonts w:hint="default"/>
      </w:rPr>
    </w:lvl>
    <w:lvl w:ilvl="5" w:tplc="26A4BB8A">
      <w:numFmt w:val="bullet"/>
      <w:lvlText w:val="•"/>
      <w:lvlJc w:val="left"/>
      <w:pPr>
        <w:ind w:left="5634" w:hanging="569"/>
      </w:pPr>
      <w:rPr>
        <w:rFonts w:hint="default"/>
      </w:rPr>
    </w:lvl>
    <w:lvl w:ilvl="6" w:tplc="2674B694">
      <w:numFmt w:val="bullet"/>
      <w:lvlText w:val="•"/>
      <w:lvlJc w:val="left"/>
      <w:pPr>
        <w:ind w:left="6484" w:hanging="569"/>
      </w:pPr>
      <w:rPr>
        <w:rFonts w:hint="default"/>
      </w:rPr>
    </w:lvl>
    <w:lvl w:ilvl="7" w:tplc="E206A2D2">
      <w:numFmt w:val="bullet"/>
      <w:lvlText w:val="•"/>
      <w:lvlJc w:val="left"/>
      <w:pPr>
        <w:ind w:left="7335" w:hanging="569"/>
      </w:pPr>
      <w:rPr>
        <w:rFonts w:hint="default"/>
      </w:rPr>
    </w:lvl>
    <w:lvl w:ilvl="8" w:tplc="DE5E6942">
      <w:numFmt w:val="bullet"/>
      <w:lvlText w:val="•"/>
      <w:lvlJc w:val="left"/>
      <w:pPr>
        <w:ind w:left="8186" w:hanging="569"/>
      </w:pPr>
      <w:rPr>
        <w:rFonts w:hint="default"/>
      </w:rPr>
    </w:lvl>
  </w:abstractNum>
  <w:abstractNum w:abstractNumId="64" w15:restartNumberingAfterBreak="0">
    <w:nsid w:val="7B954803"/>
    <w:multiLevelType w:val="hybridMultilevel"/>
    <w:tmpl w:val="C8002A26"/>
    <w:lvl w:ilvl="0" w:tplc="60EA8040">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num w:numId="1">
    <w:abstractNumId w:val="42"/>
  </w:num>
  <w:num w:numId="2">
    <w:abstractNumId w:val="6"/>
  </w:num>
  <w:num w:numId="3">
    <w:abstractNumId w:val="30"/>
  </w:num>
  <w:num w:numId="4">
    <w:abstractNumId w:val="26"/>
  </w:num>
  <w:num w:numId="5">
    <w:abstractNumId w:val="14"/>
  </w:num>
  <w:num w:numId="6">
    <w:abstractNumId w:val="31"/>
  </w:num>
  <w:num w:numId="7">
    <w:abstractNumId w:val="15"/>
  </w:num>
  <w:num w:numId="8">
    <w:abstractNumId w:val="57"/>
  </w:num>
  <w:num w:numId="9">
    <w:abstractNumId w:val="24"/>
  </w:num>
  <w:num w:numId="10">
    <w:abstractNumId w:val="29"/>
  </w:num>
  <w:num w:numId="11">
    <w:abstractNumId w:val="44"/>
  </w:num>
  <w:num w:numId="12">
    <w:abstractNumId w:val="39"/>
  </w:num>
  <w:num w:numId="13">
    <w:abstractNumId w:val="51"/>
  </w:num>
  <w:num w:numId="14">
    <w:abstractNumId w:val="21"/>
  </w:num>
  <w:num w:numId="15">
    <w:abstractNumId w:val="3"/>
  </w:num>
  <w:num w:numId="16">
    <w:abstractNumId w:val="59"/>
  </w:num>
  <w:num w:numId="17">
    <w:abstractNumId w:val="12"/>
  </w:num>
  <w:num w:numId="18">
    <w:abstractNumId w:val="56"/>
  </w:num>
  <w:num w:numId="19">
    <w:abstractNumId w:val="34"/>
  </w:num>
  <w:num w:numId="20">
    <w:abstractNumId w:val="13"/>
  </w:num>
  <w:num w:numId="21">
    <w:abstractNumId w:val="50"/>
  </w:num>
  <w:num w:numId="22">
    <w:abstractNumId w:val="58"/>
  </w:num>
  <w:num w:numId="23">
    <w:abstractNumId w:val="25"/>
  </w:num>
  <w:num w:numId="24">
    <w:abstractNumId w:val="43"/>
  </w:num>
  <w:num w:numId="25">
    <w:abstractNumId w:val="38"/>
  </w:num>
  <w:num w:numId="26">
    <w:abstractNumId w:val="0"/>
  </w:num>
  <w:num w:numId="27">
    <w:abstractNumId w:val="48"/>
  </w:num>
  <w:num w:numId="28">
    <w:abstractNumId w:val="37"/>
  </w:num>
  <w:num w:numId="29">
    <w:abstractNumId w:val="63"/>
  </w:num>
  <w:num w:numId="30">
    <w:abstractNumId w:val="45"/>
  </w:num>
  <w:num w:numId="31">
    <w:abstractNumId w:val="2"/>
  </w:num>
  <w:num w:numId="32">
    <w:abstractNumId w:val="9"/>
  </w:num>
  <w:num w:numId="33">
    <w:abstractNumId w:val="62"/>
  </w:num>
  <w:num w:numId="34">
    <w:abstractNumId w:val="17"/>
  </w:num>
  <w:num w:numId="35">
    <w:abstractNumId w:val="36"/>
  </w:num>
  <w:num w:numId="36">
    <w:abstractNumId w:val="53"/>
  </w:num>
  <w:num w:numId="37">
    <w:abstractNumId w:val="27"/>
  </w:num>
  <w:num w:numId="38">
    <w:abstractNumId w:val="47"/>
  </w:num>
  <w:num w:numId="39">
    <w:abstractNumId w:val="33"/>
  </w:num>
  <w:num w:numId="40">
    <w:abstractNumId w:val="22"/>
  </w:num>
  <w:num w:numId="41">
    <w:abstractNumId w:val="61"/>
  </w:num>
  <w:num w:numId="42">
    <w:abstractNumId w:val="55"/>
  </w:num>
  <w:num w:numId="43">
    <w:abstractNumId w:val="35"/>
  </w:num>
  <w:num w:numId="44">
    <w:abstractNumId w:val="28"/>
  </w:num>
  <w:num w:numId="45">
    <w:abstractNumId w:val="20"/>
  </w:num>
  <w:num w:numId="46">
    <w:abstractNumId w:val="64"/>
  </w:num>
  <w:num w:numId="47">
    <w:abstractNumId w:val="4"/>
  </w:num>
  <w:num w:numId="48">
    <w:abstractNumId w:val="7"/>
  </w:num>
  <w:num w:numId="49">
    <w:abstractNumId w:val="49"/>
  </w:num>
  <w:num w:numId="50">
    <w:abstractNumId w:val="5"/>
  </w:num>
  <w:num w:numId="51">
    <w:abstractNumId w:val="18"/>
  </w:num>
  <w:num w:numId="52">
    <w:abstractNumId w:val="40"/>
  </w:num>
  <w:num w:numId="53">
    <w:abstractNumId w:val="23"/>
  </w:num>
  <w:num w:numId="54">
    <w:abstractNumId w:val="52"/>
  </w:num>
  <w:num w:numId="55">
    <w:abstractNumId w:val="32"/>
  </w:num>
  <w:num w:numId="56">
    <w:abstractNumId w:val="19"/>
  </w:num>
  <w:num w:numId="57">
    <w:abstractNumId w:val="11"/>
  </w:num>
  <w:num w:numId="58">
    <w:abstractNumId w:val="16"/>
  </w:num>
  <w:num w:numId="59">
    <w:abstractNumId w:val="10"/>
  </w:num>
  <w:num w:numId="60">
    <w:abstractNumId w:val="8"/>
  </w:num>
  <w:num w:numId="61">
    <w:abstractNumId w:val="60"/>
  </w:num>
  <w:num w:numId="62">
    <w:abstractNumId w:val="41"/>
  </w:num>
  <w:num w:numId="63">
    <w:abstractNumId w:val="54"/>
  </w:num>
  <w:num w:numId="64">
    <w:abstractNumId w:val="1"/>
  </w:num>
  <w:num w:numId="65">
    <w:abstractNumId w:val="4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04C23"/>
    <w:rsid w:val="0003698F"/>
    <w:rsid w:val="00067B44"/>
    <w:rsid w:val="000C09A6"/>
    <w:rsid w:val="000F47C8"/>
    <w:rsid w:val="000F47E1"/>
    <w:rsid w:val="000F4FA3"/>
    <w:rsid w:val="0011513C"/>
    <w:rsid w:val="00116C46"/>
    <w:rsid w:val="00125556"/>
    <w:rsid w:val="00135D18"/>
    <w:rsid w:val="00144D9A"/>
    <w:rsid w:val="0016526F"/>
    <w:rsid w:val="001732CC"/>
    <w:rsid w:val="001D74BB"/>
    <w:rsid w:val="001F2125"/>
    <w:rsid w:val="0022539F"/>
    <w:rsid w:val="002476A8"/>
    <w:rsid w:val="00247C7C"/>
    <w:rsid w:val="00251CCB"/>
    <w:rsid w:val="00264630"/>
    <w:rsid w:val="00273625"/>
    <w:rsid w:val="002C2ABF"/>
    <w:rsid w:val="002C675D"/>
    <w:rsid w:val="002E796F"/>
    <w:rsid w:val="003167CE"/>
    <w:rsid w:val="00380AC2"/>
    <w:rsid w:val="003B6483"/>
    <w:rsid w:val="003B6B44"/>
    <w:rsid w:val="003B6FA2"/>
    <w:rsid w:val="003C331C"/>
    <w:rsid w:val="003D542E"/>
    <w:rsid w:val="003F31D4"/>
    <w:rsid w:val="00403261"/>
    <w:rsid w:val="00411E8C"/>
    <w:rsid w:val="0044468F"/>
    <w:rsid w:val="00444F09"/>
    <w:rsid w:val="004656A2"/>
    <w:rsid w:val="00491D93"/>
    <w:rsid w:val="004B3E94"/>
    <w:rsid w:val="004C0E0E"/>
    <w:rsid w:val="004F0D6F"/>
    <w:rsid w:val="004F1750"/>
    <w:rsid w:val="00504369"/>
    <w:rsid w:val="00515EC2"/>
    <w:rsid w:val="0058294C"/>
    <w:rsid w:val="005A1DCA"/>
    <w:rsid w:val="005B0B05"/>
    <w:rsid w:val="005B5B19"/>
    <w:rsid w:val="005C4115"/>
    <w:rsid w:val="005E75CE"/>
    <w:rsid w:val="006056DC"/>
    <w:rsid w:val="00642D53"/>
    <w:rsid w:val="00654D06"/>
    <w:rsid w:val="0067084F"/>
    <w:rsid w:val="00686C45"/>
    <w:rsid w:val="006A1A55"/>
    <w:rsid w:val="006B71C9"/>
    <w:rsid w:val="006C6B01"/>
    <w:rsid w:val="006D1951"/>
    <w:rsid w:val="006F7B9A"/>
    <w:rsid w:val="00704443"/>
    <w:rsid w:val="0071135E"/>
    <w:rsid w:val="0072220D"/>
    <w:rsid w:val="007351FE"/>
    <w:rsid w:val="00770635"/>
    <w:rsid w:val="007A5EC1"/>
    <w:rsid w:val="007F698B"/>
    <w:rsid w:val="0080798E"/>
    <w:rsid w:val="008201D2"/>
    <w:rsid w:val="00830874"/>
    <w:rsid w:val="00833809"/>
    <w:rsid w:val="00845208"/>
    <w:rsid w:val="008808E0"/>
    <w:rsid w:val="008855D4"/>
    <w:rsid w:val="00886B12"/>
    <w:rsid w:val="00931221"/>
    <w:rsid w:val="009A19A1"/>
    <w:rsid w:val="009C4F65"/>
    <w:rsid w:val="00A37D17"/>
    <w:rsid w:val="00A4021C"/>
    <w:rsid w:val="00A5358E"/>
    <w:rsid w:val="00A74FCC"/>
    <w:rsid w:val="00A76E37"/>
    <w:rsid w:val="00A8176C"/>
    <w:rsid w:val="00AA2C4B"/>
    <w:rsid w:val="00AA57D1"/>
    <w:rsid w:val="00AC4C04"/>
    <w:rsid w:val="00AD57AF"/>
    <w:rsid w:val="00B14138"/>
    <w:rsid w:val="00B21217"/>
    <w:rsid w:val="00B36356"/>
    <w:rsid w:val="00B75C77"/>
    <w:rsid w:val="00B779D1"/>
    <w:rsid w:val="00B867A7"/>
    <w:rsid w:val="00BD1DC7"/>
    <w:rsid w:val="00BD6019"/>
    <w:rsid w:val="00BF2D07"/>
    <w:rsid w:val="00BF6853"/>
    <w:rsid w:val="00C15259"/>
    <w:rsid w:val="00C370AB"/>
    <w:rsid w:val="00C51C8A"/>
    <w:rsid w:val="00C6728D"/>
    <w:rsid w:val="00C7272A"/>
    <w:rsid w:val="00C82CD8"/>
    <w:rsid w:val="00CD4795"/>
    <w:rsid w:val="00D10B1F"/>
    <w:rsid w:val="00D24FC0"/>
    <w:rsid w:val="00D821C8"/>
    <w:rsid w:val="00DA0872"/>
    <w:rsid w:val="00DB765A"/>
    <w:rsid w:val="00DC35E4"/>
    <w:rsid w:val="00E22BB9"/>
    <w:rsid w:val="00E31FFA"/>
    <w:rsid w:val="00E363FD"/>
    <w:rsid w:val="00E936B0"/>
    <w:rsid w:val="00EB0892"/>
    <w:rsid w:val="00EB7BDC"/>
    <w:rsid w:val="00F03182"/>
    <w:rsid w:val="00F51B3E"/>
    <w:rsid w:val="00F53D6B"/>
    <w:rsid w:val="00F85484"/>
    <w:rsid w:val="00F911DE"/>
    <w:rsid w:val="00FC1C14"/>
    <w:rsid w:val="00FC520F"/>
    <w:rsid w:val="00FC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E5B977-8F80-4C3F-887E-8778F85F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Arial"/>
      <w:sz w:val="24"/>
      <w:szCs w:val="24"/>
    </w:rPr>
  </w:style>
  <w:style w:type="paragraph" w:styleId="1">
    <w:name w:val="heading 1"/>
    <w:basedOn w:val="a"/>
    <w:next w:val="a"/>
    <w:link w:val="10"/>
    <w:uiPriority w:val="9"/>
    <w:qFormat/>
    <w:pPr>
      <w:keepNext/>
      <w:outlineLvl w:val="0"/>
    </w:pPr>
    <w:rPr>
      <w:rFonts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809"/>
    <w:rPr>
      <w:sz w:val="24"/>
    </w:rPr>
  </w:style>
  <w:style w:type="paragraph" w:styleId="a3">
    <w:name w:val="Body Text"/>
    <w:basedOn w:val="a"/>
    <w:link w:val="a4"/>
    <w:uiPriority w:val="1"/>
    <w:qFormat/>
    <w:rPr>
      <w:rFonts w:ascii="Arial" w:hAnsi="Arial" w:cs="Times New Roman"/>
      <w:szCs w:val="20"/>
    </w:rPr>
  </w:style>
  <w:style w:type="character" w:customStyle="1" w:styleId="a4">
    <w:name w:val="Основной текст Знак"/>
    <w:basedOn w:val="a0"/>
    <w:link w:val="a3"/>
    <w:uiPriority w:val="1"/>
    <w:rsid w:val="00833809"/>
    <w:rPr>
      <w:rFonts w:ascii="Arial" w:hAnsi="Arial"/>
      <w:sz w:val="24"/>
    </w:rPr>
  </w:style>
  <w:style w:type="paragraph" w:styleId="a5">
    <w:name w:val="Body Text Indent"/>
    <w:basedOn w:val="a"/>
    <w:pPr>
      <w:ind w:firstLine="720"/>
    </w:pPr>
  </w:style>
  <w:style w:type="paragraph" w:styleId="2">
    <w:name w:val="Body Text Indent 2"/>
    <w:basedOn w:val="a"/>
    <w:pPr>
      <w:ind w:left="1440" w:firstLine="720"/>
    </w:pPr>
    <w:rPr>
      <w:rFonts w:cs="Times New Roman"/>
      <w:bCs/>
      <w:szCs w:val="20"/>
    </w:rPr>
  </w:style>
  <w:style w:type="paragraph" w:styleId="a6">
    <w:name w:val="Balloon Text"/>
    <w:basedOn w:val="a"/>
    <w:link w:val="a7"/>
    <w:uiPriority w:val="99"/>
    <w:rsid w:val="003B6483"/>
    <w:rPr>
      <w:rFonts w:ascii="Segoe UI" w:hAnsi="Segoe UI" w:cs="Times New Roman"/>
      <w:sz w:val="18"/>
      <w:szCs w:val="18"/>
    </w:rPr>
  </w:style>
  <w:style w:type="character" w:customStyle="1" w:styleId="a7">
    <w:name w:val="Текст выноски Знак"/>
    <w:link w:val="a6"/>
    <w:uiPriority w:val="99"/>
    <w:rsid w:val="003B6483"/>
    <w:rPr>
      <w:rFonts w:ascii="Segoe UI" w:hAnsi="Segoe UI" w:cs="Segoe UI"/>
      <w:sz w:val="18"/>
      <w:szCs w:val="18"/>
    </w:rPr>
  </w:style>
  <w:style w:type="paragraph" w:styleId="a8">
    <w:name w:val="header"/>
    <w:basedOn w:val="a"/>
    <w:link w:val="a9"/>
    <w:uiPriority w:val="99"/>
    <w:unhideWhenUsed/>
    <w:rsid w:val="00704443"/>
    <w:pPr>
      <w:tabs>
        <w:tab w:val="center" w:pos="4677"/>
        <w:tab w:val="right" w:pos="9355"/>
      </w:tabs>
    </w:pPr>
  </w:style>
  <w:style w:type="character" w:customStyle="1" w:styleId="a9">
    <w:name w:val="Верхний колонтитул Знак"/>
    <w:basedOn w:val="a0"/>
    <w:link w:val="a8"/>
    <w:uiPriority w:val="99"/>
    <w:rsid w:val="00704443"/>
    <w:rPr>
      <w:rFonts w:cs="Arial"/>
      <w:sz w:val="24"/>
      <w:szCs w:val="24"/>
    </w:rPr>
  </w:style>
  <w:style w:type="character" w:styleId="aa">
    <w:name w:val="Hyperlink"/>
    <w:basedOn w:val="a0"/>
    <w:uiPriority w:val="99"/>
    <w:unhideWhenUsed/>
    <w:rsid w:val="00704443"/>
    <w:rPr>
      <w:color w:val="0000FF" w:themeColor="hyperlink"/>
      <w:u w:val="single"/>
    </w:rPr>
  </w:style>
  <w:style w:type="paragraph" w:styleId="ab">
    <w:name w:val="footer"/>
    <w:basedOn w:val="a"/>
    <w:link w:val="ac"/>
    <w:uiPriority w:val="99"/>
    <w:unhideWhenUsed/>
    <w:rsid w:val="00833809"/>
    <w:pPr>
      <w:tabs>
        <w:tab w:val="center" w:pos="4677"/>
        <w:tab w:val="right" w:pos="9355"/>
      </w:tabs>
    </w:pPr>
  </w:style>
  <w:style w:type="character" w:customStyle="1" w:styleId="ac">
    <w:name w:val="Нижний колонтитул Знак"/>
    <w:basedOn w:val="a0"/>
    <w:link w:val="ab"/>
    <w:uiPriority w:val="99"/>
    <w:rsid w:val="00833809"/>
    <w:rPr>
      <w:rFonts w:cs="Arial"/>
      <w:sz w:val="24"/>
      <w:szCs w:val="24"/>
    </w:rPr>
  </w:style>
  <w:style w:type="table" w:customStyle="1" w:styleId="TableNormal">
    <w:name w:val="Table Normal"/>
    <w:uiPriority w:val="2"/>
    <w:semiHidden/>
    <w:unhideWhenUsed/>
    <w:qFormat/>
    <w:rsid w:val="008338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33809"/>
    <w:pPr>
      <w:widowControl w:val="0"/>
      <w:autoSpaceDE w:val="0"/>
      <w:autoSpaceDN w:val="0"/>
      <w:spacing w:before="120"/>
      <w:ind w:left="104"/>
    </w:pPr>
    <w:rPr>
      <w:rFonts w:cs="Times New Roman"/>
      <w:lang w:val="en-US" w:eastAsia="en-US"/>
    </w:rPr>
  </w:style>
  <w:style w:type="paragraph" w:customStyle="1" w:styleId="21">
    <w:name w:val="Оглавление 21"/>
    <w:basedOn w:val="a"/>
    <w:uiPriority w:val="1"/>
    <w:qFormat/>
    <w:rsid w:val="00833809"/>
    <w:pPr>
      <w:widowControl w:val="0"/>
      <w:autoSpaceDE w:val="0"/>
      <w:autoSpaceDN w:val="0"/>
      <w:ind w:left="104"/>
    </w:pPr>
    <w:rPr>
      <w:rFonts w:cs="Times New Roman"/>
      <w:sz w:val="19"/>
      <w:szCs w:val="19"/>
      <w:lang w:val="en-US" w:eastAsia="en-US"/>
    </w:rPr>
  </w:style>
  <w:style w:type="paragraph" w:customStyle="1" w:styleId="31">
    <w:name w:val="Оглавление 31"/>
    <w:basedOn w:val="a"/>
    <w:uiPriority w:val="1"/>
    <w:qFormat/>
    <w:rsid w:val="00833809"/>
    <w:pPr>
      <w:widowControl w:val="0"/>
      <w:autoSpaceDE w:val="0"/>
      <w:autoSpaceDN w:val="0"/>
      <w:ind w:left="104"/>
    </w:pPr>
    <w:rPr>
      <w:rFonts w:cs="Times New Roman"/>
      <w:i/>
      <w:sz w:val="19"/>
      <w:szCs w:val="19"/>
      <w:lang w:val="en-US" w:eastAsia="en-US"/>
    </w:rPr>
  </w:style>
  <w:style w:type="paragraph" w:customStyle="1" w:styleId="41">
    <w:name w:val="Оглавление 41"/>
    <w:basedOn w:val="a"/>
    <w:uiPriority w:val="1"/>
    <w:qFormat/>
    <w:rsid w:val="00833809"/>
    <w:pPr>
      <w:widowControl w:val="0"/>
      <w:autoSpaceDE w:val="0"/>
      <w:autoSpaceDN w:val="0"/>
      <w:spacing w:before="115"/>
      <w:ind w:left="104"/>
    </w:pPr>
    <w:rPr>
      <w:rFonts w:cs="Times New Roman"/>
      <w:b/>
      <w:bCs/>
      <w:i/>
      <w:sz w:val="22"/>
      <w:szCs w:val="22"/>
      <w:lang w:val="en-US" w:eastAsia="en-US"/>
    </w:rPr>
  </w:style>
  <w:style w:type="paragraph" w:customStyle="1" w:styleId="51">
    <w:name w:val="Оглавление 51"/>
    <w:basedOn w:val="a"/>
    <w:uiPriority w:val="1"/>
    <w:qFormat/>
    <w:rsid w:val="00833809"/>
    <w:pPr>
      <w:widowControl w:val="0"/>
      <w:autoSpaceDE w:val="0"/>
      <w:autoSpaceDN w:val="0"/>
      <w:spacing w:line="266" w:lineRule="exact"/>
      <w:ind w:left="4221" w:right="3769"/>
      <w:jc w:val="center"/>
    </w:pPr>
    <w:rPr>
      <w:rFonts w:cs="Times New Roman"/>
      <w:lang w:val="en-US" w:eastAsia="en-US"/>
    </w:rPr>
  </w:style>
  <w:style w:type="paragraph" w:customStyle="1" w:styleId="110">
    <w:name w:val="Заголовок 11"/>
    <w:basedOn w:val="a"/>
    <w:uiPriority w:val="1"/>
    <w:qFormat/>
    <w:rsid w:val="00833809"/>
    <w:pPr>
      <w:widowControl w:val="0"/>
      <w:autoSpaceDE w:val="0"/>
      <w:autoSpaceDN w:val="0"/>
      <w:jc w:val="center"/>
      <w:outlineLvl w:val="1"/>
    </w:pPr>
    <w:rPr>
      <w:rFonts w:cs="Times New Roman"/>
      <w:b/>
      <w:bCs/>
      <w:lang w:eastAsia="en-US"/>
    </w:rPr>
  </w:style>
  <w:style w:type="paragraph" w:styleId="ad">
    <w:name w:val="List Paragraph"/>
    <w:aliases w:val="Имя рисунка"/>
    <w:basedOn w:val="a"/>
    <w:link w:val="ae"/>
    <w:uiPriority w:val="34"/>
    <w:qFormat/>
    <w:rsid w:val="00833809"/>
    <w:pPr>
      <w:widowControl w:val="0"/>
      <w:autoSpaceDE w:val="0"/>
      <w:autoSpaceDN w:val="0"/>
      <w:ind w:left="108" w:firstLine="708"/>
    </w:pPr>
    <w:rPr>
      <w:rFonts w:cs="Times New Roman"/>
      <w:sz w:val="22"/>
      <w:szCs w:val="22"/>
      <w:lang w:val="en-US" w:eastAsia="en-US"/>
    </w:rPr>
  </w:style>
  <w:style w:type="character" w:customStyle="1" w:styleId="ae">
    <w:name w:val="Абзац списка Знак"/>
    <w:aliases w:val="Имя рисунка Знак"/>
    <w:link w:val="ad"/>
    <w:uiPriority w:val="34"/>
    <w:rsid w:val="00833809"/>
    <w:rPr>
      <w:sz w:val="22"/>
      <w:szCs w:val="22"/>
      <w:lang w:val="en-US" w:eastAsia="en-US"/>
    </w:rPr>
  </w:style>
  <w:style w:type="paragraph" w:customStyle="1" w:styleId="TableParagraph">
    <w:name w:val="Table Paragraph"/>
    <w:basedOn w:val="a"/>
    <w:uiPriority w:val="1"/>
    <w:qFormat/>
    <w:rsid w:val="00833809"/>
    <w:pPr>
      <w:widowControl w:val="0"/>
      <w:autoSpaceDE w:val="0"/>
      <w:autoSpaceDN w:val="0"/>
    </w:pPr>
    <w:rPr>
      <w:rFonts w:cs="Times New Roman"/>
      <w:sz w:val="22"/>
      <w:szCs w:val="22"/>
      <w:lang w:val="en-US" w:eastAsia="en-US"/>
    </w:rPr>
  </w:style>
  <w:style w:type="paragraph" w:styleId="af">
    <w:name w:val="TOC Heading"/>
    <w:basedOn w:val="1"/>
    <w:next w:val="a"/>
    <w:uiPriority w:val="39"/>
    <w:semiHidden/>
    <w:unhideWhenUsed/>
    <w:qFormat/>
    <w:rsid w:val="00833809"/>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20">
    <w:name w:val="toc 2"/>
    <w:basedOn w:val="a"/>
    <w:next w:val="a"/>
    <w:autoRedefine/>
    <w:uiPriority w:val="39"/>
    <w:unhideWhenUsed/>
    <w:rsid w:val="00833809"/>
    <w:pPr>
      <w:widowControl w:val="0"/>
      <w:autoSpaceDE w:val="0"/>
      <w:autoSpaceDN w:val="0"/>
      <w:spacing w:after="100"/>
      <w:ind w:left="220"/>
    </w:pPr>
    <w:rPr>
      <w:rFonts w:cs="Times New Roman"/>
      <w:sz w:val="22"/>
      <w:szCs w:val="22"/>
      <w:lang w:val="en-US" w:eastAsia="en-US"/>
    </w:rPr>
  </w:style>
  <w:style w:type="character" w:customStyle="1" w:styleId="af0">
    <w:name w:val="Другое_"/>
    <w:basedOn w:val="a0"/>
    <w:link w:val="af1"/>
    <w:rsid w:val="00833809"/>
  </w:style>
  <w:style w:type="paragraph" w:customStyle="1" w:styleId="af1">
    <w:name w:val="Другое"/>
    <w:basedOn w:val="a"/>
    <w:link w:val="af0"/>
    <w:rsid w:val="00833809"/>
    <w:pPr>
      <w:widowControl w:val="0"/>
      <w:ind w:firstLine="400"/>
    </w:pPr>
    <w:rPr>
      <w:rFonts w:cs="Times New Roman"/>
      <w:sz w:val="20"/>
      <w:szCs w:val="20"/>
    </w:rPr>
  </w:style>
  <w:style w:type="paragraph" w:customStyle="1" w:styleId="ConsPlusNormal">
    <w:name w:val="ConsPlusNormal"/>
    <w:rsid w:val="00833809"/>
    <w:pPr>
      <w:widowControl w:val="0"/>
      <w:autoSpaceDE w:val="0"/>
      <w:autoSpaceDN w:val="0"/>
    </w:pPr>
    <w:rPr>
      <w:rFonts w:ascii="Calibri" w:hAnsi="Calibri" w:cs="Calibri"/>
      <w:sz w:val="22"/>
    </w:rPr>
  </w:style>
  <w:style w:type="paragraph" w:customStyle="1" w:styleId="ConsPlusTitle">
    <w:name w:val="ConsPlusTitle"/>
    <w:uiPriority w:val="99"/>
    <w:rsid w:val="00833809"/>
    <w:pPr>
      <w:widowControl w:val="0"/>
      <w:autoSpaceDE w:val="0"/>
      <w:autoSpaceDN w:val="0"/>
    </w:pPr>
    <w:rPr>
      <w:rFonts w:ascii="Calibri" w:hAnsi="Calibri" w:cs="Calibri"/>
      <w:b/>
      <w:sz w:val="22"/>
    </w:rPr>
  </w:style>
  <w:style w:type="character" w:customStyle="1" w:styleId="Bodytext">
    <w:name w:val="Body text_"/>
    <w:basedOn w:val="a0"/>
    <w:link w:val="12"/>
    <w:rsid w:val="00833809"/>
  </w:style>
  <w:style w:type="paragraph" w:customStyle="1" w:styleId="12">
    <w:name w:val="Основной текст1"/>
    <w:basedOn w:val="a"/>
    <w:link w:val="Bodytext"/>
    <w:qFormat/>
    <w:rsid w:val="00833809"/>
    <w:pPr>
      <w:widowControl w:val="0"/>
      <w:ind w:firstLine="400"/>
    </w:pPr>
    <w:rPr>
      <w:rFonts w:cs="Times New Roman"/>
      <w:sz w:val="20"/>
      <w:szCs w:val="20"/>
    </w:rPr>
  </w:style>
  <w:style w:type="character" w:customStyle="1" w:styleId="af2">
    <w:name w:val="Основной текст_"/>
    <w:basedOn w:val="a0"/>
    <w:rsid w:val="00833809"/>
    <w:rPr>
      <w:rFonts w:ascii="Times New Roman" w:eastAsia="Times New Roman" w:hAnsi="Times New Roman" w:cs="Times New Roman"/>
      <w:b w:val="0"/>
      <w:bCs w:val="0"/>
      <w:i w:val="0"/>
      <w:iCs w:val="0"/>
      <w:smallCaps w:val="0"/>
      <w:strike w:val="0"/>
      <w:u w:val="none"/>
      <w:shd w:val="clear" w:color="auto" w:fill="auto"/>
    </w:rPr>
  </w:style>
  <w:style w:type="paragraph" w:customStyle="1" w:styleId="Default">
    <w:name w:val="Default"/>
    <w:rsid w:val="00833809"/>
    <w:pPr>
      <w:autoSpaceDE w:val="0"/>
      <w:autoSpaceDN w:val="0"/>
      <w:adjustRightInd w:val="0"/>
    </w:pPr>
    <w:rPr>
      <w:color w:val="000000"/>
      <w:sz w:val="24"/>
      <w:szCs w:val="24"/>
    </w:rPr>
  </w:style>
  <w:style w:type="character" w:customStyle="1" w:styleId="13">
    <w:name w:val="Заголовок №1_"/>
    <w:basedOn w:val="a0"/>
    <w:link w:val="14"/>
    <w:rsid w:val="00833809"/>
    <w:rPr>
      <w:b/>
      <w:bCs/>
      <w:color w:val="000000"/>
    </w:rPr>
  </w:style>
  <w:style w:type="paragraph" w:customStyle="1" w:styleId="14">
    <w:name w:val="Заголовок №1"/>
    <w:basedOn w:val="a"/>
    <w:link w:val="13"/>
    <w:rsid w:val="00833809"/>
    <w:pPr>
      <w:keepNext/>
      <w:keepLines/>
      <w:widowControl w:val="0"/>
      <w:spacing w:after="120"/>
      <w:jc w:val="center"/>
      <w:outlineLvl w:val="0"/>
    </w:pPr>
    <w:rPr>
      <w:rFonts w:cs="Times New Roman"/>
      <w:b/>
      <w:bCs/>
      <w:color w:val="000000"/>
      <w:sz w:val="20"/>
      <w:szCs w:val="20"/>
    </w:rPr>
  </w:style>
  <w:style w:type="character" w:customStyle="1" w:styleId="4">
    <w:name w:val="Основной текст (4)_"/>
    <w:basedOn w:val="a0"/>
    <w:link w:val="40"/>
    <w:rsid w:val="00833809"/>
    <w:rPr>
      <w:b/>
      <w:bCs/>
    </w:rPr>
  </w:style>
  <w:style w:type="paragraph" w:customStyle="1" w:styleId="40">
    <w:name w:val="Основной текст (4)"/>
    <w:basedOn w:val="a"/>
    <w:link w:val="4"/>
    <w:rsid w:val="00833809"/>
    <w:pPr>
      <w:widowControl w:val="0"/>
      <w:jc w:val="center"/>
    </w:pPr>
    <w:rPr>
      <w:rFonts w:cs="Times New Roman"/>
      <w:b/>
      <w:bCs/>
      <w:sz w:val="20"/>
      <w:szCs w:val="20"/>
    </w:rPr>
  </w:style>
  <w:style w:type="paragraph" w:customStyle="1" w:styleId="af3">
    <w:name w:val="ВИДЫ"/>
    <w:basedOn w:val="a"/>
    <w:link w:val="af4"/>
    <w:qFormat/>
    <w:rsid w:val="00833809"/>
    <w:pPr>
      <w:widowControl w:val="0"/>
      <w:spacing w:before="120" w:after="120"/>
      <w:jc w:val="center"/>
    </w:pPr>
    <w:rPr>
      <w:rFonts w:asciiTheme="minorHAnsi" w:eastAsia="Calibri" w:hAnsiTheme="minorHAnsi" w:cstheme="minorBidi"/>
      <w:lang w:eastAsia="en-US"/>
    </w:rPr>
  </w:style>
  <w:style w:type="character" w:customStyle="1" w:styleId="af4">
    <w:name w:val="ВИДЫ Знак"/>
    <w:basedOn w:val="a0"/>
    <w:link w:val="af3"/>
    <w:rsid w:val="00833809"/>
    <w:rPr>
      <w:rFonts w:asciiTheme="minorHAnsi" w:eastAsia="Calibri" w:hAnsiTheme="minorHAnsi" w:cstheme="minorBidi"/>
      <w:sz w:val="24"/>
      <w:szCs w:val="24"/>
      <w:lang w:eastAsia="en-US"/>
    </w:rPr>
  </w:style>
  <w:style w:type="paragraph" w:styleId="af5">
    <w:name w:val="footnote text"/>
    <w:basedOn w:val="a"/>
    <w:link w:val="af6"/>
    <w:uiPriority w:val="99"/>
    <w:semiHidden/>
    <w:unhideWhenUsed/>
    <w:rsid w:val="00833809"/>
    <w:rPr>
      <w:rFonts w:asciiTheme="minorHAnsi" w:eastAsiaTheme="minorHAnsi" w:hAnsiTheme="minorHAnsi" w:cstheme="minorBidi"/>
      <w:sz w:val="20"/>
      <w:szCs w:val="20"/>
      <w:lang w:val="en-US" w:eastAsia="en-US" w:bidi="en-US"/>
    </w:rPr>
  </w:style>
  <w:style w:type="character" w:customStyle="1" w:styleId="af6">
    <w:name w:val="Текст сноски Знак"/>
    <w:basedOn w:val="a0"/>
    <w:link w:val="af5"/>
    <w:uiPriority w:val="99"/>
    <w:semiHidden/>
    <w:rsid w:val="00833809"/>
    <w:rPr>
      <w:rFonts w:asciiTheme="minorHAnsi" w:eastAsiaTheme="minorHAnsi" w:hAnsiTheme="minorHAnsi" w:cstheme="minorBidi"/>
      <w:lang w:val="en-US" w:eastAsia="en-US" w:bidi="en-US"/>
    </w:rPr>
  </w:style>
  <w:style w:type="paragraph" w:styleId="15">
    <w:name w:val="toc 1"/>
    <w:basedOn w:val="a"/>
    <w:next w:val="a"/>
    <w:autoRedefine/>
    <w:unhideWhenUsed/>
    <w:qFormat/>
    <w:rsid w:val="0067084F"/>
    <w:pPr>
      <w:spacing w:after="100"/>
    </w:pPr>
  </w:style>
  <w:style w:type="character" w:customStyle="1" w:styleId="af7">
    <w:name w:val="Сноска_"/>
    <w:basedOn w:val="a0"/>
    <w:link w:val="af8"/>
    <w:rsid w:val="0067084F"/>
  </w:style>
  <w:style w:type="paragraph" w:customStyle="1" w:styleId="af8">
    <w:name w:val="Сноска"/>
    <w:basedOn w:val="a"/>
    <w:link w:val="af7"/>
    <w:rsid w:val="0067084F"/>
    <w:pPr>
      <w:widowControl w:val="0"/>
      <w:ind w:firstLine="830"/>
      <w:jc w:val="left"/>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68414C53442833D0BF355A21E8E4A4F184E56864347FBFDF2D36D5D744178EE6D637309E13198B5ED8B15F335AD1D7839FAFB831B03EZ075O" TargetMode="External"/><Relationship Id="rId21" Type="http://schemas.openxmlformats.org/officeDocument/2006/relationships/hyperlink" Target="consultantplus://offline/ref%3D26FFA8D46D726FB33385F3B7EDA5CEFDA8FF736CD5A606018F036D4E0A9E6F177EB3A319418227C10593D965BA68C40081147FD00C1DD08Ea9S1O" TargetMode="External"/><Relationship Id="rId42" Type="http://schemas.openxmlformats.org/officeDocument/2006/relationships/hyperlink" Target="consultantplus://offline/ref%3D90836D787C0465B4662EF527A9C55E4FF696DA4DF6AE05861D88D8B7D2FDDAE127B5BA3A51B52198BA7E50736C07DF1C5CA5C3CE9496ABD8Y7w7P" TargetMode="External"/><Relationship Id="rId47" Type="http://schemas.openxmlformats.org/officeDocument/2006/relationships/hyperlink" Target="consultantplus://offline/ref%3DD4CB2907E4A80634DA8E3B6D7D19FE1523AE53BBF145419533845AD2B16F04B4C2235A6368600B39D6401CDBE2BD0D17903ED25572Z4H3O" TargetMode="External"/><Relationship Id="rId63" Type="http://schemas.openxmlformats.org/officeDocument/2006/relationships/hyperlink" Target="consultantplus://offline/ref=20B1A4E00A0F8BBF6C35ED5212734FC1405D63A75E78942F80FD8FAAC9B643D35EC3CC745354DA9A8D7E0BC7A4I2XEJ" TargetMode="External"/><Relationship Id="rId68" Type="http://schemas.openxmlformats.org/officeDocument/2006/relationships/hyperlink" Target="consultantplus://offline/ref=624B5260ECA9E782E39BB81F68E0B2CE6882A219A113DFFF4DFAFFD5FCB9F7FB0C8FDCCB08FF2481D38E9DE7DBBFk3H" TargetMode="External"/><Relationship Id="rId84" Type="http://schemas.openxmlformats.org/officeDocument/2006/relationships/header" Target="header1.xml"/><Relationship Id="rId89" Type="http://schemas.openxmlformats.org/officeDocument/2006/relationships/header" Target="header2.xml"/><Relationship Id="rId16" Type="http://schemas.openxmlformats.org/officeDocument/2006/relationships/hyperlink" Target="consultantplus://offline/ref%3D26FFA8D46D726FB33385F3B7EDA5CEFDA8FF736CD5A606018F036D4E0A9E6F177EB3A319418227C10593D965BA68C40081147FD00C1DD08Ea9S1O" TargetMode="External"/><Relationship Id="rId11" Type="http://schemas.openxmlformats.org/officeDocument/2006/relationships/hyperlink" Target="consultantplus://offline/ref%3D26FFA8D46D726FB33385F3B7EDA5CEFDA8FF736CD5A606018F036D4E0A9E6F177EB3A319418227C10593D965BA68C40081147FD00C1DD08Ea9S1O" TargetMode="External"/><Relationship Id="rId32" Type="http://schemas.openxmlformats.org/officeDocument/2006/relationships/hyperlink" Target="consultantplus://offline/ref%3D29485A49DD935C2D5148ADA53CDFF6CE5E41777BB2AAF68F4D57E4D015D4CEC2D059AD9C3D91C0BF8FFE4E8BC428D5BF937C6C501A6Ao0T2P" TargetMode="External"/><Relationship Id="rId37" Type="http://schemas.openxmlformats.org/officeDocument/2006/relationships/hyperlink" Target="consultantplus://offline/ref%3D68414C53442833D0BF355A21E8E4A4F184E56D60367ABFDF2D36D5D744178EE6D637309E1B1080548BEB4F371386D89F9CB0A732AE3D0DD3Z07BO" TargetMode="External"/><Relationship Id="rId53" Type="http://schemas.openxmlformats.org/officeDocument/2006/relationships/hyperlink" Target="consultantplus://offline/ref%3DD2782894FC62174EAC68E871CF9BD1A5213854A3CF2437ACEB00AF870F54FC25264272F06F71C0B19EF2CA07996FC8A0E6A49AF5289BV6uAM" TargetMode="External"/><Relationship Id="rId58" Type="http://schemas.openxmlformats.org/officeDocument/2006/relationships/hyperlink" Target="consultantplus://offline/ref=683A434F98274F4F9252802CD6397C8253419812ED4ADDF4B957DBA6E066D21AFB73E34D547C36C8442EBCA90AxAsEM" TargetMode="External"/><Relationship Id="rId74" Type="http://schemas.openxmlformats.org/officeDocument/2006/relationships/hyperlink" Target="consultantplus://offline/ref=C1456529D882C849CF362393398AF98497B1354A5282D5FFB4E1356A680D7774A17DD37C92AADA9D152331DEBCED8A91C668A04F4E1Ex3JAH" TargetMode="External"/><Relationship Id="rId79" Type="http://schemas.openxmlformats.org/officeDocument/2006/relationships/hyperlink" Target="consultantplus://offline/ref%3D91A02512410275074CF234819166793D62973005679D4E5BB296800DD00FF6A86Er3D" TargetMode="External"/><Relationship Id="rId5" Type="http://schemas.openxmlformats.org/officeDocument/2006/relationships/footnotes" Target="footnotes.xml"/><Relationship Id="rId90" Type="http://schemas.openxmlformats.org/officeDocument/2006/relationships/header" Target="header3.xml"/><Relationship Id="rId95" Type="http://schemas.openxmlformats.org/officeDocument/2006/relationships/fontTable" Target="fontTable.xml"/><Relationship Id="rId22" Type="http://schemas.openxmlformats.org/officeDocument/2006/relationships/hyperlink" Target="consultantplus://offline/ref%3DD4CB2907E4A80634DA8E3B6D7D19FE1523AE53B8FB4B419533845AD2B16F04B4C2235A656B620B39D6401CDBE2BD0D17903ED25572Z4H3O" TargetMode="External"/><Relationship Id="rId27" Type="http://schemas.openxmlformats.org/officeDocument/2006/relationships/hyperlink" Target="consultantplus://offline/ref%3D68414C53442833D0BF355A21E8E4A4F184E56D60367ABFDF2D36D5D744178EE6D637309E1B1080548BEB4F371386D89F9CB0A732AE3D0DD3Z07BO" TargetMode="External"/><Relationship Id="rId43" Type="http://schemas.openxmlformats.org/officeDocument/2006/relationships/hyperlink" Target="consultantplus://offline/ref%3D90836D787C0465B4662EF527A9C55E4FF796DE44F1A905861D88D8B7D2FDDAE127B5BA3A51B52B9AB87E50736C07DF1C5CA5C3CE9496ABD8Y7w7P" TargetMode="External"/><Relationship Id="rId48" Type="http://schemas.openxmlformats.org/officeDocument/2006/relationships/hyperlink" Target="consultantplus://offline/ref%3D68414C53442833D0BF355A21E8E4A4F184E56864347FBFDF2D36D5D744178EE6D637309E13198B5ED8B15F335AD1D7839FAFB831B03EZ075O" TargetMode="External"/><Relationship Id="rId64" Type="http://schemas.openxmlformats.org/officeDocument/2006/relationships/hyperlink" Target="consultantplus://offline/ref=20B1A4E00A0F8BBF6C35ED5212734FC1405D60A6527B942F80FD8FAAC9B643D35EC3CC745354DA9A8D7E0BC7A4I2XEJ" TargetMode="External"/><Relationship Id="rId69" Type="http://schemas.openxmlformats.org/officeDocument/2006/relationships/hyperlink" Target="consultantplus://offline/ref%3D2FE6C0B711DA65F76FDC60DEDD470F8525D05A76E16AAFD8C3B4D1682B4A941FC292105A03D128dFdBH" TargetMode="External"/><Relationship Id="rId8" Type="http://schemas.openxmlformats.org/officeDocument/2006/relationships/hyperlink" Target="consultantplus://offline/ref%3DD4CB2907E4A80634DA8E3B6D7D19FE1523AE53BBF142419533845AD2B16F04B4C2235A606A64026F840F1D87A4EA1E14933ED1546D491C4CZ8HDO" TargetMode="External"/><Relationship Id="rId51" Type="http://schemas.openxmlformats.org/officeDocument/2006/relationships/hyperlink" Target="consultantplus://offline/ref%3DD4CB2907E4A80634DA8E3B6D7D19FE1521AF55B9FB43419533845AD2B16F04B4C2235A606A64006C8E0F1D87A4EA1E14933ED1546D491C4CZ8HDO" TargetMode="External"/><Relationship Id="rId72" Type="http://schemas.openxmlformats.org/officeDocument/2006/relationships/hyperlink" Target="consultantplus://offline/ref=7A7591866192A653DC1D08C2EA06D0BDA241396839167A0374635E02AA48A346E814855D9CB2C54A0E30F281E34624A6C94A1E30F131bCQ" TargetMode="External"/><Relationship Id="rId80" Type="http://schemas.openxmlformats.org/officeDocument/2006/relationships/hyperlink" Target="consultantplus://offline/ref%3D91A02512410275074CF234819166793D62973005679D4E5BB296800DD00FF6A86Er3D" TargetMode="External"/><Relationship Id="rId85" Type="http://schemas.openxmlformats.org/officeDocument/2006/relationships/image" Target="media/image2.jpeg"/><Relationship Id="rId93"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consultantplus://offline/ref%3DD4CB2907E4A80634DA8E3B6D7D19FE1523AE53BBF142419533845AD2B16F04B4C2235A696F660B39D6401CDBE2BD0D17903ED25572Z4H3O" TargetMode="External"/><Relationship Id="rId17" Type="http://schemas.openxmlformats.org/officeDocument/2006/relationships/hyperlink" Target="consultantplus://offline/ref%3DD4CB2907E4A80634DA8E3B6D7D19FE1523AE53BBF042419533845AD2B16F04B4C2235A606A640265820F1D87A4EA1E14933ED1546D491C4CZ8HDO" TargetMode="External"/><Relationship Id="rId25" Type="http://schemas.openxmlformats.org/officeDocument/2006/relationships/hyperlink" Target="consultantplus://offline/ref%3DD4CB2907E4A80634DA8E3B6D7D19FE1523AE53BCF045419533845AD2B16F04B4C2235A606A6C0B39D6401CDBE2BD0D17903ED25572Z4H3O" TargetMode="External"/><Relationship Id="rId33" Type="http://schemas.openxmlformats.org/officeDocument/2006/relationships/hyperlink" Target="consultantplus://offline/ref%3D29485A49DD935C2D5148ADA53CDFF6CE5E417476B4A0F68F4D57E4D015D4CEC2D059AD9C3598C7B1DDA45E8F8D7FDAA39063735304690A13oCT8P" TargetMode="External"/><Relationship Id="rId38" Type="http://schemas.openxmlformats.org/officeDocument/2006/relationships/hyperlink" Target="consultantplus://offline/ref%3D68414C53442833D0BF355A21E8E4A4F184E56D60367ABFDF2D36D5D744178EE6D637309E1B1080548BEB4F371386D89F9CB0A732AE3D0DD3Z07BO" TargetMode="External"/><Relationship Id="rId46" Type="http://schemas.openxmlformats.org/officeDocument/2006/relationships/hyperlink" Target="consultantplus://offline/ref%3DD4CB2907E4A80634DA8E3B6D7D19FE1523AE53BDF245419533845AD2B16F04B4C2235A69626F543CC35144D4E2A112178F22D054Z7HBO" TargetMode="External"/><Relationship Id="rId59" Type="http://schemas.openxmlformats.org/officeDocument/2006/relationships/hyperlink" Target="consultantplus://offline/ref=683A434F98274F4F9252802CD6397C8253419812ED4ADDF4B957DBA6E066D21AFB73E34D547C36C8442EBCA90AxAsEM" TargetMode="External"/><Relationship Id="rId67" Type="http://schemas.openxmlformats.org/officeDocument/2006/relationships/hyperlink" Target="consultantplus://offline/ref=73A44AE6E8BDC81730AFB2FA40CFBC3AF074BD7B4236DD58AA2273B31911287B69A0CBA542B890F6A30BBBF90B95DE70AF1FB7CFE091I0kEN" TargetMode="External"/><Relationship Id="rId20" Type="http://schemas.openxmlformats.org/officeDocument/2006/relationships/hyperlink" Target="consultantplus://offline/ref%3D26FFA8D46D726FB33385F3B7EDA5CEFDA8FF7668D7A306018F036D4E0A9E6F177EB3A319498B2CCB56C9C961F33FCB1C820B60D3121EaDS8O" TargetMode="External"/><Relationship Id="rId41" Type="http://schemas.openxmlformats.org/officeDocument/2006/relationships/hyperlink" Target="consultantplus://offline/ref%3DD4CB2907E4A80634DA8E3B6D7D19FE1522A75FBFF444419533845AD2B16F04B4C2235A60636C0B39D6401CDBE2BD0D17903ED25572Z4H3O" TargetMode="External"/><Relationship Id="rId54" Type="http://schemas.openxmlformats.org/officeDocument/2006/relationships/hyperlink" Target="consultantplus://offline/ref=683A434F98274F4F9252802CD6397C8253419812ED4ADDF4B957DBA6E066D21AE973BB43567528C31261FAFC05AE60848A5E6C5ABD49x1s3M" TargetMode="External"/><Relationship Id="rId62" Type="http://schemas.openxmlformats.org/officeDocument/2006/relationships/hyperlink" Target="consultantplus://offline/ref=20B1A4E00A0F8BBF6C35ED5212734FC1405D63A75E78942F80FD8FAAC9B643D34CC39478525DC1928D6B5D96E27A53D2292F133D95A2E83AIAX3J" TargetMode="External"/><Relationship Id="rId70" Type="http://schemas.openxmlformats.org/officeDocument/2006/relationships/hyperlink" Target="consultantplus://offline/ref=BC0DCF4EA9254042DDF12FD31D51DDDA3057337FE65C1E9E20A625E638ABC773E80D50F1A8CE2E9916A0470867C819CF8CA6B18851AEfFa0L" TargetMode="External"/><Relationship Id="rId75" Type="http://schemas.openxmlformats.org/officeDocument/2006/relationships/hyperlink" Target="consultantplus://offline/ref=C1456529D882C849CF362393398AF98497B1354A5282D5FFB4E1356A680D7774A17DD37D95ACDB9D152331DEBCED8A91C668A04F4E1Ex3JAH" TargetMode="External"/><Relationship Id="rId83" Type="http://schemas.openxmlformats.org/officeDocument/2006/relationships/hyperlink" Target="garantf1://36685000.0/" TargetMode="External"/><Relationship Id="rId88" Type="http://schemas.openxmlformats.org/officeDocument/2006/relationships/image" Target="media/image5.jpe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3D26FFA8D46D726FB33385F3B7EDA5CEFDA8FF736CD5A606018F036D4E0A9E6F177EB3A319418227C10593D965BA68C40081147FD00C1DD08Ea9S1O" TargetMode="External"/><Relationship Id="rId23" Type="http://schemas.openxmlformats.org/officeDocument/2006/relationships/hyperlink" Target="consultantplus://offline/ref%3DD4CB2907E4A80634DA8E3B6D7D19FE1522A755BFF44B419533845AD2B16F04B4C2235A69626F543CC35144D4E2A112178F22D054Z7HBO" TargetMode="External"/><Relationship Id="rId28" Type="http://schemas.openxmlformats.org/officeDocument/2006/relationships/hyperlink" Target="consultantplus://offline/ref%3DD4CB2907E4A80634DA8E3B6D7D19FE1523AE53BBF140419533845AD2B16F04B4C2235A606A640165820F1D87A4EA1E14933ED1546D491C4CZ8HDO" TargetMode="External"/><Relationship Id="rId36" Type="http://schemas.openxmlformats.org/officeDocument/2006/relationships/hyperlink" Target="consultantplus://offline/ref%3D68414C53442833D0BF355A21E8E4A4F184E56864347FBFDF2D36D5D744178EE6D637309E13198B5ED8B15F335AD1D7839FAFB831B03EZ075O" TargetMode="External"/><Relationship Id="rId49" Type="http://schemas.openxmlformats.org/officeDocument/2006/relationships/hyperlink" Target="consultantplus://offline/ref%3D68414C53442833D0BF355A21E8E4A4F184E56D60367ABFDF2D36D5D744178EE6D637309E1B1080548BEB4F371386D89F9CB0A732AE3D0DD3Z07BO" TargetMode="External"/><Relationship Id="rId57" Type="http://schemas.openxmlformats.org/officeDocument/2006/relationships/hyperlink" Target="consultantplus://offline/ref=683A434F98274F4F9252802CD6397C8253419812ED4ADDF4B957DBA6E066D21AFB73E34D547C36C8442EBCA90AxAsEM" TargetMode="External"/><Relationship Id="rId10" Type="http://schemas.openxmlformats.org/officeDocument/2006/relationships/hyperlink" Target="consultantplus://offline/ref%3D26FFA8D46D726FB33385F3B7EDA5CEFDA8FF736CD5A606018F036D4E0A9E6F177EB3A319418227C10593D965BA68C40081147FD00C1DD08Ea9S1O" TargetMode="External"/><Relationship Id="rId31" Type="http://schemas.openxmlformats.org/officeDocument/2006/relationships/hyperlink" Target="consultantplus://offline/ref%3DD4CB2907E4A80634DA8E3B6D7D19FE1523AE53BBF145419533845AD2B16F04B4C2235A606A640669830F1D87A4EA1E14933ED1546D491C4CZ8HDO" TargetMode="External"/><Relationship Id="rId44" Type="http://schemas.openxmlformats.org/officeDocument/2006/relationships/hyperlink" Target="consultantplus://offline/ref%3DD4CB2907E4A80634DA8E3B6D7D19FE1522A75FBFF444419533845AD2B16F04B4C2235A6062650B39D6401CDBE2BD0D17903ED25572Z4H3O" TargetMode="External"/><Relationship Id="rId52" Type="http://schemas.openxmlformats.org/officeDocument/2006/relationships/hyperlink" Target="consultantplus://offline/ref%3DD2782894FC62174EAC68E871CF9BD1A5213854A3CF2437ACEB00AF870F54FC25264272F06F70CCB19EF2CA07996FC8A0E6A49AF5289BV6uAM" TargetMode="External"/><Relationship Id="rId60" Type="http://schemas.openxmlformats.org/officeDocument/2006/relationships/hyperlink" Target="garantf1://70012744.26/" TargetMode="External"/><Relationship Id="rId65" Type="http://schemas.openxmlformats.org/officeDocument/2006/relationships/hyperlink" Target="consultantplus://offline/ref%3DB5D7071713AE2179F234AE667E14C3ECB06450B11CC9355DE4A5A2D9D55A117937948AAF8A67E1CDO3LFJ" TargetMode="External"/><Relationship Id="rId73" Type="http://schemas.openxmlformats.org/officeDocument/2006/relationships/hyperlink" Target="consultantplus://offline/ref%3D91A02512410275074CF234819166793D62973005679D4E5BB296800DD00FF6A86Er3D" TargetMode="External"/><Relationship Id="rId78" Type="http://schemas.openxmlformats.org/officeDocument/2006/relationships/hyperlink" Target="consultantplus://offline/ref=C1456529D882C849CF362393398AF98497B1354A5282D5FFB4E1356A680D7774A17DD37F96ADDC95417921DAF5BA8F8DCE7FBE44501E3BDFx3JDH" TargetMode="External"/><Relationship Id="rId81" Type="http://schemas.openxmlformats.org/officeDocument/2006/relationships/hyperlink" Target="consultantplus://offline/ref%3D91A02512410275074CF234819166793D62973005679D4E5BB296800DD00FF6A86Er3D" TargetMode="External"/><Relationship Id="rId86" Type="http://schemas.openxmlformats.org/officeDocument/2006/relationships/image" Target="media/image3.jpeg"/><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consultantplus://offline/ref%3D26FFA8D46D726FB33385F3B7EDA5CEFDA8FF7668D7A306018F036D4E0A9E6F177EB3A319498B2CCB56C9C961F33FCB1C820B60D3121EaDS8O" TargetMode="External"/><Relationship Id="rId13" Type="http://schemas.openxmlformats.org/officeDocument/2006/relationships/hyperlink" Target="consultantplus://offline/ref%3DD4CB2907E4A80634DA8E3B6D7D19FE1523AE53BAF147419533845AD2B16F04B4C2235A606A640064820F1D87A4EA1E14933ED1546D491C4CZ8HDO" TargetMode="External"/><Relationship Id="rId18" Type="http://schemas.openxmlformats.org/officeDocument/2006/relationships/hyperlink" Target="consultantplus://offline/ref%3DD4CB2907E4A80634DA8E3B6D7D19FE1523AE53BDF245419533845AD2B16F04B4C2235A686B6F543CC35144D4E2A112178F22D054Z7HBO" TargetMode="External"/><Relationship Id="rId39" Type="http://schemas.openxmlformats.org/officeDocument/2006/relationships/hyperlink" Target="consultantplus://offline/ref%3DD4CB2907E4A80634DA8E3B6D7D19FE1527AA53BBF6481C9F3BDD56D0B6605BA3C56A56616A64076B8C501892B5B211148F21D14B714B1DZ4H5O" TargetMode="External"/><Relationship Id="rId34" Type="http://schemas.openxmlformats.org/officeDocument/2006/relationships/hyperlink" Target="consultantplus://offline/ref%3D29485A49DD935C2D5148ADA53CDFF6CE5E41727FB0AFF68F4D57E4D015D4CEC2D059AD9C3598CBB5DCA45E8F8D7FDAA39063735304690A13oCT8P" TargetMode="Externa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55" Type="http://schemas.openxmlformats.org/officeDocument/2006/relationships/hyperlink" Target="consultantplus://offline/ref=683A434F98274F4F9252802CD6397C8253419812ED4ADDF4B957DBA6E066D21AE973BB43567521C31261FAFC05AE60848A5E6C5ABD49x1s3M" TargetMode="External"/><Relationship Id="rId76" Type="http://schemas.openxmlformats.org/officeDocument/2006/relationships/hyperlink" Target="consultantplus://offline/ref=C1456529D882C849CF362393398AF98497B1354A5282D5FFB4E1356A680D7774A17DD37F95ABDA9D152331DEBCED8A91C668A04F4E1Ex3JAH" TargetMode="External"/><Relationship Id="rId7" Type="http://schemas.openxmlformats.org/officeDocument/2006/relationships/image" Target="media/image1.jpeg"/><Relationship Id="rId71" Type="http://schemas.openxmlformats.org/officeDocument/2006/relationships/hyperlink" Target="consultantplus://offline/ref=BC0DCF4EA9254042DDF12FD31D51DDDA3057337FE65C1E9E20A625E638ABC773E80D50F1A8CE2E9916A0470867C819CF8CA6B18851AEfFa0L"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consultantplus://offline/ref%3DD4CB2907E4A80634DA8E3B6D7D19FE1521AB51B1FB47419533845AD2B16F04B4C2235A606A64016D870F1D87A4EA1E14933ED1546D491C4CZ8HDO" TargetMode="External"/><Relationship Id="rId24" Type="http://schemas.openxmlformats.org/officeDocument/2006/relationships/hyperlink" Target="consultantplus://offline/ref%3DD4CB2907E4A80634DA8E3B6D7D19FE1522AC56BDFB41419533845AD2B16F04B4C2235A606A64006C830F1D87A4EA1E14933ED1546D491C4CZ8HDO" TargetMode="External"/><Relationship Id="rId40" Type="http://schemas.openxmlformats.org/officeDocument/2006/relationships/hyperlink" Target="consultantplus://offline/ref%3DD4CB2907E4A80634DA8E3B6D7D19FE1523AE53BBFA43419533845AD2B16F04B4C2235A606A640268860F1D87A4EA1E14933ED1546D491C4CZ8HDO" TargetMode="External"/><Relationship Id="rId45" Type="http://schemas.openxmlformats.org/officeDocument/2006/relationships/hyperlink" Target="consultantplus://offline/ref%3DD4CB2907E4A80634DA8E3B6D7D19FE1522A95FB1FB4A419533845AD2B16F04B4C2235A606A64026A810F1D87A4EA1E14933ED1546D491C4CZ8HDO" TargetMode="External"/><Relationship Id="rId66" Type="http://schemas.openxmlformats.org/officeDocument/2006/relationships/hyperlink" Target="consultantplus://offline/ref%3DB5D7071713AE2179F234AE667E14C3ECB06450B318C5355DE4A5A2D9D55A117937948AAF8A67E5CFO3L9J" TargetMode="External"/><Relationship Id="rId87" Type="http://schemas.openxmlformats.org/officeDocument/2006/relationships/image" Target="media/image4.jpeg"/><Relationship Id="rId61" Type="http://schemas.openxmlformats.org/officeDocument/2006/relationships/hyperlink" Target="garantf1://12027232.0/" TargetMode="External"/><Relationship Id="rId82" Type="http://schemas.openxmlformats.org/officeDocument/2006/relationships/hyperlink" Target="consultantplus://offline/ref%3D91A02512410275074CF234819166793D62973005679D4E5BB296800DD00FF6A86Er3D" TargetMode="External"/><Relationship Id="rId19" Type="http://schemas.openxmlformats.org/officeDocument/2006/relationships/hyperlink" Target="consultantplus://offline/ref%3DD4CB2907E4A80634DA8E3B6D7D19FE1526A65FBDF815169762D154D7B93F4CA48C6657616A650566D3550D83EDBD11089021CE57734AZ1H4O" TargetMode="External"/><Relationship Id="rId14" Type="http://schemas.openxmlformats.org/officeDocument/2006/relationships/hyperlink" Target="consultantplus://offline/ref%3D26FFA8D46D726FB33385F3B7EDA5CEFDA8FF7668D7A306018F036D4E0A9E6F177EB3A319498B2CCB56C9C961F33FCB1C820B60D3121EaDS8O" TargetMode="External"/><Relationship Id="rId30" Type="http://schemas.openxmlformats.org/officeDocument/2006/relationships/hyperlink" Target="consultantplus://offline/ref%3DD4CB2907E4A80634DA8E3B6D7D19FE1522A751BCF541419533845AD2B16F04B4C2235A636D620B39D6401CDBE2BD0D17903ED25572Z4H3O" TargetMode="External"/><Relationship Id="rId35" Type="http://schemas.openxmlformats.org/officeDocument/2006/relationships/hyperlink" Target="consultantplus://offline/ref%3DD4CB2907E4A80634DA8E3B6D7D19FE1523AE53BBF145419533845AD2B16F04B4C2235A6368620B39D6401CDBE2BD0D17903ED25572Z4H3O" TargetMode="External"/><Relationship Id="rId56" Type="http://schemas.openxmlformats.org/officeDocument/2006/relationships/hyperlink" Target="consultantplus://offline/ref=683A434F98274F4F9252802CD6397C8253419812ED4ADDF4B957DBA6E066D21AFB73E34D547C36C8442EBCA90AxAsEM" TargetMode="External"/><Relationship Id="rId77" Type="http://schemas.openxmlformats.org/officeDocument/2006/relationships/hyperlink" Target="consultantplus://offline/ref=C1456529D882C849CF362393398AF98497B1354A5282D5FFB4E1356A680D7774A17DD37D95AADC9D152331DEBCED8A91C668A04F4E1Ex3JA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35211</Words>
  <Characters>200709</Characters>
  <Application>Microsoft Office Word</Application>
  <DocSecurity>0</DocSecurity>
  <Lines>1672</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235450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Побежимова</cp:lastModifiedBy>
  <cp:revision>13</cp:revision>
  <cp:lastPrinted>2024-12-19T08:50:00Z</cp:lastPrinted>
  <dcterms:created xsi:type="dcterms:W3CDTF">2024-11-22T11:57:00Z</dcterms:created>
  <dcterms:modified xsi:type="dcterms:W3CDTF">2024-12-28T13:05:00Z</dcterms:modified>
</cp:coreProperties>
</file>