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26" w:rsidRPr="00EF741A" w:rsidRDefault="00947126" w:rsidP="002C774A">
      <w:pPr>
        <w:pStyle w:val="ConsPlusNormal"/>
        <w:jc w:val="center"/>
        <w:rPr>
          <w:rFonts w:ascii="Times New Roman" w:hAnsi="Times New Roman" w:cs="Times New Roman"/>
          <w:b/>
          <w:sz w:val="24"/>
          <w:szCs w:val="24"/>
          <w:u w:val="single"/>
        </w:rPr>
      </w:pPr>
      <w:r w:rsidRPr="00EF741A">
        <w:rPr>
          <w:rFonts w:ascii="Times New Roman" w:hAnsi="Times New Roman" w:cs="Times New Roman"/>
          <w:b/>
          <w:sz w:val="24"/>
          <w:szCs w:val="24"/>
          <w:u w:val="single"/>
        </w:rPr>
        <w:t>Извещение:</w:t>
      </w:r>
    </w:p>
    <w:p w:rsidR="00FC6AF3" w:rsidRPr="00FC6AF3" w:rsidRDefault="00947126" w:rsidP="00FC6AF3">
      <w:pPr>
        <w:spacing w:line="240" w:lineRule="exact"/>
        <w:jc w:val="center"/>
        <w:outlineLvl w:val="0"/>
        <w:rPr>
          <w:rFonts w:ascii="Times New Roman" w:eastAsia="Times New Roman" w:hAnsi="Times New Roman" w:cs="Arial"/>
          <w:b/>
          <w:color w:val="auto"/>
          <w:kern w:val="0"/>
          <w:u w:val="single"/>
        </w:rPr>
      </w:pPr>
      <w:r w:rsidRPr="00983789">
        <w:rPr>
          <w:rFonts w:ascii="Times New Roman" w:hAnsi="Times New Roman" w:cs="Times New Roman"/>
          <w:b/>
          <w:u w:val="single"/>
        </w:rPr>
        <w:t xml:space="preserve">Администрация городского округа Электросталь Московской области, объявляет о начале проведения отбора претендентов на предоставление субсидии </w:t>
      </w:r>
      <w:r w:rsidR="00FC6AF3" w:rsidRPr="00FC6AF3">
        <w:rPr>
          <w:rFonts w:ascii="Times New Roman" w:eastAsia="Times New Roman" w:hAnsi="Times New Roman" w:cs="Times New Roman"/>
          <w:b/>
          <w:color w:val="auto"/>
          <w:kern w:val="0"/>
          <w:u w:val="single"/>
        </w:rPr>
        <w:t xml:space="preserve">в целях возмещения недополученных доходов в связи с </w:t>
      </w:r>
      <w:r w:rsidR="00FC6AF3" w:rsidRPr="00FC6AF3">
        <w:rPr>
          <w:rFonts w:ascii="Times New Roman" w:eastAsia="Times New Roman" w:hAnsi="Times New Roman" w:cs="Arial"/>
          <w:b/>
          <w:color w:val="auto"/>
          <w:kern w:val="0"/>
          <w:u w:val="single"/>
        </w:rPr>
        <w:t>предоставлением дополнительных мер социальной поддержки гражданам, проживающим в многоквартирных домах и пострадавшим в результате чрезвычайной ситуации муниципального характера, связанной с технологическими нарушениями теплосн</w:t>
      </w:r>
      <w:r w:rsidR="00FC6AF3">
        <w:rPr>
          <w:rFonts w:ascii="Times New Roman" w:eastAsia="Times New Roman" w:hAnsi="Times New Roman" w:cs="Arial"/>
          <w:b/>
          <w:color w:val="auto"/>
          <w:kern w:val="0"/>
          <w:u w:val="single"/>
        </w:rPr>
        <w:t>абжения, горячего водоснабжения</w:t>
      </w:r>
    </w:p>
    <w:p w:rsidR="00947126" w:rsidRPr="00EF741A" w:rsidRDefault="00947126" w:rsidP="009274CE">
      <w:pPr>
        <w:pStyle w:val="ConsPlusNormal"/>
        <w:jc w:val="both"/>
        <w:rPr>
          <w:rFonts w:ascii="Times New Roman" w:hAnsi="Times New Roman" w:cs="Times New Roman"/>
          <w:b/>
          <w:sz w:val="24"/>
          <w:szCs w:val="24"/>
        </w:rPr>
      </w:pPr>
    </w:p>
    <w:p w:rsidR="00947126" w:rsidRPr="009274CE" w:rsidRDefault="00947126" w:rsidP="009274CE">
      <w:pPr>
        <w:spacing w:line="240" w:lineRule="exact"/>
        <w:jc w:val="both"/>
        <w:outlineLvl w:val="0"/>
        <w:rPr>
          <w:rFonts w:ascii="Times New Roman" w:eastAsia="Times New Roman" w:hAnsi="Times New Roman" w:cs="Arial"/>
          <w:color w:val="auto"/>
          <w:kern w:val="0"/>
        </w:rPr>
      </w:pPr>
      <w:r>
        <w:rPr>
          <w:rFonts w:ascii="Times New Roman" w:hAnsi="Times New Roman" w:cs="Times New Roman"/>
          <w:bCs/>
        </w:rPr>
        <w:t xml:space="preserve">            </w:t>
      </w:r>
      <w:r w:rsidRPr="00EF741A">
        <w:rPr>
          <w:rFonts w:ascii="Times New Roman" w:hAnsi="Times New Roman" w:cs="Times New Roman"/>
          <w:bCs/>
        </w:rPr>
        <w:t xml:space="preserve">Порядок предоставления </w:t>
      </w:r>
      <w:r>
        <w:rPr>
          <w:rFonts w:ascii="Times New Roman" w:hAnsi="Times New Roman" w:cs="Times New Roman"/>
          <w:bCs/>
        </w:rPr>
        <w:t>С</w:t>
      </w:r>
      <w:r w:rsidRPr="00EF741A">
        <w:rPr>
          <w:rFonts w:ascii="Times New Roman" w:hAnsi="Times New Roman" w:cs="Times New Roman"/>
          <w:bCs/>
        </w:rPr>
        <w:t xml:space="preserve">убсидии регламентирован постановлением Администрации Городского округа Электросталь Московской </w:t>
      </w:r>
      <w:r w:rsidR="00F77681">
        <w:rPr>
          <w:rFonts w:ascii="Times New Roman" w:hAnsi="Times New Roman" w:cs="Times New Roman"/>
        </w:rPr>
        <w:t xml:space="preserve">от </w:t>
      </w:r>
      <w:r w:rsidR="009274CE" w:rsidRPr="009274CE">
        <w:rPr>
          <w:rFonts w:ascii="Times New Roman" w:eastAsia="Times New Roman" w:hAnsi="Times New Roman" w:cs="Times New Roman"/>
          <w:color w:val="auto"/>
          <w:kern w:val="0"/>
        </w:rPr>
        <w:t>11.03.2024 № 181/3</w:t>
      </w:r>
      <w:r w:rsidRPr="00EF741A">
        <w:rPr>
          <w:rFonts w:ascii="Times New Roman" w:hAnsi="Times New Roman" w:cs="Times New Roman"/>
          <w:bCs/>
        </w:rPr>
        <w:t xml:space="preserve"> </w:t>
      </w:r>
      <w:r>
        <w:rPr>
          <w:rFonts w:ascii="Times New Roman" w:hAnsi="Times New Roman" w:cs="Times New Roman"/>
          <w:bCs/>
        </w:rPr>
        <w:t>«</w:t>
      </w:r>
      <w:r w:rsidR="009274CE" w:rsidRPr="009274CE">
        <w:rPr>
          <w:rFonts w:ascii="Times New Roman" w:eastAsia="Times New Roman" w:hAnsi="Times New Roman" w:cs="Arial"/>
          <w:color w:val="auto"/>
          <w:kern w:val="0"/>
        </w:rPr>
        <w:t>Об утверждении</w:t>
      </w:r>
      <w:r w:rsidR="009274CE" w:rsidRPr="009274CE">
        <w:rPr>
          <w:rFonts w:ascii="Times New Roman" w:eastAsia="Times New Roman" w:hAnsi="Times New Roman" w:cs="Times New Roman"/>
          <w:color w:val="auto"/>
          <w:kern w:val="0"/>
        </w:rPr>
        <w:t xml:space="preserve"> Порядка предоставления субсидии из бюджета городского округа Электросталь Московской области ресурсоснабжающим организациям в целях возмещения недополученных доходов в связи с </w:t>
      </w:r>
      <w:r w:rsidR="009274CE" w:rsidRPr="009274CE">
        <w:rPr>
          <w:rFonts w:ascii="Times New Roman" w:eastAsia="Times New Roman" w:hAnsi="Times New Roman" w:cs="Arial"/>
          <w:color w:val="auto"/>
          <w:kern w:val="0"/>
        </w:rPr>
        <w:t xml:space="preserve">предоставлением дополнительных мер социальной поддержки гражданам, проживающим в многоквартирных домах и пострадавшим в результате чрезвычайной ситуации муниципального характера, связанной с технологическими нарушениями теплоснабжения, горячего </w:t>
      </w:r>
      <w:r w:rsidR="009274CE">
        <w:rPr>
          <w:rFonts w:ascii="Times New Roman" w:eastAsia="Times New Roman" w:hAnsi="Times New Roman" w:cs="Arial"/>
          <w:color w:val="auto"/>
          <w:kern w:val="0"/>
        </w:rPr>
        <w:t xml:space="preserve">    </w:t>
      </w:r>
      <w:r w:rsidR="009274CE" w:rsidRPr="009274CE">
        <w:rPr>
          <w:rFonts w:ascii="Times New Roman" w:eastAsia="Times New Roman" w:hAnsi="Times New Roman" w:cs="Arial"/>
          <w:color w:val="auto"/>
          <w:kern w:val="0"/>
        </w:rPr>
        <w:t>водоснабжения</w:t>
      </w:r>
      <w:r>
        <w:rPr>
          <w:rFonts w:ascii="Times New Roman" w:hAnsi="Times New Roman" w:cs="Times New Roman"/>
        </w:rPr>
        <w:t>»,</w:t>
      </w:r>
      <w:hyperlink r:id="rId7" w:history="1">
        <w:r w:rsidR="007B6470" w:rsidRPr="002B6DC2">
          <w:rPr>
            <w:rStyle w:val="a6"/>
            <w:rFonts w:ascii="Times New Roman" w:hAnsi="Times New Roman"/>
            <w:bCs/>
          </w:rPr>
          <w:t>https://electrostal.ru/administratsiya/ofitsial-nye-dokumenty/postanovleniya-i-rasporyazheniya/postanovleniya-za-2024-god/</w:t>
        </w:r>
      </w:hyperlink>
    </w:p>
    <w:p w:rsidR="00947126" w:rsidRPr="00857643" w:rsidRDefault="00947126" w:rsidP="002C774A">
      <w:pPr>
        <w:pStyle w:val="ConsPlusNormal"/>
        <w:jc w:val="both"/>
        <w:rPr>
          <w:rFonts w:ascii="Times New Roman" w:hAnsi="Times New Roman" w:cs="Times New Roman"/>
          <w:b/>
          <w:sz w:val="24"/>
          <w:szCs w:val="24"/>
        </w:rPr>
      </w:pPr>
    </w:p>
    <w:p w:rsidR="00947126" w:rsidRPr="00857643" w:rsidRDefault="00947126" w:rsidP="002C774A">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1.</w:t>
      </w:r>
      <w:r>
        <w:rPr>
          <w:rFonts w:ascii="Times New Roman" w:hAnsi="Times New Roman" w:cs="Times New Roman"/>
          <w:sz w:val="24"/>
          <w:szCs w:val="24"/>
        </w:rPr>
        <w:t xml:space="preserve"> Заявки принимаются с </w:t>
      </w:r>
      <w:r w:rsidR="00CA5C3F">
        <w:rPr>
          <w:rFonts w:ascii="Times New Roman" w:hAnsi="Times New Roman" w:cs="Times New Roman"/>
          <w:sz w:val="24"/>
          <w:szCs w:val="24"/>
        </w:rPr>
        <w:t>21.03.2024 10:00 по 25.03.2024</w:t>
      </w:r>
      <w:r w:rsidRPr="00135E54">
        <w:rPr>
          <w:rFonts w:ascii="Times New Roman" w:hAnsi="Times New Roman" w:cs="Times New Roman"/>
          <w:sz w:val="24"/>
          <w:szCs w:val="24"/>
        </w:rPr>
        <w:t xml:space="preserve"> 10:00       </w:t>
      </w:r>
    </w:p>
    <w:p w:rsidR="00947126" w:rsidRPr="00857643" w:rsidRDefault="00947126" w:rsidP="002C774A">
      <w:pPr>
        <w:pStyle w:val="ConsPlusNormal"/>
        <w:ind w:firstLine="708"/>
        <w:jc w:val="both"/>
        <w:rPr>
          <w:rFonts w:ascii="Times New Roman" w:hAnsi="Times New Roman" w:cs="Times New Roman"/>
          <w:sz w:val="24"/>
          <w:szCs w:val="24"/>
        </w:rPr>
      </w:pPr>
      <w:r w:rsidRPr="00857643">
        <w:rPr>
          <w:rFonts w:ascii="Times New Roman" w:hAnsi="Times New Roman" w:cs="Times New Roman"/>
          <w:sz w:val="24"/>
          <w:szCs w:val="24"/>
        </w:rPr>
        <w:t xml:space="preserve">2. Отбор проводится Управлением </w:t>
      </w:r>
      <w:r>
        <w:rPr>
          <w:rFonts w:ascii="Times New Roman" w:hAnsi="Times New Roman" w:cs="Times New Roman"/>
          <w:sz w:val="24"/>
          <w:szCs w:val="24"/>
        </w:rPr>
        <w:t xml:space="preserve">городского жилищного и коммунального </w:t>
      </w:r>
      <w:r w:rsidRPr="00857643">
        <w:rPr>
          <w:rFonts w:ascii="Times New Roman" w:hAnsi="Times New Roman" w:cs="Times New Roman"/>
          <w:sz w:val="24"/>
          <w:szCs w:val="24"/>
        </w:rPr>
        <w:t xml:space="preserve">хозяйства </w:t>
      </w:r>
      <w:r>
        <w:rPr>
          <w:rFonts w:ascii="Times New Roman" w:hAnsi="Times New Roman" w:cs="Times New Roman"/>
          <w:sz w:val="24"/>
          <w:szCs w:val="24"/>
        </w:rPr>
        <w:t>А</w:t>
      </w:r>
      <w:r w:rsidRPr="00857643">
        <w:rPr>
          <w:rFonts w:ascii="Times New Roman" w:hAnsi="Times New Roman" w:cs="Times New Roman"/>
          <w:sz w:val="24"/>
          <w:szCs w:val="24"/>
        </w:rPr>
        <w:t>дминистрации</w:t>
      </w:r>
      <w:r>
        <w:rPr>
          <w:rFonts w:ascii="Times New Roman" w:hAnsi="Times New Roman" w:cs="Times New Roman"/>
          <w:sz w:val="24"/>
          <w:szCs w:val="24"/>
        </w:rPr>
        <w:t xml:space="preserve"> </w:t>
      </w:r>
      <w:r w:rsidRPr="00857643">
        <w:rPr>
          <w:rFonts w:ascii="Times New Roman" w:hAnsi="Times New Roman" w:cs="Times New Roman"/>
          <w:sz w:val="24"/>
          <w:szCs w:val="24"/>
        </w:rPr>
        <w:t>городского округа</w:t>
      </w:r>
      <w:r>
        <w:rPr>
          <w:rFonts w:ascii="Times New Roman" w:hAnsi="Times New Roman" w:cs="Times New Roman"/>
          <w:sz w:val="24"/>
          <w:szCs w:val="24"/>
        </w:rPr>
        <w:t xml:space="preserve"> Электросталь Московской области</w:t>
      </w:r>
      <w:r w:rsidRPr="00857643">
        <w:rPr>
          <w:rFonts w:ascii="Times New Roman" w:hAnsi="Times New Roman" w:cs="Times New Roman"/>
          <w:sz w:val="24"/>
          <w:szCs w:val="24"/>
        </w:rPr>
        <w:t xml:space="preserve"> по адресу: Московская область, </w:t>
      </w:r>
      <w:r>
        <w:rPr>
          <w:rFonts w:ascii="Times New Roman" w:hAnsi="Times New Roman" w:cs="Times New Roman"/>
          <w:sz w:val="24"/>
          <w:szCs w:val="24"/>
        </w:rPr>
        <w:t>г. Электросталь</w:t>
      </w:r>
      <w:r w:rsidRPr="00857643">
        <w:rPr>
          <w:rFonts w:ascii="Times New Roman" w:hAnsi="Times New Roman" w:cs="Times New Roman"/>
          <w:sz w:val="24"/>
          <w:szCs w:val="24"/>
        </w:rPr>
        <w:t>,</w:t>
      </w:r>
      <w:r>
        <w:rPr>
          <w:rFonts w:ascii="Times New Roman" w:hAnsi="Times New Roman" w:cs="Times New Roman"/>
          <w:sz w:val="24"/>
          <w:szCs w:val="24"/>
        </w:rPr>
        <w:t xml:space="preserve"> ул. Мира,</w:t>
      </w:r>
      <w:r w:rsidRPr="00857643">
        <w:rPr>
          <w:rFonts w:ascii="Times New Roman" w:hAnsi="Times New Roman" w:cs="Times New Roman"/>
          <w:sz w:val="24"/>
          <w:szCs w:val="24"/>
        </w:rPr>
        <w:t xml:space="preserve"> д.</w:t>
      </w:r>
      <w:r>
        <w:rPr>
          <w:rFonts w:ascii="Times New Roman" w:hAnsi="Times New Roman" w:cs="Times New Roman"/>
          <w:sz w:val="24"/>
          <w:szCs w:val="24"/>
        </w:rPr>
        <w:t>5</w:t>
      </w:r>
      <w:r w:rsidRPr="00857643">
        <w:rPr>
          <w:rFonts w:ascii="Times New Roman" w:hAnsi="Times New Roman" w:cs="Times New Roman"/>
          <w:sz w:val="24"/>
          <w:szCs w:val="24"/>
        </w:rPr>
        <w:t>, каб</w:t>
      </w:r>
      <w:r w:rsidR="00F77681">
        <w:rPr>
          <w:rFonts w:ascii="Times New Roman" w:hAnsi="Times New Roman" w:cs="Times New Roman"/>
          <w:sz w:val="24"/>
          <w:szCs w:val="24"/>
        </w:rPr>
        <w:t>инет 17</w:t>
      </w:r>
      <w:r>
        <w:rPr>
          <w:rFonts w:ascii="Times New Roman" w:hAnsi="Times New Roman" w:cs="Times New Roman"/>
          <w:b/>
          <w:sz w:val="24"/>
          <w:szCs w:val="24"/>
        </w:rPr>
        <w:t xml:space="preserve">, адрес электронной почты: </w:t>
      </w:r>
      <w:r w:rsidRPr="003768E4">
        <w:rPr>
          <w:rFonts w:ascii="Times New Roman" w:hAnsi="Times New Roman" w:cs="Times New Roman"/>
          <w:b/>
          <w:sz w:val="24"/>
          <w:szCs w:val="24"/>
        </w:rPr>
        <w:t>ugkh@yandex.ru</w:t>
      </w:r>
      <w:r>
        <w:rPr>
          <w:rFonts w:ascii="Times New Roman" w:hAnsi="Times New Roman" w:cs="Times New Roman"/>
          <w:b/>
          <w:sz w:val="24"/>
          <w:szCs w:val="24"/>
        </w:rPr>
        <w:t>;</w:t>
      </w:r>
    </w:p>
    <w:p w:rsidR="009274CE" w:rsidRDefault="00947126" w:rsidP="009274CE">
      <w:pPr>
        <w:ind w:firstLine="708"/>
        <w:jc w:val="both"/>
        <w:rPr>
          <w:rFonts w:ascii="Times New Roman" w:eastAsia="Times New Roman" w:hAnsi="Times New Roman" w:cs="Times New Roman"/>
          <w:color w:val="auto"/>
          <w:kern w:val="0"/>
        </w:rPr>
      </w:pPr>
      <w:r w:rsidRPr="008734FD">
        <w:rPr>
          <w:rFonts w:ascii="Times New Roman" w:hAnsi="Times New Roman" w:cs="Times New Roman"/>
        </w:rPr>
        <w:t xml:space="preserve">3. </w:t>
      </w:r>
      <w:r w:rsidR="009274CE" w:rsidRPr="009274CE">
        <w:rPr>
          <w:rFonts w:ascii="Times New Roman" w:eastAsia="Times New Roman" w:hAnsi="Times New Roman" w:cs="Times New Roman"/>
          <w:color w:val="auto"/>
          <w:kern w:val="0"/>
        </w:rPr>
        <w:t xml:space="preserve">Целью предоставления субсидии из бюджета городского округа Электросталь Московской области ресурсоснабжающим организациям в целях возмещения недополученных доходов в связи с </w:t>
      </w:r>
      <w:r w:rsidR="009274CE" w:rsidRPr="009274CE">
        <w:rPr>
          <w:rFonts w:ascii="Times New Roman" w:eastAsia="Times New Roman" w:hAnsi="Times New Roman" w:cs="Arial"/>
          <w:color w:val="auto"/>
          <w:kern w:val="0"/>
        </w:rPr>
        <w:t>предоставлением дополнительных мер социальной поддержки гражданам, проживающим в многоквартирных домах и пострадавшим в результате чрезвычайной ситуации муниципального характера, связанной с технологическими нарушениями теплоснабжения, горячего водоснабжения в соответствии с постановлением Администрации городского округа Электросталь от 26.02.2024 145/2 «О предоставлении дополнительных мер социальной поддержки гражданам, проживающим в многоквартирных домах и пострадавшим в результате чрезвычайной ситуации муниципального характера, связанной с технологическими нарушениями теплоснабжения, горячего водоснабжения».</w:t>
      </w:r>
      <w:r w:rsidR="009274CE" w:rsidRPr="009274CE">
        <w:rPr>
          <w:rFonts w:ascii="Times New Roman" w:eastAsia="Times New Roman" w:hAnsi="Times New Roman" w:cs="Times New Roman"/>
          <w:color w:val="auto"/>
          <w:kern w:val="0"/>
        </w:rPr>
        <w:t xml:space="preserve"> </w:t>
      </w:r>
    </w:p>
    <w:p w:rsidR="009274CE" w:rsidRDefault="00947126" w:rsidP="009274CE">
      <w:pPr>
        <w:ind w:firstLine="708"/>
        <w:jc w:val="both"/>
        <w:rPr>
          <w:rFonts w:ascii="Times New Roman" w:hAnsi="Times New Roman" w:cs="Times New Roman"/>
        </w:rPr>
      </w:pPr>
      <w:r w:rsidRPr="008734FD">
        <w:rPr>
          <w:rFonts w:ascii="Times New Roman" w:hAnsi="Times New Roman" w:cs="Times New Roman"/>
        </w:rPr>
        <w:t>4. К Получателям субсиди</w:t>
      </w:r>
      <w:r>
        <w:rPr>
          <w:rFonts w:ascii="Times New Roman" w:hAnsi="Times New Roman" w:cs="Times New Roman"/>
        </w:rPr>
        <w:t>и</w:t>
      </w:r>
      <w:r w:rsidRPr="008734FD">
        <w:rPr>
          <w:rFonts w:ascii="Times New Roman" w:hAnsi="Times New Roman" w:cs="Times New Roman"/>
        </w:rPr>
        <w:t xml:space="preserve"> устанавливаются следующие требования:</w:t>
      </w:r>
    </w:p>
    <w:p w:rsidR="009274CE" w:rsidRPr="009274CE" w:rsidRDefault="009274CE" w:rsidP="009274CE">
      <w:pPr>
        <w:jc w:val="both"/>
        <w:rPr>
          <w:rFonts w:ascii="Times New Roman" w:hAnsi="Times New Roman" w:cs="Times New Roman"/>
        </w:rPr>
      </w:pPr>
      <w:r>
        <w:rPr>
          <w:rFonts w:ascii="Times New Roman" w:eastAsia="Times New Roman" w:hAnsi="Times New Roman" w:cs="Times New Roman"/>
          <w:color w:val="auto"/>
          <w:kern w:val="0"/>
        </w:rPr>
        <w:t xml:space="preserve">- </w:t>
      </w:r>
      <w:r w:rsidRPr="009274CE">
        <w:rPr>
          <w:rFonts w:ascii="Times New Roman" w:eastAsia="Times New Roman" w:hAnsi="Times New Roman" w:cs="Times New Roman"/>
          <w:kern w:val="0"/>
        </w:rPr>
        <w:t>При предоставлении субсидии обязательным условием является согласие Получателя на осуществление Главным распорядителем проверок порядка и условий предоставления Субсидии, в том числе в части достижения   результатов ее предоставления, а также проверок органами муниципального финансового контроля соблюдения получателем субсидии порядка и условий предоставления субсидии, и на включение таких положений в Соглашение.</w:t>
      </w:r>
    </w:p>
    <w:p w:rsidR="009274CE" w:rsidRPr="009274CE" w:rsidRDefault="009274CE" w:rsidP="009274CE">
      <w:pPr>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w:t>
      </w:r>
      <w:r w:rsidRPr="009274CE">
        <w:rPr>
          <w:rFonts w:ascii="Times New Roman" w:eastAsia="Times New Roman" w:hAnsi="Times New Roman" w:cs="Times New Roman"/>
          <w:color w:val="auto"/>
          <w:kern w:val="0"/>
        </w:rPr>
        <w:t>Субсидии, использование которых по целевому назначению невозможно по независящим от Получателя субсидии причинам, а также остатки неиспользованных субсидий должны быть возвращены в бюджет городского округа до конца текущего финансового года.</w:t>
      </w:r>
    </w:p>
    <w:p w:rsidR="009274CE" w:rsidRPr="009274CE" w:rsidRDefault="009274CE" w:rsidP="009274CE">
      <w:pPr>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w:t>
      </w:r>
      <w:r w:rsidRPr="009274CE">
        <w:rPr>
          <w:rFonts w:ascii="Times New Roman" w:eastAsia="Times New Roman" w:hAnsi="Times New Roman" w:cs="Times New Roman"/>
          <w:color w:val="auto"/>
          <w:kern w:val="0"/>
        </w:rPr>
        <w:t>Субсидия перечисляется на счета, открытые Получателем субсидии в кредитных организациях.</w:t>
      </w:r>
    </w:p>
    <w:p w:rsidR="009274CE" w:rsidRDefault="009274CE" w:rsidP="009274CE">
      <w:pPr>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w:t>
      </w:r>
      <w:r w:rsidRPr="009274CE">
        <w:rPr>
          <w:rFonts w:ascii="Times New Roman" w:eastAsia="Times New Roman" w:hAnsi="Times New Roman" w:cs="Times New Roman"/>
          <w:color w:val="auto"/>
          <w:kern w:val="0"/>
        </w:rPr>
        <w:t xml:space="preserve"> Получатель субсидии не должен находиться в процессе реорганизации, ликвидации, в отношении него не должна быть введена ни одна из процедур, применяемых в деле о банкротстве, предусмотренных Законом о банкротстве.</w:t>
      </w:r>
    </w:p>
    <w:p w:rsidR="009274CE" w:rsidRPr="009274CE" w:rsidRDefault="009274CE" w:rsidP="009274CE">
      <w:pPr>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w:t>
      </w:r>
      <w:r w:rsidRPr="009274CE">
        <w:rPr>
          <w:rFonts w:ascii="Times New Roman" w:eastAsia="Times New Roman" w:hAnsi="Times New Roman" w:cs="Times New Roman"/>
          <w:color w:val="auto"/>
          <w:kern w:val="0"/>
        </w:rPr>
        <w:t xml:space="preserve"> Получатель субсидии не должен получать средства из бюджета городского округа Электросталь Московской области в соответствии с иными нормативными правовыми актами или муниципальными правовыми актами на цели, указанные в пункте 1.2 раздела 1 настоящего Порядка.</w:t>
      </w:r>
    </w:p>
    <w:p w:rsidR="009274CE" w:rsidRDefault="009274CE" w:rsidP="009274CE">
      <w:pPr>
        <w:suppressAutoHyphens w:val="0"/>
        <w:autoSpaceDE w:val="0"/>
        <w:autoSpaceDN w:val="0"/>
        <w:adjustRightInd w:val="0"/>
        <w:spacing w:line="240" w:lineRule="auto"/>
        <w:jc w:val="both"/>
        <w:rPr>
          <w:rFonts w:ascii="Times New Roman" w:hAnsi="Times New Roman" w:cs="Times New Roman"/>
          <w:color w:val="auto"/>
          <w:kern w:val="0"/>
        </w:rPr>
      </w:pPr>
      <w:r>
        <w:rPr>
          <w:rFonts w:ascii="Times New Roman" w:eastAsia="Times New Roman" w:hAnsi="Times New Roman" w:cs="Times New Roman"/>
          <w:bCs/>
          <w:color w:val="auto"/>
          <w:kern w:val="0"/>
        </w:rPr>
        <w:t xml:space="preserve">- </w:t>
      </w:r>
      <w:bookmarkStart w:id="0" w:name="_GoBack"/>
      <w:bookmarkEnd w:id="0"/>
      <w:r w:rsidRPr="009274CE">
        <w:rPr>
          <w:rFonts w:ascii="Times New Roman" w:eastAsia="Times New Roman" w:hAnsi="Times New Roman" w:cs="Times New Roman"/>
          <w:color w:val="auto"/>
          <w:kern w:val="0"/>
        </w:rPr>
        <w:t xml:space="preserve">Сроки и порядок перечисления субсидии из бюджета городского округа Электросталь Московской области ресурсоснабжающим организациям в целях возмещения недополученных доходов в связи с </w:t>
      </w:r>
      <w:r w:rsidRPr="009274CE">
        <w:rPr>
          <w:rFonts w:ascii="Times New Roman" w:eastAsia="Times New Roman" w:hAnsi="Times New Roman" w:cs="Arial"/>
          <w:color w:val="auto"/>
          <w:kern w:val="0"/>
        </w:rPr>
        <w:t xml:space="preserve">предоставлением дополнительных мер социальной поддержки гражданам, проживающим в многоквартирных домах и пострадавшим в результате чрезвычайной ситуации муниципального характера, связанной с технологическими нарушениями теплоснабжения, горячего водоснабжения </w:t>
      </w:r>
      <w:r w:rsidRPr="009274CE">
        <w:rPr>
          <w:rFonts w:ascii="Times New Roman" w:eastAsia="Times New Roman" w:hAnsi="Times New Roman" w:cs="Times New Roman"/>
          <w:color w:val="auto"/>
          <w:kern w:val="0"/>
        </w:rPr>
        <w:t>определяются Соглашением о предоставлении субсидии в соответствии с типовой формой Соглашения, утвержденной Финансовым управлением Администрации городского округа Электросталь Московской области.</w:t>
      </w:r>
    </w:p>
    <w:p w:rsidR="00E87FEF" w:rsidRPr="00E87FEF" w:rsidRDefault="00E87FEF" w:rsidP="00E87FEF">
      <w:pPr>
        <w:pStyle w:val="a5"/>
        <w:tabs>
          <w:tab w:val="left" w:pos="851"/>
        </w:tabs>
        <w:spacing w:before="0" w:beforeAutospacing="0" w:after="0" w:afterAutospacing="0"/>
        <w:ind w:firstLine="360"/>
        <w:jc w:val="both"/>
        <w:rPr>
          <w:rFonts w:eastAsia="Arial Unicode MS" w:cs="Arial Unicode MS"/>
          <w:color w:val="000000"/>
          <w:u w:color="000000"/>
          <w:bdr w:val="nil"/>
        </w:rPr>
      </w:pPr>
      <w:r>
        <w:t xml:space="preserve">  5.</w:t>
      </w:r>
      <w:r w:rsidRPr="00E87FEF">
        <w:rPr>
          <w:rFonts w:eastAsia="Arial Unicode MS" w:cs="Arial Unicode MS"/>
          <w:color w:val="000000"/>
          <w:u w:color="000000"/>
          <w:bdr w:val="nil"/>
        </w:rPr>
        <w:t xml:space="preserve">Получателем субсидии является ресурсоснабжающая организация имеющая на ответственном хранении объекты и имущество теплоэнергетического комплекса городского округа Электросталь Московской области.  </w:t>
      </w:r>
    </w:p>
    <w:p w:rsidR="00753928" w:rsidRPr="00753928" w:rsidRDefault="00753928" w:rsidP="00753928">
      <w:pPr>
        <w:widowControl w:val="0"/>
        <w:tabs>
          <w:tab w:val="left" w:pos="567"/>
          <w:tab w:val="left" w:pos="993"/>
        </w:tabs>
        <w:autoSpaceDE w:val="0"/>
        <w:autoSpaceDN w:val="0"/>
        <w:adjustRightInd w:val="0"/>
        <w:ind w:firstLine="540"/>
        <w:jc w:val="both"/>
        <w:rPr>
          <w:rFonts w:ascii="Times New Roman" w:eastAsia="Times New Roman" w:hAnsi="Times New Roman" w:cs="Times New Roman"/>
          <w:color w:val="auto"/>
          <w:kern w:val="0"/>
        </w:rPr>
      </w:pPr>
      <w:r w:rsidRPr="00753928">
        <w:rPr>
          <w:rFonts w:ascii="Times New Roman" w:eastAsia="Times New Roman" w:hAnsi="Times New Roman" w:cs="Times New Roman"/>
          <w:color w:val="auto"/>
          <w:kern w:val="0"/>
        </w:rPr>
        <w:t xml:space="preserve">Для получения субсидии предприятие направляет в адрес Главного распорядителя заявку </w:t>
      </w:r>
      <w:r w:rsidRPr="00753928">
        <w:rPr>
          <w:rFonts w:ascii="Times New Roman" w:eastAsia="Times New Roman" w:hAnsi="Times New Roman" w:cs="Times New Roman"/>
          <w:color w:val="auto"/>
          <w:kern w:val="0"/>
        </w:rPr>
        <w:lastRenderedPageBreak/>
        <w:t>на предоставление субсидии в произвольной форме (далее – заявка) с приложением следующих документов:</w:t>
      </w:r>
    </w:p>
    <w:p w:rsidR="00753928" w:rsidRPr="00753928" w:rsidRDefault="00753928" w:rsidP="00753928">
      <w:pPr>
        <w:widowControl w:val="0"/>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w:t>
      </w:r>
      <w:r w:rsidRPr="00753928">
        <w:rPr>
          <w:rFonts w:ascii="Times New Roman" w:eastAsia="Times New Roman" w:hAnsi="Times New Roman" w:cs="Times New Roman"/>
          <w:color w:val="auto"/>
          <w:kern w:val="0"/>
        </w:rPr>
        <w:t>- копия устава предприятия;</w:t>
      </w:r>
    </w:p>
    <w:p w:rsidR="00753928" w:rsidRPr="00753928" w:rsidRDefault="00753928" w:rsidP="00753928">
      <w:pPr>
        <w:widowControl w:val="0"/>
        <w:suppressAutoHyphens w:val="0"/>
        <w:autoSpaceDE w:val="0"/>
        <w:autoSpaceDN w:val="0"/>
        <w:adjustRightInd w:val="0"/>
        <w:spacing w:line="240" w:lineRule="auto"/>
        <w:jc w:val="both"/>
        <w:rPr>
          <w:rFonts w:ascii="Times New Roman" w:eastAsia="Times New Roman" w:hAnsi="Times New Roman" w:cs="Times New Roman"/>
          <w:color w:val="00B050"/>
          <w:kern w:val="0"/>
        </w:rPr>
      </w:pPr>
      <w:r>
        <w:rPr>
          <w:rFonts w:ascii="Times New Roman" w:eastAsia="Times New Roman" w:hAnsi="Times New Roman" w:cs="Times New Roman"/>
          <w:color w:val="auto"/>
          <w:kern w:val="0"/>
        </w:rPr>
        <w:t xml:space="preserve"> </w:t>
      </w:r>
      <w:r w:rsidRPr="00753928">
        <w:rPr>
          <w:rFonts w:ascii="Times New Roman" w:eastAsia="Times New Roman" w:hAnsi="Times New Roman" w:cs="Times New Roman"/>
          <w:color w:val="auto"/>
          <w:kern w:val="0"/>
        </w:rPr>
        <w:t>- копия свидетельства о постановке на учет юридического лица в налоговом органе по месту нахождения на территории Российской Федерации;</w:t>
      </w:r>
    </w:p>
    <w:p w:rsidR="00753928" w:rsidRPr="00753928" w:rsidRDefault="00753928" w:rsidP="00753928">
      <w:pPr>
        <w:widowControl w:val="0"/>
        <w:tabs>
          <w:tab w:val="left" w:pos="993"/>
        </w:tabs>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w:t>
      </w:r>
      <w:r w:rsidRPr="00753928">
        <w:rPr>
          <w:rFonts w:ascii="Times New Roman" w:eastAsia="Times New Roman" w:hAnsi="Times New Roman" w:cs="Times New Roman"/>
          <w:color w:val="auto"/>
          <w:kern w:val="0"/>
        </w:rPr>
        <w:t>- выписка из Единого государственного реестра юридических лиц;</w:t>
      </w:r>
    </w:p>
    <w:p w:rsidR="00753928" w:rsidRPr="00753928" w:rsidRDefault="00753928" w:rsidP="00753928">
      <w:pPr>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w:t>
      </w:r>
      <w:r w:rsidRPr="00753928">
        <w:rPr>
          <w:rFonts w:ascii="Times New Roman" w:eastAsia="Times New Roman" w:hAnsi="Times New Roman" w:cs="Times New Roman"/>
          <w:color w:val="auto"/>
          <w:kern w:val="0"/>
        </w:rPr>
        <w:t>- письмо Получателя субсидии о согласии на осуществление главным распорядителем как получателем бюджетных средств и органами муниципального финансового контроля проверок соблюдения получателем субсидии порядка и условий предоставления субсидии, и на включение таких положений в Соглашение;</w:t>
      </w:r>
    </w:p>
    <w:p w:rsidR="00753928" w:rsidRPr="00753928" w:rsidRDefault="00753928" w:rsidP="00753928">
      <w:pPr>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w:t>
      </w:r>
      <w:r w:rsidRPr="00753928">
        <w:rPr>
          <w:rFonts w:ascii="Times New Roman" w:eastAsia="Times New Roman" w:hAnsi="Times New Roman" w:cs="Times New Roman"/>
          <w:color w:val="auto"/>
          <w:kern w:val="0"/>
        </w:rPr>
        <w:t>- заверенные копии бухгалтерского баланса с отметкой налогового органа о принятии (форма № 1), отчета о прибылях и убытках (форма № 2) по всем осуществляемым видам деятельности за отчетный бухгалтерский период, предшествующий подаче заявления о предоставлении субсидии;</w:t>
      </w:r>
    </w:p>
    <w:p w:rsidR="00753928" w:rsidRPr="00753928" w:rsidRDefault="00753928" w:rsidP="00753928">
      <w:pPr>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w:t>
      </w:r>
      <w:r w:rsidRPr="00753928">
        <w:rPr>
          <w:rFonts w:ascii="Times New Roman" w:eastAsia="Times New Roman" w:hAnsi="Times New Roman" w:cs="Times New Roman"/>
          <w:color w:val="auto"/>
          <w:kern w:val="0"/>
        </w:rPr>
        <w:t>- гарантийное письмо за подписью руководителя и главного бухгалтера Получателя субсидии об отсутствии процедур ликвидации, реорганизации или банкротства, с указанием даты;</w:t>
      </w:r>
    </w:p>
    <w:p w:rsidR="00753928" w:rsidRPr="00753928" w:rsidRDefault="00753928" w:rsidP="00753928">
      <w:pPr>
        <w:widowControl w:val="0"/>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sz w:val="20"/>
          <w:szCs w:val="20"/>
        </w:rPr>
        <w:t xml:space="preserve"> </w:t>
      </w:r>
      <w:r w:rsidRPr="00753928">
        <w:rPr>
          <w:rFonts w:ascii="Times New Roman" w:eastAsia="Times New Roman" w:hAnsi="Times New Roman" w:cs="Times New Roman"/>
          <w:color w:val="auto"/>
          <w:kern w:val="0"/>
          <w:sz w:val="20"/>
          <w:szCs w:val="20"/>
        </w:rPr>
        <w:t>-</w:t>
      </w:r>
      <w:r w:rsidRPr="00753928">
        <w:rPr>
          <w:rFonts w:ascii="Times New Roman" w:eastAsia="Times New Roman" w:hAnsi="Times New Roman" w:cs="Times New Roman"/>
          <w:color w:val="auto"/>
          <w:kern w:val="0"/>
        </w:rPr>
        <w:t xml:space="preserve"> справка об отсутствии в реестре дисквалифицированных лиц информации о руководителе или главном бухгалтере участника отбора, являющегося юридическим лицом, об индивидуальном предпринимателе, являющимся участником отбора.</w:t>
      </w:r>
    </w:p>
    <w:p w:rsidR="00753928" w:rsidRPr="00753928" w:rsidRDefault="00753928" w:rsidP="00753928">
      <w:pPr>
        <w:widowControl w:val="0"/>
        <w:suppressAutoHyphens w:val="0"/>
        <w:autoSpaceDE w:val="0"/>
        <w:autoSpaceDN w:val="0"/>
        <w:adjustRightInd w:val="0"/>
        <w:spacing w:line="240" w:lineRule="auto"/>
        <w:jc w:val="both"/>
        <w:rPr>
          <w:rFonts w:ascii="Times New Roman" w:eastAsia="Times New Roman" w:hAnsi="Times New Roman" w:cs="Times New Roman"/>
          <w:bCs/>
          <w:color w:val="auto"/>
          <w:kern w:val="0"/>
        </w:rPr>
      </w:pPr>
      <w:r>
        <w:rPr>
          <w:rFonts w:ascii="Times New Roman" w:eastAsia="Times New Roman" w:hAnsi="Times New Roman" w:cs="Times New Roman"/>
          <w:bCs/>
          <w:color w:val="auto"/>
          <w:kern w:val="0"/>
        </w:rPr>
        <w:t xml:space="preserve"> </w:t>
      </w:r>
      <w:r w:rsidRPr="00753928">
        <w:rPr>
          <w:rFonts w:ascii="Times New Roman" w:eastAsia="Times New Roman" w:hAnsi="Times New Roman" w:cs="Times New Roman"/>
          <w:bCs/>
          <w:color w:val="auto"/>
          <w:kern w:val="0"/>
        </w:rPr>
        <w:t>- документ, подтверждающий полномочия на осуществление действий от имени Получателя субсидии.</w:t>
      </w:r>
    </w:p>
    <w:p w:rsidR="00753928" w:rsidRPr="00753928" w:rsidRDefault="00753928" w:rsidP="00753928">
      <w:pPr>
        <w:widowControl w:val="0"/>
        <w:suppressAutoHyphens w:val="0"/>
        <w:autoSpaceDE w:val="0"/>
        <w:autoSpaceDN w:val="0"/>
        <w:adjustRightInd w:val="0"/>
        <w:spacing w:line="240" w:lineRule="auto"/>
        <w:jc w:val="both"/>
        <w:rPr>
          <w:rFonts w:ascii="Times New Roman" w:eastAsia="Times New Roman" w:hAnsi="Times New Roman" w:cs="Times New Roman"/>
          <w:bCs/>
          <w:color w:val="auto"/>
          <w:kern w:val="0"/>
        </w:rPr>
      </w:pPr>
      <w:r>
        <w:rPr>
          <w:rFonts w:ascii="Times New Roman" w:eastAsia="Times New Roman" w:hAnsi="Times New Roman" w:cs="Times New Roman"/>
          <w:bCs/>
          <w:color w:val="auto"/>
          <w:kern w:val="0"/>
        </w:rPr>
        <w:t xml:space="preserve"> </w:t>
      </w:r>
      <w:r w:rsidRPr="00753928">
        <w:rPr>
          <w:rFonts w:ascii="Times New Roman" w:eastAsia="Times New Roman" w:hAnsi="Times New Roman" w:cs="Times New Roman"/>
          <w:bCs/>
          <w:color w:val="auto"/>
          <w:kern w:val="0"/>
        </w:rPr>
        <w:t>- документ подтверждающий недополученные доходы, которым является оборотная ведомость в разрезе поставщиков услуг по начислениям и фактической оплате коммунальных платежей с 01.01.2024 по 29.02.2024 в соответствии с п. 3.1 настоящего Порядка.</w:t>
      </w:r>
    </w:p>
    <w:p w:rsidR="00753928" w:rsidRPr="00753928" w:rsidRDefault="003C4167" w:rsidP="00753928">
      <w:pPr>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xml:space="preserve"> - з</w:t>
      </w:r>
      <w:r w:rsidR="00753928" w:rsidRPr="00753928">
        <w:rPr>
          <w:rFonts w:ascii="Times New Roman" w:eastAsia="Times New Roman" w:hAnsi="Times New Roman" w:cs="Times New Roman"/>
          <w:color w:val="auto"/>
          <w:kern w:val="0"/>
        </w:rPr>
        <w:t xml:space="preserve">аявка должна содержать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 </w:t>
      </w:r>
    </w:p>
    <w:p w:rsidR="00753928" w:rsidRPr="00753928" w:rsidRDefault="003C4167" w:rsidP="003C4167">
      <w:pPr>
        <w:widowControl w:val="0"/>
        <w:suppressAutoHyphens w:val="0"/>
        <w:autoSpaceDE w:val="0"/>
        <w:autoSpaceDN w:val="0"/>
        <w:adjustRightInd w:val="0"/>
        <w:spacing w:line="240" w:lineRule="auto"/>
        <w:jc w:val="both"/>
        <w:rPr>
          <w:rFonts w:ascii="Times New Roman" w:eastAsia="Times New Roman" w:hAnsi="Times New Roman" w:cs="Times New Roman"/>
          <w:color w:val="auto"/>
          <w:kern w:val="0"/>
        </w:rPr>
      </w:pPr>
      <w:r>
        <w:rPr>
          <w:rFonts w:ascii="Times New Roman" w:eastAsia="Times New Roman" w:hAnsi="Times New Roman" w:cs="Times New Roman"/>
          <w:color w:val="auto"/>
          <w:kern w:val="0"/>
        </w:rPr>
        <w:t>- в</w:t>
      </w:r>
      <w:r w:rsidR="00753928" w:rsidRPr="00753928">
        <w:rPr>
          <w:rFonts w:ascii="Times New Roman" w:eastAsia="Times New Roman" w:hAnsi="Times New Roman" w:cs="Times New Roman"/>
          <w:color w:val="auto"/>
          <w:kern w:val="0"/>
        </w:rPr>
        <w:t>се экземпляры прилагаемых к заявке документов должны быть четко напечатаны. Подчистки и исправления не допускаются, за исключением исправлений, скрепленных печатью и заверенных подписью руководителя. При наличии технической возможности, прием заявок может быть организован в электронном виде.</w:t>
      </w:r>
    </w:p>
    <w:p w:rsidR="00947126" w:rsidRPr="00AB46AA" w:rsidRDefault="00947126" w:rsidP="003C4167">
      <w:pPr>
        <w:widowControl w:val="0"/>
        <w:autoSpaceDE w:val="0"/>
        <w:autoSpaceDN w:val="0"/>
        <w:adjustRightInd w:val="0"/>
        <w:ind w:firstLine="540"/>
        <w:jc w:val="both"/>
        <w:rPr>
          <w:rFonts w:ascii="Times New Roman" w:hAnsi="Times New Roman" w:cs="Times New Roman"/>
        </w:rPr>
      </w:pPr>
      <w:r>
        <w:rPr>
          <w:rFonts w:ascii="Times New Roman" w:hAnsi="Times New Roman" w:cs="Times New Roman"/>
        </w:rPr>
        <w:tab/>
      </w:r>
      <w:r w:rsidRPr="00857643">
        <w:rPr>
          <w:rFonts w:ascii="Times New Roman" w:hAnsi="Times New Roman" w:cs="Times New Roman"/>
        </w:rPr>
        <w:t xml:space="preserve">6. </w:t>
      </w:r>
      <w:r w:rsidRPr="00AB46AA">
        <w:rPr>
          <w:rFonts w:ascii="Times New Roman" w:hAnsi="Times New Roman" w:cs="Times New Roman"/>
        </w:rPr>
        <w:t xml:space="preserve">Рассмотрение заявки и пакета документов, указанных в пункте </w:t>
      </w:r>
      <w:r>
        <w:rPr>
          <w:rFonts w:ascii="Times New Roman" w:hAnsi="Times New Roman" w:cs="Times New Roman"/>
        </w:rPr>
        <w:t>5</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 xml:space="preserve"> осуществляет Комиссия по отбору претендентов на получение субсидии в течение пяти рабочих дней со дня поступления документов.</w:t>
      </w:r>
      <w:r w:rsidR="003C4167">
        <w:rPr>
          <w:rFonts w:ascii="Times New Roman" w:hAnsi="Times New Roman" w:cs="Times New Roman"/>
        </w:rPr>
        <w:t xml:space="preserve"> </w:t>
      </w:r>
      <w:r w:rsidRPr="00AB46AA">
        <w:rPr>
          <w:rFonts w:ascii="Times New Roman" w:hAnsi="Times New Roman" w:cs="Times New Roman"/>
        </w:rPr>
        <w:t xml:space="preserve">По результатам рассмотрения документов, указанных в пункте </w:t>
      </w:r>
      <w:r>
        <w:rPr>
          <w:rFonts w:ascii="Times New Roman" w:hAnsi="Times New Roman" w:cs="Times New Roman"/>
        </w:rPr>
        <w:t>5</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 Комиссией по отбору претендентов принимается решение о возможности заключения Соглашения, на основании которого осуществляется предоставление Субсидии.</w:t>
      </w:r>
    </w:p>
    <w:p w:rsidR="00947126" w:rsidRPr="00AB46AA" w:rsidRDefault="00947126" w:rsidP="00AB46AA">
      <w:pPr>
        <w:tabs>
          <w:tab w:val="left" w:pos="0"/>
        </w:tabs>
        <w:autoSpaceDE w:val="0"/>
        <w:jc w:val="both"/>
        <w:rPr>
          <w:rFonts w:ascii="Times New Roman" w:hAnsi="Times New Roman" w:cs="Times New Roman"/>
        </w:rPr>
      </w:pPr>
      <w:r>
        <w:rPr>
          <w:rFonts w:ascii="Times New Roman" w:hAnsi="Times New Roman" w:cs="Times New Roman"/>
        </w:rPr>
        <w:t xml:space="preserve">           7. </w:t>
      </w:r>
      <w:r w:rsidRPr="00AB46AA">
        <w:rPr>
          <w:rFonts w:ascii="Times New Roman" w:hAnsi="Times New Roman" w:cs="Times New Roman"/>
        </w:rPr>
        <w:t>Основаниями для принятия положительного решения является соответствие следующим требованиям:</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предоставление полного пакета документов, предусмотренного в пунктах </w:t>
      </w:r>
      <w:r>
        <w:rPr>
          <w:rFonts w:ascii="Times New Roman" w:hAnsi="Times New Roman" w:cs="Times New Roman"/>
        </w:rPr>
        <w:t>4</w:t>
      </w:r>
      <w:r w:rsidRPr="00AB46AA">
        <w:rPr>
          <w:rFonts w:ascii="Times New Roman" w:hAnsi="Times New Roman" w:cs="Times New Roman"/>
        </w:rPr>
        <w:t xml:space="preserve"> и </w:t>
      </w:r>
      <w:r>
        <w:rPr>
          <w:rFonts w:ascii="Times New Roman" w:hAnsi="Times New Roman" w:cs="Times New Roman"/>
        </w:rPr>
        <w:t xml:space="preserve">5 </w:t>
      </w:r>
      <w:r w:rsidRPr="00AB46AA">
        <w:rPr>
          <w:rFonts w:ascii="Times New Roman" w:hAnsi="Times New Roman" w:cs="Times New Roman"/>
        </w:rPr>
        <w:t xml:space="preserve">настоящего </w:t>
      </w:r>
      <w:r>
        <w:rPr>
          <w:rFonts w:ascii="Times New Roman" w:hAnsi="Times New Roman" w:cs="Times New Roman"/>
        </w:rPr>
        <w:t>Извещения</w:t>
      </w:r>
      <w:r w:rsidRPr="00AB46AA">
        <w:rPr>
          <w:rFonts w:ascii="Times New Roman" w:hAnsi="Times New Roman" w:cs="Times New Roman"/>
        </w:rPr>
        <w:t>;</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t>- достоверность сведений указанных в пакете документов;</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t>- соответствие критер</w:t>
      </w:r>
      <w:r>
        <w:rPr>
          <w:rFonts w:ascii="Times New Roman" w:hAnsi="Times New Roman" w:cs="Times New Roman"/>
        </w:rPr>
        <w:t>иям отбора получателей субсидии.</w:t>
      </w:r>
    </w:p>
    <w:p w:rsidR="00947126" w:rsidRPr="00AB46AA" w:rsidRDefault="00947126" w:rsidP="00D60E73">
      <w:pPr>
        <w:tabs>
          <w:tab w:val="left" w:pos="0"/>
          <w:tab w:val="left" w:pos="851"/>
        </w:tabs>
        <w:autoSpaceDE w:val="0"/>
        <w:jc w:val="both"/>
        <w:rPr>
          <w:rFonts w:ascii="Times New Roman" w:hAnsi="Times New Roman" w:cs="Times New Roman"/>
        </w:rPr>
      </w:pPr>
      <w:r>
        <w:rPr>
          <w:rFonts w:ascii="Times New Roman" w:hAnsi="Times New Roman" w:cs="Times New Roman"/>
        </w:rPr>
        <w:t xml:space="preserve">          8. </w:t>
      </w:r>
      <w:r w:rsidRPr="00AB46AA">
        <w:rPr>
          <w:rFonts w:ascii="Times New Roman" w:hAnsi="Times New Roman" w:cs="Times New Roman"/>
        </w:rPr>
        <w:t>Основанием для отказа заключения соглашения является:</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w:t>
      </w:r>
      <w:r>
        <w:rPr>
          <w:rFonts w:ascii="Times New Roman" w:hAnsi="Times New Roman" w:cs="Times New Roman"/>
        </w:rPr>
        <w:t xml:space="preserve"> </w:t>
      </w:r>
      <w:r w:rsidRPr="00AB46AA">
        <w:rPr>
          <w:rFonts w:ascii="Times New Roman" w:hAnsi="Times New Roman" w:cs="Times New Roman"/>
        </w:rPr>
        <w:t xml:space="preserve">несоответствие </w:t>
      </w:r>
      <w:r>
        <w:rPr>
          <w:rFonts w:ascii="Times New Roman" w:hAnsi="Times New Roman" w:cs="Times New Roman"/>
        </w:rPr>
        <w:t xml:space="preserve">участника отбора </w:t>
      </w:r>
      <w:r w:rsidRPr="00AB46AA">
        <w:rPr>
          <w:rFonts w:ascii="Times New Roman" w:hAnsi="Times New Roman" w:cs="Times New Roman"/>
        </w:rPr>
        <w:t>т</w:t>
      </w:r>
      <w:r>
        <w:rPr>
          <w:rFonts w:ascii="Times New Roman" w:hAnsi="Times New Roman" w:cs="Times New Roman"/>
        </w:rPr>
        <w:t>ребованиям, установленным пунктом</w:t>
      </w:r>
      <w:r w:rsidRPr="00AB46AA">
        <w:rPr>
          <w:rFonts w:ascii="Times New Roman" w:hAnsi="Times New Roman" w:cs="Times New Roman"/>
        </w:rPr>
        <w:t xml:space="preserve"> </w:t>
      </w:r>
      <w:r>
        <w:rPr>
          <w:rFonts w:ascii="Times New Roman" w:hAnsi="Times New Roman" w:cs="Times New Roman"/>
        </w:rPr>
        <w:t xml:space="preserve">4 </w:t>
      </w:r>
      <w:r w:rsidRPr="00AB46AA">
        <w:rPr>
          <w:rFonts w:ascii="Times New Roman" w:hAnsi="Times New Roman" w:cs="Times New Roman"/>
        </w:rPr>
        <w:t xml:space="preserve">настоящего </w:t>
      </w:r>
      <w:r>
        <w:rPr>
          <w:rFonts w:ascii="Times New Roman" w:hAnsi="Times New Roman" w:cs="Times New Roman"/>
        </w:rPr>
        <w:t>Извещения</w:t>
      </w:r>
      <w:r w:rsidRPr="00AB46AA">
        <w:rPr>
          <w:rFonts w:ascii="Times New Roman" w:hAnsi="Times New Roman" w:cs="Times New Roman"/>
        </w:rPr>
        <w:t>;</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несоответствие представленных </w:t>
      </w:r>
      <w:r>
        <w:rPr>
          <w:rFonts w:ascii="Times New Roman" w:hAnsi="Times New Roman" w:cs="Times New Roman"/>
        </w:rPr>
        <w:t xml:space="preserve">участником отбора заявок и </w:t>
      </w:r>
      <w:r w:rsidRPr="00AB46AA">
        <w:rPr>
          <w:rFonts w:ascii="Times New Roman" w:hAnsi="Times New Roman" w:cs="Times New Roman"/>
        </w:rPr>
        <w:t xml:space="preserve">документов </w:t>
      </w:r>
      <w:r>
        <w:rPr>
          <w:rFonts w:ascii="Times New Roman" w:hAnsi="Times New Roman" w:cs="Times New Roman"/>
        </w:rPr>
        <w:t xml:space="preserve">требованиям к заявкам участников отбора, установленным </w:t>
      </w:r>
      <w:r w:rsidRPr="00AB46AA">
        <w:rPr>
          <w:rFonts w:ascii="Times New Roman" w:hAnsi="Times New Roman" w:cs="Times New Roman"/>
        </w:rPr>
        <w:t xml:space="preserve">пунктом </w:t>
      </w:r>
      <w:r>
        <w:rPr>
          <w:rFonts w:ascii="Times New Roman" w:hAnsi="Times New Roman" w:cs="Times New Roman"/>
        </w:rPr>
        <w:t>5</w:t>
      </w:r>
      <w:r w:rsidRPr="00AB46AA">
        <w:rPr>
          <w:rFonts w:ascii="Times New Roman" w:hAnsi="Times New Roman" w:cs="Times New Roman"/>
        </w:rPr>
        <w:t xml:space="preserve"> настоящего </w:t>
      </w:r>
      <w:r>
        <w:rPr>
          <w:rFonts w:ascii="Times New Roman" w:hAnsi="Times New Roman" w:cs="Times New Roman"/>
        </w:rPr>
        <w:t>Извещения</w:t>
      </w:r>
      <w:r w:rsidRPr="00AB46AA">
        <w:rPr>
          <w:rFonts w:ascii="Times New Roman" w:hAnsi="Times New Roman" w:cs="Times New Roman"/>
        </w:rPr>
        <w:t xml:space="preserve"> или непредставление (предоставление не полном объеме) указанных документов;</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недостоверность представленной информации, в том числе информации о месте нахождения и адресе </w:t>
      </w:r>
      <w:r>
        <w:rPr>
          <w:rFonts w:ascii="Times New Roman" w:hAnsi="Times New Roman" w:cs="Times New Roman"/>
        </w:rPr>
        <w:t>юридического лица</w:t>
      </w:r>
      <w:r w:rsidRPr="00AB46AA">
        <w:rPr>
          <w:rFonts w:ascii="Times New Roman" w:hAnsi="Times New Roman" w:cs="Times New Roman"/>
        </w:rPr>
        <w:t xml:space="preserve">; </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t xml:space="preserve">- </w:t>
      </w:r>
      <w:r>
        <w:rPr>
          <w:rFonts w:ascii="Times New Roman" w:hAnsi="Times New Roman" w:cs="Times New Roman"/>
        </w:rPr>
        <w:t>подачи участником отбора заявки после даты и времени, определенных для подачи заявок</w:t>
      </w:r>
      <w:r w:rsidRPr="00AB46AA">
        <w:rPr>
          <w:rFonts w:ascii="Times New Roman" w:hAnsi="Times New Roman" w:cs="Times New Roman"/>
        </w:rPr>
        <w:t>.</w:t>
      </w:r>
    </w:p>
    <w:p w:rsidR="00947126" w:rsidRPr="00AB46AA" w:rsidRDefault="00947126" w:rsidP="00AB46AA">
      <w:pPr>
        <w:tabs>
          <w:tab w:val="left" w:pos="0"/>
        </w:tabs>
        <w:autoSpaceDE w:val="0"/>
        <w:jc w:val="both"/>
        <w:rPr>
          <w:rFonts w:ascii="Times New Roman" w:hAnsi="Times New Roman" w:cs="Times New Roman"/>
        </w:rPr>
      </w:pPr>
      <w:r>
        <w:rPr>
          <w:rFonts w:ascii="Times New Roman" w:hAnsi="Times New Roman" w:cs="Times New Roman"/>
        </w:rPr>
        <w:t xml:space="preserve">          9. </w:t>
      </w:r>
      <w:r w:rsidRPr="00AB46AA">
        <w:rPr>
          <w:rFonts w:ascii="Times New Roman" w:hAnsi="Times New Roman" w:cs="Times New Roman"/>
        </w:rPr>
        <w:t>По результатам о</w:t>
      </w:r>
      <w:r>
        <w:rPr>
          <w:rFonts w:ascii="Times New Roman" w:hAnsi="Times New Roman" w:cs="Times New Roman"/>
        </w:rPr>
        <w:t>т</w:t>
      </w:r>
      <w:r w:rsidRPr="00AB46AA">
        <w:rPr>
          <w:rFonts w:ascii="Times New Roman" w:hAnsi="Times New Roman" w:cs="Times New Roman"/>
        </w:rPr>
        <w:t>бора Комиссией по отбору претендентов на п</w:t>
      </w:r>
      <w:r>
        <w:rPr>
          <w:rFonts w:ascii="Times New Roman" w:hAnsi="Times New Roman" w:cs="Times New Roman"/>
        </w:rPr>
        <w:t>олучении субсидии составляется П</w:t>
      </w:r>
      <w:r w:rsidRPr="00AB46AA">
        <w:rPr>
          <w:rFonts w:ascii="Times New Roman" w:hAnsi="Times New Roman" w:cs="Times New Roman"/>
        </w:rPr>
        <w:t>ротокол.</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t>В течение пяти рабочих дней после принятия положительного решения Комиссия по отбору претендентов на получение субсидии направляет Получателю субсидии по электронной почте, указанной в заявке, проект Соглашения.</w:t>
      </w:r>
    </w:p>
    <w:p w:rsidR="00947126" w:rsidRPr="00AB46AA" w:rsidRDefault="00947126" w:rsidP="00AB46AA">
      <w:pPr>
        <w:tabs>
          <w:tab w:val="left" w:pos="0"/>
        </w:tabs>
        <w:autoSpaceDE w:val="0"/>
        <w:jc w:val="both"/>
        <w:rPr>
          <w:rFonts w:ascii="Times New Roman" w:hAnsi="Times New Roman" w:cs="Times New Roman"/>
        </w:rPr>
      </w:pPr>
      <w:r w:rsidRPr="00AB46AA">
        <w:rPr>
          <w:rFonts w:ascii="Times New Roman" w:hAnsi="Times New Roman" w:cs="Times New Roman"/>
        </w:rPr>
        <w:lastRenderedPageBreak/>
        <w:t xml:space="preserve">В течение </w:t>
      </w:r>
      <w:r>
        <w:rPr>
          <w:rFonts w:ascii="Times New Roman" w:hAnsi="Times New Roman" w:cs="Times New Roman"/>
        </w:rPr>
        <w:t xml:space="preserve">трех </w:t>
      </w:r>
      <w:r w:rsidRPr="00AB46AA">
        <w:rPr>
          <w:rFonts w:ascii="Times New Roman" w:hAnsi="Times New Roman" w:cs="Times New Roman"/>
        </w:rPr>
        <w:t xml:space="preserve">рабочих дней с даты отправления Комиссией по отбору претендентов на получение субсидии проекта Соглашения Получатель субсидии представляет Главному распорядителю, как получателю бюджетных средств городского округа Электросталь Московской области Соглашение, подписанное со своей стороны, (в двух экземплярах) на бумажном носителе с оригинальной подписью и </w:t>
      </w:r>
      <w:r>
        <w:rPr>
          <w:rFonts w:ascii="Times New Roman" w:hAnsi="Times New Roman" w:cs="Times New Roman"/>
        </w:rPr>
        <w:t>удостоверенное</w:t>
      </w:r>
      <w:r w:rsidRPr="00AB46AA">
        <w:rPr>
          <w:rFonts w:ascii="Times New Roman" w:hAnsi="Times New Roman" w:cs="Times New Roman"/>
        </w:rPr>
        <w:t xml:space="preserve"> печатью организации.</w:t>
      </w:r>
    </w:p>
    <w:p w:rsidR="00947126" w:rsidRPr="00EC0D47" w:rsidRDefault="00947126" w:rsidP="00EC0D47">
      <w:pPr>
        <w:widowControl w:val="0"/>
        <w:tabs>
          <w:tab w:val="left" w:pos="284"/>
          <w:tab w:val="left" w:pos="426"/>
        </w:tabs>
        <w:suppressAutoHyphens w:val="0"/>
        <w:autoSpaceDE w:val="0"/>
        <w:autoSpaceDN w:val="0"/>
        <w:spacing w:line="240" w:lineRule="exact"/>
        <w:jc w:val="both"/>
        <w:rPr>
          <w:rFonts w:ascii="Times New Roman" w:hAnsi="Times New Roman" w:cs="Times New Roman"/>
          <w:color w:val="auto"/>
          <w:kern w:val="0"/>
        </w:rPr>
      </w:pPr>
      <w:r w:rsidRPr="001538C0">
        <w:rPr>
          <w:rFonts w:ascii="Times New Roman" w:hAnsi="Times New Roman" w:cs="Times New Roman"/>
          <w:color w:val="auto"/>
          <w:kern w:val="0"/>
        </w:rPr>
        <w:t xml:space="preserve">Перечисление Субсидии осуществляется в соответствии с бюджетным законодательством Российской Федерации, </w:t>
      </w:r>
      <w:r w:rsidR="00895408" w:rsidRPr="00895408">
        <w:rPr>
          <w:rFonts w:ascii="Times New Roman" w:eastAsia="Times New Roman" w:hAnsi="Times New Roman" w:cs="Times New Roman"/>
          <w:kern w:val="0"/>
        </w:rPr>
        <w:t xml:space="preserve">и </w:t>
      </w:r>
      <w:r w:rsidR="00895408" w:rsidRPr="00895408">
        <w:rPr>
          <w:rFonts w:ascii="Times New Roman" w:eastAsia="Times New Roman" w:hAnsi="Times New Roman" w:cs="Times New Roman"/>
          <w:color w:val="auto"/>
          <w:kern w:val="0"/>
        </w:rPr>
        <w:t>на счета открытые Получателем субсидии в кредитных организациях</w:t>
      </w:r>
      <w:r w:rsidRPr="001538C0">
        <w:rPr>
          <w:rFonts w:ascii="Times New Roman" w:hAnsi="Times New Roman" w:cs="Times New Roman"/>
          <w:color w:val="auto"/>
          <w:kern w:val="0"/>
        </w:rPr>
        <w:t>.</w:t>
      </w:r>
    </w:p>
    <w:p w:rsidR="00947126" w:rsidRPr="0046645E" w:rsidRDefault="00947126" w:rsidP="00D071B0">
      <w:pPr>
        <w:ind w:firstLine="567"/>
        <w:jc w:val="both"/>
        <w:rPr>
          <w:rFonts w:ascii="Times New Roman" w:hAnsi="Times New Roman" w:cs="Times New Roman"/>
          <w:color w:val="auto"/>
          <w:kern w:val="0"/>
        </w:rPr>
      </w:pPr>
      <w:r>
        <w:rPr>
          <w:rFonts w:ascii="Times New Roman" w:hAnsi="Times New Roman" w:cs="Times New Roman"/>
          <w:color w:val="auto"/>
          <w:kern w:val="0"/>
        </w:rPr>
        <w:t xml:space="preserve">10. Дата размещения результатов отбора на едином портале, а также на официальном сайте городского округа Электросталь Московской области </w:t>
      </w:r>
      <w:r w:rsidRPr="00D071B0">
        <w:rPr>
          <w:rFonts w:ascii="Times New Roman" w:hAnsi="Times New Roman" w:cs="Times New Roman"/>
          <w:color w:val="auto"/>
          <w:kern w:val="0"/>
        </w:rPr>
        <w:t>в информационно-телекоммуникационной сети интернет</w:t>
      </w:r>
      <w:r>
        <w:rPr>
          <w:rFonts w:ascii="Times New Roman" w:hAnsi="Times New Roman" w:cs="Times New Roman"/>
          <w:color w:val="auto"/>
          <w:kern w:val="0"/>
        </w:rPr>
        <w:t xml:space="preserve">: </w:t>
      </w:r>
      <w:hyperlink r:id="rId8" w:history="1">
        <w:r w:rsidRPr="005E0063">
          <w:rPr>
            <w:rStyle w:val="a6"/>
            <w:rFonts w:ascii="Times New Roman" w:hAnsi="Times New Roman"/>
            <w:kern w:val="0"/>
          </w:rPr>
          <w:t>https://electrostal.ru/</w:t>
        </w:r>
      </w:hyperlink>
      <w:r>
        <w:rPr>
          <w:rFonts w:ascii="Times New Roman" w:hAnsi="Times New Roman" w:cs="Times New Roman"/>
          <w:color w:val="auto"/>
          <w:kern w:val="0"/>
        </w:rPr>
        <w:t xml:space="preserve"> </w:t>
      </w:r>
      <w:r w:rsidR="00895408">
        <w:rPr>
          <w:rFonts w:ascii="Times New Roman" w:hAnsi="Times New Roman" w:cs="Times New Roman"/>
          <w:color w:val="auto"/>
          <w:kern w:val="0"/>
        </w:rPr>
        <w:t>26.03.2024</w:t>
      </w:r>
      <w:r w:rsidRPr="0046645E">
        <w:rPr>
          <w:rFonts w:ascii="Times New Roman" w:hAnsi="Times New Roman" w:cs="Times New Roman"/>
          <w:color w:val="auto"/>
          <w:kern w:val="0"/>
        </w:rPr>
        <w:t>.</w:t>
      </w:r>
    </w:p>
    <w:p w:rsidR="00947126" w:rsidRPr="00857643" w:rsidRDefault="00947126" w:rsidP="00113D29">
      <w:pPr>
        <w:spacing w:line="240" w:lineRule="auto"/>
        <w:jc w:val="both"/>
        <w:rPr>
          <w:rFonts w:ascii="Times New Roman" w:hAnsi="Times New Roman" w:cs="Times New Roman"/>
        </w:rPr>
      </w:pPr>
    </w:p>
    <w:sectPr w:rsidR="00947126" w:rsidRPr="00857643" w:rsidSect="0059533C">
      <w:pgSz w:w="11906" w:h="16838"/>
      <w:pgMar w:top="851" w:right="707" w:bottom="56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126" w:rsidRDefault="00947126" w:rsidP="00DB4F82">
      <w:pPr>
        <w:spacing w:line="240" w:lineRule="auto"/>
      </w:pPr>
      <w:r>
        <w:separator/>
      </w:r>
    </w:p>
  </w:endnote>
  <w:endnote w:type="continuationSeparator" w:id="0">
    <w:p w:rsidR="00947126" w:rsidRDefault="00947126" w:rsidP="00DB4F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126" w:rsidRDefault="00947126" w:rsidP="00DB4F82">
      <w:pPr>
        <w:spacing w:line="240" w:lineRule="auto"/>
      </w:pPr>
      <w:r>
        <w:separator/>
      </w:r>
    </w:p>
  </w:footnote>
  <w:footnote w:type="continuationSeparator" w:id="0">
    <w:p w:rsidR="00947126" w:rsidRDefault="00947126" w:rsidP="00DB4F8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D817FE"/>
    <w:multiLevelType w:val="multilevel"/>
    <w:tmpl w:val="351E1324"/>
    <w:lvl w:ilvl="0">
      <w:start w:val="1"/>
      <w:numFmt w:val="decimal"/>
      <w:lvlText w:val="%1."/>
      <w:lvlJc w:val="left"/>
      <w:pPr>
        <w:ind w:left="360" w:hanging="360"/>
      </w:pPr>
      <w:rPr>
        <w:rFonts w:eastAsia="Times New Roman" w:cs="Times New Roman" w:hint="default"/>
      </w:rPr>
    </w:lvl>
    <w:lvl w:ilvl="1">
      <w:start w:val="1"/>
      <w:numFmt w:val="decimal"/>
      <w:lvlText w:val="%1.%2."/>
      <w:lvlJc w:val="left"/>
      <w:pPr>
        <w:ind w:left="1069" w:hanging="360"/>
      </w:pPr>
      <w:rPr>
        <w:rFonts w:eastAsia="Times New Roman" w:cs="Times New Roman" w:hint="default"/>
      </w:rPr>
    </w:lvl>
    <w:lvl w:ilvl="2">
      <w:start w:val="1"/>
      <w:numFmt w:val="decimal"/>
      <w:lvlText w:val="%1.%2.%3."/>
      <w:lvlJc w:val="left"/>
      <w:pPr>
        <w:ind w:left="2138" w:hanging="720"/>
      </w:pPr>
      <w:rPr>
        <w:rFonts w:eastAsia="Times New Roman" w:cs="Times New Roman" w:hint="default"/>
      </w:rPr>
    </w:lvl>
    <w:lvl w:ilvl="3">
      <w:start w:val="1"/>
      <w:numFmt w:val="decimal"/>
      <w:lvlText w:val="%1.%2.%3.%4."/>
      <w:lvlJc w:val="left"/>
      <w:pPr>
        <w:ind w:left="2847" w:hanging="720"/>
      </w:pPr>
      <w:rPr>
        <w:rFonts w:eastAsia="Times New Roman" w:cs="Times New Roman" w:hint="default"/>
      </w:rPr>
    </w:lvl>
    <w:lvl w:ilvl="4">
      <w:start w:val="1"/>
      <w:numFmt w:val="decimal"/>
      <w:lvlText w:val="%1.%2.%3.%4.%5."/>
      <w:lvlJc w:val="left"/>
      <w:pPr>
        <w:ind w:left="3916" w:hanging="1080"/>
      </w:pPr>
      <w:rPr>
        <w:rFonts w:eastAsia="Times New Roman" w:cs="Times New Roman" w:hint="default"/>
      </w:rPr>
    </w:lvl>
    <w:lvl w:ilvl="5">
      <w:start w:val="1"/>
      <w:numFmt w:val="decimal"/>
      <w:lvlText w:val="%1.%2.%3.%4.%5.%6."/>
      <w:lvlJc w:val="left"/>
      <w:pPr>
        <w:ind w:left="4625" w:hanging="1080"/>
      </w:pPr>
      <w:rPr>
        <w:rFonts w:eastAsia="Times New Roman" w:cs="Times New Roman" w:hint="default"/>
      </w:rPr>
    </w:lvl>
    <w:lvl w:ilvl="6">
      <w:start w:val="1"/>
      <w:numFmt w:val="decimal"/>
      <w:lvlText w:val="%1.%2.%3.%4.%5.%6.%7."/>
      <w:lvlJc w:val="left"/>
      <w:pPr>
        <w:ind w:left="5694" w:hanging="1440"/>
      </w:pPr>
      <w:rPr>
        <w:rFonts w:eastAsia="Times New Roman" w:cs="Times New Roman" w:hint="default"/>
      </w:rPr>
    </w:lvl>
    <w:lvl w:ilvl="7">
      <w:start w:val="1"/>
      <w:numFmt w:val="decimal"/>
      <w:lvlText w:val="%1.%2.%3.%4.%5.%6.%7.%8."/>
      <w:lvlJc w:val="left"/>
      <w:pPr>
        <w:ind w:left="6403" w:hanging="1440"/>
      </w:pPr>
      <w:rPr>
        <w:rFonts w:eastAsia="Times New Roman" w:cs="Times New Roman" w:hint="default"/>
      </w:rPr>
    </w:lvl>
    <w:lvl w:ilvl="8">
      <w:start w:val="1"/>
      <w:numFmt w:val="decimal"/>
      <w:lvlText w:val="%1.%2.%3.%4.%5.%6.%7.%8.%9."/>
      <w:lvlJc w:val="left"/>
      <w:pPr>
        <w:ind w:left="7472" w:hanging="1800"/>
      </w:pPr>
      <w:rPr>
        <w:rFonts w:eastAsia="Times New Roman" w:cs="Times New Roman" w:hint="default"/>
      </w:rPr>
    </w:lvl>
  </w:abstractNum>
  <w:abstractNum w:abstractNumId="1">
    <w:nsid w:val="32C276B7"/>
    <w:multiLevelType w:val="hybridMultilevel"/>
    <w:tmpl w:val="5AB2CBAC"/>
    <w:lvl w:ilvl="0" w:tplc="7E94637E">
      <w:start w:val="1"/>
      <w:numFmt w:val="decimal"/>
      <w:lvlText w:val="%1)"/>
      <w:lvlJc w:val="left"/>
      <w:pPr>
        <w:ind w:left="1774" w:hanging="106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A4B37B3"/>
    <w:multiLevelType w:val="hybridMultilevel"/>
    <w:tmpl w:val="937EB7B4"/>
    <w:lvl w:ilvl="0" w:tplc="23D6350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6F"/>
    <w:rsid w:val="00030553"/>
    <w:rsid w:val="00113D29"/>
    <w:rsid w:val="00135E54"/>
    <w:rsid w:val="001538C0"/>
    <w:rsid w:val="00170567"/>
    <w:rsid w:val="001757F3"/>
    <w:rsid w:val="00190AE7"/>
    <w:rsid w:val="001A2C64"/>
    <w:rsid w:val="001E6D50"/>
    <w:rsid w:val="00222A99"/>
    <w:rsid w:val="0026753D"/>
    <w:rsid w:val="002C774A"/>
    <w:rsid w:val="002E3ABD"/>
    <w:rsid w:val="002F0D89"/>
    <w:rsid w:val="00303463"/>
    <w:rsid w:val="003144A2"/>
    <w:rsid w:val="00330FFF"/>
    <w:rsid w:val="003768E4"/>
    <w:rsid w:val="00387CFC"/>
    <w:rsid w:val="003B6D4B"/>
    <w:rsid w:val="003C4167"/>
    <w:rsid w:val="003E4995"/>
    <w:rsid w:val="003E5E5F"/>
    <w:rsid w:val="003F7223"/>
    <w:rsid w:val="0046645E"/>
    <w:rsid w:val="0047042D"/>
    <w:rsid w:val="004A6B3B"/>
    <w:rsid w:val="004E7CB1"/>
    <w:rsid w:val="0051229A"/>
    <w:rsid w:val="00513CF5"/>
    <w:rsid w:val="00522393"/>
    <w:rsid w:val="00585949"/>
    <w:rsid w:val="0059533C"/>
    <w:rsid w:val="005A6930"/>
    <w:rsid w:val="005E0063"/>
    <w:rsid w:val="005F1EDA"/>
    <w:rsid w:val="005F5BC9"/>
    <w:rsid w:val="006018DE"/>
    <w:rsid w:val="00693A29"/>
    <w:rsid w:val="0069798A"/>
    <w:rsid w:val="006A21AF"/>
    <w:rsid w:val="007121E3"/>
    <w:rsid w:val="00753928"/>
    <w:rsid w:val="007709FE"/>
    <w:rsid w:val="00770F79"/>
    <w:rsid w:val="007B6470"/>
    <w:rsid w:val="007C22A0"/>
    <w:rsid w:val="007F7A66"/>
    <w:rsid w:val="00857643"/>
    <w:rsid w:val="008641E6"/>
    <w:rsid w:val="008734FD"/>
    <w:rsid w:val="0088458F"/>
    <w:rsid w:val="00895408"/>
    <w:rsid w:val="00896B95"/>
    <w:rsid w:val="008970A0"/>
    <w:rsid w:val="008A3EEB"/>
    <w:rsid w:val="008B75ED"/>
    <w:rsid w:val="009079C7"/>
    <w:rsid w:val="00924347"/>
    <w:rsid w:val="009274CE"/>
    <w:rsid w:val="00947126"/>
    <w:rsid w:val="00981DF5"/>
    <w:rsid w:val="00983789"/>
    <w:rsid w:val="009D1652"/>
    <w:rsid w:val="00AB46AA"/>
    <w:rsid w:val="00AE29DC"/>
    <w:rsid w:val="00B20CE2"/>
    <w:rsid w:val="00B6027E"/>
    <w:rsid w:val="00B634BF"/>
    <w:rsid w:val="00C1597B"/>
    <w:rsid w:val="00C15E55"/>
    <w:rsid w:val="00C46A38"/>
    <w:rsid w:val="00C9748D"/>
    <w:rsid w:val="00CA5C3F"/>
    <w:rsid w:val="00CB2926"/>
    <w:rsid w:val="00CC69BE"/>
    <w:rsid w:val="00D071B0"/>
    <w:rsid w:val="00D34D6A"/>
    <w:rsid w:val="00D370A4"/>
    <w:rsid w:val="00D40536"/>
    <w:rsid w:val="00D4630A"/>
    <w:rsid w:val="00D60E73"/>
    <w:rsid w:val="00D74EA2"/>
    <w:rsid w:val="00D76651"/>
    <w:rsid w:val="00DA7D6F"/>
    <w:rsid w:val="00DB4F82"/>
    <w:rsid w:val="00DC7524"/>
    <w:rsid w:val="00DD69A6"/>
    <w:rsid w:val="00E66D3F"/>
    <w:rsid w:val="00E80C35"/>
    <w:rsid w:val="00E851EB"/>
    <w:rsid w:val="00E87FEF"/>
    <w:rsid w:val="00EA31F9"/>
    <w:rsid w:val="00EB6A91"/>
    <w:rsid w:val="00EC0D47"/>
    <w:rsid w:val="00EF741A"/>
    <w:rsid w:val="00F30060"/>
    <w:rsid w:val="00F7732E"/>
    <w:rsid w:val="00F77681"/>
    <w:rsid w:val="00F94AF2"/>
    <w:rsid w:val="00FA6D0A"/>
    <w:rsid w:val="00FB0682"/>
    <w:rsid w:val="00FB3DAF"/>
    <w:rsid w:val="00FC6AF3"/>
    <w:rsid w:val="00FE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1682D36-9C11-4F1B-BB07-A5AC59EA5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3D29"/>
    <w:pPr>
      <w:suppressAutoHyphens/>
      <w:spacing w:line="240" w:lineRule="atLeast"/>
    </w:pPr>
    <w:rPr>
      <w:rFonts w:ascii="Arial Unicode MS" w:hAnsi="Arial Unicode MS" w:cs="Arial Unicode MS"/>
      <w:color w:val="000000"/>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uiPriority w:val="99"/>
    <w:locked/>
    <w:rsid w:val="00FE646F"/>
    <w:rPr>
      <w:rFonts w:ascii="Times New Roman" w:hAnsi="Times New Roman" w:cs="Times New Roman"/>
      <w:b/>
      <w:bCs/>
      <w:sz w:val="28"/>
      <w:szCs w:val="28"/>
      <w:shd w:val="clear" w:color="auto" w:fill="FFFFFF"/>
    </w:rPr>
  </w:style>
  <w:style w:type="paragraph" w:customStyle="1" w:styleId="60">
    <w:name w:val="Основной текст (6)"/>
    <w:basedOn w:val="a"/>
    <w:link w:val="6"/>
    <w:uiPriority w:val="99"/>
    <w:rsid w:val="00FE646F"/>
    <w:pPr>
      <w:widowControl w:val="0"/>
      <w:shd w:val="clear" w:color="auto" w:fill="FFFFFF"/>
      <w:suppressAutoHyphens w:val="0"/>
      <w:spacing w:before="240" w:line="322" w:lineRule="exact"/>
      <w:ind w:firstLine="740"/>
      <w:jc w:val="both"/>
    </w:pPr>
    <w:rPr>
      <w:rFonts w:ascii="Times New Roman" w:eastAsia="Times New Roman" w:hAnsi="Times New Roman" w:cs="Times New Roman"/>
      <w:b/>
      <w:bCs/>
      <w:color w:val="auto"/>
      <w:kern w:val="0"/>
      <w:sz w:val="28"/>
      <w:szCs w:val="28"/>
      <w:lang w:eastAsia="en-US"/>
    </w:rPr>
  </w:style>
  <w:style w:type="character" w:customStyle="1" w:styleId="2">
    <w:name w:val="Основной текст (2)"/>
    <w:basedOn w:val="a0"/>
    <w:uiPriority w:val="99"/>
    <w:rsid w:val="00FE646F"/>
    <w:rPr>
      <w:rFonts w:ascii="Times New Roman" w:hAnsi="Times New Roman" w:cs="Times New Roman"/>
      <w:color w:val="000000"/>
      <w:spacing w:val="0"/>
      <w:w w:val="100"/>
      <w:position w:val="0"/>
      <w:sz w:val="28"/>
      <w:szCs w:val="28"/>
      <w:u w:val="none"/>
      <w:lang w:val="ru-RU" w:eastAsia="ru-RU"/>
    </w:rPr>
  </w:style>
  <w:style w:type="paragraph" w:styleId="a3">
    <w:name w:val="List Paragraph"/>
    <w:aliases w:val="Маркер"/>
    <w:basedOn w:val="a"/>
    <w:link w:val="a4"/>
    <w:uiPriority w:val="99"/>
    <w:qFormat/>
    <w:rsid w:val="00FE646F"/>
    <w:pPr>
      <w:widowControl w:val="0"/>
      <w:suppressAutoHyphens w:val="0"/>
      <w:spacing w:line="240" w:lineRule="auto"/>
      <w:ind w:left="720"/>
      <w:contextualSpacing/>
    </w:pPr>
    <w:rPr>
      <w:kern w:val="0"/>
    </w:rPr>
  </w:style>
  <w:style w:type="paragraph" w:customStyle="1" w:styleId="ConsPlusNormal">
    <w:name w:val="ConsPlusNormal"/>
    <w:uiPriority w:val="99"/>
    <w:rsid w:val="00FE646F"/>
    <w:pPr>
      <w:widowControl w:val="0"/>
      <w:autoSpaceDE w:val="0"/>
      <w:autoSpaceDN w:val="0"/>
      <w:adjustRightInd w:val="0"/>
    </w:pPr>
    <w:rPr>
      <w:rFonts w:ascii="Arial" w:eastAsia="Times New Roman" w:hAnsi="Arial" w:cs="Arial"/>
      <w:sz w:val="20"/>
      <w:szCs w:val="20"/>
    </w:rPr>
  </w:style>
  <w:style w:type="character" w:customStyle="1" w:styleId="a4">
    <w:name w:val="Абзац списка Знак"/>
    <w:aliases w:val="Маркер Знак"/>
    <w:link w:val="a3"/>
    <w:uiPriority w:val="99"/>
    <w:locked/>
    <w:rsid w:val="00FE646F"/>
    <w:rPr>
      <w:rFonts w:ascii="Arial Unicode MS" w:eastAsia="Times New Roman" w:hAnsi="Arial Unicode MS"/>
      <w:color w:val="000000"/>
      <w:sz w:val="24"/>
      <w:lang w:eastAsia="ru-RU"/>
    </w:rPr>
  </w:style>
  <w:style w:type="paragraph" w:styleId="a5">
    <w:name w:val="Normal (Web)"/>
    <w:basedOn w:val="a"/>
    <w:uiPriority w:val="99"/>
    <w:rsid w:val="00FE646F"/>
    <w:pPr>
      <w:suppressAutoHyphens w:val="0"/>
      <w:spacing w:before="100" w:beforeAutospacing="1" w:after="100" w:afterAutospacing="1" w:line="240" w:lineRule="auto"/>
    </w:pPr>
    <w:rPr>
      <w:rFonts w:ascii="Times New Roman" w:eastAsia="Times New Roman" w:hAnsi="Times New Roman" w:cs="Times New Roman"/>
      <w:color w:val="auto"/>
      <w:kern w:val="0"/>
    </w:rPr>
  </w:style>
  <w:style w:type="character" w:styleId="a6">
    <w:name w:val="Hyperlink"/>
    <w:basedOn w:val="a0"/>
    <w:uiPriority w:val="99"/>
    <w:rsid w:val="00113D29"/>
    <w:rPr>
      <w:rFonts w:cs="Times New Roman"/>
      <w:color w:val="0000FF"/>
      <w:u w:val="single"/>
    </w:rPr>
  </w:style>
  <w:style w:type="character" w:customStyle="1" w:styleId="WW8Num1z4">
    <w:name w:val="WW8Num1z4"/>
    <w:uiPriority w:val="99"/>
    <w:rsid w:val="005F1EDA"/>
  </w:style>
  <w:style w:type="character" w:customStyle="1" w:styleId="1">
    <w:name w:val="Неразрешенное упоминание1"/>
    <w:basedOn w:val="a0"/>
    <w:uiPriority w:val="99"/>
    <w:semiHidden/>
    <w:rsid w:val="003E5E5F"/>
    <w:rPr>
      <w:rFonts w:cs="Times New Roman"/>
      <w:color w:val="605E5C"/>
      <w:shd w:val="clear" w:color="auto" w:fill="E1DFDD"/>
    </w:rPr>
  </w:style>
  <w:style w:type="paragraph" w:customStyle="1" w:styleId="10">
    <w:name w:val="Знак Знак Знак Знак1 Знак Знак"/>
    <w:basedOn w:val="a"/>
    <w:uiPriority w:val="99"/>
    <w:semiHidden/>
    <w:rsid w:val="00D34D6A"/>
    <w:pPr>
      <w:suppressAutoHyphens w:val="0"/>
      <w:spacing w:after="160" w:line="240" w:lineRule="exact"/>
    </w:pPr>
    <w:rPr>
      <w:rFonts w:ascii="Verdana" w:eastAsia="Times New Roman" w:hAnsi="Verdana" w:cs="Times New Roman"/>
      <w:color w:val="auto"/>
      <w:kern w:val="0"/>
      <w:sz w:val="20"/>
      <w:szCs w:val="20"/>
      <w:lang w:val="en-US" w:eastAsia="en-US"/>
    </w:rPr>
  </w:style>
  <w:style w:type="paragraph" w:styleId="a7">
    <w:name w:val="Balloon Text"/>
    <w:basedOn w:val="a"/>
    <w:link w:val="a8"/>
    <w:uiPriority w:val="99"/>
    <w:semiHidden/>
    <w:rsid w:val="00D40536"/>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D40536"/>
    <w:rPr>
      <w:rFonts w:ascii="Segoe UI" w:eastAsia="Times New Roman" w:hAnsi="Segoe UI" w:cs="Segoe UI"/>
      <w:color w:val="000000"/>
      <w:kern w:val="1"/>
      <w:sz w:val="18"/>
      <w:szCs w:val="18"/>
      <w:lang w:eastAsia="ru-RU"/>
    </w:rPr>
  </w:style>
  <w:style w:type="paragraph" w:styleId="a9">
    <w:name w:val="header"/>
    <w:basedOn w:val="a"/>
    <w:link w:val="aa"/>
    <w:uiPriority w:val="99"/>
    <w:rsid w:val="00DB4F82"/>
    <w:pPr>
      <w:tabs>
        <w:tab w:val="center" w:pos="4677"/>
        <w:tab w:val="right" w:pos="9355"/>
      </w:tabs>
      <w:spacing w:line="240" w:lineRule="auto"/>
    </w:pPr>
  </w:style>
  <w:style w:type="character" w:customStyle="1" w:styleId="aa">
    <w:name w:val="Верхний колонтитул Знак"/>
    <w:basedOn w:val="a0"/>
    <w:link w:val="a9"/>
    <w:uiPriority w:val="99"/>
    <w:locked/>
    <w:rsid w:val="00DB4F82"/>
    <w:rPr>
      <w:rFonts w:ascii="Arial Unicode MS" w:eastAsia="Times New Roman" w:hAnsi="Arial Unicode MS" w:cs="Arial Unicode MS"/>
      <w:color w:val="000000"/>
      <w:kern w:val="1"/>
      <w:sz w:val="24"/>
      <w:szCs w:val="24"/>
      <w:lang w:eastAsia="ru-RU"/>
    </w:rPr>
  </w:style>
  <w:style w:type="paragraph" w:styleId="ab">
    <w:name w:val="footer"/>
    <w:basedOn w:val="a"/>
    <w:link w:val="ac"/>
    <w:uiPriority w:val="99"/>
    <w:rsid w:val="00DB4F82"/>
    <w:pPr>
      <w:tabs>
        <w:tab w:val="center" w:pos="4677"/>
        <w:tab w:val="right" w:pos="9355"/>
      </w:tabs>
      <w:spacing w:line="240" w:lineRule="auto"/>
    </w:pPr>
  </w:style>
  <w:style w:type="character" w:customStyle="1" w:styleId="ac">
    <w:name w:val="Нижний колонтитул Знак"/>
    <w:basedOn w:val="a0"/>
    <w:link w:val="ab"/>
    <w:uiPriority w:val="99"/>
    <w:locked/>
    <w:rsid w:val="00DB4F82"/>
    <w:rPr>
      <w:rFonts w:ascii="Arial Unicode MS" w:eastAsia="Times New Roman" w:hAnsi="Arial Unicode MS" w:cs="Arial Unicode MS"/>
      <w:color w:val="000000"/>
      <w:kern w:val="1"/>
      <w:sz w:val="24"/>
      <w:szCs w:val="24"/>
      <w:lang w:eastAsia="ru-RU"/>
    </w:rPr>
  </w:style>
  <w:style w:type="paragraph" w:customStyle="1" w:styleId="11">
    <w:name w:val="Знак Знак Знак Знак1 Знак Знак1"/>
    <w:basedOn w:val="a"/>
    <w:uiPriority w:val="99"/>
    <w:semiHidden/>
    <w:rsid w:val="009079C7"/>
    <w:pPr>
      <w:suppressAutoHyphens w:val="0"/>
      <w:spacing w:after="160" w:line="240" w:lineRule="exact"/>
    </w:pPr>
    <w:rPr>
      <w:rFonts w:ascii="Verdana" w:eastAsia="Times New Roman" w:hAnsi="Verdana" w:cs="Times New Roman"/>
      <w:color w:val="auto"/>
      <w:kern w:val="0"/>
      <w:sz w:val="20"/>
      <w:szCs w:val="20"/>
      <w:lang w:val="en-US" w:eastAsia="en-US"/>
    </w:rPr>
  </w:style>
  <w:style w:type="character" w:styleId="ad">
    <w:name w:val="FollowedHyperlink"/>
    <w:basedOn w:val="a0"/>
    <w:uiPriority w:val="99"/>
    <w:semiHidden/>
    <w:unhideWhenUsed/>
    <w:rsid w:val="003144A2"/>
    <w:rPr>
      <w:color w:val="800080" w:themeColor="followedHyperlink"/>
      <w:u w:val="single"/>
    </w:rPr>
  </w:style>
  <w:style w:type="character" w:customStyle="1" w:styleId="UnresolvedMention">
    <w:name w:val="Unresolved Mention"/>
    <w:basedOn w:val="a0"/>
    <w:uiPriority w:val="99"/>
    <w:semiHidden/>
    <w:unhideWhenUsed/>
    <w:rsid w:val="00314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ctrostal.ru/" TargetMode="External"/><Relationship Id="rId3" Type="http://schemas.openxmlformats.org/officeDocument/2006/relationships/settings" Target="settings.xml"/><Relationship Id="rId7" Type="http://schemas.openxmlformats.org/officeDocument/2006/relationships/hyperlink" Target="https://electrostal.ru/administratsiya/ofitsial-nye-dokumenty/postanovleniya-i-rasporyazheniya/postanovleniya-za-2024-g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1060</Words>
  <Characters>8370</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Екатерина Клюшницына</cp:lastModifiedBy>
  <cp:revision>5</cp:revision>
  <cp:lastPrinted>2022-12-05T05:56:00Z</cp:lastPrinted>
  <dcterms:created xsi:type="dcterms:W3CDTF">2024-03-21T07:19:00Z</dcterms:created>
  <dcterms:modified xsi:type="dcterms:W3CDTF">2024-03-21T07:53:00Z</dcterms:modified>
</cp:coreProperties>
</file>