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6E" w:rsidRPr="0005466E" w:rsidRDefault="0005466E" w:rsidP="0005466E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05466E">
        <w:rPr>
          <w:b/>
          <w:bCs/>
          <w:color w:val="212121"/>
          <w:sz w:val="36"/>
          <w:szCs w:val="36"/>
        </w:rPr>
        <w:t>Как получить пенсию во время отъезда?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466E">
        <w:rPr>
          <w:sz w:val="28"/>
          <w:szCs w:val="28"/>
        </w:rPr>
        <w:t>Лето – пора дачного сезона и путешествий, поэтому граждане на пенсионном обеспечении задумываются, как будут получать пенсию во время отъезда.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05466E">
        <w:rPr>
          <w:sz w:val="28"/>
          <w:szCs w:val="28"/>
        </w:rPr>
        <w:t xml:space="preserve"> напоминает, что пенсии выплачиваются за текущий месяц, доставка производится через кредитные организации и федеральную почтовую связь АО «Почта России».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466E">
        <w:rPr>
          <w:sz w:val="28"/>
          <w:szCs w:val="28"/>
        </w:rPr>
        <w:t>Если выплата производится через почту, а в установленную дату вас не оказалось дома, то средства можно получить и позже в кассе «Почты России». Главное, обратиться не позднее 18 числа. Это — последний день выплатного периода в Москве и Московской области.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466E">
        <w:rPr>
          <w:sz w:val="28"/>
          <w:szCs w:val="28"/>
        </w:rPr>
        <w:t xml:space="preserve">Если вас не было в течение нескольких месяцев, но не более шести, вы также можете получить пенсию в выплатной период каждого месяца. Если же вы не обращались за пенсией в течение шести месяцев, выплата будет приостановлена. В этом случае необходимо написать заявление о возобновлении в </w:t>
      </w:r>
      <w:proofErr w:type="gramStart"/>
      <w:r w:rsidRPr="0005466E">
        <w:rPr>
          <w:sz w:val="28"/>
          <w:szCs w:val="28"/>
        </w:rPr>
        <w:t>клиентской</w:t>
      </w:r>
      <w:proofErr w:type="gramEnd"/>
      <w:r w:rsidRPr="0005466E">
        <w:rPr>
          <w:sz w:val="28"/>
          <w:szCs w:val="28"/>
        </w:rPr>
        <w:t xml:space="preserve"> службе СФР, а также в личном кабинете на сайте  Социального фонда  или портале </w:t>
      </w:r>
      <w:proofErr w:type="spellStart"/>
      <w:r w:rsidRPr="0005466E">
        <w:rPr>
          <w:sz w:val="28"/>
          <w:szCs w:val="28"/>
        </w:rPr>
        <w:t>госуслуг</w:t>
      </w:r>
      <w:proofErr w:type="spellEnd"/>
      <w:r w:rsidRPr="0005466E">
        <w:rPr>
          <w:sz w:val="28"/>
          <w:szCs w:val="28"/>
        </w:rPr>
        <w:t>.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466E">
        <w:rPr>
          <w:sz w:val="28"/>
          <w:szCs w:val="28"/>
        </w:rPr>
        <w:t>На случай ожидаемого долгого отсутствия вы можете оформить доверенность на право получения вашей пенсии другим лицом в порядке, установленном законодательством Российской Федерации.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466E">
        <w:rPr>
          <w:b/>
          <w:bCs/>
          <w:i/>
          <w:iCs/>
          <w:sz w:val="28"/>
          <w:szCs w:val="28"/>
        </w:rPr>
        <w:lastRenderedPageBreak/>
        <w:t>Важно: если период будет составлять более года, нужно ежегодно подтверждать в своем территориальном органе СФР факт регистрации по месту получения пенсии.</w:t>
      </w:r>
    </w:p>
    <w:p w:rsidR="0005466E" w:rsidRPr="0005466E" w:rsidRDefault="0005466E" w:rsidP="0005466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466E">
        <w:rPr>
          <w:sz w:val="28"/>
          <w:szCs w:val="28"/>
        </w:rPr>
        <w:t xml:space="preserve">Если вариант доставки пенсии через организацию почтовой связи или оформления доверенности вас не устраивает, можно организовать доставку через кредитную организацию. В этом случае необходимо подать соответствующее заявление и далее получать пенсию на банковский счет либо на счет банковской карты, открытой в данной кредитной организации. Сделать это можно как в электронном виде через сайт СФР или портал </w:t>
      </w:r>
      <w:proofErr w:type="spellStart"/>
      <w:r w:rsidRPr="0005466E">
        <w:rPr>
          <w:sz w:val="28"/>
          <w:szCs w:val="28"/>
        </w:rPr>
        <w:t>госуслуг</w:t>
      </w:r>
      <w:proofErr w:type="spellEnd"/>
      <w:r w:rsidRPr="0005466E">
        <w:rPr>
          <w:sz w:val="28"/>
          <w:szCs w:val="28"/>
        </w:rPr>
        <w:t>, так и в клиентской службе Социального фонда.</w:t>
      </w:r>
    </w:p>
    <w:p w:rsidR="006B4172" w:rsidRPr="006B4172" w:rsidRDefault="006B4172" w:rsidP="0005466E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47C2" w:rsidRPr="002F47C2" w:rsidRDefault="002F47C2" w:rsidP="00EC356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EC3560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6E" w:rsidRDefault="0005466E" w:rsidP="00E60B04">
      <w:pPr>
        <w:spacing w:after="0" w:line="240" w:lineRule="auto"/>
      </w:pPr>
      <w:r>
        <w:separator/>
      </w:r>
    </w:p>
  </w:endnote>
  <w:endnote w:type="continuationSeparator" w:id="0">
    <w:p w:rsidR="0005466E" w:rsidRDefault="0005466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6E" w:rsidRPr="0079038C" w:rsidRDefault="0005466E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05466E" w:rsidRPr="004736C6" w:rsidRDefault="000546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6E" w:rsidRDefault="0005466E" w:rsidP="00E60B04">
      <w:pPr>
        <w:spacing w:after="0" w:line="240" w:lineRule="auto"/>
      </w:pPr>
      <w:r>
        <w:separator/>
      </w:r>
    </w:p>
  </w:footnote>
  <w:footnote w:type="continuationSeparator" w:id="0">
    <w:p w:rsidR="0005466E" w:rsidRDefault="0005466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6E" w:rsidRDefault="0005466E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05466E" w:rsidRDefault="0005466E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05466E" w:rsidRPr="0079038C" w:rsidRDefault="0005466E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05466E" w:rsidRPr="0079038C" w:rsidRDefault="0005466E" w:rsidP="0079038C">
                <w:pPr>
                  <w:jc w:val="center"/>
                  <w:rPr>
                    <w:lang w:eastAsia="ar-SA"/>
                  </w:rPr>
                </w:pPr>
              </w:p>
              <w:p w:rsidR="0005466E" w:rsidRPr="0079038C" w:rsidRDefault="0005466E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05466E" w:rsidRDefault="0005466E" w:rsidP="00E60B04"/>
              <w:p w:rsidR="0005466E" w:rsidRDefault="0005466E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F4E"/>
    <w:rsid w:val="00EA42FD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17</cp:revision>
  <cp:lastPrinted>2023-05-22T07:44:00Z</cp:lastPrinted>
  <dcterms:created xsi:type="dcterms:W3CDTF">2023-01-20T13:29:00Z</dcterms:created>
  <dcterms:modified xsi:type="dcterms:W3CDTF">2023-05-22T07:45:00Z</dcterms:modified>
</cp:coreProperties>
</file>