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DE" w:rsidRDefault="00415DDE" w:rsidP="00415DDE">
      <w:pPr>
        <w:spacing w:after="0"/>
        <w:ind w:right="-5"/>
        <w:jc w:val="center"/>
        <w:rPr>
          <w:rFonts w:cs="Times New Roman"/>
          <w:color w:val="000000" w:themeColor="text1"/>
        </w:rPr>
      </w:pPr>
      <w:r>
        <w:rPr>
          <w:rFonts w:cs="Times New Roman"/>
        </w:rPr>
        <w:t xml:space="preserve">Перечень </w:t>
      </w:r>
      <w:r>
        <w:rPr>
          <w:rFonts w:cs="Times New Roman"/>
          <w:color w:val="000000" w:themeColor="text1"/>
        </w:rPr>
        <w:t>муниципального имущества</w:t>
      </w:r>
    </w:p>
    <w:p w:rsidR="00415DDE" w:rsidRDefault="00415DDE" w:rsidP="00415DDE">
      <w:pPr>
        <w:spacing w:after="0"/>
        <w:ind w:right="-5"/>
        <w:jc w:val="center"/>
        <w:rPr>
          <w:rFonts w:cs="Times New Roman"/>
        </w:rPr>
      </w:pPr>
      <w:r>
        <w:rPr>
          <w:rFonts w:cs="Times New Roman"/>
          <w:color w:val="000000" w:themeColor="text1"/>
        </w:rPr>
        <w:t>для предоставления в аренду на долгосрочной основе</w:t>
      </w:r>
      <w:r>
        <w:rPr>
          <w:rFonts w:cs="Times New Roman"/>
        </w:rPr>
        <w:t xml:space="preserve"> </w:t>
      </w:r>
      <w:r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AD10D9" w:rsidRDefault="00AD10D9">
      <w:bookmarkStart w:id="0" w:name="_GoBack"/>
      <w:bookmarkEnd w:id="0"/>
    </w:p>
    <w:tbl>
      <w:tblPr>
        <w:tblStyle w:val="a3"/>
        <w:tblW w:w="99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1"/>
        <w:gridCol w:w="3150"/>
        <w:gridCol w:w="1090"/>
        <w:gridCol w:w="1459"/>
        <w:gridCol w:w="2154"/>
      </w:tblGrid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 xml:space="preserve">№ </w:t>
            </w:r>
            <w:proofErr w:type="gramStart"/>
            <w:r>
              <w:rPr>
                <w:rFonts w:cs="Times New Roman"/>
                <w:color w:val="000000" w:themeColor="text1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</w:rPr>
              <w:t>/п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71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г. Электросталь,</w:t>
            </w:r>
          </w:p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Тевосяна</w:t>
            </w:r>
            <w:proofErr w:type="spellEnd"/>
            <w:r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30,7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lang w:val="en-CA"/>
              </w:rPr>
              <w:t>2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Московская область, г. Электросталь, пр. Южный,       д. 11, корпус 1, пом. 42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32,9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Московская область, г. Электросталь, ул. Журавлева,  д. 5, пом. 4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35,9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 xml:space="preserve">4.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D9" w:rsidRDefault="00AD10D9">
            <w:pPr>
              <w:ind w:left="-65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 xml:space="preserve">6.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</w:t>
            </w:r>
            <w:proofErr w:type="gramStart"/>
            <w:r>
              <w:rPr>
                <w:rFonts w:cs="Times New Roman"/>
              </w:rPr>
              <w:t>Елизаветино</w:t>
            </w:r>
            <w:proofErr w:type="gramEnd"/>
            <w:r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  <w:tr w:rsidR="00AD10D9" w:rsidTr="00AD10D9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здание с земельным участком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здание: Московская область, город Ногинск-5, в/</w:t>
            </w:r>
            <w:proofErr w:type="gramStart"/>
            <w:r>
              <w:t>г</w:t>
            </w:r>
            <w:proofErr w:type="gramEnd"/>
            <w:r>
              <w:t xml:space="preserve"> 1</w:t>
            </w:r>
          </w:p>
          <w:p w:rsidR="00AD10D9" w:rsidRDefault="00AD10D9">
            <w:pPr>
              <w:ind w:right="-108"/>
              <w:rPr>
                <w:rFonts w:cs="Times New Roman"/>
              </w:rPr>
            </w:pPr>
          </w:p>
          <w:p w:rsidR="00AD10D9" w:rsidRDefault="00AD10D9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участок:</w:t>
            </w:r>
            <w:r>
              <w:t xml:space="preserve"> Московская область, р-н Ногинский, </w:t>
            </w:r>
            <w:proofErr w:type="spellStart"/>
            <w:r>
              <w:t>пгт</w:t>
            </w:r>
            <w:proofErr w:type="spellEnd"/>
            <w:r>
              <w:t xml:space="preserve"> Ногинск-5</w:t>
            </w:r>
          </w:p>
          <w:p w:rsidR="00AD10D9" w:rsidRDefault="00AD10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0D9" w:rsidRDefault="00AD10D9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454,6</w:t>
            </w:r>
          </w:p>
          <w:p w:rsidR="00AD10D9" w:rsidRDefault="00AD10D9">
            <w:pPr>
              <w:ind w:right="-5"/>
              <w:jc w:val="center"/>
              <w:rPr>
                <w:rFonts w:cs="Times New Roman"/>
              </w:rPr>
            </w:pPr>
          </w:p>
          <w:p w:rsidR="00AD10D9" w:rsidRDefault="00AD10D9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1 000,00 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D9" w:rsidRDefault="00AD10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нежилое здание</w:t>
            </w:r>
          </w:p>
          <w:p w:rsidR="00AD10D9" w:rsidRDefault="00AD10D9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AD10D9" w:rsidRDefault="00AD10D9">
            <w:pPr>
              <w:ind w:left="-65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гостиничное обслуживание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D9" w:rsidRDefault="00AD10D9">
            <w:pPr>
              <w:ind w:right="-79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t>50:16:0704014:1622</w:t>
            </w:r>
          </w:p>
          <w:p w:rsidR="00AD10D9" w:rsidRDefault="00AD10D9">
            <w:pPr>
              <w:ind w:left="-108" w:right="-79"/>
              <w:jc w:val="center"/>
              <w:rPr>
                <w:color w:val="000000" w:themeColor="text1"/>
              </w:rPr>
            </w:pPr>
          </w:p>
          <w:p w:rsidR="00AD10D9" w:rsidRDefault="00AD10D9">
            <w:pPr>
              <w:ind w:left="-108" w:right="-79"/>
              <w:jc w:val="center"/>
            </w:pPr>
          </w:p>
          <w:p w:rsidR="00AD10D9" w:rsidRDefault="00AD10D9">
            <w:pPr>
              <w:ind w:left="-108" w:right="-79"/>
              <w:jc w:val="center"/>
            </w:pPr>
          </w:p>
          <w:p w:rsidR="00AD10D9" w:rsidRDefault="00AD10D9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50:16:0704011:180</w:t>
            </w:r>
          </w:p>
        </w:tc>
      </w:tr>
    </w:tbl>
    <w:p w:rsidR="00AD10D9" w:rsidRDefault="00AD10D9"/>
    <w:sectPr w:rsidR="00AD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EA"/>
    <w:rsid w:val="003A16BC"/>
    <w:rsid w:val="00415DDE"/>
    <w:rsid w:val="006D5C1A"/>
    <w:rsid w:val="00AD10D9"/>
    <w:rsid w:val="00C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2024-01-26T11:58:00Z</dcterms:created>
  <dcterms:modified xsi:type="dcterms:W3CDTF">2024-01-26T12:13:00Z</dcterms:modified>
</cp:coreProperties>
</file>