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FC" w:rsidRPr="00011BE0" w:rsidRDefault="00FA74FC" w:rsidP="00011BE0">
      <w:pPr>
        <w:spacing w:line="20" w:lineRule="atLeast"/>
        <w:jc w:val="center"/>
      </w:pPr>
      <w:r w:rsidRPr="00011BE0">
        <w:rPr>
          <w:noProof/>
        </w:rPr>
        <w:drawing>
          <wp:inline distT="0" distB="0" distL="0" distR="0">
            <wp:extent cx="752475" cy="847725"/>
            <wp:effectExtent l="19050" t="0" r="9525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4FC" w:rsidRPr="001B32A6" w:rsidRDefault="00FA74FC" w:rsidP="00011BE0">
      <w:pPr>
        <w:spacing w:line="20" w:lineRule="atLeast"/>
        <w:rPr>
          <w:sz w:val="28"/>
          <w:szCs w:val="28"/>
        </w:rPr>
      </w:pPr>
    </w:p>
    <w:p w:rsidR="001B32A6" w:rsidRDefault="001B32A6" w:rsidP="001B32A6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1B32A6" w:rsidRDefault="001B32A6" w:rsidP="001B32A6">
      <w:pPr>
        <w:jc w:val="center"/>
        <w:rPr>
          <w:b/>
          <w:sz w:val="28"/>
        </w:rPr>
      </w:pPr>
    </w:p>
    <w:p w:rsidR="001B32A6" w:rsidRDefault="001B32A6" w:rsidP="001B32A6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1B32A6" w:rsidRDefault="001B32A6" w:rsidP="001B32A6">
      <w:pPr>
        <w:jc w:val="center"/>
      </w:pPr>
    </w:p>
    <w:p w:rsidR="001B32A6" w:rsidRPr="00BA53E9" w:rsidRDefault="001B32A6" w:rsidP="001B32A6">
      <w:pPr>
        <w:jc w:val="center"/>
        <w:rPr>
          <w:sz w:val="44"/>
        </w:rPr>
      </w:pPr>
      <w:bookmarkStart w:id="0" w:name="_GoBack"/>
      <w:r w:rsidRPr="00BA53E9">
        <w:rPr>
          <w:sz w:val="44"/>
        </w:rPr>
        <w:t>Р Е Ш Е Н И Е</w:t>
      </w:r>
    </w:p>
    <w:p w:rsidR="001B32A6" w:rsidRPr="00BA53E9" w:rsidRDefault="001B32A6" w:rsidP="001B32A6">
      <w:pPr>
        <w:rPr>
          <w:rFonts w:ascii="CyrillicTimes" w:hAnsi="CyrillicTimes"/>
          <w:sz w:val="44"/>
        </w:rPr>
      </w:pPr>
    </w:p>
    <w:p w:rsidR="001B32A6" w:rsidRPr="00A35381" w:rsidRDefault="00A35381" w:rsidP="001B32A6">
      <w:r>
        <w:t>о</w:t>
      </w:r>
      <w:r w:rsidR="001B32A6" w:rsidRPr="00A35381">
        <w:t xml:space="preserve">т </w:t>
      </w:r>
      <w:r>
        <w:t xml:space="preserve">27.04.2023 </w:t>
      </w:r>
      <w:r w:rsidR="001B32A6" w:rsidRPr="00A35381">
        <w:t xml:space="preserve">№ </w:t>
      </w:r>
      <w:r>
        <w:t>238/39</w:t>
      </w:r>
    </w:p>
    <w:p w:rsidR="00FA74FC" w:rsidRPr="00A35381" w:rsidRDefault="00FA74FC" w:rsidP="00011BE0">
      <w:pPr>
        <w:spacing w:line="20" w:lineRule="atLeast"/>
      </w:pPr>
    </w:p>
    <w:p w:rsidR="00FA74FC" w:rsidRPr="00011BE0" w:rsidRDefault="00FA74FC" w:rsidP="00A35381">
      <w:pPr>
        <w:pStyle w:val="a3"/>
        <w:spacing w:line="20" w:lineRule="atLeast"/>
        <w:ind w:left="0" w:right="5102" w:firstLine="0"/>
      </w:pPr>
      <w:r w:rsidRPr="00011BE0">
        <w:t>Об утверждении Положения о порядке</w:t>
      </w:r>
      <w:r w:rsidR="00A35381">
        <w:t xml:space="preserve"> списания муниципального </w:t>
      </w:r>
      <w:r w:rsidRPr="00011BE0">
        <w:t>имущества городского округа Электросталь Московской области</w:t>
      </w:r>
      <w:bookmarkEnd w:id="0"/>
    </w:p>
    <w:p w:rsidR="00FA74FC" w:rsidRPr="00011BE0" w:rsidRDefault="00FA74FC" w:rsidP="00011BE0">
      <w:pPr>
        <w:pStyle w:val="a3"/>
        <w:spacing w:line="20" w:lineRule="atLeast"/>
      </w:pPr>
    </w:p>
    <w:p w:rsidR="00FA74FC" w:rsidRPr="00011BE0" w:rsidRDefault="00FA74FC" w:rsidP="00011BE0">
      <w:pPr>
        <w:pStyle w:val="a3"/>
        <w:spacing w:line="20" w:lineRule="atLeast"/>
      </w:pPr>
    </w:p>
    <w:p w:rsidR="00FA74FC" w:rsidRPr="00011BE0" w:rsidRDefault="00FA74FC" w:rsidP="00011BE0">
      <w:pPr>
        <w:pStyle w:val="a6"/>
        <w:spacing w:after="0" w:line="20" w:lineRule="atLeast"/>
        <w:jc w:val="both"/>
      </w:pPr>
      <w:r w:rsidRPr="00011BE0">
        <w:tab/>
        <w:t>В соответствии с Гражданским кодексом Российской Федерации, Федеральным законом от 06.10.2003 № 131-ФЗ "Об общих принципах организации местного самоуправления в Российской Федерации", Федеральным законом от 12.01.1996 № 7-ФЗ «О некоммерческих организациях», Федеральным законом от 14.11.2002 № 161-ФЗ «О государственных и муниципальных унитарных предприятиях», Федеральным законом от 03.11.2006 № 174-ФЗ «Об автономных учреждениях», от 21.07.2005 № 115-ФЗ «О концессионных соглашениях», Уставом городского округа Электросталь Московской области, в целях организации учета муниципального имущества городского округа Электросталь Московской области, Совет депутатов городского округа Электросталь Московской области РЕШИЛ:</w:t>
      </w:r>
    </w:p>
    <w:p w:rsidR="00FA74FC" w:rsidRPr="00011BE0" w:rsidRDefault="00FA74FC" w:rsidP="00011BE0">
      <w:pPr>
        <w:pStyle w:val="a6"/>
        <w:numPr>
          <w:ilvl w:val="0"/>
          <w:numId w:val="2"/>
        </w:numPr>
        <w:spacing w:after="0" w:line="20" w:lineRule="atLeast"/>
        <w:ind w:left="0" w:firstLine="426"/>
        <w:jc w:val="both"/>
      </w:pPr>
      <w:r w:rsidRPr="00011BE0">
        <w:t xml:space="preserve">Утвердить прилагаемое </w:t>
      </w:r>
      <w:proofErr w:type="gramStart"/>
      <w:r w:rsidRPr="00011BE0">
        <w:t>Положение  о</w:t>
      </w:r>
      <w:proofErr w:type="gramEnd"/>
      <w:r w:rsidRPr="00011BE0">
        <w:t xml:space="preserve"> порядке списания муниципального имущества городского округа Электросталь Мо</w:t>
      </w:r>
      <w:r w:rsidR="00A35381">
        <w:t>сковской области (прилагается).</w:t>
      </w:r>
    </w:p>
    <w:p w:rsidR="00FA74FC" w:rsidRPr="00011BE0" w:rsidRDefault="00FA74FC" w:rsidP="00011BE0">
      <w:pPr>
        <w:spacing w:line="20" w:lineRule="atLeast"/>
        <w:ind w:firstLine="426"/>
        <w:jc w:val="both"/>
      </w:pPr>
      <w:r w:rsidRPr="00011BE0">
        <w:t xml:space="preserve">2. </w:t>
      </w:r>
      <w:r w:rsidR="00527AF2" w:rsidRPr="00011BE0">
        <w:t>Опубликовать   настоящее решение в газете «Молва» и разместить</w:t>
      </w:r>
      <w:r w:rsidRPr="00011BE0">
        <w:t xml:space="preserve"> на официальном сайте городского округа Электросталь Московской области в сети интернет </w:t>
      </w:r>
      <w:hyperlink r:id="rId6" w:history="1">
        <w:r w:rsidR="00527AF2" w:rsidRPr="00562979">
          <w:rPr>
            <w:rStyle w:val="aa"/>
            <w:u w:val="none"/>
            <w:lang w:val="en-US"/>
          </w:rPr>
          <w:t>www</w:t>
        </w:r>
        <w:r w:rsidR="00527AF2" w:rsidRPr="00562979">
          <w:rPr>
            <w:rStyle w:val="aa"/>
            <w:u w:val="none"/>
          </w:rPr>
          <w:t>.</w:t>
        </w:r>
        <w:proofErr w:type="spellStart"/>
        <w:r w:rsidR="00527AF2" w:rsidRPr="00562979">
          <w:rPr>
            <w:rStyle w:val="aa"/>
            <w:u w:val="none"/>
            <w:lang w:val="en-US"/>
          </w:rPr>
          <w:t>electrostal</w:t>
        </w:r>
        <w:proofErr w:type="spellEnd"/>
        <w:r w:rsidR="00527AF2" w:rsidRPr="00562979">
          <w:rPr>
            <w:rStyle w:val="aa"/>
            <w:u w:val="none"/>
          </w:rPr>
          <w:t>.</w:t>
        </w:r>
        <w:proofErr w:type="spellStart"/>
        <w:r w:rsidR="00527AF2" w:rsidRPr="00562979">
          <w:rPr>
            <w:rStyle w:val="aa"/>
            <w:u w:val="none"/>
            <w:lang w:val="en-US"/>
          </w:rPr>
          <w:t>ru</w:t>
        </w:r>
        <w:proofErr w:type="spellEnd"/>
      </w:hyperlink>
      <w:r w:rsidR="00527AF2" w:rsidRPr="00562979">
        <w:t>.</w:t>
      </w:r>
    </w:p>
    <w:p w:rsidR="00FA74FC" w:rsidRPr="00011BE0" w:rsidRDefault="00FA74FC" w:rsidP="00011BE0">
      <w:pPr>
        <w:shd w:val="clear" w:color="auto" w:fill="FFFFFF"/>
        <w:tabs>
          <w:tab w:val="left" w:pos="787"/>
        </w:tabs>
        <w:spacing w:line="20" w:lineRule="atLeast"/>
        <w:ind w:firstLine="426"/>
        <w:jc w:val="both"/>
      </w:pPr>
      <w:r w:rsidRPr="00011BE0">
        <w:t xml:space="preserve">3. Настоящее решение вступает в силу после его официального опубликования. </w:t>
      </w:r>
    </w:p>
    <w:p w:rsidR="00FA74FC" w:rsidRPr="00011BE0" w:rsidRDefault="00FA74FC" w:rsidP="00011BE0">
      <w:pPr>
        <w:pStyle w:val="ConsPlusNormal"/>
        <w:widowControl/>
        <w:suppressAutoHyphens/>
        <w:spacing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заместителя Главы Администрации городского округа Электросталь Московской области Лаврова Р.С.</w:t>
      </w:r>
    </w:p>
    <w:p w:rsidR="00FA74FC" w:rsidRPr="00011BE0" w:rsidRDefault="00FA74FC" w:rsidP="00A35381">
      <w:pPr>
        <w:pStyle w:val="ConsPlusNormal"/>
        <w:widowControl/>
        <w:suppressAutoHyphens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Default="00FA74FC" w:rsidP="00A35381">
      <w:pPr>
        <w:pStyle w:val="a6"/>
        <w:spacing w:after="0" w:line="20" w:lineRule="atLeast"/>
        <w:ind w:firstLine="0"/>
        <w:jc w:val="both"/>
      </w:pPr>
    </w:p>
    <w:p w:rsidR="00A35381" w:rsidRDefault="00A35381" w:rsidP="00A35381">
      <w:pPr>
        <w:pStyle w:val="a6"/>
        <w:spacing w:after="0" w:line="20" w:lineRule="atLeast"/>
        <w:ind w:firstLine="0"/>
        <w:jc w:val="both"/>
      </w:pPr>
    </w:p>
    <w:p w:rsidR="00A35381" w:rsidRDefault="00A35381" w:rsidP="00A35381">
      <w:pPr>
        <w:pStyle w:val="a6"/>
        <w:spacing w:after="0" w:line="20" w:lineRule="atLeast"/>
        <w:ind w:firstLine="0"/>
        <w:jc w:val="both"/>
      </w:pPr>
    </w:p>
    <w:p w:rsidR="00A35381" w:rsidRPr="00A35381" w:rsidRDefault="00A35381" w:rsidP="00A35381">
      <w:pPr>
        <w:pStyle w:val="a6"/>
        <w:spacing w:after="0" w:line="20" w:lineRule="atLeast"/>
        <w:ind w:firstLine="0"/>
        <w:jc w:val="both"/>
      </w:pP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  <w:r w:rsidRPr="00011BE0">
        <w:t>Председатель Совета депутатов</w:t>
      </w: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  <w:r w:rsidRPr="00011BE0">
        <w:t>городского округа Электросталь</w:t>
      </w: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  <w:r w:rsidRPr="00011BE0">
        <w:t xml:space="preserve">Московской области </w:t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  <w:t xml:space="preserve">         О.И.Мироничев</w:t>
      </w: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  <w:r w:rsidRPr="00011BE0">
        <w:t>Глава городского округа</w:t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</w:r>
      <w:r w:rsidRPr="00011BE0">
        <w:tab/>
        <w:t xml:space="preserve">  И.Ю.Волкова</w:t>
      </w:r>
    </w:p>
    <w:p w:rsidR="00FA74FC" w:rsidRPr="00011BE0" w:rsidRDefault="00FA74FC" w:rsidP="00011BE0">
      <w:pPr>
        <w:tabs>
          <w:tab w:val="left" w:pos="708"/>
        </w:tabs>
        <w:suppressAutoHyphens/>
        <w:spacing w:line="20" w:lineRule="atLeast"/>
      </w:pPr>
      <w:r w:rsidRPr="00011BE0">
        <w:tab/>
      </w:r>
    </w:p>
    <w:p w:rsidR="00FA74FC" w:rsidRPr="00011BE0" w:rsidRDefault="00FA74FC" w:rsidP="00011BE0">
      <w:pPr>
        <w:pStyle w:val="ConsPlusTitle"/>
        <w:spacing w:line="2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FA74FC" w:rsidRPr="00011BE0" w:rsidRDefault="00FA74FC" w:rsidP="00011BE0">
      <w:pPr>
        <w:pStyle w:val="ConsPlusTitle"/>
        <w:spacing w:line="2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="00A35381">
        <w:rPr>
          <w:rFonts w:ascii="Times New Roman" w:hAnsi="Times New Roman" w:cs="Times New Roman"/>
          <w:b w:val="0"/>
          <w:sz w:val="24"/>
          <w:szCs w:val="24"/>
        </w:rPr>
        <w:t>к решению Совета депутатов</w:t>
      </w:r>
    </w:p>
    <w:p w:rsidR="00FA74FC" w:rsidRPr="00011BE0" w:rsidRDefault="00FA74FC" w:rsidP="00011BE0">
      <w:pPr>
        <w:spacing w:line="20" w:lineRule="atLeast"/>
        <w:jc w:val="both"/>
      </w:pPr>
      <w:r w:rsidRPr="00011BE0">
        <w:t xml:space="preserve">                                                                                                    городского округа Электросталь</w:t>
      </w:r>
    </w:p>
    <w:p w:rsidR="00FA74FC" w:rsidRPr="00011BE0" w:rsidRDefault="00FA74FC" w:rsidP="00011BE0">
      <w:pPr>
        <w:spacing w:line="20" w:lineRule="atLeast"/>
        <w:jc w:val="both"/>
      </w:pPr>
      <w:r w:rsidRPr="00011BE0">
        <w:t xml:space="preserve">                                                                                                                       Московской области</w:t>
      </w:r>
    </w:p>
    <w:p w:rsidR="00A35381" w:rsidRDefault="00A35381" w:rsidP="00011BE0">
      <w:pPr>
        <w:spacing w:line="20" w:lineRule="atLeast"/>
        <w:jc w:val="right"/>
      </w:pPr>
      <w:r>
        <w:t>о</w:t>
      </w:r>
      <w:r w:rsidRPr="00A35381">
        <w:t xml:space="preserve">т </w:t>
      </w:r>
      <w:r>
        <w:t xml:space="preserve">27.04.2023 </w:t>
      </w:r>
      <w:r w:rsidRPr="00A35381">
        <w:t xml:space="preserve">№ </w:t>
      </w:r>
      <w:r>
        <w:t>238/39</w:t>
      </w:r>
    </w:p>
    <w:p w:rsidR="00FA74FC" w:rsidRPr="00A35381" w:rsidRDefault="00FA74FC" w:rsidP="00011BE0">
      <w:pPr>
        <w:pStyle w:val="ConsPlusTitle"/>
        <w:spacing w:line="2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A74FC" w:rsidRPr="00A35381" w:rsidRDefault="00FA74FC" w:rsidP="00011BE0">
      <w:pPr>
        <w:pStyle w:val="ConsPlusTitle"/>
        <w:spacing w:line="2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A74FC" w:rsidRPr="00A35381" w:rsidRDefault="00FA74FC" w:rsidP="00011BE0">
      <w:pPr>
        <w:pStyle w:val="ConsPlusTitle"/>
        <w:spacing w:line="2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ind w:left="141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Положение о порядке списания муниципального имущества городского округа Электросталь Московской области 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FA74FC" w:rsidRPr="00A35381" w:rsidRDefault="00FA74FC" w:rsidP="00011BE0">
      <w:pPr>
        <w:pStyle w:val="ConsPlusTitle"/>
        <w:spacing w:line="20" w:lineRule="atLeast"/>
        <w:outlineLvl w:val="1"/>
        <w:rPr>
          <w:rFonts w:ascii="Times New Roman" w:hAnsi="Times New Roman" w:cs="Times New Roman"/>
          <w:b w:val="0"/>
          <w:sz w:val="24"/>
          <w:szCs w:val="24"/>
        </w:rPr>
      </w:pPr>
    </w:p>
    <w:p w:rsidR="00FA74FC" w:rsidRPr="00011BE0" w:rsidRDefault="00FA74FC" w:rsidP="00011BE0">
      <w:pPr>
        <w:pStyle w:val="ConsPlusNormal"/>
        <w:numPr>
          <w:ilvl w:val="1"/>
          <w:numId w:val="2"/>
        </w:numPr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Положение о порядке списания муниципального имущества городского округа Электросталь Московской области</w:t>
      </w:r>
      <w:r w:rsidR="001073E5" w:rsidRPr="00011BE0">
        <w:rPr>
          <w:rFonts w:ascii="Times New Roman" w:hAnsi="Times New Roman" w:cs="Times New Roman"/>
          <w:sz w:val="24"/>
          <w:szCs w:val="24"/>
        </w:rPr>
        <w:t xml:space="preserve"> (далее-Положение)</w:t>
      </w:r>
      <w:r w:rsidRPr="00011BE0">
        <w:rPr>
          <w:rFonts w:ascii="Times New Roman" w:hAnsi="Times New Roman" w:cs="Times New Roman"/>
          <w:sz w:val="24"/>
          <w:szCs w:val="24"/>
        </w:rPr>
        <w:t>, определяет единый перечень мероприятий по списанию муниципального имущества, относящегося в соответствии с нормами действующего законодательства к основным средствам.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1.2. Настоящее Положение разработано в соответствии с Гражданским кодексом Российской Федерации, Бюджетным кодексом Российской Федерации, Федеральными законами от 06.10.2003 №131-ФЗ «Об общих принципах организации местного самоуправления в Российской Федерации», от 06.12.2011 №402-ФЗ «О бухгалтерском учете», от 14.11.2002 №161-ФЗ «О государственных и муниципальных унитарных предприятиях», от 03.11.2006 № 174-ФЗ «Об автономных учреждениях», от 12.01.1996  №7-ФЗ «О некоммерческих организациях»,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от 21.07.2005 № 115-ФЗ «О концессионных соглашениях», приказами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16.12.2010 № 174н «Об утверждении Плана счетов бухгалтерского учета бюджетных учреждений и Инструкции по его применению», от 06.12.2010 №162н «Об утверждении Плана счетов бюджетного учета и Инструкции по его применению»,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Инструкция), в соответствии с утвержденными стандартами Министерства финансов Российской Федерации.</w:t>
      </w:r>
    </w:p>
    <w:p w:rsidR="00FA74FC" w:rsidRDefault="00FA74FC" w:rsidP="00011BE0">
      <w:pPr>
        <w:pStyle w:val="ConsPlusNormal"/>
        <w:numPr>
          <w:ilvl w:val="1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Действие настоящего Положения распространяется на объекты недвижимого, движимого, особо ценного движимого и  иного движимого имущества, являющегося муниципальной собственностью городского округа Электросталь Московской области, закрепленного на праве хозяйственного ведения за муниципальными унитарными предприятиями и на праве оперативного управления за муниципальными </w:t>
      </w:r>
      <w:r w:rsidRPr="00562979">
        <w:rPr>
          <w:rFonts w:ascii="Times New Roman" w:hAnsi="Times New Roman" w:cs="Times New Roman"/>
          <w:sz w:val="24"/>
          <w:szCs w:val="24"/>
        </w:rPr>
        <w:t>учреждениями (автономными, бюджетными, казенными) (далее - балансодержатели),</w:t>
      </w:r>
      <w:r w:rsidR="00394D53">
        <w:rPr>
          <w:rFonts w:ascii="Times New Roman" w:hAnsi="Times New Roman" w:cs="Times New Roman"/>
          <w:sz w:val="24"/>
          <w:szCs w:val="24"/>
        </w:rPr>
        <w:t xml:space="preserve"> переданного</w:t>
      </w:r>
      <w:r w:rsidRPr="00011BE0">
        <w:rPr>
          <w:rFonts w:ascii="Times New Roman" w:hAnsi="Times New Roman" w:cs="Times New Roman"/>
          <w:sz w:val="24"/>
          <w:szCs w:val="24"/>
        </w:rPr>
        <w:t xml:space="preserve"> </w:t>
      </w:r>
      <w:r w:rsidR="001073E5" w:rsidRPr="00011BE0">
        <w:rPr>
          <w:rFonts w:ascii="Times New Roman" w:hAnsi="Times New Roman" w:cs="Times New Roman"/>
          <w:sz w:val="24"/>
          <w:szCs w:val="24"/>
        </w:rPr>
        <w:t xml:space="preserve">организациям </w:t>
      </w:r>
      <w:r w:rsidRPr="00011BE0">
        <w:rPr>
          <w:rFonts w:ascii="Times New Roman" w:hAnsi="Times New Roman" w:cs="Times New Roman"/>
          <w:sz w:val="24"/>
          <w:szCs w:val="24"/>
        </w:rPr>
        <w:t xml:space="preserve">по концессионным соглашениям (балансодержатели по концессионному соглашению), а также на имущество, составляющее муниципальную казну городского округа Электросталь Московской области (далее - </w:t>
      </w:r>
      <w:r w:rsidR="001073E5" w:rsidRPr="00011BE0">
        <w:rPr>
          <w:rFonts w:ascii="Times New Roman" w:hAnsi="Times New Roman" w:cs="Times New Roman"/>
          <w:sz w:val="24"/>
          <w:szCs w:val="24"/>
        </w:rPr>
        <w:t>М</w:t>
      </w:r>
      <w:r w:rsidRPr="00011BE0">
        <w:rPr>
          <w:rFonts w:ascii="Times New Roman" w:hAnsi="Times New Roman" w:cs="Times New Roman"/>
          <w:sz w:val="24"/>
          <w:szCs w:val="24"/>
        </w:rPr>
        <w:t>униципальная казна).</w:t>
      </w:r>
    </w:p>
    <w:p w:rsidR="00394D53" w:rsidRPr="00394D53" w:rsidRDefault="00394D53" w:rsidP="00011BE0">
      <w:pPr>
        <w:pStyle w:val="ConsPlusNormal"/>
        <w:numPr>
          <w:ilvl w:val="1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4D53">
        <w:rPr>
          <w:rFonts w:ascii="Times New Roman" w:hAnsi="Times New Roman" w:cs="Times New Roman"/>
          <w:sz w:val="24"/>
          <w:szCs w:val="24"/>
          <w:lang w:eastAsia="en-US"/>
        </w:rPr>
        <w:t xml:space="preserve">Утвержденный настоящим </w:t>
      </w:r>
      <w:r w:rsidRPr="00394D53">
        <w:rPr>
          <w:rFonts w:ascii="Times New Roman" w:hAnsi="Times New Roman" w:cs="Times New Roman"/>
          <w:sz w:val="24"/>
          <w:szCs w:val="24"/>
        </w:rPr>
        <w:t xml:space="preserve">Положением, порядок списания </w:t>
      </w:r>
      <w:r w:rsidR="0046416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394D53">
        <w:rPr>
          <w:rFonts w:ascii="Times New Roman" w:hAnsi="Times New Roman" w:cs="Times New Roman"/>
          <w:sz w:val="24"/>
          <w:szCs w:val="24"/>
        </w:rPr>
        <w:lastRenderedPageBreak/>
        <w:t xml:space="preserve">имущества не применяется в тех случаях, когда действующим законодательством установлен иной порядок для </w:t>
      </w:r>
      <w:r w:rsidR="0046416E">
        <w:rPr>
          <w:rFonts w:ascii="Times New Roman" w:hAnsi="Times New Roman" w:cs="Times New Roman"/>
          <w:sz w:val="24"/>
          <w:szCs w:val="24"/>
        </w:rPr>
        <w:t xml:space="preserve">его </w:t>
      </w:r>
      <w:proofErr w:type="gramStart"/>
      <w:r w:rsidRPr="00394D53">
        <w:rPr>
          <w:rFonts w:ascii="Times New Roman" w:hAnsi="Times New Roman" w:cs="Times New Roman"/>
          <w:sz w:val="24"/>
          <w:szCs w:val="24"/>
        </w:rPr>
        <w:t xml:space="preserve">списания </w:t>
      </w:r>
      <w:r w:rsidR="004641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94D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74FC" w:rsidRPr="00011BE0" w:rsidRDefault="00FA74FC" w:rsidP="00011BE0">
      <w:pPr>
        <w:pStyle w:val="ConsPlusNormal"/>
        <w:numPr>
          <w:ilvl w:val="1"/>
          <w:numId w:val="1"/>
        </w:numPr>
        <w:spacing w:line="20" w:lineRule="atLeas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4D53">
        <w:rPr>
          <w:rFonts w:ascii="Times New Roman" w:hAnsi="Times New Roman" w:cs="Times New Roman"/>
          <w:sz w:val="24"/>
          <w:szCs w:val="24"/>
        </w:rPr>
        <w:t>Полномочия собственника муниципального имущества городского округа</w:t>
      </w:r>
      <w:r w:rsidRPr="00011BE0">
        <w:rPr>
          <w:rFonts w:ascii="Times New Roman" w:hAnsi="Times New Roman" w:cs="Times New Roman"/>
          <w:sz w:val="24"/>
          <w:szCs w:val="24"/>
        </w:rPr>
        <w:t xml:space="preserve"> Электросталь Московской области осуществляет: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 Комитет имущественных отношений Администрации городского округа Электросталь Московской области (далее Комитет имущественных отношений), в части муниципального имущества закрепленного  на праве хозяйственного ведения за муниципальными унитарными предприятиями и на праве оперативного управления за муниципальными учреждениями (автономными, бюджетными, казенными), а также муниципального  имущества, составляющего муниципальную казну (далее - Собственник имущества);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Администрация городского округа Электросталь Московской области, действующая  от имени городского округа, в части муниципального имущества, переданного по концессионному соглашению (далее – Орган местного самоуправления).</w:t>
      </w:r>
    </w:p>
    <w:p w:rsidR="00FA74FC" w:rsidRPr="00011BE0" w:rsidRDefault="0046416E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FA74FC" w:rsidRPr="00011BE0">
        <w:rPr>
          <w:rFonts w:ascii="Times New Roman" w:hAnsi="Times New Roman" w:cs="Times New Roman"/>
          <w:sz w:val="24"/>
          <w:szCs w:val="24"/>
        </w:rPr>
        <w:t>. Муниципальные унитарные предприятия городского округа Электросталь Московской области (далее – Предприятия) осуществляют списание недвижимого имущества с согласия Собственника имущества, списание движимого имущества осуществляют самостоятельно, за исключением случаев, установленных действующим законодательством.</w:t>
      </w:r>
    </w:p>
    <w:p w:rsidR="00FA74FC" w:rsidRPr="00011BE0" w:rsidRDefault="0046416E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FA74FC" w:rsidRPr="00011BE0">
        <w:rPr>
          <w:rFonts w:ascii="Times New Roman" w:hAnsi="Times New Roman" w:cs="Times New Roman"/>
          <w:sz w:val="24"/>
          <w:szCs w:val="24"/>
        </w:rPr>
        <w:t xml:space="preserve">. Муниципальные автономные, бюджетные, казенные учреждения городского округа Электросталь Московской области (далее - Учреждения)  без согласия Собственника имущества не вправе распоряжаться недвижимым имуществом, движимым, особо ценным движимым имуществом, закрепленным на праве оперативного управления Собственником имущества или приобретенным </w:t>
      </w:r>
      <w:r w:rsidR="001073E5" w:rsidRPr="00011BE0">
        <w:rPr>
          <w:rFonts w:ascii="Times New Roman" w:hAnsi="Times New Roman" w:cs="Times New Roman"/>
          <w:sz w:val="24"/>
          <w:szCs w:val="24"/>
        </w:rPr>
        <w:t>У</w:t>
      </w:r>
      <w:r w:rsidR="00FA74FC" w:rsidRPr="00011BE0">
        <w:rPr>
          <w:rFonts w:ascii="Times New Roman" w:hAnsi="Times New Roman" w:cs="Times New Roman"/>
          <w:sz w:val="24"/>
          <w:szCs w:val="24"/>
        </w:rPr>
        <w:t>чреждениями за счет</w:t>
      </w:r>
      <w:r w:rsidR="006F6333" w:rsidRPr="00011BE0">
        <w:rPr>
          <w:rFonts w:ascii="Times New Roman" w:hAnsi="Times New Roman" w:cs="Times New Roman"/>
          <w:sz w:val="24"/>
          <w:szCs w:val="24"/>
        </w:rPr>
        <w:t xml:space="preserve"> бюджетных средств, выделяемых У</w:t>
      </w:r>
      <w:r w:rsidR="00FA74FC" w:rsidRPr="00011BE0">
        <w:rPr>
          <w:rFonts w:ascii="Times New Roman" w:hAnsi="Times New Roman" w:cs="Times New Roman"/>
          <w:sz w:val="24"/>
          <w:szCs w:val="24"/>
        </w:rPr>
        <w:t>чреждению на приобретение этого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Списание иного движимого имущества, </w:t>
      </w:r>
      <w:r w:rsidR="00591D80" w:rsidRPr="00011BE0">
        <w:rPr>
          <w:rFonts w:ascii="Times New Roman" w:hAnsi="Times New Roman" w:cs="Times New Roman"/>
          <w:sz w:val="24"/>
          <w:szCs w:val="24"/>
        </w:rPr>
        <w:t>Предприятия и У</w:t>
      </w:r>
      <w:r w:rsidRPr="00011BE0">
        <w:rPr>
          <w:rFonts w:ascii="Times New Roman" w:hAnsi="Times New Roman" w:cs="Times New Roman"/>
          <w:sz w:val="24"/>
          <w:szCs w:val="24"/>
        </w:rPr>
        <w:t>чреждения осуществляют самостоятельно, по согласованию с отраслевым (функциональным) органом администрации городского округа Электросталь Московской области на основании решения комиссии балансодержателя (далее - Комиссия балансодержателя), оформленного в установленном порядке соответствующим первичным документом (актом).</w:t>
      </w:r>
    </w:p>
    <w:p w:rsidR="00FA74FC" w:rsidRPr="00011BE0" w:rsidRDefault="0046416E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FA74FC" w:rsidRPr="00011BE0">
        <w:rPr>
          <w:rFonts w:ascii="Times New Roman" w:hAnsi="Times New Roman" w:cs="Times New Roman"/>
          <w:sz w:val="24"/>
          <w:szCs w:val="24"/>
        </w:rPr>
        <w:t xml:space="preserve">. Списание движимого имущества стоимостью до десяти тысяч рублей, не включенного в состав движимого, особо ценного движимого имущества, </w:t>
      </w:r>
      <w:r w:rsidR="00591D80" w:rsidRPr="00011BE0">
        <w:rPr>
          <w:rFonts w:ascii="Times New Roman" w:hAnsi="Times New Roman" w:cs="Times New Roman"/>
          <w:sz w:val="24"/>
          <w:szCs w:val="24"/>
        </w:rPr>
        <w:t xml:space="preserve">Предприятия и </w:t>
      </w:r>
      <w:r w:rsidR="00FA74FC" w:rsidRPr="00011BE0">
        <w:rPr>
          <w:rFonts w:ascii="Times New Roman" w:hAnsi="Times New Roman" w:cs="Times New Roman"/>
          <w:sz w:val="24"/>
          <w:szCs w:val="24"/>
        </w:rPr>
        <w:t>Учреждения осуществляют самостоятельно на основании решения Комиссии балансодержателя, оформленного в установленном порядке соответствующим первичным документом (актом).</w:t>
      </w:r>
      <w:r w:rsidR="00FA74FC" w:rsidRPr="00011BE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A74FC" w:rsidRPr="00011BE0" w:rsidRDefault="0046416E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FA74FC" w:rsidRPr="00011BE0">
        <w:rPr>
          <w:rFonts w:ascii="Times New Roman" w:hAnsi="Times New Roman" w:cs="Times New Roman"/>
          <w:sz w:val="24"/>
          <w:szCs w:val="24"/>
        </w:rPr>
        <w:t>. Списание движимого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и особо ценного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движимого </w:t>
      </w:r>
      <w:r w:rsidR="00FA74FC" w:rsidRPr="00011BE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A74FC" w:rsidRPr="00011BE0">
        <w:rPr>
          <w:rFonts w:ascii="Times New Roman" w:hAnsi="Times New Roman" w:cs="Times New Roman"/>
          <w:sz w:val="24"/>
          <w:szCs w:val="24"/>
        </w:rPr>
        <w:t xml:space="preserve"> находящегося в собственности  городского округа Электросталь Московской области, закрепленного на праве оперативного управления, осуществляется на основании акта на списание и оформляется приказом Собственника имущества  (далее - Приказ) о согласовании списания муниципального имущества.</w:t>
      </w:r>
    </w:p>
    <w:p w:rsidR="00FA74FC" w:rsidRPr="00011BE0" w:rsidRDefault="0046416E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="00FA74FC" w:rsidRPr="00011BE0">
        <w:rPr>
          <w:rFonts w:ascii="Times New Roman" w:hAnsi="Times New Roman" w:cs="Times New Roman"/>
          <w:sz w:val="24"/>
          <w:szCs w:val="24"/>
        </w:rPr>
        <w:t xml:space="preserve">. Организации, которым муниципальное имущество передано по концессионному соглашению, не вправе отчуждать либо иным способом распоряжаться этим имуществом без согласия </w:t>
      </w:r>
      <w:r w:rsidR="00591D80" w:rsidRPr="00011BE0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FA74FC" w:rsidRPr="00011B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2. Основания для списания муниципального недвижимого,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движимого, особо ценного движимого и иного движимого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имущества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2.1.Списание муниципального имущества, находящегося у балансодержателя, балансодержателя по концессионному соглашению, имущества находящегося  в муниципальной казне может иметь место в случаях: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lastRenderedPageBreak/>
        <w:t>- морального и физического износа;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ликвидации при авариях, стихийных бедствиях или чрезвычайных ситуациях;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недостачи и порчи, выявленных при инвентаризации основных средств;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частичной ликвидации при выполнении работ по реконструкции;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2.2. Муниципальное имущество подлежит списанию лишь в тех случаях, когда восстановить его невозможно или экономически нецелесообразно, а также когда оно не может быть в установленном порядке реализовано или передано другим юридическим лицам.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2.3. Начисленная амортизация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полной амортизации.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3. Полномочия комиссии по списанию основных средств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Предприятий и Учреждений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3.1. Для определения целесообразности (пригодности) дальнейшего использования объекта основных средств, возможности и эффективности его восстановления, а также для оформления документации при выбытии указанных объектов распорядительным актом руководителя предприятия или учреждения с</w:t>
      </w:r>
      <w:r w:rsidR="00591D80" w:rsidRPr="00011BE0">
        <w:rPr>
          <w:rFonts w:ascii="Times New Roman" w:hAnsi="Times New Roman" w:cs="Times New Roman"/>
          <w:sz w:val="24"/>
          <w:szCs w:val="24"/>
        </w:rPr>
        <w:t>оздается постоянно действующая К</w:t>
      </w:r>
      <w:r w:rsidRPr="00011BE0">
        <w:rPr>
          <w:rFonts w:ascii="Times New Roman" w:hAnsi="Times New Roman" w:cs="Times New Roman"/>
          <w:sz w:val="24"/>
          <w:szCs w:val="24"/>
        </w:rPr>
        <w:t>омиссия</w:t>
      </w:r>
      <w:r w:rsidR="00591D80" w:rsidRPr="00011BE0">
        <w:rPr>
          <w:rFonts w:ascii="Times New Roman" w:hAnsi="Times New Roman" w:cs="Times New Roman"/>
          <w:sz w:val="24"/>
          <w:szCs w:val="24"/>
        </w:rPr>
        <w:t xml:space="preserve"> балансодержателя</w:t>
      </w:r>
      <w:r w:rsidRPr="00011BE0">
        <w:rPr>
          <w:rFonts w:ascii="Times New Roman" w:hAnsi="Times New Roman" w:cs="Times New Roman"/>
          <w:sz w:val="24"/>
          <w:szCs w:val="24"/>
        </w:rPr>
        <w:t>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 В состав Комиссии</w:t>
      </w:r>
      <w:r w:rsidR="00591D80" w:rsidRPr="00011BE0">
        <w:rPr>
          <w:rFonts w:ascii="Times New Roman" w:hAnsi="Times New Roman" w:cs="Times New Roman"/>
          <w:sz w:val="24"/>
          <w:szCs w:val="24"/>
        </w:rPr>
        <w:t xml:space="preserve"> балансодержателя</w:t>
      </w:r>
      <w:r w:rsidRPr="00011BE0">
        <w:rPr>
          <w:rFonts w:ascii="Times New Roman" w:hAnsi="Times New Roman" w:cs="Times New Roman"/>
          <w:sz w:val="24"/>
          <w:szCs w:val="24"/>
        </w:rPr>
        <w:t xml:space="preserve"> Учреждения или Предприятия включается представитель Комитета имущественных отношений, осуществляющего полномочия собственника муниципального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3.2. В компетенцию Комиссии входят: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осмотр объекта основных средств, подлежащего списанию, с использованием необходимой технической документации, а также данных бухгалтерского учета;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установление причин списания объекта основных средств (физический и моральный износ, нарушение условий эксплуатации, аварии, стихийные бедствия и иные чрезвычайные ситуации);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определение возможности использования отдельных узлов, деталей, материалов выбывающего объекта и их оценка исходя из текущей рыночной стоимости;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составление и подписание акта на списание объекта основных средств с указанием данных, характеризующих объект (год изготовления или постройки, дата принятия объекта к бухгалтерскому учету, время ввода в эксплуатацию, срок полезного использования, первоначальная стоимость и сумма начисленной амортизации, проведенные переоценки, ремонты, причины выбытия с их обоснованием).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3.3. Акт подписывается всеми членами комиссии по списанию объекта основных средств, утверждается руководителем Предприятия или Учреждения и согласовывается с Собственником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3.4. По результатам работы Комиссии руководитель Предприятия или Учреждения направляет Собственнику имущества обращение о согласовании списания муниципального имущества и документы, предусмотренные </w:t>
      </w:r>
      <w:hyperlink w:anchor="P80">
        <w:r w:rsidRPr="00011BE0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4">
        <w:r w:rsidRPr="00011BE0">
          <w:rPr>
            <w:rFonts w:ascii="Times New Roman" w:hAnsi="Times New Roman" w:cs="Times New Roman"/>
            <w:sz w:val="24"/>
            <w:szCs w:val="24"/>
          </w:rPr>
          <w:t>5.1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4">
        <w:r w:rsidRPr="00011BE0">
          <w:rPr>
            <w:rFonts w:ascii="Times New Roman" w:hAnsi="Times New Roman" w:cs="Times New Roman"/>
            <w:sz w:val="24"/>
            <w:szCs w:val="24"/>
          </w:rPr>
          <w:t>6.1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4. Порядок списания недвижимого имущества (здания, строения,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сооружения, объекта незавершенного строительства) 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0"/>
      <w:bookmarkEnd w:id="1"/>
      <w:r w:rsidRPr="00011BE0">
        <w:rPr>
          <w:rFonts w:ascii="Times New Roman" w:hAnsi="Times New Roman" w:cs="Times New Roman"/>
          <w:sz w:val="24"/>
          <w:szCs w:val="24"/>
        </w:rPr>
        <w:t>4.1. Для получения согласования списания объекта недвижимого имущества балансодержатель объекта направляет Собственнику имущества следующие документы: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lastRenderedPageBreak/>
        <w:t xml:space="preserve">- обращение о согласовании списания объекта недвижимого имущества с указанием причин списания, составленное по форме согласно </w:t>
      </w:r>
      <w:hyperlink w:anchor="P170">
        <w:r w:rsidRPr="00011BE0">
          <w:rPr>
            <w:rFonts w:ascii="Times New Roman" w:hAnsi="Times New Roman" w:cs="Times New Roman"/>
            <w:sz w:val="24"/>
            <w:szCs w:val="24"/>
          </w:rPr>
          <w:t>приложению 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техническую документацию на объект недвижимого имущества (технический паспорт);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техническое обследование (заключение) объекта с обоснованием невозможности использования и восстановления, полученного от специализированной организации;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-техническое заключение о состоянии несущих и ограждающих строительных конструкций, составленное специализированной организацией, имеющей допуск к определенным видам работ, которые оказывают влияние на безопасность объектов капитального строительства (при необходимости);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акт на списание объекта, оформленного по форме, установленной в соответствии с действующим законодательством;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акт обследования объекта, подготовленного кадастровым инженером;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проект на демонтаж и снос объекта (при необходимости);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документы, подтверждающие снос, демонтаж либо ликвидацию объекта недвижимого имущества;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справку о балансовой и остаточной стоимости объекта;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фотоматериалы объекта;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копию инвентарной карточки;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приказ руководителя о создании комиссии по списанию недвижимого имущества;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акт надзорных служб (пожарной инспекции и др.) в случае пожара или других обстоятельств, приведших к невозможности использования объекта, при необходимости заключение специализированной организации;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При списании недвижимого имущества дополнительно к перечисленным документам балансодержателем должна быть представлена информация об источнике средств для финансирования демонтажа и сноса объекта.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В случае списания объекта недвижимого имущества в рамках проведения реконструкции или строительства нового объекта, снос и демонтаж объектов недвижимого имущества осуществляется в соответствии с настоящим Положением с применением норм Градостроительного кодекса РФ.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4.2. На основании представленных документов принимается решение о списания объекта недвижимого имущества и исключение его из реестра муниципального имущества, которое оформляется Постановлением Администрации городского округа Электросталь Московской области.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4.3. Списанное недвижимое имущество подлежит исключению из Единого государственного реестра недвижимости и реестра муниципальной собственности.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4.4. Собственник имущества, на основании соответствующего Постановления проводит работу по снятию списанного объекта с кадастрового учета и прекращению права муниципальной собственности. Предприятия проводят работу по прекращению права хозяйственного ведения, а Учреждения - по прекращению права оперативного управления на списанный объект.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>5. Порядок списания движимого и особо ценного движимого</w:t>
      </w:r>
    </w:p>
    <w:p w:rsidR="00FA74FC" w:rsidRPr="00011BE0" w:rsidRDefault="00FA74FC" w:rsidP="00011BE0">
      <w:pPr>
        <w:pStyle w:val="ConsPlusTitle"/>
        <w:spacing w:line="2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имущества 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4"/>
      <w:bookmarkEnd w:id="2"/>
      <w:r w:rsidRPr="00011BE0">
        <w:rPr>
          <w:rFonts w:ascii="Times New Roman" w:hAnsi="Times New Roman" w:cs="Times New Roman"/>
          <w:sz w:val="24"/>
          <w:szCs w:val="24"/>
        </w:rPr>
        <w:t>5.1. Учреждения для получения согласования  на списание движимого и особо ценного движимого имущества направляют на имя Собственника имущества следующие документы: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- обращение о согласовании списания муниципального имущества с указанием </w:t>
      </w:r>
      <w:hyperlink w:anchor="P215">
        <w:r w:rsidRPr="00011BE0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имущества, подлежащего списанию, составленное по форме согласно приложению 2 к Положению, согласованное с руководителем отраслевого </w:t>
      </w:r>
      <w:r w:rsidRPr="00011BE0">
        <w:rPr>
          <w:rFonts w:ascii="Times New Roman" w:hAnsi="Times New Roman" w:cs="Times New Roman"/>
          <w:sz w:val="24"/>
          <w:szCs w:val="24"/>
        </w:rPr>
        <w:lastRenderedPageBreak/>
        <w:t xml:space="preserve">(функционального) органа администрации, в ведомственном подчинении которого находится </w:t>
      </w:r>
      <w:r w:rsidR="009C7A26" w:rsidRPr="00011BE0">
        <w:rPr>
          <w:rFonts w:ascii="Times New Roman" w:hAnsi="Times New Roman" w:cs="Times New Roman"/>
          <w:sz w:val="24"/>
          <w:szCs w:val="24"/>
        </w:rPr>
        <w:t>У</w:t>
      </w:r>
      <w:r w:rsidRPr="00011BE0">
        <w:rPr>
          <w:rFonts w:ascii="Times New Roman" w:hAnsi="Times New Roman" w:cs="Times New Roman"/>
          <w:sz w:val="24"/>
          <w:szCs w:val="24"/>
        </w:rPr>
        <w:t>чреждение;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копию распорядительного акта о создании Комиссии, заверенную печатью и подписью ответственного лица Учреждения;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акт о списании объекта, утвержденный руководителем Учреждения, оформленный на бланке унифицированной формы первичной учетной документации;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копию технического паспорта транспортного средства;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копию документа о техническом состоянии списываемого объекта, выданного специализированной организацией, подтверждающей его непригодность к дальнейшему использованию, в случае, если движимое имущество является технически сложным, а именно: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1) 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2) тракторы, мотоблоки, </w:t>
      </w:r>
      <w:proofErr w:type="spellStart"/>
      <w:r w:rsidRPr="00011BE0">
        <w:rPr>
          <w:rFonts w:ascii="Times New Roman" w:hAnsi="Times New Roman" w:cs="Times New Roman"/>
          <w:sz w:val="24"/>
          <w:szCs w:val="24"/>
        </w:rPr>
        <w:t>мотокультиваторы</w:t>
      </w:r>
      <w:proofErr w:type="spellEnd"/>
      <w:r w:rsidRPr="00011BE0">
        <w:rPr>
          <w:rFonts w:ascii="Times New Roman" w:hAnsi="Times New Roman" w:cs="Times New Roman"/>
          <w:sz w:val="24"/>
          <w:szCs w:val="24"/>
        </w:rPr>
        <w:t>, машины и оборудование для сельского хозяйства с двигателем внутреннего сгорания (с электродвигателем);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3) снегоходы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4)  системные блоки, компьютеры стационарные и портативные, включая ноутбуки, и персональные электронные вычислительные машины;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5) лазерные или струйные многофункциональные устройства, мониторы с цифровым блоком управления;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6) комплекты спутникового телевидения, игровые приставки с цифровым блоком управления;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7) телевизоры, проекторы с цифровым блоком управления;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8) телефоны, смартфоны, музыкальные центры, проигрыватели;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9) цифровые фото- и видеокамеры, объективы к ним и оптическое фото- и кинооборудование с цифровым блоком управления;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10) холодильники, морозильники, стиральные и посудомоечные машины, </w:t>
      </w:r>
      <w:proofErr w:type="spellStart"/>
      <w:r w:rsidRPr="00011BE0">
        <w:rPr>
          <w:rFonts w:ascii="Times New Roman" w:hAnsi="Times New Roman" w:cs="Times New Roman"/>
          <w:sz w:val="24"/>
          <w:szCs w:val="24"/>
        </w:rPr>
        <w:t>кофемашины</w:t>
      </w:r>
      <w:proofErr w:type="spellEnd"/>
      <w:r w:rsidRPr="00011BE0">
        <w:rPr>
          <w:rFonts w:ascii="Times New Roman" w:hAnsi="Times New Roman" w:cs="Times New Roman"/>
          <w:sz w:val="24"/>
          <w:szCs w:val="24"/>
        </w:rPr>
        <w:t>, электрические и комбинированные плиты, электрические и комбинированные духовые шкафы, кондиционеры, электрические водонагреватели с электрическим двигателем и (или) микропроцессорной автоматикой;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11) инструмент электрифицированный (машины ручные и переносные электрические);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11BE0">
        <w:rPr>
          <w:rFonts w:ascii="Times New Roman" w:hAnsi="Times New Roman" w:cs="Times New Roman"/>
          <w:sz w:val="24"/>
          <w:szCs w:val="24"/>
        </w:rPr>
        <w:t>12) иное технически сложное движимое имущество (по согласованию с Собственником имущества).</w:t>
      </w:r>
      <w:r w:rsidRPr="00011BE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5.2. При списании движимого и особо ценного движимого имущества, пришедшего в негодное состояние до истечения срока полезного использования или его утраты, кроме документов, указанных в </w:t>
      </w:r>
      <w:hyperlink w:anchor="P104">
        <w:r w:rsidRPr="00011BE0">
          <w:rPr>
            <w:rFonts w:ascii="Times New Roman" w:hAnsi="Times New Roman" w:cs="Times New Roman"/>
            <w:sz w:val="24"/>
            <w:szCs w:val="24"/>
          </w:rPr>
          <w:t>пункте 5.1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Положения, Учреждения дополнительно представляют документы, подтверждающие указанные обстоятельства: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Учреждения или лица, которому муниципальное имущество передано, о факте хищения, утраты или порчи имущества);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5.3. Для списания основных средств, пришедших в негодность, необходимо наличие заключения независимого специалиста о состоянии основных средств с указанием конкретных причин выхода из строя объекта (повлекших утрату эксплуатационных качеств).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Независимым специалистом считается: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lastRenderedPageBreak/>
        <w:t>- физическое лицо, зарегистрированное в качестве индивидуального предпринимателя, осуществляющее техническое обслуживание и ремонт соответствующего вида имущества и имеющее документы, подтверждающие данный вид деятельности;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юридическое лицо, правомочное на проведение технического обслуживания и ремонта соответствующего вида имущества. Компетентность юридического лица должна подтверждаться соответствующими документами, подтверждающими данный вид деятельности.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9"/>
      <w:bookmarkEnd w:id="3"/>
      <w:r w:rsidRPr="00011BE0">
        <w:rPr>
          <w:rFonts w:ascii="Times New Roman" w:hAnsi="Times New Roman" w:cs="Times New Roman"/>
          <w:sz w:val="24"/>
          <w:szCs w:val="24"/>
        </w:rPr>
        <w:t>5.4. На основании предоставленных документов Собственник имущества, не позднее 30 календарных дней со дня поступления документов готовит приказ о согласовании списания имущества либо о мотивированном отказе в списании и направляет его заявителю.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Отказ в согласовании списания муниципального имущества может быть дан в случаях: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реорганизации, ликвидации, изменения правового положения Учреждения вследствие перехода права муниципальной собственности на его имущество к другому собственнику;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наличия значительной остаточной стоимости объектов;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возможности дальнейшего использования объектов;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наличия обременений, связанных с объектом;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несоответствия документов, представленных организацией, установленным требованиям;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наличия иных существенных причин.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5.5. Списание движимого и особо ценного движимого имущества осуществляется на основании акта на списание и оформляется приказом Собственника имущества  (далее - Приказ) о согласовании списания муниципального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Приказ о согласовании списания</w:t>
      </w:r>
      <w:r w:rsidR="00032E52" w:rsidRPr="00011BE0">
        <w:rPr>
          <w:rFonts w:ascii="Times New Roman" w:hAnsi="Times New Roman" w:cs="Times New Roman"/>
          <w:sz w:val="24"/>
          <w:szCs w:val="24"/>
        </w:rPr>
        <w:t xml:space="preserve"> движимого и</w:t>
      </w:r>
      <w:r w:rsidRPr="00011BE0">
        <w:rPr>
          <w:rFonts w:ascii="Times New Roman" w:hAnsi="Times New Roman" w:cs="Times New Roman"/>
          <w:sz w:val="24"/>
          <w:szCs w:val="24"/>
        </w:rPr>
        <w:t xml:space="preserve"> особо ценного движимого имущества является основанием для подготовки </w:t>
      </w:r>
      <w:r w:rsidR="0046416E">
        <w:rPr>
          <w:rFonts w:ascii="Times New Roman" w:hAnsi="Times New Roman" w:cs="Times New Roman"/>
          <w:sz w:val="24"/>
          <w:szCs w:val="24"/>
        </w:rPr>
        <w:t>У</w:t>
      </w:r>
      <w:r w:rsidRPr="00011BE0">
        <w:rPr>
          <w:rFonts w:ascii="Times New Roman" w:hAnsi="Times New Roman" w:cs="Times New Roman"/>
          <w:sz w:val="24"/>
          <w:szCs w:val="24"/>
        </w:rPr>
        <w:t>чреждениями акта о списании основных средств по форме, составленной в соответствии с действующим законодательством.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5.6. Списание движимого и особо ценного движимого имущества Учреждениями без согласия собственника муниципального имущества не допускается.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Списанное движимое и особо ценное движимое имущество подлежит исключению из реестра муниципальной собственности.</w:t>
      </w:r>
    </w:p>
    <w:p w:rsidR="00FA74FC" w:rsidRPr="00011BE0" w:rsidRDefault="00FA74FC" w:rsidP="008B51EA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Основанием для исключения движимого  и особо ценного движимого имущества из реестра муниципальной собственности является приказ Собственника имущества, акт на списание, акт ликвидации либо разборки (демонтажа).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6. Порядок списания иного движимого имущества 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4"/>
      <w:bookmarkEnd w:id="4"/>
      <w:r w:rsidRPr="00011BE0">
        <w:rPr>
          <w:rFonts w:ascii="Times New Roman" w:hAnsi="Times New Roman" w:cs="Times New Roman"/>
          <w:sz w:val="24"/>
          <w:szCs w:val="24"/>
        </w:rPr>
        <w:t>6.1. Для получения согласования на списание иного движимого имущества (в том числе автотранспорта) Учреждения  направляют на имя Собственника имущества следующие документы: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- обращение о согласовании списания муниципального имущества с указанием </w:t>
      </w:r>
      <w:hyperlink w:anchor="P215">
        <w:r w:rsidRPr="00011BE0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списываемого имущества, составленное по форме согласно приложению 2 к Положению, согласованное с руководителем отраслевого (функционального) органа администрации, в ведомственном подчинении которого находится Учреждение;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акт о списании объекта, утвержденный руководителем Учреждения  оформленный на бланке унифицированной формы первичной учетной документации;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 копия паспорта транспортного средства;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- копию документа о техническом состоянии списываемого объекта, выданного специализированной организацией, подтверждающей его непригодность к дальнейшему использованию, с указанием даты осмотра и приложением копии лицензии, либо </w:t>
      </w:r>
      <w:r w:rsidRPr="00011BE0">
        <w:rPr>
          <w:rFonts w:ascii="Times New Roman" w:hAnsi="Times New Roman" w:cs="Times New Roman"/>
          <w:sz w:val="24"/>
          <w:szCs w:val="24"/>
        </w:rPr>
        <w:lastRenderedPageBreak/>
        <w:t>сертификата соответствия или выписки из учредительных документов.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6.2. При списании иного движимого имущества, пришедшего в негодное состояние до истечения срока полезного использования или его утраты, кроме документов, указанных в </w:t>
      </w:r>
      <w:hyperlink w:anchor="P144">
        <w:r w:rsidRPr="00011BE0">
          <w:rPr>
            <w:rFonts w:ascii="Times New Roman" w:hAnsi="Times New Roman" w:cs="Times New Roman"/>
            <w:sz w:val="24"/>
            <w:szCs w:val="24"/>
          </w:rPr>
          <w:t>пункте 6.1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Положения, Учреждения дополнительно представляют документы, подтверждающие указанные обстоятельства: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аварии, стихийного бедствия, иных чрезвычайных ситуаций, - прилагается копия акта, составленная уполномоченной организацией;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хищения, утраты или порчи, - прилагаются документы, подтверждающие факт хищения, утраты или порчи имущества (постановление о возбуждении уголовного дела либо об отказе в возбуждении уголовного дела, объяснительные записки руководителя и материально-ответственных лиц Учреждения или лица, которому муниципальное имущество передано, о факте хищения, утраты или порчи имущества);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6.3. Собственник имущества, рассматривает предоставленные документы и в срок не позднее 30 календарных дней со дня поступления документов готовит приказ о согласовании списания объектов основных средств либо отказ в согласовании списания и направляет его заявителю.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Отказ в  согласовании списания муниципального имущества может быть дан в случаях, указанных в </w:t>
      </w:r>
      <w:hyperlink w:anchor="P129">
        <w:r w:rsidRPr="00011BE0">
          <w:rPr>
            <w:rFonts w:ascii="Times New Roman" w:hAnsi="Times New Roman" w:cs="Times New Roman"/>
            <w:sz w:val="24"/>
            <w:szCs w:val="24"/>
          </w:rPr>
          <w:t>пункте 5.4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6.4. Учреждение в отношении иного движимого имущества, списанного в течение года и выявленного в процессе ежегодной инвентаризации, в срок не позднее первого декабря текущего года направляют на имя Собственника имущества заявление о внесении изменений в договор о закреплении имущества на праве оперативного управления.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6.5. Списание иного движимого имущества осуществляется на основании акта на списание и оформляется приказом Собственника имущества  о согласовании списания муниципального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ab/>
        <w:t>7. Порядок спи</w:t>
      </w:r>
      <w:r w:rsidR="00DF7F8E" w:rsidRPr="00011BE0">
        <w:rPr>
          <w:rFonts w:ascii="Times New Roman" w:hAnsi="Times New Roman" w:cs="Times New Roman"/>
          <w:sz w:val="24"/>
          <w:szCs w:val="24"/>
        </w:rPr>
        <w:t>сания имущества, составляющего М</w:t>
      </w:r>
      <w:r w:rsidRPr="00011BE0">
        <w:rPr>
          <w:rFonts w:ascii="Times New Roman" w:hAnsi="Times New Roman" w:cs="Times New Roman"/>
          <w:sz w:val="24"/>
          <w:szCs w:val="24"/>
        </w:rPr>
        <w:t xml:space="preserve">униципальную казну 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 xml:space="preserve">7.1. Решение о списании недвижимого и движимого муниципального имущества, составляющего </w:t>
      </w:r>
      <w:r w:rsidR="00DF7F8E" w:rsidRPr="00011BE0">
        <w:rPr>
          <w:lang w:eastAsia="en-US"/>
        </w:rPr>
        <w:t>Муниципальную к</w:t>
      </w:r>
      <w:r w:rsidRPr="00011BE0">
        <w:rPr>
          <w:lang w:eastAsia="en-US"/>
        </w:rPr>
        <w:t xml:space="preserve">азну, принимается постоянно действующей комиссией по списанию муниципального имущества (далее - Комиссия), утвержденной приказом </w:t>
      </w:r>
      <w:r w:rsidR="00DF7F8E" w:rsidRPr="00011BE0">
        <w:rPr>
          <w:lang w:eastAsia="en-US"/>
        </w:rPr>
        <w:t>Собственника имущества</w:t>
      </w:r>
      <w:r w:rsidRPr="00011BE0">
        <w:rPr>
          <w:lang w:eastAsia="en-US"/>
        </w:rPr>
        <w:t>, в состав которой при необходимости включаются должностные лица отраслевых</w:t>
      </w:r>
      <w:r w:rsidR="0046416E">
        <w:rPr>
          <w:lang w:eastAsia="en-US"/>
        </w:rPr>
        <w:t>(функциональных)</w:t>
      </w:r>
      <w:r w:rsidRPr="00011BE0">
        <w:rPr>
          <w:lang w:eastAsia="en-US"/>
        </w:rPr>
        <w:t xml:space="preserve"> органов </w:t>
      </w:r>
      <w:r w:rsidR="00B85004">
        <w:rPr>
          <w:lang w:eastAsia="en-US"/>
        </w:rPr>
        <w:t>а</w:t>
      </w:r>
      <w:r w:rsidRPr="00011BE0">
        <w:rPr>
          <w:lang w:eastAsia="en-US"/>
        </w:rPr>
        <w:t>дминистрации</w:t>
      </w:r>
      <w:r w:rsidR="00B85004">
        <w:rPr>
          <w:lang w:eastAsia="en-US"/>
        </w:rPr>
        <w:t xml:space="preserve"> городского округа</w:t>
      </w:r>
      <w:r w:rsidRPr="00011BE0">
        <w:rPr>
          <w:lang w:eastAsia="en-US"/>
        </w:rPr>
        <w:t>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7.2. Основанием для рассмотрения вопроса о необходимости списания муниципального имущества, составляющего</w:t>
      </w:r>
      <w:r w:rsidR="00DF7F8E" w:rsidRPr="00011BE0">
        <w:rPr>
          <w:lang w:eastAsia="en-US"/>
        </w:rPr>
        <w:t xml:space="preserve"> Муниципальную к</w:t>
      </w:r>
      <w:r w:rsidRPr="00011BE0">
        <w:rPr>
          <w:lang w:eastAsia="en-US"/>
        </w:rPr>
        <w:t>азну, и проведения в связи с этим соответствующих мероприятий являются результаты проведенной инвентаризации муниципального имущества, а также иные основания в соответствии с действующим законодательством Российской Федерации.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7.3. В полномочия Комиссии входит проведение следующих мероприятий: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1) осмотр имущества с использованием необходимой технической документации, определение его технического состояния, установление пригодности (целесообразности его дальнейшего использования), возможности и эффективности восстановления;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2) установление причин списания имущества;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3) получение документов (заключение либо акт о техническом состоянии объектов недвижимости) в органах технической инвентаризации или специализированных службах, осуществляющих функции технического надзора за зданиями, строениями, сооружениями, органах архитектуры и градостроительства или иных организациях, предусмотренных действующим законодательством при списании объектов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 xml:space="preserve">4) получение документов (заключение, или акт, или справка о техническом состоянии объектов основных средств) в специализированных технических службах, имеющих лицензию на обслуживание и ремонт оборудования (техники), или имеющих </w:t>
      </w:r>
      <w:r w:rsidRPr="00011BE0">
        <w:rPr>
          <w:lang w:eastAsia="en-US"/>
        </w:rPr>
        <w:lastRenderedPageBreak/>
        <w:t>право оказывать такие услуги в соответствии с действующим законодательством при списании транспортных средств, машин, сложной бытовой и офисной техники, специального оборудования;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5) получение в уполномоченных органах соответствующих документов (постановление, решение, отказ в возбуждении уголовного дела), подтверждающих факт утраты имущества;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6) выявление лиц, по вине которых происходит преждевременное выбытие имущества, внесение предложений о привлечении этих лиц к ответственности, установленной законодательством;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7) определение возможности использования отдельных узлов, деталей, материалов списываемого имущества - на основании технического заключения;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8) оформление актов на списание основных средств;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9) формирование пакета документов для принятия решения о списании имущества.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7.4. По результатам осмотра имущества Комиссией составляется акт технического осмотра объекта основных средств, возможности его списания и утилизации или возможности его восстановления.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7.5. К акту в зависимости от вида списываемого имущества, а также причин его списания прилагаются следующие документы: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1) при списании зданий, строений, сооружений (кроме объектов жилищного фонда):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а) выписка из Единого государственного реестра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б) заключение о техническом состоянии объекта недвижимости, возможности его списания или возможности его восстановления, выданное организацией, имеющей лицензию на данный вид деятельности;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в) копии документов на земельные участки (выписки из Единого государственного реестра недвижимости), занимаемые подлежащими списанию объектами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г) проект организации работ по сносу объектов капитального строительства (при списании объектов недвижимости из-за необходимости сноса в связи со строительством новых объектов);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2) при списании объектов жилищного фонда: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а) акт технического обследования объекта жилищного фонда;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б) заключение о признании объекта жилищного фонда непригодным для постоянного проживания;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в) постановление администрации о признании объекта жилищного фонда непригодным для проживания;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г) документы, подтверждающие отсутствие граждан, зарегистрированных для проживания по адресу предлагаемого к списанию объекта жилищного фонда;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д) документы, подтверждающие факт предоставления гражданам, ранее зарегистрированным в списываемом объекте жилищного фонда, других жилых помещений;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е) копии правоустанавливающих документов на земельные участки (выписки из Единого государственного реестра недвижимости), занимаемые подлежащими списанию объектами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3) при списании объектов незавершенного строительства: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а) справка о финансировании объемов строительных работ, причинах прекращения строительных работ</w:t>
      </w:r>
      <w:r w:rsidR="0055637D" w:rsidRPr="00011BE0">
        <w:rPr>
          <w:lang w:eastAsia="en-US"/>
        </w:rPr>
        <w:t>, целесообразности достройки объекта и наличия угроз безопасности людей</w:t>
      </w:r>
      <w:r w:rsidRPr="00011BE0">
        <w:rPr>
          <w:lang w:eastAsia="en-US"/>
        </w:rPr>
        <w:t>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б) выписка из Единого государственного реестра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в) заключение о техническом состоянии объекта, возможности его списания или возможности его восстановления, выданное организацией, имеющей лицензию на данный вид деятельности;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г) копии документов на земельные участки (выписки из Единого государственного реестра недвижимости), занимаемые подлежащими списанию объектами недвижимости;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lastRenderedPageBreak/>
        <w:t>4) при списании транспортных средств: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а) наличие заключения независимого эксперта (специализированной организации) о техническом состоянии транспортного средства с указанием конкретных причин непригодности к дальнейшей эксплуатации;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б) паспорт транспортного средства;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в) копия акта (протокола) о дорожно-транспортном происшествии (при его наличии), документ о стоимости нанесенного ущерба (при его наличии);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5) при списании прочего движимого имущества: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39"/>
        <w:jc w:val="both"/>
        <w:rPr>
          <w:lang w:eastAsia="en-US"/>
        </w:rPr>
      </w:pPr>
      <w:r w:rsidRPr="00011BE0">
        <w:rPr>
          <w:lang w:eastAsia="en-US"/>
        </w:rPr>
        <w:t>а) заключение (акт) о техническом состоянии имущества, составленное Комиссией, с указанием информации об объекте, фактическом состоянии объекта, причины списания;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б) в случае списания сложной бытовой техники, оргтехники, компьютерной техники, производственного оборудования представляется заключение (акт) технического осмотра (дефектная ведомость), выданное специализированной организацией, подтверждающей непригодность объекта к восстановлению и дальнейшему использованию;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6) при списании имущества, утраченного или разрушенного в результате стихийных бедствий, пожаров, аварий, вышедшего из строя при нарушении правил технической эксплуатации или утерянного в результате хищения, необходимо представить дополнительные документы: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а) справка федеральных органов исполнительной власти субъектов Российской Федерации о факте стихийных бедствий, аварий;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б) справка (заключение) уполномоченного органа о факте возникновения пожара;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в) копия акта об аварии, объяснительные лиц, виновных в возникновении аварии;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г) документы (постановление, решение) правоохранительных органов о прекращении уголовного дела по факту совершенного преступления.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7.6. Справка или постановление уполномоченного органа о приостановке производства по уголовному делу по факту совершенного преступления основанием для списания не является.</w:t>
      </w:r>
    </w:p>
    <w:p w:rsidR="00FA74FC" w:rsidRPr="00011BE0" w:rsidRDefault="00FA74FC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7.7. При списании имущества</w:t>
      </w:r>
      <w:r w:rsidR="0055637D" w:rsidRPr="00011BE0">
        <w:rPr>
          <w:lang w:eastAsia="en-US"/>
        </w:rPr>
        <w:t xml:space="preserve"> Муниципальной к</w:t>
      </w:r>
      <w:r w:rsidRPr="00011BE0">
        <w:rPr>
          <w:lang w:eastAsia="en-US"/>
        </w:rPr>
        <w:t xml:space="preserve">азны </w:t>
      </w:r>
      <w:r w:rsidR="0055637D" w:rsidRPr="00011BE0">
        <w:rPr>
          <w:lang w:eastAsia="en-US"/>
        </w:rPr>
        <w:t>Собственник имущества</w:t>
      </w:r>
      <w:r w:rsidRPr="00011BE0">
        <w:rPr>
          <w:lang w:eastAsia="en-US"/>
        </w:rPr>
        <w:t>:</w:t>
      </w:r>
    </w:p>
    <w:p w:rsidR="00FA74FC" w:rsidRPr="00011BE0" w:rsidRDefault="0055637D" w:rsidP="00011BE0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 xml:space="preserve">1) </w:t>
      </w:r>
      <w:r w:rsidR="00FA74FC" w:rsidRPr="00011BE0">
        <w:rPr>
          <w:lang w:eastAsia="en-US"/>
        </w:rPr>
        <w:t>исключает из реестра муниципального имущества списанное имущество;</w:t>
      </w:r>
    </w:p>
    <w:p w:rsidR="00E86E11" w:rsidRPr="00011BE0" w:rsidRDefault="00FA74FC" w:rsidP="008B51EA">
      <w:pPr>
        <w:autoSpaceDE w:val="0"/>
        <w:autoSpaceDN w:val="0"/>
        <w:adjustRightInd w:val="0"/>
        <w:spacing w:line="20" w:lineRule="atLeast"/>
        <w:ind w:firstLine="540"/>
        <w:jc w:val="both"/>
        <w:rPr>
          <w:lang w:eastAsia="en-US"/>
        </w:rPr>
      </w:pPr>
      <w:r w:rsidRPr="00011BE0">
        <w:rPr>
          <w:lang w:eastAsia="en-US"/>
        </w:rPr>
        <w:t>2) организовывает мероприятия по снятию объектов недвижимости с государственного кадастрового учета и прекращение прав, зарегистрированных в Едином госуд</w:t>
      </w:r>
      <w:r w:rsidR="0055637D" w:rsidRPr="00011BE0">
        <w:rPr>
          <w:lang w:eastAsia="en-US"/>
        </w:rPr>
        <w:t>арственном реестре недвижимости.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FC" w:rsidRPr="00011BE0" w:rsidRDefault="00FA74FC" w:rsidP="00011BE0">
      <w:pPr>
        <w:pStyle w:val="ConsPlusTitle"/>
        <w:spacing w:line="20" w:lineRule="atLeast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011BE0">
        <w:rPr>
          <w:rFonts w:ascii="Times New Roman" w:hAnsi="Times New Roman" w:cs="Times New Roman"/>
          <w:b w:val="0"/>
          <w:sz w:val="24"/>
          <w:szCs w:val="24"/>
        </w:rPr>
        <w:t xml:space="preserve">8. Порядок ликвидации списанных объектов основных средств </w:t>
      </w:r>
    </w:p>
    <w:p w:rsidR="00FA74FC" w:rsidRPr="00011BE0" w:rsidRDefault="00FA74FC" w:rsidP="00011BE0">
      <w:pPr>
        <w:pStyle w:val="ConsPlusNormal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8.1. После получения Приказа о согласования списания имущества балансодержатель в месячный срок обязан отразить списание муниципального имущества в бухгалтерском учете.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8.2. После отражения списания в бухгалтерском учете балансодержатель обязан: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снять с учета в соответствующих службах списанные основные средства, подлежащие учету и регистрации;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 произвести демонтаж, ликвидацию основных средств;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оприходовать ценности, поступившие от выбытия основных средств по соответствующим счетам, с отражением в бухгалтерском учете;</w:t>
      </w:r>
    </w:p>
    <w:p w:rsidR="00FA74FC" w:rsidRPr="00011BE0" w:rsidRDefault="00FA74FC" w:rsidP="008B51EA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детали, узлы и агрегаты разобранного оборудования, пригодные для ремонта других объектов, а также материалы, полученные от ликвидации основных средств, оприходовать как лом или утиль по цене возможного использования или реализации.</w:t>
      </w:r>
    </w:p>
    <w:p w:rsidR="008B51EA" w:rsidRDefault="008B51EA" w:rsidP="00011BE0">
      <w:pPr>
        <w:pStyle w:val="ConsPlusNormal"/>
        <w:spacing w:line="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74FC" w:rsidRPr="00011BE0" w:rsidRDefault="00FA74FC" w:rsidP="00011BE0">
      <w:pPr>
        <w:pStyle w:val="ConsPlusNormal"/>
        <w:spacing w:line="2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 Порядок списания муниципального имущества, переданного по концессионным соглашениям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9.1. Организации, которым муниципальное имущество передано по концессионному соглашению (далее – Организации), не вправе отчуждать либо иным способом </w:t>
      </w:r>
      <w:r w:rsidRPr="00011BE0">
        <w:rPr>
          <w:rFonts w:ascii="Times New Roman" w:hAnsi="Times New Roman" w:cs="Times New Roman"/>
          <w:sz w:val="24"/>
          <w:szCs w:val="24"/>
        </w:rPr>
        <w:lastRenderedPageBreak/>
        <w:t xml:space="preserve">распоряжаться муниципальным имуществом без согласия </w:t>
      </w:r>
      <w:r w:rsidR="00EB7902" w:rsidRPr="00011BE0">
        <w:rPr>
          <w:rFonts w:ascii="Times New Roman" w:hAnsi="Times New Roman" w:cs="Times New Roman"/>
          <w:sz w:val="24"/>
          <w:szCs w:val="24"/>
        </w:rPr>
        <w:t>О</w:t>
      </w:r>
      <w:r w:rsidRPr="00011BE0">
        <w:rPr>
          <w:rFonts w:ascii="Times New Roman" w:hAnsi="Times New Roman" w:cs="Times New Roman"/>
          <w:sz w:val="24"/>
          <w:szCs w:val="24"/>
        </w:rPr>
        <w:t xml:space="preserve">ргана местного самоуправления, являющегося стороной концессионного соглашения, действующего  от имени муниципального образования. 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9.2. Списание муниципального имущества (движимого, недвижимого), переданного по концессионным соглашениям осуществляется на основании постановления  </w:t>
      </w:r>
      <w:r w:rsidR="00EB7902" w:rsidRPr="00011BE0">
        <w:rPr>
          <w:rFonts w:ascii="Times New Roman" w:hAnsi="Times New Roman" w:cs="Times New Roman"/>
          <w:sz w:val="24"/>
          <w:szCs w:val="24"/>
        </w:rPr>
        <w:t>а</w:t>
      </w:r>
      <w:r w:rsidRPr="00011BE0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Московской области.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9.3. Для определения пригодности объектов основных средств к дальнейшему использованию, возможности или эффективности проведения их восстановительного ремонта, а также для оформления необходимой документации на списание объектов основных средств распоряжением (приказом) руководителя Организации назначается комиссия по списанию объектов основных средств (далее Комиссия по списанию имущества).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Комиссия по списанию имущества совместно с руководителями Органа местного самоуправления, курирующ</w:t>
      </w:r>
      <w:r w:rsidR="00DB292D" w:rsidRPr="00011BE0">
        <w:rPr>
          <w:rFonts w:ascii="Times New Roman" w:hAnsi="Times New Roman" w:cs="Times New Roman"/>
          <w:sz w:val="24"/>
          <w:szCs w:val="24"/>
        </w:rPr>
        <w:t>ими</w:t>
      </w:r>
      <w:r w:rsidRPr="00011BE0">
        <w:rPr>
          <w:rFonts w:ascii="Times New Roman" w:hAnsi="Times New Roman" w:cs="Times New Roman"/>
          <w:sz w:val="24"/>
          <w:szCs w:val="24"/>
        </w:rPr>
        <w:t xml:space="preserve"> соответствующие назначению имущества направлени</w:t>
      </w:r>
      <w:r w:rsidR="00B85004">
        <w:rPr>
          <w:rFonts w:ascii="Times New Roman" w:hAnsi="Times New Roman" w:cs="Times New Roman"/>
          <w:sz w:val="24"/>
          <w:szCs w:val="24"/>
        </w:rPr>
        <w:t>я</w:t>
      </w:r>
      <w:r w:rsidRPr="00011BE0">
        <w:rPr>
          <w:rFonts w:ascii="Times New Roman" w:hAnsi="Times New Roman" w:cs="Times New Roman"/>
          <w:sz w:val="24"/>
          <w:szCs w:val="24"/>
        </w:rPr>
        <w:t xml:space="preserve"> деятельности, проводит обследование имущества, предложенного к списанию.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9.4. В компетенцию Комиссии по списанию имущества входит: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осмотр имущества, подлежащего списанию, с использованием необходимой технической документации, а также данных бухгалтерского учета;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установление целесообразности (пригодности) дальнейшего использования объекта основных средств, возможности и эффективности его восстановления;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установление причин списания объекта основных средств (физический износ, нарушение условий эксплуатации, аварии, стихийные бедствия, чрезвычайные ситуации, длительное неиспользование объектов и иные причины);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выявление лиц, по вине которых происходит преждевременное списание имущества, внесение предложений о привлечении этих лиц к ответственности, предусмотренной действующим законодательством;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возможность использования отдельных узлов, деталей, материалов списываемого имущества, его оценка исходя из текущей рыночной стоимости, изъятие из объектов цветных и драгоценных металлов, сдача металлолома в пункты приема;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представление заключения о возможности дальнейшего использования имущества либо его списания;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составление дефектных ведомостей при списании имущества;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составление и подписание акта на списание имущества;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- подготовка комплекта документов для представления в </w:t>
      </w:r>
      <w:r w:rsidR="00B85004">
        <w:rPr>
          <w:rFonts w:ascii="Times New Roman" w:hAnsi="Times New Roman" w:cs="Times New Roman"/>
          <w:sz w:val="24"/>
          <w:szCs w:val="24"/>
        </w:rPr>
        <w:t>а</w:t>
      </w:r>
      <w:r w:rsidRPr="00011BE0">
        <w:rPr>
          <w:rFonts w:ascii="Times New Roman" w:hAnsi="Times New Roman" w:cs="Times New Roman"/>
          <w:sz w:val="24"/>
          <w:szCs w:val="24"/>
        </w:rPr>
        <w:t>дминистрацию городского округа.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Результаты обследования данного имущества оформляются актом обследования основных средств.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9.5. Балансодержатель по концессионному соглашению самостоятельно обращается в учреждения технической инвентаризации, экспертные специализированные организации за получением необходимых заключений и согласований.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9.6. Разборка и демонтаж имущества до утверждения актов на списание не допускаются.</w:t>
      </w:r>
      <w:bookmarkStart w:id="5" w:name="P121"/>
      <w:bookmarkEnd w:id="5"/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9.7. Балансодержатель по концессионному соглашению направляет в Орган местного самоуправления, являющийся стороной концессионного соглашения, с учетом назначения списываемого имущества: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 - обращение о разрешении на списание муниципального имущества с указанием </w:t>
      </w:r>
      <w:hyperlink w:anchor="P215">
        <w:r w:rsidRPr="00011BE0">
          <w:rPr>
            <w:rFonts w:ascii="Times New Roman" w:hAnsi="Times New Roman" w:cs="Times New Roman"/>
            <w:sz w:val="24"/>
            <w:szCs w:val="24"/>
          </w:rPr>
          <w:t>перечня</w:t>
        </w:r>
      </w:hyperlink>
      <w:r w:rsidRPr="00011BE0">
        <w:rPr>
          <w:rFonts w:ascii="Times New Roman" w:hAnsi="Times New Roman" w:cs="Times New Roman"/>
          <w:sz w:val="24"/>
          <w:szCs w:val="24"/>
        </w:rPr>
        <w:t xml:space="preserve"> списываемого имущества,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результаты обследования муниципального имущества оформленного актом обследования;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- заключение специализированных организаций о состоянии объекта недвижимости, технически сложных объектов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и акта обследования, </w:t>
      </w:r>
      <w:r w:rsidR="00DB292D" w:rsidRPr="00011BE0">
        <w:rPr>
          <w:rFonts w:ascii="Times New Roman" w:hAnsi="Times New Roman" w:cs="Times New Roman"/>
          <w:sz w:val="24"/>
          <w:szCs w:val="24"/>
        </w:rPr>
        <w:t xml:space="preserve">Собственник </w:t>
      </w:r>
      <w:r w:rsidR="00DB292D" w:rsidRPr="00011BE0">
        <w:rPr>
          <w:rFonts w:ascii="Times New Roman" w:hAnsi="Times New Roman" w:cs="Times New Roman"/>
          <w:sz w:val="24"/>
          <w:szCs w:val="24"/>
        </w:rPr>
        <w:lastRenderedPageBreak/>
        <w:t>имущества</w:t>
      </w:r>
      <w:r w:rsidRPr="00011BE0">
        <w:rPr>
          <w:rFonts w:ascii="Times New Roman" w:hAnsi="Times New Roman" w:cs="Times New Roman"/>
          <w:sz w:val="24"/>
          <w:szCs w:val="24"/>
        </w:rPr>
        <w:t xml:space="preserve"> готовит проект постановления </w:t>
      </w:r>
      <w:r w:rsidR="00B85004">
        <w:rPr>
          <w:rFonts w:ascii="Times New Roman" w:hAnsi="Times New Roman" w:cs="Times New Roman"/>
          <w:sz w:val="24"/>
          <w:szCs w:val="24"/>
        </w:rPr>
        <w:t>а</w:t>
      </w:r>
      <w:r w:rsidRPr="00011BE0">
        <w:rPr>
          <w:rFonts w:ascii="Times New Roman" w:hAnsi="Times New Roman" w:cs="Times New Roman"/>
          <w:sz w:val="24"/>
          <w:szCs w:val="24"/>
        </w:rPr>
        <w:t>дминистрации городского округа Электросталь о списании имущества.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 xml:space="preserve">На основании постановления </w:t>
      </w:r>
      <w:r w:rsidR="00DB292D" w:rsidRPr="00011BE0">
        <w:rPr>
          <w:rFonts w:ascii="Times New Roman" w:hAnsi="Times New Roman" w:cs="Times New Roman"/>
          <w:sz w:val="24"/>
          <w:szCs w:val="24"/>
        </w:rPr>
        <w:t>а</w:t>
      </w:r>
      <w:r w:rsidRPr="00011BE0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Электросталь о списании имущества </w:t>
      </w:r>
      <w:r w:rsidR="00DB292D" w:rsidRPr="00011BE0">
        <w:rPr>
          <w:rFonts w:ascii="Times New Roman" w:hAnsi="Times New Roman" w:cs="Times New Roman"/>
          <w:sz w:val="24"/>
          <w:szCs w:val="24"/>
        </w:rPr>
        <w:t>Собственник имущества</w:t>
      </w:r>
      <w:r w:rsidRPr="00011BE0">
        <w:rPr>
          <w:rFonts w:ascii="Times New Roman" w:hAnsi="Times New Roman" w:cs="Times New Roman"/>
          <w:sz w:val="24"/>
          <w:szCs w:val="24"/>
        </w:rPr>
        <w:t xml:space="preserve"> готовит акт о списании объектов нефинансовых активов (кроме транспортных средств) код формы 0504104, либо акт о списании транспортного средства код формы 0504105 и исключает имущество из состава муниципальной казны.</w:t>
      </w:r>
    </w:p>
    <w:p w:rsidR="00FA74FC" w:rsidRPr="00011BE0" w:rsidRDefault="00FA74FC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9.8. Суммы, полученные балансодержателем по концессионному соглашению от продажи списанных материальных ценностей, относящихся к основным средствам, а также стоимость материальных ценностей, полученных от разборки отдельных объектов основных средств, направляются в бюджет городского округа Электросталь.</w:t>
      </w:r>
    </w:p>
    <w:p w:rsidR="00DB292D" w:rsidRPr="00011BE0" w:rsidRDefault="00DB292D" w:rsidP="00011BE0">
      <w:pPr>
        <w:pStyle w:val="ConsPlusNormal"/>
        <w:spacing w:line="2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1BE0">
        <w:rPr>
          <w:rFonts w:ascii="Times New Roman" w:hAnsi="Times New Roman" w:cs="Times New Roman"/>
          <w:sz w:val="24"/>
          <w:szCs w:val="24"/>
        </w:rPr>
        <w:t>9.9.После списания муниципального имущества сторонами концессионного соглашения оформляется и подписывается дополнительное соглашение в части исключения списанного имущества.</w:t>
      </w: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Default="00FA74FC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166E1A" w:rsidRDefault="00166E1A" w:rsidP="00011BE0">
      <w:pPr>
        <w:spacing w:line="20" w:lineRule="atLeast"/>
      </w:pPr>
    </w:p>
    <w:p w:rsidR="00011BE0" w:rsidRDefault="00011BE0" w:rsidP="00011BE0">
      <w:pPr>
        <w:spacing w:line="20" w:lineRule="atLeast"/>
      </w:pPr>
    </w:p>
    <w:p w:rsidR="00011BE0" w:rsidRPr="00011BE0" w:rsidRDefault="00011BE0" w:rsidP="00011BE0">
      <w:pPr>
        <w:spacing w:line="20" w:lineRule="atLeast"/>
      </w:pPr>
    </w:p>
    <w:p w:rsidR="00FA74FC" w:rsidRPr="00011BE0" w:rsidRDefault="00FA74FC" w:rsidP="00011BE0">
      <w:pPr>
        <w:spacing w:line="20" w:lineRule="atLeast"/>
      </w:pPr>
    </w:p>
    <w:p w:rsidR="00FA74FC" w:rsidRDefault="00FA74FC" w:rsidP="00FA74FC"/>
    <w:p w:rsidR="00FA74FC" w:rsidRPr="00774DE8" w:rsidRDefault="00FA74FC" w:rsidP="00FA74FC"/>
    <w:p w:rsidR="00FA74FC" w:rsidRPr="00774DE8" w:rsidRDefault="00FA74FC" w:rsidP="00FA7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170"/>
      <w:bookmarkEnd w:id="6"/>
      <w:r w:rsidRPr="00774DE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74DE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A74FC" w:rsidRDefault="00FA74FC" w:rsidP="00FA74FC">
      <w:pPr>
        <w:pStyle w:val="ConsPlusNormal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A74FC" w:rsidRDefault="00FA74FC" w:rsidP="00FA74FC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74DE8">
        <w:rPr>
          <w:rFonts w:ascii="Times New Roman" w:hAnsi="Times New Roman" w:cs="Times New Roman"/>
          <w:sz w:val="24"/>
          <w:szCs w:val="24"/>
        </w:rPr>
        <w:t xml:space="preserve">к Положению о порядке списания </w:t>
      </w:r>
    </w:p>
    <w:p w:rsidR="00FA74FC" w:rsidRDefault="00FA74FC" w:rsidP="00FA74FC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муниципального имущества    </w:t>
      </w:r>
    </w:p>
    <w:p w:rsidR="00FA74FC" w:rsidRPr="00774DE8" w:rsidRDefault="00FA74FC" w:rsidP="00FA74FC">
      <w:pPr>
        <w:pStyle w:val="ConsPlusNormal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4DE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A74FC" w:rsidRPr="00774DE8" w:rsidRDefault="00FA74FC" w:rsidP="00FA74F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74DE8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FA74FC" w:rsidRPr="00774DE8" w:rsidRDefault="00FA74FC" w:rsidP="00FA7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4FC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БЛАНК УЧРЕЖДЕНИЯ, ПРЕДПРИЯТИЯ</w:t>
      </w: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(обязательно должны быть указаны реквизиты, адрес</w:t>
      </w: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местонахождения и контактные телефоны)</w:t>
      </w:r>
    </w:p>
    <w:p w:rsidR="00FA74FC" w:rsidRPr="00774DE8" w:rsidRDefault="00FA74FC" w:rsidP="00FA74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4773"/>
      </w:tblGrid>
      <w:tr w:rsidR="00FA74FC" w:rsidRPr="00774DE8" w:rsidTr="00021B86"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имущественных отношений Администрации городского округа Электросталь Московской области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FA74FC" w:rsidRPr="00774DE8" w:rsidTr="00021B86">
        <w:tc>
          <w:tcPr>
            <w:tcW w:w="86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</w:t>
            </w: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списание объекта недвижимого имущества и (или) объекта незавершенного строительства и направить представителя Комитета и имущественных отношений Администрации городского округа Электросталь Московской области для участия в комиссии по списанию объекта недвижимого имущества и (или) объекта незавершенного строительства, расположенного по адресу: ________________________________________________________________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 в связи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документы, финансово-экономическое обоснование, техническое заключение и прочие документы прилагаются.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Приложение на _____ листах.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Директор учреждения (предприятия) _____________/_________________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Главный бухгалтер учреждения (предприятия) _____________/_________________</w:t>
            </w:r>
          </w:p>
          <w:p w:rsidR="00FA74FC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FA74FC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A74FC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Отраслевой (функциональный) орган администрации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 Московской области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4FC" w:rsidRDefault="00FA74FC" w:rsidP="00FA7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74D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A74FC" w:rsidRDefault="00FA74FC" w:rsidP="00FA74FC">
      <w:pPr>
        <w:pStyle w:val="ConsPlusNormal"/>
        <w:spacing w:line="276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 xml:space="preserve">к Положению о порядке списания </w:t>
      </w:r>
    </w:p>
    <w:p w:rsidR="00FA74FC" w:rsidRDefault="00FA74FC" w:rsidP="00FA74FC">
      <w:pPr>
        <w:pStyle w:val="ConsPlusNormal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имущества    </w:t>
      </w:r>
    </w:p>
    <w:p w:rsidR="00FA74FC" w:rsidRPr="00774DE8" w:rsidRDefault="00FA74FC" w:rsidP="00FA74FC">
      <w:pPr>
        <w:pStyle w:val="ConsPlusNormal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DE8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774DE8">
        <w:rPr>
          <w:rFonts w:ascii="Times New Roman" w:hAnsi="Times New Roman" w:cs="Times New Roman"/>
          <w:sz w:val="24"/>
          <w:szCs w:val="24"/>
        </w:rPr>
        <w:t>Электросталь Московской области</w:t>
      </w:r>
    </w:p>
    <w:p w:rsidR="00FA74FC" w:rsidRDefault="00FA74FC" w:rsidP="00FA74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БЛАНК УЧРЕЖДЕНИЯ, ПРЕДПРИЯТИЯ</w:t>
      </w: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(обязательно должны быть указаны реквизиты, адрес</w:t>
      </w:r>
    </w:p>
    <w:p w:rsidR="00FA74FC" w:rsidRPr="00774DE8" w:rsidRDefault="00FA74FC" w:rsidP="00FA74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4DE8">
        <w:rPr>
          <w:rFonts w:ascii="Times New Roman" w:hAnsi="Times New Roman" w:cs="Times New Roman"/>
          <w:sz w:val="24"/>
          <w:szCs w:val="24"/>
        </w:rPr>
        <w:t>местонахождения и контактные телефоны)</w:t>
      </w:r>
    </w:p>
    <w:p w:rsidR="00FA74FC" w:rsidRPr="00774DE8" w:rsidRDefault="00FA74FC" w:rsidP="00FA74F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8"/>
        <w:gridCol w:w="4679"/>
      </w:tblGrid>
      <w:tr w:rsidR="00FA74FC" w:rsidRPr="00774DE8" w:rsidTr="00021B86"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имущественных отношений Администрации городского округа Электросталь Московской области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FA74FC" w:rsidRPr="00774DE8" w:rsidTr="00021B86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 xml:space="preserve">Прошу Вас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</w:t>
            </w: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 xml:space="preserve"> списание (указать вид имущества) движимого имущества, находящегося </w:t>
            </w:r>
            <w:proofErr w:type="gramStart"/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в оперативном управления</w:t>
            </w:r>
            <w:proofErr w:type="gramEnd"/>
            <w:r w:rsidRPr="00774DE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 связи с _______________________________________________________________________, а также направить представителя Комитета имущественных отношений для участия в комиссии по списанию объекта движимого имущества</w:t>
            </w:r>
          </w:p>
        </w:tc>
      </w:tr>
      <w:tr w:rsidR="00FA74FC" w:rsidRPr="00774DE8" w:rsidTr="00021B86">
        <w:tc>
          <w:tcPr>
            <w:tcW w:w="8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215"/>
            <w:bookmarkEnd w:id="7"/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FA74FC" w:rsidRPr="00774DE8" w:rsidRDefault="00FA74FC" w:rsidP="00021B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DE8">
              <w:rPr>
                <w:rFonts w:ascii="Times New Roman" w:hAnsi="Times New Roman" w:cs="Times New Roman"/>
                <w:sz w:val="24"/>
                <w:szCs w:val="24"/>
              </w:rPr>
              <w:t>(указать вид имущества) движимого имущества, подлежащего списанию</w:t>
            </w:r>
          </w:p>
        </w:tc>
      </w:tr>
    </w:tbl>
    <w:p w:rsidR="00FA74FC" w:rsidRPr="00774DE8" w:rsidRDefault="00FA74FC" w:rsidP="00FA74FC"/>
    <w:p w:rsidR="007C116A" w:rsidRDefault="00BA53E9"/>
    <w:sectPr w:rsidR="007C116A" w:rsidSect="0076486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57D75"/>
    <w:multiLevelType w:val="multilevel"/>
    <w:tmpl w:val="663A4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7779220F"/>
    <w:multiLevelType w:val="multilevel"/>
    <w:tmpl w:val="F19C70F2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4FC"/>
    <w:rsid w:val="00011BE0"/>
    <w:rsid w:val="00032E52"/>
    <w:rsid w:val="000D759D"/>
    <w:rsid w:val="001073E5"/>
    <w:rsid w:val="00166E1A"/>
    <w:rsid w:val="001B32A6"/>
    <w:rsid w:val="002B1222"/>
    <w:rsid w:val="00394D53"/>
    <w:rsid w:val="003F5634"/>
    <w:rsid w:val="0046416E"/>
    <w:rsid w:val="00527AF2"/>
    <w:rsid w:val="0055637D"/>
    <w:rsid w:val="00562979"/>
    <w:rsid w:val="00591D80"/>
    <w:rsid w:val="006F6333"/>
    <w:rsid w:val="00764865"/>
    <w:rsid w:val="007A623B"/>
    <w:rsid w:val="007C350F"/>
    <w:rsid w:val="008B51EA"/>
    <w:rsid w:val="009B5108"/>
    <w:rsid w:val="009C7A26"/>
    <w:rsid w:val="00A35381"/>
    <w:rsid w:val="00B01DAC"/>
    <w:rsid w:val="00B15B72"/>
    <w:rsid w:val="00B235AC"/>
    <w:rsid w:val="00B73C9F"/>
    <w:rsid w:val="00B85004"/>
    <w:rsid w:val="00BA53E9"/>
    <w:rsid w:val="00CE515D"/>
    <w:rsid w:val="00DB292D"/>
    <w:rsid w:val="00DC203E"/>
    <w:rsid w:val="00DF7F8E"/>
    <w:rsid w:val="00E672C2"/>
    <w:rsid w:val="00E86E11"/>
    <w:rsid w:val="00EB7902"/>
    <w:rsid w:val="00F479A9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3B65F-8A37-42C0-A118-A4F9D9DE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74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A74F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"/>
    <w:basedOn w:val="a"/>
    <w:unhideWhenUsed/>
    <w:rsid w:val="00FA74FC"/>
    <w:pPr>
      <w:ind w:left="283" w:hanging="283"/>
    </w:pPr>
  </w:style>
  <w:style w:type="paragraph" w:styleId="a4">
    <w:name w:val="Body Text"/>
    <w:basedOn w:val="a"/>
    <w:link w:val="a5"/>
    <w:uiPriority w:val="99"/>
    <w:semiHidden/>
    <w:unhideWhenUsed/>
    <w:rsid w:val="00FA74F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A7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First Indent"/>
    <w:basedOn w:val="a4"/>
    <w:link w:val="a7"/>
    <w:unhideWhenUsed/>
    <w:rsid w:val="00FA74FC"/>
    <w:pPr>
      <w:ind w:firstLine="210"/>
    </w:pPr>
  </w:style>
  <w:style w:type="character" w:customStyle="1" w:styleId="a7">
    <w:name w:val="Красная строка Знак"/>
    <w:basedOn w:val="a5"/>
    <w:link w:val="a6"/>
    <w:rsid w:val="00FA7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74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74F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rsid w:val="007A623B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1B32A6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14</Pages>
  <Words>5582</Words>
  <Characters>31822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NesterovaIV</dc:creator>
  <cp:lastModifiedBy>Татьяна Побежимова</cp:lastModifiedBy>
  <cp:revision>13</cp:revision>
  <cp:lastPrinted>2023-04-20T09:57:00Z</cp:lastPrinted>
  <dcterms:created xsi:type="dcterms:W3CDTF">2023-04-12T15:34:00Z</dcterms:created>
  <dcterms:modified xsi:type="dcterms:W3CDTF">2023-05-10T07:19:00Z</dcterms:modified>
</cp:coreProperties>
</file>