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34A6C3AD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>___</w:t>
      </w:r>
      <w:r w:rsidR="00940A19">
        <w:rPr>
          <w:u w:val="single"/>
        </w:rPr>
        <w:t>17.06.2024</w:t>
      </w:r>
      <w:r>
        <w:t xml:space="preserve">_____ </w:t>
      </w:r>
      <w:r w:rsidRPr="002E4789">
        <w:t>№</w:t>
      </w:r>
      <w:r w:rsidRPr="00035E71">
        <w:t xml:space="preserve"> </w:t>
      </w:r>
      <w:r>
        <w:t>___</w:t>
      </w:r>
      <w:r w:rsidR="00940A19">
        <w:rPr>
          <w:u w:val="single"/>
        </w:rPr>
        <w:t>583/6</w:t>
      </w:r>
      <w:r>
        <w:t>__________</w:t>
      </w:r>
    </w:p>
    <w:p w14:paraId="60D8FDB9" w14:textId="77777777" w:rsidR="006B3F71" w:rsidRPr="00940A19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FDDB9BC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77777777" w:rsidR="0085697A" w:rsidRPr="00B2751E" w:rsidRDefault="00C65420" w:rsidP="0054232C">
      <w:pPr>
        <w:spacing w:line="240" w:lineRule="exact"/>
        <w:jc w:val="both"/>
        <w:rPr>
          <w:rFonts w:cs="Times New Roman"/>
        </w:rPr>
      </w:pPr>
      <w:r w:rsidRPr="00B2751E">
        <w:rPr>
          <w:rFonts w:cs="Times New Roman"/>
        </w:rPr>
        <w:t xml:space="preserve">Рассылка: Печниковой О.В., Денисову В.А., Борисову А.Ю., Бузурной И.В., Даницкой Е.П., Елихину О.Н., Никитиной Е.В., </w:t>
      </w:r>
      <w:r w:rsidRPr="00B2751E">
        <w:t xml:space="preserve">Александровой В.А., </w:t>
      </w:r>
      <w:r w:rsidR="000F6CC2" w:rsidRPr="00B2751E">
        <w:rPr>
          <w:rFonts w:cs="Times New Roman"/>
        </w:rPr>
        <w:t>Бобкову С.А.,</w:t>
      </w:r>
      <w:r w:rsidR="000F6CC2" w:rsidRPr="00B2751E">
        <w:t xml:space="preserve"> </w:t>
      </w:r>
      <w:r w:rsidRPr="00B2751E">
        <w:rPr>
          <w:rFonts w:cs="Times New Roman"/>
        </w:rPr>
        <w:t>Буланову С.С., Булановой Л.В., в прокуратуру, ООО «ЭЛКОД», в регистр муниципальных нормативных правовых актов, в дело.</w:t>
      </w: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3CAE145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</w:t>
      </w:r>
      <w:r w:rsidR="00940A19">
        <w:rPr>
          <w:u w:val="single"/>
        </w:rPr>
        <w:t>17.06.2024</w:t>
      </w:r>
      <w:r w:rsidR="00316EFD">
        <w:t>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940A19">
        <w:rPr>
          <w:u w:val="single"/>
        </w:rPr>
        <w:t>583/6</w:t>
      </w:r>
      <w:bookmarkStart w:id="5" w:name="_GoBack"/>
      <w:bookmarkEnd w:id="5"/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21D56E02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9544B7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4DB29702" w:rsidR="009544B7" w:rsidRPr="009544B7" w:rsidRDefault="009544B7" w:rsidP="009544B7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544B7">
              <w:rPr>
                <w:color w:val="000000"/>
              </w:rPr>
              <w:t>5 075 995,58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65DF2DBE" w:rsidR="009544B7" w:rsidRPr="009544B7" w:rsidRDefault="009544B7" w:rsidP="009544B7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544B7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727EE489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1 272 759,79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1EF50180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810 957,97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24557FCF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1 037 046,60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5F6FDFAE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766 082,42</w:t>
            </w:r>
          </w:p>
        </w:tc>
      </w:tr>
      <w:tr w:rsidR="009544B7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29B4138C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579EA75B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69E9DF04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2377D417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543849FF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362DBA7A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1 205,00</w:t>
            </w:r>
          </w:p>
        </w:tc>
      </w:tr>
      <w:tr w:rsidR="009544B7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241DB7CC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3C0FFA94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2072CA1C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6263F325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0867E0FF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77C4AEFA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</w:tr>
      <w:tr w:rsidR="009544B7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08462412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5CD45899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7A7B4C7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7A55006E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2250100B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125F3D45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0,00</w:t>
            </w:r>
          </w:p>
        </w:tc>
      </w:tr>
      <w:tr w:rsidR="009544B7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9544B7" w:rsidRPr="003C6EB2" w:rsidRDefault="009544B7" w:rsidP="009544B7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9544B7" w:rsidRPr="003C6EB2" w:rsidRDefault="009544B7" w:rsidP="009544B7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21BA3FE8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6 948 583,25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060F7C49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2C954571" w:rsidR="009544B7" w:rsidRPr="009544B7" w:rsidRDefault="009544B7" w:rsidP="009544B7">
            <w:pPr>
              <w:jc w:val="center"/>
              <w:rPr>
                <w:rFonts w:cs="Times New Roman"/>
                <w:color w:val="000000"/>
              </w:rPr>
            </w:pPr>
            <w:r w:rsidRPr="009544B7">
              <w:rPr>
                <w:color w:val="000000"/>
              </w:rPr>
              <w:t>1 306 164,79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0DB44585" w:rsidR="009544B7" w:rsidRPr="009544B7" w:rsidRDefault="009544B7" w:rsidP="009544B7">
            <w:pPr>
              <w:jc w:val="center"/>
              <w:rPr>
                <w:rFonts w:cs="Times New Roman"/>
                <w:color w:val="FF0000"/>
              </w:rPr>
            </w:pPr>
            <w:r w:rsidRPr="009544B7">
              <w:rPr>
                <w:color w:val="000000"/>
              </w:rPr>
              <w:t>901 345,77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24BCCC85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2 132 678,36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40787BBE" w:rsidR="009544B7" w:rsidRPr="009544B7" w:rsidRDefault="009544B7" w:rsidP="009544B7">
            <w:pPr>
              <w:jc w:val="center"/>
              <w:rPr>
                <w:rFonts w:cs="Times New Roman"/>
              </w:rPr>
            </w:pPr>
            <w:r w:rsidRPr="009544B7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0EE42F78" w:rsidR="00CA55EB" w:rsidRPr="002D2ACB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1</w:t>
            </w:r>
            <w:r w:rsidR="00CA2AFC" w:rsidRPr="002D2A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3F9E4776" w14:textId="3D69AE6F" w:rsidR="00CA55EB" w:rsidRPr="002D2ACB" w:rsidRDefault="00CA2AF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2D2ACB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D2ACB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63F44EB0" w:rsidR="00855AAE" w:rsidRPr="002D2ACB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979C17D" w14:textId="57C5BA41" w:rsidR="00855AAE" w:rsidRPr="002D2ACB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2A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27A7A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50FF13D5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38C670C8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5C8DC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0B5AF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17A82F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2CBF23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27A7A" w:rsidRPr="0041327A" w:rsidRDefault="00D27A7A" w:rsidP="00D27A7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27A7A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F3F41FC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AFDB36D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29D2C15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B86AC0F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859C835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33B8B5FE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27A7A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C6F91B1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194A2BB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033DD2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0593BCDB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5CF190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2EA39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544B7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9544B7" w:rsidRPr="001128D4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9544B7" w:rsidRPr="001128D4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27D6F906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4 169 083,71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38B0119A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76D2097C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1 178 084,85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3977CCC6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757 616,54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A513EEB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641 437,13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164E988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9544B7" w:rsidRPr="001128D4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544B7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497D2555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4 129 893,22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3BDBED4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57978C80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1 176 879,85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5428C50F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756 411,54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58A34930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640 232,13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08AD335D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544B7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234F6160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30A341A3" w:rsidR="009544B7" w:rsidRPr="009544B7" w:rsidRDefault="009544B7" w:rsidP="009544B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366B7D77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B5ED8E7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74C1F776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29EF3C38" w:rsidR="009544B7" w:rsidRPr="009544B7" w:rsidRDefault="009544B7" w:rsidP="009544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44B7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9544B7" w:rsidRPr="001128D4" w:rsidRDefault="009544B7" w:rsidP="009544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3EE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463EEB" w:rsidRPr="001128D4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4112D1E3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59BC114D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1EF0A4E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10F2AA94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1568600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34D8D092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463EEB" w:rsidRPr="001128D4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463EE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7CC635D2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6A62395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53E50E3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133 000,00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52B1FA97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17C61430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3A4336E5" w:rsidR="00463EEB" w:rsidRPr="00463EEB" w:rsidRDefault="00463EEB" w:rsidP="00463EE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63EE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463EEB" w:rsidRPr="001128D4" w:rsidRDefault="00463EEB" w:rsidP="00463EE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6FBC" w:rsidRPr="001128D4" w14:paraId="6358020E" w14:textId="77777777" w:rsidTr="00696FB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96FBC" w:rsidRPr="001128D4" w:rsidRDefault="00696FBC" w:rsidP="00696FB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5B003369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5D3ECAA4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5117E217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464724D2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1C905FA1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56C62C58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183083AA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2DEBC96B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6508772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5780AADB" w:rsidR="00696FBC" w:rsidRPr="00227ABF" w:rsidRDefault="00696FBC" w:rsidP="00696F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96FBC" w:rsidRPr="001128D4" w:rsidRDefault="00696FBC" w:rsidP="00696FB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1357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6B5CE20E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2 136 252,09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297356AB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0995D0E6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4AEE68A8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0FB711B5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129561AA" w:rsidR="004A1357" w:rsidRPr="00227ABF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ABF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4A1357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4A1357" w:rsidRPr="001128D4" w:rsidRDefault="004A1357" w:rsidP="004A135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62D5C277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2 136 252,09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2E46864B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6670AFB2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541 353,10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0BEBC369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17227B20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6BFC7A91" w:rsidR="004A1357" w:rsidRPr="004A1357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1357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4A1357" w:rsidRPr="001128D4" w:rsidRDefault="004A1357" w:rsidP="004A135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8EF52F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3EE5260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6C47171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90209D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077D34C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5A8E873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6605E8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1C1E0EA4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389696C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64E62A4B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025AEE0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0603012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519AF7A7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66633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766633" w:rsidRPr="001128D4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766633" w:rsidRPr="001128D4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04C8E01A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61 873,25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15F9263F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474A4A09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36 720,00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1A511A6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65F8112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74E73030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766633" w:rsidRPr="001128D4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766633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34F8AD77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61 873,25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45DD0410" w:rsidR="00766633" w:rsidRPr="00766633" w:rsidRDefault="00766633" w:rsidP="0076663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36CAB0BA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36 720,00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7C949CC5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36B3730A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AA2A749" w:rsidR="00766633" w:rsidRPr="00766633" w:rsidRDefault="00766633" w:rsidP="007666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6663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766633" w:rsidRPr="001128D4" w:rsidRDefault="00766633" w:rsidP="007666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6D0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2D618BBA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289 149,47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5C06632C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2B423FA0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4C62D652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64 836,26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4A052FAD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39 569,91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3ECD2AEF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8566D0" w:rsidRPr="001128D4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566D0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5228076E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289 149,47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16F8AAEC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673E664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5D100D5A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64 836,26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A08D3AE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39 569,91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06DB0600" w:rsidR="008566D0" w:rsidRPr="008566D0" w:rsidRDefault="008566D0" w:rsidP="008566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6D0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8566D0" w:rsidRPr="001128D4" w:rsidRDefault="008566D0" w:rsidP="008566D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7E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4E47EA" w:rsidRPr="001128D4" w:rsidRDefault="004E47EA" w:rsidP="004E47E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FF46D0E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6BA9B2D5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40E10AC6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50B9B20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0C07259A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1CEED23E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6B8A6256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7E89A629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1CFBEE35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56366D14" w:rsidR="004E47EA" w:rsidRPr="00C91494" w:rsidRDefault="004E47EA" w:rsidP="004E47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4E47EA" w:rsidRPr="001128D4" w:rsidRDefault="004E47EA" w:rsidP="004E47E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A69ECD1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F84DEC6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17476034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17221731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69D756EB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5FE616A7" w:rsidR="006605E8" w:rsidRPr="00C9149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1494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6605E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F3822A9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0458FFC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24FFE77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4D6E806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182177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6D4A3DA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7F75F0" w:rsidRPr="00AD42FE" w:rsidRDefault="007F75F0" w:rsidP="007F75F0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7A57BD9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DBA305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4F1E854B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00A9F1C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12ACA2E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03F2425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7F75F0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332BADE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ADE05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2A6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  <w:p w14:paraId="1A19B6B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292908D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26459AD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575114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32E97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54D4119E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285 709,70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40A974D8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E0D02C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07B85CB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95 853,08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964F96B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304BFE6E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032E97" w:rsidRPr="001128D4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32E97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55A7EFE8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285 709,70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198A0AA9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CF35EAA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1E72DB92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95 853,08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53FA5B1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3387107F" w:rsidR="00032E97" w:rsidRPr="00032E97" w:rsidRDefault="00032E97" w:rsidP="00032E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E97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032E97" w:rsidRPr="001128D4" w:rsidRDefault="00032E97" w:rsidP="00032E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C0A0E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DC0A0E" w:rsidRPr="001128D4" w:rsidRDefault="00DC0A0E" w:rsidP="00DC0A0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3AF746CC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0193069B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0886592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24B33CA2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5E9B9FD0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52BDEE52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6EE17795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00293A26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7FF80DB7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49644349" w:rsidR="00DC0A0E" w:rsidRPr="00032C87" w:rsidRDefault="00DC0A0E" w:rsidP="00DC0A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DC0A0E" w:rsidRPr="001128D4" w:rsidRDefault="00DC0A0E" w:rsidP="00DC0A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9561E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0A82CD97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142 760,05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96D7351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1EF323F6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445163DD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48 536,53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6298870E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B1BCF00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69561E" w:rsidRPr="001128D4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69561E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6C0C1F5D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142 760,05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5D58802B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73752F0A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504DE0F1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48 536,53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6D4ADB08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7FB9E686" w:rsidR="0069561E" w:rsidRPr="00032C87" w:rsidRDefault="0069561E" w:rsidP="006956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69561E" w:rsidRPr="001128D4" w:rsidRDefault="0069561E" w:rsidP="0069561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Итого</w:t>
            </w:r>
            <w:r w:rsidRPr="00032C8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032C87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77D5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1177D5" w:rsidRPr="001128D4" w:rsidRDefault="001177D5" w:rsidP="001177D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106CBFFB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229B589D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5E2E623B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7C1A0A89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D108BBB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3435EC15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2F1EB601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4EA24C98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03DDA0B8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7DF02A8C" w:rsidR="001177D5" w:rsidRPr="00032C87" w:rsidRDefault="001177D5" w:rsidP="001177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1177D5" w:rsidRPr="001128D4" w:rsidRDefault="001177D5" w:rsidP="001177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032C87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2C8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6542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3A6542" w:rsidRPr="001128D4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3A6542" w:rsidRPr="001128D4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445D1F16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4 428 789,96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63016B21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3217F63B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1 296 420,99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395F259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781 797,77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2547C27F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665 618,36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29A2725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3A6542" w:rsidRPr="001128D4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A6542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7166CB39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4 282 882,14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03A0C906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783E86E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1 263 015,99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12064170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780 592,77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1A33C521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664 413,36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57248D7E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6542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495AF8A0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3883133D" w:rsidR="003A6542" w:rsidRPr="003A6542" w:rsidRDefault="003A6542" w:rsidP="003A654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06CEA141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9FA26D5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3AE1D5FA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343648F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6542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4BE8EEE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2F092AD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34724F44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609F343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40E94F68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55AE5156" w:rsidR="003A6542" w:rsidRPr="003A6542" w:rsidRDefault="003A6542" w:rsidP="003A65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654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3A6542" w:rsidRPr="001128D4" w:rsidRDefault="003A6542" w:rsidP="003A65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3A1585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486C21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486C21" w:rsidRPr="001128D4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486C21" w:rsidRPr="001128D4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7CFEB8DD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4 279 162,96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4A50CC01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13778A6F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1 238 495,74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4EF267DC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765 072,52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149D0638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648 893,11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2C923CF5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486C21" w:rsidRPr="001128D4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86C21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110D57BF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4 186 371,14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42FF7E37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4F417A13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1 237 290,74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5B2B658C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763 867,52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9782890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647 688,11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02A50704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6C21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0ACE39DB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7E6F4749" w:rsidR="00486C21" w:rsidRPr="00486C21" w:rsidRDefault="00486C21" w:rsidP="00486C2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63DD55A1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3115CCB7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44BE84AA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468DDD31" w:rsidR="00486C21" w:rsidRPr="00486C21" w:rsidRDefault="00486C21" w:rsidP="00486C2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6C21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486C21" w:rsidRPr="001128D4" w:rsidRDefault="00486C21" w:rsidP="00486C2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08AC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0DDFE34B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1016D0A3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2428049D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43641C54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1A8506F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802DB01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3908AC" w:rsidRPr="001128D4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908AC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2367E15B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B22E96C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4E9C695E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E782C2E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D604B08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4247CD16" w:rsidR="003908AC" w:rsidRPr="003908AC" w:rsidRDefault="003908AC" w:rsidP="0039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908AC">
              <w:rPr>
                <w:sz w:val="18"/>
                <w:szCs w:val="18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3908AC" w:rsidRPr="001128D4" w:rsidRDefault="003908AC" w:rsidP="003908A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41DA0129" w14:textId="4888CF7E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0A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3D77AB" w14:textId="18C8B124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77DFD70E" w14:textId="08698086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3C6EB2" w:rsidRDefault="0085697A" w:rsidP="0085697A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Директор МКУ «</w:t>
      </w:r>
      <w:proofErr w:type="gramStart"/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СБДХ»   </w:t>
      </w:r>
      <w:proofErr w:type="gramEnd"/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A6B14" w14:textId="77777777" w:rsidR="00834AD5" w:rsidRDefault="00834AD5" w:rsidP="00DA24D6">
      <w:r>
        <w:separator/>
      </w:r>
    </w:p>
  </w:endnote>
  <w:endnote w:type="continuationSeparator" w:id="0">
    <w:p w14:paraId="061C4279" w14:textId="77777777" w:rsidR="00834AD5" w:rsidRDefault="00834AD5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40439" w14:textId="77777777" w:rsidR="00834AD5" w:rsidRDefault="00834AD5" w:rsidP="00DA24D6">
      <w:r>
        <w:separator/>
      </w:r>
    </w:p>
  </w:footnote>
  <w:footnote w:type="continuationSeparator" w:id="0">
    <w:p w14:paraId="1A83BDB2" w14:textId="77777777" w:rsidR="00834AD5" w:rsidRDefault="00834AD5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A6EB7" w:rsidRDefault="009A6E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A6EB7" w:rsidRDefault="009A6EB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A1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FAD0F70" w14:textId="77777777" w:rsidR="009A6EB7" w:rsidRDefault="009A6EB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A6EB7" w:rsidRDefault="009A6EB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A19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7D445B86" w14:textId="77777777" w:rsidR="009A6EB7" w:rsidRDefault="009A6E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23D1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2ACB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96C"/>
    <w:rsid w:val="002F410C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6C82"/>
    <w:rsid w:val="00437437"/>
    <w:rsid w:val="00437768"/>
    <w:rsid w:val="00437C49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EC"/>
    <w:rsid w:val="00455464"/>
    <w:rsid w:val="004555AE"/>
    <w:rsid w:val="0045739F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056"/>
    <w:rsid w:val="004E2C1D"/>
    <w:rsid w:val="004E38B7"/>
    <w:rsid w:val="004E430F"/>
    <w:rsid w:val="004E47EA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7202"/>
    <w:rsid w:val="00527315"/>
    <w:rsid w:val="005312B2"/>
    <w:rsid w:val="005318D8"/>
    <w:rsid w:val="00532DE6"/>
    <w:rsid w:val="0053385E"/>
    <w:rsid w:val="00533C8F"/>
    <w:rsid w:val="00533EE8"/>
    <w:rsid w:val="005356BC"/>
    <w:rsid w:val="00535B96"/>
    <w:rsid w:val="00535D41"/>
    <w:rsid w:val="00536019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5F60C2"/>
    <w:rsid w:val="005F76A1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77E4"/>
    <w:rsid w:val="006277F0"/>
    <w:rsid w:val="00630360"/>
    <w:rsid w:val="00630ED9"/>
    <w:rsid w:val="00631B30"/>
    <w:rsid w:val="006322E7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56BA"/>
    <w:rsid w:val="006864D6"/>
    <w:rsid w:val="0068705F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57B2"/>
    <w:rsid w:val="00827256"/>
    <w:rsid w:val="00832064"/>
    <w:rsid w:val="00832067"/>
    <w:rsid w:val="00833A09"/>
    <w:rsid w:val="00834AD5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A19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0FC9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88"/>
    <w:rsid w:val="00C91494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5BE1"/>
    <w:rsid w:val="00CC613C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4BDF"/>
    <w:rsid w:val="00EE586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46BCA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19E7"/>
    <w:rsid w:val="00F9242B"/>
    <w:rsid w:val="00F9249C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E339-6940-470B-BF07-D3171E03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61</Pages>
  <Words>17243</Words>
  <Characters>98286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Ирина Осокина</cp:lastModifiedBy>
  <cp:revision>36</cp:revision>
  <cp:lastPrinted>2024-05-30T11:17:00Z</cp:lastPrinted>
  <dcterms:created xsi:type="dcterms:W3CDTF">2024-05-14T06:15:00Z</dcterms:created>
  <dcterms:modified xsi:type="dcterms:W3CDTF">2024-06-17T14:55:00Z</dcterms:modified>
</cp:coreProperties>
</file>