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9C" w:rsidRPr="001E2E07" w:rsidRDefault="00171A15" w:rsidP="00054A7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2E07">
        <w:rPr>
          <w:rFonts w:ascii="Times New Roman" w:hAnsi="Times New Roman" w:cs="Times New Roman"/>
          <w:b/>
          <w:sz w:val="24"/>
          <w:szCs w:val="24"/>
        </w:rPr>
        <w:t xml:space="preserve">ОПОВЕЩЕНИЕ О НАЧАЛЕ </w:t>
      </w:r>
      <w:r w:rsidR="00542B9C" w:rsidRPr="001E2E07">
        <w:rPr>
          <w:rFonts w:ascii="Times New Roman" w:hAnsi="Times New Roman" w:cs="Times New Roman"/>
          <w:b/>
          <w:sz w:val="24"/>
          <w:szCs w:val="24"/>
        </w:rPr>
        <w:t>ОБЩЕСТВЕННЫХ</w:t>
      </w:r>
      <w:r w:rsidR="006B59C0">
        <w:rPr>
          <w:rFonts w:ascii="Times New Roman" w:hAnsi="Times New Roman" w:cs="Times New Roman"/>
          <w:b/>
          <w:sz w:val="24"/>
          <w:szCs w:val="24"/>
        </w:rPr>
        <w:t xml:space="preserve"> ОБСУЖДЕНИЙ</w:t>
      </w:r>
      <w:bookmarkStart w:id="0" w:name="_GoBack"/>
      <w:bookmarkEnd w:id="0"/>
      <w:r w:rsidR="00542B9C" w:rsidRPr="001E2E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общественные обсуждения представляется проект внесения изменений в генеральный план городского округа Электросталь Московской области </w:t>
      </w:r>
      <w:r w:rsidR="00054A75" w:rsidRPr="00054A7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применительно к земельным участкам с кадастровыми номерами 50:16:0704017:578, 50:16:0704017:579, 50:16:0704018:638, 50:16:0704018:639</w:t>
      </w: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Общественные обсуждения проводятся в порядке, установленном </w:t>
      </w:r>
      <w:hyperlink r:id="rId4">
        <w:r w:rsidRPr="001E2E0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статьями 5.1</w:t>
        </w:r>
      </w:hyperlink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5">
        <w:r w:rsidRPr="001E2E0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28</w:t>
        </w:r>
      </w:hyperlink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21.02.2023 № 225/37</w:t>
      </w:r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распоряжением </w:t>
      </w:r>
      <w:r w:rsidR="0078037C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</w:t>
      </w:r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 Электросталь Московской области от </w:t>
      </w:r>
      <w:r w:rsidR="00054A75" w:rsidRPr="00054A75">
        <w:rPr>
          <w:rFonts w:ascii="Times New Roman" w:eastAsiaTheme="minorHAnsi" w:hAnsi="Times New Roman" w:cs="Times New Roman"/>
          <w:sz w:val="24"/>
          <w:szCs w:val="24"/>
          <w:lang w:eastAsia="en-US"/>
        </w:rPr>
        <w:t>25.06</w:t>
      </w:r>
      <w:r w:rsidR="001E2E07" w:rsidRPr="00054A7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1E2E07" w:rsidRPr="007803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2024 № </w:t>
      </w:r>
      <w:r w:rsidR="0078037C" w:rsidRPr="0078037C">
        <w:rPr>
          <w:rFonts w:ascii="Times New Roman" w:eastAsiaTheme="minorHAnsi" w:hAnsi="Times New Roman" w:cs="Times New Roman"/>
          <w:sz w:val="24"/>
          <w:szCs w:val="24"/>
          <w:lang w:eastAsia="en-US"/>
        </w:rPr>
        <w:t>47</w:t>
      </w:r>
      <w:r w:rsidR="001E2E07" w:rsidRPr="0078037C">
        <w:rPr>
          <w:rFonts w:ascii="Times New Roman" w:eastAsiaTheme="minorHAnsi" w:hAnsi="Times New Roman" w:cs="Times New Roman"/>
          <w:sz w:val="24"/>
          <w:szCs w:val="24"/>
          <w:lang w:eastAsia="en-US"/>
        </w:rPr>
        <w:t>-р</w:t>
      </w:r>
      <w:r w:rsidRPr="0078037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E2E07" w:rsidRPr="001E2E07" w:rsidRDefault="00542B9C" w:rsidP="00054A75">
      <w:pPr>
        <w:tabs>
          <w:tab w:val="left" w:pos="851"/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Орган, уполномоченный на проведение общественных </w:t>
      </w:r>
      <w:r w:rsidR="001E2E07" w:rsidRPr="001E2E07">
        <w:rPr>
          <w:rFonts w:ascii="Times New Roman" w:hAnsi="Times New Roman" w:cs="Times New Roman"/>
          <w:sz w:val="24"/>
          <w:szCs w:val="24"/>
        </w:rPr>
        <w:t>обсуждений – комиссия в составе: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- Денисов В.А. – заместитель Главы городского округа Электросталь Московской области.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2E07">
        <w:rPr>
          <w:rFonts w:ascii="Times New Roman" w:hAnsi="Times New Roman" w:cs="Times New Roman"/>
          <w:b/>
          <w:sz w:val="24"/>
          <w:szCs w:val="24"/>
          <w:u w:val="single"/>
        </w:rPr>
        <w:t>Секретарь комиссии: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2E07">
        <w:rPr>
          <w:rFonts w:ascii="Times New Roman" w:hAnsi="Times New Roman" w:cs="Times New Roman"/>
          <w:b/>
          <w:sz w:val="24"/>
          <w:szCs w:val="24"/>
          <w:u w:val="single"/>
        </w:rPr>
        <w:t>Сухарникова</w:t>
      </w:r>
      <w:proofErr w:type="spellEnd"/>
      <w:r w:rsidRPr="001E2E07">
        <w:rPr>
          <w:rFonts w:ascii="Times New Roman" w:hAnsi="Times New Roman" w:cs="Times New Roman"/>
          <w:b/>
          <w:sz w:val="24"/>
          <w:szCs w:val="24"/>
          <w:u w:val="single"/>
        </w:rPr>
        <w:t xml:space="preserve"> Е.С.</w:t>
      </w:r>
      <w:r w:rsidRPr="001E2E07">
        <w:rPr>
          <w:rFonts w:ascii="Times New Roman" w:hAnsi="Times New Roman" w:cs="Times New Roman"/>
          <w:sz w:val="24"/>
          <w:szCs w:val="24"/>
        </w:rPr>
        <w:t xml:space="preserve"> – начальник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1E2E07" w:rsidRPr="00054A75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E2E07">
        <w:rPr>
          <w:rFonts w:ascii="Times New Roman" w:hAnsi="Times New Roman" w:cs="Times New Roman"/>
          <w:b/>
          <w:sz w:val="24"/>
          <w:szCs w:val="24"/>
          <w:u w:val="single"/>
        </w:rPr>
        <w:t>тел</w:t>
      </w:r>
      <w:r w:rsidRPr="00054A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 8-496-571-97-95</w:t>
      </w:r>
    </w:p>
    <w:p w:rsidR="001E2E07" w:rsidRPr="00054A75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gramStart"/>
      <w:r w:rsidRPr="00054A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e-mail</w:t>
      </w:r>
      <w:proofErr w:type="gramEnd"/>
      <w:r w:rsidRPr="00054A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: </w:t>
      </w:r>
      <w:hyperlink r:id="rId6" w:history="1">
        <w:r w:rsidRPr="00054A75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uaig.electrostal@gmail.com</w:t>
        </w:r>
      </w:hyperlink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E2E07" w:rsidRPr="001E2E07" w:rsidRDefault="001E2E07" w:rsidP="00054A75">
      <w:pPr>
        <w:tabs>
          <w:tab w:val="left" w:pos="142"/>
          <w:tab w:val="left" w:pos="28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- Соколова Н.Ю. – главный специалист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2E07">
        <w:rPr>
          <w:rFonts w:ascii="Times New Roman" w:hAnsi="Times New Roman" w:cs="Times New Roman"/>
          <w:sz w:val="24"/>
          <w:szCs w:val="24"/>
        </w:rPr>
        <w:t>Качановский</w:t>
      </w:r>
      <w:proofErr w:type="spellEnd"/>
      <w:r w:rsidRPr="001E2E07">
        <w:rPr>
          <w:rFonts w:ascii="Times New Roman" w:hAnsi="Times New Roman" w:cs="Times New Roman"/>
          <w:sz w:val="24"/>
          <w:szCs w:val="24"/>
        </w:rPr>
        <w:t xml:space="preserve"> Д.Б. – заместитель Председателя Комитета имущественных отношений Администрации городского округа Электросталь Московской области.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1E2E07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Срок проведения общественных обсуждений - </w:t>
      </w:r>
      <w:r w:rsidR="001E2E07" w:rsidRPr="001E2E07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с</w:t>
      </w:r>
      <w:r w:rsidR="00054A75" w:rsidRPr="00054A75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26.06.2024 по 30.07.2024</w:t>
      </w:r>
      <w:r w:rsidR="001E2E07" w:rsidRPr="001E2E07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Информационные материалы по теме общественных обсуждений </w:t>
      </w:r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</w:t>
      </w:r>
      <w:r w:rsidR="00054A75" w:rsidRPr="00054A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04.07.2024 по 30.07.2024 </w:t>
      </w:r>
      <w:r w:rsidR="00054A75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будут</w:t>
      </w:r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представлены на экспозиции </w:t>
      </w:r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здании Администрации городского округа Электросталь Московской области по </w:t>
      </w:r>
      <w:hyperlink r:id="rId7" w:history="1"/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адресу: ул. Мира, дом 5, 1 этаж. Часы работы экспозиции: понедельник - четверг с 09.00 до 18.00; пятница с 09.00 до 16.45, обед с 13-00 до 14-00. Н</w:t>
      </w: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а выставке проводятся консультации по теме общественных обсуждений.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период проведения общественных обсуждений участники общественных обсуждений имеют право представить свои предложения и замечания в срок </w:t>
      </w:r>
      <w:r w:rsidR="00054A75" w:rsidRPr="00054A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04.07.2024 по 29.07.2024 </w:t>
      </w:r>
      <w:r w:rsidR="00054A75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обсуждаемому проекту посредством: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записи предложений и замечаний в период работы экспозиции;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- личного обращения в уполномоченный орган;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портала государственных и муниципальных услуг Московской области;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почтового отправления.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введения режима повышенной готовности, чрезвычайной ситуации, чрезвычайного положения на территории, включающей территорию муниципального образования, препятствующего проведению массовых мероприятий, предоставление предложений и замечаний участников общественных обсуждений осуществляется посредством: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1) почтового отправления в адрес уполномоченного органа;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2) РПГУ в электронном виде;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3) обращения по электронной почте, указанной в решении о назначении общественных обсуждений;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4) официального сайта муниципального образования.</w:t>
      </w:r>
    </w:p>
    <w:p w:rsidR="00542B9C" w:rsidRPr="001E2E07" w:rsidRDefault="001E2E07" w:rsidP="0078037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Материалы проекта в полном объеме не позднее </w:t>
      </w:r>
      <w:r w:rsidR="00054A75" w:rsidRPr="00054A75">
        <w:rPr>
          <w:rFonts w:ascii="Times New Roman" w:hAnsi="Times New Roman" w:cs="Times New Roman"/>
          <w:sz w:val="24"/>
          <w:szCs w:val="24"/>
        </w:rPr>
        <w:t xml:space="preserve">04.07.2024 </w:t>
      </w:r>
      <w:r w:rsidRPr="001E2E07">
        <w:rPr>
          <w:rFonts w:ascii="Times New Roman" w:hAnsi="Times New Roman" w:cs="Times New Roman"/>
          <w:sz w:val="24"/>
          <w:szCs w:val="24"/>
        </w:rPr>
        <w:t>будут размещены на официальном сайте городского округа в информационно-телекоммуникационной сети «Интернет» в разделе «</w:t>
      </w:r>
      <w:r w:rsidR="0078037C">
        <w:rPr>
          <w:rFonts w:ascii="Times New Roman" w:hAnsi="Times New Roman" w:cs="Times New Roman"/>
          <w:sz w:val="24"/>
          <w:szCs w:val="24"/>
        </w:rPr>
        <w:t>П</w:t>
      </w:r>
      <w:r w:rsidR="0078037C" w:rsidRPr="0078037C">
        <w:rPr>
          <w:rFonts w:ascii="Times New Roman" w:hAnsi="Times New Roman" w:cs="Times New Roman"/>
          <w:sz w:val="24"/>
          <w:szCs w:val="24"/>
        </w:rPr>
        <w:t>убличные слушания и общественные обсуждения в сфере градостроительной деятельности</w:t>
      </w:r>
      <w:r w:rsidRPr="001E2E07">
        <w:rPr>
          <w:rFonts w:ascii="Times New Roman" w:hAnsi="Times New Roman" w:cs="Times New Roman"/>
          <w:sz w:val="24"/>
          <w:szCs w:val="24"/>
        </w:rPr>
        <w:t xml:space="preserve">» по ссылке </w:t>
      </w:r>
      <w:r w:rsidR="0078037C" w:rsidRPr="0078037C">
        <w:rPr>
          <w:rFonts w:ascii="Times New Roman" w:hAnsi="Times New Roman" w:cs="Times New Roman"/>
          <w:sz w:val="24"/>
          <w:szCs w:val="24"/>
        </w:rPr>
        <w:t>https://electrostal.ru/administratsiya/ofitsial-nye-dokumenty/publichnyye-slushaniya-i-obshchestvennyye-obsuzhdeniya-v-sfere-gradostroitel-noy-deyatel-nosti/</w:t>
      </w:r>
    </w:p>
    <w:sectPr w:rsidR="00542B9C" w:rsidRPr="001E2E07" w:rsidSect="00054A7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5"/>
    <w:rsid w:val="00054A75"/>
    <w:rsid w:val="00171A15"/>
    <w:rsid w:val="001E2E07"/>
    <w:rsid w:val="00542B9C"/>
    <w:rsid w:val="006B59C0"/>
    <w:rsid w:val="0078037C"/>
    <w:rsid w:val="00853857"/>
    <w:rsid w:val="00990809"/>
    <w:rsid w:val="00AE157F"/>
    <w:rsid w:val="00B444D8"/>
    <w:rsid w:val="00BA23CF"/>
    <w:rsid w:val="00BC1C75"/>
    <w:rsid w:val="00C61DEE"/>
    <w:rsid w:val="00DA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E1105-975B-4345-A2F0-1F9F6534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A15"/>
    <w:rPr>
      <w:color w:val="0000FF"/>
      <w:u w:val="single"/>
    </w:rPr>
  </w:style>
  <w:style w:type="character" w:styleId="a4">
    <w:name w:val="Emphasis"/>
    <w:basedOn w:val="a0"/>
    <w:qFormat/>
    <w:rsid w:val="00C61DEE"/>
    <w:rPr>
      <w:rFonts w:cs="Times New Roman"/>
      <w:i/>
      <w:iCs/>
    </w:rPr>
  </w:style>
  <w:style w:type="paragraph" w:customStyle="1" w:styleId="ConsPlusNormal">
    <w:name w:val="ConsPlusNormal"/>
    <w:rsid w:val="00542B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novomysh.ru/doc/2012/PZZ20.11.201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aig.electrostal@gmail.com" TargetMode="External"/><Relationship Id="rId5" Type="http://schemas.openxmlformats.org/officeDocument/2006/relationships/hyperlink" Target="https://login.consultant.ru/link/?req=doc&amp;base=LAW&amp;n=454388&amp;dst=2175" TargetMode="External"/><Relationship Id="rId4" Type="http://schemas.openxmlformats.org/officeDocument/2006/relationships/hyperlink" Target="https://login.consultant.ru/link/?req=doc&amp;base=LAW&amp;n=454388&amp;dst=210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2024-06-26T07:32:00Z</cp:lastPrinted>
  <dcterms:created xsi:type="dcterms:W3CDTF">2024-06-21T11:01:00Z</dcterms:created>
  <dcterms:modified xsi:type="dcterms:W3CDTF">2024-06-26T07:32:00Z</dcterms:modified>
</cp:coreProperties>
</file>