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97D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97D71" w:rsidRDefault="00C32EB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D7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7D71" w:rsidRDefault="00C32EB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27.12.2024 N 1927</w:t>
            </w:r>
            <w:r>
              <w:rPr>
                <w:sz w:val="48"/>
              </w:rPr>
              <w:br/>
              <w:t>"Об утверждении Правил ведения реестра работодателей, у которых выявлены факты нелегальной занятости"</w:t>
            </w:r>
          </w:p>
        </w:tc>
      </w:tr>
      <w:tr w:rsidR="00497D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7D71" w:rsidRDefault="00C32EB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27.01.2025</w:t>
            </w:r>
            <w:r>
              <w:rPr>
                <w:sz w:val="28"/>
              </w:rPr>
              <w:br/>
              <w:t> </w:t>
            </w:r>
          </w:p>
        </w:tc>
      </w:tr>
    </w:tbl>
    <w:p w:rsidR="00497D71" w:rsidRDefault="00497D71">
      <w:pPr>
        <w:pStyle w:val="ConsPlusNormal0"/>
        <w:sectPr w:rsidR="00497D7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97D71" w:rsidRDefault="00497D71">
      <w:pPr>
        <w:pStyle w:val="ConsPlusNormal0"/>
        <w:jc w:val="both"/>
        <w:outlineLvl w:val="0"/>
      </w:pPr>
    </w:p>
    <w:p w:rsidR="00497D71" w:rsidRDefault="00C32EB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497D71" w:rsidRDefault="00497D71">
      <w:pPr>
        <w:pStyle w:val="ConsPlusTitle0"/>
        <w:jc w:val="center"/>
      </w:pPr>
    </w:p>
    <w:p w:rsidR="00497D71" w:rsidRDefault="00C32EB8">
      <w:pPr>
        <w:pStyle w:val="ConsPlusTitle0"/>
        <w:jc w:val="center"/>
      </w:pPr>
      <w:r>
        <w:t>ПОСТАНОВЛЕНИЕ</w:t>
      </w:r>
    </w:p>
    <w:p w:rsidR="00497D71" w:rsidRDefault="00C32EB8">
      <w:pPr>
        <w:pStyle w:val="ConsPlusTitle0"/>
        <w:jc w:val="center"/>
      </w:pPr>
      <w:r>
        <w:t>от 27 декабря 2024 г. N 1927</w:t>
      </w:r>
    </w:p>
    <w:p w:rsidR="00497D71" w:rsidRDefault="00497D71">
      <w:pPr>
        <w:pStyle w:val="ConsPlusTitle0"/>
        <w:jc w:val="center"/>
      </w:pPr>
    </w:p>
    <w:p w:rsidR="00497D71" w:rsidRDefault="00C32EB8">
      <w:pPr>
        <w:pStyle w:val="ConsPlusTitle0"/>
        <w:jc w:val="center"/>
      </w:pPr>
      <w:r>
        <w:t>ОБ УТВЕРЖДЕНИИ ПРАВИЛ</w:t>
      </w:r>
    </w:p>
    <w:p w:rsidR="00497D71" w:rsidRDefault="00C32EB8">
      <w:pPr>
        <w:pStyle w:val="ConsPlusTitle0"/>
        <w:jc w:val="center"/>
      </w:pPr>
      <w:r>
        <w:t>ВЕДЕНИЯ РЕЕСТРА РАБОТОДАТЕЛЕЙ, У КОТОРЫХ ВЫЯВЛЕНЫ ФАКТЫ</w:t>
      </w:r>
    </w:p>
    <w:p w:rsidR="00497D71" w:rsidRDefault="00C32EB8">
      <w:pPr>
        <w:pStyle w:val="ConsPlusTitle0"/>
        <w:jc w:val="center"/>
      </w:pPr>
      <w:r>
        <w:t>НЕЛЕГАЛЬНОЙ ЗАНЯТОСТИ</w:t>
      </w:r>
    </w:p>
    <w:p w:rsidR="00497D71" w:rsidRDefault="00497D71">
      <w:pPr>
        <w:pStyle w:val="ConsPlusNormal0"/>
        <w:jc w:val="center"/>
      </w:pPr>
    </w:p>
    <w:p w:rsidR="00497D71" w:rsidRDefault="00C32EB8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12.12.2023 N 565-ФЗ (ред. от 08.08.2024) &quot;О занятости населения в Российской Федерации&quot; {КонсультантПлюс}">
        <w:r>
          <w:rPr>
            <w:color w:val="0000FF"/>
          </w:rPr>
          <w:t>статьей 67</w:t>
        </w:r>
      </w:hyperlink>
      <w:r>
        <w:t xml:space="preserve"> Федерального закона "О занятости населения в Российской Федерации" Правительство Российской Федерации постановляет: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7" w:tooltip="ПРАВИЛА">
        <w:r>
          <w:rPr>
            <w:color w:val="0000FF"/>
          </w:rPr>
          <w:t>Правила</w:t>
        </w:r>
      </w:hyperlink>
      <w:r>
        <w:t xml:space="preserve"> ведения реестра работодателей, у которых выявлены факты нелегальной занятости.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января 2025 г.</w:t>
      </w:r>
    </w:p>
    <w:p w:rsidR="00497D71" w:rsidRDefault="00497D71">
      <w:pPr>
        <w:pStyle w:val="ConsPlusNormal0"/>
        <w:ind w:firstLine="540"/>
        <w:jc w:val="both"/>
      </w:pPr>
    </w:p>
    <w:p w:rsidR="00497D71" w:rsidRDefault="00C32EB8">
      <w:pPr>
        <w:pStyle w:val="ConsPlusNormal0"/>
        <w:jc w:val="right"/>
      </w:pPr>
      <w:r>
        <w:t>Председатель Правительства</w:t>
      </w:r>
    </w:p>
    <w:p w:rsidR="00497D71" w:rsidRDefault="00C32EB8">
      <w:pPr>
        <w:pStyle w:val="ConsPlusNormal0"/>
        <w:jc w:val="right"/>
      </w:pPr>
      <w:r>
        <w:t>Российской Федерации</w:t>
      </w:r>
    </w:p>
    <w:p w:rsidR="00497D71" w:rsidRDefault="00C32EB8">
      <w:pPr>
        <w:pStyle w:val="ConsPlusNormal0"/>
        <w:jc w:val="right"/>
      </w:pPr>
      <w:r>
        <w:t>М.МИШУСТИН</w:t>
      </w:r>
    </w:p>
    <w:p w:rsidR="00497D71" w:rsidRDefault="00497D71">
      <w:pPr>
        <w:pStyle w:val="ConsPlusNormal0"/>
        <w:ind w:firstLine="540"/>
        <w:jc w:val="both"/>
      </w:pPr>
    </w:p>
    <w:p w:rsidR="00497D71" w:rsidRDefault="00497D71">
      <w:pPr>
        <w:pStyle w:val="ConsPlusNormal0"/>
        <w:ind w:firstLine="540"/>
        <w:jc w:val="both"/>
      </w:pPr>
    </w:p>
    <w:p w:rsidR="00497D71" w:rsidRDefault="00497D71">
      <w:pPr>
        <w:pStyle w:val="ConsPlusNormal0"/>
        <w:ind w:firstLine="540"/>
        <w:jc w:val="both"/>
      </w:pPr>
    </w:p>
    <w:p w:rsidR="00497D71" w:rsidRDefault="00497D71">
      <w:pPr>
        <w:pStyle w:val="ConsPlusNormal0"/>
        <w:ind w:firstLine="540"/>
        <w:jc w:val="both"/>
      </w:pPr>
    </w:p>
    <w:p w:rsidR="00497D71" w:rsidRDefault="00497D71">
      <w:pPr>
        <w:pStyle w:val="ConsPlusNormal0"/>
        <w:ind w:firstLine="540"/>
        <w:jc w:val="both"/>
      </w:pPr>
    </w:p>
    <w:p w:rsidR="00497D71" w:rsidRDefault="00C32EB8">
      <w:pPr>
        <w:pStyle w:val="ConsPlusNormal0"/>
        <w:jc w:val="right"/>
        <w:outlineLvl w:val="0"/>
      </w:pPr>
      <w:r>
        <w:t>Утверждены</w:t>
      </w:r>
    </w:p>
    <w:p w:rsidR="00497D71" w:rsidRDefault="00C32EB8">
      <w:pPr>
        <w:pStyle w:val="ConsPlusNormal0"/>
        <w:jc w:val="right"/>
      </w:pPr>
      <w:r>
        <w:t>постановлением Правительства</w:t>
      </w:r>
    </w:p>
    <w:p w:rsidR="00497D71" w:rsidRDefault="00C32EB8">
      <w:pPr>
        <w:pStyle w:val="ConsPlusNormal0"/>
        <w:jc w:val="right"/>
      </w:pPr>
      <w:r>
        <w:t>Российской Федерации</w:t>
      </w:r>
    </w:p>
    <w:p w:rsidR="00497D71" w:rsidRDefault="00C32EB8">
      <w:pPr>
        <w:pStyle w:val="ConsPlusNormal0"/>
        <w:jc w:val="right"/>
      </w:pPr>
      <w:r>
        <w:t>от 27 декабря 2024 г. N 1927</w:t>
      </w:r>
    </w:p>
    <w:p w:rsidR="00497D71" w:rsidRDefault="00497D71">
      <w:pPr>
        <w:pStyle w:val="ConsPlusNormal0"/>
        <w:ind w:firstLine="540"/>
        <w:jc w:val="both"/>
      </w:pPr>
    </w:p>
    <w:p w:rsidR="00497D71" w:rsidRDefault="00C32EB8">
      <w:pPr>
        <w:pStyle w:val="ConsPlusTitle0"/>
        <w:jc w:val="center"/>
      </w:pPr>
      <w:bookmarkStart w:id="1" w:name="P27"/>
      <w:bookmarkEnd w:id="1"/>
      <w:r>
        <w:t>ПРАВИЛА</w:t>
      </w:r>
    </w:p>
    <w:p w:rsidR="00497D71" w:rsidRDefault="00C32EB8">
      <w:pPr>
        <w:pStyle w:val="ConsPlusTitle0"/>
        <w:jc w:val="center"/>
      </w:pPr>
      <w:r>
        <w:t>ВЕДЕНИЯ РЕЕСТРА РАБОТОДАТЕЛЕЙ, У КОТОРЫХ ВЫЯВЛЕНЫ ФАКТЫ</w:t>
      </w:r>
    </w:p>
    <w:p w:rsidR="00497D71" w:rsidRDefault="00C32EB8">
      <w:pPr>
        <w:pStyle w:val="ConsPlusTitle0"/>
        <w:jc w:val="center"/>
      </w:pPr>
      <w:r>
        <w:t>НЕЛЕГАЛЬНОЙ ЗАНЯТОСТИ</w:t>
      </w:r>
    </w:p>
    <w:p w:rsidR="00497D71" w:rsidRDefault="00497D71">
      <w:pPr>
        <w:pStyle w:val="ConsPlusNormal0"/>
        <w:ind w:firstLine="540"/>
        <w:jc w:val="both"/>
      </w:pPr>
    </w:p>
    <w:p w:rsidR="00497D71" w:rsidRDefault="00C32EB8">
      <w:pPr>
        <w:pStyle w:val="ConsPlusNormal0"/>
        <w:ind w:firstLine="540"/>
        <w:jc w:val="both"/>
      </w:pPr>
      <w:r>
        <w:t>1. Настоящие Правила определяют порядок ведения общедоступного реестра работодателей, у к</w:t>
      </w:r>
      <w:r>
        <w:t>оторых выявлены факты нелегальной занятости (далее - реестр) (в том числе внесение в него сведений, изменение сведений и исключение сведений из реестра).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2. Реестр ведется Федеральной службой по труду и занятости (далее - оператор реестра) с учетом требова</w:t>
      </w:r>
      <w:r>
        <w:t>ний законодательства Российской Федерации о защите персональных данных.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3. Реестр является информационным ресурсом, ведение которого осуществляется оператором реестра на русском языке в электронном виде с использованием автоматизированной системы управлени</w:t>
      </w:r>
      <w:r>
        <w:t>я контрольно-надзорной деятельностью в сфере труда.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Сведения, содержащиеся в реестре, подлежат размещению на официальном сайте Федеральной службы по труду и занятости в информационно-телекоммуникационной сети "Интернет" (</w:t>
      </w:r>
      <w:hyperlink r:id="rId10">
        <w:r>
          <w:rPr>
            <w:color w:val="0000FF"/>
          </w:rPr>
          <w:t>https://rostrud.gov.ru</w:t>
        </w:r>
      </w:hyperlink>
      <w:r>
        <w:t>).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4. Основанием для внесения записи в реестр является наличие вступившего в законную силу постановления по делу об административном правонарушении об уклонении от оформления трудового договора или заключении гражданско-правово</w:t>
      </w:r>
      <w:r>
        <w:t xml:space="preserve">го договора, фактически регулирующего трудовые отношения между работником и работодателем, в соответствии с </w:t>
      </w:r>
      <w:hyperlink r:id="rId11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>
          <w:rPr>
            <w:color w:val="0000FF"/>
          </w:rPr>
          <w:t>частью 4 статьи 5.27</w:t>
        </w:r>
      </w:hyperlink>
      <w:r>
        <w:t xml:space="preserve"> Кодекса Российской Федерации об административных правонарушениях (далее - постановление).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5. Запись вносится в реестр оператором реестра не позднее 3-го рабочего дня с даты вступления в законную силу постановления.</w:t>
      </w:r>
    </w:p>
    <w:p w:rsidR="00497D71" w:rsidRDefault="00C32EB8">
      <w:pPr>
        <w:pStyle w:val="ConsPlusNormal0"/>
        <w:spacing w:before="200"/>
        <w:ind w:firstLine="540"/>
        <w:jc w:val="both"/>
      </w:pPr>
      <w:bookmarkStart w:id="2" w:name="P37"/>
      <w:bookmarkEnd w:id="2"/>
      <w:r>
        <w:lastRenderedPageBreak/>
        <w:t>6. Срок нахождения записи в реестре о работодателе, у которого выявлен факт нелегальной занятости, составляет один год с даты вступления в законную силу постановления.</w:t>
      </w:r>
    </w:p>
    <w:p w:rsidR="00497D71" w:rsidRDefault="00C32EB8">
      <w:pPr>
        <w:pStyle w:val="ConsPlusNormal0"/>
        <w:spacing w:before="200"/>
        <w:ind w:firstLine="540"/>
        <w:jc w:val="both"/>
      </w:pPr>
      <w:bookmarkStart w:id="3" w:name="P38"/>
      <w:bookmarkEnd w:id="3"/>
      <w:r>
        <w:t>7. Внесенная в реестр запись о работодателе, у которого выявлен факт нелегальной занятос</w:t>
      </w:r>
      <w:r>
        <w:t>ти, содержит следующие сведения: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а) полное и сокращенное (при наличии) наименование юридического лица;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б) фамилия, имя и отчество (при наличии) индивидуального предпринимателя;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в) идентификационный номер налогоплательщика;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г) дата внесения записи в реестр;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д) основание внесения записи в реестр (номер и дата постановления);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е) сведения о количестве вступивших в законную силу постановлений в отношении работодателя в период нахождения записи о нем в реестре.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8. Внесенной в реестр записи, содержащей сведения, у</w:t>
      </w:r>
      <w:r>
        <w:t xml:space="preserve">казанные в </w:t>
      </w:r>
      <w:hyperlink w:anchor="P38" w:tooltip="7. Внесенная в реестр запись о работодателе, у которого выявлен факт нелегальной занятости, содержит следующие сведения:">
        <w:r>
          <w:rPr>
            <w:color w:val="0000FF"/>
          </w:rPr>
          <w:t>пункте 7</w:t>
        </w:r>
      </w:hyperlink>
      <w:r>
        <w:t xml:space="preserve"> настоящих Правил, присваивается уникальный номер, имеющий следующую структуру: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а) 1-</w:t>
      </w:r>
      <w:r>
        <w:t>й и 2-й разряды - последние две цифры календарного года, в котором осуществлено внесение записи в реестр;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б) с 3-го по 8-й разряд - порядковый номер реестровой записи, присваиваемый последовательно в соответствии со сквозной нумерацией в пределах календарн</w:t>
      </w:r>
      <w:r>
        <w:t>ого года.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9. Техническая ошибка в записи, внесенной в реестр, исправляется оператором реестра не позднее 3-го рабочего дня со дня ее выявления путем внесения в сведения, содержащиеся в реестре, изменения, обеспечивающего исправление технической ошибки.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При</w:t>
      </w:r>
      <w:r>
        <w:t xml:space="preserve"> выявлении гражданином или юридическим лицом в реестре технической ошибки гражданин или юридическое лицо вправе направить оператору реестра обращение об исправлении технической ошибки (далее - обращение) на бумажном носителе или в форме электронного докуме</w:t>
      </w:r>
      <w:r>
        <w:t>нта с использованием электронной подписи, в том числе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</w:t>
      </w:r>
      <w:r>
        <w:t>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Оператор реестра не позднее 2-го рабочего дня со дня поступления обращения рассматривает его и в с</w:t>
      </w:r>
      <w:r>
        <w:t>лучае подтверждения наличия в реестре технической ошибки не позднее 1-го рабочего дня со дня подтверждения наличия в реестре технической ошибки вносит изменения в сведения, содержащиеся в реестре, и не позднее 3-го рабочего дня со дня подтверждения наличия</w:t>
      </w:r>
      <w:r>
        <w:t xml:space="preserve"> технической ошибки направляет гражданину или юридическому лицу, направившим обращение, уведомление об исправлении технической ошибки в той форме, в какой поступило обращение.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В случае если наличие технической ошибки не подтвердилось, оператор реестра оста</w:t>
      </w:r>
      <w:r>
        <w:t>вляет запись в реестре без изменения, о чем информирует гражданина или юридическое лицо не позднее 3-го рабочего дня в той форме, в какой поступило обращение.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10. В случае поступления судебного акта об отмене вступившего в законную силу постановления, явив</w:t>
      </w:r>
      <w:r>
        <w:t>шегося основанием для включения работодателя в реестр, оператор реестра не позднее 1-го рабочего дня со дня поступления такого судебного акта исключает соответствующую запись из реестра.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11. В случае получения от работодателей и органов службы занятости на</w:t>
      </w:r>
      <w:r>
        <w:t xml:space="preserve">селения, а также в рамках межведомственного взаимодействия информации о ликвидации юридического лица либо прекращении физическим лицом деятельности в качестве индивидуального предпринимателя оператор реестра </w:t>
      </w:r>
      <w:r>
        <w:lastRenderedPageBreak/>
        <w:t>проверяет указанную информацию в сведениях, соде</w:t>
      </w:r>
      <w:r>
        <w:t>ржащихся в едином государственном реестре юридических лиц и едином государственном реестре индивидуальных предпринимателей, посредством получения выписки через систему межведомственного электронного взаимодействия и (или) в информационных сервисах на офици</w:t>
      </w:r>
      <w:r>
        <w:t>альном сайте Федеральной налоговой службы.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В случае наличия в едином государственном реестре юридических лиц и едином государственном реестре индивидуальных предпринимателей сведений о ликвидации юридического лица либо о прекращении физическим лицом деятел</w:t>
      </w:r>
      <w:r>
        <w:t>ьности в качестве индивидуального предпринимателя оператор реестра не позднее 3-го рабочего дня со дня получения информации о ликвидации юридического лица либо прекращении физическим лицом деятельности в качестве индивидуального предпринимателя исключает и</w:t>
      </w:r>
      <w:r>
        <w:t>з реестра соответствующую запись.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12. Реестр хранится и обрабатывается с соблюдением требований информационной безопасности, обеспечивающих целостность, доступность и достоверность информации.</w:t>
      </w:r>
    </w:p>
    <w:p w:rsidR="00497D71" w:rsidRDefault="00C32EB8">
      <w:pPr>
        <w:pStyle w:val="ConsPlusNormal0"/>
        <w:spacing w:before="200"/>
        <w:ind w:firstLine="540"/>
        <w:jc w:val="both"/>
      </w:pPr>
      <w:r>
        <w:t>13. Основанием для исключения записи из реестра является истече</w:t>
      </w:r>
      <w:r>
        <w:t xml:space="preserve">ние срока, предусмотренного </w:t>
      </w:r>
      <w:hyperlink w:anchor="P37" w:tooltip="6. Срок нахождения записи в реестре о работодателе, у которого выявлен факт нелегальной занятости, составляет один год с даты вступления в законную силу постановления.">
        <w:r>
          <w:rPr>
            <w:color w:val="0000FF"/>
          </w:rPr>
          <w:t>пунктом 6</w:t>
        </w:r>
      </w:hyperlink>
      <w:r>
        <w:t xml:space="preserve"> настоящих Правил, а</w:t>
      </w:r>
      <w:r>
        <w:t xml:space="preserve"> также отмена вступившего в законную силу постановления.</w:t>
      </w:r>
    </w:p>
    <w:p w:rsidR="00497D71" w:rsidRDefault="00497D71">
      <w:pPr>
        <w:pStyle w:val="ConsPlusNormal0"/>
        <w:jc w:val="both"/>
      </w:pPr>
    </w:p>
    <w:p w:rsidR="00497D71" w:rsidRDefault="00497D71">
      <w:pPr>
        <w:pStyle w:val="ConsPlusNormal0"/>
        <w:jc w:val="both"/>
      </w:pPr>
    </w:p>
    <w:p w:rsidR="00497D71" w:rsidRDefault="00497D7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7D7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B8" w:rsidRDefault="00C32EB8">
      <w:r>
        <w:separator/>
      </w:r>
    </w:p>
  </w:endnote>
  <w:endnote w:type="continuationSeparator" w:id="0">
    <w:p w:rsidR="00C32EB8" w:rsidRDefault="00C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71" w:rsidRDefault="00497D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497D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7D71" w:rsidRDefault="00C32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7D71" w:rsidRDefault="00C32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7D71" w:rsidRDefault="00C32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DF1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DF1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97D71" w:rsidRDefault="00C32EB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71" w:rsidRDefault="00497D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497D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7D71" w:rsidRDefault="00C32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7D71" w:rsidRDefault="00C32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7D71" w:rsidRDefault="00C32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DF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DF1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97D71" w:rsidRDefault="00C32E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B8" w:rsidRDefault="00C32EB8">
      <w:r>
        <w:separator/>
      </w:r>
    </w:p>
  </w:footnote>
  <w:footnote w:type="continuationSeparator" w:id="0">
    <w:p w:rsidR="00C32EB8" w:rsidRDefault="00C3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497D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7D71" w:rsidRDefault="00C32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ведения реестра работодателей, у которых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выяв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97D71" w:rsidRDefault="00C32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497D71" w:rsidRDefault="00497D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7D71" w:rsidRDefault="00497D7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497D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7D71" w:rsidRDefault="00C32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ведения реестра </w:t>
          </w:r>
          <w:r>
            <w:rPr>
              <w:rFonts w:ascii="Tahoma" w:hAnsi="Tahoma" w:cs="Tahoma"/>
              <w:sz w:val="16"/>
              <w:szCs w:val="16"/>
            </w:rPr>
            <w:t xml:space="preserve">работодателей, у которых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выяв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97D71" w:rsidRDefault="00C32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497D71" w:rsidRDefault="00497D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7D71" w:rsidRDefault="00497D7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71"/>
    <w:rsid w:val="001A6DF1"/>
    <w:rsid w:val="00497D71"/>
    <w:rsid w:val="00C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EF07-8224-4340-AF11-D6278B8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520&amp;dst=745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rostrud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46&amp;dst=10071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27.12.2024 N 1927
"Об утверждении Правил ведения реестра работодателей, у которых выявлены факты нелегальной занятости"</vt:lpstr>
    </vt:vector>
  </TitlesOfParts>
  <Company>КонсультантПлюс Версия 4024.00.51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27.12.2024 N 1927
"Об утверждении Правил ведения реестра работодателей, у которых выявлены факты нелегальной занятости"</dc:title>
  <dc:creator>Татьяна Побежимова</dc:creator>
  <cp:lastModifiedBy>Татьяна Побежимова</cp:lastModifiedBy>
  <cp:revision>2</cp:revision>
  <dcterms:created xsi:type="dcterms:W3CDTF">2025-01-28T07:04:00Z</dcterms:created>
  <dcterms:modified xsi:type="dcterms:W3CDTF">2025-01-28T07:04:00Z</dcterms:modified>
</cp:coreProperties>
</file>