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</w:p>
    <w:p w:rsidR="00883B8B" w:rsidRPr="00883B8B" w:rsidRDefault="00883B8B" w:rsidP="00883B8B">
      <w:pPr>
        <w:spacing w:after="0" w:line="240" w:lineRule="auto"/>
        <w:ind w:firstLine="851"/>
        <w:jc w:val="center"/>
        <w:rPr>
          <w:rFonts w:ascii="Montserrat Light" w:eastAsia="Times New Roman" w:hAnsi="Montserrat Light" w:cs="Arial"/>
          <w:b/>
          <w:sz w:val="32"/>
          <w:szCs w:val="32"/>
          <w:lang w:eastAsia="ru-RU"/>
        </w:rPr>
      </w:pPr>
      <w:r w:rsidRPr="00883B8B">
        <w:rPr>
          <w:rFonts w:ascii="Montserrat Light" w:eastAsia="Times New Roman" w:hAnsi="Montserrat Light" w:cs="Arial"/>
          <w:b/>
          <w:sz w:val="32"/>
          <w:szCs w:val="32"/>
          <w:lang w:eastAsia="ru-RU"/>
        </w:rPr>
        <w:t>Уплатить налог за несовершеннолетних детей поможет «Семейный доступ»</w:t>
      </w:r>
    </w:p>
    <w:p w:rsid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</w:p>
    <w:p w:rsid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Межрайонная ИФНС России № 6 по Московской области информирует.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В интернет-сервисе ФНС России «Личный кабинет налогоплательщика для физических лиц» действует вкладка «Семейный доступ». 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Она позволяет родителям, которые являются пользователями Личного кабинета, проверять начисления и уплату налогов своих несовершеннолетних детей.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Для того, чтобы добавить несовершеннолетнего ребенка в Личный кабинет родителя, необходимо подключить самого ребёнка к сервису ФНС России. Затем родитель в разделе "Настройки профиля" / "Семейный доступ" / "Добавить пользователя" вводит ИНН ребенка и отправляет запрос.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Далее, в Личном кабинете несовершеннолетнего ребенка следует подтвердить направленный запрос (при этом, не допускается более двух подтвержденных запросов).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Так, родители смогут проверять начисления и оплачивать налоги за своих детей посредством своей учётной записи в Личном кабинете. В разделе «Налоги» отразится всплывающий список, куда добавлены только несовершеннолетние дети. Переключая пользователей в этом списке, можно оплатить налоги любым удобным способом: банковской картой, через онлайн-банк или, распечатав квитанцию.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bookmarkStart w:id="0" w:name="_GoBack"/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Справочную информацию возможно получить по телефону «Контакт-центра» 8(</w:t>
      </w:r>
      <w:proofErr w:type="gramStart"/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800)-</w:t>
      </w:r>
      <w:proofErr w:type="gramEnd"/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222-22-22</w:t>
      </w:r>
    </w:p>
    <w:bookmarkEnd w:id="0"/>
    <w:p w:rsidR="003E710D" w:rsidRPr="008B51EF" w:rsidRDefault="003E710D" w:rsidP="0063518D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</w:p>
    <w:sectPr w:rsidR="003E710D" w:rsidRPr="008B51EF" w:rsidSect="008B51EF">
      <w:pgSz w:w="11906" w:h="16838"/>
      <w:pgMar w:top="0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6C6171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83B8B"/>
    <w:rsid w:val="008A0251"/>
    <w:rsid w:val="008B51EF"/>
    <w:rsid w:val="008E58EE"/>
    <w:rsid w:val="00900989"/>
    <w:rsid w:val="00921FA5"/>
    <w:rsid w:val="00945DA9"/>
    <w:rsid w:val="0099208F"/>
    <w:rsid w:val="009B3F21"/>
    <w:rsid w:val="009C6792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7CEC-1766-4520-AA89-D9DA5F02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Баранова Евгения Павловна</cp:lastModifiedBy>
  <cp:revision>2</cp:revision>
  <cp:lastPrinted>2025-07-31T06:24:00Z</cp:lastPrinted>
  <dcterms:created xsi:type="dcterms:W3CDTF">2025-09-17T09:01:00Z</dcterms:created>
  <dcterms:modified xsi:type="dcterms:W3CDTF">2025-09-17T09:01:00Z</dcterms:modified>
</cp:coreProperties>
</file>