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41" w:rsidRPr="00E70641" w:rsidRDefault="00E70641" w:rsidP="00E706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641">
        <w:rPr>
          <w:rFonts w:ascii="Times New Roman" w:hAnsi="Times New Roman" w:cs="Times New Roman"/>
          <w:sz w:val="28"/>
          <w:szCs w:val="28"/>
        </w:rPr>
        <w:t>Прокуратура города Электростали утвердила обвинительное заключение по уг</w:t>
      </w:r>
      <w:r w:rsidR="00770DD2">
        <w:rPr>
          <w:rFonts w:ascii="Times New Roman" w:hAnsi="Times New Roman" w:cs="Times New Roman"/>
          <w:sz w:val="28"/>
          <w:szCs w:val="28"/>
        </w:rPr>
        <w:t>оловному делу в отношении жителя города И., который причинил тяжкий вред здоровью, опасный для жизни человека, повлекший по неосторожности смерть потерпевшего, то есть обвиняе</w:t>
      </w:r>
      <w:r w:rsidRPr="00E70641">
        <w:rPr>
          <w:rFonts w:ascii="Times New Roman" w:hAnsi="Times New Roman" w:cs="Times New Roman"/>
          <w:sz w:val="28"/>
          <w:szCs w:val="28"/>
        </w:rPr>
        <w:t xml:space="preserve">тся в </w:t>
      </w:r>
      <w:proofErr w:type="gramStart"/>
      <w:r w:rsidRPr="00E70641">
        <w:rPr>
          <w:rFonts w:ascii="Times New Roman" w:hAnsi="Times New Roman" w:cs="Times New Roman"/>
          <w:sz w:val="28"/>
          <w:szCs w:val="28"/>
        </w:rPr>
        <w:t>совершении  преступлени</w:t>
      </w:r>
      <w:r w:rsidR="00770DD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70641">
        <w:rPr>
          <w:rFonts w:ascii="Times New Roman" w:hAnsi="Times New Roman" w:cs="Times New Roman"/>
          <w:sz w:val="28"/>
          <w:szCs w:val="28"/>
        </w:rPr>
        <w:t>, предусмотренн</w:t>
      </w:r>
      <w:r w:rsidR="00770DD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641">
        <w:rPr>
          <w:rFonts w:ascii="Times New Roman" w:hAnsi="Times New Roman" w:cs="Times New Roman"/>
          <w:sz w:val="28"/>
          <w:szCs w:val="28"/>
        </w:rPr>
        <w:t>ч. 4 ст. 1</w:t>
      </w:r>
      <w:r w:rsidR="00770DD2">
        <w:rPr>
          <w:rFonts w:ascii="Times New Roman" w:hAnsi="Times New Roman" w:cs="Times New Roman"/>
          <w:sz w:val="28"/>
          <w:szCs w:val="28"/>
        </w:rPr>
        <w:t>11 УК РФ.</w:t>
      </w:r>
    </w:p>
    <w:p w:rsidR="00770DD2" w:rsidRDefault="00770DD2" w:rsidP="00E706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версии следствия обвиняемый И. в один из дней марта 2023 года, находился дома со своей сожительницей В. и ее подругой А. у себя в квартире, где они совместно употребляли алкоголь. В ходе распития спиртного между обвиняемым И. и его сожительницей произошел конфликт на почве ревности, в ходе которого И. нанес последней множественные удары руками и ногами в область головы и туловища.</w:t>
      </w:r>
    </w:p>
    <w:p w:rsidR="00770DD2" w:rsidRDefault="00770DD2" w:rsidP="00E706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Затем, обвиняемый И., потерпевшая В. и их подруга вышли на улицу, где возле подъезда дома </w:t>
      </w:r>
      <w:r w:rsidR="00B604A4">
        <w:rPr>
          <w:rFonts w:ascii="Times New Roman" w:hAnsi="Times New Roman" w:cs="Times New Roman"/>
          <w:sz w:val="28"/>
          <w:szCs w:val="28"/>
        </w:rPr>
        <w:t xml:space="preserve">обвиняемый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B604A4">
        <w:rPr>
          <w:rFonts w:ascii="Times New Roman" w:hAnsi="Times New Roman" w:cs="Times New Roman"/>
          <w:sz w:val="28"/>
          <w:szCs w:val="28"/>
        </w:rPr>
        <w:t>продолжил наносить удары своей сожительнице от которых она скончалась от полученных телесных повреждений в виде закрытой черепно-мозговой травмы на месте происшествия.</w:t>
      </w:r>
    </w:p>
    <w:p w:rsidR="00B604A4" w:rsidRDefault="00B604A4" w:rsidP="00E706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вину в инкриминируемом преступлении обвиняемый И. в ходе предварительного следствия признал.</w:t>
      </w:r>
    </w:p>
    <w:p w:rsidR="00E70641" w:rsidRPr="00E70641" w:rsidRDefault="00E70641" w:rsidP="00E706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0641">
        <w:rPr>
          <w:rFonts w:ascii="Times New Roman" w:hAnsi="Times New Roman" w:cs="Times New Roman"/>
          <w:sz w:val="28"/>
          <w:szCs w:val="28"/>
        </w:rPr>
        <w:t xml:space="preserve">Уголовное дело направлено в Электростальский городской суд для рассмотрения по существу. </w:t>
      </w:r>
    </w:p>
    <w:p w:rsidR="003D2580" w:rsidRDefault="003D2580" w:rsidP="00E70641">
      <w:pPr>
        <w:spacing w:after="0" w:line="240" w:lineRule="auto"/>
        <w:contextualSpacing/>
      </w:pPr>
    </w:p>
    <w:p w:rsidR="00E53802" w:rsidRDefault="00E53802" w:rsidP="00E70641">
      <w:pPr>
        <w:spacing w:after="0" w:line="240" w:lineRule="auto"/>
        <w:contextualSpacing/>
      </w:pPr>
    </w:p>
    <w:p w:rsidR="00E53802" w:rsidRPr="00E53802" w:rsidRDefault="00E53802" w:rsidP="00E70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802">
        <w:rPr>
          <w:rFonts w:ascii="Times New Roman" w:hAnsi="Times New Roman" w:cs="Times New Roman"/>
          <w:sz w:val="28"/>
          <w:szCs w:val="28"/>
        </w:rPr>
        <w:t>Старший помощник прокурора города</w:t>
      </w:r>
    </w:p>
    <w:p w:rsidR="00E53802" w:rsidRPr="00E53802" w:rsidRDefault="00E53802" w:rsidP="00E70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802">
        <w:rPr>
          <w:rFonts w:ascii="Times New Roman" w:hAnsi="Times New Roman" w:cs="Times New Roman"/>
          <w:sz w:val="28"/>
          <w:szCs w:val="28"/>
        </w:rPr>
        <w:t xml:space="preserve">Ольга Князева </w:t>
      </w:r>
    </w:p>
    <w:sectPr w:rsidR="00E53802" w:rsidRPr="00E5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9D"/>
    <w:rsid w:val="002F4A9D"/>
    <w:rsid w:val="003D2580"/>
    <w:rsid w:val="00770DD2"/>
    <w:rsid w:val="007D4D16"/>
    <w:rsid w:val="00B604A4"/>
    <w:rsid w:val="00E53802"/>
    <w:rsid w:val="00E7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6E90"/>
  <w15:chartTrackingRefBased/>
  <w15:docId w15:val="{531CA354-80B2-455E-A2E8-52B60D73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dc:description/>
  <cp:lastModifiedBy>Князева Ольга Николаевна</cp:lastModifiedBy>
  <cp:revision>2</cp:revision>
  <dcterms:created xsi:type="dcterms:W3CDTF">2023-06-27T09:40:00Z</dcterms:created>
  <dcterms:modified xsi:type="dcterms:W3CDTF">2023-06-27T09:40:00Z</dcterms:modified>
</cp:coreProperties>
</file>