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BC" w:rsidRDefault="00CD1DBC" w:rsidP="00CD1DBC">
      <w:pPr>
        <w:pStyle w:val="1"/>
        <w:spacing w:line="360" w:lineRule="auto"/>
        <w:ind w:left="431" w:hanging="431"/>
        <w:jc w:val="center"/>
        <w:rPr>
          <w:sz w:val="36"/>
          <w:szCs w:val="28"/>
        </w:rPr>
      </w:pPr>
      <w:bookmarkStart w:id="0" w:name="_GoBack"/>
      <w:r w:rsidRPr="00CD1DBC">
        <w:rPr>
          <w:sz w:val="36"/>
          <w:szCs w:val="28"/>
        </w:rPr>
        <w:t>Федеральным льготникам: до 1 октября можно выбрать способ получения набора социальных услуг</w:t>
      </w:r>
    </w:p>
    <w:bookmarkEnd w:id="0"/>
    <w:p w:rsidR="00CD1DBC" w:rsidRPr="00CD1DBC" w:rsidRDefault="00CD1DBC" w:rsidP="00CD1DBC">
      <w:pPr>
        <w:spacing w:line="144" w:lineRule="auto"/>
        <w:rPr>
          <w:lang w:eastAsia="ar-SA"/>
        </w:rPr>
      </w:pPr>
    </w:p>
    <w:p w:rsidR="00CD1DBC" w:rsidRDefault="00BC69B8" w:rsidP="00CD1DBC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2E44AD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A54DEA">
        <w:rPr>
          <w:spacing w:val="2"/>
          <w:sz w:val="28"/>
          <w:szCs w:val="28"/>
        </w:rPr>
        <w:t>сообщает</w:t>
      </w:r>
      <w:r w:rsidR="00C80AEB" w:rsidRPr="002E44AD">
        <w:rPr>
          <w:spacing w:val="2"/>
          <w:sz w:val="28"/>
          <w:szCs w:val="28"/>
        </w:rPr>
        <w:t>,</w:t>
      </w:r>
      <w:r w:rsidR="00B95285" w:rsidRPr="002E44AD">
        <w:rPr>
          <w:spacing w:val="2"/>
          <w:sz w:val="28"/>
          <w:szCs w:val="28"/>
        </w:rPr>
        <w:t xml:space="preserve"> </w:t>
      </w:r>
      <w:r w:rsidR="002C65DD" w:rsidRPr="002E44AD">
        <w:rPr>
          <w:spacing w:val="2"/>
          <w:sz w:val="28"/>
          <w:szCs w:val="28"/>
        </w:rPr>
        <w:t>что</w:t>
      </w:r>
      <w:r w:rsidR="00A923E5">
        <w:rPr>
          <w:sz w:val="28"/>
          <w:szCs w:val="28"/>
        </w:rPr>
        <w:t xml:space="preserve"> </w:t>
      </w:r>
      <w:r w:rsidR="00CD1DBC">
        <w:rPr>
          <w:sz w:val="28"/>
          <w:szCs w:val="28"/>
        </w:rPr>
        <w:t>Отделение</w:t>
      </w:r>
      <w:r w:rsidR="00CD1DBC" w:rsidRPr="00FD1B78">
        <w:rPr>
          <w:sz w:val="28"/>
          <w:szCs w:val="28"/>
        </w:rPr>
        <w:t xml:space="preserve"> СФР по Москве и Московской области</w:t>
      </w:r>
      <w:r w:rsidR="00CD1DBC">
        <w:rPr>
          <w:sz w:val="28"/>
          <w:szCs w:val="28"/>
        </w:rPr>
        <w:t xml:space="preserve"> напоминает, что получателям</w:t>
      </w:r>
      <w:r w:rsidR="00CD1DBC" w:rsidRPr="00FD1B78">
        <w:rPr>
          <w:sz w:val="28"/>
          <w:szCs w:val="28"/>
        </w:rPr>
        <w:t xml:space="preserve"> ежемесячн</w:t>
      </w:r>
      <w:r w:rsidR="00CD1DBC">
        <w:rPr>
          <w:sz w:val="28"/>
          <w:szCs w:val="28"/>
        </w:rPr>
        <w:t>ой</w:t>
      </w:r>
      <w:r w:rsidR="00CD1DBC" w:rsidRPr="00FD1B78">
        <w:rPr>
          <w:sz w:val="28"/>
          <w:szCs w:val="28"/>
        </w:rPr>
        <w:t xml:space="preserve"> денежн</w:t>
      </w:r>
      <w:r w:rsidR="00CD1DBC">
        <w:rPr>
          <w:sz w:val="28"/>
          <w:szCs w:val="28"/>
        </w:rPr>
        <w:t>ой</w:t>
      </w:r>
      <w:r w:rsidR="00CD1DBC" w:rsidRPr="00FD1B78">
        <w:rPr>
          <w:sz w:val="28"/>
          <w:szCs w:val="28"/>
        </w:rPr>
        <w:t xml:space="preserve"> выплат</w:t>
      </w:r>
      <w:r w:rsidR="00CD1DBC">
        <w:rPr>
          <w:sz w:val="28"/>
          <w:szCs w:val="28"/>
        </w:rPr>
        <w:t>ы</w:t>
      </w:r>
      <w:r w:rsidR="00CD1DBC" w:rsidRPr="00FD1B78">
        <w:rPr>
          <w:sz w:val="28"/>
          <w:szCs w:val="28"/>
        </w:rPr>
        <w:t xml:space="preserve"> положен набор социальных услуг (НСУ). По умолчанию набор предоставляется в натуральной форме. Исключение составляют граждане, подвергшиеся воздействию радиации, которым он изначально предоставляется в денежном эквиваленте.</w:t>
      </w:r>
    </w:p>
    <w:p w:rsidR="00CD1DBC" w:rsidRPr="00FD1B78" w:rsidRDefault="00CD1DBC" w:rsidP="00CD1DBC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D1B78">
        <w:rPr>
          <w:sz w:val="28"/>
          <w:szCs w:val="28"/>
        </w:rPr>
        <w:t>Форму получения набора социальных услуг можно выбрать. Натуральная форма предполагает предоставление набора непосредственно в виде социальных услуг, денежный эквивалент выплачивается полностью или частично.</w:t>
      </w:r>
    </w:p>
    <w:p w:rsidR="00CD1DBC" w:rsidRDefault="00CD1DBC" w:rsidP="00CD1DBC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D1B78">
        <w:rPr>
          <w:sz w:val="28"/>
          <w:szCs w:val="28"/>
        </w:rPr>
        <w:t xml:space="preserve">По данным Отделения СФР по Москве и Московской области, </w:t>
      </w:r>
      <w:r>
        <w:rPr>
          <w:sz w:val="28"/>
          <w:szCs w:val="28"/>
        </w:rPr>
        <w:t>1,14</w:t>
      </w:r>
      <w:r w:rsidRPr="00FD1B78">
        <w:rPr>
          <w:sz w:val="28"/>
          <w:szCs w:val="28"/>
        </w:rPr>
        <w:t xml:space="preserve"> </w:t>
      </w:r>
      <w:r w:rsidRPr="008536EB">
        <w:rPr>
          <w:sz w:val="28"/>
          <w:szCs w:val="28"/>
        </w:rPr>
        <w:t>миллиона</w:t>
      </w:r>
      <w:r w:rsidRPr="00FD1B78">
        <w:rPr>
          <w:sz w:val="28"/>
          <w:szCs w:val="28"/>
        </w:rPr>
        <w:t xml:space="preserve"> жителей региона получают набор социальных услуг в натуральном виде. Он включает лекарственное обеспечение, предоставление путевки на санаторно-курортное лечение, бесплатный проезд в пригородных электропоездах, а также на междугородном транспорте к месту лечения и обратно. </w:t>
      </w:r>
      <w:r>
        <w:rPr>
          <w:sz w:val="28"/>
          <w:szCs w:val="28"/>
        </w:rPr>
        <w:t xml:space="preserve"> </w:t>
      </w:r>
    </w:p>
    <w:p w:rsidR="00CD1DBC" w:rsidRDefault="00CD1DBC" w:rsidP="00CD1DBC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D1B78">
        <w:rPr>
          <w:sz w:val="28"/>
          <w:szCs w:val="28"/>
        </w:rPr>
        <w:t>Наиболее востребованной мерой поддержки, которая входит в состав НСУ, можно назвать проезд на пригородных электричках. Сегодня им пользуются</w:t>
      </w:r>
      <w:r>
        <w:rPr>
          <w:sz w:val="28"/>
          <w:szCs w:val="28"/>
        </w:rPr>
        <w:t xml:space="preserve"> около</w:t>
      </w:r>
      <w:r w:rsidRPr="00FD1B78">
        <w:rPr>
          <w:sz w:val="28"/>
          <w:szCs w:val="28"/>
        </w:rPr>
        <w:t xml:space="preserve"> </w:t>
      </w:r>
      <w:r w:rsidRPr="008536EB">
        <w:rPr>
          <w:sz w:val="28"/>
          <w:szCs w:val="28"/>
        </w:rPr>
        <w:t xml:space="preserve">500 тысяч человек в регионе. При этом полный пакет НСУ, включающий предоставление трех  социальных услуг, получают </w:t>
      </w:r>
      <w:r>
        <w:rPr>
          <w:sz w:val="28"/>
          <w:szCs w:val="28"/>
        </w:rPr>
        <w:t xml:space="preserve">582,7 тысячи </w:t>
      </w:r>
      <w:r w:rsidRPr="00FD1B78">
        <w:rPr>
          <w:sz w:val="28"/>
          <w:szCs w:val="28"/>
        </w:rPr>
        <w:t>граждан.</w:t>
      </w:r>
    </w:p>
    <w:p w:rsidR="00CD1DBC" w:rsidRPr="00FD1B78" w:rsidRDefault="00CD1DBC" w:rsidP="00CD1DBC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B78">
        <w:rPr>
          <w:sz w:val="28"/>
          <w:szCs w:val="28"/>
        </w:rPr>
        <w:t>Для того чтобы получать весь набор или его часть деньгами, необходимо до 1 октября подать соответствующее заявление в О</w:t>
      </w:r>
      <w:r>
        <w:rPr>
          <w:sz w:val="28"/>
          <w:szCs w:val="28"/>
        </w:rPr>
        <w:t xml:space="preserve">тделение </w:t>
      </w:r>
      <w:r w:rsidRPr="00FD1B78">
        <w:rPr>
          <w:sz w:val="28"/>
          <w:szCs w:val="28"/>
        </w:rPr>
        <w:t>СФР по</w:t>
      </w:r>
      <w:r>
        <w:rPr>
          <w:sz w:val="28"/>
          <w:szCs w:val="28"/>
        </w:rPr>
        <w:t xml:space="preserve"> Москве и </w:t>
      </w:r>
      <w:r>
        <w:rPr>
          <w:sz w:val="28"/>
          <w:szCs w:val="28"/>
        </w:rPr>
        <w:lastRenderedPageBreak/>
        <w:t>Московской области, — пояснил</w:t>
      </w:r>
      <w:r w:rsidRPr="00FD1B78">
        <w:rPr>
          <w:sz w:val="28"/>
          <w:szCs w:val="28"/>
        </w:rPr>
        <w:t xml:space="preserve"> заместитель управляющего Отделением СФР по Москве и Московской области </w:t>
      </w:r>
      <w:r w:rsidRPr="00FD1B78">
        <w:rPr>
          <w:b/>
          <w:sz w:val="28"/>
          <w:szCs w:val="28"/>
        </w:rPr>
        <w:t>Алексей Путин</w:t>
      </w:r>
      <w:r w:rsidRPr="00FD1B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— </w:t>
      </w:r>
      <w:r w:rsidRPr="00FD1B78">
        <w:rPr>
          <w:sz w:val="28"/>
          <w:szCs w:val="28"/>
        </w:rPr>
        <w:t xml:space="preserve">Сделать это можно через личный кабинет на портале госуслуг, а также в любой </w:t>
      </w:r>
      <w:r>
        <w:rPr>
          <w:sz w:val="28"/>
          <w:szCs w:val="28"/>
        </w:rPr>
        <w:t xml:space="preserve">нашей </w:t>
      </w:r>
      <w:r w:rsidRPr="00FD1B78">
        <w:rPr>
          <w:sz w:val="28"/>
          <w:szCs w:val="28"/>
        </w:rPr>
        <w:t>клиентской службе или МФЦ</w:t>
      </w:r>
      <w:r>
        <w:rPr>
          <w:sz w:val="28"/>
          <w:szCs w:val="28"/>
        </w:rPr>
        <w:t>»</w:t>
      </w:r>
      <w:r w:rsidRPr="00FD1B78">
        <w:rPr>
          <w:sz w:val="28"/>
          <w:szCs w:val="28"/>
        </w:rPr>
        <w:t>.</w:t>
      </w:r>
    </w:p>
    <w:p w:rsidR="00CD1DBC" w:rsidRPr="00FD1B78" w:rsidRDefault="00CD1DBC" w:rsidP="00CD1DBC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D1B78">
        <w:rPr>
          <w:sz w:val="28"/>
          <w:szCs w:val="28"/>
        </w:rPr>
        <w:t xml:space="preserve">Если раньше заявление об отказе от получения социальных услуг в натуральной форме уже подавалось, новое заявление не требуется, </w:t>
      </w:r>
      <w:r>
        <w:rPr>
          <w:sz w:val="28"/>
          <w:szCs w:val="28"/>
        </w:rPr>
        <w:t xml:space="preserve">— </w:t>
      </w:r>
      <w:r w:rsidRPr="00FD1B78">
        <w:rPr>
          <w:sz w:val="28"/>
          <w:szCs w:val="28"/>
        </w:rPr>
        <w:t>набор будет выплачиваться деньгами до тех пор, пока гражданин не изменит свое решение, например, решит возобновить получение НСУ, одной или двух социальных услуг в натуральном виде.</w:t>
      </w:r>
    </w:p>
    <w:p w:rsidR="00CD1DBC" w:rsidRPr="00FD1B78" w:rsidRDefault="00CD1DBC" w:rsidP="00CD1DBC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D1B78">
        <w:rPr>
          <w:sz w:val="28"/>
          <w:szCs w:val="28"/>
        </w:rPr>
        <w:t>При подаче нового заявления до 1 октября текущего года набор с учетом выбранных условий  начнет предоставл</w:t>
      </w:r>
      <w:r>
        <w:rPr>
          <w:sz w:val="28"/>
          <w:szCs w:val="28"/>
        </w:rPr>
        <w:t>яться с 1 января 2025</w:t>
      </w:r>
      <w:r w:rsidRPr="00FD1B78">
        <w:rPr>
          <w:sz w:val="28"/>
          <w:szCs w:val="28"/>
        </w:rPr>
        <w:t xml:space="preserve"> года.</w:t>
      </w:r>
    </w:p>
    <w:p w:rsidR="00CD1DBC" w:rsidRPr="002C2DB3" w:rsidRDefault="00CD1DBC" w:rsidP="00CD1DB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2C2DB3">
        <w:rPr>
          <w:rStyle w:val="aa"/>
          <w:i/>
          <w:iCs/>
          <w:color w:val="212121"/>
          <w:sz w:val="28"/>
          <w:szCs w:val="28"/>
          <w:shd w:val="clear" w:color="auto" w:fill="FFFFFF"/>
        </w:rPr>
        <w:t>Если у вас остались вопросы, вы всегда можете обратиться к специалистам Отделения Социального фонда по Москве и Московской области, позвонив в единый контакт-центр взаимодействия с гражданами по тел. 8 (800) 100-00-01 (звонок бесплатный).</w:t>
      </w:r>
    </w:p>
    <w:p w:rsidR="00A54DEA" w:rsidRPr="00AA53D8" w:rsidRDefault="00A54DEA" w:rsidP="00CD1DBC">
      <w:pPr>
        <w:pStyle w:val="a8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2C" w:rsidRDefault="00962C2C" w:rsidP="00E60B04">
      <w:pPr>
        <w:spacing w:after="0" w:line="240" w:lineRule="auto"/>
      </w:pPr>
      <w:r>
        <w:separator/>
      </w:r>
    </w:p>
  </w:endnote>
  <w:endnote w:type="continuationSeparator" w:id="0">
    <w:p w:rsidR="00962C2C" w:rsidRDefault="00962C2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2C" w:rsidRDefault="00962C2C" w:rsidP="00E60B04">
      <w:pPr>
        <w:spacing w:after="0" w:line="240" w:lineRule="auto"/>
      </w:pPr>
      <w:r>
        <w:separator/>
      </w:r>
    </w:p>
  </w:footnote>
  <w:footnote w:type="continuationSeparator" w:id="0">
    <w:p w:rsidR="00962C2C" w:rsidRDefault="00962C2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2C2C">
      <w:pict>
        <v:rect id="_x0000_i1025" style="width:350.6pt;height:.05pt;flip:y" o:hrpct="944" o:hralign="center" o:hrstd="t" o:hr="t" fillcolor="gray" stroked="f"/>
      </w:pict>
    </w:r>
    <w:r w:rsidR="00F92F1E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1"/>
  </w:num>
  <w:num w:numId="8">
    <w:abstractNumId w:val="29"/>
  </w:num>
  <w:num w:numId="9">
    <w:abstractNumId w:val="14"/>
  </w:num>
  <w:num w:numId="10">
    <w:abstractNumId w:val="28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7"/>
  </w:num>
  <w:num w:numId="16">
    <w:abstractNumId w:val="18"/>
  </w:num>
  <w:num w:numId="17">
    <w:abstractNumId w:val="17"/>
  </w:num>
  <w:num w:numId="18">
    <w:abstractNumId w:val="16"/>
  </w:num>
  <w:num w:numId="19">
    <w:abstractNumId w:val="9"/>
  </w:num>
  <w:num w:numId="20">
    <w:abstractNumId w:val="34"/>
  </w:num>
  <w:num w:numId="21">
    <w:abstractNumId w:val="35"/>
  </w:num>
  <w:num w:numId="22">
    <w:abstractNumId w:val="32"/>
  </w:num>
  <w:num w:numId="23">
    <w:abstractNumId w:val="21"/>
  </w:num>
  <w:num w:numId="24">
    <w:abstractNumId w:val="5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1"/>
  </w:num>
  <w:num w:numId="31">
    <w:abstractNumId w:val="3"/>
  </w:num>
  <w:num w:numId="32">
    <w:abstractNumId w:val="6"/>
  </w:num>
  <w:num w:numId="33">
    <w:abstractNumId w:val="36"/>
  </w:num>
  <w:num w:numId="34">
    <w:abstractNumId w:val="33"/>
  </w:num>
  <w:num w:numId="35">
    <w:abstractNumId w:val="4"/>
  </w:num>
  <w:num w:numId="36">
    <w:abstractNumId w:val="8"/>
  </w:num>
  <w:num w:numId="37">
    <w:abstractNumId w:val="30"/>
  </w:num>
  <w:num w:numId="38">
    <w:abstractNumId w:val="27"/>
  </w:num>
  <w:num w:numId="39">
    <w:abstractNumId w:val="25"/>
  </w:num>
  <w:num w:numId="40">
    <w:abstractNumId w:val="10"/>
  </w:num>
  <w:num w:numId="41">
    <w:abstractNumId w:val="7"/>
  </w:num>
  <w:num w:numId="42">
    <w:abstractNumId w:val="12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C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2F1E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325621-38E8-49C9-BC9D-24965E8D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2024-09-16T07:54:00Z</cp:lastPrinted>
  <dcterms:created xsi:type="dcterms:W3CDTF">2024-09-16T08:10:00Z</dcterms:created>
  <dcterms:modified xsi:type="dcterms:W3CDTF">2024-09-16T08:10:00Z</dcterms:modified>
</cp:coreProperties>
</file>