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6C" w:rsidRPr="004A7BAA" w:rsidRDefault="00CE13A3" w:rsidP="00E6390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7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ПОЖАРНАЯ БЕЗОПАСНОСТЬ</w:t>
      </w:r>
    </w:p>
    <w:p w:rsidR="00696C6C" w:rsidRPr="004A7BAA" w:rsidRDefault="004D71A3" w:rsidP="004A7B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Пожарная безопасность</w:t>
      </w:r>
      <w:r w:rsidRPr="004A7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состояние защищённости человека, общества, материального имущества и государства от пожаров. Обеспечить пожарную безопасность - важная функция государства. </w:t>
      </w:r>
    </w:p>
    <w:p w:rsidR="00696C6C" w:rsidRPr="004A7BAA" w:rsidRDefault="004D71A3" w:rsidP="004A7B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отвечающие за нарушение требований пожарной безопасности, иные граждане за правонарушения в этой сфере, могут подвергаться дисциплинарной, административной и уголовной ответственности. </w:t>
      </w:r>
    </w:p>
    <w:p w:rsidR="00696C6C" w:rsidRPr="004A7BAA" w:rsidRDefault="00696C6C" w:rsidP="004A7B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Российской Федерации, Московской области функционирует большое количество предприятий химической, нефтегазодобывающей, нефтегазоперерабатывающей, авиационной, автомобильной, деревоперерабатывающей и других отраслей, которые являются пожароопасными или взрывоопасными. Вероятность возникновения и развития пожаров на таких предприятиях, особенно при большой изношенности оборудования, недостатка финансовых средств и непрекращающихся случаях нарушения технологической и трудовой дисциплины, значительно увеличивается. </w:t>
      </w:r>
    </w:p>
    <w:p w:rsidR="00696C6C" w:rsidRPr="004A7BAA" w:rsidRDefault="00696C6C" w:rsidP="004A7B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BAA">
        <w:rPr>
          <w:rFonts w:ascii="Times New Roman" w:hAnsi="Times New Roman" w:cs="Times New Roman"/>
          <w:color w:val="000000" w:themeColor="text1"/>
          <w:sz w:val="24"/>
          <w:szCs w:val="24"/>
        </w:rPr>
        <w:t>К сожалению, количество пожаров и число погибших в них людей остается достаточно высоким. Так, например, согласно статистике в последние годы в Российской Федерации в среднем ежесуточно происходит от 611 до 815 пожаров, в которых погибает от 50 до 60 человек. В Подмосковье ежесуточно происходит от 18 до 22 пожаров и погибает до 2 человек. Из общего числа пожаров в Подмосковье в среднем 14% приходится на промышленные объекты и 86% - на объекты жилого и социально-бытового назначения (из них, в результате неосторожного обращения с огнем порядка 76%). Особую тревогу вызывает, практически не снижающееся, число погибающих при пожарах детей.</w:t>
      </w:r>
    </w:p>
    <w:p w:rsidR="00CE13A3" w:rsidRPr="004A7BAA" w:rsidRDefault="00CE13A3" w:rsidP="004A7B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3A3" w:rsidRPr="004A7BAA" w:rsidRDefault="004D71A3" w:rsidP="004A7B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7B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Термины и определения </w:t>
      </w:r>
    </w:p>
    <w:p w:rsidR="00CE13A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Пожар </w:t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это неконтролируемое горение, несущее материальный ущерб, вред здоровью и жизни людей, интересам общества и страны. </w:t>
      </w:r>
    </w:p>
    <w:p w:rsidR="00CE13A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Пожарная безопасность объекта</w:t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возможность предотвращения возникновения пожара и его развития на объекте, воздействия на граждан и имущество его опасных факторов. Ее должны обеспечивать системы предотвращения пожара, а также противопожарной защиты. </w:t>
      </w:r>
    </w:p>
    <w:p w:rsidR="00215D79" w:rsidRPr="00E04550" w:rsidRDefault="004D71A3" w:rsidP="00E0455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Противопожарный режим</w:t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15D79" w:rsidRPr="00E0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r w:rsidR="00215D79" w:rsidRPr="00E04550">
        <w:rPr>
          <w:rFonts w:ascii="Times New Roman" w:hAnsi="Times New Roman" w:cs="Times New Roman"/>
          <w:color w:val="000000"/>
          <w:sz w:val="24"/>
          <w:szCs w:val="24"/>
        </w:rPr>
        <w:t>правила поведения людей, порядок организации производства или содержания помещений (территорий), обеспечивающие предупреждение нарушений требований пожарной безопасности и тушение пожаров.</w:t>
      </w:r>
    </w:p>
    <w:p w:rsidR="00696C6C" w:rsidRPr="00E04550" w:rsidRDefault="004D71A3" w:rsidP="00E04550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4C2B43">
        <w:rPr>
          <w:rFonts w:ascii="Times New Roman" w:hAnsi="Times New Roman"/>
          <w:b/>
          <w:color w:val="000000" w:themeColor="text1"/>
          <w:szCs w:val="24"/>
        </w:rPr>
        <w:t>Мерами пожарной безопасности называют</w:t>
      </w:r>
      <w:r w:rsidRPr="00E04550">
        <w:rPr>
          <w:rFonts w:ascii="Times New Roman" w:hAnsi="Times New Roman"/>
          <w:color w:val="000000" w:themeColor="text1"/>
          <w:szCs w:val="24"/>
        </w:rPr>
        <w:t xml:space="preserve"> действия, обеспечивающие пожарную безопасность. </w:t>
      </w:r>
    </w:p>
    <w:p w:rsidR="00215D79" w:rsidRPr="004C2B43" w:rsidRDefault="00215D79" w:rsidP="00E0455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2B43">
        <w:rPr>
          <w:rFonts w:ascii="Times New Roman" w:hAnsi="Times New Roman" w:cs="Times New Roman"/>
          <w:b/>
          <w:color w:val="000000"/>
          <w:sz w:val="24"/>
          <w:szCs w:val="24"/>
        </w:rPr>
        <w:t>К первичным мерам пожарной безопасности относятся:</w:t>
      </w:r>
    </w:p>
    <w:p w:rsidR="00215D79" w:rsidRPr="00E04550" w:rsidRDefault="00215D79" w:rsidP="008847F5">
      <w:pPr>
        <w:pStyle w:val="a4"/>
        <w:numPr>
          <w:ilvl w:val="0"/>
          <w:numId w:val="34"/>
        </w:numPr>
        <w:shd w:val="clear" w:color="auto" w:fill="FFFFFF"/>
        <w:suppressAutoHyphens/>
        <w:ind w:left="0" w:firstLine="567"/>
        <w:jc w:val="both"/>
        <w:rPr>
          <w:rFonts w:ascii="Times New Roman" w:hAnsi="Times New Roman" w:cs="Times New Roman"/>
        </w:rPr>
      </w:pPr>
      <w:r w:rsidRPr="00E04550">
        <w:rPr>
          <w:rFonts w:ascii="Times New Roman" w:hAnsi="Times New Roman" w:cs="Times New Roman"/>
        </w:rPr>
        <w:t>очистка всей территории от горючего мусора;</w:t>
      </w:r>
    </w:p>
    <w:p w:rsidR="00215D79" w:rsidRPr="00E04550" w:rsidRDefault="00215D79" w:rsidP="008847F5">
      <w:pPr>
        <w:pStyle w:val="a4"/>
        <w:numPr>
          <w:ilvl w:val="0"/>
          <w:numId w:val="34"/>
        </w:numPr>
        <w:shd w:val="clear" w:color="auto" w:fill="FFFFFF"/>
        <w:suppressAutoHyphens/>
        <w:ind w:left="0" w:firstLine="567"/>
        <w:jc w:val="both"/>
        <w:rPr>
          <w:rFonts w:ascii="Times New Roman" w:hAnsi="Times New Roman" w:cs="Times New Roman"/>
        </w:rPr>
      </w:pPr>
      <w:r w:rsidRPr="00E04550">
        <w:rPr>
          <w:rFonts w:ascii="Times New Roman" w:hAnsi="Times New Roman" w:cs="Times New Roman"/>
        </w:rPr>
        <w:t>необходимость отказа от деревянных заборов, сараев, навесов;</w:t>
      </w:r>
    </w:p>
    <w:p w:rsidR="00215D79" w:rsidRPr="00E04550" w:rsidRDefault="00215D79" w:rsidP="008847F5">
      <w:pPr>
        <w:pStyle w:val="a4"/>
        <w:numPr>
          <w:ilvl w:val="0"/>
          <w:numId w:val="34"/>
        </w:numPr>
        <w:shd w:val="clear" w:color="auto" w:fill="FFFFFF"/>
        <w:suppressAutoHyphens/>
        <w:ind w:left="0" w:firstLine="567"/>
        <w:jc w:val="both"/>
        <w:rPr>
          <w:rFonts w:ascii="Times New Roman" w:hAnsi="Times New Roman" w:cs="Times New Roman"/>
        </w:rPr>
      </w:pPr>
      <w:r w:rsidRPr="00E04550">
        <w:rPr>
          <w:rFonts w:ascii="Times New Roman" w:hAnsi="Times New Roman" w:cs="Times New Roman"/>
        </w:rPr>
        <w:t>применение при строительстве негорючих материалов;</w:t>
      </w:r>
    </w:p>
    <w:p w:rsidR="00215D79" w:rsidRPr="00E04550" w:rsidRDefault="00215D79" w:rsidP="008847F5">
      <w:pPr>
        <w:pStyle w:val="a4"/>
        <w:numPr>
          <w:ilvl w:val="0"/>
          <w:numId w:val="34"/>
        </w:numPr>
        <w:shd w:val="clear" w:color="auto" w:fill="FFFFFF"/>
        <w:suppressAutoHyphens/>
        <w:ind w:left="0" w:firstLine="567"/>
        <w:jc w:val="both"/>
        <w:rPr>
          <w:rFonts w:ascii="Times New Roman" w:hAnsi="Times New Roman" w:cs="Times New Roman"/>
        </w:rPr>
      </w:pPr>
      <w:r w:rsidRPr="00E04550">
        <w:rPr>
          <w:rFonts w:ascii="Times New Roman" w:hAnsi="Times New Roman" w:cs="Times New Roman"/>
        </w:rPr>
        <w:t>создание огнестойких преград при помощи металлических дверей, капитальных стен.</w:t>
      </w:r>
    </w:p>
    <w:p w:rsidR="00215D79" w:rsidRPr="00E04550" w:rsidRDefault="00215D79" w:rsidP="008847F5">
      <w:pPr>
        <w:pStyle w:val="a4"/>
        <w:numPr>
          <w:ilvl w:val="0"/>
          <w:numId w:val="34"/>
        </w:numPr>
        <w:shd w:val="clear" w:color="auto" w:fill="FFFFFF"/>
        <w:suppressAutoHyphens/>
        <w:ind w:left="0" w:firstLine="567"/>
        <w:jc w:val="both"/>
        <w:rPr>
          <w:rFonts w:ascii="Times New Roman" w:hAnsi="Times New Roman" w:cs="Times New Roman"/>
        </w:rPr>
      </w:pPr>
      <w:r w:rsidRPr="00E04550">
        <w:rPr>
          <w:rFonts w:ascii="Times New Roman" w:hAnsi="Times New Roman" w:cs="Times New Roman"/>
        </w:rPr>
        <w:t>оборудование щитов с противопожарным инвентарем, обеспечение свободного подъезда к пожарным гидрантам;</w:t>
      </w:r>
    </w:p>
    <w:p w:rsidR="00215D79" w:rsidRPr="00E04550" w:rsidRDefault="00215D79" w:rsidP="008847F5">
      <w:pPr>
        <w:pStyle w:val="a4"/>
        <w:numPr>
          <w:ilvl w:val="0"/>
          <w:numId w:val="34"/>
        </w:numPr>
        <w:shd w:val="clear" w:color="auto" w:fill="FFFFFF"/>
        <w:suppressAutoHyphens/>
        <w:ind w:left="0" w:firstLine="567"/>
        <w:jc w:val="both"/>
        <w:rPr>
          <w:rFonts w:ascii="Times New Roman" w:hAnsi="Times New Roman" w:cs="Times New Roman"/>
        </w:rPr>
      </w:pPr>
      <w:r w:rsidRPr="00E04550">
        <w:rPr>
          <w:rFonts w:ascii="Times New Roman" w:hAnsi="Times New Roman" w:cs="Times New Roman"/>
        </w:rPr>
        <w:t>установка автоматических средств извещения и тушения пожаров;</w:t>
      </w:r>
    </w:p>
    <w:p w:rsidR="00215D79" w:rsidRPr="00E04550" w:rsidRDefault="00215D79" w:rsidP="008847F5">
      <w:pPr>
        <w:pStyle w:val="a4"/>
        <w:numPr>
          <w:ilvl w:val="0"/>
          <w:numId w:val="34"/>
        </w:numPr>
        <w:shd w:val="clear" w:color="auto" w:fill="FFFFFF"/>
        <w:suppressAutoHyphens/>
        <w:ind w:left="0" w:firstLine="567"/>
        <w:jc w:val="both"/>
        <w:rPr>
          <w:rFonts w:ascii="Times New Roman" w:hAnsi="Times New Roman" w:cs="Times New Roman"/>
        </w:rPr>
      </w:pPr>
      <w:r w:rsidRPr="00E04550">
        <w:rPr>
          <w:rFonts w:ascii="Times New Roman" w:hAnsi="Times New Roman" w:cs="Times New Roman"/>
        </w:rPr>
        <w:t>ворота и двери из помещений должны открываться наружу;</w:t>
      </w:r>
    </w:p>
    <w:p w:rsidR="00215D79" w:rsidRPr="00E04550" w:rsidRDefault="00215D79" w:rsidP="008847F5">
      <w:pPr>
        <w:pStyle w:val="a4"/>
        <w:numPr>
          <w:ilvl w:val="0"/>
          <w:numId w:val="34"/>
        </w:numPr>
        <w:shd w:val="clear" w:color="auto" w:fill="FFFFFF"/>
        <w:suppressAutoHyphens/>
        <w:ind w:left="0" w:firstLine="567"/>
        <w:jc w:val="both"/>
        <w:rPr>
          <w:rFonts w:ascii="Times New Roman" w:hAnsi="Times New Roman" w:cs="Times New Roman"/>
        </w:rPr>
      </w:pPr>
      <w:r w:rsidRPr="00E04550">
        <w:rPr>
          <w:rFonts w:ascii="Times New Roman" w:hAnsi="Times New Roman" w:cs="Times New Roman"/>
        </w:rPr>
        <w:t>печи, плиты, дымоходы, электропроводку нужно содержать в полной исправности и периодически проверять.</w:t>
      </w:r>
    </w:p>
    <w:p w:rsidR="00696C6C" w:rsidRPr="00E04550" w:rsidRDefault="00696C6C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3A3" w:rsidRPr="004C2B43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Категории помещений по пожарной опасности </w:t>
      </w:r>
    </w:p>
    <w:p w:rsidR="00CE13A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«А» (взрывопожароопасная</w:t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- это помещения с горючими газами и легковоспламеняющимися жидкостями (t вспышки не выше 28ºС) в объеме, способном создать </w:t>
      </w:r>
      <w:proofErr w:type="spellStart"/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>парогазовоздушные</w:t>
      </w:r>
      <w:proofErr w:type="spellEnd"/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смеси, с развитием избыточного расчетного давления взрыва более 5 кПа, либо материалы и вещества, способные взорваться и гореть, взаимодействую с кислородом воздуха, водой, между собой в том количестве, при котором избыточное расчетное давление взрыва начинает превышать 5 кПа. </w:t>
      </w:r>
      <w:proofErr w:type="gramEnd"/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Категория «Б» (взрывопожароопасная)</w:t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помещения, где волокна либо горючие пыли, легковоспламеняющиеся жидкости (t вспышки свыше 28ºС), горючие жидкости присутствуют в таком объеме, что способны образовать взрывоопасные паровоздушные и пылевоздушные смеси, во время возгорания которых развивается избыточное расчетное давление взрыва и превышает 5 кПа.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«В</w:t>
      </w:r>
      <w:proofErr w:type="gramStart"/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proofErr w:type="gramEnd"/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- «В4» (пожароопасная)</w:t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помещения, в которых есть горючие и </w:t>
      </w:r>
      <w:proofErr w:type="spellStart"/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>трудногорючие</w:t>
      </w:r>
      <w:proofErr w:type="spellEnd"/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жидкости, а также вещества и материалы, которые могут взаимодействовать с водой, кислородом либо между собой и в результате этого гореть, учитывая, что эти помещения не входят в две первые категории.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«Г» (умеренная пожароопасность)</w:t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помещения, содержащие негорючие вещества и материалы в раскаленном, горячем либо расплавленном состоянии, выделяющие в процессе обработки лучистое тепло, искры и пламя; жидкости, горючие газы и твердые вещества, которые используются в качестве топлива при утилизации.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«Д» (пониженная пожароопасность)</w:t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помещения с негорючими веществами либо материалами в холодном виде.</w:t>
      </w:r>
    </w:p>
    <w:p w:rsidR="004F1FE3" w:rsidRPr="00E04550" w:rsidRDefault="004F1FE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FE3" w:rsidRPr="004C2B43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C2B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Опасные факторы пожара (ОФП)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опасным факторам пожара, которые влияют на граждан и имущество, относятся: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искры и пламя;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повышенная </w:t>
      </w:r>
      <w:r w:rsidR="004F1FE3"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температура</w:t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окружающей среды;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тепловой поток;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пониженная концентрация O2;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увеличенная концентрация токсичных продуктов термического разложения и горения;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понижение в дыму видимости.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Сопутствующие проявления опасных факторов пожара: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токсичные и радиоактивные материалы и вещества, попавшие из порушенных установок в окружающую среду;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осколки, фрагменты разрушенных зданий, технологических установок, транспортных средств и другого имущества;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опасные факторы взрыва, случившегося из-за пожара;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вынос на токопроводящие части тех</w:t>
      </w:r>
      <w:r w:rsidR="0001256C"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нологических </w:t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установок высокого напряжения; </w:t>
      </w:r>
    </w:p>
    <w:p w:rsidR="004D71A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воздействие огнетушащих веществ.</w:t>
      </w:r>
    </w:p>
    <w:p w:rsidR="004F1FE3" w:rsidRPr="004C2B43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Пламя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Пламя, как правило, воздействует на открытые участки тела. Крайнюю опасность несут ожоги от горящей одежды, которую нелегко снять и потушить. Легче всего воспламенятся синтетическая одежда.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Температурный порог человеческой жизнеспособности - 45°C.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Увеличенная температура окружающей среды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Увеличенная температура окружающей среды ведет к нарушениям теплового режима человеческого тела, вызывает его перегрев, ухудшает самочувствие ввиду постоянного выведения нужных организму солей, нарушения дыхательного ритм, работы сосудов и сердца. Надо избегать долгого воздействия инфракрасных лучей интенсивностью примерно 540 Вт/м. </w:t>
      </w:r>
    </w:p>
    <w:p w:rsidR="004F1FE3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Токсичные продукты горения </w:t>
      </w:r>
    </w:p>
    <w:p w:rsidR="00696C6C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горении выделяется серьезное количество оксидов углерода и азота, углекислого газа заполняющих объем помещения, где идет горение, и создают угрожающие жизни людей концентрации. </w:t>
      </w:r>
    </w:p>
    <w:p w:rsidR="0001256C" w:rsidRPr="00E04550" w:rsidRDefault="0001256C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256C" w:rsidRPr="004C2B43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возгорания н</w:t>
      </w:r>
      <w:r w:rsidR="00E04550"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еобходимо</w:t>
      </w:r>
      <w:r w:rsidRPr="004C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наличие 3-х условий: </w:t>
      </w:r>
    </w:p>
    <w:p w:rsidR="0001256C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горючая среда; </w:t>
      </w:r>
    </w:p>
    <w:p w:rsidR="0001256C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присутствие окислителя, к</w:t>
      </w:r>
      <w:r w:rsidR="0001256C"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>ак</w:t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пример, О</w:t>
      </w:r>
      <w:proofErr w:type="gramStart"/>
      <w:r w:rsidRPr="00E04550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proofErr w:type="gramEnd"/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01256C" w:rsidRPr="00E04550" w:rsidRDefault="004D71A3" w:rsidP="00E045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источник зажигания </w:t>
      </w:r>
      <w:r w:rsidR="00D41C75"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хим</w:t>
      </w:r>
      <w:r w:rsidR="00D41C75"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ическая </w:t>
      </w:r>
      <w:r w:rsidRPr="00E0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реакция, открытый огонь, электроток. </w:t>
      </w:r>
    </w:p>
    <w:p w:rsidR="007875E1" w:rsidRPr="00E04550" w:rsidRDefault="007875E1" w:rsidP="00E04550">
      <w:pPr>
        <w:pStyle w:val="22"/>
        <w:suppressAutoHyphens/>
        <w:spacing w:line="240" w:lineRule="auto"/>
        <w:ind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В развитии пожара специалисты выделяют различать три основные фазы - начальная стадия, стадия объемного развития пожара, затухающая стадия пожара.</w:t>
      </w:r>
    </w:p>
    <w:p w:rsidR="007875E1" w:rsidRPr="004C2B43" w:rsidRDefault="007875E1" w:rsidP="00E04550">
      <w:pPr>
        <w:pStyle w:val="22"/>
        <w:suppressAutoHyphens/>
        <w:spacing w:line="240" w:lineRule="auto"/>
        <w:ind w:firstLine="567"/>
        <w:jc w:val="both"/>
        <w:rPr>
          <w:b/>
          <w:bCs/>
          <w:iCs/>
          <w:color w:val="000000" w:themeColor="text1"/>
          <w:sz w:val="24"/>
          <w:szCs w:val="24"/>
        </w:rPr>
      </w:pPr>
      <w:r w:rsidRPr="004C2B43">
        <w:rPr>
          <w:b/>
          <w:bCs/>
          <w:iCs/>
          <w:color w:val="000000" w:themeColor="text1"/>
          <w:sz w:val="24"/>
          <w:szCs w:val="24"/>
        </w:rPr>
        <w:lastRenderedPageBreak/>
        <w:t xml:space="preserve"> </w:t>
      </w:r>
      <w:r w:rsidRPr="004C2B43">
        <w:rPr>
          <w:b/>
          <w:bCs/>
          <w:iCs/>
          <w:color w:val="000000" w:themeColor="text1"/>
          <w:sz w:val="24"/>
          <w:szCs w:val="24"/>
          <w:u w:val="single"/>
        </w:rPr>
        <w:t>Начальная стадия</w:t>
      </w:r>
      <w:r w:rsidR="00E04550" w:rsidRPr="004C2B43">
        <w:rPr>
          <w:b/>
          <w:bCs/>
          <w:iCs/>
          <w:color w:val="000000" w:themeColor="text1"/>
          <w:sz w:val="24"/>
          <w:szCs w:val="24"/>
          <w:u w:val="single"/>
        </w:rPr>
        <w:t xml:space="preserve"> </w:t>
      </w:r>
      <w:r w:rsidRPr="004C2B43">
        <w:rPr>
          <w:b/>
          <w:bCs/>
          <w:iCs/>
          <w:color w:val="000000" w:themeColor="text1"/>
          <w:sz w:val="24"/>
          <w:szCs w:val="24"/>
          <w:u w:val="single"/>
        </w:rPr>
        <w:t>пожара длится не более 10 мин.</w:t>
      </w:r>
      <w:r w:rsidRPr="004C2B43">
        <w:rPr>
          <w:b/>
          <w:bCs/>
          <w:iCs/>
          <w:color w:val="000000" w:themeColor="text1"/>
          <w:sz w:val="24"/>
          <w:szCs w:val="24"/>
        </w:rPr>
        <w:t xml:space="preserve"> </w:t>
      </w:r>
    </w:p>
    <w:p w:rsidR="001427D8" w:rsidRPr="00E04550" w:rsidRDefault="008847F5" w:rsidP="008847F5">
      <w:pPr>
        <w:pStyle w:val="22"/>
        <w:numPr>
          <w:ilvl w:val="0"/>
          <w:numId w:val="35"/>
        </w:numPr>
        <w:tabs>
          <w:tab w:val="clear" w:pos="720"/>
          <w:tab w:val="num" w:pos="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 xml:space="preserve">горение сопровождается обильным выделением дыма, что затрудняет определение места очага пожара. </w:t>
      </w:r>
    </w:p>
    <w:p w:rsidR="001427D8" w:rsidRPr="00E04550" w:rsidRDefault="008847F5" w:rsidP="008847F5">
      <w:pPr>
        <w:pStyle w:val="22"/>
        <w:numPr>
          <w:ilvl w:val="0"/>
          <w:numId w:val="35"/>
        </w:numPr>
        <w:tabs>
          <w:tab w:val="clear" w:pos="720"/>
          <w:tab w:val="num" w:pos="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 xml:space="preserve">среднеобъемная температура повышается в помещении до 200 °С. </w:t>
      </w:r>
    </w:p>
    <w:p w:rsidR="001427D8" w:rsidRPr="00E04550" w:rsidRDefault="008847F5" w:rsidP="008847F5">
      <w:pPr>
        <w:pStyle w:val="22"/>
        <w:numPr>
          <w:ilvl w:val="0"/>
          <w:numId w:val="35"/>
        </w:numPr>
        <w:tabs>
          <w:tab w:val="clear" w:pos="720"/>
          <w:tab w:val="num" w:pos="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 xml:space="preserve">приток воздуха в помещение сначала увеличивается, а затем медленно снижается. </w:t>
      </w:r>
    </w:p>
    <w:p w:rsidR="008E6D66" w:rsidRPr="00E04550" w:rsidRDefault="007875E1" w:rsidP="00E04550">
      <w:pPr>
        <w:pStyle w:val="22"/>
        <w:suppressAutoHyphens/>
        <w:spacing w:line="240" w:lineRule="auto"/>
        <w:ind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 xml:space="preserve">Очень важно в это время обеспечить изоляцию данного помещения от наружного воздуха и вызвать пожарные подразделения при первых признаках пожара (дым, пламя). Не рекомендуется открывать или вскрывать окна и двери в горящее помещение. В некоторых случаях, при достаточном обеспечении герметичности помещения, наступает </w:t>
      </w:r>
      <w:proofErr w:type="spellStart"/>
      <w:r w:rsidRPr="00E04550">
        <w:rPr>
          <w:bCs/>
          <w:iCs/>
          <w:color w:val="000000" w:themeColor="text1"/>
          <w:sz w:val="24"/>
          <w:szCs w:val="24"/>
        </w:rPr>
        <w:t>самозатухание</w:t>
      </w:r>
      <w:proofErr w:type="spellEnd"/>
      <w:r w:rsidRPr="00E04550">
        <w:rPr>
          <w:bCs/>
          <w:iCs/>
          <w:color w:val="000000" w:themeColor="text1"/>
          <w:sz w:val="24"/>
          <w:szCs w:val="24"/>
        </w:rPr>
        <w:t xml:space="preserve"> пожара. Если очаг пожара виден, необходимо принять меры по тушению огня первичными средствами пожаротушения</w:t>
      </w:r>
      <w:r w:rsidR="008E6D66" w:rsidRPr="00E04550">
        <w:rPr>
          <w:bCs/>
          <w:iCs/>
          <w:color w:val="000000" w:themeColor="text1"/>
          <w:sz w:val="24"/>
          <w:szCs w:val="24"/>
        </w:rPr>
        <w:t>:</w:t>
      </w:r>
    </w:p>
    <w:p w:rsidR="008E6D66" w:rsidRPr="00E04550" w:rsidRDefault="008E6D66" w:rsidP="008847F5">
      <w:pPr>
        <w:pStyle w:val="22"/>
        <w:numPr>
          <w:ilvl w:val="0"/>
          <w:numId w:val="36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переносные и передвижные огнетушители;</w:t>
      </w:r>
    </w:p>
    <w:p w:rsidR="008E6D66" w:rsidRPr="00E04550" w:rsidRDefault="008E6D66" w:rsidP="008847F5">
      <w:pPr>
        <w:pStyle w:val="22"/>
        <w:numPr>
          <w:ilvl w:val="0"/>
          <w:numId w:val="36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пожарные краны и средства обеспечения их использования;</w:t>
      </w:r>
    </w:p>
    <w:p w:rsidR="008E6D66" w:rsidRPr="00E04550" w:rsidRDefault="008E6D66" w:rsidP="008847F5">
      <w:pPr>
        <w:pStyle w:val="22"/>
        <w:numPr>
          <w:ilvl w:val="0"/>
          <w:numId w:val="36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пожарный инвентарь;</w:t>
      </w:r>
    </w:p>
    <w:p w:rsidR="008E6D66" w:rsidRPr="00E04550" w:rsidRDefault="008E6D66" w:rsidP="008847F5">
      <w:pPr>
        <w:pStyle w:val="22"/>
        <w:numPr>
          <w:ilvl w:val="0"/>
          <w:numId w:val="36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покрывала для изоляции очага возгорания;</w:t>
      </w:r>
    </w:p>
    <w:p w:rsidR="008E6D66" w:rsidRPr="00E04550" w:rsidRDefault="008E6D66" w:rsidP="008847F5">
      <w:pPr>
        <w:pStyle w:val="22"/>
        <w:numPr>
          <w:ilvl w:val="0"/>
          <w:numId w:val="36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генераторные огнетушители аэрозольные переносные.</w:t>
      </w:r>
    </w:p>
    <w:p w:rsidR="007875E1" w:rsidRPr="004C2B43" w:rsidRDefault="008E6D66" w:rsidP="00E04550">
      <w:pPr>
        <w:pStyle w:val="22"/>
        <w:suppressAutoHyphens/>
        <w:spacing w:line="240" w:lineRule="auto"/>
        <w:ind w:firstLine="567"/>
        <w:jc w:val="both"/>
        <w:rPr>
          <w:b/>
          <w:bCs/>
          <w:iCs/>
          <w:color w:val="000000" w:themeColor="text1"/>
          <w:sz w:val="24"/>
          <w:szCs w:val="24"/>
        </w:rPr>
      </w:pPr>
      <w:r w:rsidRPr="004C2B43">
        <w:rPr>
          <w:b/>
          <w:bCs/>
          <w:iCs/>
          <w:color w:val="000000" w:themeColor="text1"/>
          <w:sz w:val="24"/>
          <w:szCs w:val="24"/>
          <w:u w:val="single"/>
        </w:rPr>
        <w:t xml:space="preserve"> </w:t>
      </w:r>
      <w:r w:rsidR="00B36867" w:rsidRPr="004C2B43">
        <w:rPr>
          <w:b/>
          <w:bCs/>
          <w:iCs/>
          <w:color w:val="000000" w:themeColor="text1"/>
          <w:sz w:val="24"/>
          <w:szCs w:val="24"/>
          <w:u w:val="single"/>
        </w:rPr>
        <w:t xml:space="preserve">Как действовать? </w:t>
      </w:r>
    </w:p>
    <w:p w:rsidR="00E04550" w:rsidRDefault="007875E1" w:rsidP="00E04550">
      <w:pPr>
        <w:pStyle w:val="22"/>
        <w:suppressAutoHyphens/>
        <w:spacing w:line="240" w:lineRule="auto"/>
        <w:ind w:firstLine="567"/>
        <w:jc w:val="both"/>
        <w:rPr>
          <w:bCs/>
          <w:iCs/>
          <w:color w:val="000000" w:themeColor="text1"/>
          <w:sz w:val="24"/>
          <w:szCs w:val="24"/>
          <w:lang w:bidi="ru-RU"/>
        </w:rPr>
      </w:pPr>
      <w:r w:rsidRPr="00E04550">
        <w:rPr>
          <w:bCs/>
          <w:iCs/>
          <w:color w:val="000000" w:themeColor="text1"/>
          <w:sz w:val="24"/>
          <w:szCs w:val="24"/>
        </w:rPr>
        <w:t xml:space="preserve">При первых признаках пожара </w:t>
      </w:r>
      <w:r w:rsidR="00E04550" w:rsidRPr="00E04550">
        <w:rPr>
          <w:bCs/>
          <w:iCs/>
          <w:color w:val="000000" w:themeColor="text1"/>
          <w:sz w:val="24"/>
          <w:szCs w:val="24"/>
          <w:lang w:bidi="ru-RU"/>
        </w:rPr>
        <w:t>(задымление, запах горения или тления различных материалов, повышение температуры и т.п.) </w:t>
      </w:r>
      <w:r w:rsidRPr="00E04550">
        <w:rPr>
          <w:bCs/>
          <w:iCs/>
          <w:color w:val="000000" w:themeColor="text1"/>
          <w:sz w:val="24"/>
          <w:szCs w:val="24"/>
        </w:rPr>
        <w:t>вызовите пожарных и обеспечьте изоляцию помещения от наружного воздуха. Если нашли очаг возгорания, воспользуйтесь первичными средствами пожаротушения.</w:t>
      </w:r>
      <w:r w:rsidR="00E04550" w:rsidRPr="00E04550">
        <w:rPr>
          <w:bCs/>
          <w:iCs/>
          <w:color w:val="000000" w:themeColor="text1"/>
          <w:sz w:val="24"/>
          <w:szCs w:val="24"/>
          <w:lang w:bidi="ru-RU"/>
        </w:rPr>
        <w:t xml:space="preserve"> </w:t>
      </w:r>
    </w:p>
    <w:p w:rsidR="00E04550" w:rsidRPr="00E04550" w:rsidRDefault="00E04550" w:rsidP="00E04550">
      <w:pPr>
        <w:pStyle w:val="22"/>
        <w:suppressAutoHyphens/>
        <w:spacing w:line="240" w:lineRule="auto"/>
        <w:ind w:firstLine="567"/>
        <w:jc w:val="both"/>
        <w:rPr>
          <w:bCs/>
          <w:iCs/>
          <w:color w:val="000000" w:themeColor="text1"/>
          <w:sz w:val="24"/>
          <w:szCs w:val="24"/>
          <w:lang w:bidi="ru-RU"/>
        </w:rPr>
      </w:pPr>
      <w:r w:rsidRPr="00E04550">
        <w:rPr>
          <w:bCs/>
          <w:iCs/>
          <w:color w:val="000000" w:themeColor="text1"/>
          <w:sz w:val="24"/>
          <w:szCs w:val="24"/>
          <w:lang w:bidi="ru-RU"/>
        </w:rPr>
        <w:t>Каждый работник учреждения, обнаруживший пожар или его признаки обязан:</w:t>
      </w:r>
    </w:p>
    <w:p w:rsidR="00E04550" w:rsidRPr="00E04550" w:rsidRDefault="00E04550" w:rsidP="008847F5">
      <w:pPr>
        <w:pStyle w:val="22"/>
        <w:numPr>
          <w:ilvl w:val="0"/>
          <w:numId w:val="38"/>
        </w:numPr>
        <w:tabs>
          <w:tab w:val="clear" w:pos="72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  <w:lang w:bidi="ru-RU"/>
        </w:rPr>
      </w:pPr>
      <w:r w:rsidRPr="00E04550">
        <w:rPr>
          <w:bCs/>
          <w:iCs/>
          <w:color w:val="000000" w:themeColor="text1"/>
          <w:sz w:val="24"/>
          <w:szCs w:val="24"/>
          <w:lang w:bidi="ru-RU"/>
        </w:rPr>
        <w:t>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должность, фамилию и номер своего телефона);</w:t>
      </w:r>
    </w:p>
    <w:p w:rsidR="00E04550" w:rsidRPr="00E04550" w:rsidRDefault="00E04550" w:rsidP="008847F5">
      <w:pPr>
        <w:pStyle w:val="22"/>
        <w:numPr>
          <w:ilvl w:val="0"/>
          <w:numId w:val="38"/>
        </w:numPr>
        <w:tabs>
          <w:tab w:val="clear" w:pos="72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  <w:lang w:bidi="ru-RU"/>
        </w:rPr>
      </w:pPr>
      <w:r w:rsidRPr="00E04550">
        <w:rPr>
          <w:bCs/>
          <w:iCs/>
          <w:color w:val="000000" w:themeColor="text1"/>
          <w:sz w:val="24"/>
          <w:szCs w:val="24"/>
          <w:lang w:bidi="ru-RU"/>
        </w:rPr>
        <w:t>задействовать систему оповещения людей о пожаре, приступить самому и привлечь других лиц к эвакуации людей из здания в безопасное место согласно плану эвакуации;</w:t>
      </w:r>
    </w:p>
    <w:p w:rsidR="00E04550" w:rsidRPr="00E04550" w:rsidRDefault="00E04550" w:rsidP="008847F5">
      <w:pPr>
        <w:pStyle w:val="22"/>
        <w:numPr>
          <w:ilvl w:val="0"/>
          <w:numId w:val="38"/>
        </w:numPr>
        <w:tabs>
          <w:tab w:val="clear" w:pos="72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  <w:lang w:bidi="ru-RU"/>
        </w:rPr>
      </w:pPr>
      <w:r w:rsidRPr="00E04550">
        <w:rPr>
          <w:bCs/>
          <w:iCs/>
          <w:color w:val="000000" w:themeColor="text1"/>
          <w:sz w:val="24"/>
          <w:szCs w:val="24"/>
          <w:lang w:bidi="ru-RU"/>
        </w:rPr>
        <w:t>по возможности принять меры по тушению пожара имеющимися в учреждении средствами пожаротушения;</w:t>
      </w:r>
    </w:p>
    <w:p w:rsidR="00E04550" w:rsidRPr="00E04550" w:rsidRDefault="00E04550" w:rsidP="008847F5">
      <w:pPr>
        <w:pStyle w:val="22"/>
        <w:numPr>
          <w:ilvl w:val="0"/>
          <w:numId w:val="38"/>
        </w:numPr>
        <w:tabs>
          <w:tab w:val="clear" w:pos="72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  <w:lang w:bidi="ru-RU"/>
        </w:rPr>
      </w:pPr>
      <w:r w:rsidRPr="00E04550">
        <w:rPr>
          <w:bCs/>
          <w:iCs/>
          <w:color w:val="000000" w:themeColor="text1"/>
          <w:sz w:val="24"/>
          <w:szCs w:val="24"/>
          <w:lang w:bidi="ru-RU"/>
        </w:rPr>
        <w:t>уведомить работников соседних помещений;</w:t>
      </w:r>
    </w:p>
    <w:p w:rsidR="00E04550" w:rsidRPr="00E04550" w:rsidRDefault="00E04550" w:rsidP="008847F5">
      <w:pPr>
        <w:pStyle w:val="22"/>
        <w:numPr>
          <w:ilvl w:val="0"/>
          <w:numId w:val="38"/>
        </w:numPr>
        <w:tabs>
          <w:tab w:val="clear" w:pos="72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  <w:lang w:bidi="ru-RU"/>
        </w:rPr>
      </w:pPr>
      <w:r w:rsidRPr="00E04550">
        <w:rPr>
          <w:bCs/>
          <w:iCs/>
          <w:color w:val="000000" w:themeColor="text1"/>
          <w:sz w:val="24"/>
          <w:szCs w:val="24"/>
          <w:lang w:bidi="ru-RU"/>
        </w:rPr>
        <w:t>обесточить помещение (отключить освещение, электроприборы, оргтехнику). Закрыть форточки;</w:t>
      </w:r>
    </w:p>
    <w:p w:rsidR="00E04550" w:rsidRPr="00E04550" w:rsidRDefault="00E04550" w:rsidP="008847F5">
      <w:pPr>
        <w:pStyle w:val="22"/>
        <w:numPr>
          <w:ilvl w:val="0"/>
          <w:numId w:val="38"/>
        </w:numPr>
        <w:tabs>
          <w:tab w:val="clear" w:pos="72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  <w:lang w:bidi="ru-RU"/>
        </w:rPr>
      </w:pPr>
      <w:r w:rsidRPr="00E04550">
        <w:rPr>
          <w:bCs/>
          <w:iCs/>
          <w:color w:val="000000" w:themeColor="text1"/>
          <w:sz w:val="24"/>
          <w:szCs w:val="24"/>
          <w:lang w:bidi="ru-RU"/>
        </w:rPr>
        <w:t>быстро покинуть помещение по эвакуационным путям и выходам наружу здания. Дверь в помещение плотно закрыть (на ключ не закрывать);</w:t>
      </w:r>
    </w:p>
    <w:p w:rsidR="009F1446" w:rsidRDefault="00E04550" w:rsidP="008847F5">
      <w:pPr>
        <w:pStyle w:val="22"/>
        <w:numPr>
          <w:ilvl w:val="0"/>
          <w:numId w:val="38"/>
        </w:numPr>
        <w:tabs>
          <w:tab w:val="clear" w:pos="72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  <w:lang w:bidi="ru-RU"/>
        </w:rPr>
      </w:pPr>
      <w:r w:rsidRPr="00E04550">
        <w:rPr>
          <w:bCs/>
          <w:iCs/>
          <w:color w:val="000000" w:themeColor="text1"/>
          <w:sz w:val="24"/>
          <w:szCs w:val="24"/>
          <w:lang w:bidi="ru-RU"/>
        </w:rPr>
        <w:t>известить о пожаре руководителя учреждения или заменяющего его работника;</w:t>
      </w:r>
    </w:p>
    <w:p w:rsidR="00E04550" w:rsidRPr="009F1446" w:rsidRDefault="00E04550" w:rsidP="008847F5">
      <w:pPr>
        <w:pStyle w:val="22"/>
        <w:numPr>
          <w:ilvl w:val="0"/>
          <w:numId w:val="38"/>
        </w:numPr>
        <w:tabs>
          <w:tab w:val="clear" w:pos="72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  <w:lang w:bidi="ru-RU"/>
        </w:rPr>
      </w:pPr>
      <w:r w:rsidRPr="009F1446">
        <w:rPr>
          <w:bCs/>
          <w:iCs/>
          <w:color w:val="000000" w:themeColor="text1"/>
          <w:sz w:val="24"/>
          <w:szCs w:val="24"/>
          <w:lang w:bidi="ru-RU"/>
        </w:rPr>
        <w:t>организовать встречу пожарных подразделений.</w:t>
      </w:r>
    </w:p>
    <w:p w:rsidR="007875E1" w:rsidRPr="00E04550" w:rsidRDefault="007875E1" w:rsidP="00E04550">
      <w:pPr>
        <w:pStyle w:val="22"/>
        <w:suppressAutoHyphens/>
        <w:spacing w:line="240" w:lineRule="auto"/>
        <w:ind w:firstLine="567"/>
        <w:jc w:val="both"/>
        <w:rPr>
          <w:bCs/>
          <w:iCs/>
          <w:color w:val="000000" w:themeColor="text1"/>
          <w:sz w:val="24"/>
          <w:szCs w:val="24"/>
        </w:rPr>
      </w:pPr>
    </w:p>
    <w:p w:rsidR="004B7F20" w:rsidRPr="004C2B43" w:rsidRDefault="004B7F20" w:rsidP="00E04550">
      <w:pPr>
        <w:pStyle w:val="22"/>
        <w:suppressAutoHyphens/>
        <w:spacing w:line="240" w:lineRule="auto"/>
        <w:ind w:firstLine="567"/>
        <w:jc w:val="both"/>
        <w:rPr>
          <w:b/>
          <w:bCs/>
          <w:iCs/>
          <w:color w:val="000000" w:themeColor="text1"/>
          <w:sz w:val="24"/>
          <w:szCs w:val="24"/>
        </w:rPr>
      </w:pPr>
      <w:r w:rsidRPr="004C2B43">
        <w:rPr>
          <w:b/>
          <w:bCs/>
          <w:iCs/>
          <w:color w:val="000000" w:themeColor="text1"/>
          <w:sz w:val="24"/>
          <w:szCs w:val="24"/>
          <w:u w:val="single"/>
        </w:rPr>
        <w:t>Вторая фаза пожара (30–40 мин)</w:t>
      </w:r>
      <w:r w:rsidRPr="004C2B43">
        <w:rPr>
          <w:b/>
          <w:bCs/>
          <w:iCs/>
          <w:color w:val="000000" w:themeColor="text1"/>
          <w:sz w:val="24"/>
          <w:szCs w:val="24"/>
        </w:rPr>
        <w:t> </w:t>
      </w:r>
    </w:p>
    <w:p w:rsidR="001427D8" w:rsidRPr="00E04550" w:rsidRDefault="008847F5" w:rsidP="008847F5">
      <w:pPr>
        <w:pStyle w:val="22"/>
        <w:numPr>
          <w:ilvl w:val="0"/>
          <w:numId w:val="37"/>
        </w:numPr>
        <w:tabs>
          <w:tab w:val="clear" w:pos="720"/>
          <w:tab w:val="num" w:pos="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 xml:space="preserve">пламя заполняет весь объем помещения, и процесс распространения пламени происходит уже не поверхностно, а дистанционно, через воздушные разрывы. </w:t>
      </w:r>
    </w:p>
    <w:p w:rsidR="001427D8" w:rsidRPr="00E04550" w:rsidRDefault="008847F5" w:rsidP="008847F5">
      <w:pPr>
        <w:pStyle w:val="22"/>
        <w:numPr>
          <w:ilvl w:val="0"/>
          <w:numId w:val="37"/>
        </w:numPr>
        <w:tabs>
          <w:tab w:val="clear" w:pos="720"/>
          <w:tab w:val="num" w:pos="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 xml:space="preserve">из-за разрушения остекления (через 15–20 мин. от начала пожара) приток свежего воздуха резко увеличивает развитие пожара. </w:t>
      </w:r>
    </w:p>
    <w:p w:rsidR="001427D8" w:rsidRPr="00E04550" w:rsidRDefault="008847F5" w:rsidP="008847F5">
      <w:pPr>
        <w:pStyle w:val="22"/>
        <w:numPr>
          <w:ilvl w:val="0"/>
          <w:numId w:val="37"/>
        </w:numPr>
        <w:tabs>
          <w:tab w:val="clear" w:pos="720"/>
          <w:tab w:val="num" w:pos="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 xml:space="preserve">температура внутри помещения повышается до 800–900 °С. </w:t>
      </w:r>
    </w:p>
    <w:p w:rsidR="001427D8" w:rsidRPr="00E04550" w:rsidRDefault="008847F5" w:rsidP="008847F5">
      <w:pPr>
        <w:pStyle w:val="22"/>
        <w:numPr>
          <w:ilvl w:val="0"/>
          <w:numId w:val="37"/>
        </w:numPr>
        <w:tabs>
          <w:tab w:val="clear" w:pos="720"/>
          <w:tab w:val="num" w:pos="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 xml:space="preserve">максимальная скорость выгорания – 10–12 м/мин. </w:t>
      </w:r>
    </w:p>
    <w:p w:rsidR="001427D8" w:rsidRPr="00E04550" w:rsidRDefault="008847F5" w:rsidP="008847F5">
      <w:pPr>
        <w:pStyle w:val="22"/>
        <w:numPr>
          <w:ilvl w:val="0"/>
          <w:numId w:val="37"/>
        </w:numPr>
        <w:tabs>
          <w:tab w:val="clear" w:pos="720"/>
          <w:tab w:val="num" w:pos="0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стабилизация пожара происхо</w:t>
      </w:r>
      <w:r w:rsidR="009F1446">
        <w:rPr>
          <w:bCs/>
          <w:iCs/>
          <w:color w:val="000000" w:themeColor="text1"/>
          <w:sz w:val="24"/>
          <w:szCs w:val="24"/>
        </w:rPr>
        <w:t xml:space="preserve">дит на </w:t>
      </w:r>
      <w:r w:rsidRPr="00E04550">
        <w:rPr>
          <w:bCs/>
          <w:iCs/>
          <w:color w:val="000000" w:themeColor="text1"/>
          <w:sz w:val="24"/>
          <w:szCs w:val="24"/>
        </w:rPr>
        <w:t>20–25 минуте от начала пожара и продолжается 20–30 мин.</w:t>
      </w:r>
    </w:p>
    <w:p w:rsidR="004B7F20" w:rsidRPr="00E04550" w:rsidRDefault="004B7F20" w:rsidP="00E04550">
      <w:pPr>
        <w:pStyle w:val="22"/>
        <w:suppressAutoHyphens/>
        <w:spacing w:line="240" w:lineRule="auto"/>
        <w:ind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На этой стадии развития пожара попытки тушить огонь первичными средствами пожаротушения не только бесполезны, но и могут привести к гибели. </w:t>
      </w:r>
    </w:p>
    <w:p w:rsidR="004B7F20" w:rsidRPr="00E04550" w:rsidRDefault="004B7F20" w:rsidP="00E04550">
      <w:pPr>
        <w:pStyle w:val="22"/>
        <w:suppressAutoHyphens/>
        <w:spacing w:line="240" w:lineRule="auto"/>
        <w:ind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Если очаг горения выявлен на стадии объемного развития пожара, то роль первичных средств пожаротушения сводится только к тому, чтобы не допустить распространение огня по путям эвакуации и, тем самым, обеспечить беспрепятственное спасение людей.</w:t>
      </w:r>
    </w:p>
    <w:p w:rsidR="004B7F20" w:rsidRPr="004C2B43" w:rsidRDefault="00B36867" w:rsidP="00E04550">
      <w:pPr>
        <w:pStyle w:val="22"/>
        <w:suppressAutoHyphens/>
        <w:spacing w:line="240" w:lineRule="auto"/>
        <w:ind w:firstLine="567"/>
        <w:jc w:val="both"/>
        <w:rPr>
          <w:b/>
          <w:bCs/>
          <w:iCs/>
          <w:color w:val="000000" w:themeColor="text1"/>
          <w:sz w:val="24"/>
          <w:szCs w:val="24"/>
        </w:rPr>
      </w:pPr>
      <w:r w:rsidRPr="004C2B43">
        <w:rPr>
          <w:b/>
          <w:bCs/>
          <w:iCs/>
          <w:color w:val="000000" w:themeColor="text1"/>
          <w:sz w:val="24"/>
          <w:szCs w:val="24"/>
          <w:u w:val="single"/>
        </w:rPr>
        <w:t xml:space="preserve">Как действовать? </w:t>
      </w:r>
    </w:p>
    <w:p w:rsidR="004B7F20" w:rsidRPr="00E04550" w:rsidRDefault="004B7F20" w:rsidP="00E04550">
      <w:pPr>
        <w:pStyle w:val="22"/>
        <w:suppressAutoHyphens/>
        <w:spacing w:line="240" w:lineRule="auto"/>
        <w:ind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Эвакуируйтесь. Должностное лицо учреждения, обнаружившее пожар или его признаки</w:t>
      </w:r>
      <w:r w:rsidR="009F1446">
        <w:rPr>
          <w:bCs/>
          <w:iCs/>
          <w:color w:val="000000" w:themeColor="text1"/>
          <w:sz w:val="24"/>
          <w:szCs w:val="24"/>
        </w:rPr>
        <w:t>,</w:t>
      </w:r>
      <w:r w:rsidRPr="00E04550">
        <w:rPr>
          <w:bCs/>
          <w:iCs/>
          <w:color w:val="000000" w:themeColor="text1"/>
          <w:sz w:val="24"/>
          <w:szCs w:val="24"/>
        </w:rPr>
        <w:t xml:space="preserve"> </w:t>
      </w:r>
      <w:r w:rsidRPr="00E04550">
        <w:rPr>
          <w:bCs/>
          <w:iCs/>
          <w:color w:val="000000" w:themeColor="text1"/>
          <w:sz w:val="24"/>
          <w:szCs w:val="24"/>
        </w:rPr>
        <w:lastRenderedPageBreak/>
        <w:t>либо получившее сообщение от работника или других лиц обязано:</w:t>
      </w:r>
    </w:p>
    <w:p w:rsidR="001427D8" w:rsidRPr="00E04550" w:rsidRDefault="008847F5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Сообщить о возникновении пожара в пожарную охрану по телефону – 01 (</w:t>
      </w:r>
      <w:proofErr w:type="gramStart"/>
      <w:r w:rsidRPr="00E04550">
        <w:rPr>
          <w:bCs/>
          <w:iCs/>
          <w:color w:val="000000" w:themeColor="text1"/>
          <w:sz w:val="24"/>
          <w:szCs w:val="24"/>
        </w:rPr>
        <w:t>мобильный</w:t>
      </w:r>
      <w:proofErr w:type="gramEnd"/>
      <w:r w:rsidRPr="00E04550">
        <w:rPr>
          <w:bCs/>
          <w:iCs/>
          <w:color w:val="000000" w:themeColor="text1"/>
          <w:sz w:val="24"/>
          <w:szCs w:val="24"/>
        </w:rPr>
        <w:t xml:space="preserve"> -112).</w:t>
      </w:r>
    </w:p>
    <w:p w:rsidR="001427D8" w:rsidRPr="00E04550" w:rsidRDefault="008847F5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Поставить в известность непосредственное руководство, внештатный пожарный расчёт и дежурные службы города.</w:t>
      </w:r>
    </w:p>
    <w:p w:rsidR="001427D8" w:rsidRPr="00E04550" w:rsidRDefault="008847F5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Организовать привлечение внештатного пожарного расчёта к осуществлению необходимых мероприятий, связанных с локализацией и ликвидацией пожара.</w:t>
      </w:r>
    </w:p>
    <w:p w:rsidR="001427D8" w:rsidRPr="00E04550" w:rsidRDefault="008847F5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Прекратить все работы в здании, кроме работ, связанных с мероприятиями по ликвидации пожара.</w:t>
      </w:r>
    </w:p>
    <w:p w:rsidR="001427D8" w:rsidRPr="00E04550" w:rsidRDefault="008847F5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В случае угрозы жизни людей немедленно организовать их спасение, используя для этого имеющиеся силы и средства.</w:t>
      </w:r>
    </w:p>
    <w:p w:rsidR="001427D8" w:rsidRPr="00E04550" w:rsidRDefault="008847F5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Проверить включение в работу автоматических систем противопожарной защиты (оповещения людей о пожаре, пожаротушения, противодымной защиты).</w:t>
      </w:r>
    </w:p>
    <w:p w:rsidR="001427D8" w:rsidRPr="00E04550" w:rsidRDefault="008847F5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При необходимости отключить электроэнергию (за исключением систем противопожарной защиты), остановить работу систем вентиляции.</w:t>
      </w:r>
    </w:p>
    <w:p w:rsidR="001427D8" w:rsidRPr="00E04550" w:rsidRDefault="008847F5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Удалить за пределы опасной зоны всех работников, не участвующих в тушении пожара.</w:t>
      </w:r>
    </w:p>
    <w:p w:rsidR="001427D8" w:rsidRPr="00E04550" w:rsidRDefault="008847F5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Осуществлять общее руководство по эвакуации людей, защиту материальных ценностей и тушению пожара до прибытия подразделения пожарной охраны.</w:t>
      </w:r>
    </w:p>
    <w:p w:rsidR="001427D8" w:rsidRPr="00E04550" w:rsidRDefault="008847F5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Обеспечить соблюдение требований безопасности членами ВПР, принимающими участие в тушении пожара.</w:t>
      </w:r>
    </w:p>
    <w:p w:rsidR="001427D8" w:rsidRPr="00E04550" w:rsidRDefault="008847F5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проверить по списку кто эвакуировался, установить отсутствующих и сообщить об этом работникам пожарной охраны;</w:t>
      </w:r>
    </w:p>
    <w:p w:rsidR="001427D8" w:rsidRPr="00E04550" w:rsidRDefault="008847F5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Организовать встречу пожарных подразделений и оказать помощь в выборе кратчайшего пути для подъезда к очагу пожара.</w:t>
      </w:r>
    </w:p>
    <w:p w:rsidR="004B7F20" w:rsidRPr="00E04550" w:rsidRDefault="004B7F20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По прибытию пожарного подразделения:</w:t>
      </w:r>
    </w:p>
    <w:p w:rsidR="001427D8" w:rsidRPr="00E04550" w:rsidRDefault="008847F5" w:rsidP="008847F5">
      <w:pPr>
        <w:pStyle w:val="22"/>
        <w:numPr>
          <w:ilvl w:val="0"/>
          <w:numId w:val="39"/>
        </w:numPr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</w:rPr>
      </w:pPr>
      <w:r w:rsidRPr="00E04550">
        <w:rPr>
          <w:bCs/>
          <w:iCs/>
          <w:color w:val="000000" w:themeColor="text1"/>
          <w:sz w:val="24"/>
          <w:szCs w:val="24"/>
        </w:rPr>
        <w:t>Проинформировать руководителя тушения пожара о наличии людей в здании (помещениях), конструктивных особенностях здания (помещений), прилегающих строениях и сооружениях и другие сведения, необходимые для успешной ликвидации пожара.</w:t>
      </w:r>
    </w:p>
    <w:p w:rsidR="004B7F20" w:rsidRPr="004C2B43" w:rsidRDefault="004B7F20" w:rsidP="009F1446">
      <w:pPr>
        <w:pStyle w:val="22"/>
        <w:suppressAutoHyphens/>
        <w:spacing w:line="240" w:lineRule="auto"/>
        <w:ind w:left="567"/>
        <w:jc w:val="both"/>
        <w:rPr>
          <w:b/>
          <w:bCs/>
          <w:iCs/>
          <w:color w:val="000000" w:themeColor="text1"/>
          <w:sz w:val="24"/>
          <w:szCs w:val="24"/>
          <w:lang w:bidi="ru-RU"/>
        </w:rPr>
      </w:pPr>
      <w:bookmarkStart w:id="0" w:name="_GoBack"/>
      <w:r w:rsidRPr="004C2B43">
        <w:rPr>
          <w:b/>
          <w:bCs/>
          <w:iCs/>
          <w:color w:val="000000" w:themeColor="text1"/>
          <w:sz w:val="24"/>
          <w:szCs w:val="24"/>
          <w:u w:val="single"/>
          <w:lang w:bidi="ru-RU"/>
        </w:rPr>
        <w:t>Третья фаза</w:t>
      </w:r>
      <w:r w:rsidR="009F1446" w:rsidRPr="004C2B43">
        <w:rPr>
          <w:b/>
          <w:bCs/>
          <w:iCs/>
          <w:color w:val="000000" w:themeColor="text1"/>
          <w:sz w:val="24"/>
          <w:szCs w:val="24"/>
          <w:u w:val="single"/>
          <w:lang w:bidi="ru-RU"/>
        </w:rPr>
        <w:t xml:space="preserve"> - з</w:t>
      </w:r>
      <w:r w:rsidRPr="004C2B43">
        <w:rPr>
          <w:b/>
          <w:bCs/>
          <w:iCs/>
          <w:color w:val="000000" w:themeColor="text1"/>
          <w:sz w:val="24"/>
          <w:szCs w:val="24"/>
          <w:u w:val="single"/>
          <w:lang w:bidi="ru-RU"/>
        </w:rPr>
        <w:t>атухающая стадия пожара.</w:t>
      </w:r>
    </w:p>
    <w:bookmarkEnd w:id="0"/>
    <w:p w:rsidR="004B7F20" w:rsidRPr="00E04550" w:rsidRDefault="004B7F20" w:rsidP="008847F5">
      <w:pPr>
        <w:pStyle w:val="22"/>
        <w:numPr>
          <w:ilvl w:val="0"/>
          <w:numId w:val="40"/>
        </w:numPr>
        <w:tabs>
          <w:tab w:val="clear" w:pos="720"/>
          <w:tab w:val="num" w:pos="-1134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  <w:lang w:bidi="ru-RU"/>
        </w:rPr>
      </w:pPr>
      <w:r w:rsidRPr="00E04550">
        <w:rPr>
          <w:bCs/>
          <w:iCs/>
          <w:color w:val="000000" w:themeColor="text1"/>
          <w:sz w:val="24"/>
          <w:szCs w:val="24"/>
          <w:lang w:bidi="ru-RU"/>
        </w:rPr>
        <w:t xml:space="preserve">Происходит догорание в виде медленного тления, после чего через некоторое время (иногда весьма продолжительное) пожар догорает и прекращается. </w:t>
      </w:r>
    </w:p>
    <w:p w:rsidR="004B7F20" w:rsidRPr="00E04550" w:rsidRDefault="004B7F20" w:rsidP="008847F5">
      <w:pPr>
        <w:pStyle w:val="22"/>
        <w:numPr>
          <w:ilvl w:val="0"/>
          <w:numId w:val="40"/>
        </w:numPr>
        <w:tabs>
          <w:tab w:val="clear" w:pos="720"/>
          <w:tab w:val="num" w:pos="-1134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  <w:lang w:bidi="ru-RU"/>
        </w:rPr>
      </w:pPr>
      <w:r w:rsidRPr="00E04550">
        <w:rPr>
          <w:bCs/>
          <w:iCs/>
          <w:color w:val="000000" w:themeColor="text1"/>
          <w:sz w:val="24"/>
          <w:szCs w:val="24"/>
          <w:lang w:bidi="ru-RU"/>
        </w:rPr>
        <w:t>Однако, несмотря на затухающую стадию, пожар все равно требует принятия мер по его ликвидации, иначе, под воздействием внезапного порыва ветра или обрушения конструкции, пожар может разгореться с новой силой. Обычно, ликвидация пожара, прошедшего полную стадию объемного развития, требует тщательного пролива водой всех пораженных огнем площадей. При этом</w:t>
      </w:r>
      <w:proofErr w:type="gramStart"/>
      <w:r w:rsidRPr="00E04550">
        <w:rPr>
          <w:bCs/>
          <w:iCs/>
          <w:color w:val="000000" w:themeColor="text1"/>
          <w:sz w:val="24"/>
          <w:szCs w:val="24"/>
          <w:lang w:bidi="ru-RU"/>
        </w:rPr>
        <w:t>,</w:t>
      </w:r>
      <w:proofErr w:type="gramEnd"/>
      <w:r w:rsidRPr="00E04550">
        <w:rPr>
          <w:bCs/>
          <w:iCs/>
          <w:color w:val="000000" w:themeColor="text1"/>
          <w:sz w:val="24"/>
          <w:szCs w:val="24"/>
          <w:lang w:bidi="ru-RU"/>
        </w:rPr>
        <w:t xml:space="preserve"> для обнаружения горящих углей и очагов тления необходимо проводить частичную разборку конструкций, сдвигать с мест крупные обгоревшие предметы, а также проверять стены, полы и потолки на ощупь: они должны быть холодными. </w:t>
      </w:r>
    </w:p>
    <w:p w:rsidR="004B7F20" w:rsidRPr="00E04550" w:rsidRDefault="004B7F20" w:rsidP="008847F5">
      <w:pPr>
        <w:pStyle w:val="22"/>
        <w:numPr>
          <w:ilvl w:val="0"/>
          <w:numId w:val="40"/>
        </w:numPr>
        <w:tabs>
          <w:tab w:val="clear" w:pos="720"/>
          <w:tab w:val="num" w:pos="-1134"/>
        </w:tabs>
        <w:suppressAutoHyphens/>
        <w:spacing w:line="240" w:lineRule="auto"/>
        <w:ind w:left="0" w:firstLine="567"/>
        <w:jc w:val="both"/>
        <w:rPr>
          <w:bCs/>
          <w:iCs/>
          <w:color w:val="000000" w:themeColor="text1"/>
          <w:sz w:val="24"/>
          <w:szCs w:val="24"/>
          <w:lang w:bidi="ru-RU"/>
        </w:rPr>
      </w:pPr>
      <w:r w:rsidRPr="00E04550">
        <w:rPr>
          <w:bCs/>
          <w:iCs/>
          <w:color w:val="000000" w:themeColor="text1"/>
          <w:sz w:val="24"/>
          <w:szCs w:val="24"/>
          <w:lang w:bidi="ru-RU"/>
        </w:rPr>
        <w:t>Важно помнить, что даже после полной ликвидации пожара свободный доступ на место пожара должен быть запрещен, т.к. всегда существует угроза обвала поврежденных конструкций строения.</w:t>
      </w:r>
    </w:p>
    <w:p w:rsidR="007875E1" w:rsidRPr="00E04550" w:rsidRDefault="007875E1" w:rsidP="00E04550">
      <w:pPr>
        <w:pStyle w:val="22"/>
        <w:suppressAutoHyphens/>
        <w:spacing w:line="240" w:lineRule="auto"/>
        <w:ind w:firstLine="567"/>
        <w:jc w:val="both"/>
        <w:rPr>
          <w:bCs/>
          <w:iCs/>
          <w:color w:val="000000" w:themeColor="text1"/>
          <w:sz w:val="24"/>
          <w:szCs w:val="24"/>
        </w:rPr>
      </w:pPr>
    </w:p>
    <w:p w:rsidR="0036471C" w:rsidRPr="004A7BAA" w:rsidRDefault="0036471C" w:rsidP="007875E1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b/>
          <w:bCs/>
          <w:i/>
          <w:iCs/>
          <w:color w:val="000000" w:themeColor="text1"/>
          <w:sz w:val="24"/>
          <w:szCs w:val="24"/>
        </w:rPr>
        <w:t>Права и обязанности граждан в области пожарной безопасности:</w:t>
      </w:r>
    </w:p>
    <w:p w:rsidR="0036471C" w:rsidRPr="004A7BAA" w:rsidRDefault="0036471C" w:rsidP="004A7BAA">
      <w:pPr>
        <w:pStyle w:val="22"/>
        <w:suppressAutoHyphens/>
        <w:spacing w:line="240" w:lineRule="auto"/>
        <w:ind w:firstLine="567"/>
        <w:jc w:val="both"/>
        <w:rPr>
          <w:i/>
          <w:color w:val="000000" w:themeColor="text1"/>
          <w:sz w:val="24"/>
          <w:szCs w:val="24"/>
        </w:rPr>
      </w:pPr>
      <w:r w:rsidRPr="004A7BAA">
        <w:rPr>
          <w:i/>
          <w:color w:val="000000" w:themeColor="text1"/>
          <w:sz w:val="24"/>
          <w:szCs w:val="24"/>
        </w:rPr>
        <w:t>Граждане обязаны:</w:t>
      </w:r>
    </w:p>
    <w:p w:rsidR="0036471C" w:rsidRPr="004A7BAA" w:rsidRDefault="0036471C" w:rsidP="004A7BA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соблюдать требования пожарной безопасности;</w:t>
      </w:r>
    </w:p>
    <w:p w:rsidR="0036471C" w:rsidRPr="004A7BAA" w:rsidRDefault="0036471C" w:rsidP="004A7BA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 ми, утвержденными соответствующими органами местного самоуправления;</w:t>
      </w:r>
    </w:p>
    <w:p w:rsidR="0036471C" w:rsidRPr="004A7BAA" w:rsidRDefault="0036471C" w:rsidP="004A7BA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при обнаружении пожаров немедленно уведомлять о них пожарную охрану;</w:t>
      </w:r>
    </w:p>
    <w:p w:rsidR="0036471C" w:rsidRPr="004A7BAA" w:rsidRDefault="0036471C" w:rsidP="004A7BA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до прибытия пожарной охраны принимать посильные меры по спасению людей, имущества и тушению пожаров;</w:t>
      </w:r>
    </w:p>
    <w:p w:rsidR="0036471C" w:rsidRPr="004A7BAA" w:rsidRDefault="0036471C" w:rsidP="004A7BA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>- оказывать содействие пожарной охране при тушении пожаров;</w:t>
      </w:r>
    </w:p>
    <w:p w:rsidR="0036471C" w:rsidRPr="004A7BAA" w:rsidRDefault="0036471C" w:rsidP="004A7BA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lastRenderedPageBreak/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36471C" w:rsidRPr="004A7BAA" w:rsidRDefault="0036471C" w:rsidP="004A7BAA">
      <w:pPr>
        <w:pStyle w:val="22"/>
        <w:suppressAutoHyphens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A7BAA">
        <w:rPr>
          <w:color w:val="000000" w:themeColor="text1"/>
          <w:sz w:val="24"/>
          <w:szCs w:val="24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4A7BAA">
        <w:rPr>
          <w:color w:val="000000" w:themeColor="text1"/>
          <w:sz w:val="24"/>
          <w:szCs w:val="24"/>
        </w:rPr>
        <w:t>проверки</w:t>
      </w:r>
      <w:proofErr w:type="gramEnd"/>
      <w:r w:rsidRPr="004A7BAA">
        <w:rPr>
          <w:color w:val="000000" w:themeColor="text1"/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A3561B" w:rsidRPr="004A7BAA" w:rsidRDefault="00A3561B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i/>
          <w:color w:val="000000" w:themeColor="text1"/>
          <w:szCs w:val="24"/>
        </w:rPr>
      </w:pP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i/>
          <w:color w:val="000000" w:themeColor="text1"/>
          <w:kern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7BAA">
        <w:rPr>
          <w:rFonts w:ascii="Times New Roman" w:hAnsi="Times New Roman"/>
          <w:i/>
          <w:color w:val="000000" w:themeColor="text1"/>
          <w:szCs w:val="24"/>
        </w:rPr>
        <w:t>Согласно</w:t>
      </w:r>
      <w:r w:rsidRPr="004A7BAA">
        <w:rPr>
          <w:rFonts w:ascii="Times New Roman" w:hAnsi="Times New Roman"/>
          <w:i/>
          <w:color w:val="000000" w:themeColor="text1"/>
          <w:kern w:val="24"/>
          <w:szCs w:val="24"/>
        </w:rPr>
        <w:t xml:space="preserve"> ст.38 </w:t>
      </w:r>
      <w:r w:rsidRPr="004A7BAA">
        <w:rPr>
          <w:rFonts w:ascii="Times New Roman" w:hAnsi="Times New Roman"/>
          <w:i/>
          <w:color w:val="000000" w:themeColor="text1"/>
          <w:szCs w:val="24"/>
        </w:rPr>
        <w:t xml:space="preserve">Федерального Закона «О пожарной безопасности» </w:t>
      </w:r>
      <w:r w:rsidRPr="004A7BAA">
        <w:rPr>
          <w:rFonts w:ascii="Times New Roman" w:hAnsi="Times New Roman"/>
          <w:bCs/>
          <w:i/>
          <w:color w:val="000000" w:themeColor="text1"/>
          <w:szCs w:val="24"/>
        </w:rPr>
        <w:t xml:space="preserve">от 21 декабря 1994 года </w:t>
      </w:r>
      <w:r w:rsidRPr="004A7BAA">
        <w:rPr>
          <w:rFonts w:ascii="Times New Roman" w:hAnsi="Times New Roman"/>
          <w:bCs/>
          <w:i/>
          <w:color w:val="000000" w:themeColor="text1"/>
          <w:szCs w:val="24"/>
          <w:lang w:val="en-US"/>
        </w:rPr>
        <w:t>N</w:t>
      </w:r>
      <w:r w:rsidRPr="004A7BAA">
        <w:rPr>
          <w:rFonts w:ascii="Times New Roman" w:hAnsi="Times New Roman"/>
          <w:bCs/>
          <w:i/>
          <w:color w:val="000000" w:themeColor="text1"/>
          <w:szCs w:val="24"/>
          <w:vertAlign w:val="superscript"/>
          <w:lang w:val="en-US"/>
        </w:rPr>
        <w:t>o</w:t>
      </w:r>
      <w:r w:rsidRPr="004A7BAA">
        <w:rPr>
          <w:rFonts w:ascii="Times New Roman" w:hAnsi="Times New Roman"/>
          <w:bCs/>
          <w:i/>
          <w:color w:val="000000" w:themeColor="text1"/>
          <w:szCs w:val="24"/>
          <w:vertAlign w:val="superscript"/>
        </w:rPr>
        <w:t xml:space="preserve"> </w:t>
      </w:r>
      <w:r w:rsidRPr="004A7BAA">
        <w:rPr>
          <w:rFonts w:ascii="Times New Roman" w:hAnsi="Times New Roman"/>
          <w:bCs/>
          <w:i/>
          <w:color w:val="000000" w:themeColor="text1"/>
          <w:szCs w:val="24"/>
        </w:rPr>
        <w:t xml:space="preserve">69-ФЗ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>Ответственность за нарушения требований пожарной безопасности несут собственники имущества, должностные лица в пределах их компетенции.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>За нарушение требований граждане подлежат дисциплинарной, административной и уголовной ответственности.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4A7BAA">
        <w:rPr>
          <w:rFonts w:ascii="Times New Roman" w:hAnsi="Times New Roman"/>
          <w:bCs/>
          <w:i/>
          <w:color w:val="000000" w:themeColor="text1"/>
          <w:szCs w:val="24"/>
        </w:rPr>
        <w:t>ВНИМАНИЕ!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4A7BAA">
        <w:rPr>
          <w:rFonts w:ascii="Times New Roman" w:hAnsi="Times New Roman"/>
          <w:bCs/>
          <w:i/>
          <w:iCs/>
          <w:color w:val="000000" w:themeColor="text1"/>
          <w:szCs w:val="24"/>
        </w:rPr>
        <w:t>С 8 июня 2022 года вступили в силу изменения в КоАП РФ. Заметно увеличились штрафы за нарушение норм пожарной безопасности. Для граждан штрафы возрастут до 10 и более раз, для ИП и должностных лиц - в 2-3-4 раза, для организаций - вдвое.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4A7BAA">
        <w:rPr>
          <w:rFonts w:ascii="Times New Roman" w:hAnsi="Times New Roman"/>
          <w:bCs/>
          <w:i/>
          <w:iCs/>
          <w:color w:val="000000" w:themeColor="text1"/>
          <w:szCs w:val="24"/>
        </w:rPr>
        <w:tab/>
        <w:t>Поправки коснулись статей 8.32 (Нарушение правил ПБ в лесах) и 20.4 КоАП РФ (Нарушение требований ПБ), размеры штрафов за неисполнение "пожарного" предписания не изменились.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i/>
          <w:color w:val="000000" w:themeColor="text1"/>
          <w:szCs w:val="24"/>
          <w:u w:val="single"/>
        </w:rPr>
      </w:pPr>
      <w:r w:rsidRPr="004A7BAA">
        <w:rPr>
          <w:rFonts w:ascii="Times New Roman" w:hAnsi="Times New Roman"/>
          <w:bCs/>
          <w:i/>
          <w:iCs/>
          <w:color w:val="000000" w:themeColor="text1"/>
          <w:szCs w:val="24"/>
          <w:u w:val="single"/>
        </w:rPr>
        <w:t>Приводим указанные статьи в обновленной редакции.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4A7BAA">
        <w:rPr>
          <w:rFonts w:ascii="Times New Roman" w:hAnsi="Times New Roman"/>
          <w:i/>
          <w:color w:val="000000" w:themeColor="text1"/>
          <w:szCs w:val="24"/>
        </w:rPr>
        <w:t>Согласно</w:t>
      </w:r>
      <w:r w:rsidRPr="004A7BAA">
        <w:rPr>
          <w:rFonts w:ascii="Times New Roman" w:hAnsi="Times New Roman"/>
          <w:bCs/>
          <w:i/>
          <w:color w:val="000000" w:themeColor="text1"/>
          <w:kern w:val="24"/>
          <w:szCs w:val="24"/>
        </w:rPr>
        <w:t xml:space="preserve"> </w:t>
      </w:r>
      <w:r w:rsidRPr="004A7BAA">
        <w:rPr>
          <w:rFonts w:ascii="Times New Roman" w:hAnsi="Times New Roman"/>
          <w:bCs/>
          <w:i/>
          <w:color w:val="000000" w:themeColor="text1"/>
          <w:szCs w:val="24"/>
        </w:rPr>
        <w:t>Статья 20.4. КоАП РФ.</w:t>
      </w:r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 Нарушение требований пожарной безопасности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1. Нарушение требований пожарной безопасности, за исключением случаев, предусмотренных статьями 8.32 и 11.16 настоящего Кодекса и частями 6, 6.1 и 7 настоящей статьи, - влечет предупреждение или наложение административного штрафа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граждан в размере от пяти тысяч до пятнадцати тысяч рублей; </w:t>
      </w: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должностных лиц - от двадцати тысяч до тридцати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лиц, осуществляющих предпринимательскую деятельность без образования юридического лица, - от сорока тысяч до шестидесяти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>на юридических лиц - от трехсот тысяч до четырехсот тысяч рублей.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2. Те же действия, совершенные в условиях особого противопожарного режима, - влекут наложение административного штрафа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граждан в размере от десяти тысяч до двадцати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должностных лиц - от тридцати тысяч до шестидесяти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лиц, осуществляющих предпринимательскую деятельность без образования юридического лица, - от шестидесяти тысяч до восьмидесяти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>на юридических лиц - от четырехсот тысяч до восьмисот тысяч рублей.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2.1. </w:t>
      </w:r>
      <w:proofErr w:type="gramStart"/>
      <w:r w:rsidRPr="004A7BAA">
        <w:rPr>
          <w:rFonts w:ascii="Times New Roman" w:hAnsi="Times New Roman"/>
          <w:bCs/>
          <w:color w:val="000000" w:themeColor="text1"/>
          <w:szCs w:val="24"/>
        </w:rPr>
        <w:t>Повторное совершение административного правонарушения, предусмотренного частью 1 настоящей статьи,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противодымной защиты либо в несоответствии</w:t>
      </w:r>
      <w:proofErr w:type="gramEnd"/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 эвакуационных путей и эвакуационных выходов требованиям пожарной безопасности, - влечет наложение административного штрафа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>на граждан в размере от двенадцати тысяч до двадцати тысяч рублей;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должностных лиц - от тридцати тысяч до шестидесяти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>на юридических лиц - от четырехсот тысяч до восьмисот тысяч рублей или административное приостановление деятельности на срок до тридцати суток.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lastRenderedPageBreak/>
        <w:t xml:space="preserve"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 влечет наложение административного штрафа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граждан в размере от сорока тысяч до пятидесяти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должностных лиц - от восьмидесяти тысяч до ста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>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 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- влечет наложение административного штрафа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должностных лиц в размере от пятнадцати тысяч до двадцати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>на юридических лиц - от девяноста тысяч до ста тысяч рублей.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i/>
          <w:color w:val="000000" w:themeColor="text1"/>
          <w:szCs w:val="24"/>
        </w:rPr>
      </w:pPr>
      <w:r w:rsidRPr="004A7BAA">
        <w:rPr>
          <w:rFonts w:ascii="Times New Roman" w:hAnsi="Times New Roman"/>
          <w:bCs/>
          <w:i/>
          <w:color w:val="000000" w:themeColor="text1"/>
          <w:szCs w:val="24"/>
        </w:rPr>
        <w:t>Согласно требованиям Федерального закона от 28.05.2022  № 141-ФЗ «О внесении изменений в Кодекс Российской Федерации об административных правонарушениях"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i/>
          <w:color w:val="000000" w:themeColor="text1"/>
          <w:szCs w:val="24"/>
        </w:rPr>
      </w:pPr>
      <w:r w:rsidRPr="004A7BAA">
        <w:rPr>
          <w:rFonts w:ascii="Times New Roman" w:hAnsi="Times New Roman"/>
          <w:bCs/>
          <w:i/>
          <w:color w:val="000000" w:themeColor="text1"/>
          <w:szCs w:val="24"/>
        </w:rPr>
        <w:t xml:space="preserve">Статья 8.32.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ч. 1. Нарушение правил пожарной безопасности в лесах влечет наложение административного штрафа в размере: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>на граждан -  от 15 тысяч до 30 тысяч рублей;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на должностных лиц - от 30 тысяч до 50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>на юридических лиц - от 100 тысяч до 400 тысяч рублей.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ч. 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 влечет наложение административного штрафа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граждан в размере от тридцати тысяч до сорока тысяч рублей; </w:t>
      </w:r>
      <w:r w:rsidRPr="004A7BAA">
        <w:rPr>
          <w:rFonts w:ascii="Times New Roman" w:hAnsi="Times New Roman"/>
          <w:bCs/>
          <w:color w:val="000000" w:themeColor="text1"/>
          <w:szCs w:val="24"/>
        </w:rPr>
        <w:tab/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должностных лиц - от сорока тысяч до шестидесяти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юридических лиц - от трехсот тысяч до пятисот тысяч рублей. 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ч. 2.1. Действия, предусмотренные частями 1, 2 настоящей статьи, совершенные в лесопарковом зеленом поясе, - влекут наложение административного штрафа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на граждан в размере от сорока тысяч до пятидесяти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на должностных лиц - от пятидесяти тысяч до восьмидесяти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>на юридических лиц - от пятисот тысяч до одного миллиона рублей.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ч. 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 влечет наложение административного штрафа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граждан в размере от сорока тысяч до пятидесяти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должностных лиц - от шестидесяти тысяч до девяноста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>на юридических лиц - от шестисот тысяч до одного миллиона рублей.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ч. 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деяния, - влечет наложение административного штрафа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 xml:space="preserve">на граждан в размере от пятидесяти тысяч до шестидесяти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lastRenderedPageBreak/>
        <w:tab/>
        <w:t xml:space="preserve">на должностных лиц - от ста тысяч до ста десяти тысяч рублей; 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ab/>
        <w:t>на юридических лиц - от одного миллиона до двух миллионов рублей.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proofErr w:type="gramStart"/>
      <w:r w:rsidRPr="004A7BAA">
        <w:rPr>
          <w:rFonts w:ascii="Times New Roman" w:hAnsi="Times New Roman"/>
          <w:i/>
          <w:color w:val="000000" w:themeColor="text1"/>
          <w:szCs w:val="24"/>
        </w:rPr>
        <w:t xml:space="preserve">Согласно </w:t>
      </w:r>
      <w:r w:rsidRPr="004A7BAA">
        <w:rPr>
          <w:rFonts w:ascii="Times New Roman" w:hAnsi="Times New Roman"/>
          <w:bCs/>
          <w:i/>
          <w:color w:val="000000" w:themeColor="text1"/>
          <w:szCs w:val="24"/>
        </w:rPr>
        <w:t>Статьи</w:t>
      </w:r>
      <w:proofErr w:type="gramEnd"/>
      <w:r w:rsidRPr="004A7BAA">
        <w:rPr>
          <w:rFonts w:ascii="Times New Roman" w:hAnsi="Times New Roman"/>
          <w:bCs/>
          <w:i/>
          <w:color w:val="000000" w:themeColor="text1"/>
          <w:szCs w:val="24"/>
        </w:rPr>
        <w:t xml:space="preserve"> 219 УК РФ.</w:t>
      </w:r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 Нарушение требований пожарной безопасности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1. </w:t>
      </w:r>
      <w:proofErr w:type="gramStart"/>
      <w:r w:rsidRPr="004A7BAA">
        <w:rPr>
          <w:rFonts w:ascii="Times New Roman" w:hAnsi="Times New Roman"/>
          <w:bCs/>
          <w:color w:val="000000" w:themeColor="text1"/>
          <w:szCs w:val="24"/>
        </w:rPr>
        <w:t>Нарушение требований пожарной безопасности, совершенное лицом, на котором лежала обязанность по их соблюдению, если это повлекло по неосторожности причинение тяжкого вреда здоровью человека, -</w:t>
      </w:r>
      <w:r w:rsidRPr="004A7BAA">
        <w:rPr>
          <w:rFonts w:ascii="Times New Roman" w:hAnsi="Times New Roman"/>
          <w:color w:val="000000" w:themeColor="text1"/>
          <w:szCs w:val="24"/>
        </w:rPr>
        <w:t xml:space="preserve"> </w:t>
      </w:r>
      <w:r w:rsidRPr="004A7BAA">
        <w:rPr>
          <w:rFonts w:ascii="Times New Roman" w:hAnsi="Times New Roman"/>
          <w:bCs/>
          <w:color w:val="000000" w:themeColor="text1"/>
          <w:szCs w:val="24"/>
        </w:rPr>
        <w:t>наказывается штрафом в размере до 80 тысяч рублей или в размере заработной платы или иного дохода осужденного за период до шести месяцев, либо ограничением свободы на срок до 3 лет, либо принудительными работами на срок до 3</w:t>
      </w:r>
      <w:proofErr w:type="gramEnd"/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 лет с лишением права занимать определенные должности или заниматься определенной деятельностью на срок до 3  лет или без такового, либо лишением свободы на срок до 3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>2. То же деяние, повлекшее по неосторожности смерть человека, -</w:t>
      </w:r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proofErr w:type="gramStart"/>
      <w:r w:rsidRPr="004A7BAA">
        <w:rPr>
          <w:rFonts w:ascii="Times New Roman" w:hAnsi="Times New Roman"/>
          <w:bCs/>
          <w:color w:val="000000" w:themeColor="text1"/>
          <w:szCs w:val="24"/>
        </w:rPr>
        <w:t>наказывается принудительными работами на срок до 5 лет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5 лет с лишением права занимать определенные должности или заниматься определенной деятельностью на срок до 3  лет или без такового.</w:t>
      </w:r>
      <w:proofErr w:type="gramEnd"/>
    </w:p>
    <w:p w:rsidR="00696C6C" w:rsidRPr="004A7BAA" w:rsidRDefault="00696C6C" w:rsidP="004A7BAA">
      <w:pPr>
        <w:pStyle w:val="a6"/>
        <w:suppressAutoHyphens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3. </w:t>
      </w:r>
      <w:proofErr w:type="gramStart"/>
      <w:r w:rsidRPr="004A7BAA">
        <w:rPr>
          <w:rFonts w:ascii="Times New Roman" w:hAnsi="Times New Roman"/>
          <w:bCs/>
          <w:color w:val="000000" w:themeColor="text1"/>
          <w:szCs w:val="24"/>
        </w:rPr>
        <w:t>Деяние, предусмотренное частью первой настоящей статьи, повлекшее по неосторожности смерть 2 или более лиц, -</w:t>
      </w:r>
      <w:r w:rsidRPr="004A7BAA">
        <w:rPr>
          <w:rFonts w:ascii="Times New Roman" w:hAnsi="Times New Roman"/>
          <w:color w:val="000000" w:themeColor="text1"/>
          <w:szCs w:val="24"/>
        </w:rPr>
        <w:t xml:space="preserve"> </w:t>
      </w:r>
      <w:r w:rsidRPr="004A7BAA">
        <w:rPr>
          <w:rFonts w:ascii="Times New Roman" w:hAnsi="Times New Roman"/>
          <w:bCs/>
          <w:color w:val="000000" w:themeColor="text1"/>
          <w:szCs w:val="24"/>
        </w:rPr>
        <w:t>наказывается принудительными работами на срок до 5 лет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7 лет с лишением права занимать определенные должности или заниматься определенной деятельностью на срок</w:t>
      </w:r>
      <w:proofErr w:type="gramEnd"/>
      <w:r w:rsidRPr="004A7BAA">
        <w:rPr>
          <w:rFonts w:ascii="Times New Roman" w:hAnsi="Times New Roman"/>
          <w:bCs/>
          <w:color w:val="000000" w:themeColor="text1"/>
          <w:szCs w:val="24"/>
        </w:rPr>
        <w:t xml:space="preserve"> до 3 лет или без такового.</w:t>
      </w:r>
    </w:p>
    <w:p w:rsidR="00696C6C" w:rsidRPr="004A7BAA" w:rsidRDefault="00696C6C" w:rsidP="004A7B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4C35" w:rsidRDefault="00B24C35" w:rsidP="004A7BAA">
      <w:pPr>
        <w:pStyle w:val="samtxt"/>
        <w:tabs>
          <w:tab w:val="left" w:pos="567"/>
        </w:tabs>
        <w:suppressAutoHyphens/>
        <w:spacing w:before="0" w:beforeAutospacing="0" w:after="0" w:afterAutospacing="0"/>
        <w:ind w:firstLine="567"/>
        <w:jc w:val="both"/>
        <w:rPr>
          <w:b/>
          <w:color w:val="000000" w:themeColor="text1"/>
          <w:shd w:val="clear" w:color="auto" w:fill="FFFFFF"/>
        </w:rPr>
      </w:pPr>
    </w:p>
    <w:p w:rsidR="00B24C35" w:rsidRDefault="00B24C35" w:rsidP="004A7BAA">
      <w:pPr>
        <w:pStyle w:val="samtxt"/>
        <w:tabs>
          <w:tab w:val="left" w:pos="567"/>
        </w:tabs>
        <w:suppressAutoHyphens/>
        <w:spacing w:before="0" w:beforeAutospacing="0" w:after="0" w:afterAutospacing="0"/>
        <w:ind w:firstLine="567"/>
        <w:jc w:val="both"/>
        <w:rPr>
          <w:b/>
          <w:color w:val="000000" w:themeColor="text1"/>
          <w:shd w:val="clear" w:color="auto" w:fill="FFFFFF"/>
        </w:rPr>
      </w:pPr>
    </w:p>
    <w:p w:rsidR="00B24C35" w:rsidRDefault="00B24C35" w:rsidP="004A7BAA">
      <w:pPr>
        <w:pStyle w:val="samtxt"/>
        <w:tabs>
          <w:tab w:val="left" w:pos="567"/>
        </w:tabs>
        <w:suppressAutoHyphens/>
        <w:spacing w:before="0" w:beforeAutospacing="0" w:after="0" w:afterAutospacing="0"/>
        <w:ind w:firstLine="567"/>
        <w:jc w:val="both"/>
        <w:rPr>
          <w:b/>
          <w:color w:val="000000" w:themeColor="text1"/>
          <w:shd w:val="clear" w:color="auto" w:fill="FFFFFF"/>
        </w:rPr>
      </w:pPr>
    </w:p>
    <w:sectPr w:rsidR="00B24C35" w:rsidSect="004A7BAA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04" w:rsidRDefault="00C34604" w:rsidP="004A7BAA">
      <w:pPr>
        <w:spacing w:after="0" w:line="240" w:lineRule="auto"/>
      </w:pPr>
      <w:r>
        <w:separator/>
      </w:r>
    </w:p>
  </w:endnote>
  <w:endnote w:type="continuationSeparator" w:id="0">
    <w:p w:rsidR="00C34604" w:rsidRDefault="00C34604" w:rsidP="004A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04" w:rsidRDefault="00C34604" w:rsidP="004A7BAA">
      <w:pPr>
        <w:spacing w:after="0" w:line="240" w:lineRule="auto"/>
      </w:pPr>
      <w:r>
        <w:separator/>
      </w:r>
    </w:p>
  </w:footnote>
  <w:footnote w:type="continuationSeparator" w:id="0">
    <w:p w:rsidR="00C34604" w:rsidRDefault="00C34604" w:rsidP="004A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182953"/>
      <w:docPartObj>
        <w:docPartGallery w:val="Page Numbers (Top of Page)"/>
        <w:docPartUnique/>
      </w:docPartObj>
    </w:sdtPr>
    <w:sdtEndPr/>
    <w:sdtContent>
      <w:p w:rsidR="0039686B" w:rsidRDefault="003968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B43">
          <w:rPr>
            <w:noProof/>
          </w:rPr>
          <w:t>7</w:t>
        </w:r>
        <w:r>
          <w:fldChar w:fldCharType="end"/>
        </w:r>
      </w:p>
    </w:sdtContent>
  </w:sdt>
  <w:p w:rsidR="0039686B" w:rsidRDefault="0039686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7BE"/>
    <w:multiLevelType w:val="hybridMultilevel"/>
    <w:tmpl w:val="25522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605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4A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6D9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96E3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E9B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699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CBE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C22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1508A"/>
    <w:multiLevelType w:val="multilevel"/>
    <w:tmpl w:val="16C0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07952"/>
    <w:multiLevelType w:val="multilevel"/>
    <w:tmpl w:val="242632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D1624"/>
    <w:multiLevelType w:val="hybridMultilevel"/>
    <w:tmpl w:val="252C6E6E"/>
    <w:lvl w:ilvl="0" w:tplc="8AB22F82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71A68"/>
    <w:multiLevelType w:val="hybridMultilevel"/>
    <w:tmpl w:val="7852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797E8C"/>
    <w:multiLevelType w:val="hybridMultilevel"/>
    <w:tmpl w:val="1A80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27075"/>
    <w:multiLevelType w:val="multilevel"/>
    <w:tmpl w:val="1110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72B6E"/>
    <w:multiLevelType w:val="hybridMultilevel"/>
    <w:tmpl w:val="D16A4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4B5D7E"/>
    <w:multiLevelType w:val="multilevel"/>
    <w:tmpl w:val="0A94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32793"/>
    <w:multiLevelType w:val="multilevel"/>
    <w:tmpl w:val="ECD8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846C5"/>
    <w:multiLevelType w:val="multilevel"/>
    <w:tmpl w:val="4EA80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014E75"/>
    <w:multiLevelType w:val="hybridMultilevel"/>
    <w:tmpl w:val="48EE3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3434F5"/>
    <w:multiLevelType w:val="hybridMultilevel"/>
    <w:tmpl w:val="8C8AEF8E"/>
    <w:lvl w:ilvl="0" w:tplc="B5B21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85E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1E2C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EBF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0C0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61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8A6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E83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C2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AD4E01"/>
    <w:multiLevelType w:val="hybridMultilevel"/>
    <w:tmpl w:val="A4C6EAAA"/>
    <w:lvl w:ilvl="0" w:tplc="C9544E8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C15549"/>
    <w:multiLevelType w:val="multilevel"/>
    <w:tmpl w:val="1A02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275F7E"/>
    <w:multiLevelType w:val="singleLevel"/>
    <w:tmpl w:val="A830ACAA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6">
    <w:nsid w:val="33BA13E4"/>
    <w:multiLevelType w:val="hybridMultilevel"/>
    <w:tmpl w:val="7108DE46"/>
    <w:lvl w:ilvl="0" w:tplc="C954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052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ADB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CEF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A08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039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05D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E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466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A029B"/>
    <w:multiLevelType w:val="multilevel"/>
    <w:tmpl w:val="2932A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2134F2"/>
    <w:multiLevelType w:val="singleLevel"/>
    <w:tmpl w:val="A830ACAA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9">
    <w:nsid w:val="37C11829"/>
    <w:multiLevelType w:val="hybridMultilevel"/>
    <w:tmpl w:val="48C63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605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4A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6D9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96E3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E9B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699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CBE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C22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157D1C"/>
    <w:multiLevelType w:val="multilevel"/>
    <w:tmpl w:val="03A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AE5A37"/>
    <w:multiLevelType w:val="multilevel"/>
    <w:tmpl w:val="66F08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BE75FB"/>
    <w:multiLevelType w:val="multilevel"/>
    <w:tmpl w:val="D9D2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390773"/>
    <w:multiLevelType w:val="multilevel"/>
    <w:tmpl w:val="0F4AD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513EB"/>
    <w:multiLevelType w:val="multilevel"/>
    <w:tmpl w:val="B764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877838"/>
    <w:multiLevelType w:val="hybridMultilevel"/>
    <w:tmpl w:val="80BC1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E8CF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6BE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6EB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A6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472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A3B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1A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C10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5470E3"/>
    <w:multiLevelType w:val="hybridMultilevel"/>
    <w:tmpl w:val="F25678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30D6A27"/>
    <w:multiLevelType w:val="singleLevel"/>
    <w:tmpl w:val="A830ACAA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28">
    <w:nsid w:val="57A475E6"/>
    <w:multiLevelType w:val="hybridMultilevel"/>
    <w:tmpl w:val="A266B9F2"/>
    <w:lvl w:ilvl="0" w:tplc="0A6E9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8C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4E4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0E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0B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23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EA9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0D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D84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457AD4"/>
    <w:multiLevelType w:val="hybridMultilevel"/>
    <w:tmpl w:val="EFAC5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AA464A"/>
    <w:multiLevelType w:val="hybridMultilevel"/>
    <w:tmpl w:val="959C0086"/>
    <w:lvl w:ilvl="0" w:tplc="91F26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5F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B07B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0B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C41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653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4CA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AE2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1E0E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281DFF"/>
    <w:multiLevelType w:val="hybridMultilevel"/>
    <w:tmpl w:val="C9CE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4506E"/>
    <w:multiLevelType w:val="hybridMultilevel"/>
    <w:tmpl w:val="AFDA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33690"/>
    <w:multiLevelType w:val="multilevel"/>
    <w:tmpl w:val="DAF6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D2E02"/>
    <w:multiLevelType w:val="hybridMultilevel"/>
    <w:tmpl w:val="75AE39F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6D50554F"/>
    <w:multiLevelType w:val="hybridMultilevel"/>
    <w:tmpl w:val="14626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F81CEF"/>
    <w:multiLevelType w:val="hybridMultilevel"/>
    <w:tmpl w:val="740C8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426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2D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CE1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8084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A002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EE3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238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0049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DC2BD0"/>
    <w:multiLevelType w:val="hybridMultilevel"/>
    <w:tmpl w:val="098C84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24A52F1"/>
    <w:multiLevelType w:val="multilevel"/>
    <w:tmpl w:val="50428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1A4839"/>
    <w:multiLevelType w:val="multilevel"/>
    <w:tmpl w:val="FB9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F46FE6"/>
    <w:multiLevelType w:val="multilevel"/>
    <w:tmpl w:val="4168B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6638B6"/>
    <w:multiLevelType w:val="hybridMultilevel"/>
    <w:tmpl w:val="BDFC1610"/>
    <w:lvl w:ilvl="0" w:tplc="A830ACAA"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EE1569F"/>
    <w:multiLevelType w:val="multilevel"/>
    <w:tmpl w:val="B90E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4715A"/>
    <w:multiLevelType w:val="multilevel"/>
    <w:tmpl w:val="A4C24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7"/>
  </w:num>
  <w:num w:numId="3">
    <w:abstractNumId w:val="3"/>
  </w:num>
  <w:num w:numId="4">
    <w:abstractNumId w:val="15"/>
  </w:num>
  <w:num w:numId="5">
    <w:abstractNumId w:val="16"/>
  </w:num>
  <w:num w:numId="6">
    <w:abstractNumId w:val="41"/>
  </w:num>
  <w:num w:numId="7">
    <w:abstractNumId w:val="30"/>
  </w:num>
  <w:num w:numId="8">
    <w:abstractNumId w:val="2"/>
  </w:num>
  <w:num w:numId="9">
    <w:abstractNumId w:val="23"/>
  </w:num>
  <w:num w:numId="10">
    <w:abstractNumId w:val="17"/>
  </w:num>
  <w:num w:numId="11">
    <w:abstractNumId w:val="40"/>
  </w:num>
  <w:num w:numId="12">
    <w:abstractNumId w:val="10"/>
  </w:num>
  <w:num w:numId="13">
    <w:abstractNumId w:val="43"/>
  </w:num>
  <w:num w:numId="14">
    <w:abstractNumId w:val="21"/>
  </w:num>
  <w:num w:numId="15">
    <w:abstractNumId w:val="13"/>
  </w:num>
  <w:num w:numId="16">
    <w:abstractNumId w:val="34"/>
  </w:num>
  <w:num w:numId="17">
    <w:abstractNumId w:val="11"/>
  </w:num>
  <w:num w:numId="18">
    <w:abstractNumId w:val="1"/>
  </w:num>
  <w:num w:numId="19">
    <w:abstractNumId w:val="6"/>
  </w:num>
  <w:num w:numId="20">
    <w:abstractNumId w:val="14"/>
  </w:num>
  <w:num w:numId="21">
    <w:abstractNumId w:val="8"/>
  </w:num>
  <w:num w:numId="22">
    <w:abstractNumId w:val="24"/>
  </w:num>
  <w:num w:numId="23">
    <w:abstractNumId w:val="20"/>
  </w:num>
  <w:num w:numId="24">
    <w:abstractNumId w:val="33"/>
  </w:num>
  <w:num w:numId="25">
    <w:abstractNumId w:val="9"/>
  </w:num>
  <w:num w:numId="26">
    <w:abstractNumId w:val="39"/>
  </w:num>
  <w:num w:numId="27">
    <w:abstractNumId w:val="22"/>
  </w:num>
  <w:num w:numId="28">
    <w:abstractNumId w:val="42"/>
  </w:num>
  <w:num w:numId="29">
    <w:abstractNumId w:val="38"/>
  </w:num>
  <w:num w:numId="30">
    <w:abstractNumId w:val="28"/>
  </w:num>
  <w:num w:numId="31">
    <w:abstractNumId w:val="31"/>
  </w:num>
  <w:num w:numId="32">
    <w:abstractNumId w:val="12"/>
  </w:num>
  <w:num w:numId="33">
    <w:abstractNumId w:val="32"/>
  </w:num>
  <w:num w:numId="34">
    <w:abstractNumId w:val="26"/>
  </w:num>
  <w:num w:numId="35">
    <w:abstractNumId w:val="36"/>
  </w:num>
  <w:num w:numId="36">
    <w:abstractNumId w:val="4"/>
  </w:num>
  <w:num w:numId="37">
    <w:abstractNumId w:val="25"/>
  </w:num>
  <w:num w:numId="38">
    <w:abstractNumId w:val="19"/>
  </w:num>
  <w:num w:numId="39">
    <w:abstractNumId w:val="35"/>
  </w:num>
  <w:num w:numId="40">
    <w:abstractNumId w:val="0"/>
  </w:num>
  <w:num w:numId="41">
    <w:abstractNumId w:val="5"/>
  </w:num>
  <w:num w:numId="42">
    <w:abstractNumId w:val="37"/>
  </w:num>
  <w:num w:numId="43">
    <w:abstractNumId w:val="29"/>
  </w:num>
  <w:num w:numId="44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CC"/>
    <w:rsid w:val="00010129"/>
    <w:rsid w:val="0001256C"/>
    <w:rsid w:val="00045EF6"/>
    <w:rsid w:val="0013384A"/>
    <w:rsid w:val="001427D8"/>
    <w:rsid w:val="00155A12"/>
    <w:rsid w:val="00170AC8"/>
    <w:rsid w:val="00182245"/>
    <w:rsid w:val="00194019"/>
    <w:rsid w:val="001E0075"/>
    <w:rsid w:val="00215D79"/>
    <w:rsid w:val="00232368"/>
    <w:rsid w:val="00270440"/>
    <w:rsid w:val="00292CD0"/>
    <w:rsid w:val="002B1E0B"/>
    <w:rsid w:val="002E3D09"/>
    <w:rsid w:val="002F296B"/>
    <w:rsid w:val="003038B4"/>
    <w:rsid w:val="00311987"/>
    <w:rsid w:val="0036471C"/>
    <w:rsid w:val="0039686B"/>
    <w:rsid w:val="003B02B4"/>
    <w:rsid w:val="003D7F55"/>
    <w:rsid w:val="00461916"/>
    <w:rsid w:val="004A7BAA"/>
    <w:rsid w:val="004B7F20"/>
    <w:rsid w:val="004C2B43"/>
    <w:rsid w:val="004C31B3"/>
    <w:rsid w:val="004D67C5"/>
    <w:rsid w:val="004D71A3"/>
    <w:rsid w:val="004F1FE3"/>
    <w:rsid w:val="0052185B"/>
    <w:rsid w:val="00536FA0"/>
    <w:rsid w:val="00546D77"/>
    <w:rsid w:val="005653D5"/>
    <w:rsid w:val="00625322"/>
    <w:rsid w:val="00633823"/>
    <w:rsid w:val="00644CC0"/>
    <w:rsid w:val="006473B7"/>
    <w:rsid w:val="00662CD1"/>
    <w:rsid w:val="006958FA"/>
    <w:rsid w:val="00696C6C"/>
    <w:rsid w:val="006B0E32"/>
    <w:rsid w:val="006B36A8"/>
    <w:rsid w:val="006C1D0E"/>
    <w:rsid w:val="006E0C9C"/>
    <w:rsid w:val="0070080B"/>
    <w:rsid w:val="00717946"/>
    <w:rsid w:val="00772B64"/>
    <w:rsid w:val="007875E1"/>
    <w:rsid w:val="00795A76"/>
    <w:rsid w:val="007C4AB4"/>
    <w:rsid w:val="00875C31"/>
    <w:rsid w:val="0088212C"/>
    <w:rsid w:val="00883ACA"/>
    <w:rsid w:val="008847F5"/>
    <w:rsid w:val="008C2688"/>
    <w:rsid w:val="008E6D66"/>
    <w:rsid w:val="00924E0C"/>
    <w:rsid w:val="009607E7"/>
    <w:rsid w:val="009C197E"/>
    <w:rsid w:val="009F1446"/>
    <w:rsid w:val="00A3561B"/>
    <w:rsid w:val="00A574D2"/>
    <w:rsid w:val="00AD33CC"/>
    <w:rsid w:val="00B24C35"/>
    <w:rsid w:val="00B36867"/>
    <w:rsid w:val="00B6627B"/>
    <w:rsid w:val="00BC072C"/>
    <w:rsid w:val="00BF611D"/>
    <w:rsid w:val="00C065EF"/>
    <w:rsid w:val="00C2428B"/>
    <w:rsid w:val="00C34604"/>
    <w:rsid w:val="00CB4304"/>
    <w:rsid w:val="00CE13A3"/>
    <w:rsid w:val="00CE40A5"/>
    <w:rsid w:val="00D30BDB"/>
    <w:rsid w:val="00D41C75"/>
    <w:rsid w:val="00D43513"/>
    <w:rsid w:val="00D92BBF"/>
    <w:rsid w:val="00E04550"/>
    <w:rsid w:val="00E16A9E"/>
    <w:rsid w:val="00E62059"/>
    <w:rsid w:val="00E63901"/>
    <w:rsid w:val="00ED2039"/>
    <w:rsid w:val="00F20533"/>
    <w:rsid w:val="00F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a"/>
    <w:next w:val="a"/>
    <w:link w:val="20"/>
    <w:uiPriority w:val="9"/>
    <w:qFormat/>
    <w:rsid w:val="002B1E0B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97E"/>
    <w:rPr>
      <w:b/>
      <w:bCs/>
    </w:rPr>
  </w:style>
  <w:style w:type="paragraph" w:styleId="a4">
    <w:name w:val="List Paragraph"/>
    <w:basedOn w:val="a"/>
    <w:uiPriority w:val="34"/>
    <w:qFormat/>
    <w:rsid w:val="009C197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Emphasis"/>
    <w:basedOn w:val="a0"/>
    <w:uiPriority w:val="20"/>
    <w:qFormat/>
    <w:rsid w:val="004D71A3"/>
    <w:rPr>
      <w:i/>
      <w:iCs/>
    </w:rPr>
  </w:style>
  <w:style w:type="paragraph" w:styleId="a6">
    <w:name w:val="Body Text"/>
    <w:basedOn w:val="a"/>
    <w:link w:val="a7"/>
    <w:rsid w:val="00696C6C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96C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E0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amtxt">
    <w:name w:val="sam_txt"/>
    <w:basedOn w:val="a"/>
    <w:rsid w:val="00C0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46D77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546D77"/>
    <w:pPr>
      <w:widowControl w:val="0"/>
      <w:spacing w:after="0" w:line="274" w:lineRule="auto"/>
    </w:pPr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546D77"/>
    <w:rPr>
      <w:rFonts w:ascii="Times New Roman" w:eastAsia="Times New Roman" w:hAnsi="Times New Roman" w:cs="Times New Roman"/>
    </w:rPr>
  </w:style>
  <w:style w:type="character" w:customStyle="1" w:styleId="aa">
    <w:name w:val="Подпись к картинке_"/>
    <w:basedOn w:val="a0"/>
    <w:link w:val="ab"/>
    <w:rsid w:val="00546D77"/>
    <w:rPr>
      <w:rFonts w:ascii="Arial" w:eastAsia="Arial" w:hAnsi="Arial" w:cs="Arial"/>
      <w:color w:val="EBEBEB"/>
      <w:sz w:val="17"/>
      <w:szCs w:val="17"/>
    </w:rPr>
  </w:style>
  <w:style w:type="character" w:customStyle="1" w:styleId="8">
    <w:name w:val="Основной текст (8)_"/>
    <w:basedOn w:val="a0"/>
    <w:link w:val="80"/>
    <w:rsid w:val="00546D77"/>
    <w:rPr>
      <w:rFonts w:ascii="Arial" w:eastAsia="Arial" w:hAnsi="Arial" w:cs="Arial"/>
      <w:color w:val="EBEBEB"/>
      <w:sz w:val="17"/>
      <w:szCs w:val="17"/>
    </w:rPr>
  </w:style>
  <w:style w:type="character" w:customStyle="1" w:styleId="6">
    <w:name w:val="Основной текст (6)_"/>
    <w:basedOn w:val="a0"/>
    <w:link w:val="60"/>
    <w:rsid w:val="00546D77"/>
    <w:rPr>
      <w:rFonts w:ascii="Arial" w:eastAsia="Arial" w:hAnsi="Arial" w:cs="Arial"/>
      <w:sz w:val="14"/>
      <w:szCs w:val="14"/>
    </w:rPr>
  </w:style>
  <w:style w:type="paragraph" w:customStyle="1" w:styleId="a9">
    <w:name w:val="Другое"/>
    <w:basedOn w:val="a"/>
    <w:link w:val="a8"/>
    <w:rsid w:val="00546D7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rsid w:val="00546D77"/>
    <w:pPr>
      <w:widowControl w:val="0"/>
      <w:spacing w:after="0" w:line="240" w:lineRule="auto"/>
      <w:jc w:val="center"/>
    </w:pPr>
    <w:rPr>
      <w:rFonts w:ascii="Arial" w:eastAsia="Arial" w:hAnsi="Arial" w:cs="Arial"/>
      <w:color w:val="EBEBEB"/>
      <w:sz w:val="17"/>
      <w:szCs w:val="17"/>
    </w:rPr>
  </w:style>
  <w:style w:type="paragraph" w:customStyle="1" w:styleId="80">
    <w:name w:val="Основной текст (8)"/>
    <w:basedOn w:val="a"/>
    <w:link w:val="8"/>
    <w:rsid w:val="00546D77"/>
    <w:pPr>
      <w:widowControl w:val="0"/>
      <w:spacing w:after="0" w:line="240" w:lineRule="auto"/>
      <w:jc w:val="center"/>
    </w:pPr>
    <w:rPr>
      <w:rFonts w:ascii="Arial" w:eastAsia="Arial" w:hAnsi="Arial" w:cs="Arial"/>
      <w:color w:val="EBEBEB"/>
      <w:sz w:val="17"/>
      <w:szCs w:val="17"/>
    </w:rPr>
  </w:style>
  <w:style w:type="paragraph" w:customStyle="1" w:styleId="60">
    <w:name w:val="Основной текст (6)"/>
    <w:basedOn w:val="a"/>
    <w:link w:val="6"/>
    <w:rsid w:val="00546D77"/>
    <w:pPr>
      <w:widowControl w:val="0"/>
      <w:spacing w:after="0" w:line="269" w:lineRule="auto"/>
      <w:ind w:left="160"/>
    </w:pPr>
    <w:rPr>
      <w:rFonts w:ascii="Arial" w:eastAsia="Arial" w:hAnsi="Arial" w:cs="Arial"/>
      <w:sz w:val="14"/>
      <w:szCs w:val="14"/>
    </w:rPr>
  </w:style>
  <w:style w:type="paragraph" w:styleId="ac">
    <w:name w:val="header"/>
    <w:basedOn w:val="a"/>
    <w:link w:val="ad"/>
    <w:uiPriority w:val="99"/>
    <w:unhideWhenUsed/>
    <w:rsid w:val="004A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7BAA"/>
  </w:style>
  <w:style w:type="paragraph" w:styleId="ae">
    <w:name w:val="footer"/>
    <w:basedOn w:val="a"/>
    <w:link w:val="af"/>
    <w:uiPriority w:val="99"/>
    <w:unhideWhenUsed/>
    <w:rsid w:val="004A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7BAA"/>
  </w:style>
  <w:style w:type="character" w:customStyle="1" w:styleId="af0">
    <w:name w:val="Основной текст_"/>
    <w:link w:val="1"/>
    <w:locked/>
    <w:rsid w:val="00795A7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795A76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17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71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link w:val="11"/>
    <w:rsid w:val="00B24C35"/>
    <w:rPr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B24C35"/>
    <w:pPr>
      <w:widowControl w:val="0"/>
      <w:spacing w:after="300" w:line="240" w:lineRule="auto"/>
      <w:jc w:val="center"/>
      <w:outlineLvl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a"/>
    <w:next w:val="a"/>
    <w:link w:val="20"/>
    <w:uiPriority w:val="9"/>
    <w:qFormat/>
    <w:rsid w:val="002B1E0B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97E"/>
    <w:rPr>
      <w:b/>
      <w:bCs/>
    </w:rPr>
  </w:style>
  <w:style w:type="paragraph" w:styleId="a4">
    <w:name w:val="List Paragraph"/>
    <w:basedOn w:val="a"/>
    <w:uiPriority w:val="34"/>
    <w:qFormat/>
    <w:rsid w:val="009C197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Emphasis"/>
    <w:basedOn w:val="a0"/>
    <w:uiPriority w:val="20"/>
    <w:qFormat/>
    <w:rsid w:val="004D71A3"/>
    <w:rPr>
      <w:i/>
      <w:iCs/>
    </w:rPr>
  </w:style>
  <w:style w:type="paragraph" w:styleId="a6">
    <w:name w:val="Body Text"/>
    <w:basedOn w:val="a"/>
    <w:link w:val="a7"/>
    <w:rsid w:val="00696C6C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96C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E0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amtxt">
    <w:name w:val="sam_txt"/>
    <w:basedOn w:val="a"/>
    <w:rsid w:val="00C0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46D77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546D77"/>
    <w:pPr>
      <w:widowControl w:val="0"/>
      <w:spacing w:after="0" w:line="274" w:lineRule="auto"/>
    </w:pPr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546D77"/>
    <w:rPr>
      <w:rFonts w:ascii="Times New Roman" w:eastAsia="Times New Roman" w:hAnsi="Times New Roman" w:cs="Times New Roman"/>
    </w:rPr>
  </w:style>
  <w:style w:type="character" w:customStyle="1" w:styleId="aa">
    <w:name w:val="Подпись к картинке_"/>
    <w:basedOn w:val="a0"/>
    <w:link w:val="ab"/>
    <w:rsid w:val="00546D77"/>
    <w:rPr>
      <w:rFonts w:ascii="Arial" w:eastAsia="Arial" w:hAnsi="Arial" w:cs="Arial"/>
      <w:color w:val="EBEBEB"/>
      <w:sz w:val="17"/>
      <w:szCs w:val="17"/>
    </w:rPr>
  </w:style>
  <w:style w:type="character" w:customStyle="1" w:styleId="8">
    <w:name w:val="Основной текст (8)_"/>
    <w:basedOn w:val="a0"/>
    <w:link w:val="80"/>
    <w:rsid w:val="00546D77"/>
    <w:rPr>
      <w:rFonts w:ascii="Arial" w:eastAsia="Arial" w:hAnsi="Arial" w:cs="Arial"/>
      <w:color w:val="EBEBEB"/>
      <w:sz w:val="17"/>
      <w:szCs w:val="17"/>
    </w:rPr>
  </w:style>
  <w:style w:type="character" w:customStyle="1" w:styleId="6">
    <w:name w:val="Основной текст (6)_"/>
    <w:basedOn w:val="a0"/>
    <w:link w:val="60"/>
    <w:rsid w:val="00546D77"/>
    <w:rPr>
      <w:rFonts w:ascii="Arial" w:eastAsia="Arial" w:hAnsi="Arial" w:cs="Arial"/>
      <w:sz w:val="14"/>
      <w:szCs w:val="14"/>
    </w:rPr>
  </w:style>
  <w:style w:type="paragraph" w:customStyle="1" w:styleId="a9">
    <w:name w:val="Другое"/>
    <w:basedOn w:val="a"/>
    <w:link w:val="a8"/>
    <w:rsid w:val="00546D7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rsid w:val="00546D77"/>
    <w:pPr>
      <w:widowControl w:val="0"/>
      <w:spacing w:after="0" w:line="240" w:lineRule="auto"/>
      <w:jc w:val="center"/>
    </w:pPr>
    <w:rPr>
      <w:rFonts w:ascii="Arial" w:eastAsia="Arial" w:hAnsi="Arial" w:cs="Arial"/>
      <w:color w:val="EBEBEB"/>
      <w:sz w:val="17"/>
      <w:szCs w:val="17"/>
    </w:rPr>
  </w:style>
  <w:style w:type="paragraph" w:customStyle="1" w:styleId="80">
    <w:name w:val="Основной текст (8)"/>
    <w:basedOn w:val="a"/>
    <w:link w:val="8"/>
    <w:rsid w:val="00546D77"/>
    <w:pPr>
      <w:widowControl w:val="0"/>
      <w:spacing w:after="0" w:line="240" w:lineRule="auto"/>
      <w:jc w:val="center"/>
    </w:pPr>
    <w:rPr>
      <w:rFonts w:ascii="Arial" w:eastAsia="Arial" w:hAnsi="Arial" w:cs="Arial"/>
      <w:color w:val="EBEBEB"/>
      <w:sz w:val="17"/>
      <w:szCs w:val="17"/>
    </w:rPr>
  </w:style>
  <w:style w:type="paragraph" w:customStyle="1" w:styleId="60">
    <w:name w:val="Основной текст (6)"/>
    <w:basedOn w:val="a"/>
    <w:link w:val="6"/>
    <w:rsid w:val="00546D77"/>
    <w:pPr>
      <w:widowControl w:val="0"/>
      <w:spacing w:after="0" w:line="269" w:lineRule="auto"/>
      <w:ind w:left="160"/>
    </w:pPr>
    <w:rPr>
      <w:rFonts w:ascii="Arial" w:eastAsia="Arial" w:hAnsi="Arial" w:cs="Arial"/>
      <w:sz w:val="14"/>
      <w:szCs w:val="14"/>
    </w:rPr>
  </w:style>
  <w:style w:type="paragraph" w:styleId="ac">
    <w:name w:val="header"/>
    <w:basedOn w:val="a"/>
    <w:link w:val="ad"/>
    <w:uiPriority w:val="99"/>
    <w:unhideWhenUsed/>
    <w:rsid w:val="004A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7BAA"/>
  </w:style>
  <w:style w:type="paragraph" w:styleId="ae">
    <w:name w:val="footer"/>
    <w:basedOn w:val="a"/>
    <w:link w:val="af"/>
    <w:uiPriority w:val="99"/>
    <w:unhideWhenUsed/>
    <w:rsid w:val="004A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7BAA"/>
  </w:style>
  <w:style w:type="character" w:customStyle="1" w:styleId="af0">
    <w:name w:val="Основной текст_"/>
    <w:link w:val="1"/>
    <w:locked/>
    <w:rsid w:val="00795A7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795A76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17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71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link w:val="11"/>
    <w:rsid w:val="00B24C35"/>
    <w:rPr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B24C35"/>
    <w:pPr>
      <w:widowControl w:val="0"/>
      <w:spacing w:after="300" w:line="240" w:lineRule="auto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52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30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4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08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9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7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197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9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1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56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20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6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1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89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3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8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2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073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2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5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89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8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0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0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7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26</cp:revision>
  <dcterms:created xsi:type="dcterms:W3CDTF">2024-11-13T07:51:00Z</dcterms:created>
  <dcterms:modified xsi:type="dcterms:W3CDTF">2024-12-06T08:40:00Z</dcterms:modified>
</cp:coreProperties>
</file>