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287E64">
        <w:rPr>
          <w:rFonts w:cs="Times New Roman"/>
        </w:rPr>
        <w:t xml:space="preserve"> от 18.08.2023 №1130/8 </w:t>
      </w:r>
      <w:r w:rsidR="00287E64" w:rsidRPr="00915772">
        <w:rPr>
          <w:rFonts w:cs="Times New Roman"/>
        </w:rPr>
        <w:t xml:space="preserve">и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lastRenderedPageBreak/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  <w:r w:rsidRPr="00973A5F">
        <w:rPr>
          <w:rFonts w:cs="Times New Roman"/>
        </w:rPr>
        <w:t>Рассылка: Печниковой О.В., Кокуновой М.Ю., Борисову А.Ю., Денисову В.А., Хомутову А.Д., Митькиной Е.И., Журавлеву М.А., Бобкову С.А., Грибанову Г.Ю., Зайцеву А.Э., Бузурной И.В., Филиппенко С.А., Даницкой Е.П., Захарчуку П.Г.,            ООО ЭЛКОД,</w:t>
      </w:r>
      <w:r w:rsidRPr="00973A5F">
        <w:rPr>
          <w:rFonts w:eastAsia="Calibri" w:cs="Times New Roman"/>
          <w:shd w:val="clear" w:color="auto" w:fill="FFFFFF"/>
        </w:rPr>
        <w:t xml:space="preserve"> в </w:t>
      </w:r>
      <w:r w:rsidRPr="00973A5F">
        <w:rPr>
          <w:rFonts w:cs="Times New Roman"/>
        </w:rPr>
        <w:t>прокуратуру, в регистр муниципальных нормативных правовых актов,  в дело.</w:t>
      </w:r>
    </w:p>
    <w:p w:rsidR="00973A5F" w:rsidRPr="00973A5F" w:rsidRDefault="00973A5F" w:rsidP="00973A5F">
      <w:pPr>
        <w:spacing w:after="200" w:line="240" w:lineRule="exact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образования, и в дошкольных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выплату компенсаций работникам, привлекаемым к проведению государственной итоговой аттестации в пунктах проведения экзаменов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создание центров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реализацию мероприятий по организации отдыха детей в каникулярное время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14)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16) приобретение автобусов для доставки обучающихся в общеобразовательные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в Московской области,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оснащение планшетными компьютерами общеобразовательных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исполнение судебных актов;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установка и монтаж систем видеонаблюдения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реализацию мероприятий по благоустройству территорий в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оснащение отремонтированных зданий общеобразовательных организаций средствами обучения и воспитания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17E72" w:rsidRDefault="00A17E72" w:rsidP="00A17E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</w:rPr>
        <w:tab/>
        <w:t xml:space="preserve">28) </w:t>
      </w:r>
      <w:r>
        <w:rPr>
          <w:spacing w:val="-2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</w:r>
      <w:r>
        <w:rPr>
          <w:spacing w:val="-2"/>
        </w:rPr>
        <w:lastRenderedPageBreak/>
        <w:t xml:space="preserve">организациях </w:t>
      </w:r>
      <w:r>
        <w:rPr>
          <w:i/>
        </w:rPr>
        <w:t xml:space="preserve">(в рамках </w:t>
      </w:r>
      <w:r>
        <w:rPr>
          <w:rFonts w:cs="Times New Roman"/>
          <w:i/>
        </w:rPr>
        <w:t xml:space="preserve">национального проекта «Образование», </w:t>
      </w:r>
      <w:r>
        <w:rPr>
          <w:rFonts w:cs="Times New Roman"/>
          <w:i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>
        <w:rPr>
          <w:rFonts w:cs="Times New Roman"/>
          <w:i/>
        </w:rPr>
        <w:t>муниц</w:t>
      </w:r>
      <w:r>
        <w:rPr>
          <w:i/>
        </w:rPr>
        <w:t>ипальной программы городского округа Электросталь Московской области «Образование»);</w:t>
      </w:r>
    </w:p>
    <w:p w:rsidR="007443A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E72">
        <w:rPr>
          <w:rFonts w:ascii="Times New Roman" w:hAnsi="Times New Roman" w:cs="Times New Roman"/>
          <w:i/>
          <w:sz w:val="24"/>
          <w:szCs w:val="24"/>
        </w:rPr>
        <w:tab/>
      </w:r>
      <w:r w:rsidRPr="00A17E72">
        <w:rPr>
          <w:rFonts w:ascii="Times New Roman" w:hAnsi="Times New Roman" w:cs="Times New Roman"/>
          <w:sz w:val="24"/>
          <w:szCs w:val="24"/>
        </w:rPr>
        <w:t>29)</w:t>
      </w:r>
      <w:r w:rsidRPr="00A17E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17E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осуществление </w:t>
      </w:r>
      <w:r w:rsidRPr="00A17E7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A17E72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color w:val="000000"/>
          <w:spacing w:val="-2"/>
        </w:rPr>
        <w:t xml:space="preserve"> </w:t>
      </w:r>
      <w:r>
        <w:rPr>
          <w:i/>
        </w:rPr>
        <w:t>(в рамках муниципальной программы городского округа Электросталь Московской области «Образование») .</w:t>
      </w:r>
    </w:p>
    <w:p w:rsidR="007443A2" w:rsidRDefault="007443A2" w:rsidP="007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3A2" w:rsidRDefault="007443A2" w:rsidP="007443A2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</w:t>
      </w:r>
      <w:r>
        <w:lastRenderedPageBreak/>
        <w:t xml:space="preserve">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2.13. При изменении размера предоставляемых целевых субсидий в Соглашения </w:t>
      </w:r>
      <w:r>
        <w:lastRenderedPageBreak/>
        <w:t>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  2.14. Перечисление Субсидии осуществляется </w:t>
      </w:r>
      <w:bookmarkStart w:id="2" w:name="P130"/>
      <w:bookmarkEnd w:id="2"/>
      <w:r>
        <w:t>на отдельный лицевой счет, открытый учреждению.</w:t>
      </w:r>
    </w:p>
    <w:p w:rsidR="007443A2" w:rsidRDefault="007443A2" w:rsidP="007443A2">
      <w:pPr>
        <w:jc w:val="center"/>
      </w:pPr>
    </w:p>
    <w:p w:rsidR="007443A2" w:rsidRDefault="007443A2" w:rsidP="007443A2">
      <w:pPr>
        <w:jc w:val="center"/>
      </w:pPr>
      <w:r>
        <w:t>3. Требования к отчетности</w:t>
      </w:r>
    </w:p>
    <w:p w:rsidR="007443A2" w:rsidRDefault="007443A2" w:rsidP="007443A2">
      <w:pPr>
        <w:jc w:val="center"/>
      </w:pPr>
    </w:p>
    <w:p w:rsidR="007443A2" w:rsidRDefault="007443A2" w:rsidP="007443A2">
      <w:pPr>
        <w:jc w:val="both"/>
      </w:pPr>
      <w:r>
        <w:t xml:space="preserve">       3.1. Учреждения ежеквартально не позднее 15 рабочих дней, следующих за отчетным кварталом, предоставляют главному распорядителю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Default="007443A2" w:rsidP="007443A2">
      <w:pPr>
        <w:jc w:val="both"/>
      </w:pP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tabs>
          <w:tab w:val="left" w:pos="567"/>
        </w:tabs>
        <w:jc w:val="center"/>
      </w:pPr>
      <w:r>
        <w:t xml:space="preserve">4. Порядок осуществления контроля за соблюдением целей, </w:t>
      </w:r>
    </w:p>
    <w:p w:rsidR="007443A2" w:rsidRDefault="007443A2" w:rsidP="007443A2">
      <w:pPr>
        <w:tabs>
          <w:tab w:val="left" w:pos="567"/>
        </w:tabs>
        <w:jc w:val="center"/>
      </w:pPr>
      <w:r>
        <w:t xml:space="preserve">условий и порядка предоставления целевых субсидий </w:t>
      </w:r>
    </w:p>
    <w:p w:rsidR="007443A2" w:rsidRDefault="007443A2" w:rsidP="007443A2">
      <w:pPr>
        <w:tabs>
          <w:tab w:val="left" w:pos="567"/>
        </w:tabs>
        <w:jc w:val="center"/>
      </w:pPr>
      <w:r>
        <w:t>и ответственность за их несоблюдение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jc w:val="both"/>
      </w:pPr>
      <w: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Default="007443A2" w:rsidP="007443A2">
      <w:pPr>
        <w:jc w:val="both"/>
      </w:pPr>
      <w: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Default="007443A2" w:rsidP="007443A2">
      <w:pPr>
        <w:jc w:val="both"/>
      </w:pPr>
      <w: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</w:t>
      </w:r>
      <w:r>
        <w:lastRenderedPageBreak/>
        <w:t>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lastRenderedPageBreak/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содержание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E64" w:rsidRDefault="00287E64" w:rsidP="00287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443A2" w:rsidRPr="00287E64" w:rsidRDefault="00287E64" w:rsidP="00287E64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22</w:t>
      </w:r>
      <w:r w:rsidRPr="00912F42">
        <w:rPr>
          <w:rFonts w:cs="Times New Roman"/>
        </w:rPr>
        <w:t xml:space="preserve">) </w:t>
      </w:r>
      <w:r>
        <w:rPr>
          <w:rFonts w:cs="Times New Roman"/>
        </w:rPr>
        <w:t xml:space="preserve">сохранение достигнутого уровня заработной платы работников муниципальных учреждений культуры </w:t>
      </w:r>
      <w:r w:rsidRPr="00912F42">
        <w:rPr>
          <w:rFonts w:cs="Times New Roman"/>
          <w:i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cs="Times New Roman"/>
          <w:i/>
        </w:rPr>
        <w:t xml:space="preserve"> </w:t>
      </w:r>
      <w:r>
        <w:rPr>
          <w:rFonts w:cs="Times New Roman"/>
          <w:i/>
        </w:rPr>
        <w:t>и туризм</w:t>
      </w:r>
      <w:r w:rsidRPr="00912F42">
        <w:rPr>
          <w:rFonts w:cs="Times New Roman"/>
          <w:i/>
        </w:rPr>
        <w:t>»)</w:t>
      </w:r>
      <w:r>
        <w:rPr>
          <w:rFonts w:cs="Times New Roman"/>
        </w:rPr>
        <w:t>.</w:t>
      </w:r>
    </w:p>
    <w:p w:rsidR="007443A2" w:rsidRPr="000A315D" w:rsidRDefault="007443A2" w:rsidP="007443A2">
      <w:pPr>
        <w:tabs>
          <w:tab w:val="left" w:pos="567"/>
        </w:tabs>
        <w:jc w:val="both"/>
      </w:pPr>
      <w:r w:rsidRPr="000A315D">
        <w:t xml:space="preserve">       1.3. Целевые субсидии предоставляются учреждениям в пределах лимитов бюджетных обязательств, доведенных Управлению </w:t>
      </w:r>
      <w:r>
        <w:t>по культуре и делам молодежи</w:t>
      </w:r>
      <w:r w:rsidRPr="000A315D">
        <w:t xml:space="preserve"> Администрации городского округа Электросталь Московской области 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</w:t>
      </w:r>
      <w:r w:rsidRPr="0066562B">
        <w:rPr>
          <w:rFonts w:ascii="Times New Roman" w:hAnsi="Times New Roman" w:cs="Times New Roman"/>
          <w:sz w:val="24"/>
          <w:szCs w:val="24"/>
        </w:rPr>
        <w:lastRenderedPageBreak/>
        <w:t>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lastRenderedPageBreak/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>
        <w:t>2.13</w:t>
      </w:r>
      <w:r w:rsidRPr="0028677B">
        <w:t xml:space="preserve">. </w:t>
      </w:r>
      <w:r w:rsidRPr="001A4CE3">
        <w:t>Перечисл</w:t>
      </w:r>
      <w:r w:rsidRPr="00BA1D34">
        <w:t>ение Субсидии осуществляется на отдельный лицевой счет, открытый учреждению.</w:t>
      </w:r>
    </w:p>
    <w:p w:rsidR="007443A2" w:rsidRPr="00BA1D34" w:rsidRDefault="007443A2" w:rsidP="007443A2">
      <w:pPr>
        <w:jc w:val="both"/>
        <w:rPr>
          <w:color w:val="000000"/>
          <w:kern w:val="2"/>
        </w:rPr>
      </w:pPr>
      <w:r w:rsidRPr="00BA1D34">
        <w:rPr>
          <w:color w:val="000000"/>
          <w:kern w:val="2"/>
        </w:rPr>
        <w:t xml:space="preserve">       </w:t>
      </w:r>
    </w:p>
    <w:p w:rsidR="007443A2" w:rsidRPr="00BA1D34" w:rsidRDefault="007443A2" w:rsidP="007443A2">
      <w:pPr>
        <w:jc w:val="center"/>
      </w:pPr>
      <w:r w:rsidRPr="00BA1D34">
        <w:t>3. Требования к отчетности</w:t>
      </w:r>
    </w:p>
    <w:p w:rsidR="007443A2" w:rsidRPr="00BA1D34" w:rsidRDefault="007443A2" w:rsidP="007443A2">
      <w:pPr>
        <w:jc w:val="center"/>
      </w:pPr>
    </w:p>
    <w:p w:rsidR="007443A2" w:rsidRDefault="007443A2" w:rsidP="007443A2">
      <w:pPr>
        <w:jc w:val="both"/>
      </w:pPr>
      <w:r w:rsidRPr="001A4CE3">
        <w:t xml:space="preserve">       3.1. Учреждения ежеквартально не позднее 15 рабочих дней, следующих за отчетным ква</w:t>
      </w:r>
      <w:r>
        <w:t>рталом, предоставляют Управлению</w:t>
      </w:r>
      <w:r w:rsidRPr="001A4CE3">
        <w:t xml:space="preserve"> </w:t>
      </w:r>
      <w:r>
        <w:t>по культуре и делам молодежи</w:t>
      </w:r>
      <w:r w:rsidRPr="001A4CE3">
        <w:t xml:space="preserve"> Администрации городского округа Электросталь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</w:t>
      </w:r>
      <w:r w:rsidRPr="00EB1534">
        <w:t>щим итогом с начала года по состоянию на 1 число квартала, следующего за отчетным.</w:t>
      </w:r>
      <w:r w:rsidRPr="00EB1534">
        <w:rPr>
          <w:i/>
        </w:rPr>
        <w:t xml:space="preserve"> </w:t>
      </w:r>
      <w:r w:rsidRPr="00EB1534">
        <w:t>Результаты предоставления целевой субсидии должны быть конкретными, измеримыми и соответствов</w:t>
      </w:r>
      <w:r>
        <w:t>ать результатам национальных,</w:t>
      </w:r>
      <w:r w:rsidRPr="00EB1534">
        <w:t xml:space="preserve">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tabs>
          <w:tab w:val="left" w:pos="567"/>
        </w:tabs>
        <w:jc w:val="center"/>
      </w:pPr>
    </w:p>
    <w:p w:rsidR="007443A2" w:rsidRPr="00BA1D34" w:rsidRDefault="007443A2" w:rsidP="007443A2">
      <w:pPr>
        <w:tabs>
          <w:tab w:val="left" w:pos="567"/>
        </w:tabs>
        <w:jc w:val="center"/>
      </w:pPr>
      <w:r w:rsidRPr="00BA1D34">
        <w:t>4. Порядок осуществления контроля за соблюдением целей, условий и порядка предоставления целевых субсидий и ответственность за их несоблюдение</w:t>
      </w:r>
    </w:p>
    <w:p w:rsidR="007443A2" w:rsidRPr="00BA1D34" w:rsidRDefault="007443A2" w:rsidP="007443A2">
      <w:pPr>
        <w:tabs>
          <w:tab w:val="left" w:pos="567"/>
        </w:tabs>
        <w:jc w:val="center"/>
      </w:pPr>
    </w:p>
    <w:p w:rsidR="007443A2" w:rsidRPr="00BA1D34" w:rsidRDefault="007443A2" w:rsidP="007443A2">
      <w:pPr>
        <w:jc w:val="both"/>
      </w:pPr>
      <w:r w:rsidRPr="00BA1D34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EB1534" w:rsidRDefault="007443A2" w:rsidP="007443A2">
      <w:pPr>
        <w:jc w:val="both"/>
      </w:pPr>
      <w:r w:rsidRPr="00BA1D34">
        <w:t xml:space="preserve">       </w:t>
      </w:r>
      <w:r w:rsidRPr="00EB1534">
        <w:t xml:space="preserve"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6465">
        <w:t>главного распорядителя</w:t>
      </w:r>
      <w:r w:rsidRPr="00EB1534">
        <w:t>.</w:t>
      </w:r>
    </w:p>
    <w:p w:rsidR="007443A2" w:rsidRPr="00EB1534" w:rsidRDefault="007443A2" w:rsidP="007443A2">
      <w:pPr>
        <w:jc w:val="both"/>
      </w:pPr>
      <w:r w:rsidRPr="00EB1534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</w:t>
      </w:r>
      <w:r w:rsidRPr="00EB1534">
        <w:lastRenderedPageBreak/>
        <w:t xml:space="preserve">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EB1534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534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EB1534" w:rsidRDefault="007443A2" w:rsidP="007443A2">
      <w:pPr>
        <w:widowControl w:val="0"/>
        <w:autoSpaceDE w:val="0"/>
        <w:autoSpaceDN w:val="0"/>
        <w:jc w:val="both"/>
      </w:pPr>
      <w:r w:rsidRPr="00EB1534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EB1534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EB1534">
        <w:t xml:space="preserve">       Главный распорядитель принимает решение в течение 10 рабочих дней с момента поступления указанной в </w:t>
      </w:r>
      <w:r>
        <w:t>абзаце втором настоящего пункта</w:t>
      </w:r>
      <w:r w:rsidRPr="00EB1534">
        <w:t xml:space="preserve"> информации.  </w:t>
      </w:r>
    </w:p>
    <w:p w:rsidR="007443A2" w:rsidRPr="00BA1D34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534">
        <w:rPr>
          <w:rFonts w:ascii="Times New Roman" w:hAnsi="Times New Roman" w:cs="Times New Roman"/>
          <w:sz w:val="24"/>
          <w:szCs w:val="24"/>
        </w:rPr>
        <w:t xml:space="preserve">       4.4. Главный 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распорядитель и уполномоченный </w:t>
      </w:r>
      <w:r w:rsidRPr="00EB1534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осуществляет обязательную проверку соблюдения условий</w:t>
      </w:r>
      <w:r w:rsidRPr="00BA1D34">
        <w:rPr>
          <w:rFonts w:ascii="Times New Roman" w:hAnsi="Times New Roman" w:cs="Times New Roman"/>
          <w:sz w:val="24"/>
          <w:szCs w:val="24"/>
        </w:rPr>
        <w:t xml:space="preserve"> и целей предоставления целевых субсидий.</w:t>
      </w:r>
    </w:p>
    <w:p w:rsidR="007443A2" w:rsidRPr="001A4CE3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BA1D34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>
        <w:t xml:space="preserve"> </w:t>
      </w:r>
      <w:r w:rsidRPr="00BA1D34">
        <w:t xml:space="preserve">достижения результатов предоставления </w:t>
      </w:r>
      <w:r w:rsidRPr="001A4CE3">
        <w:t>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1A4CE3">
        <w:t xml:space="preserve">       В случае установления факта несоблюдения учреждением</w:t>
      </w:r>
      <w:r w:rsidRPr="00BA1D34">
        <w:t xml:space="preserve"> целей и условий, установленных при предоставлении целевой субсидии, а также факта не</w:t>
      </w:r>
      <w:r>
        <w:t xml:space="preserve"> </w:t>
      </w:r>
      <w:r w:rsidRPr="00BA1D34">
        <w:t xml:space="preserve">достижения учреждением результатов предоставления целевых субсидий </w:t>
      </w:r>
      <w:r w:rsidRPr="008F27E4">
        <w:t>Управлени</w:t>
      </w:r>
      <w:r>
        <w:t>е</w:t>
      </w:r>
      <w:r w:rsidRPr="008F27E4">
        <w:t xml:space="preserve"> </w:t>
      </w:r>
      <w:r>
        <w:t>по культуре и делам молодежи</w:t>
      </w:r>
      <w:r w:rsidRPr="008F27E4">
        <w:t xml:space="preserve"> Администрации городского округа Электросталь</w:t>
      </w:r>
      <w:r w:rsidRPr="00BA1D34">
        <w:t xml:space="preserve"> направляет учреждению письменное требование о ее возврате в течение 5 рабочих дней с момента их установления.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BA1D34">
        <w:t xml:space="preserve">       Требование о возврате целевой субсидии или ее части должно быть исполнено </w:t>
      </w:r>
      <w:r w:rsidRPr="00EB1534">
        <w:t>учреждением в течение месяца со дня его получения.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BA1D34">
        <w:t xml:space="preserve">       В случае невыполнения в установленный срок требования о возврате субсидии </w:t>
      </w:r>
      <w:r w:rsidRPr="008F27E4">
        <w:t>Управлени</w:t>
      </w:r>
      <w:r>
        <w:t>е</w:t>
      </w:r>
      <w:r w:rsidRPr="008F27E4">
        <w:t xml:space="preserve"> </w:t>
      </w:r>
      <w:r>
        <w:t>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t>обеспечивает ее взыскание в судебном порядке в соответствии с законодательством Российской Федерации.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BA1D34">
        <w:t xml:space="preserve">       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 w:rsidRPr="00BA1D34">
        <w:t>.</w:t>
      </w: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  <w:rPr>
          <w:rFonts w:eastAsia="Calibri"/>
          <w:lang w:eastAsia="en-US"/>
        </w:rPr>
      </w:pPr>
    </w:p>
    <w:p w:rsidR="007443A2" w:rsidRPr="00BA1D34" w:rsidRDefault="007443A2" w:rsidP="007443A2">
      <w:pPr>
        <w:jc w:val="both"/>
        <w:rPr>
          <w:rFonts w:eastAsia="Calibri"/>
          <w:lang w:eastAsia="en-US"/>
        </w:rPr>
      </w:pPr>
    </w:p>
    <w:p w:rsidR="007443A2" w:rsidRDefault="007443A2" w:rsidP="007443A2">
      <w:pPr>
        <w:ind w:firstLine="624"/>
        <w:jc w:val="both"/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500488">
        <w:t xml:space="preserve"> </w:t>
      </w:r>
      <w:r w:rsidR="00500488" w:rsidRPr="00915772">
        <w:t xml:space="preserve">и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7443A2" w:rsidRPr="00FC7715" w:rsidRDefault="007443A2" w:rsidP="007443A2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 w:rsidRPr="00FC7715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 w:rsidRPr="00FC7715">
        <w:t xml:space="preserve"> </w:t>
      </w:r>
      <w:r w:rsidRPr="00FC7715">
        <w:rPr>
          <w:spacing w:val="2"/>
        </w:rPr>
        <w:t xml:space="preserve">муниципальным бюджетным и автономным учреждениям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FC7715">
        <w:t>»)</w:t>
      </w:r>
      <w:r w:rsidRPr="00FC7715">
        <w:rPr>
          <w:spacing w:val="2"/>
        </w:rPr>
        <w:t>;</w:t>
      </w:r>
    </w:p>
    <w:p w:rsidR="007443A2" w:rsidRPr="00FC7715" w:rsidRDefault="007443A2" w:rsidP="007443A2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2)  приобретение спортивного оборудования и инвентаря для приведения организаций спортивной подготовки в нормативное состояние </w:t>
      </w:r>
      <w:r w:rsidRPr="00FC7715">
        <w:rPr>
          <w:i/>
        </w:rPr>
        <w:t>(в рамках национального проекта «Демография» федерального проекта «Спорт – норма жизни»</w:t>
      </w:r>
      <w:r w:rsidRPr="00FC7715">
        <w:rPr>
          <w:spacing w:val="2"/>
        </w:rPr>
        <w:t>,</w:t>
      </w:r>
      <w:r w:rsidRPr="00FC7715">
        <w:t xml:space="preserve"> </w:t>
      </w:r>
      <w:r w:rsidRPr="00FC7715">
        <w:rPr>
          <w:i/>
        </w:rPr>
        <w:t>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i/>
        </w:rPr>
        <w:t>.</w:t>
      </w:r>
    </w:p>
    <w:p w:rsidR="007443A2" w:rsidRPr="00FC7715" w:rsidRDefault="007443A2" w:rsidP="007443A2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7443A2" w:rsidRPr="00FC7715" w:rsidRDefault="007443A2" w:rsidP="007443A2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4)  исполнение судебных актов, вступивших в законную силу, исполнительных документов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7443A2" w:rsidRPr="00FC7715" w:rsidRDefault="007443A2" w:rsidP="007443A2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5)    выполнение мероприятий по материально-техническому обеспечению объектов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7443A2" w:rsidRPr="00FC7715" w:rsidRDefault="007443A2" w:rsidP="007443A2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 w:rsidRPr="00FC7715">
        <w:t>)</w:t>
      </w:r>
      <w:r w:rsidRPr="00FC7715">
        <w:rPr>
          <w:spacing w:val="2"/>
        </w:rPr>
        <w:t>;</w:t>
      </w:r>
    </w:p>
    <w:p w:rsidR="007443A2" w:rsidRPr="00FC7715" w:rsidRDefault="007443A2" w:rsidP="007443A2">
      <w:pPr>
        <w:shd w:val="clear" w:color="auto" w:fill="FFFFFF"/>
        <w:jc w:val="both"/>
        <w:textAlignment w:val="baseline"/>
      </w:pPr>
      <w:r w:rsidRPr="00FC7715">
        <w:rPr>
          <w:spacing w:val="2"/>
        </w:rPr>
        <w:lastRenderedPageBreak/>
        <w:t xml:space="preserve">      7)</w:t>
      </w:r>
      <w:r w:rsidRPr="00FC7715">
        <w:t xml:space="preserve">    реализацию мероприятий по благоустройству территорий учреждений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);</w:t>
      </w:r>
    </w:p>
    <w:p w:rsidR="007443A2" w:rsidRPr="00FC7715" w:rsidRDefault="007443A2" w:rsidP="007443A2">
      <w:pPr>
        <w:shd w:val="clear" w:color="auto" w:fill="FFFFFF"/>
        <w:jc w:val="both"/>
        <w:textAlignment w:val="baseline"/>
      </w:pPr>
      <w:r w:rsidRPr="00FC7715">
        <w:t xml:space="preserve">      8)  разработку рабочей документации для проведения ремонта учреждений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).</w:t>
      </w:r>
    </w:p>
    <w:p w:rsidR="007443A2" w:rsidRPr="00FC7715" w:rsidRDefault="007443A2" w:rsidP="00915772">
      <w:pPr>
        <w:shd w:val="clear" w:color="auto" w:fill="FFFFFF"/>
        <w:ind w:firstLine="624"/>
        <w:jc w:val="both"/>
        <w:textAlignment w:val="baseline"/>
      </w:pPr>
      <w:r w:rsidRPr="00FC7715"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FC7715">
        <w:t>»);</w:t>
      </w:r>
    </w:p>
    <w:p w:rsidR="007443A2" w:rsidRDefault="007443A2" w:rsidP="007443A2">
      <w:pPr>
        <w:shd w:val="clear" w:color="auto" w:fill="FFFFFF"/>
        <w:jc w:val="both"/>
        <w:textAlignment w:val="baseline"/>
      </w:pPr>
      <w:r w:rsidRPr="00FC7715">
        <w:tab/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="00500488">
        <w:t>»);</w:t>
      </w:r>
    </w:p>
    <w:p w:rsidR="00500488" w:rsidRPr="00500488" w:rsidRDefault="00500488" w:rsidP="007443A2">
      <w:pPr>
        <w:shd w:val="clear" w:color="auto" w:fill="FFFFFF"/>
        <w:jc w:val="both"/>
        <w:textAlignment w:val="baseline"/>
      </w:pPr>
      <w:r>
        <w:rPr>
          <w:rFonts w:cs="Times New Roman"/>
        </w:rPr>
        <w:tab/>
        <w:t xml:space="preserve">11) сохранение достигнутого уровня заработной платы врачей и среднего медицинского персонала муниципальных учреждений физической культуры и спорта </w:t>
      </w:r>
      <w:r w:rsidRPr="00912F42">
        <w:rPr>
          <w:rFonts w:cs="Times New Roman"/>
          <w:i/>
        </w:rPr>
        <w:t>(в рамках муниципальной программы городского округа Электрост</w:t>
      </w:r>
      <w:r>
        <w:rPr>
          <w:rFonts w:cs="Times New Roman"/>
          <w:i/>
        </w:rPr>
        <w:t>аль Московской области «Спорт</w:t>
      </w:r>
      <w:r w:rsidRPr="00912F42">
        <w:rPr>
          <w:rFonts w:cs="Times New Roman"/>
          <w:i/>
        </w:rPr>
        <w:t>»)</w:t>
      </w:r>
      <w:r>
        <w:rPr>
          <w:rFonts w:cs="Times New Roman"/>
        </w:rPr>
        <w:t>.</w:t>
      </w:r>
    </w:p>
    <w:p w:rsidR="007443A2" w:rsidRPr="000A315D" w:rsidRDefault="007443A2" w:rsidP="007443A2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lastRenderedPageBreak/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 xml:space="preserve"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</w:t>
      </w:r>
      <w:r w:rsidRPr="00102955">
        <w:lastRenderedPageBreak/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443A2" w:rsidRPr="00A22A0E" w:rsidRDefault="007443A2" w:rsidP="007443A2">
      <w:pPr>
        <w:widowControl w:val="0"/>
        <w:autoSpaceDE w:val="0"/>
        <w:autoSpaceDN w:val="0"/>
        <w:jc w:val="both"/>
      </w:pPr>
      <w:r>
        <w:t xml:space="preserve">         2.13</w:t>
      </w:r>
      <w:r w:rsidRPr="00102955">
        <w:t>. Перечисление Субсидии осуществляется на отдельный лицевой счет, открытый учреждению.</w:t>
      </w:r>
    </w:p>
    <w:p w:rsidR="007443A2" w:rsidRPr="0010773B" w:rsidRDefault="007443A2" w:rsidP="007443A2">
      <w:pPr>
        <w:jc w:val="center"/>
      </w:pPr>
      <w:r>
        <w:t xml:space="preserve">3. </w:t>
      </w:r>
      <w:r w:rsidRPr="0010773B">
        <w:t>Требования к отчетности</w:t>
      </w:r>
    </w:p>
    <w:p w:rsidR="007443A2" w:rsidRPr="0010773B" w:rsidRDefault="007443A2" w:rsidP="007443A2">
      <w:pPr>
        <w:jc w:val="center"/>
      </w:pPr>
    </w:p>
    <w:p w:rsidR="007443A2" w:rsidRDefault="007443A2" w:rsidP="007443A2">
      <w:pPr>
        <w:pStyle w:val="ad"/>
        <w:shd w:val="clear" w:color="auto" w:fill="FFFFFF"/>
        <w:ind w:left="0"/>
        <w:jc w:val="both"/>
        <w:textAlignment w:val="baseline"/>
      </w:pPr>
      <w:r w:rsidRPr="0010773B">
        <w:t xml:space="preserve">       </w:t>
      </w:r>
      <w:r>
        <w:t xml:space="preserve">  </w:t>
      </w:r>
      <w:r w:rsidRPr="0010773B">
        <w:t>3.1. Учреждения ежеквартально не позднее 15 рабочих дней, следующих за отчетным кварталом, предоставляют</w:t>
      </w:r>
      <w:r>
        <w:t xml:space="preserve"> в</w:t>
      </w:r>
      <w:r w:rsidRPr="0010773B">
        <w:t xml:space="preserve"> Управление по физической культуре и спорту Администрации городского округа Электросталь Московской области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</w:t>
      </w:r>
    </w:p>
    <w:p w:rsidR="007443A2" w:rsidRPr="0010773B" w:rsidRDefault="007443A2" w:rsidP="007443A2">
      <w:pPr>
        <w:pStyle w:val="ad"/>
        <w:shd w:val="clear" w:color="auto" w:fill="FFFFFF"/>
        <w:ind w:left="0" w:firstLine="708"/>
        <w:jc w:val="both"/>
        <w:textAlignment w:val="baseline"/>
        <w:rPr>
          <w:spacing w:val="2"/>
        </w:rPr>
      </w:pPr>
      <w:r w:rsidRPr="0010773B">
        <w:t>Отчеты предоставляются нарастающим итогом с начала года по состоянию на 1 число квартала, следующего за отчетным.</w:t>
      </w:r>
      <w:r w:rsidRPr="0010773B">
        <w:rPr>
          <w:i/>
        </w:rPr>
        <w:t xml:space="preserve"> </w:t>
      </w:r>
      <w:r w:rsidRPr="0010773B">
        <w:t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7443A2" w:rsidRPr="00A22A0E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  <w:r w:rsidRPr="00A22A0E">
        <w:rPr>
          <w:spacing w:val="2"/>
        </w:rPr>
        <w:t>4. Порядок осуществления контроля за соблюдением целей,</w:t>
      </w: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  <w:r w:rsidRPr="00A22A0E">
        <w:rPr>
          <w:spacing w:val="2"/>
        </w:rPr>
        <w:t>условий и порядка предоставления целевых субсидий</w:t>
      </w: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  <w:r w:rsidRPr="00A22A0E">
        <w:rPr>
          <w:spacing w:val="2"/>
        </w:rPr>
        <w:t>и ответственность за их несоблюдение</w:t>
      </w: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22A0E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22A0E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6465">
        <w:t>главного распорядителя</w:t>
      </w:r>
      <w:r w:rsidRPr="00A22A0E">
        <w:rPr>
          <w:spacing w:val="2"/>
        </w:rPr>
        <w:t>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Pr="00A22A0E">
        <w:rPr>
          <w:spacing w:val="2"/>
        </w:rPr>
        <w:lastRenderedPageBreak/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10773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22A0E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>
        <w:rPr>
          <w:spacing w:val="2"/>
        </w:rPr>
        <w:t>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lastRenderedPageBreak/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  <w:i/>
        </w:rPr>
        <w:t>)</w:t>
      </w:r>
      <w:r w:rsidRPr="00CD2A4E">
        <w:rPr>
          <w:rFonts w:cs="Times New Roman"/>
        </w:rPr>
        <w:t>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3) на проведение мероприятий по комплексной борьбе с борщевиком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5)</w:t>
      </w:r>
      <w:r w:rsidRPr="00CD2A4E">
        <w:t xml:space="preserve"> </w:t>
      </w:r>
      <w:r w:rsidRPr="00CD2A4E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6) на оплату мероприятий по праздничному оформлению города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</w:t>
      </w:r>
      <w:r w:rsidRPr="00CD2A4E">
        <w:rPr>
          <w:i/>
        </w:rPr>
        <w:t>Безопасность и обеспечение безопасности жизнедеятельности населения</w:t>
      </w:r>
      <w:r w:rsidRPr="00CD2A4E">
        <w:rPr>
          <w:rFonts w:eastAsia="Calibri" w:cs="Times New Roman"/>
          <w:i/>
        </w:rPr>
        <w:t>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9)</w:t>
      </w:r>
      <w:r w:rsidRPr="00CD2A4E">
        <w:t xml:space="preserve">  </w:t>
      </w:r>
      <w:r w:rsidRPr="00CD2A4E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10) на содержание туалетных кабин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11) на содержание грунтовых колодцев (шахтных</w:t>
      </w:r>
      <w:r w:rsidRPr="00CD2A4E">
        <w:rPr>
          <w:rFonts w:cs="Times New Roman"/>
          <w:i/>
        </w:rPr>
        <w:t xml:space="preserve">, </w:t>
      </w:r>
      <w:r w:rsidRPr="00CD2A4E">
        <w:rPr>
          <w:rFonts w:cs="Times New Roman"/>
        </w:rPr>
        <w:t>дренажных) (</w:t>
      </w:r>
      <w:r w:rsidRPr="00CD2A4E">
        <w:rPr>
          <w:rFonts w:cs="Times New Roman"/>
          <w:i/>
        </w:rPr>
        <w:t xml:space="preserve">в рамках </w:t>
      </w:r>
      <w:r w:rsidRPr="00CD2A4E">
        <w:rPr>
          <w:rFonts w:eastAsia="Calibri" w:cs="Times New Roman"/>
          <w:i/>
        </w:rPr>
        <w:t xml:space="preserve">муниципальной программы городского округа Электросталь Московской </w:t>
      </w:r>
      <w:r w:rsidRPr="00CD2A4E">
        <w:rPr>
          <w:rFonts w:eastAsia="Calibri" w:cs="Times New Roman"/>
        </w:rPr>
        <w:t xml:space="preserve">области </w:t>
      </w:r>
      <w:r w:rsidRPr="00EC46F7">
        <w:rPr>
          <w:rFonts w:cs="Times New Roman"/>
          <w:bCs/>
          <w:i/>
        </w:rPr>
        <w:t>«</w:t>
      </w:r>
      <w:r w:rsidRPr="00EC46F7">
        <w:rPr>
          <w:rFonts w:cs="Times New Roman"/>
          <w:i/>
        </w:rPr>
        <w:t>Развитие инженерной инфраструктуры, энергоэффективности</w:t>
      </w:r>
      <w:r w:rsidRPr="00EC46F7">
        <w:rPr>
          <w:i/>
        </w:rPr>
        <w:t xml:space="preserve"> и отрасли обращения с отходами</w:t>
      </w:r>
      <w:r w:rsidRPr="00EC46F7">
        <w:rPr>
          <w:rFonts w:cs="Times New Roman"/>
          <w:bCs/>
          <w:i/>
        </w:rPr>
        <w:t>»)</w:t>
      </w:r>
      <w:r w:rsidRPr="00EC46F7">
        <w:rPr>
          <w:rFonts w:cs="Times New Roman"/>
          <w:i/>
        </w:rPr>
        <w:t>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12) на содержание территорий городского округа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CD2A4E">
        <w:rPr>
          <w:rFonts w:eastAsia="Calibri" w:cs="Times New Roman"/>
        </w:rPr>
        <w:t>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15) на содержание объектов внешнего благоустройства в сельских населенных пунктах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16) на укрепление материально-технической базы муниципальных бюджетных учреждений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17) на приобретение коммунальной техники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среды»)</w:t>
      </w:r>
      <w:r w:rsidRPr="00CD2A4E">
        <w:rPr>
          <w:rFonts w:cs="Times New Roman"/>
        </w:rPr>
        <w:t>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 xml:space="preserve"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</w:t>
      </w:r>
      <w:r w:rsidRPr="00CD2A4E">
        <w:rPr>
          <w:rFonts w:eastAsia="Calibri"/>
        </w:rPr>
        <w:lastRenderedPageBreak/>
        <w:t>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lastRenderedPageBreak/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443A2" w:rsidRPr="00CD2A4E" w:rsidRDefault="007443A2" w:rsidP="007443A2">
      <w:pPr>
        <w:ind w:firstLine="624"/>
        <w:jc w:val="both"/>
      </w:pPr>
      <w:r w:rsidRPr="00CD2A4E">
        <w:t>2.12. Перечисление Субсидии осуществляется на отдельный лицевой счет, открытый учреждению.</w:t>
      </w:r>
    </w:p>
    <w:p w:rsidR="007443A2" w:rsidRPr="00CD2A4E" w:rsidRDefault="007443A2" w:rsidP="007443A2">
      <w:pPr>
        <w:widowControl w:val="0"/>
        <w:autoSpaceDE w:val="0"/>
        <w:autoSpaceDN w:val="0"/>
        <w:jc w:val="both"/>
      </w:pPr>
    </w:p>
    <w:p w:rsidR="007443A2" w:rsidRDefault="007443A2" w:rsidP="007443A2">
      <w:pPr>
        <w:jc w:val="center"/>
      </w:pPr>
      <w:r w:rsidRPr="00CD2A4E">
        <w:t>3. Требования к отчетности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</w:r>
      <w:r w:rsidRPr="00CD2A4E">
        <w:t>3.1. Учреждения ежеквартально не позднее 15 рабочих дней, следующих за отчетным кварталом, предоставляют УГЖКХ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</w:t>
      </w:r>
      <w:r w:rsidRPr="00CD2A4E">
        <w:rPr>
          <w:i/>
        </w:rPr>
        <w:t xml:space="preserve"> </w:t>
      </w:r>
      <w:r w:rsidRPr="00CD2A4E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4. Порядок осуществления контроля за соблюдением целей, условий и порядка предоставления целевых субсидий и ответственность за их несоблюдение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CD2A4E" w:rsidRDefault="007443A2" w:rsidP="007443A2">
      <w:pPr>
        <w:ind w:firstLine="624"/>
        <w:jc w:val="both"/>
      </w:pPr>
      <w:r w:rsidRPr="00CD2A4E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</w:t>
      </w:r>
      <w:r w:rsidRPr="00CD2A4E">
        <w:lastRenderedPageBreak/>
        <w:t xml:space="preserve">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CD2A4E" w:rsidRDefault="007443A2" w:rsidP="007443A2">
      <w:pPr>
        <w:ind w:firstLine="624"/>
        <w:jc w:val="both"/>
      </w:pPr>
      <w:r w:rsidRPr="00CD2A4E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CD2A4E" w:rsidRDefault="007443A2" w:rsidP="007443A2">
      <w:pPr>
        <w:ind w:firstLine="624"/>
        <w:jc w:val="both"/>
      </w:pPr>
      <w:r w:rsidRPr="00CD2A4E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CD2A4E" w:rsidRDefault="007443A2" w:rsidP="007443A2">
      <w:pPr>
        <w:ind w:firstLine="624"/>
        <w:jc w:val="both"/>
      </w:pPr>
      <w:r w:rsidRPr="00CD2A4E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CD2A4E" w:rsidRDefault="007443A2" w:rsidP="007443A2">
      <w:pPr>
        <w:ind w:firstLine="624"/>
        <w:jc w:val="both"/>
      </w:pPr>
      <w:r w:rsidRPr="00CD2A4E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CD2A4E" w:rsidRDefault="007443A2" w:rsidP="007443A2">
      <w:pPr>
        <w:ind w:firstLine="624"/>
        <w:jc w:val="both"/>
      </w:pPr>
      <w:r w:rsidRPr="00CD2A4E">
        <w:t>4.6. Руководитель учреждения несет ответственность за использование целевых субсидий в соответствии с законода</w:t>
      </w:r>
      <w:r w:rsidR="003D70D4">
        <w:t>тельством Российской Федерации.</w:t>
      </w:r>
    </w:p>
    <w:p w:rsidR="007443A2" w:rsidRPr="00CD2A4E" w:rsidRDefault="007443A2" w:rsidP="007443A2">
      <w:pPr>
        <w:ind w:firstLine="624"/>
        <w:jc w:val="both"/>
      </w:pPr>
    </w:p>
    <w:p w:rsidR="007443A2" w:rsidRPr="00CD2A4E" w:rsidRDefault="007443A2" w:rsidP="007443A2">
      <w:pPr>
        <w:rPr>
          <w:rFonts w:cs="Times New Roman"/>
          <w:sz w:val="20"/>
          <w:szCs w:val="20"/>
        </w:rPr>
      </w:pPr>
    </w:p>
    <w:p w:rsidR="007443A2" w:rsidRPr="00CD2A4E" w:rsidRDefault="007443A2" w:rsidP="007443A2">
      <w:pPr>
        <w:rPr>
          <w:rFonts w:cs="Times New Roman"/>
          <w:sz w:val="20"/>
          <w:szCs w:val="20"/>
        </w:rPr>
      </w:pPr>
    </w:p>
    <w:p w:rsidR="00973A5F" w:rsidRPr="00973A5F" w:rsidRDefault="00973A5F" w:rsidP="002450C8">
      <w:pPr>
        <w:ind w:left="5954"/>
        <w:rPr>
          <w:rFonts w:cs="Times New Roman"/>
        </w:rPr>
      </w:pPr>
    </w:p>
    <w:sectPr w:rsidR="00973A5F" w:rsidRPr="00973A5F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28" w:rsidRDefault="00FF5D28" w:rsidP="002450C8">
      <w:r>
        <w:separator/>
      </w:r>
    </w:p>
  </w:endnote>
  <w:endnote w:type="continuationSeparator" w:id="1">
    <w:p w:rsidR="00FF5D28" w:rsidRDefault="00FF5D28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28" w:rsidRDefault="00FF5D28" w:rsidP="002450C8">
      <w:r>
        <w:separator/>
      </w:r>
    </w:p>
  </w:footnote>
  <w:footnote w:type="continuationSeparator" w:id="1">
    <w:p w:rsidR="00FF5D28" w:rsidRDefault="00FF5D28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DC" w:rsidRDefault="00FF1E71">
    <w:pPr>
      <w:pStyle w:val="a9"/>
      <w:jc w:val="center"/>
    </w:pPr>
    <w:r>
      <w:rPr>
        <w:noProof/>
      </w:rPr>
      <w:fldChar w:fldCharType="begin"/>
    </w:r>
    <w:r w:rsidR="002E2567">
      <w:rPr>
        <w:noProof/>
      </w:rPr>
      <w:instrText>PAGE   \* MERGEFORMAT</w:instrText>
    </w:r>
    <w:r>
      <w:rPr>
        <w:noProof/>
      </w:rPr>
      <w:fldChar w:fldCharType="separate"/>
    </w:r>
    <w:r w:rsidR="0099039E">
      <w:rPr>
        <w:noProof/>
      </w:rPr>
      <w:t>26</w:t>
    </w:r>
    <w:r>
      <w:rPr>
        <w:noProof/>
      </w:rPr>
      <w:fldChar w:fldCharType="end"/>
    </w:r>
  </w:p>
  <w:p w:rsidR="009C5BDC" w:rsidRDefault="009C5B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53B7"/>
    <w:rsid w:val="00056975"/>
    <w:rsid w:val="00060DD0"/>
    <w:rsid w:val="00067B44"/>
    <w:rsid w:val="000A315D"/>
    <w:rsid w:val="000C09A6"/>
    <w:rsid w:val="000E4B50"/>
    <w:rsid w:val="000F4FA3"/>
    <w:rsid w:val="000F614B"/>
    <w:rsid w:val="00122444"/>
    <w:rsid w:val="0012454F"/>
    <w:rsid w:val="00125556"/>
    <w:rsid w:val="0012655A"/>
    <w:rsid w:val="00135D18"/>
    <w:rsid w:val="00140AC8"/>
    <w:rsid w:val="00160FDC"/>
    <w:rsid w:val="0016484B"/>
    <w:rsid w:val="00187CFB"/>
    <w:rsid w:val="001A0D8E"/>
    <w:rsid w:val="001A5991"/>
    <w:rsid w:val="001E0D14"/>
    <w:rsid w:val="00217DC1"/>
    <w:rsid w:val="002450C8"/>
    <w:rsid w:val="00251CCB"/>
    <w:rsid w:val="002520C0"/>
    <w:rsid w:val="00260520"/>
    <w:rsid w:val="00265B44"/>
    <w:rsid w:val="002731CC"/>
    <w:rsid w:val="00273625"/>
    <w:rsid w:val="00287E64"/>
    <w:rsid w:val="002B3F59"/>
    <w:rsid w:val="002C2ABF"/>
    <w:rsid w:val="002E2567"/>
    <w:rsid w:val="002E796F"/>
    <w:rsid w:val="00354004"/>
    <w:rsid w:val="0035724F"/>
    <w:rsid w:val="0039685E"/>
    <w:rsid w:val="003B6483"/>
    <w:rsid w:val="003B6B44"/>
    <w:rsid w:val="003D70D4"/>
    <w:rsid w:val="003F31D4"/>
    <w:rsid w:val="00403261"/>
    <w:rsid w:val="004631B9"/>
    <w:rsid w:val="00484AA8"/>
    <w:rsid w:val="00491D93"/>
    <w:rsid w:val="004A0F60"/>
    <w:rsid w:val="004C0E0E"/>
    <w:rsid w:val="004F1750"/>
    <w:rsid w:val="00500488"/>
    <w:rsid w:val="00504369"/>
    <w:rsid w:val="00515EC2"/>
    <w:rsid w:val="00557110"/>
    <w:rsid w:val="00576563"/>
    <w:rsid w:val="0058294C"/>
    <w:rsid w:val="00587158"/>
    <w:rsid w:val="005B5B19"/>
    <w:rsid w:val="005E75CE"/>
    <w:rsid w:val="00610B35"/>
    <w:rsid w:val="00643271"/>
    <w:rsid w:val="00654D06"/>
    <w:rsid w:val="00661B52"/>
    <w:rsid w:val="0069204D"/>
    <w:rsid w:val="006A1393"/>
    <w:rsid w:val="006B7AF9"/>
    <w:rsid w:val="006C534A"/>
    <w:rsid w:val="006D5D23"/>
    <w:rsid w:val="006E1068"/>
    <w:rsid w:val="006E73EC"/>
    <w:rsid w:val="006F7B9A"/>
    <w:rsid w:val="0072220D"/>
    <w:rsid w:val="007443A2"/>
    <w:rsid w:val="00770635"/>
    <w:rsid w:val="007714FE"/>
    <w:rsid w:val="00792999"/>
    <w:rsid w:val="007A3857"/>
    <w:rsid w:val="007B3F5E"/>
    <w:rsid w:val="007C38C5"/>
    <w:rsid w:val="007F0346"/>
    <w:rsid w:val="007F698B"/>
    <w:rsid w:val="0082560F"/>
    <w:rsid w:val="008355EF"/>
    <w:rsid w:val="00845208"/>
    <w:rsid w:val="00865BD0"/>
    <w:rsid w:val="008808E0"/>
    <w:rsid w:val="00884AE7"/>
    <w:rsid w:val="008855D4"/>
    <w:rsid w:val="00892C22"/>
    <w:rsid w:val="00915772"/>
    <w:rsid w:val="00931221"/>
    <w:rsid w:val="00963A94"/>
    <w:rsid w:val="00973A5F"/>
    <w:rsid w:val="00985A00"/>
    <w:rsid w:val="0099039E"/>
    <w:rsid w:val="009A19A1"/>
    <w:rsid w:val="009C4F65"/>
    <w:rsid w:val="009C5BDC"/>
    <w:rsid w:val="009D0E77"/>
    <w:rsid w:val="00A01E6C"/>
    <w:rsid w:val="00A17E72"/>
    <w:rsid w:val="00A21604"/>
    <w:rsid w:val="00A37D17"/>
    <w:rsid w:val="00A46465"/>
    <w:rsid w:val="00A72B40"/>
    <w:rsid w:val="00A76C47"/>
    <w:rsid w:val="00A8176C"/>
    <w:rsid w:val="00A963C9"/>
    <w:rsid w:val="00AA2C4B"/>
    <w:rsid w:val="00AB71E3"/>
    <w:rsid w:val="00AC4C04"/>
    <w:rsid w:val="00B502B1"/>
    <w:rsid w:val="00B529F7"/>
    <w:rsid w:val="00B5644C"/>
    <w:rsid w:val="00B75C77"/>
    <w:rsid w:val="00B867A7"/>
    <w:rsid w:val="00B91C74"/>
    <w:rsid w:val="00BE58CB"/>
    <w:rsid w:val="00BF6853"/>
    <w:rsid w:val="00C15259"/>
    <w:rsid w:val="00C24199"/>
    <w:rsid w:val="00C27419"/>
    <w:rsid w:val="00C4623A"/>
    <w:rsid w:val="00C51C8A"/>
    <w:rsid w:val="00C90697"/>
    <w:rsid w:val="00C93C72"/>
    <w:rsid w:val="00CA1559"/>
    <w:rsid w:val="00CB3073"/>
    <w:rsid w:val="00CD51FF"/>
    <w:rsid w:val="00D030CA"/>
    <w:rsid w:val="00D47C17"/>
    <w:rsid w:val="00D557C5"/>
    <w:rsid w:val="00D82F04"/>
    <w:rsid w:val="00DA0872"/>
    <w:rsid w:val="00DB6C81"/>
    <w:rsid w:val="00DC35E4"/>
    <w:rsid w:val="00E22BB9"/>
    <w:rsid w:val="00E6430C"/>
    <w:rsid w:val="00E651E7"/>
    <w:rsid w:val="00E81065"/>
    <w:rsid w:val="00E97A7F"/>
    <w:rsid w:val="00EA4FAA"/>
    <w:rsid w:val="00EB0892"/>
    <w:rsid w:val="00F4290F"/>
    <w:rsid w:val="00F53D6B"/>
    <w:rsid w:val="00F601E7"/>
    <w:rsid w:val="00F77176"/>
    <w:rsid w:val="00F911DE"/>
    <w:rsid w:val="00FC1C14"/>
    <w:rsid w:val="00FC520F"/>
    <w:rsid w:val="00FC62B4"/>
    <w:rsid w:val="00FD57B9"/>
    <w:rsid w:val="00FF1E71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8914</Words>
  <Characters>71636</Characters>
  <Application>Microsoft Office Word</Application>
  <DocSecurity>0</DocSecurity>
  <Lines>596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___20.02.2021__ № ___138/2____</vt:lpstr>
      <vt:lpstr/>
      <vt:lpstr>Рассылка: Печниковой О.В., Кокуновой М.Ю., Борисову А.Ю., Денисову В.А., Хомутов</vt:lpstr>
    </vt:vector>
  </TitlesOfParts>
  <Company>ТЕТРА к.с.</Company>
  <LinksUpToDate>false</LinksUpToDate>
  <CharactersWithSpaces>80390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2</cp:revision>
  <cp:lastPrinted>2021-02-16T06:50:00Z</cp:lastPrinted>
  <dcterms:created xsi:type="dcterms:W3CDTF">2023-09-08T07:24:00Z</dcterms:created>
  <dcterms:modified xsi:type="dcterms:W3CDTF">2023-09-08T07:24:00Z</dcterms:modified>
</cp:coreProperties>
</file>