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4C04" w:rsidRDefault="0044468F" w:rsidP="008855D4">
      <w:pPr>
        <w:ind w:left="-1560" w:right="-567"/>
        <w:jc w:val="center"/>
      </w:pPr>
      <w:r>
        <w:rPr>
          <w:noProof/>
        </w:rPr>
        <w:drawing>
          <wp:inline distT="0" distB="0" distL="0" distR="0">
            <wp:extent cx="819150" cy="838200"/>
            <wp:effectExtent l="0" t="0" r="0" b="0"/>
            <wp:docPr id="1" name="Рисунок 1" descr="gerb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n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0" cy="838200"/>
                    </a:xfrm>
                    <a:prstGeom prst="rect">
                      <a:avLst/>
                    </a:prstGeom>
                    <a:noFill/>
                    <a:ln>
                      <a:noFill/>
                    </a:ln>
                  </pic:spPr>
                </pic:pic>
              </a:graphicData>
            </a:graphic>
          </wp:inline>
        </w:drawing>
      </w:r>
    </w:p>
    <w:p w:rsidR="00AC4C04" w:rsidRPr="00537687" w:rsidRDefault="00AC4C04" w:rsidP="008855D4">
      <w:pPr>
        <w:ind w:left="-1560" w:right="-567" w:firstLine="1701"/>
        <w:rPr>
          <w:b/>
        </w:rPr>
      </w:pPr>
      <w:r w:rsidRPr="00537687">
        <w:tab/>
      </w:r>
      <w:r w:rsidRPr="00537687">
        <w:tab/>
      </w:r>
    </w:p>
    <w:p w:rsidR="00AC4C04" w:rsidRDefault="00AC4C04" w:rsidP="008855D4">
      <w:pPr>
        <w:ind w:left="-1560" w:right="-567"/>
        <w:contextualSpacing/>
        <w:jc w:val="center"/>
        <w:rPr>
          <w:b/>
          <w:sz w:val="28"/>
        </w:rPr>
      </w:pPr>
      <w:proofErr w:type="gramStart"/>
      <w:r>
        <w:rPr>
          <w:b/>
          <w:sz w:val="28"/>
        </w:rPr>
        <w:t>АДМИНИСТРАЦИЯ  ГОРОДСКОГО</w:t>
      </w:r>
      <w:proofErr w:type="gramEnd"/>
      <w:r>
        <w:rPr>
          <w:b/>
          <w:sz w:val="28"/>
        </w:rPr>
        <w:t xml:space="preserve"> ОКРУГА ЭЛЕКТРОСТАЛЬ</w:t>
      </w:r>
    </w:p>
    <w:p w:rsidR="00AC4C04" w:rsidRPr="00FC1C14" w:rsidRDefault="00AC4C04" w:rsidP="008855D4">
      <w:pPr>
        <w:ind w:left="-1560" w:right="-567"/>
        <w:contextualSpacing/>
        <w:jc w:val="center"/>
        <w:rPr>
          <w:b/>
          <w:sz w:val="12"/>
          <w:szCs w:val="12"/>
        </w:rPr>
      </w:pPr>
    </w:p>
    <w:p w:rsidR="00AC4C04" w:rsidRDefault="00AC4C04" w:rsidP="008855D4">
      <w:pPr>
        <w:ind w:left="-1560" w:right="-567"/>
        <w:contextualSpacing/>
        <w:jc w:val="center"/>
        <w:rPr>
          <w:b/>
          <w:sz w:val="28"/>
        </w:rPr>
      </w:pPr>
      <w:r>
        <w:rPr>
          <w:b/>
          <w:sz w:val="28"/>
        </w:rPr>
        <w:t>МОСКОВСКОЙ   ОБЛАСТИ</w:t>
      </w:r>
    </w:p>
    <w:p w:rsidR="00AC4C04" w:rsidRPr="0058294C" w:rsidRDefault="00AC4C04" w:rsidP="008855D4">
      <w:pPr>
        <w:ind w:left="-1560" w:right="-567" w:firstLine="1701"/>
        <w:contextualSpacing/>
        <w:jc w:val="center"/>
        <w:rPr>
          <w:sz w:val="16"/>
          <w:szCs w:val="16"/>
        </w:rPr>
      </w:pPr>
    </w:p>
    <w:p w:rsidR="00AC4C04" w:rsidRPr="00384051" w:rsidRDefault="00A8176C" w:rsidP="008855D4">
      <w:pPr>
        <w:ind w:left="-1560" w:right="-567"/>
        <w:contextualSpacing/>
        <w:jc w:val="center"/>
        <w:rPr>
          <w:sz w:val="44"/>
          <w:szCs w:val="44"/>
        </w:rPr>
      </w:pPr>
      <w:r w:rsidRPr="00384051">
        <w:rPr>
          <w:sz w:val="44"/>
          <w:szCs w:val="44"/>
        </w:rPr>
        <w:t>ПОСТАНОВЛЕНИ</w:t>
      </w:r>
      <w:r w:rsidR="00AC4C04" w:rsidRPr="00384051">
        <w:rPr>
          <w:sz w:val="44"/>
          <w:szCs w:val="44"/>
        </w:rPr>
        <w:t>Е</w:t>
      </w:r>
    </w:p>
    <w:p w:rsidR="00AC4C04" w:rsidRPr="00384051" w:rsidRDefault="00AC4C04" w:rsidP="008855D4">
      <w:pPr>
        <w:ind w:left="-1560" w:right="-567"/>
        <w:jc w:val="center"/>
        <w:rPr>
          <w:sz w:val="44"/>
          <w:szCs w:val="44"/>
        </w:rPr>
      </w:pPr>
    </w:p>
    <w:p w:rsidR="00AC4C04" w:rsidRDefault="005A06F0" w:rsidP="00384051">
      <w:pPr>
        <w:spacing w:line="360" w:lineRule="auto"/>
        <w:ind w:left="-1560" w:right="-567"/>
        <w:jc w:val="center"/>
        <w:outlineLvl w:val="0"/>
      </w:pPr>
      <w:r w:rsidRPr="00384051">
        <w:t>18.12.2024</w:t>
      </w:r>
      <w:r w:rsidR="000C09A6">
        <w:t xml:space="preserve"> № </w:t>
      </w:r>
      <w:r w:rsidRPr="00384051">
        <w:t>1578/12</w:t>
      </w:r>
    </w:p>
    <w:p w:rsidR="009C4F65" w:rsidRDefault="009C4F65" w:rsidP="00384051">
      <w:pPr>
        <w:ind w:right="-567" w:firstLine="0"/>
        <w:outlineLvl w:val="0"/>
      </w:pPr>
    </w:p>
    <w:p w:rsidR="00B867A7" w:rsidRPr="00537687" w:rsidRDefault="00B867A7" w:rsidP="00384051">
      <w:pPr>
        <w:ind w:firstLine="0"/>
        <w:outlineLvl w:val="0"/>
      </w:pPr>
    </w:p>
    <w:p w:rsidR="0044468F" w:rsidRDefault="0044468F" w:rsidP="0080798E">
      <w:pPr>
        <w:spacing w:line="240" w:lineRule="exact"/>
        <w:jc w:val="center"/>
      </w:pPr>
      <w:r>
        <w:t xml:space="preserve">О </w:t>
      </w:r>
      <w:r w:rsidR="00976429" w:rsidRPr="00976429">
        <w:t>внесени</w:t>
      </w:r>
      <w:r w:rsidR="00976429">
        <w:t>и</w:t>
      </w:r>
      <w:r w:rsidR="00976429" w:rsidRPr="00976429">
        <w:t xml:space="preserve"> изменений в правила землепользования и застройки территории (части территории) городского округа Электросталь Московской области в части корректировки градостроительных регламентов</w:t>
      </w:r>
    </w:p>
    <w:p w:rsidR="0044468F" w:rsidRDefault="0044468F" w:rsidP="00384051">
      <w:pPr>
        <w:ind w:firstLine="0"/>
      </w:pPr>
    </w:p>
    <w:p w:rsidR="00384051" w:rsidRDefault="00384051" w:rsidP="00384051">
      <w:pPr>
        <w:ind w:firstLine="0"/>
      </w:pPr>
    </w:p>
    <w:p w:rsidR="00704443" w:rsidRDefault="0044468F" w:rsidP="0044468F">
      <w:pPr>
        <w:ind w:firstLine="624"/>
        <w:rPr>
          <w:noProof/>
        </w:rPr>
      </w:pPr>
      <w:r>
        <w:t xml:space="preserve">В соответствии со статьями 31, 32 Градостроительного кодекса Российской Федерации, </w:t>
      </w:r>
      <w:r w:rsidR="00D10B1F">
        <w:rPr>
          <w:noProof/>
        </w:rPr>
        <w:t xml:space="preserve">статьей </w:t>
      </w:r>
      <w:r w:rsidR="00D10B1F" w:rsidRPr="00670570">
        <w:rPr>
          <w:noProof/>
        </w:rPr>
        <w:t>16</w:t>
      </w:r>
      <w:r w:rsidR="00D10B1F">
        <w:rPr>
          <w:noProof/>
        </w:rPr>
        <w:t xml:space="preserve"> Федерального закона от 06.10.2003 № 131-ФЗ «Об общих принципах организации местного самоуправления в Российской Федерации», </w:t>
      </w:r>
      <w:r>
        <w:t xml:space="preserve">статьей 16.1 Закона </w:t>
      </w:r>
      <w:r>
        <w:rPr>
          <w:noProof/>
        </w:rPr>
        <w:t>Московской области от 07.03.2007 № 36/2007-ОЗ «О Генеральном плане развития Московской области»,</w:t>
      </w:r>
      <w:r w:rsidR="00704443" w:rsidRPr="00704443">
        <w:rPr>
          <w:noProof/>
        </w:rPr>
        <w:t xml:space="preserve"> постановлением Правительства Московской области от 30.12.2014 № 1182/51 «Об утверждении порядка подготовки, согласования, направления проекта правил землепользования и застройки городского округа на утверждение в орган местного самоуправления городского округа Московской области», на основании решения Градостроительного совета Московской области </w:t>
      </w:r>
      <w:r w:rsidR="003D542E" w:rsidRPr="003D542E">
        <w:rPr>
          <w:noProof/>
        </w:rPr>
        <w:t xml:space="preserve">от </w:t>
      </w:r>
      <w:r w:rsidR="00976429">
        <w:rPr>
          <w:noProof/>
        </w:rPr>
        <w:t>27</w:t>
      </w:r>
      <w:r w:rsidR="003D542E" w:rsidRPr="003D542E">
        <w:rPr>
          <w:noProof/>
        </w:rPr>
        <w:t>.</w:t>
      </w:r>
      <w:r w:rsidR="0080798E">
        <w:rPr>
          <w:noProof/>
        </w:rPr>
        <w:t>11</w:t>
      </w:r>
      <w:r w:rsidR="003D542E" w:rsidRPr="003D542E">
        <w:rPr>
          <w:noProof/>
        </w:rPr>
        <w:t xml:space="preserve">.2024 № </w:t>
      </w:r>
      <w:r w:rsidR="0080798E">
        <w:rPr>
          <w:noProof/>
        </w:rPr>
        <w:t>4</w:t>
      </w:r>
      <w:r w:rsidR="00976429">
        <w:rPr>
          <w:noProof/>
        </w:rPr>
        <w:t>8</w:t>
      </w:r>
      <w:r w:rsidR="00704443" w:rsidRPr="004656A2">
        <w:rPr>
          <w:noProof/>
        </w:rPr>
        <w:t>,</w:t>
      </w:r>
      <w:r w:rsidR="00704443" w:rsidRPr="0011513C">
        <w:rPr>
          <w:noProof/>
        </w:rPr>
        <w:t xml:space="preserve"> рассмотрев</w:t>
      </w:r>
      <w:r w:rsidR="00704443">
        <w:rPr>
          <w:noProof/>
        </w:rPr>
        <w:t xml:space="preserve"> представленный</w:t>
      </w:r>
      <w:r w:rsidR="00704443" w:rsidRPr="00704443">
        <w:rPr>
          <w:noProof/>
        </w:rPr>
        <w:t xml:space="preserve">  </w:t>
      </w:r>
      <w:r w:rsidR="00704443" w:rsidRPr="00572D28">
        <w:rPr>
          <w:noProof/>
        </w:rPr>
        <w:t>Комитет</w:t>
      </w:r>
      <w:r w:rsidR="00704443">
        <w:rPr>
          <w:noProof/>
        </w:rPr>
        <w:t>ом</w:t>
      </w:r>
      <w:r w:rsidR="00704443" w:rsidRPr="00572D28">
        <w:rPr>
          <w:noProof/>
        </w:rPr>
        <w:t xml:space="preserve"> по архитектуре и градостроительству Московской области</w:t>
      </w:r>
      <w:r w:rsidR="00704443">
        <w:rPr>
          <w:noProof/>
        </w:rPr>
        <w:t xml:space="preserve"> </w:t>
      </w:r>
      <w:r w:rsidR="003D542E" w:rsidRPr="003D542E">
        <w:rPr>
          <w:noProof/>
        </w:rPr>
        <w:t xml:space="preserve">проект </w:t>
      </w:r>
      <w:r w:rsidR="00976429" w:rsidRPr="00976429">
        <w:rPr>
          <w:noProof/>
        </w:rPr>
        <w:t>внесения изменений в правила землепользования и застройки территории (части территории) городского округа Электросталь Московской области в части корректировки градостроительных регламентов</w:t>
      </w:r>
      <w:r w:rsidR="00704443">
        <w:rPr>
          <w:noProof/>
        </w:rPr>
        <w:t xml:space="preserve">, </w:t>
      </w:r>
      <w:r>
        <w:rPr>
          <w:noProof/>
        </w:rPr>
        <w:t xml:space="preserve">Администрация городского округа Электросталь Московской области ПОСТАНОВЛЯЕТ: </w:t>
      </w:r>
    </w:p>
    <w:p w:rsidR="00704443" w:rsidRDefault="0044468F" w:rsidP="0044468F">
      <w:pPr>
        <w:ind w:firstLine="624"/>
        <w:rPr>
          <w:noProof/>
        </w:rPr>
      </w:pPr>
      <w:r>
        <w:rPr>
          <w:noProof/>
        </w:rPr>
        <w:t xml:space="preserve">1. </w:t>
      </w:r>
      <w:r w:rsidR="00704443">
        <w:rPr>
          <w:noProof/>
        </w:rPr>
        <w:t xml:space="preserve">Внести </w:t>
      </w:r>
      <w:r w:rsidR="00976429" w:rsidRPr="00976429">
        <w:rPr>
          <w:noProof/>
        </w:rPr>
        <w:t>изменения в правила землепользования и застройки территории (части территории) городского округа Электросталь Московской области</w:t>
      </w:r>
      <w:r w:rsidR="00704443">
        <w:rPr>
          <w:noProof/>
        </w:rPr>
        <w:t xml:space="preserve">, утвержденные постановлением </w:t>
      </w:r>
      <w:r w:rsidR="00D10B1F">
        <w:rPr>
          <w:noProof/>
        </w:rPr>
        <w:t xml:space="preserve">Администрации городского округа </w:t>
      </w:r>
      <w:r w:rsidR="00704443" w:rsidRPr="00976429">
        <w:rPr>
          <w:noProof/>
        </w:rPr>
        <w:t>Электросталь Московской области от 02.06.2021 № 427/6</w:t>
      </w:r>
      <w:r w:rsidR="00A74FCC" w:rsidRPr="00976429">
        <w:rPr>
          <w:noProof/>
        </w:rPr>
        <w:t xml:space="preserve"> (в редакции постановлени</w:t>
      </w:r>
      <w:r w:rsidR="00DB765A" w:rsidRPr="00976429">
        <w:rPr>
          <w:noProof/>
        </w:rPr>
        <w:t>й</w:t>
      </w:r>
      <w:r w:rsidR="00A74FCC" w:rsidRPr="00976429">
        <w:rPr>
          <w:noProof/>
        </w:rPr>
        <w:t xml:space="preserve"> Администрации городского округа Электросталь Московской области от 28.12.2022 № 1545/12</w:t>
      </w:r>
      <w:r w:rsidR="00DB765A" w:rsidRPr="00976429">
        <w:rPr>
          <w:noProof/>
        </w:rPr>
        <w:t>, от 04.09.2023 № 1202/9</w:t>
      </w:r>
      <w:r w:rsidR="003D542E" w:rsidRPr="00976429">
        <w:rPr>
          <w:noProof/>
        </w:rPr>
        <w:t xml:space="preserve">, от </w:t>
      </w:r>
      <w:r w:rsidR="00144D9A" w:rsidRPr="00976429">
        <w:rPr>
          <w:noProof/>
        </w:rPr>
        <w:t xml:space="preserve">10.06.2024 </w:t>
      </w:r>
      <w:r w:rsidR="003D542E" w:rsidRPr="00976429">
        <w:rPr>
          <w:noProof/>
        </w:rPr>
        <w:t>№</w:t>
      </w:r>
      <w:r w:rsidR="00144D9A" w:rsidRPr="00976429">
        <w:rPr>
          <w:noProof/>
        </w:rPr>
        <w:t>549/6</w:t>
      </w:r>
      <w:r w:rsidR="0080798E" w:rsidRPr="00976429">
        <w:rPr>
          <w:noProof/>
        </w:rPr>
        <w:t>, от 27.06.2024 № 639/6</w:t>
      </w:r>
      <w:r w:rsidR="00976429">
        <w:rPr>
          <w:noProof/>
        </w:rPr>
        <w:t>, от 14.11.2024 № 1352/11, от 15.11.2024 № 1359/11</w:t>
      </w:r>
      <w:r w:rsidR="00A74FCC" w:rsidRPr="00976429">
        <w:rPr>
          <w:noProof/>
        </w:rPr>
        <w:t>)</w:t>
      </w:r>
      <w:r w:rsidR="00704443" w:rsidRPr="00976429">
        <w:rPr>
          <w:noProof/>
        </w:rPr>
        <w:t xml:space="preserve">, </w:t>
      </w:r>
      <w:r w:rsidR="00976429" w:rsidRPr="00976429">
        <w:rPr>
          <w:noProof/>
        </w:rPr>
        <w:t>в части корректировки градостроительных регламентов</w:t>
      </w:r>
      <w:r w:rsidR="00976429">
        <w:rPr>
          <w:noProof/>
        </w:rPr>
        <w:t xml:space="preserve">, </w:t>
      </w:r>
      <w:r w:rsidR="00704443">
        <w:rPr>
          <w:noProof/>
        </w:rPr>
        <w:t>согласно приложению</w:t>
      </w:r>
      <w:r w:rsidR="00D10B1F">
        <w:rPr>
          <w:noProof/>
        </w:rPr>
        <w:t xml:space="preserve"> к настоящему постановлению</w:t>
      </w:r>
      <w:r>
        <w:rPr>
          <w:noProof/>
        </w:rPr>
        <w:t xml:space="preserve">. </w:t>
      </w:r>
    </w:p>
    <w:p w:rsidR="00704443" w:rsidRDefault="0044468F" w:rsidP="0044468F">
      <w:pPr>
        <w:ind w:firstLine="624"/>
        <w:rPr>
          <w:noProof/>
        </w:rPr>
      </w:pPr>
      <w:r>
        <w:rPr>
          <w:noProof/>
        </w:rPr>
        <w:t xml:space="preserve">2. </w:t>
      </w:r>
      <w:r w:rsidR="00686C45" w:rsidRPr="003D542E">
        <w:rPr>
          <w:noProof/>
        </w:rPr>
        <w:t>Опубликовать настоящее постановление на официальном сайте городского округа Электросталь Московской области в информационно-коммуникационной сети «Интернет» по адресу: www.electrostal.ru</w:t>
      </w:r>
      <w:r w:rsidR="00686C45" w:rsidRPr="00A74FCC">
        <w:rPr>
          <w:noProof/>
        </w:rPr>
        <w:t xml:space="preserve"> u</w:t>
      </w:r>
      <w:r w:rsidR="00686C45">
        <w:rPr>
          <w:noProof/>
        </w:rPr>
        <w:t>.</w:t>
      </w:r>
    </w:p>
    <w:p w:rsidR="00704443" w:rsidRDefault="0044468F" w:rsidP="0044468F">
      <w:pPr>
        <w:ind w:firstLine="624"/>
      </w:pPr>
      <w:r>
        <w:t xml:space="preserve">3. Настоящее постановление вступает в силу после его официального опубликования. </w:t>
      </w:r>
    </w:p>
    <w:p w:rsidR="00704443" w:rsidRDefault="00704443" w:rsidP="00704443"/>
    <w:p w:rsidR="00384051" w:rsidRDefault="00384051" w:rsidP="00704443"/>
    <w:p w:rsidR="00384051" w:rsidRDefault="00384051" w:rsidP="00704443"/>
    <w:p w:rsidR="00704443" w:rsidRDefault="00704443" w:rsidP="00704443">
      <w:r w:rsidRPr="00E74293">
        <w:t xml:space="preserve">Глава городского округа                                                                            </w:t>
      </w:r>
      <w:r>
        <w:t xml:space="preserve">          </w:t>
      </w:r>
      <w:r w:rsidRPr="00E74293">
        <w:t>И.Ю. Волкова</w:t>
      </w:r>
    </w:p>
    <w:p w:rsidR="00704443" w:rsidRDefault="00704443" w:rsidP="00704443">
      <w:pPr>
        <w:spacing w:line="240" w:lineRule="exact"/>
      </w:pPr>
    </w:p>
    <w:p w:rsidR="008201D2" w:rsidRDefault="008201D2" w:rsidP="00704443">
      <w:pPr>
        <w:spacing w:line="240" w:lineRule="exact"/>
      </w:pPr>
    </w:p>
    <w:p w:rsidR="00CC2C2A" w:rsidRDefault="00CC2C2A" w:rsidP="00704443">
      <w:pPr>
        <w:spacing w:line="240" w:lineRule="exact"/>
      </w:pPr>
    </w:p>
    <w:p w:rsidR="00EF2960" w:rsidRDefault="00EF2960" w:rsidP="0077690C">
      <w:pPr>
        <w:spacing w:line="240" w:lineRule="exact"/>
        <w:ind w:left="5103" w:firstLine="0"/>
        <w:rPr>
          <w:rFonts w:cs="Times New Roman"/>
        </w:rPr>
      </w:pPr>
    </w:p>
    <w:p w:rsidR="0077690C" w:rsidRPr="00A51EDC" w:rsidRDefault="00384051" w:rsidP="0077690C">
      <w:pPr>
        <w:spacing w:line="240" w:lineRule="exact"/>
        <w:ind w:left="5103" w:firstLine="0"/>
        <w:rPr>
          <w:rFonts w:cs="Times New Roman"/>
        </w:rPr>
      </w:pPr>
      <w:r>
        <w:rPr>
          <w:rFonts w:cs="Times New Roman"/>
        </w:rPr>
        <w:t>Приложение к постановлению</w:t>
      </w:r>
    </w:p>
    <w:p w:rsidR="0077690C" w:rsidRPr="00A51EDC" w:rsidRDefault="0077690C" w:rsidP="0077690C">
      <w:pPr>
        <w:tabs>
          <w:tab w:val="left" w:pos="851"/>
        </w:tabs>
        <w:ind w:left="5103" w:firstLine="0"/>
        <w:rPr>
          <w:rFonts w:cs="Times New Roman"/>
        </w:rPr>
      </w:pPr>
      <w:r w:rsidRPr="00A51EDC">
        <w:rPr>
          <w:rFonts w:cs="Times New Roman"/>
        </w:rPr>
        <w:t>А</w:t>
      </w:r>
      <w:r w:rsidR="00384051">
        <w:rPr>
          <w:rFonts w:cs="Times New Roman"/>
        </w:rPr>
        <w:t>дминистрации городского округа</w:t>
      </w:r>
    </w:p>
    <w:p w:rsidR="0077690C" w:rsidRPr="00A51EDC" w:rsidRDefault="0077690C" w:rsidP="0077690C">
      <w:pPr>
        <w:tabs>
          <w:tab w:val="left" w:pos="851"/>
        </w:tabs>
        <w:ind w:left="5103" w:firstLine="0"/>
        <w:rPr>
          <w:rFonts w:cs="Times New Roman"/>
        </w:rPr>
      </w:pPr>
      <w:r w:rsidRPr="00A51EDC">
        <w:rPr>
          <w:rFonts w:cs="Times New Roman"/>
        </w:rPr>
        <w:t>Электросталь М</w:t>
      </w:r>
      <w:r w:rsidR="00384051">
        <w:rPr>
          <w:rFonts w:cs="Times New Roman"/>
        </w:rPr>
        <w:t>осковской области</w:t>
      </w:r>
    </w:p>
    <w:p w:rsidR="0077690C" w:rsidRPr="00A51EDC" w:rsidRDefault="0077690C" w:rsidP="0077690C">
      <w:pPr>
        <w:tabs>
          <w:tab w:val="left" w:pos="851"/>
        </w:tabs>
        <w:ind w:left="5103" w:firstLine="0"/>
        <w:rPr>
          <w:rFonts w:cs="Times New Roman"/>
        </w:rPr>
      </w:pPr>
      <w:r w:rsidRPr="00A51EDC">
        <w:rPr>
          <w:rFonts w:cs="Times New Roman"/>
        </w:rPr>
        <w:t xml:space="preserve">от </w:t>
      </w:r>
      <w:r w:rsidR="00384051" w:rsidRPr="00384051">
        <w:t>18.12.2024</w:t>
      </w:r>
      <w:r w:rsidR="00384051">
        <w:t xml:space="preserve"> № </w:t>
      </w:r>
      <w:r w:rsidR="00384051" w:rsidRPr="00384051">
        <w:t>1578/12</w:t>
      </w:r>
    </w:p>
    <w:p w:rsidR="0077690C" w:rsidRDefault="0077690C" w:rsidP="00384051">
      <w:pPr>
        <w:pStyle w:val="a3"/>
        <w:tabs>
          <w:tab w:val="left" w:pos="9072"/>
        </w:tabs>
        <w:ind w:right="1571" w:firstLine="0"/>
        <w:rPr>
          <w:rFonts w:ascii="Times New Roman" w:hAnsi="Times New Roman" w:cs="Arial"/>
          <w:szCs w:val="24"/>
        </w:rPr>
      </w:pPr>
    </w:p>
    <w:p w:rsidR="0077690C" w:rsidRDefault="0077690C" w:rsidP="00384051">
      <w:pPr>
        <w:ind w:firstLine="0"/>
      </w:pPr>
    </w:p>
    <w:p w:rsidR="0077690C" w:rsidRPr="00945740" w:rsidRDefault="0077690C" w:rsidP="0077690C">
      <w:pPr>
        <w:tabs>
          <w:tab w:val="left" w:pos="851"/>
        </w:tabs>
        <w:ind w:left="5103" w:firstLine="0"/>
        <w:rPr>
          <w:rFonts w:cs="Times New Roman"/>
        </w:rPr>
      </w:pPr>
      <w:r w:rsidRPr="00945740">
        <w:rPr>
          <w:rFonts w:cs="Times New Roman"/>
        </w:rPr>
        <w:t>«УТВЕРЖДЕН</w:t>
      </w:r>
      <w:r>
        <w:rPr>
          <w:rFonts w:cs="Times New Roman"/>
        </w:rPr>
        <w:t>Ы</w:t>
      </w:r>
    </w:p>
    <w:p w:rsidR="0077690C" w:rsidRDefault="0077690C" w:rsidP="0077690C">
      <w:pPr>
        <w:ind w:left="5103" w:firstLine="0"/>
      </w:pPr>
      <w:r w:rsidRPr="00945740">
        <w:rPr>
          <w:rFonts w:cs="Times New Roman"/>
        </w:rPr>
        <w:t>постановлением Администрации городского округа Электросталь</w:t>
      </w:r>
      <w:r>
        <w:rPr>
          <w:rFonts w:cs="Times New Roman"/>
        </w:rPr>
        <w:t xml:space="preserve"> </w:t>
      </w:r>
      <w:r w:rsidRPr="00945740">
        <w:rPr>
          <w:rFonts w:cs="Times New Roman"/>
        </w:rPr>
        <w:t xml:space="preserve">Московской области </w:t>
      </w:r>
      <w:r w:rsidRPr="00144D9A">
        <w:rPr>
          <w:noProof/>
          <w:color w:val="000000" w:themeColor="text1"/>
        </w:rPr>
        <w:t>от 02.06.2021</w:t>
      </w:r>
      <w:r>
        <w:rPr>
          <w:noProof/>
          <w:color w:val="000000" w:themeColor="text1"/>
        </w:rPr>
        <w:t xml:space="preserve"> </w:t>
      </w:r>
      <w:r w:rsidRPr="00144D9A">
        <w:rPr>
          <w:noProof/>
          <w:color w:val="000000" w:themeColor="text1"/>
        </w:rPr>
        <w:t>№ 427/6</w:t>
      </w:r>
      <w:r w:rsidRPr="00945740">
        <w:rPr>
          <w:rFonts w:cs="Times New Roman"/>
        </w:rPr>
        <w:t xml:space="preserve"> (в редакции постановлений от </w:t>
      </w:r>
      <w:r w:rsidRPr="00144D9A">
        <w:rPr>
          <w:noProof/>
          <w:color w:val="000000" w:themeColor="text1"/>
        </w:rPr>
        <w:t xml:space="preserve">28.12.2022 </w:t>
      </w:r>
      <w:r>
        <w:rPr>
          <w:noProof/>
          <w:color w:val="000000" w:themeColor="text1"/>
        </w:rPr>
        <w:br/>
      </w:r>
      <w:r w:rsidRPr="00144D9A">
        <w:rPr>
          <w:noProof/>
          <w:color w:val="000000" w:themeColor="text1"/>
        </w:rPr>
        <w:t>№ 1545/12, от 04.09.2023</w:t>
      </w:r>
      <w:r>
        <w:rPr>
          <w:noProof/>
          <w:color w:val="000000" w:themeColor="text1"/>
        </w:rPr>
        <w:t xml:space="preserve"> </w:t>
      </w:r>
      <w:r w:rsidRPr="00144D9A">
        <w:rPr>
          <w:noProof/>
          <w:color w:val="000000" w:themeColor="text1"/>
        </w:rPr>
        <w:t xml:space="preserve">№ 1202/9, </w:t>
      </w:r>
      <w:r>
        <w:rPr>
          <w:noProof/>
          <w:color w:val="000000" w:themeColor="text1"/>
        </w:rPr>
        <w:br/>
      </w:r>
      <w:r w:rsidRPr="00144D9A">
        <w:rPr>
          <w:noProof/>
          <w:color w:val="000000" w:themeColor="text1"/>
        </w:rPr>
        <w:t>от 10.06.2024 №549/6</w:t>
      </w:r>
      <w:r>
        <w:rPr>
          <w:noProof/>
          <w:color w:val="000000" w:themeColor="text1"/>
        </w:rPr>
        <w:t xml:space="preserve">,  от 27.06.2024 </w:t>
      </w:r>
      <w:r>
        <w:rPr>
          <w:noProof/>
          <w:color w:val="000000" w:themeColor="text1"/>
        </w:rPr>
        <w:br/>
        <w:t xml:space="preserve">№ 639/6, от 14.11.2024 № 1352/11, </w:t>
      </w:r>
      <w:r>
        <w:rPr>
          <w:noProof/>
          <w:color w:val="000000" w:themeColor="text1"/>
        </w:rPr>
        <w:br/>
        <w:t>от 15.11.2024 № 1359/11</w:t>
      </w:r>
      <w:r w:rsidRPr="00945740">
        <w:rPr>
          <w:rFonts w:cs="Times New Roman"/>
        </w:rPr>
        <w:t>)</w:t>
      </w:r>
    </w:p>
    <w:p w:rsidR="0077690C" w:rsidRDefault="0077690C" w:rsidP="0077690C">
      <w:pPr>
        <w:jc w:val="center"/>
      </w:pPr>
    </w:p>
    <w:p w:rsidR="0077690C" w:rsidRDefault="0077690C" w:rsidP="0077690C">
      <w:pPr>
        <w:jc w:val="center"/>
      </w:pPr>
    </w:p>
    <w:p w:rsidR="0077690C" w:rsidRDefault="0077690C" w:rsidP="0077690C">
      <w:pPr>
        <w:jc w:val="center"/>
      </w:pPr>
    </w:p>
    <w:p w:rsidR="0077690C" w:rsidRDefault="0077690C" w:rsidP="0077690C">
      <w:pPr>
        <w:jc w:val="center"/>
      </w:pPr>
    </w:p>
    <w:p w:rsidR="0077690C" w:rsidRDefault="0077690C" w:rsidP="0077690C">
      <w:pPr>
        <w:jc w:val="center"/>
      </w:pPr>
    </w:p>
    <w:p w:rsidR="0077690C" w:rsidRDefault="0077690C" w:rsidP="0077690C">
      <w:pPr>
        <w:jc w:val="center"/>
      </w:pPr>
    </w:p>
    <w:p w:rsidR="0077690C" w:rsidRDefault="0077690C" w:rsidP="003F030C">
      <w:pPr>
        <w:pStyle w:val="Default"/>
        <w:jc w:val="center"/>
      </w:pPr>
      <w:r w:rsidRPr="001111AF">
        <w:t xml:space="preserve">Изменения в правила землепользования и застройки территории (части территории) городского округа Электросталь Московской </w:t>
      </w:r>
      <w:r w:rsidR="003F030C" w:rsidRPr="001111AF">
        <w:t xml:space="preserve">области </w:t>
      </w:r>
      <w:r w:rsidR="003F030C" w:rsidRPr="003F030C">
        <w:t>в части корректировки градостроительных регламентов и порядка их применения</w:t>
      </w:r>
    </w:p>
    <w:p w:rsidR="003F030C" w:rsidRDefault="003F030C" w:rsidP="003F030C">
      <w:pPr>
        <w:pStyle w:val="Default"/>
        <w:jc w:val="center"/>
      </w:pPr>
    </w:p>
    <w:p w:rsidR="003F030C" w:rsidRDefault="003F030C" w:rsidP="003F030C">
      <w:pPr>
        <w:pStyle w:val="Default"/>
        <w:jc w:val="center"/>
      </w:pPr>
    </w:p>
    <w:p w:rsidR="003F030C" w:rsidRDefault="003F030C" w:rsidP="003F030C">
      <w:pPr>
        <w:pStyle w:val="Default"/>
        <w:jc w:val="center"/>
      </w:pPr>
    </w:p>
    <w:p w:rsidR="003F030C" w:rsidRDefault="003F030C" w:rsidP="003F030C">
      <w:pPr>
        <w:pStyle w:val="Default"/>
        <w:jc w:val="center"/>
      </w:pPr>
    </w:p>
    <w:p w:rsidR="003F030C" w:rsidRDefault="003F030C" w:rsidP="003F030C">
      <w:pPr>
        <w:pStyle w:val="Default"/>
        <w:jc w:val="center"/>
      </w:pPr>
    </w:p>
    <w:p w:rsidR="003F030C" w:rsidRDefault="003F030C" w:rsidP="003F030C">
      <w:pPr>
        <w:pStyle w:val="Default"/>
        <w:jc w:val="center"/>
      </w:pPr>
    </w:p>
    <w:p w:rsidR="003F030C" w:rsidRDefault="003F030C" w:rsidP="003F030C">
      <w:pPr>
        <w:pStyle w:val="Default"/>
        <w:jc w:val="center"/>
      </w:pPr>
    </w:p>
    <w:p w:rsidR="003F030C" w:rsidRDefault="003F030C" w:rsidP="003F030C">
      <w:pPr>
        <w:pStyle w:val="Default"/>
        <w:jc w:val="center"/>
      </w:pPr>
    </w:p>
    <w:p w:rsidR="003F030C" w:rsidRDefault="003F030C" w:rsidP="003F030C">
      <w:pPr>
        <w:pStyle w:val="Default"/>
        <w:jc w:val="center"/>
      </w:pPr>
    </w:p>
    <w:p w:rsidR="003F030C" w:rsidRDefault="003F030C" w:rsidP="003F030C">
      <w:pPr>
        <w:pStyle w:val="Default"/>
        <w:jc w:val="center"/>
      </w:pPr>
    </w:p>
    <w:p w:rsidR="003F030C" w:rsidRDefault="003F030C" w:rsidP="003F030C">
      <w:pPr>
        <w:pStyle w:val="Default"/>
        <w:jc w:val="center"/>
      </w:pPr>
    </w:p>
    <w:p w:rsidR="003F030C" w:rsidRDefault="003F030C" w:rsidP="003F030C">
      <w:pPr>
        <w:pStyle w:val="Default"/>
        <w:jc w:val="center"/>
      </w:pPr>
    </w:p>
    <w:p w:rsidR="003F030C" w:rsidRDefault="003F030C" w:rsidP="003F030C">
      <w:pPr>
        <w:pStyle w:val="Default"/>
        <w:jc w:val="center"/>
      </w:pPr>
    </w:p>
    <w:p w:rsidR="003F030C" w:rsidRDefault="003F030C" w:rsidP="003F030C">
      <w:pPr>
        <w:pStyle w:val="Default"/>
        <w:jc w:val="center"/>
      </w:pPr>
    </w:p>
    <w:p w:rsidR="003F030C" w:rsidRDefault="003F030C" w:rsidP="003F030C">
      <w:pPr>
        <w:pStyle w:val="Default"/>
        <w:jc w:val="center"/>
      </w:pPr>
    </w:p>
    <w:p w:rsidR="003F030C" w:rsidRDefault="003F030C" w:rsidP="003F030C">
      <w:pPr>
        <w:pStyle w:val="Default"/>
        <w:jc w:val="center"/>
      </w:pPr>
    </w:p>
    <w:p w:rsidR="003F030C" w:rsidRDefault="003F030C" w:rsidP="003F030C">
      <w:pPr>
        <w:pStyle w:val="Default"/>
        <w:jc w:val="center"/>
      </w:pPr>
    </w:p>
    <w:p w:rsidR="003F030C" w:rsidRDefault="003F030C" w:rsidP="003F030C">
      <w:pPr>
        <w:pStyle w:val="Default"/>
        <w:jc w:val="center"/>
      </w:pPr>
    </w:p>
    <w:p w:rsidR="003F030C" w:rsidRDefault="003F030C" w:rsidP="003F030C">
      <w:pPr>
        <w:pStyle w:val="Default"/>
        <w:jc w:val="center"/>
      </w:pPr>
    </w:p>
    <w:p w:rsidR="003F030C" w:rsidRDefault="003F030C" w:rsidP="003F030C">
      <w:pPr>
        <w:pStyle w:val="Default"/>
        <w:jc w:val="center"/>
      </w:pPr>
    </w:p>
    <w:p w:rsidR="003F030C" w:rsidRDefault="003F030C" w:rsidP="003F030C">
      <w:pPr>
        <w:pStyle w:val="Default"/>
        <w:jc w:val="center"/>
      </w:pPr>
    </w:p>
    <w:p w:rsidR="003F030C" w:rsidRDefault="003F030C" w:rsidP="003F030C">
      <w:pPr>
        <w:pStyle w:val="Default"/>
        <w:jc w:val="center"/>
      </w:pPr>
    </w:p>
    <w:p w:rsidR="003F030C" w:rsidRDefault="003F030C" w:rsidP="003F030C">
      <w:pPr>
        <w:pStyle w:val="Default"/>
        <w:jc w:val="center"/>
      </w:pPr>
    </w:p>
    <w:p w:rsidR="003F030C" w:rsidRDefault="003F030C" w:rsidP="003F030C">
      <w:pPr>
        <w:pStyle w:val="Default"/>
        <w:jc w:val="center"/>
      </w:pPr>
    </w:p>
    <w:p w:rsidR="003F030C" w:rsidRDefault="003F030C" w:rsidP="003F030C">
      <w:pPr>
        <w:pStyle w:val="Default"/>
        <w:jc w:val="center"/>
      </w:pPr>
    </w:p>
    <w:p w:rsidR="003F030C" w:rsidRDefault="003F030C" w:rsidP="003F030C">
      <w:pPr>
        <w:pStyle w:val="Default"/>
        <w:jc w:val="center"/>
      </w:pPr>
    </w:p>
    <w:p w:rsidR="003F030C" w:rsidRDefault="003F030C" w:rsidP="003F030C">
      <w:pPr>
        <w:pStyle w:val="Default"/>
        <w:jc w:val="center"/>
      </w:pPr>
    </w:p>
    <w:p w:rsidR="00CC2C2A" w:rsidRDefault="00CC2C2A" w:rsidP="003F030C">
      <w:pPr>
        <w:pStyle w:val="Default"/>
        <w:jc w:val="center"/>
      </w:pPr>
    </w:p>
    <w:p w:rsidR="003F030C" w:rsidRDefault="003F030C" w:rsidP="003F030C">
      <w:pPr>
        <w:pStyle w:val="Default"/>
        <w:jc w:val="center"/>
      </w:pPr>
    </w:p>
    <w:p w:rsidR="003F030C" w:rsidRDefault="003F030C" w:rsidP="003F030C">
      <w:pPr>
        <w:pStyle w:val="a3"/>
        <w:tabs>
          <w:tab w:val="left" w:pos="9072"/>
        </w:tabs>
        <w:ind w:right="1571"/>
        <w:jc w:val="center"/>
        <w:rPr>
          <w:rFonts w:ascii="Times New Roman" w:hAnsi="Times New Roman" w:cs="Arial"/>
          <w:szCs w:val="24"/>
        </w:rPr>
      </w:pPr>
      <w:r w:rsidRPr="00693804">
        <w:rPr>
          <w:rFonts w:ascii="Times New Roman" w:hAnsi="Times New Roman" w:cs="Arial"/>
          <w:szCs w:val="24"/>
        </w:rPr>
        <w:t>Содержание</w:t>
      </w:r>
    </w:p>
    <w:p w:rsidR="003F030C" w:rsidRPr="00554240" w:rsidRDefault="003F030C" w:rsidP="003F030C">
      <w:pPr>
        <w:tabs>
          <w:tab w:val="left" w:pos="8789"/>
          <w:tab w:val="left" w:pos="9072"/>
        </w:tabs>
        <w:ind w:firstLine="0"/>
        <w:rPr>
          <w:rFonts w:cs="Times New Roman"/>
        </w:rPr>
      </w:pPr>
      <w:r w:rsidRPr="00693804">
        <w:t xml:space="preserve">Часть I. Порядок </w:t>
      </w:r>
      <w:r w:rsidRPr="00554240">
        <w:rPr>
          <w:rFonts w:cs="Times New Roman"/>
        </w:rPr>
        <w:t xml:space="preserve">применения правил землепользования и застройки и внесения в них изменений       </w:t>
      </w:r>
      <w:r w:rsidR="00BE13B5">
        <w:rPr>
          <w:rFonts w:cs="Times New Roman"/>
        </w:rPr>
        <w:t xml:space="preserve">   </w:t>
      </w:r>
      <w:r w:rsidR="00A7085C">
        <w:rPr>
          <w:rFonts w:cs="Times New Roman"/>
        </w:rPr>
        <w:t xml:space="preserve">                                                                                                                                       </w:t>
      </w:r>
      <w:r w:rsidR="00BE13B5">
        <w:rPr>
          <w:rFonts w:cs="Times New Roman"/>
        </w:rPr>
        <w:t>6</w:t>
      </w:r>
    </w:p>
    <w:p w:rsidR="003F030C" w:rsidRPr="00554240" w:rsidRDefault="003F030C" w:rsidP="003F030C">
      <w:pPr>
        <w:pStyle w:val="22"/>
        <w:tabs>
          <w:tab w:val="right" w:leader="dot" w:pos="9348"/>
        </w:tabs>
        <w:spacing w:after="0"/>
        <w:ind w:left="0" w:firstLine="0"/>
        <w:rPr>
          <w:sz w:val="24"/>
          <w:szCs w:val="24"/>
          <w:lang w:val="ru-RU" w:eastAsia="ru-RU"/>
        </w:rPr>
      </w:pPr>
      <w:r w:rsidRPr="00554240">
        <w:rPr>
          <w:sz w:val="24"/>
          <w:szCs w:val="24"/>
          <w:lang w:val="ru-RU" w:eastAsia="ru-RU"/>
        </w:rPr>
        <w:t>Глава 1. Общие положения</w:t>
      </w:r>
      <w:r w:rsidRPr="00554240">
        <w:rPr>
          <w:webHidden/>
          <w:sz w:val="24"/>
          <w:szCs w:val="24"/>
          <w:lang w:val="ru-RU" w:eastAsia="ru-RU"/>
        </w:rPr>
        <w:t xml:space="preserve">                </w:t>
      </w:r>
      <w:r w:rsidR="00A7085C">
        <w:rPr>
          <w:webHidden/>
          <w:sz w:val="24"/>
          <w:szCs w:val="24"/>
          <w:lang w:val="ru-RU" w:eastAsia="ru-RU"/>
        </w:rPr>
        <w:t xml:space="preserve">                                                                                                  </w:t>
      </w:r>
      <w:r w:rsidR="00BE13B5">
        <w:rPr>
          <w:webHidden/>
          <w:sz w:val="24"/>
          <w:szCs w:val="24"/>
          <w:lang w:val="ru-RU" w:eastAsia="ru-RU"/>
        </w:rPr>
        <w:t>6</w:t>
      </w:r>
      <w:r w:rsidRPr="00554240">
        <w:rPr>
          <w:webHidden/>
          <w:sz w:val="24"/>
          <w:szCs w:val="24"/>
          <w:lang w:val="ru-RU" w:eastAsia="ru-RU"/>
        </w:rPr>
        <w:t xml:space="preserve">                                                                                               </w:t>
      </w:r>
    </w:p>
    <w:p w:rsidR="003F030C" w:rsidRPr="00554240" w:rsidRDefault="003F030C" w:rsidP="003F030C">
      <w:pPr>
        <w:pStyle w:val="22"/>
        <w:tabs>
          <w:tab w:val="right" w:leader="dot" w:pos="9348"/>
        </w:tabs>
        <w:spacing w:after="0"/>
        <w:ind w:left="0" w:firstLine="0"/>
        <w:rPr>
          <w:sz w:val="24"/>
          <w:szCs w:val="24"/>
          <w:lang w:val="ru-RU" w:eastAsia="ru-RU"/>
        </w:rPr>
      </w:pPr>
      <w:r w:rsidRPr="00554240">
        <w:rPr>
          <w:sz w:val="24"/>
          <w:szCs w:val="24"/>
          <w:lang w:val="ru-RU" w:eastAsia="ru-RU"/>
        </w:rPr>
        <w:t>Статья 1. Общие положения</w:t>
      </w:r>
      <w:r w:rsidRPr="00554240">
        <w:rPr>
          <w:webHidden/>
          <w:sz w:val="24"/>
          <w:szCs w:val="24"/>
          <w:lang w:val="ru-RU" w:eastAsia="ru-RU"/>
        </w:rPr>
        <w:t xml:space="preserve">                </w:t>
      </w:r>
      <w:r w:rsidR="00A7085C">
        <w:rPr>
          <w:webHidden/>
          <w:sz w:val="24"/>
          <w:szCs w:val="24"/>
          <w:lang w:val="ru-RU" w:eastAsia="ru-RU"/>
        </w:rPr>
        <w:t xml:space="preserve">                                                                                               </w:t>
      </w:r>
      <w:r w:rsidRPr="00554240">
        <w:rPr>
          <w:webHidden/>
          <w:sz w:val="24"/>
          <w:szCs w:val="24"/>
          <w:lang w:val="ru-RU" w:eastAsia="ru-RU"/>
        </w:rPr>
        <w:t xml:space="preserve"> </w:t>
      </w:r>
      <w:r w:rsidR="00BE13B5">
        <w:rPr>
          <w:webHidden/>
          <w:sz w:val="24"/>
          <w:szCs w:val="24"/>
          <w:lang w:val="ru-RU" w:eastAsia="ru-RU"/>
        </w:rPr>
        <w:t>6</w:t>
      </w:r>
      <w:r w:rsidRPr="00554240">
        <w:rPr>
          <w:webHidden/>
          <w:sz w:val="24"/>
          <w:szCs w:val="24"/>
          <w:lang w:val="ru-RU" w:eastAsia="ru-RU"/>
        </w:rPr>
        <w:t xml:space="preserve">                                                                                                </w:t>
      </w:r>
    </w:p>
    <w:p w:rsidR="003F030C" w:rsidRPr="00554240" w:rsidRDefault="0020584C" w:rsidP="003F030C">
      <w:pPr>
        <w:pStyle w:val="22"/>
        <w:tabs>
          <w:tab w:val="right" w:leader="dot" w:pos="9348"/>
        </w:tabs>
        <w:spacing w:after="0"/>
        <w:ind w:left="0" w:firstLine="0"/>
        <w:rPr>
          <w:sz w:val="24"/>
          <w:szCs w:val="24"/>
          <w:lang w:val="ru-RU" w:eastAsia="ru-RU"/>
        </w:rPr>
      </w:pPr>
      <w:hyperlink w:anchor="_Toc174006755" w:history="1">
        <w:r w:rsidR="003F030C" w:rsidRPr="00554240">
          <w:rPr>
            <w:sz w:val="24"/>
            <w:szCs w:val="24"/>
            <w:lang w:val="ru-RU" w:eastAsia="ru-RU"/>
          </w:rPr>
          <w:t>Статья 2. Назначение и содержание Правил</w:t>
        </w:r>
        <w:r w:rsidR="003F030C" w:rsidRPr="00554240">
          <w:rPr>
            <w:webHidden/>
            <w:sz w:val="24"/>
            <w:szCs w:val="24"/>
            <w:lang w:val="ru-RU" w:eastAsia="ru-RU"/>
          </w:rPr>
          <w:t xml:space="preserve">        </w:t>
        </w:r>
        <w:r w:rsidR="00A7085C">
          <w:rPr>
            <w:webHidden/>
            <w:sz w:val="24"/>
            <w:szCs w:val="24"/>
            <w:lang w:val="ru-RU" w:eastAsia="ru-RU"/>
          </w:rPr>
          <w:t xml:space="preserve">                                                                              </w:t>
        </w:r>
        <w:r w:rsidR="00BE13B5">
          <w:rPr>
            <w:webHidden/>
            <w:sz w:val="24"/>
            <w:szCs w:val="24"/>
            <w:lang w:val="ru-RU" w:eastAsia="ru-RU"/>
          </w:rPr>
          <w:t>6</w:t>
        </w:r>
        <w:r w:rsidR="003F030C" w:rsidRPr="00554240">
          <w:rPr>
            <w:webHidden/>
            <w:sz w:val="24"/>
            <w:szCs w:val="24"/>
            <w:lang w:val="ru-RU" w:eastAsia="ru-RU"/>
          </w:rPr>
          <w:t xml:space="preserve">                                                                    </w:t>
        </w:r>
      </w:hyperlink>
    </w:p>
    <w:p w:rsidR="003F030C" w:rsidRPr="00554240" w:rsidRDefault="0020584C" w:rsidP="003F030C">
      <w:pPr>
        <w:pStyle w:val="22"/>
        <w:tabs>
          <w:tab w:val="right" w:leader="dot" w:pos="9348"/>
        </w:tabs>
        <w:spacing w:after="0"/>
        <w:ind w:left="0" w:firstLine="0"/>
        <w:rPr>
          <w:sz w:val="24"/>
          <w:szCs w:val="24"/>
          <w:lang w:val="ru-RU" w:eastAsia="ru-RU"/>
        </w:rPr>
      </w:pPr>
      <w:hyperlink w:anchor="_Toc174006756" w:history="1">
        <w:r w:rsidR="003F030C" w:rsidRPr="00554240">
          <w:rPr>
            <w:sz w:val="24"/>
            <w:szCs w:val="24"/>
            <w:lang w:val="ru-RU" w:eastAsia="ru-RU"/>
          </w:rPr>
          <w:t>Статья 3. Порядок установления территориальных зон</w:t>
        </w:r>
        <w:r w:rsidR="003F030C" w:rsidRPr="00554240">
          <w:rPr>
            <w:webHidden/>
            <w:sz w:val="24"/>
            <w:szCs w:val="24"/>
            <w:lang w:val="ru-RU" w:eastAsia="ru-RU"/>
          </w:rPr>
          <w:t xml:space="preserve">      </w:t>
        </w:r>
        <w:r w:rsidR="00A7085C">
          <w:rPr>
            <w:webHidden/>
            <w:sz w:val="24"/>
            <w:szCs w:val="24"/>
            <w:lang w:val="ru-RU" w:eastAsia="ru-RU"/>
          </w:rPr>
          <w:t xml:space="preserve">                                                           </w:t>
        </w:r>
        <w:r w:rsidR="003F030C" w:rsidRPr="00554240">
          <w:rPr>
            <w:webHidden/>
            <w:sz w:val="24"/>
            <w:szCs w:val="24"/>
            <w:lang w:val="ru-RU" w:eastAsia="ru-RU"/>
          </w:rPr>
          <w:t xml:space="preserve">  </w:t>
        </w:r>
        <w:r w:rsidR="00BE13B5">
          <w:rPr>
            <w:webHidden/>
            <w:sz w:val="24"/>
            <w:szCs w:val="24"/>
            <w:lang w:val="ru-RU" w:eastAsia="ru-RU"/>
          </w:rPr>
          <w:t>7</w:t>
        </w:r>
        <w:r w:rsidR="003F030C" w:rsidRPr="00554240">
          <w:rPr>
            <w:webHidden/>
            <w:sz w:val="24"/>
            <w:szCs w:val="24"/>
            <w:lang w:val="ru-RU" w:eastAsia="ru-RU"/>
          </w:rPr>
          <w:t xml:space="preserve">                                                                   </w:t>
        </w:r>
      </w:hyperlink>
    </w:p>
    <w:p w:rsidR="003F030C" w:rsidRPr="00554240" w:rsidRDefault="0020584C" w:rsidP="003F030C">
      <w:pPr>
        <w:pStyle w:val="22"/>
        <w:tabs>
          <w:tab w:val="right" w:leader="dot" w:pos="9348"/>
        </w:tabs>
        <w:spacing w:after="0"/>
        <w:ind w:left="0" w:firstLine="0"/>
        <w:rPr>
          <w:sz w:val="24"/>
          <w:szCs w:val="24"/>
          <w:lang w:val="ru-RU" w:eastAsia="ru-RU"/>
        </w:rPr>
      </w:pPr>
      <w:hyperlink w:anchor="_Toc174006757" w:history="1">
        <w:r w:rsidR="003F030C" w:rsidRPr="00554240">
          <w:rPr>
            <w:sz w:val="24"/>
            <w:szCs w:val="24"/>
            <w:lang w:val="ru-RU" w:eastAsia="ru-RU"/>
          </w:rPr>
          <w:t>Статья 3.1. Территории пересечения государственного лесного реестра и Единого государственного реестра недвижимости</w:t>
        </w:r>
        <w:r w:rsidR="003F030C" w:rsidRPr="00554240">
          <w:rPr>
            <w:webHidden/>
            <w:sz w:val="24"/>
            <w:szCs w:val="24"/>
            <w:lang w:val="ru-RU" w:eastAsia="ru-RU"/>
          </w:rPr>
          <w:t xml:space="preserve">      </w:t>
        </w:r>
        <w:r w:rsidR="00A7085C">
          <w:rPr>
            <w:webHidden/>
            <w:sz w:val="24"/>
            <w:szCs w:val="24"/>
            <w:lang w:val="ru-RU" w:eastAsia="ru-RU"/>
          </w:rPr>
          <w:t xml:space="preserve">                                                                                       </w:t>
        </w:r>
        <w:r w:rsidR="00BE13B5">
          <w:rPr>
            <w:webHidden/>
            <w:sz w:val="24"/>
            <w:szCs w:val="24"/>
            <w:lang w:val="ru-RU" w:eastAsia="ru-RU"/>
          </w:rPr>
          <w:t xml:space="preserve">  8</w:t>
        </w:r>
        <w:r w:rsidR="003F030C" w:rsidRPr="00554240">
          <w:rPr>
            <w:webHidden/>
            <w:sz w:val="24"/>
            <w:szCs w:val="24"/>
            <w:lang w:val="ru-RU" w:eastAsia="ru-RU"/>
          </w:rPr>
          <w:t xml:space="preserve">                                                                                                           </w:t>
        </w:r>
      </w:hyperlink>
    </w:p>
    <w:p w:rsidR="003F030C" w:rsidRPr="00554240" w:rsidRDefault="003F030C" w:rsidP="003F030C">
      <w:pPr>
        <w:pStyle w:val="22"/>
        <w:tabs>
          <w:tab w:val="right" w:leader="dot" w:pos="9348"/>
        </w:tabs>
        <w:spacing w:after="0"/>
        <w:ind w:left="0" w:firstLine="0"/>
        <w:rPr>
          <w:sz w:val="24"/>
          <w:szCs w:val="24"/>
          <w:lang w:val="ru-RU" w:eastAsia="ru-RU"/>
        </w:rPr>
      </w:pPr>
      <w:r w:rsidRPr="00554240">
        <w:rPr>
          <w:sz w:val="24"/>
          <w:szCs w:val="24"/>
          <w:lang w:val="ru-RU" w:eastAsia="ru-RU"/>
        </w:rPr>
        <w:t>Статья 4. Зоны с особыми условиями использования территорий</w:t>
      </w:r>
      <w:r w:rsidRPr="00554240">
        <w:rPr>
          <w:webHidden/>
          <w:sz w:val="24"/>
          <w:szCs w:val="24"/>
          <w:lang w:val="ru-RU" w:eastAsia="ru-RU"/>
        </w:rPr>
        <w:t xml:space="preserve">  </w:t>
      </w:r>
      <w:r w:rsidR="00A7085C">
        <w:rPr>
          <w:webHidden/>
          <w:sz w:val="24"/>
          <w:szCs w:val="24"/>
          <w:lang w:val="ru-RU" w:eastAsia="ru-RU"/>
        </w:rPr>
        <w:t xml:space="preserve">        </w:t>
      </w:r>
      <w:r w:rsidRPr="00554240">
        <w:rPr>
          <w:webHidden/>
          <w:sz w:val="24"/>
          <w:szCs w:val="24"/>
          <w:lang w:val="ru-RU" w:eastAsia="ru-RU"/>
        </w:rPr>
        <w:t xml:space="preserve"> </w:t>
      </w:r>
      <w:r w:rsidR="00BE13B5">
        <w:rPr>
          <w:webHidden/>
          <w:sz w:val="24"/>
          <w:szCs w:val="24"/>
          <w:lang w:val="ru-RU" w:eastAsia="ru-RU"/>
        </w:rPr>
        <w:t>9</w:t>
      </w:r>
      <w:r w:rsidRPr="00554240">
        <w:rPr>
          <w:webHidden/>
          <w:sz w:val="24"/>
          <w:szCs w:val="24"/>
          <w:lang w:val="ru-RU" w:eastAsia="ru-RU"/>
        </w:rPr>
        <w:t xml:space="preserve">                                                         </w:t>
      </w:r>
      <w:r w:rsidRPr="00554240">
        <w:rPr>
          <w:sz w:val="24"/>
          <w:szCs w:val="24"/>
          <w:lang w:val="ru-RU" w:eastAsia="ru-RU"/>
        </w:rPr>
        <w:t>Глава 2. Регулирование землепользования и застройки уполномоченными органами</w:t>
      </w:r>
      <w:r w:rsidRPr="00554240">
        <w:rPr>
          <w:webHidden/>
          <w:sz w:val="24"/>
          <w:szCs w:val="24"/>
          <w:lang w:val="ru-RU" w:eastAsia="ru-RU"/>
        </w:rPr>
        <w:t xml:space="preserve">   </w:t>
      </w:r>
      <w:r>
        <w:rPr>
          <w:webHidden/>
          <w:sz w:val="24"/>
          <w:szCs w:val="24"/>
          <w:lang w:val="ru-RU" w:eastAsia="ru-RU"/>
        </w:rPr>
        <w:t xml:space="preserve">       </w:t>
      </w:r>
      <w:r w:rsidR="00A7085C">
        <w:rPr>
          <w:webHidden/>
          <w:sz w:val="24"/>
          <w:szCs w:val="24"/>
          <w:lang w:val="ru-RU" w:eastAsia="ru-RU"/>
        </w:rPr>
        <w:t xml:space="preserve">    </w:t>
      </w:r>
      <w:r>
        <w:rPr>
          <w:webHidden/>
          <w:sz w:val="24"/>
          <w:szCs w:val="24"/>
          <w:lang w:val="ru-RU" w:eastAsia="ru-RU"/>
        </w:rPr>
        <w:t xml:space="preserve">  1</w:t>
      </w:r>
      <w:r w:rsidR="00BE13B5">
        <w:rPr>
          <w:webHidden/>
          <w:sz w:val="24"/>
          <w:szCs w:val="24"/>
          <w:lang w:val="ru-RU" w:eastAsia="ru-RU"/>
        </w:rPr>
        <w:t>5</w:t>
      </w:r>
      <w:r w:rsidRPr="00554240">
        <w:rPr>
          <w:webHidden/>
          <w:sz w:val="24"/>
          <w:szCs w:val="24"/>
          <w:lang w:val="ru-RU" w:eastAsia="ru-RU"/>
        </w:rPr>
        <w:t xml:space="preserve">          </w:t>
      </w:r>
    </w:p>
    <w:p w:rsidR="003F030C" w:rsidRPr="00554240" w:rsidRDefault="003F030C" w:rsidP="003F030C">
      <w:pPr>
        <w:pStyle w:val="22"/>
        <w:tabs>
          <w:tab w:val="right" w:leader="dot" w:pos="9348"/>
        </w:tabs>
        <w:spacing w:after="0"/>
        <w:ind w:left="0" w:firstLine="0"/>
        <w:rPr>
          <w:sz w:val="24"/>
          <w:szCs w:val="24"/>
          <w:lang w:val="ru-RU" w:eastAsia="ru-RU"/>
        </w:rPr>
      </w:pPr>
      <w:r w:rsidRPr="00554240">
        <w:rPr>
          <w:sz w:val="24"/>
          <w:szCs w:val="24"/>
          <w:lang w:val="ru-RU" w:eastAsia="ru-RU"/>
        </w:rPr>
        <w:t xml:space="preserve">Статья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 </w:t>
      </w:r>
      <w:hyperlink w:anchor="_Toc174006761" w:history="1">
        <w:r w:rsidRPr="00554240">
          <w:rPr>
            <w:sz w:val="24"/>
            <w:szCs w:val="24"/>
            <w:lang w:val="ru-RU" w:eastAsia="ru-RU"/>
          </w:rPr>
          <w:t>Московской области</w:t>
        </w:r>
        <w:r w:rsidRPr="00554240">
          <w:rPr>
            <w:webHidden/>
            <w:sz w:val="24"/>
            <w:szCs w:val="24"/>
            <w:lang w:val="ru-RU" w:eastAsia="ru-RU"/>
          </w:rPr>
          <w:t xml:space="preserve">               </w:t>
        </w:r>
        <w:r w:rsidR="00A7085C">
          <w:rPr>
            <w:webHidden/>
            <w:sz w:val="24"/>
            <w:szCs w:val="24"/>
            <w:lang w:val="ru-RU" w:eastAsia="ru-RU"/>
          </w:rPr>
          <w:t xml:space="preserve">                                                           </w:t>
        </w:r>
        <w:r w:rsidRPr="00554240">
          <w:rPr>
            <w:webHidden/>
            <w:sz w:val="24"/>
            <w:szCs w:val="24"/>
            <w:lang w:val="ru-RU" w:eastAsia="ru-RU"/>
          </w:rPr>
          <w:t xml:space="preserve">  </w:t>
        </w:r>
        <w:r w:rsidR="00BE13B5">
          <w:rPr>
            <w:webHidden/>
            <w:sz w:val="24"/>
            <w:szCs w:val="24"/>
            <w:lang w:val="ru-RU" w:eastAsia="ru-RU"/>
          </w:rPr>
          <w:t>15</w:t>
        </w:r>
        <w:r w:rsidRPr="00554240">
          <w:rPr>
            <w:webHidden/>
            <w:sz w:val="24"/>
            <w:szCs w:val="24"/>
            <w:lang w:val="ru-RU" w:eastAsia="ru-RU"/>
          </w:rPr>
          <w:t xml:space="preserve">                                                                      </w:t>
        </w:r>
        <w:r>
          <w:rPr>
            <w:webHidden/>
            <w:sz w:val="24"/>
            <w:szCs w:val="24"/>
            <w:lang w:val="ru-RU" w:eastAsia="ru-RU"/>
          </w:rPr>
          <w:t xml:space="preserve"> </w:t>
        </w:r>
        <w:r w:rsidRPr="00554240">
          <w:rPr>
            <w:webHidden/>
            <w:sz w:val="24"/>
            <w:szCs w:val="24"/>
            <w:lang w:val="ru-RU" w:eastAsia="ru-RU"/>
          </w:rPr>
          <w:t xml:space="preserve">    </w:t>
        </w:r>
      </w:hyperlink>
    </w:p>
    <w:p w:rsidR="003F030C" w:rsidRPr="00554240" w:rsidRDefault="003F030C" w:rsidP="003F030C">
      <w:pPr>
        <w:pStyle w:val="22"/>
        <w:tabs>
          <w:tab w:val="right" w:leader="dot" w:pos="9348"/>
        </w:tabs>
        <w:spacing w:after="0"/>
        <w:ind w:left="0" w:firstLine="0"/>
        <w:rPr>
          <w:sz w:val="24"/>
          <w:szCs w:val="24"/>
          <w:lang w:val="ru-RU" w:eastAsia="ru-RU"/>
        </w:rPr>
      </w:pPr>
      <w:r w:rsidRPr="00554240">
        <w:rPr>
          <w:sz w:val="24"/>
          <w:szCs w:val="24"/>
          <w:lang w:val="ru-RU" w:eastAsia="ru-RU"/>
        </w:rPr>
        <w:t>Статья 6. Полномочия уполномоченных Правительством Московской области центральных исполнительных органов Московской области</w:t>
      </w:r>
      <w:r w:rsidRPr="00554240">
        <w:rPr>
          <w:webHidden/>
          <w:sz w:val="24"/>
          <w:szCs w:val="24"/>
          <w:lang w:val="ru-RU" w:eastAsia="ru-RU"/>
        </w:rPr>
        <w:t xml:space="preserve">           </w:t>
      </w:r>
      <w:r w:rsidR="00A7085C">
        <w:rPr>
          <w:webHidden/>
          <w:sz w:val="24"/>
          <w:szCs w:val="24"/>
          <w:lang w:val="ru-RU" w:eastAsia="ru-RU"/>
        </w:rPr>
        <w:t xml:space="preserve">                                                                      </w:t>
      </w:r>
      <w:r w:rsidR="00BE13B5">
        <w:rPr>
          <w:webHidden/>
          <w:sz w:val="24"/>
          <w:szCs w:val="24"/>
          <w:lang w:val="ru-RU" w:eastAsia="ru-RU"/>
        </w:rPr>
        <w:t>15</w:t>
      </w:r>
      <w:r w:rsidRPr="00554240">
        <w:rPr>
          <w:webHidden/>
          <w:sz w:val="24"/>
          <w:szCs w:val="24"/>
          <w:lang w:val="ru-RU" w:eastAsia="ru-RU"/>
        </w:rPr>
        <w:t xml:space="preserve">                                                                      </w:t>
      </w:r>
    </w:p>
    <w:p w:rsidR="003F030C" w:rsidRPr="00554240" w:rsidRDefault="003F030C" w:rsidP="003F030C">
      <w:pPr>
        <w:pStyle w:val="22"/>
        <w:tabs>
          <w:tab w:val="right" w:leader="dot" w:pos="9348"/>
        </w:tabs>
        <w:spacing w:after="0"/>
        <w:ind w:left="0" w:firstLine="0"/>
        <w:rPr>
          <w:sz w:val="24"/>
          <w:szCs w:val="24"/>
          <w:lang w:val="ru-RU" w:eastAsia="ru-RU"/>
        </w:rPr>
      </w:pPr>
      <w:r w:rsidRPr="00554240">
        <w:rPr>
          <w:sz w:val="24"/>
          <w:szCs w:val="24"/>
          <w:lang w:val="ru-RU" w:eastAsia="ru-RU"/>
        </w:rPr>
        <w:t>Статья 7. Полномочия органов местного самоуправления городского округа</w:t>
      </w:r>
      <w:r w:rsidRPr="00554240">
        <w:rPr>
          <w:webHidden/>
          <w:sz w:val="24"/>
          <w:szCs w:val="24"/>
          <w:lang w:val="ru-RU" w:eastAsia="ru-RU"/>
        </w:rPr>
        <w:t xml:space="preserve">     </w:t>
      </w:r>
      <w:r w:rsidR="00A7085C">
        <w:rPr>
          <w:webHidden/>
          <w:sz w:val="24"/>
          <w:szCs w:val="24"/>
          <w:lang w:val="ru-RU" w:eastAsia="ru-RU"/>
        </w:rPr>
        <w:t xml:space="preserve">                          </w:t>
      </w:r>
      <w:r w:rsidRPr="00554240">
        <w:rPr>
          <w:webHidden/>
          <w:sz w:val="24"/>
          <w:szCs w:val="24"/>
          <w:lang w:val="ru-RU" w:eastAsia="ru-RU"/>
        </w:rPr>
        <w:t xml:space="preserve">  </w:t>
      </w:r>
      <w:r w:rsidR="00BE13B5">
        <w:rPr>
          <w:webHidden/>
          <w:sz w:val="24"/>
          <w:szCs w:val="24"/>
          <w:lang w:val="ru-RU" w:eastAsia="ru-RU"/>
        </w:rPr>
        <w:t>16</w:t>
      </w:r>
      <w:r w:rsidRPr="00554240">
        <w:rPr>
          <w:webHidden/>
          <w:sz w:val="24"/>
          <w:szCs w:val="24"/>
          <w:lang w:val="ru-RU" w:eastAsia="ru-RU"/>
        </w:rPr>
        <w:t xml:space="preserve">                           </w:t>
      </w:r>
    </w:p>
    <w:p w:rsidR="003F030C" w:rsidRPr="00554240" w:rsidRDefault="003F030C" w:rsidP="003F030C">
      <w:pPr>
        <w:pStyle w:val="22"/>
        <w:tabs>
          <w:tab w:val="right" w:leader="dot" w:pos="9348"/>
        </w:tabs>
        <w:spacing w:after="0"/>
        <w:ind w:left="0" w:firstLine="0"/>
        <w:rPr>
          <w:sz w:val="24"/>
          <w:szCs w:val="24"/>
          <w:lang w:val="ru-RU" w:eastAsia="ru-RU"/>
        </w:rPr>
      </w:pPr>
      <w:r w:rsidRPr="00554240">
        <w:rPr>
          <w:sz w:val="24"/>
          <w:szCs w:val="24"/>
          <w:lang w:val="ru-RU" w:eastAsia="ru-RU"/>
        </w:rPr>
        <w:t>Статья 8. 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r w:rsidRPr="00554240">
        <w:rPr>
          <w:webHidden/>
          <w:sz w:val="24"/>
          <w:szCs w:val="24"/>
          <w:lang w:val="ru-RU" w:eastAsia="ru-RU"/>
        </w:rPr>
        <w:t xml:space="preserve">                                                                </w:t>
      </w:r>
      <w:r w:rsidR="00A7085C">
        <w:rPr>
          <w:webHidden/>
          <w:sz w:val="24"/>
          <w:szCs w:val="24"/>
          <w:lang w:val="ru-RU" w:eastAsia="ru-RU"/>
        </w:rPr>
        <w:t xml:space="preserve">   </w:t>
      </w:r>
      <w:r>
        <w:rPr>
          <w:sz w:val="24"/>
          <w:szCs w:val="24"/>
          <w:lang w:val="ru-RU" w:eastAsia="ru-RU"/>
        </w:rPr>
        <w:t>1</w:t>
      </w:r>
      <w:r w:rsidR="00BE13B5">
        <w:rPr>
          <w:sz w:val="24"/>
          <w:szCs w:val="24"/>
          <w:lang w:val="ru-RU" w:eastAsia="ru-RU"/>
        </w:rPr>
        <w:t>9</w:t>
      </w:r>
    </w:p>
    <w:p w:rsidR="003F030C" w:rsidRPr="00554240" w:rsidRDefault="003F030C" w:rsidP="003F030C">
      <w:pPr>
        <w:pStyle w:val="22"/>
        <w:tabs>
          <w:tab w:val="right" w:leader="dot" w:pos="9348"/>
        </w:tabs>
        <w:spacing w:after="0"/>
        <w:ind w:left="0" w:firstLine="0"/>
        <w:rPr>
          <w:sz w:val="24"/>
          <w:szCs w:val="24"/>
          <w:lang w:val="ru-RU" w:eastAsia="ru-RU"/>
        </w:rPr>
      </w:pPr>
      <w:r w:rsidRPr="00554240">
        <w:rPr>
          <w:sz w:val="24"/>
          <w:szCs w:val="24"/>
          <w:lang w:val="ru-RU" w:eastAsia="ru-RU"/>
        </w:rPr>
        <w:t xml:space="preserve">Статья 9. Комиссия по подготовке проекта правил землепользования и застройки городского </w:t>
      </w:r>
      <w:r w:rsidRPr="00554240">
        <w:rPr>
          <w:sz w:val="24"/>
          <w:szCs w:val="24"/>
          <w:lang w:val="ru-RU" w:eastAsia="ru-RU"/>
        </w:rPr>
        <w:br/>
        <w:t>округа</w:t>
      </w:r>
      <w:r w:rsidRPr="00554240">
        <w:rPr>
          <w:webHidden/>
          <w:sz w:val="24"/>
          <w:szCs w:val="24"/>
          <w:lang w:val="ru-RU" w:eastAsia="ru-RU"/>
        </w:rPr>
        <w:t xml:space="preserve">                                                            </w:t>
      </w:r>
      <w:r w:rsidR="00A7085C">
        <w:rPr>
          <w:webHidden/>
          <w:sz w:val="24"/>
          <w:szCs w:val="24"/>
          <w:lang w:val="ru-RU" w:eastAsia="ru-RU"/>
        </w:rPr>
        <w:t xml:space="preserve">                                                                                        </w:t>
      </w:r>
      <w:r w:rsidRPr="00554240">
        <w:rPr>
          <w:webHidden/>
          <w:sz w:val="24"/>
          <w:szCs w:val="24"/>
          <w:lang w:val="ru-RU" w:eastAsia="ru-RU"/>
        </w:rPr>
        <w:t xml:space="preserve"> </w:t>
      </w:r>
      <w:r w:rsidR="00BE13B5">
        <w:rPr>
          <w:webHidden/>
          <w:sz w:val="24"/>
          <w:szCs w:val="24"/>
          <w:lang w:val="ru-RU" w:eastAsia="ru-RU"/>
        </w:rPr>
        <w:t>20</w:t>
      </w:r>
      <w:r w:rsidRPr="00554240">
        <w:rPr>
          <w:webHidden/>
          <w:sz w:val="24"/>
          <w:szCs w:val="24"/>
          <w:lang w:val="ru-RU" w:eastAsia="ru-RU"/>
        </w:rPr>
        <w:t xml:space="preserve">                                                                      </w:t>
      </w:r>
    </w:p>
    <w:p w:rsidR="003F030C" w:rsidRPr="00554240" w:rsidRDefault="003F030C" w:rsidP="003F030C">
      <w:pPr>
        <w:pStyle w:val="22"/>
        <w:tabs>
          <w:tab w:val="right" w:leader="dot" w:pos="9348"/>
        </w:tabs>
        <w:spacing w:after="0"/>
        <w:ind w:left="0" w:firstLine="0"/>
        <w:rPr>
          <w:sz w:val="24"/>
          <w:szCs w:val="24"/>
          <w:lang w:val="ru-RU" w:eastAsia="ru-RU"/>
        </w:rPr>
      </w:pPr>
      <w:r w:rsidRPr="00554240">
        <w:rPr>
          <w:sz w:val="24"/>
          <w:szCs w:val="24"/>
          <w:lang w:val="ru-RU" w:eastAsia="ru-RU"/>
        </w:rPr>
        <w:t>Глава 3. Изменение видов разрешенного использования земельных участков и объектов капитального строительства физическими и юридическими лицами. Регулирование иных вопросов землепользования и застройки</w:t>
      </w:r>
      <w:r w:rsidRPr="00554240">
        <w:rPr>
          <w:webHidden/>
          <w:sz w:val="24"/>
          <w:szCs w:val="24"/>
          <w:lang w:val="ru-RU" w:eastAsia="ru-RU"/>
        </w:rPr>
        <w:t xml:space="preserve">         </w:t>
      </w:r>
      <w:r w:rsidR="00A7085C">
        <w:rPr>
          <w:webHidden/>
          <w:sz w:val="24"/>
          <w:szCs w:val="24"/>
          <w:lang w:val="ru-RU" w:eastAsia="ru-RU"/>
        </w:rPr>
        <w:t xml:space="preserve">                                                                                  </w:t>
      </w:r>
      <w:r w:rsidR="00BE13B5">
        <w:rPr>
          <w:webHidden/>
          <w:sz w:val="24"/>
          <w:szCs w:val="24"/>
          <w:lang w:val="ru-RU" w:eastAsia="ru-RU"/>
        </w:rPr>
        <w:t>21</w:t>
      </w:r>
      <w:r w:rsidRPr="00554240">
        <w:rPr>
          <w:webHidden/>
          <w:sz w:val="24"/>
          <w:szCs w:val="24"/>
          <w:lang w:val="ru-RU" w:eastAsia="ru-RU"/>
        </w:rPr>
        <w:t xml:space="preserve">                                                                                                       </w:t>
      </w:r>
    </w:p>
    <w:p w:rsidR="003F030C" w:rsidRPr="00554240" w:rsidRDefault="003F030C" w:rsidP="003F030C">
      <w:pPr>
        <w:pStyle w:val="22"/>
        <w:tabs>
          <w:tab w:val="right" w:leader="dot" w:pos="9348"/>
        </w:tabs>
        <w:spacing w:after="0"/>
        <w:ind w:left="0" w:firstLine="0"/>
        <w:rPr>
          <w:sz w:val="24"/>
          <w:szCs w:val="24"/>
          <w:lang w:val="ru-RU" w:eastAsia="ru-RU"/>
        </w:rPr>
      </w:pPr>
      <w:r w:rsidRPr="00554240">
        <w:rPr>
          <w:sz w:val="24"/>
          <w:szCs w:val="24"/>
          <w:lang w:val="ru-RU" w:eastAsia="ru-RU"/>
        </w:rPr>
        <w:t>Статья 10. Общие положения о градостроительном регламенте</w:t>
      </w:r>
      <w:r w:rsidRPr="00554240">
        <w:rPr>
          <w:webHidden/>
          <w:sz w:val="24"/>
          <w:szCs w:val="24"/>
          <w:lang w:val="ru-RU" w:eastAsia="ru-RU"/>
        </w:rPr>
        <w:t xml:space="preserve">                            </w:t>
      </w:r>
      <w:r w:rsidR="00A7085C">
        <w:rPr>
          <w:webHidden/>
          <w:sz w:val="24"/>
          <w:szCs w:val="24"/>
          <w:lang w:val="ru-RU" w:eastAsia="ru-RU"/>
        </w:rPr>
        <w:t xml:space="preserve">                      </w:t>
      </w:r>
      <w:r w:rsidRPr="00554240">
        <w:rPr>
          <w:webHidden/>
          <w:sz w:val="24"/>
          <w:szCs w:val="24"/>
          <w:lang w:val="ru-RU" w:eastAsia="ru-RU"/>
        </w:rPr>
        <w:t xml:space="preserve"> </w:t>
      </w:r>
      <w:r w:rsidR="00BE13B5">
        <w:rPr>
          <w:webHidden/>
          <w:sz w:val="24"/>
          <w:szCs w:val="24"/>
          <w:lang w:val="ru-RU" w:eastAsia="ru-RU"/>
        </w:rPr>
        <w:t>21</w:t>
      </w:r>
      <w:r w:rsidRPr="00554240">
        <w:rPr>
          <w:webHidden/>
          <w:sz w:val="24"/>
          <w:szCs w:val="24"/>
          <w:lang w:val="ru-RU" w:eastAsia="ru-RU"/>
        </w:rPr>
        <w:t xml:space="preserve">                               </w:t>
      </w:r>
    </w:p>
    <w:p w:rsidR="003F030C" w:rsidRPr="00554240" w:rsidRDefault="0020584C" w:rsidP="003F030C">
      <w:pPr>
        <w:pStyle w:val="22"/>
        <w:tabs>
          <w:tab w:val="right" w:leader="dot" w:pos="9348"/>
        </w:tabs>
        <w:spacing w:after="0"/>
        <w:ind w:left="0" w:firstLine="0"/>
        <w:rPr>
          <w:sz w:val="24"/>
          <w:szCs w:val="24"/>
          <w:lang w:val="ru-RU" w:eastAsia="ru-RU"/>
        </w:rPr>
      </w:pPr>
      <w:hyperlink w:anchor="_Toc174006768" w:history="1">
        <w:r w:rsidR="003F030C" w:rsidRPr="00554240">
          <w:rPr>
            <w:sz w:val="24"/>
            <w:szCs w:val="24"/>
            <w:lang w:val="ru-RU" w:eastAsia="ru-RU"/>
          </w:rPr>
          <w:t>Статья 11. Состав градостроительного регламента</w:t>
        </w:r>
        <w:r w:rsidR="003F030C" w:rsidRPr="00554240">
          <w:rPr>
            <w:webHidden/>
            <w:sz w:val="24"/>
            <w:szCs w:val="24"/>
            <w:lang w:val="ru-RU" w:eastAsia="ru-RU"/>
          </w:rPr>
          <w:t xml:space="preserve">                            </w:t>
        </w:r>
        <w:r w:rsidR="00A7085C">
          <w:rPr>
            <w:webHidden/>
            <w:sz w:val="24"/>
            <w:szCs w:val="24"/>
            <w:lang w:val="ru-RU" w:eastAsia="ru-RU"/>
          </w:rPr>
          <w:t xml:space="preserve">                                              </w:t>
        </w:r>
        <w:r w:rsidR="003F030C" w:rsidRPr="00554240">
          <w:rPr>
            <w:webHidden/>
            <w:sz w:val="24"/>
            <w:szCs w:val="24"/>
            <w:lang w:val="ru-RU" w:eastAsia="ru-RU"/>
          </w:rPr>
          <w:t xml:space="preserve">  </w:t>
        </w:r>
        <w:r w:rsidR="00BE13B5">
          <w:rPr>
            <w:webHidden/>
            <w:sz w:val="24"/>
            <w:szCs w:val="24"/>
            <w:lang w:val="ru-RU" w:eastAsia="ru-RU"/>
          </w:rPr>
          <w:t>22</w:t>
        </w:r>
        <w:r w:rsidR="003F030C" w:rsidRPr="00554240">
          <w:rPr>
            <w:webHidden/>
            <w:sz w:val="24"/>
            <w:szCs w:val="24"/>
            <w:lang w:val="ru-RU" w:eastAsia="ru-RU"/>
          </w:rPr>
          <w:t xml:space="preserve">                                          </w:t>
        </w:r>
      </w:hyperlink>
    </w:p>
    <w:p w:rsidR="003F030C" w:rsidRPr="00554240" w:rsidRDefault="003F030C" w:rsidP="003F030C">
      <w:pPr>
        <w:pStyle w:val="22"/>
        <w:tabs>
          <w:tab w:val="right" w:leader="dot" w:pos="9348"/>
        </w:tabs>
        <w:spacing w:after="0"/>
        <w:ind w:left="0" w:firstLine="0"/>
        <w:rPr>
          <w:sz w:val="24"/>
          <w:szCs w:val="24"/>
          <w:lang w:val="ru-RU" w:eastAsia="ru-RU"/>
        </w:rPr>
      </w:pPr>
      <w:r w:rsidRPr="00554240">
        <w:rPr>
          <w:sz w:val="24"/>
          <w:szCs w:val="24"/>
          <w:lang w:val="ru-RU" w:eastAsia="ru-RU"/>
        </w:rPr>
        <w:t>Статья 12. Использование земельных участков и объектов капитального строительства, несоответствующих градостроительным регламентам</w:t>
      </w:r>
      <w:r w:rsidRPr="00554240">
        <w:rPr>
          <w:webHidden/>
          <w:sz w:val="24"/>
          <w:szCs w:val="24"/>
          <w:lang w:val="ru-RU" w:eastAsia="ru-RU"/>
        </w:rPr>
        <w:t xml:space="preserve">                 </w:t>
      </w:r>
      <w:r w:rsidR="00A7085C">
        <w:rPr>
          <w:webHidden/>
          <w:sz w:val="24"/>
          <w:szCs w:val="24"/>
          <w:lang w:val="ru-RU" w:eastAsia="ru-RU"/>
        </w:rPr>
        <w:t xml:space="preserve">                                                  </w:t>
      </w:r>
      <w:r w:rsidRPr="00554240">
        <w:rPr>
          <w:webHidden/>
          <w:sz w:val="24"/>
          <w:szCs w:val="24"/>
          <w:lang w:val="ru-RU" w:eastAsia="ru-RU"/>
        </w:rPr>
        <w:t xml:space="preserve">  </w:t>
      </w:r>
      <w:r w:rsidR="00BE13B5">
        <w:rPr>
          <w:webHidden/>
          <w:sz w:val="24"/>
          <w:szCs w:val="24"/>
          <w:lang w:val="ru-RU" w:eastAsia="ru-RU"/>
        </w:rPr>
        <w:t>25</w:t>
      </w:r>
      <w:r w:rsidRPr="00554240">
        <w:rPr>
          <w:webHidden/>
          <w:sz w:val="24"/>
          <w:szCs w:val="24"/>
          <w:lang w:val="ru-RU" w:eastAsia="ru-RU"/>
        </w:rPr>
        <w:t xml:space="preserve">                                                          </w:t>
      </w:r>
    </w:p>
    <w:p w:rsidR="003F030C" w:rsidRPr="00554240" w:rsidRDefault="003F030C" w:rsidP="003F030C">
      <w:pPr>
        <w:pStyle w:val="22"/>
        <w:tabs>
          <w:tab w:val="right" w:leader="dot" w:pos="9348"/>
        </w:tabs>
        <w:spacing w:after="0"/>
        <w:ind w:left="0" w:firstLine="0"/>
        <w:rPr>
          <w:sz w:val="24"/>
          <w:szCs w:val="24"/>
          <w:lang w:val="ru-RU" w:eastAsia="ru-RU"/>
        </w:rPr>
      </w:pPr>
      <w:r w:rsidRPr="00554240">
        <w:rPr>
          <w:sz w:val="24"/>
          <w:szCs w:val="24"/>
          <w:lang w:val="ru-RU" w:eastAsia="ru-RU"/>
        </w:rPr>
        <w:t>Статья 13. Изменение видов разрешенного использования земельных участков и объектов капитального строительства физическими и юридическими лицами</w:t>
      </w:r>
      <w:r w:rsidRPr="00554240">
        <w:rPr>
          <w:webHidden/>
          <w:sz w:val="24"/>
          <w:szCs w:val="24"/>
          <w:lang w:val="ru-RU" w:eastAsia="ru-RU"/>
        </w:rPr>
        <w:t xml:space="preserve">      </w:t>
      </w:r>
      <w:r w:rsidR="00A7085C">
        <w:rPr>
          <w:webHidden/>
          <w:sz w:val="24"/>
          <w:szCs w:val="24"/>
          <w:lang w:val="ru-RU" w:eastAsia="ru-RU"/>
        </w:rPr>
        <w:t xml:space="preserve">                                     </w:t>
      </w:r>
      <w:r w:rsidRPr="00554240">
        <w:rPr>
          <w:webHidden/>
          <w:sz w:val="24"/>
          <w:szCs w:val="24"/>
          <w:lang w:val="ru-RU" w:eastAsia="ru-RU"/>
        </w:rPr>
        <w:t xml:space="preserve">    </w:t>
      </w:r>
      <w:r w:rsidR="00BE13B5">
        <w:rPr>
          <w:webHidden/>
          <w:sz w:val="24"/>
          <w:szCs w:val="24"/>
          <w:lang w:val="ru-RU" w:eastAsia="ru-RU"/>
        </w:rPr>
        <w:t>26</w:t>
      </w:r>
      <w:r w:rsidRPr="00554240">
        <w:rPr>
          <w:webHidden/>
          <w:sz w:val="24"/>
          <w:szCs w:val="24"/>
          <w:lang w:val="ru-RU" w:eastAsia="ru-RU"/>
        </w:rPr>
        <w:t xml:space="preserve">                                           </w:t>
      </w:r>
    </w:p>
    <w:p w:rsidR="003F030C" w:rsidRPr="00554240" w:rsidRDefault="003F030C" w:rsidP="003F030C">
      <w:pPr>
        <w:pStyle w:val="22"/>
        <w:tabs>
          <w:tab w:val="right" w:leader="dot" w:pos="9348"/>
        </w:tabs>
        <w:spacing w:after="0"/>
        <w:ind w:left="0" w:firstLine="0"/>
        <w:rPr>
          <w:sz w:val="24"/>
          <w:szCs w:val="24"/>
          <w:lang w:val="ru-RU" w:eastAsia="ru-RU"/>
        </w:rPr>
      </w:pPr>
      <w:r w:rsidRPr="00554240">
        <w:rPr>
          <w:sz w:val="24"/>
          <w:szCs w:val="24"/>
          <w:lang w:val="ru-RU" w:eastAsia="ru-RU"/>
        </w:rPr>
        <w:t>Статья 14. Порядок предоставления разрешения на условно разрешенный вид использования земельного участка или объекта капитального строительства</w:t>
      </w:r>
      <w:r w:rsidRPr="00554240">
        <w:rPr>
          <w:webHidden/>
          <w:sz w:val="24"/>
          <w:szCs w:val="24"/>
          <w:lang w:val="ru-RU" w:eastAsia="ru-RU"/>
        </w:rPr>
        <w:t xml:space="preserve">                   </w:t>
      </w:r>
      <w:r w:rsidR="00A7085C">
        <w:rPr>
          <w:webHidden/>
          <w:sz w:val="24"/>
          <w:szCs w:val="24"/>
          <w:lang w:val="ru-RU" w:eastAsia="ru-RU"/>
        </w:rPr>
        <w:t xml:space="preserve">                                    </w:t>
      </w:r>
      <w:r w:rsidRPr="00554240">
        <w:rPr>
          <w:webHidden/>
          <w:sz w:val="24"/>
          <w:szCs w:val="24"/>
          <w:lang w:val="ru-RU" w:eastAsia="ru-RU"/>
        </w:rPr>
        <w:t xml:space="preserve">     </w:t>
      </w:r>
      <w:r w:rsidR="00BE13B5">
        <w:rPr>
          <w:webHidden/>
          <w:sz w:val="24"/>
          <w:szCs w:val="24"/>
          <w:lang w:val="ru-RU" w:eastAsia="ru-RU"/>
        </w:rPr>
        <w:t>27</w:t>
      </w:r>
      <w:r w:rsidRPr="00554240">
        <w:rPr>
          <w:webHidden/>
          <w:sz w:val="24"/>
          <w:szCs w:val="24"/>
          <w:lang w:val="ru-RU" w:eastAsia="ru-RU"/>
        </w:rPr>
        <w:t xml:space="preserve">                                          </w:t>
      </w:r>
    </w:p>
    <w:p w:rsidR="003F030C" w:rsidRPr="00554240" w:rsidRDefault="003F030C" w:rsidP="003F030C">
      <w:pPr>
        <w:pStyle w:val="22"/>
        <w:tabs>
          <w:tab w:val="right" w:leader="dot" w:pos="9348"/>
        </w:tabs>
        <w:spacing w:after="0"/>
        <w:ind w:left="0" w:firstLine="0"/>
        <w:rPr>
          <w:sz w:val="24"/>
          <w:szCs w:val="24"/>
          <w:lang w:val="ru-RU" w:eastAsia="ru-RU"/>
        </w:rPr>
      </w:pPr>
      <w:r w:rsidRPr="00554240">
        <w:rPr>
          <w:sz w:val="24"/>
          <w:szCs w:val="24"/>
          <w:lang w:val="ru-RU" w:eastAsia="ru-RU"/>
        </w:rPr>
        <w:t>Статья 15.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Pr>
          <w:webHidden/>
          <w:sz w:val="24"/>
          <w:szCs w:val="24"/>
          <w:lang w:val="ru-RU" w:eastAsia="ru-RU"/>
        </w:rPr>
        <w:t xml:space="preserve">     </w:t>
      </w:r>
      <w:r w:rsidR="00A7085C">
        <w:rPr>
          <w:webHidden/>
          <w:sz w:val="24"/>
          <w:szCs w:val="24"/>
          <w:lang w:val="ru-RU" w:eastAsia="ru-RU"/>
        </w:rPr>
        <w:t xml:space="preserve">      </w:t>
      </w:r>
      <w:r>
        <w:rPr>
          <w:webHidden/>
          <w:sz w:val="24"/>
          <w:szCs w:val="24"/>
          <w:lang w:val="ru-RU" w:eastAsia="ru-RU"/>
        </w:rPr>
        <w:t xml:space="preserve">       </w:t>
      </w:r>
      <w:r>
        <w:rPr>
          <w:sz w:val="24"/>
          <w:szCs w:val="24"/>
          <w:lang w:val="ru-RU" w:eastAsia="ru-RU"/>
        </w:rPr>
        <w:t>29</w:t>
      </w:r>
    </w:p>
    <w:p w:rsidR="003F030C" w:rsidRPr="00554240" w:rsidRDefault="003F030C" w:rsidP="003F030C">
      <w:pPr>
        <w:pStyle w:val="22"/>
        <w:tabs>
          <w:tab w:val="right" w:leader="dot" w:pos="9348"/>
        </w:tabs>
        <w:spacing w:after="0"/>
        <w:ind w:left="0" w:firstLine="0"/>
        <w:rPr>
          <w:sz w:val="24"/>
          <w:szCs w:val="24"/>
          <w:lang w:val="ru-RU" w:eastAsia="ru-RU"/>
        </w:rPr>
      </w:pPr>
      <w:r w:rsidRPr="00554240">
        <w:rPr>
          <w:sz w:val="24"/>
          <w:szCs w:val="24"/>
          <w:lang w:val="ru-RU" w:eastAsia="ru-RU"/>
        </w:rPr>
        <w:t xml:space="preserve">Статья 15.1. Архитектурно-градостроительный облик объекта капитального </w:t>
      </w:r>
      <w:r>
        <w:rPr>
          <w:sz w:val="24"/>
          <w:szCs w:val="24"/>
          <w:lang w:val="ru-RU" w:eastAsia="ru-RU"/>
        </w:rPr>
        <w:br/>
      </w:r>
      <w:r w:rsidRPr="00554240">
        <w:rPr>
          <w:sz w:val="24"/>
          <w:szCs w:val="24"/>
          <w:lang w:val="ru-RU" w:eastAsia="ru-RU"/>
        </w:rPr>
        <w:t>строительства</w:t>
      </w:r>
      <w:r>
        <w:rPr>
          <w:sz w:val="24"/>
          <w:szCs w:val="24"/>
          <w:lang w:val="ru-RU" w:eastAsia="ru-RU"/>
        </w:rPr>
        <w:t xml:space="preserve">                                                                                                                                 </w:t>
      </w:r>
      <w:r w:rsidR="00A7085C">
        <w:rPr>
          <w:sz w:val="24"/>
          <w:szCs w:val="24"/>
          <w:lang w:val="ru-RU" w:eastAsia="ru-RU"/>
        </w:rPr>
        <w:t xml:space="preserve">     </w:t>
      </w:r>
      <w:r>
        <w:rPr>
          <w:sz w:val="24"/>
          <w:szCs w:val="24"/>
          <w:lang w:val="ru-RU" w:eastAsia="ru-RU"/>
        </w:rPr>
        <w:t xml:space="preserve">  31</w:t>
      </w:r>
    </w:p>
    <w:p w:rsidR="00BE13B5" w:rsidRDefault="003F030C" w:rsidP="003F030C">
      <w:pPr>
        <w:pStyle w:val="22"/>
        <w:tabs>
          <w:tab w:val="right" w:leader="dot" w:pos="9348"/>
        </w:tabs>
        <w:spacing w:after="0"/>
        <w:ind w:left="0" w:firstLine="0"/>
        <w:rPr>
          <w:webHidden/>
          <w:sz w:val="24"/>
          <w:szCs w:val="24"/>
          <w:lang w:val="ru-RU" w:eastAsia="ru-RU"/>
        </w:rPr>
      </w:pPr>
      <w:r w:rsidRPr="00554240">
        <w:rPr>
          <w:sz w:val="24"/>
          <w:szCs w:val="24"/>
          <w:lang w:val="ru-RU" w:eastAsia="ru-RU"/>
        </w:rPr>
        <w:t>Статья 16. Градостроительный план земельного участка</w:t>
      </w:r>
      <w:r w:rsidRPr="00554240">
        <w:rPr>
          <w:webHidden/>
          <w:sz w:val="24"/>
          <w:szCs w:val="24"/>
          <w:lang w:val="ru-RU" w:eastAsia="ru-RU"/>
        </w:rPr>
        <w:t xml:space="preserve">                            </w:t>
      </w:r>
      <w:r w:rsidR="00A7085C">
        <w:rPr>
          <w:webHidden/>
          <w:sz w:val="24"/>
          <w:szCs w:val="24"/>
          <w:lang w:val="ru-RU" w:eastAsia="ru-RU"/>
        </w:rPr>
        <w:t xml:space="preserve">                                     </w:t>
      </w:r>
      <w:r w:rsidRPr="00554240">
        <w:rPr>
          <w:webHidden/>
          <w:sz w:val="24"/>
          <w:szCs w:val="24"/>
          <w:lang w:val="ru-RU" w:eastAsia="ru-RU"/>
        </w:rPr>
        <w:t xml:space="preserve">  </w:t>
      </w:r>
      <w:r w:rsidR="00BE13B5">
        <w:rPr>
          <w:webHidden/>
          <w:sz w:val="24"/>
          <w:szCs w:val="24"/>
          <w:lang w:val="ru-RU" w:eastAsia="ru-RU"/>
        </w:rPr>
        <w:t>33</w:t>
      </w:r>
      <w:r w:rsidRPr="00554240">
        <w:rPr>
          <w:webHidden/>
          <w:sz w:val="24"/>
          <w:szCs w:val="24"/>
          <w:lang w:val="ru-RU" w:eastAsia="ru-RU"/>
        </w:rPr>
        <w:t xml:space="preserve">                                        </w:t>
      </w:r>
    </w:p>
    <w:p w:rsidR="003F030C" w:rsidRPr="00554240" w:rsidRDefault="003F030C" w:rsidP="003F030C">
      <w:pPr>
        <w:pStyle w:val="22"/>
        <w:tabs>
          <w:tab w:val="right" w:leader="dot" w:pos="9348"/>
        </w:tabs>
        <w:spacing w:after="0"/>
        <w:ind w:left="0" w:firstLine="0"/>
        <w:rPr>
          <w:sz w:val="24"/>
          <w:szCs w:val="24"/>
          <w:lang w:val="ru-RU" w:eastAsia="ru-RU"/>
        </w:rPr>
      </w:pPr>
      <w:r w:rsidRPr="00554240">
        <w:rPr>
          <w:sz w:val="24"/>
          <w:szCs w:val="24"/>
          <w:lang w:val="ru-RU" w:eastAsia="ru-RU"/>
        </w:rPr>
        <w:t>Статья 17. Разрешение на строительство и разрешение на ввод объекта в эксплуатацию</w:t>
      </w:r>
      <w:r w:rsidRPr="00554240">
        <w:rPr>
          <w:webHidden/>
          <w:sz w:val="24"/>
          <w:szCs w:val="24"/>
          <w:lang w:val="ru-RU" w:eastAsia="ru-RU"/>
        </w:rPr>
        <w:t xml:space="preserve">   </w:t>
      </w:r>
      <w:r w:rsidR="00A7085C">
        <w:rPr>
          <w:webHidden/>
          <w:sz w:val="24"/>
          <w:szCs w:val="24"/>
          <w:lang w:val="ru-RU" w:eastAsia="ru-RU"/>
        </w:rPr>
        <w:t xml:space="preserve">      </w:t>
      </w:r>
      <w:r w:rsidRPr="00554240">
        <w:rPr>
          <w:webHidden/>
          <w:sz w:val="24"/>
          <w:szCs w:val="24"/>
          <w:lang w:val="ru-RU" w:eastAsia="ru-RU"/>
        </w:rPr>
        <w:t xml:space="preserve">   </w:t>
      </w:r>
      <w:r w:rsidR="00BE13B5">
        <w:rPr>
          <w:webHidden/>
          <w:sz w:val="24"/>
          <w:szCs w:val="24"/>
          <w:lang w:val="ru-RU" w:eastAsia="ru-RU"/>
        </w:rPr>
        <w:t>34</w:t>
      </w:r>
      <w:r w:rsidRPr="00554240">
        <w:rPr>
          <w:webHidden/>
          <w:sz w:val="24"/>
          <w:szCs w:val="24"/>
          <w:lang w:val="ru-RU" w:eastAsia="ru-RU"/>
        </w:rPr>
        <w:t xml:space="preserve">  </w:t>
      </w:r>
    </w:p>
    <w:p w:rsidR="003F030C" w:rsidRPr="00554240" w:rsidRDefault="003F030C" w:rsidP="003F030C">
      <w:pPr>
        <w:pStyle w:val="22"/>
        <w:tabs>
          <w:tab w:val="right" w:leader="dot" w:pos="9348"/>
        </w:tabs>
        <w:spacing w:after="0"/>
        <w:ind w:left="0" w:firstLine="0"/>
        <w:rPr>
          <w:sz w:val="24"/>
          <w:szCs w:val="24"/>
          <w:lang w:val="ru-RU" w:eastAsia="ru-RU"/>
        </w:rPr>
      </w:pPr>
      <w:r w:rsidRPr="00554240">
        <w:rPr>
          <w:sz w:val="24"/>
          <w:szCs w:val="24"/>
          <w:lang w:val="ru-RU" w:eastAsia="ru-RU"/>
        </w:rPr>
        <w:t>Глава 4. Документация по планировке территории</w:t>
      </w:r>
      <w:r w:rsidRPr="00554240">
        <w:rPr>
          <w:webHidden/>
          <w:sz w:val="24"/>
          <w:szCs w:val="24"/>
          <w:lang w:val="ru-RU" w:eastAsia="ru-RU"/>
        </w:rPr>
        <w:t xml:space="preserve">                                                                      </w:t>
      </w:r>
      <w:r w:rsidR="00A7085C">
        <w:rPr>
          <w:webHidden/>
          <w:sz w:val="24"/>
          <w:szCs w:val="24"/>
          <w:lang w:val="ru-RU" w:eastAsia="ru-RU"/>
        </w:rPr>
        <w:t xml:space="preserve">  </w:t>
      </w:r>
      <w:r w:rsidRPr="00554240">
        <w:rPr>
          <w:webHidden/>
          <w:sz w:val="24"/>
          <w:szCs w:val="24"/>
          <w:lang w:val="ru-RU" w:eastAsia="ru-RU"/>
        </w:rPr>
        <w:t xml:space="preserve"> </w:t>
      </w:r>
      <w:r w:rsidR="00BE13B5">
        <w:rPr>
          <w:webHidden/>
          <w:sz w:val="24"/>
          <w:szCs w:val="24"/>
          <w:lang w:val="ru-RU" w:eastAsia="ru-RU"/>
        </w:rPr>
        <w:t>36</w:t>
      </w:r>
      <w:r w:rsidRPr="00554240">
        <w:rPr>
          <w:webHidden/>
          <w:sz w:val="24"/>
          <w:szCs w:val="24"/>
          <w:lang w:val="ru-RU" w:eastAsia="ru-RU"/>
        </w:rPr>
        <w:t xml:space="preserve">         </w:t>
      </w:r>
    </w:p>
    <w:p w:rsidR="003F030C" w:rsidRPr="00554240" w:rsidRDefault="003F030C" w:rsidP="003F030C">
      <w:pPr>
        <w:pStyle w:val="22"/>
        <w:tabs>
          <w:tab w:val="right" w:leader="dot" w:pos="9348"/>
        </w:tabs>
        <w:spacing w:after="0"/>
        <w:ind w:left="0" w:firstLine="0"/>
        <w:rPr>
          <w:sz w:val="24"/>
          <w:szCs w:val="24"/>
          <w:lang w:val="ru-RU" w:eastAsia="ru-RU"/>
        </w:rPr>
      </w:pPr>
      <w:r w:rsidRPr="00554240">
        <w:rPr>
          <w:sz w:val="24"/>
          <w:szCs w:val="24"/>
          <w:lang w:val="ru-RU" w:eastAsia="ru-RU"/>
        </w:rPr>
        <w:t>Статья 18. Общие положения по документации по планировке территории</w:t>
      </w:r>
      <w:r w:rsidRPr="00554240">
        <w:rPr>
          <w:webHidden/>
          <w:sz w:val="24"/>
          <w:szCs w:val="24"/>
          <w:lang w:val="ru-RU" w:eastAsia="ru-RU"/>
        </w:rPr>
        <w:t xml:space="preserve">                      </w:t>
      </w:r>
      <w:r w:rsidR="00A7085C">
        <w:rPr>
          <w:webHidden/>
          <w:sz w:val="24"/>
          <w:szCs w:val="24"/>
          <w:lang w:val="ru-RU" w:eastAsia="ru-RU"/>
        </w:rPr>
        <w:t xml:space="preserve">     </w:t>
      </w:r>
      <w:r w:rsidRPr="00554240">
        <w:rPr>
          <w:webHidden/>
          <w:sz w:val="24"/>
          <w:szCs w:val="24"/>
          <w:lang w:val="ru-RU" w:eastAsia="ru-RU"/>
        </w:rPr>
        <w:t xml:space="preserve">     </w:t>
      </w:r>
      <w:r w:rsidR="00BE13B5">
        <w:rPr>
          <w:webHidden/>
          <w:sz w:val="24"/>
          <w:szCs w:val="24"/>
          <w:lang w:val="ru-RU" w:eastAsia="ru-RU"/>
        </w:rPr>
        <w:t>36</w:t>
      </w:r>
      <w:r w:rsidRPr="00554240">
        <w:rPr>
          <w:webHidden/>
          <w:sz w:val="24"/>
          <w:szCs w:val="24"/>
          <w:lang w:val="ru-RU" w:eastAsia="ru-RU"/>
        </w:rPr>
        <w:t xml:space="preserve">          </w:t>
      </w:r>
    </w:p>
    <w:p w:rsidR="003F030C" w:rsidRPr="00554240" w:rsidRDefault="003F030C" w:rsidP="003F030C">
      <w:pPr>
        <w:pStyle w:val="22"/>
        <w:tabs>
          <w:tab w:val="right" w:leader="dot" w:pos="9348"/>
        </w:tabs>
        <w:spacing w:after="0"/>
        <w:ind w:left="0" w:firstLine="0"/>
        <w:rPr>
          <w:sz w:val="24"/>
          <w:szCs w:val="24"/>
          <w:lang w:val="ru-RU" w:eastAsia="ru-RU"/>
        </w:rPr>
      </w:pPr>
      <w:r w:rsidRPr="00554240">
        <w:rPr>
          <w:sz w:val="24"/>
          <w:szCs w:val="24"/>
          <w:lang w:val="ru-RU" w:eastAsia="ru-RU"/>
        </w:rPr>
        <w:t>Статья 19. Цели комплексного развития территории</w:t>
      </w:r>
      <w:r w:rsidRPr="00554240">
        <w:rPr>
          <w:webHidden/>
          <w:sz w:val="24"/>
          <w:szCs w:val="24"/>
          <w:lang w:val="ru-RU" w:eastAsia="ru-RU"/>
        </w:rPr>
        <w:t xml:space="preserve">                                                                            </w:t>
      </w:r>
      <w:r>
        <w:rPr>
          <w:sz w:val="24"/>
          <w:szCs w:val="24"/>
          <w:lang w:val="ru-RU" w:eastAsia="ru-RU"/>
        </w:rPr>
        <w:t>3</w:t>
      </w:r>
      <w:r w:rsidR="00BE13B5">
        <w:rPr>
          <w:sz w:val="24"/>
          <w:szCs w:val="24"/>
          <w:lang w:val="ru-RU" w:eastAsia="ru-RU"/>
        </w:rPr>
        <w:t>8</w:t>
      </w:r>
    </w:p>
    <w:p w:rsidR="003F030C" w:rsidRPr="00554240" w:rsidRDefault="003F030C" w:rsidP="003F030C">
      <w:pPr>
        <w:pStyle w:val="22"/>
        <w:tabs>
          <w:tab w:val="right" w:leader="dot" w:pos="9348"/>
        </w:tabs>
        <w:spacing w:after="0"/>
        <w:ind w:left="0" w:firstLine="0"/>
        <w:rPr>
          <w:sz w:val="24"/>
          <w:szCs w:val="24"/>
          <w:lang w:val="ru-RU" w:eastAsia="ru-RU"/>
        </w:rPr>
      </w:pPr>
      <w:r w:rsidRPr="00F348B7">
        <w:rPr>
          <w:sz w:val="24"/>
          <w:szCs w:val="24"/>
          <w:lang w:val="ru-RU"/>
        </w:rPr>
        <w:t>Статья 20. Виды комплексного развития территории</w:t>
      </w:r>
      <w:r w:rsidRPr="00554240">
        <w:rPr>
          <w:webHidden/>
          <w:sz w:val="24"/>
          <w:szCs w:val="24"/>
          <w:lang w:val="ru-RU" w:eastAsia="ru-RU"/>
        </w:rPr>
        <w:t xml:space="preserve">                                                                            </w:t>
      </w:r>
      <w:r w:rsidR="00BE13B5">
        <w:rPr>
          <w:sz w:val="24"/>
          <w:szCs w:val="24"/>
          <w:lang w:val="ru-RU" w:eastAsia="ru-RU"/>
        </w:rPr>
        <w:t>39</w:t>
      </w:r>
    </w:p>
    <w:p w:rsidR="003F030C" w:rsidRPr="00554240" w:rsidRDefault="003F030C" w:rsidP="003F030C">
      <w:pPr>
        <w:pStyle w:val="22"/>
        <w:tabs>
          <w:tab w:val="right" w:leader="dot" w:pos="9348"/>
        </w:tabs>
        <w:spacing w:after="0"/>
        <w:ind w:left="0" w:firstLine="0"/>
        <w:rPr>
          <w:sz w:val="24"/>
          <w:szCs w:val="24"/>
          <w:lang w:val="ru-RU" w:eastAsia="ru-RU"/>
        </w:rPr>
      </w:pPr>
      <w:r w:rsidRPr="00F348B7">
        <w:rPr>
          <w:sz w:val="24"/>
          <w:szCs w:val="24"/>
          <w:lang w:val="ru-RU"/>
        </w:rPr>
        <w:t xml:space="preserve">Статья 21. </w:t>
      </w:r>
      <w:r w:rsidRPr="00554240">
        <w:rPr>
          <w:sz w:val="24"/>
          <w:szCs w:val="24"/>
          <w:lang w:val="ru-RU"/>
        </w:rPr>
        <w:t>Порядок принятия и реализации решения о комплексном развитии территории</w:t>
      </w:r>
      <w:r w:rsidRPr="00554240">
        <w:rPr>
          <w:webHidden/>
          <w:sz w:val="24"/>
          <w:szCs w:val="24"/>
          <w:lang w:val="ru-RU" w:eastAsia="ru-RU"/>
        </w:rPr>
        <w:t xml:space="preserve">   </w:t>
      </w:r>
      <w:r w:rsidR="0098561E">
        <w:rPr>
          <w:webHidden/>
          <w:sz w:val="24"/>
          <w:szCs w:val="24"/>
          <w:lang w:val="ru-RU" w:eastAsia="ru-RU"/>
        </w:rPr>
        <w:t>42</w:t>
      </w:r>
    </w:p>
    <w:p w:rsidR="003F030C" w:rsidRPr="00554240" w:rsidRDefault="003F030C" w:rsidP="003F030C">
      <w:pPr>
        <w:pStyle w:val="22"/>
        <w:tabs>
          <w:tab w:val="right" w:leader="dot" w:pos="9348"/>
        </w:tabs>
        <w:spacing w:after="0"/>
        <w:ind w:left="0" w:firstLine="0"/>
        <w:rPr>
          <w:sz w:val="24"/>
          <w:szCs w:val="24"/>
          <w:lang w:val="ru-RU" w:eastAsia="ru-RU"/>
        </w:rPr>
      </w:pPr>
      <w:r w:rsidRPr="00F348B7">
        <w:rPr>
          <w:sz w:val="24"/>
          <w:szCs w:val="24"/>
          <w:lang w:val="ru-RU"/>
        </w:rPr>
        <w:t xml:space="preserve">Статья 22. </w:t>
      </w:r>
      <w:r w:rsidRPr="00554240">
        <w:rPr>
          <w:sz w:val="24"/>
          <w:szCs w:val="24"/>
          <w:lang w:val="ru-RU"/>
        </w:rPr>
        <w:t>Решение о комплексном развитии территории</w:t>
      </w:r>
      <w:r w:rsidRPr="00554240">
        <w:rPr>
          <w:webHidden/>
          <w:sz w:val="24"/>
          <w:szCs w:val="24"/>
          <w:lang w:val="ru-RU" w:eastAsia="ru-RU"/>
        </w:rPr>
        <w:t xml:space="preserve">                                                               </w:t>
      </w:r>
      <w:r w:rsidR="0098561E">
        <w:rPr>
          <w:webHidden/>
          <w:sz w:val="24"/>
          <w:szCs w:val="24"/>
          <w:lang w:val="ru-RU" w:eastAsia="ru-RU"/>
        </w:rPr>
        <w:t>46</w:t>
      </w:r>
      <w:r w:rsidRPr="00554240">
        <w:rPr>
          <w:webHidden/>
          <w:sz w:val="24"/>
          <w:szCs w:val="24"/>
          <w:lang w:val="ru-RU" w:eastAsia="ru-RU"/>
        </w:rPr>
        <w:t xml:space="preserve">      </w:t>
      </w:r>
    </w:p>
    <w:p w:rsidR="003F030C" w:rsidRPr="00554240" w:rsidRDefault="003F030C" w:rsidP="003F030C">
      <w:pPr>
        <w:pStyle w:val="22"/>
        <w:tabs>
          <w:tab w:val="right" w:leader="dot" w:pos="9348"/>
        </w:tabs>
        <w:spacing w:after="0"/>
        <w:ind w:left="0" w:firstLine="0"/>
        <w:rPr>
          <w:sz w:val="24"/>
          <w:szCs w:val="24"/>
          <w:lang w:val="ru-RU" w:eastAsia="ru-RU"/>
        </w:rPr>
      </w:pPr>
      <w:r w:rsidRPr="00F348B7">
        <w:rPr>
          <w:sz w:val="24"/>
          <w:szCs w:val="24"/>
          <w:lang w:val="ru-RU"/>
        </w:rPr>
        <w:t xml:space="preserve">Статья 23. </w:t>
      </w:r>
      <w:r w:rsidRPr="00554240">
        <w:rPr>
          <w:sz w:val="24"/>
          <w:szCs w:val="24"/>
          <w:lang w:val="ru-RU"/>
        </w:rPr>
        <w:t>Договор о комплексном развитии территории</w:t>
      </w:r>
      <w:r w:rsidRPr="00554240">
        <w:rPr>
          <w:webHidden/>
          <w:sz w:val="24"/>
          <w:szCs w:val="24"/>
          <w:lang w:val="ru-RU" w:eastAsia="ru-RU"/>
        </w:rPr>
        <w:t xml:space="preserve">                                                              </w:t>
      </w:r>
      <w:r w:rsidR="00A7085C">
        <w:rPr>
          <w:webHidden/>
          <w:sz w:val="24"/>
          <w:szCs w:val="24"/>
          <w:lang w:val="ru-RU" w:eastAsia="ru-RU"/>
        </w:rPr>
        <w:t xml:space="preserve"> </w:t>
      </w:r>
      <w:r w:rsidRPr="00554240">
        <w:rPr>
          <w:webHidden/>
          <w:sz w:val="24"/>
          <w:szCs w:val="24"/>
          <w:lang w:val="ru-RU" w:eastAsia="ru-RU"/>
        </w:rPr>
        <w:t xml:space="preserve">  </w:t>
      </w:r>
      <w:r w:rsidR="0098561E">
        <w:rPr>
          <w:webHidden/>
          <w:sz w:val="24"/>
          <w:szCs w:val="24"/>
          <w:lang w:val="ru-RU" w:eastAsia="ru-RU"/>
        </w:rPr>
        <w:t>47</w:t>
      </w:r>
      <w:r w:rsidRPr="00554240">
        <w:rPr>
          <w:webHidden/>
          <w:sz w:val="24"/>
          <w:szCs w:val="24"/>
          <w:lang w:val="ru-RU" w:eastAsia="ru-RU"/>
        </w:rPr>
        <w:t xml:space="preserve">    </w:t>
      </w:r>
    </w:p>
    <w:p w:rsidR="003F030C" w:rsidRPr="00554240" w:rsidRDefault="0020584C" w:rsidP="003F030C">
      <w:pPr>
        <w:pStyle w:val="22"/>
        <w:tabs>
          <w:tab w:val="right" w:leader="dot" w:pos="9348"/>
        </w:tabs>
        <w:spacing w:after="0"/>
        <w:ind w:left="0" w:firstLine="0"/>
        <w:rPr>
          <w:sz w:val="24"/>
          <w:szCs w:val="24"/>
          <w:lang w:val="ru-RU" w:eastAsia="ru-RU"/>
        </w:rPr>
      </w:pPr>
      <w:hyperlink w:anchor="_Toc174006783" w:history="1">
        <w:r w:rsidR="003F030C" w:rsidRPr="00F348B7">
          <w:rPr>
            <w:sz w:val="24"/>
            <w:szCs w:val="24"/>
            <w:lang w:val="ru-RU"/>
          </w:rPr>
          <w:t xml:space="preserve">Статья 24. </w:t>
        </w:r>
        <w:r w:rsidR="003F030C" w:rsidRPr="00554240">
          <w:rPr>
            <w:sz w:val="24"/>
            <w:szCs w:val="24"/>
            <w:lang w:val="ru-RU"/>
          </w:rPr>
          <w:t>Порядок заключения договора о комплексном развитии территории</w:t>
        </w:r>
        <w:r w:rsidR="003F030C" w:rsidRPr="00554240">
          <w:rPr>
            <w:webHidden/>
            <w:sz w:val="24"/>
            <w:szCs w:val="24"/>
            <w:lang w:val="ru-RU" w:eastAsia="ru-RU"/>
          </w:rPr>
          <w:t xml:space="preserve">                        </w:t>
        </w:r>
        <w:r w:rsidR="00A7085C">
          <w:rPr>
            <w:webHidden/>
            <w:sz w:val="24"/>
            <w:szCs w:val="24"/>
            <w:lang w:val="ru-RU" w:eastAsia="ru-RU"/>
          </w:rPr>
          <w:t xml:space="preserve"> </w:t>
        </w:r>
        <w:r w:rsidR="003F030C" w:rsidRPr="00554240">
          <w:rPr>
            <w:webHidden/>
            <w:sz w:val="24"/>
            <w:szCs w:val="24"/>
            <w:lang w:val="ru-RU" w:eastAsia="ru-RU"/>
          </w:rPr>
          <w:t xml:space="preserve">  </w:t>
        </w:r>
      </w:hyperlink>
      <w:r w:rsidR="0098561E">
        <w:rPr>
          <w:sz w:val="24"/>
          <w:szCs w:val="24"/>
          <w:lang w:val="ru-RU" w:eastAsia="ru-RU"/>
        </w:rPr>
        <w:t>50</w:t>
      </w:r>
    </w:p>
    <w:p w:rsidR="003F030C" w:rsidRPr="00554240" w:rsidRDefault="003F030C" w:rsidP="003F030C">
      <w:pPr>
        <w:pStyle w:val="22"/>
        <w:tabs>
          <w:tab w:val="right" w:leader="dot" w:pos="9348"/>
        </w:tabs>
        <w:spacing w:after="0"/>
        <w:ind w:left="0" w:firstLine="0"/>
        <w:rPr>
          <w:sz w:val="24"/>
          <w:szCs w:val="24"/>
          <w:lang w:val="ru-RU" w:eastAsia="ru-RU"/>
        </w:rPr>
      </w:pPr>
      <w:r w:rsidRPr="00F348B7">
        <w:rPr>
          <w:sz w:val="24"/>
          <w:szCs w:val="24"/>
          <w:lang w:val="ru-RU"/>
        </w:rPr>
        <w:t xml:space="preserve">Статья 25. </w:t>
      </w:r>
      <w:r w:rsidRPr="00554240">
        <w:rPr>
          <w:sz w:val="24"/>
          <w:szCs w:val="24"/>
          <w:lang w:val="ru-RU"/>
        </w:rPr>
        <w:t>Комплексное развитие территории по инициативе правообладателей</w:t>
      </w:r>
      <w:r w:rsidRPr="00554240">
        <w:rPr>
          <w:webHidden/>
          <w:sz w:val="24"/>
          <w:szCs w:val="24"/>
          <w:lang w:val="ru-RU" w:eastAsia="ru-RU"/>
        </w:rPr>
        <w:t xml:space="preserve">                       </w:t>
      </w:r>
      <w:r w:rsidR="00A7085C">
        <w:rPr>
          <w:webHidden/>
          <w:sz w:val="24"/>
          <w:szCs w:val="24"/>
          <w:lang w:val="ru-RU" w:eastAsia="ru-RU"/>
        </w:rPr>
        <w:t xml:space="preserve"> </w:t>
      </w:r>
      <w:r w:rsidRPr="00554240">
        <w:rPr>
          <w:webHidden/>
          <w:sz w:val="24"/>
          <w:szCs w:val="24"/>
          <w:lang w:val="ru-RU" w:eastAsia="ru-RU"/>
        </w:rPr>
        <w:t xml:space="preserve">  </w:t>
      </w:r>
      <w:r w:rsidR="0098561E">
        <w:rPr>
          <w:webHidden/>
          <w:sz w:val="24"/>
          <w:szCs w:val="24"/>
          <w:lang w:val="ru-RU" w:eastAsia="ru-RU"/>
        </w:rPr>
        <w:t>52</w:t>
      </w:r>
      <w:r w:rsidRPr="00554240">
        <w:rPr>
          <w:webHidden/>
          <w:sz w:val="24"/>
          <w:szCs w:val="24"/>
          <w:lang w:val="ru-RU" w:eastAsia="ru-RU"/>
        </w:rPr>
        <w:t xml:space="preserve"> </w:t>
      </w:r>
    </w:p>
    <w:p w:rsidR="003F030C" w:rsidRPr="00554240" w:rsidRDefault="003F030C" w:rsidP="003F030C">
      <w:pPr>
        <w:pStyle w:val="15"/>
        <w:tabs>
          <w:tab w:val="right" w:leader="dot" w:pos="9348"/>
        </w:tabs>
        <w:spacing w:after="0"/>
        <w:ind w:firstLine="0"/>
      </w:pPr>
      <w:r w:rsidRPr="00F348B7">
        <w:t xml:space="preserve">Статья 25.1. </w:t>
      </w:r>
      <w:r w:rsidRPr="00554240">
        <w:t>Порядок реализации решения о комплексном развитии территории оператором комплексного развития территории</w:t>
      </w:r>
      <w:r w:rsidRPr="00554240">
        <w:rPr>
          <w:webHidden/>
        </w:rPr>
        <w:t xml:space="preserve">                                                                                                   </w:t>
      </w:r>
      <w:r w:rsidR="00A7085C">
        <w:rPr>
          <w:webHidden/>
        </w:rPr>
        <w:t xml:space="preserve"> </w:t>
      </w:r>
      <w:r w:rsidRPr="00554240">
        <w:rPr>
          <w:webHidden/>
        </w:rPr>
        <w:t xml:space="preserve"> </w:t>
      </w:r>
      <w:r w:rsidR="0098561E">
        <w:rPr>
          <w:webHidden/>
        </w:rPr>
        <w:t>54</w:t>
      </w:r>
      <w:r w:rsidRPr="00554240">
        <w:rPr>
          <w:webHidden/>
        </w:rPr>
        <w:t xml:space="preserve">  </w:t>
      </w:r>
    </w:p>
    <w:p w:rsidR="003F030C" w:rsidRPr="00554240" w:rsidRDefault="003F030C" w:rsidP="003F030C">
      <w:pPr>
        <w:pStyle w:val="22"/>
        <w:tabs>
          <w:tab w:val="right" w:leader="dot" w:pos="9348"/>
        </w:tabs>
        <w:spacing w:after="0"/>
        <w:ind w:left="0" w:firstLine="0"/>
        <w:rPr>
          <w:sz w:val="24"/>
          <w:szCs w:val="24"/>
          <w:lang w:val="ru-RU" w:eastAsia="ru-RU"/>
        </w:rPr>
      </w:pPr>
      <w:r w:rsidRPr="00554240">
        <w:rPr>
          <w:sz w:val="24"/>
          <w:szCs w:val="24"/>
          <w:lang w:val="ru-RU" w:eastAsia="ru-RU"/>
        </w:rPr>
        <w:t>Глава 5. Общественные обсуждения или публичные слушания по вопросам землепользования и застройки</w:t>
      </w:r>
      <w:r w:rsidRPr="00554240">
        <w:rPr>
          <w:webHidden/>
          <w:sz w:val="24"/>
          <w:szCs w:val="24"/>
          <w:lang w:val="ru-RU" w:eastAsia="ru-RU"/>
        </w:rPr>
        <w:t xml:space="preserve">                                                                                                                                     </w:t>
      </w:r>
      <w:r w:rsidR="00A7085C">
        <w:rPr>
          <w:webHidden/>
          <w:sz w:val="24"/>
          <w:szCs w:val="24"/>
          <w:lang w:val="ru-RU" w:eastAsia="ru-RU"/>
        </w:rPr>
        <w:t xml:space="preserve">  </w:t>
      </w:r>
      <w:r w:rsidRPr="00554240">
        <w:rPr>
          <w:webHidden/>
          <w:sz w:val="24"/>
          <w:szCs w:val="24"/>
          <w:lang w:val="ru-RU" w:eastAsia="ru-RU"/>
        </w:rPr>
        <w:t xml:space="preserve">   </w:t>
      </w:r>
      <w:r w:rsidR="0098561E">
        <w:rPr>
          <w:webHidden/>
          <w:sz w:val="24"/>
          <w:szCs w:val="24"/>
          <w:lang w:val="ru-RU" w:eastAsia="ru-RU"/>
        </w:rPr>
        <w:t>56</w:t>
      </w:r>
    </w:p>
    <w:p w:rsidR="003F030C" w:rsidRPr="00554240" w:rsidRDefault="003F030C" w:rsidP="003F030C">
      <w:pPr>
        <w:pStyle w:val="22"/>
        <w:tabs>
          <w:tab w:val="right" w:leader="dot" w:pos="9348"/>
        </w:tabs>
        <w:spacing w:after="0"/>
        <w:ind w:left="0" w:firstLine="0"/>
        <w:rPr>
          <w:sz w:val="24"/>
          <w:szCs w:val="24"/>
          <w:lang w:val="ru-RU" w:eastAsia="ru-RU"/>
        </w:rPr>
      </w:pPr>
      <w:r w:rsidRPr="00554240">
        <w:rPr>
          <w:sz w:val="24"/>
          <w:szCs w:val="24"/>
          <w:lang w:val="ru-RU" w:eastAsia="ru-RU"/>
        </w:rPr>
        <w:lastRenderedPageBreak/>
        <w:t>Статья 26.Общие положения об общественных обсуждениях или публичных слушаниях по вопросам землепользования и застройки</w:t>
      </w:r>
      <w:r w:rsidRPr="00554240">
        <w:rPr>
          <w:webHidden/>
          <w:sz w:val="24"/>
          <w:szCs w:val="24"/>
          <w:lang w:val="ru-RU" w:eastAsia="ru-RU"/>
        </w:rPr>
        <w:t xml:space="preserve">                        </w:t>
      </w:r>
      <w:r w:rsidR="00A7085C">
        <w:rPr>
          <w:webHidden/>
          <w:sz w:val="24"/>
          <w:szCs w:val="24"/>
          <w:lang w:val="ru-RU" w:eastAsia="ru-RU"/>
        </w:rPr>
        <w:t xml:space="preserve">                                                                    </w:t>
      </w:r>
      <w:r w:rsidRPr="00554240">
        <w:rPr>
          <w:webHidden/>
          <w:sz w:val="24"/>
          <w:szCs w:val="24"/>
          <w:lang w:val="ru-RU" w:eastAsia="ru-RU"/>
        </w:rPr>
        <w:t xml:space="preserve">  </w:t>
      </w:r>
      <w:r w:rsidR="0098561E">
        <w:rPr>
          <w:webHidden/>
          <w:sz w:val="24"/>
          <w:szCs w:val="24"/>
          <w:lang w:val="ru-RU" w:eastAsia="ru-RU"/>
        </w:rPr>
        <w:t>56</w:t>
      </w:r>
      <w:r w:rsidRPr="00554240">
        <w:rPr>
          <w:webHidden/>
          <w:sz w:val="24"/>
          <w:szCs w:val="24"/>
          <w:lang w:val="ru-RU" w:eastAsia="ru-RU"/>
        </w:rPr>
        <w:t xml:space="preserve">                                                                                    </w:t>
      </w:r>
    </w:p>
    <w:p w:rsidR="003F030C" w:rsidRPr="00554240" w:rsidRDefault="003F030C" w:rsidP="003F030C">
      <w:pPr>
        <w:pStyle w:val="22"/>
        <w:tabs>
          <w:tab w:val="right" w:leader="dot" w:pos="9348"/>
        </w:tabs>
        <w:spacing w:after="0"/>
        <w:ind w:left="0" w:firstLine="0"/>
        <w:rPr>
          <w:sz w:val="24"/>
          <w:szCs w:val="24"/>
          <w:lang w:val="ru-RU" w:eastAsia="ru-RU"/>
        </w:rPr>
      </w:pPr>
      <w:r w:rsidRPr="00554240">
        <w:rPr>
          <w:sz w:val="24"/>
          <w:szCs w:val="24"/>
          <w:lang w:val="ru-RU" w:eastAsia="ru-RU"/>
        </w:rPr>
        <w:t>Статья 27. Особенности проведения общественных обсуждений или публичных слушаний по проекту генерального плана, проекту о внесении изменений в генеральный план</w:t>
      </w:r>
      <w:r w:rsidRPr="00554240">
        <w:rPr>
          <w:webHidden/>
          <w:sz w:val="24"/>
          <w:szCs w:val="24"/>
          <w:lang w:val="ru-RU" w:eastAsia="ru-RU"/>
        </w:rPr>
        <w:t xml:space="preserve">      </w:t>
      </w:r>
      <w:r w:rsidR="00A7085C">
        <w:rPr>
          <w:webHidden/>
          <w:sz w:val="24"/>
          <w:szCs w:val="24"/>
          <w:lang w:val="ru-RU" w:eastAsia="ru-RU"/>
        </w:rPr>
        <w:t xml:space="preserve">                  </w:t>
      </w:r>
      <w:r w:rsidRPr="00554240">
        <w:rPr>
          <w:webHidden/>
          <w:sz w:val="24"/>
          <w:szCs w:val="24"/>
          <w:lang w:val="ru-RU" w:eastAsia="ru-RU"/>
        </w:rPr>
        <w:t xml:space="preserve">  </w:t>
      </w:r>
      <w:r w:rsidR="0098561E">
        <w:rPr>
          <w:webHidden/>
          <w:sz w:val="24"/>
          <w:szCs w:val="24"/>
          <w:lang w:val="ru-RU" w:eastAsia="ru-RU"/>
        </w:rPr>
        <w:t>57</w:t>
      </w:r>
      <w:r w:rsidRPr="00554240">
        <w:rPr>
          <w:webHidden/>
          <w:sz w:val="24"/>
          <w:szCs w:val="24"/>
          <w:lang w:val="ru-RU" w:eastAsia="ru-RU"/>
        </w:rPr>
        <w:t xml:space="preserve">          </w:t>
      </w:r>
    </w:p>
    <w:p w:rsidR="003F030C" w:rsidRPr="00554240" w:rsidRDefault="003F030C" w:rsidP="003F030C">
      <w:pPr>
        <w:pStyle w:val="22"/>
        <w:tabs>
          <w:tab w:val="right" w:leader="dot" w:pos="9348"/>
        </w:tabs>
        <w:spacing w:after="0"/>
        <w:ind w:left="0" w:firstLine="0"/>
        <w:rPr>
          <w:sz w:val="24"/>
          <w:szCs w:val="24"/>
          <w:lang w:val="ru-RU" w:eastAsia="ru-RU"/>
        </w:rPr>
      </w:pPr>
      <w:r w:rsidRPr="00554240">
        <w:rPr>
          <w:sz w:val="24"/>
          <w:szCs w:val="24"/>
          <w:lang w:val="ru-RU" w:eastAsia="ru-RU"/>
        </w:rPr>
        <w:t>Статья 28. Особенности проведения общественных обсуждений или публичных слушаний по проекту Правил, проекту о внесении изменений в Правила</w:t>
      </w:r>
      <w:r w:rsidRPr="00554240">
        <w:rPr>
          <w:webHidden/>
          <w:sz w:val="24"/>
          <w:szCs w:val="24"/>
          <w:lang w:val="ru-RU" w:eastAsia="ru-RU"/>
        </w:rPr>
        <w:t xml:space="preserve">                                                                 </w:t>
      </w:r>
      <w:r>
        <w:rPr>
          <w:sz w:val="24"/>
          <w:szCs w:val="24"/>
          <w:lang w:val="ru-RU" w:eastAsia="ru-RU"/>
        </w:rPr>
        <w:t>5</w:t>
      </w:r>
      <w:r w:rsidR="0098561E">
        <w:rPr>
          <w:sz w:val="24"/>
          <w:szCs w:val="24"/>
          <w:lang w:val="ru-RU" w:eastAsia="ru-RU"/>
        </w:rPr>
        <w:t>8</w:t>
      </w:r>
    </w:p>
    <w:p w:rsidR="003F030C" w:rsidRPr="00554240" w:rsidRDefault="003F030C" w:rsidP="003F030C">
      <w:pPr>
        <w:pStyle w:val="22"/>
        <w:tabs>
          <w:tab w:val="right" w:leader="dot" w:pos="9348"/>
        </w:tabs>
        <w:spacing w:after="0"/>
        <w:ind w:left="0" w:firstLine="0"/>
        <w:rPr>
          <w:sz w:val="24"/>
          <w:szCs w:val="24"/>
          <w:lang w:val="ru-RU" w:eastAsia="ru-RU"/>
        </w:rPr>
      </w:pPr>
      <w:r w:rsidRPr="00554240">
        <w:rPr>
          <w:sz w:val="24"/>
          <w:szCs w:val="24"/>
          <w:lang w:val="ru-RU" w:eastAsia="ru-RU"/>
        </w:rPr>
        <w:t>Статья 29. Особенности проведения общественных обсуждений или публичных слушаний по проектам планировки территории и проектам межевания территории</w:t>
      </w:r>
      <w:r w:rsidRPr="00554240">
        <w:rPr>
          <w:webHidden/>
          <w:sz w:val="24"/>
          <w:szCs w:val="24"/>
          <w:lang w:val="ru-RU" w:eastAsia="ru-RU"/>
        </w:rPr>
        <w:t xml:space="preserve">                                           </w:t>
      </w:r>
      <w:r>
        <w:rPr>
          <w:sz w:val="24"/>
          <w:szCs w:val="24"/>
          <w:lang w:val="ru-RU" w:eastAsia="ru-RU"/>
        </w:rPr>
        <w:t>5</w:t>
      </w:r>
      <w:r w:rsidR="0098561E">
        <w:rPr>
          <w:sz w:val="24"/>
          <w:szCs w:val="24"/>
          <w:lang w:val="ru-RU" w:eastAsia="ru-RU"/>
        </w:rPr>
        <w:t>9</w:t>
      </w:r>
    </w:p>
    <w:p w:rsidR="003F030C" w:rsidRPr="00554240" w:rsidRDefault="003F030C" w:rsidP="003F030C">
      <w:pPr>
        <w:pStyle w:val="22"/>
        <w:tabs>
          <w:tab w:val="right" w:leader="dot" w:pos="9348"/>
        </w:tabs>
        <w:spacing w:after="0"/>
        <w:ind w:left="0" w:firstLine="0"/>
        <w:rPr>
          <w:sz w:val="24"/>
          <w:szCs w:val="24"/>
          <w:lang w:val="ru-RU" w:eastAsia="ru-RU"/>
        </w:rPr>
      </w:pPr>
      <w:r w:rsidRPr="00554240">
        <w:rPr>
          <w:sz w:val="24"/>
          <w:szCs w:val="24"/>
          <w:lang w:val="ru-RU" w:eastAsia="ru-RU"/>
        </w:rPr>
        <w:t>Статья 30. Особенности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r w:rsidRPr="00554240">
        <w:rPr>
          <w:webHidden/>
          <w:sz w:val="24"/>
          <w:szCs w:val="24"/>
          <w:lang w:val="ru-RU" w:eastAsia="ru-RU"/>
        </w:rPr>
        <w:t xml:space="preserve">                               </w:t>
      </w:r>
      <w:r>
        <w:rPr>
          <w:webHidden/>
          <w:sz w:val="24"/>
          <w:szCs w:val="24"/>
          <w:lang w:val="ru-RU" w:eastAsia="ru-RU"/>
        </w:rPr>
        <w:t xml:space="preserve">                        </w:t>
      </w:r>
      <w:r>
        <w:rPr>
          <w:sz w:val="24"/>
          <w:szCs w:val="24"/>
          <w:lang w:val="ru-RU" w:eastAsia="ru-RU"/>
        </w:rPr>
        <w:t>5</w:t>
      </w:r>
      <w:r w:rsidR="0098561E">
        <w:rPr>
          <w:sz w:val="24"/>
          <w:szCs w:val="24"/>
          <w:lang w:val="ru-RU" w:eastAsia="ru-RU"/>
        </w:rPr>
        <w:t>9</w:t>
      </w:r>
    </w:p>
    <w:p w:rsidR="003F030C" w:rsidRPr="00554240" w:rsidRDefault="003F030C" w:rsidP="003F030C">
      <w:pPr>
        <w:pStyle w:val="22"/>
        <w:tabs>
          <w:tab w:val="right" w:leader="dot" w:pos="9348"/>
        </w:tabs>
        <w:spacing w:after="0"/>
        <w:ind w:left="0" w:firstLine="0"/>
        <w:rPr>
          <w:sz w:val="24"/>
          <w:szCs w:val="24"/>
          <w:lang w:val="ru-RU" w:eastAsia="ru-RU"/>
        </w:rPr>
      </w:pPr>
      <w:r w:rsidRPr="00554240">
        <w:rPr>
          <w:sz w:val="24"/>
          <w:szCs w:val="24"/>
          <w:lang w:val="ru-RU" w:eastAsia="ru-RU"/>
        </w:rPr>
        <w:t xml:space="preserve">Статья 31. Особенности проведения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w:t>
      </w:r>
      <w:r>
        <w:rPr>
          <w:sz w:val="24"/>
          <w:szCs w:val="24"/>
          <w:lang w:val="ru-RU" w:eastAsia="ru-RU"/>
        </w:rPr>
        <w:br/>
      </w:r>
      <w:r w:rsidRPr="00554240">
        <w:rPr>
          <w:sz w:val="24"/>
          <w:szCs w:val="24"/>
          <w:lang w:val="ru-RU" w:eastAsia="ru-RU"/>
        </w:rPr>
        <w:t>строительства</w:t>
      </w:r>
      <w:r w:rsidRPr="00554240">
        <w:rPr>
          <w:webHidden/>
          <w:sz w:val="24"/>
          <w:szCs w:val="24"/>
          <w:lang w:val="ru-RU" w:eastAsia="ru-RU"/>
        </w:rPr>
        <w:t xml:space="preserve">                                                        </w:t>
      </w:r>
      <w:r>
        <w:rPr>
          <w:webHidden/>
          <w:sz w:val="24"/>
          <w:szCs w:val="24"/>
          <w:lang w:val="ru-RU" w:eastAsia="ru-RU"/>
        </w:rPr>
        <w:t xml:space="preserve">                                                                           </w:t>
      </w:r>
      <w:r w:rsidR="00A7085C">
        <w:rPr>
          <w:webHidden/>
          <w:sz w:val="24"/>
          <w:szCs w:val="24"/>
          <w:lang w:val="ru-RU" w:eastAsia="ru-RU"/>
        </w:rPr>
        <w:t xml:space="preserve"> </w:t>
      </w:r>
      <w:r>
        <w:rPr>
          <w:webHidden/>
          <w:sz w:val="24"/>
          <w:szCs w:val="24"/>
          <w:lang w:val="ru-RU" w:eastAsia="ru-RU"/>
        </w:rPr>
        <w:t xml:space="preserve">  </w:t>
      </w:r>
      <w:r w:rsidR="0098561E">
        <w:rPr>
          <w:sz w:val="24"/>
          <w:szCs w:val="24"/>
          <w:lang w:val="ru-RU" w:eastAsia="ru-RU"/>
        </w:rPr>
        <w:t>60</w:t>
      </w:r>
    </w:p>
    <w:p w:rsidR="003F030C" w:rsidRPr="00554240" w:rsidRDefault="003F030C" w:rsidP="003F030C">
      <w:pPr>
        <w:pStyle w:val="22"/>
        <w:tabs>
          <w:tab w:val="right" w:leader="dot" w:pos="9348"/>
        </w:tabs>
        <w:spacing w:after="0"/>
        <w:ind w:left="0" w:firstLine="0"/>
        <w:rPr>
          <w:sz w:val="24"/>
          <w:szCs w:val="24"/>
          <w:lang w:val="ru-RU" w:eastAsia="ru-RU"/>
        </w:rPr>
      </w:pPr>
      <w:r w:rsidRPr="00554240">
        <w:rPr>
          <w:sz w:val="24"/>
          <w:szCs w:val="24"/>
          <w:lang w:val="ru-RU" w:eastAsia="ru-RU"/>
        </w:rPr>
        <w:t>Глава 6. Порядок внесения изменений в правила</w:t>
      </w:r>
      <w:r w:rsidRPr="00554240">
        <w:rPr>
          <w:webHidden/>
          <w:sz w:val="24"/>
          <w:szCs w:val="24"/>
          <w:lang w:val="ru-RU" w:eastAsia="ru-RU"/>
        </w:rPr>
        <w:t xml:space="preserve">                                                                        </w:t>
      </w:r>
      <w:r w:rsidR="00A7085C">
        <w:rPr>
          <w:webHidden/>
          <w:sz w:val="24"/>
          <w:szCs w:val="24"/>
          <w:lang w:val="ru-RU" w:eastAsia="ru-RU"/>
        </w:rPr>
        <w:t xml:space="preserve">   </w:t>
      </w:r>
      <w:r w:rsidRPr="00554240">
        <w:rPr>
          <w:webHidden/>
          <w:sz w:val="24"/>
          <w:szCs w:val="24"/>
          <w:lang w:val="ru-RU" w:eastAsia="ru-RU"/>
        </w:rPr>
        <w:t xml:space="preserve"> </w:t>
      </w:r>
      <w:r w:rsidR="0098561E">
        <w:rPr>
          <w:webHidden/>
          <w:sz w:val="24"/>
          <w:szCs w:val="24"/>
          <w:lang w:val="ru-RU" w:eastAsia="ru-RU"/>
        </w:rPr>
        <w:t>62</w:t>
      </w:r>
      <w:r w:rsidRPr="00554240">
        <w:rPr>
          <w:webHidden/>
          <w:sz w:val="24"/>
          <w:szCs w:val="24"/>
          <w:lang w:val="ru-RU" w:eastAsia="ru-RU"/>
        </w:rPr>
        <w:t xml:space="preserve">              </w:t>
      </w:r>
    </w:p>
    <w:p w:rsidR="003F030C" w:rsidRPr="00554240" w:rsidRDefault="003F030C" w:rsidP="003F030C">
      <w:pPr>
        <w:pStyle w:val="22"/>
        <w:tabs>
          <w:tab w:val="right" w:leader="dot" w:pos="9348"/>
        </w:tabs>
        <w:spacing w:after="0"/>
        <w:ind w:left="0" w:firstLine="0"/>
        <w:rPr>
          <w:sz w:val="24"/>
          <w:szCs w:val="24"/>
          <w:lang w:val="ru-RU" w:eastAsia="ru-RU"/>
        </w:rPr>
      </w:pPr>
      <w:r w:rsidRPr="00554240">
        <w:rPr>
          <w:sz w:val="24"/>
          <w:szCs w:val="24"/>
          <w:lang w:val="ru-RU" w:eastAsia="ru-RU"/>
        </w:rPr>
        <w:t>Статья 32. Основания для внесения изменений в Правила</w:t>
      </w:r>
      <w:r w:rsidRPr="00554240">
        <w:rPr>
          <w:webHidden/>
          <w:sz w:val="24"/>
          <w:szCs w:val="24"/>
          <w:lang w:val="ru-RU" w:eastAsia="ru-RU"/>
        </w:rPr>
        <w:t xml:space="preserve">                                                                        </w:t>
      </w:r>
      <w:r>
        <w:rPr>
          <w:sz w:val="24"/>
          <w:szCs w:val="24"/>
          <w:lang w:val="ru-RU" w:eastAsia="ru-RU"/>
        </w:rPr>
        <w:t>62</w:t>
      </w:r>
    </w:p>
    <w:p w:rsidR="003F030C" w:rsidRPr="00554240" w:rsidRDefault="003F030C" w:rsidP="003F030C">
      <w:pPr>
        <w:pStyle w:val="22"/>
        <w:tabs>
          <w:tab w:val="right" w:leader="dot" w:pos="9356"/>
        </w:tabs>
        <w:spacing w:after="0"/>
        <w:ind w:left="0" w:firstLine="0"/>
        <w:rPr>
          <w:sz w:val="24"/>
          <w:szCs w:val="24"/>
          <w:lang w:val="ru-RU" w:eastAsia="ru-RU"/>
        </w:rPr>
      </w:pPr>
      <w:r w:rsidRPr="00554240">
        <w:rPr>
          <w:sz w:val="24"/>
          <w:szCs w:val="24"/>
          <w:lang w:val="ru-RU" w:eastAsia="ru-RU"/>
        </w:rPr>
        <w:t>Статья 33. Порядок внесения изменений в Правила</w:t>
      </w:r>
      <w:r w:rsidRPr="00554240">
        <w:rPr>
          <w:webHidden/>
          <w:sz w:val="24"/>
          <w:szCs w:val="24"/>
          <w:lang w:val="ru-RU" w:eastAsia="ru-RU"/>
        </w:rPr>
        <w:t xml:space="preserve">                                                                                   </w:t>
      </w:r>
      <w:r>
        <w:rPr>
          <w:sz w:val="24"/>
          <w:szCs w:val="24"/>
          <w:lang w:val="ru-RU" w:eastAsia="ru-RU"/>
        </w:rPr>
        <w:t>63</w:t>
      </w:r>
    </w:p>
    <w:p w:rsidR="003F030C" w:rsidRPr="00554240" w:rsidRDefault="003F030C" w:rsidP="003F030C">
      <w:pPr>
        <w:pStyle w:val="22"/>
        <w:tabs>
          <w:tab w:val="right" w:leader="dot" w:pos="9356"/>
        </w:tabs>
        <w:spacing w:after="0"/>
        <w:ind w:left="0" w:firstLine="0"/>
        <w:rPr>
          <w:sz w:val="24"/>
          <w:szCs w:val="24"/>
          <w:lang w:val="ru-RU" w:eastAsia="ru-RU"/>
        </w:rPr>
      </w:pPr>
    </w:p>
    <w:p w:rsidR="003F030C" w:rsidRPr="00554240" w:rsidRDefault="003F030C" w:rsidP="003F030C">
      <w:pPr>
        <w:pStyle w:val="22"/>
        <w:tabs>
          <w:tab w:val="right" w:leader="dot" w:pos="9356"/>
        </w:tabs>
        <w:spacing w:after="0"/>
        <w:ind w:left="0" w:firstLine="0"/>
        <w:rPr>
          <w:sz w:val="24"/>
          <w:szCs w:val="24"/>
          <w:lang w:val="ru-RU"/>
        </w:rPr>
      </w:pPr>
      <w:r w:rsidRPr="00554240">
        <w:rPr>
          <w:sz w:val="24"/>
          <w:szCs w:val="24"/>
          <w:lang w:val="ru-RU" w:eastAsia="ru-RU"/>
        </w:rPr>
        <w:t>Часть II карта</w:t>
      </w:r>
      <w:r w:rsidRPr="00554240">
        <w:rPr>
          <w:sz w:val="24"/>
          <w:szCs w:val="24"/>
          <w:lang w:val="ru-RU"/>
        </w:rPr>
        <w:t xml:space="preserve"> градостроительного зонирования</w:t>
      </w:r>
      <w:r w:rsidR="00A7085C">
        <w:rPr>
          <w:sz w:val="24"/>
          <w:szCs w:val="24"/>
          <w:lang w:val="ru-RU"/>
        </w:rPr>
        <w:t xml:space="preserve">                                                                             66</w:t>
      </w:r>
    </w:p>
    <w:p w:rsidR="003F030C" w:rsidRPr="00554240" w:rsidRDefault="003F030C" w:rsidP="003F030C">
      <w:pPr>
        <w:tabs>
          <w:tab w:val="left" w:pos="8789"/>
        </w:tabs>
        <w:ind w:firstLine="0"/>
        <w:rPr>
          <w:rFonts w:cs="Times New Roman"/>
        </w:rPr>
      </w:pPr>
      <w:bookmarkStart w:id="0" w:name="_Toc66177822"/>
      <w:r w:rsidRPr="00554240">
        <w:rPr>
          <w:rFonts w:eastAsiaTheme="minorHAnsi" w:cs="Times New Roman"/>
        </w:rPr>
        <w:t>Карта градостроительного зонирования с установленными территориями, в</w:t>
      </w:r>
      <w:r w:rsidRPr="00554240">
        <w:rPr>
          <w:rFonts w:cs="Times New Roman"/>
        </w:rPr>
        <w:t xml:space="preserve"> границах которых предусматривается осуществление деятельности по комплексному развитию </w:t>
      </w:r>
      <w:r>
        <w:rPr>
          <w:rFonts w:cs="Times New Roman"/>
        </w:rPr>
        <w:br/>
      </w:r>
      <w:r w:rsidRPr="00554240">
        <w:rPr>
          <w:rFonts w:cs="Times New Roman"/>
        </w:rPr>
        <w:t>территории</w:t>
      </w:r>
      <w:r>
        <w:rPr>
          <w:rFonts w:cs="Times New Roman"/>
        </w:rPr>
        <w:t xml:space="preserve">                                                                                                                                      </w:t>
      </w:r>
      <w:r w:rsidR="00A7085C">
        <w:rPr>
          <w:rFonts w:cs="Times New Roman"/>
        </w:rPr>
        <w:t xml:space="preserve">   </w:t>
      </w:r>
      <w:r>
        <w:rPr>
          <w:rFonts w:cs="Times New Roman"/>
        </w:rPr>
        <w:t xml:space="preserve"> 66</w:t>
      </w:r>
      <w:r w:rsidRPr="00554240">
        <w:rPr>
          <w:rFonts w:cs="Times New Roman"/>
        </w:rPr>
        <w:t xml:space="preserve">    </w:t>
      </w:r>
    </w:p>
    <w:p w:rsidR="003F030C" w:rsidRDefault="003F030C" w:rsidP="003F030C">
      <w:pPr>
        <w:tabs>
          <w:tab w:val="left" w:pos="8789"/>
        </w:tabs>
        <w:ind w:firstLine="0"/>
        <w:rPr>
          <w:rFonts w:cs="Times New Roman"/>
        </w:rPr>
      </w:pPr>
      <w:r w:rsidRPr="00554240">
        <w:rPr>
          <w:rFonts w:cs="Times New Roman"/>
        </w:rPr>
        <w:t xml:space="preserve">Карта градостроительного зонирования с отображением границ населенных пунктов,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w:t>
      </w:r>
      <w:proofErr w:type="gramStart"/>
      <w:r w:rsidRPr="00554240">
        <w:rPr>
          <w:rFonts w:cs="Times New Roman"/>
        </w:rPr>
        <w:t>МО)</w:t>
      </w:r>
      <w:r>
        <w:rPr>
          <w:rFonts w:cs="Times New Roman"/>
        </w:rPr>
        <w:t xml:space="preserve">   </w:t>
      </w:r>
      <w:proofErr w:type="gramEnd"/>
      <w:r>
        <w:rPr>
          <w:rFonts w:cs="Times New Roman"/>
        </w:rPr>
        <w:t xml:space="preserve">                                                                                                                                              </w:t>
      </w:r>
      <w:r w:rsidR="00A7085C">
        <w:rPr>
          <w:rFonts w:cs="Times New Roman"/>
        </w:rPr>
        <w:t xml:space="preserve">   </w:t>
      </w:r>
      <w:r>
        <w:rPr>
          <w:rFonts w:cs="Times New Roman"/>
        </w:rPr>
        <w:t xml:space="preserve">  67</w:t>
      </w:r>
    </w:p>
    <w:p w:rsidR="003F030C" w:rsidRDefault="003F030C" w:rsidP="003F030C">
      <w:pPr>
        <w:tabs>
          <w:tab w:val="left" w:pos="8789"/>
        </w:tabs>
        <w:ind w:firstLine="0"/>
        <w:rPr>
          <w:rFonts w:cs="Times New Roman"/>
        </w:rPr>
      </w:pPr>
      <w:r w:rsidRPr="00554240">
        <w:rPr>
          <w:rFonts w:cs="Times New Roman"/>
        </w:rPr>
        <w:t xml:space="preserve">Карта градостроительного зонирования с отображением границ населенных пунктов, границ зон с особыми условиями использования территорий, границ территорий объектов культурного наследия и границ территорий исторических поселений </w:t>
      </w:r>
      <w:r w:rsidRPr="00554240">
        <w:rPr>
          <w:rFonts w:cs="Times New Roman"/>
        </w:rPr>
        <w:br/>
        <w:t xml:space="preserve">(по сведениям </w:t>
      </w:r>
      <w:proofErr w:type="gramStart"/>
      <w:r w:rsidRPr="00554240">
        <w:rPr>
          <w:rFonts w:cs="Times New Roman"/>
        </w:rPr>
        <w:t>ЕГРН)</w:t>
      </w:r>
      <w:r w:rsidRPr="00554240">
        <w:rPr>
          <w:rFonts w:cs="Times New Roman"/>
        </w:rPr>
        <w:tab/>
      </w:r>
      <w:bookmarkEnd w:id="0"/>
      <w:proofErr w:type="gramEnd"/>
      <w:r>
        <w:rPr>
          <w:rFonts w:cs="Times New Roman"/>
        </w:rPr>
        <w:t xml:space="preserve">      </w:t>
      </w:r>
      <w:r w:rsidR="00A7085C">
        <w:rPr>
          <w:rFonts w:cs="Times New Roman"/>
        </w:rPr>
        <w:t xml:space="preserve">    </w:t>
      </w:r>
      <w:r>
        <w:rPr>
          <w:rFonts w:cs="Times New Roman"/>
        </w:rPr>
        <w:t>68</w:t>
      </w:r>
    </w:p>
    <w:p w:rsidR="003F030C" w:rsidRPr="00554240" w:rsidRDefault="003F030C" w:rsidP="003F030C">
      <w:pPr>
        <w:tabs>
          <w:tab w:val="left" w:pos="8789"/>
        </w:tabs>
        <w:ind w:firstLine="0"/>
        <w:rPr>
          <w:rFonts w:cs="Times New Roman"/>
        </w:rPr>
      </w:pPr>
      <w:r w:rsidRPr="00554240">
        <w:rPr>
          <w:rFonts w:cs="Times New Roman"/>
        </w:rPr>
        <w:t>Карта градостроительного зонирования с установленными территориями, в границах которых предусматриваются требования к архитектурно-градостроительному облику объектов капитального строительства</w:t>
      </w:r>
      <w:r w:rsidRPr="00554240">
        <w:rPr>
          <w:rFonts w:cs="Times New Roman"/>
        </w:rPr>
        <w:tab/>
      </w:r>
      <w:r>
        <w:rPr>
          <w:rFonts w:cs="Times New Roman"/>
        </w:rPr>
        <w:t xml:space="preserve">     </w:t>
      </w:r>
      <w:r w:rsidR="00A7085C">
        <w:rPr>
          <w:rFonts w:cs="Times New Roman"/>
        </w:rPr>
        <w:t xml:space="preserve">     </w:t>
      </w:r>
      <w:r>
        <w:rPr>
          <w:rFonts w:cs="Times New Roman"/>
        </w:rPr>
        <w:t>69</w:t>
      </w:r>
      <w:r w:rsidRPr="00554240">
        <w:rPr>
          <w:rFonts w:cs="Times New Roman"/>
        </w:rPr>
        <w:t xml:space="preserve">     </w:t>
      </w:r>
    </w:p>
    <w:p w:rsidR="003F030C" w:rsidRPr="00554240" w:rsidRDefault="003F030C" w:rsidP="003F030C">
      <w:pPr>
        <w:tabs>
          <w:tab w:val="left" w:pos="8789"/>
        </w:tabs>
        <w:ind w:right="1072" w:firstLine="0"/>
        <w:rPr>
          <w:rFonts w:cs="Times New Roman"/>
        </w:rPr>
      </w:pPr>
    </w:p>
    <w:p w:rsidR="003F030C" w:rsidRPr="00554240" w:rsidRDefault="003F030C" w:rsidP="003F030C">
      <w:pPr>
        <w:ind w:firstLine="0"/>
        <w:rPr>
          <w:rFonts w:cs="Times New Roman"/>
        </w:rPr>
      </w:pPr>
      <w:bookmarkStart w:id="1" w:name="_Toc536537760"/>
      <w:bookmarkStart w:id="2" w:name="_Toc536540174"/>
      <w:bookmarkStart w:id="3" w:name="_Toc536548363"/>
      <w:bookmarkStart w:id="4" w:name="_Toc536551463"/>
      <w:r w:rsidRPr="00554240">
        <w:rPr>
          <w:rFonts w:cs="Times New Roman"/>
        </w:rPr>
        <w:t>Часть III. Градостроительные регламенты</w:t>
      </w:r>
      <w:bookmarkEnd w:id="1"/>
      <w:bookmarkEnd w:id="2"/>
      <w:bookmarkEnd w:id="3"/>
      <w:bookmarkEnd w:id="4"/>
      <w:r w:rsidR="00A7085C">
        <w:rPr>
          <w:rFonts w:cs="Times New Roman"/>
        </w:rPr>
        <w:t xml:space="preserve">                                                                                       70</w:t>
      </w:r>
    </w:p>
    <w:p w:rsidR="003F030C" w:rsidRPr="00554240" w:rsidRDefault="003F030C" w:rsidP="003F030C">
      <w:pPr>
        <w:tabs>
          <w:tab w:val="left" w:pos="8931"/>
          <w:tab w:val="right" w:leader="dot" w:pos="9356"/>
        </w:tabs>
        <w:ind w:firstLine="0"/>
        <w:rPr>
          <w:rFonts w:cs="Times New Roman"/>
          <w:noProof/>
        </w:rPr>
      </w:pPr>
      <w:r w:rsidRPr="00554240">
        <w:rPr>
          <w:rStyle w:val="ac"/>
          <w:rFonts w:cs="Times New Roman"/>
          <w:noProof/>
        </w:rPr>
        <w:t>Глава 7. Градостроительные регламенты в части видов разрешенного использования земельных участков и объектов капитального строительства 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r w:rsidR="0098561E">
        <w:rPr>
          <w:rStyle w:val="ac"/>
          <w:rFonts w:cs="Times New Roman"/>
          <w:noProof/>
        </w:rPr>
        <w:t xml:space="preserve">     </w:t>
      </w:r>
      <w:r w:rsidR="00A7085C">
        <w:rPr>
          <w:rStyle w:val="ac"/>
          <w:rFonts w:cs="Times New Roman"/>
          <w:noProof/>
        </w:rPr>
        <w:t xml:space="preserve">                                  </w:t>
      </w:r>
      <w:r w:rsidR="0098561E">
        <w:rPr>
          <w:rStyle w:val="ac"/>
          <w:rFonts w:cs="Times New Roman"/>
          <w:noProof/>
        </w:rPr>
        <w:t>70</w:t>
      </w:r>
      <w:r>
        <w:rPr>
          <w:rStyle w:val="a9"/>
          <w:rFonts w:cs="Times New Roman"/>
          <w:noProof/>
          <w:webHidden/>
        </w:rPr>
        <w:t xml:space="preserve">     </w:t>
      </w:r>
    </w:p>
    <w:p w:rsidR="00A7085C" w:rsidRDefault="003F030C" w:rsidP="003F030C">
      <w:pPr>
        <w:tabs>
          <w:tab w:val="left" w:pos="8931"/>
          <w:tab w:val="right" w:leader="dot" w:pos="9356"/>
        </w:tabs>
        <w:ind w:firstLine="0"/>
        <w:rPr>
          <w:rFonts w:cs="Times New Roman"/>
          <w:noProof/>
          <w:webHidden/>
        </w:rPr>
      </w:pPr>
      <w:r w:rsidRPr="00554240">
        <w:rPr>
          <w:rStyle w:val="ac"/>
          <w:rFonts w:cs="Times New Roman"/>
          <w:noProof/>
        </w:rPr>
        <w:t>Статья 34. Градостроительные регламенты для жилых зон</w:t>
      </w:r>
      <w:r w:rsidRPr="00554240">
        <w:rPr>
          <w:rFonts w:cs="Times New Roman"/>
          <w:noProof/>
          <w:webHidden/>
        </w:rPr>
        <w:tab/>
      </w:r>
      <w:r w:rsidR="00A7085C">
        <w:rPr>
          <w:rFonts w:cs="Times New Roman"/>
          <w:noProof/>
          <w:webHidden/>
        </w:rPr>
        <w:t xml:space="preserve">       </w:t>
      </w:r>
      <w:r w:rsidR="0098561E">
        <w:rPr>
          <w:rFonts w:cs="Times New Roman"/>
          <w:noProof/>
          <w:webHidden/>
        </w:rPr>
        <w:t>70</w:t>
      </w:r>
    </w:p>
    <w:p w:rsidR="003F030C" w:rsidRPr="00554240" w:rsidRDefault="003F030C" w:rsidP="003F030C">
      <w:pPr>
        <w:tabs>
          <w:tab w:val="left" w:pos="8931"/>
          <w:tab w:val="right" w:leader="dot" w:pos="9356"/>
        </w:tabs>
        <w:ind w:firstLine="0"/>
        <w:rPr>
          <w:rFonts w:cs="Times New Roman"/>
          <w:noProof/>
        </w:rPr>
      </w:pPr>
      <w:r w:rsidRPr="00554240">
        <w:rPr>
          <w:rStyle w:val="ac"/>
          <w:rFonts w:cs="Times New Roman"/>
          <w:noProof/>
        </w:rPr>
        <w:t>Статья 35. Градостроительные регламенты для общественно-деловых зон</w:t>
      </w:r>
      <w:r w:rsidRPr="00554240">
        <w:rPr>
          <w:rFonts w:cs="Times New Roman"/>
          <w:noProof/>
          <w:webHidden/>
        </w:rPr>
        <w:tab/>
      </w:r>
      <w:r>
        <w:rPr>
          <w:rFonts w:cs="Times New Roman"/>
          <w:noProof/>
          <w:webHidden/>
        </w:rPr>
        <w:t xml:space="preserve">    </w:t>
      </w:r>
      <w:r w:rsidR="00A7085C">
        <w:rPr>
          <w:rFonts w:cs="Times New Roman"/>
          <w:noProof/>
          <w:webHidden/>
        </w:rPr>
        <w:t xml:space="preserve">   7</w:t>
      </w:r>
      <w:r w:rsidR="0098561E">
        <w:rPr>
          <w:rFonts w:cs="Times New Roman"/>
          <w:noProof/>
        </w:rPr>
        <w:t>3</w:t>
      </w:r>
    </w:p>
    <w:p w:rsidR="003F030C" w:rsidRPr="00554240" w:rsidRDefault="003F030C" w:rsidP="003F030C">
      <w:pPr>
        <w:tabs>
          <w:tab w:val="left" w:pos="8931"/>
          <w:tab w:val="right" w:leader="dot" w:pos="9356"/>
        </w:tabs>
        <w:ind w:firstLine="0"/>
        <w:rPr>
          <w:rFonts w:cs="Times New Roman"/>
          <w:noProof/>
        </w:rPr>
      </w:pPr>
      <w:r w:rsidRPr="00554240">
        <w:rPr>
          <w:rStyle w:val="ac"/>
          <w:rFonts w:cs="Times New Roman"/>
          <w:noProof/>
        </w:rPr>
        <w:t>Статья 36. Градостроительные регламенты для производственных зон, зон коммунальной и транспортной инфраструктур</w:t>
      </w:r>
      <w:r w:rsidRPr="00554240">
        <w:rPr>
          <w:rFonts w:cs="Times New Roman"/>
          <w:noProof/>
          <w:webHidden/>
        </w:rPr>
        <w:tab/>
      </w:r>
      <w:r>
        <w:rPr>
          <w:rFonts w:cs="Times New Roman"/>
          <w:noProof/>
          <w:webHidden/>
        </w:rPr>
        <w:t xml:space="preserve">  </w:t>
      </w:r>
      <w:r w:rsidR="00A7085C">
        <w:rPr>
          <w:rFonts w:cs="Times New Roman"/>
          <w:noProof/>
          <w:webHidden/>
        </w:rPr>
        <w:t xml:space="preserve">   1</w:t>
      </w:r>
      <w:r w:rsidR="0098561E">
        <w:rPr>
          <w:rFonts w:cs="Times New Roman"/>
          <w:noProof/>
        </w:rPr>
        <w:t>27</w:t>
      </w:r>
    </w:p>
    <w:p w:rsidR="003F030C" w:rsidRDefault="003F030C" w:rsidP="003F030C">
      <w:pPr>
        <w:tabs>
          <w:tab w:val="left" w:pos="8931"/>
          <w:tab w:val="right" w:leader="dot" w:pos="9356"/>
        </w:tabs>
        <w:ind w:firstLine="0"/>
        <w:rPr>
          <w:rFonts w:cs="Times New Roman"/>
          <w:noProof/>
          <w:webHidden/>
        </w:rPr>
      </w:pPr>
      <w:r w:rsidRPr="00554240">
        <w:rPr>
          <w:rStyle w:val="ac"/>
          <w:rFonts w:cs="Times New Roman"/>
          <w:noProof/>
        </w:rPr>
        <w:t>Статья 37. Градостроительные регламенты для зон рекреационного назначения</w:t>
      </w:r>
      <w:r w:rsidRPr="00554240">
        <w:rPr>
          <w:rFonts w:cs="Times New Roman"/>
          <w:noProof/>
          <w:webHidden/>
        </w:rPr>
        <w:tab/>
      </w:r>
      <w:r>
        <w:rPr>
          <w:rFonts w:cs="Times New Roman"/>
          <w:noProof/>
          <w:webHidden/>
        </w:rPr>
        <w:t xml:space="preserve">  </w:t>
      </w:r>
      <w:r w:rsidR="00A7085C">
        <w:rPr>
          <w:rFonts w:cs="Times New Roman"/>
          <w:noProof/>
          <w:webHidden/>
        </w:rPr>
        <w:t xml:space="preserve">  </w:t>
      </w:r>
      <w:r>
        <w:rPr>
          <w:rFonts w:cs="Times New Roman"/>
          <w:noProof/>
          <w:webHidden/>
        </w:rPr>
        <w:t xml:space="preserve"> </w:t>
      </w:r>
      <w:r w:rsidR="0098561E">
        <w:rPr>
          <w:rFonts w:cs="Times New Roman"/>
          <w:noProof/>
          <w:webHidden/>
        </w:rPr>
        <w:t>163</w:t>
      </w:r>
    </w:p>
    <w:p w:rsidR="0098561E" w:rsidRPr="00554240" w:rsidRDefault="0098561E" w:rsidP="003F030C">
      <w:pPr>
        <w:tabs>
          <w:tab w:val="left" w:pos="8931"/>
          <w:tab w:val="right" w:leader="dot" w:pos="9356"/>
        </w:tabs>
        <w:ind w:firstLine="0"/>
        <w:rPr>
          <w:rFonts w:cs="Times New Roman"/>
          <w:noProof/>
        </w:rPr>
      </w:pPr>
      <w:r w:rsidRPr="00554240">
        <w:rPr>
          <w:rStyle w:val="ac"/>
          <w:rFonts w:cs="Times New Roman"/>
          <w:noProof/>
        </w:rPr>
        <w:t>Статья 37. Градостроительные регламенты для зон</w:t>
      </w:r>
      <w:r>
        <w:rPr>
          <w:rStyle w:val="ac"/>
          <w:rFonts w:cs="Times New Roman"/>
          <w:noProof/>
        </w:rPr>
        <w:t xml:space="preserve"> специального назначения  </w:t>
      </w:r>
      <w:r w:rsidR="00A7085C">
        <w:rPr>
          <w:rStyle w:val="ac"/>
          <w:rFonts w:cs="Times New Roman"/>
          <w:noProof/>
        </w:rPr>
        <w:t xml:space="preserve">                     </w:t>
      </w:r>
      <w:r>
        <w:rPr>
          <w:rStyle w:val="ac"/>
          <w:rFonts w:cs="Times New Roman"/>
          <w:noProof/>
        </w:rPr>
        <w:t xml:space="preserve"> 187</w:t>
      </w:r>
    </w:p>
    <w:p w:rsidR="003F030C" w:rsidRPr="00554240" w:rsidRDefault="003F030C" w:rsidP="003F030C">
      <w:pPr>
        <w:tabs>
          <w:tab w:val="left" w:pos="8931"/>
          <w:tab w:val="right" w:leader="dot" w:pos="9356"/>
        </w:tabs>
        <w:ind w:firstLine="0"/>
        <w:rPr>
          <w:rFonts w:cs="Times New Roman"/>
          <w:noProof/>
        </w:rPr>
      </w:pPr>
      <w:r w:rsidRPr="00554240">
        <w:rPr>
          <w:rStyle w:val="ac"/>
          <w:rFonts w:cs="Times New Roman"/>
          <w:noProof/>
        </w:rPr>
        <w:t xml:space="preserve">Статья 39. Градостроительные регламенты для зон сельскохозяйственного </w:t>
      </w:r>
      <w:r>
        <w:rPr>
          <w:rStyle w:val="ac"/>
          <w:rFonts w:cs="Times New Roman"/>
          <w:noProof/>
        </w:rPr>
        <w:br/>
      </w:r>
      <w:r w:rsidRPr="00554240">
        <w:rPr>
          <w:rStyle w:val="ac"/>
          <w:rFonts w:cs="Times New Roman"/>
          <w:noProof/>
        </w:rPr>
        <w:t>использования</w:t>
      </w:r>
      <w:r>
        <w:rPr>
          <w:rStyle w:val="ac"/>
          <w:rFonts w:cs="Times New Roman"/>
          <w:noProof/>
        </w:rPr>
        <w:t xml:space="preserve">                                                                          </w:t>
      </w:r>
      <w:r w:rsidR="00A7085C">
        <w:rPr>
          <w:rStyle w:val="ac"/>
          <w:rFonts w:cs="Times New Roman"/>
          <w:noProof/>
        </w:rPr>
        <w:t xml:space="preserve">                                                           </w:t>
      </w:r>
      <w:r w:rsidR="0098561E">
        <w:rPr>
          <w:rStyle w:val="ac"/>
          <w:rFonts w:cs="Times New Roman"/>
          <w:noProof/>
        </w:rPr>
        <w:t>192</w:t>
      </w:r>
      <w:r>
        <w:rPr>
          <w:rStyle w:val="ac"/>
          <w:rFonts w:cs="Times New Roman"/>
          <w:noProof/>
        </w:rPr>
        <w:t xml:space="preserve">                                       </w:t>
      </w:r>
    </w:p>
    <w:p w:rsidR="003F030C" w:rsidRDefault="003F030C" w:rsidP="003F030C">
      <w:pPr>
        <w:tabs>
          <w:tab w:val="left" w:pos="8931"/>
          <w:tab w:val="right" w:leader="dot" w:pos="9356"/>
        </w:tabs>
        <w:ind w:firstLine="0"/>
        <w:rPr>
          <w:rFonts w:cs="Times New Roman"/>
          <w:noProof/>
          <w:webHidden/>
        </w:rPr>
      </w:pPr>
      <w:r w:rsidRPr="00554240">
        <w:rPr>
          <w:rStyle w:val="ac"/>
          <w:rFonts w:cs="Times New Roman"/>
          <w:noProof/>
        </w:rPr>
        <w:t>Статья 40. Градостроительные регламенты для многофункциональных зон</w:t>
      </w:r>
      <w:r w:rsidR="0098561E">
        <w:rPr>
          <w:rStyle w:val="ac"/>
          <w:rFonts w:cs="Times New Roman"/>
          <w:noProof/>
        </w:rPr>
        <w:t xml:space="preserve"> </w:t>
      </w:r>
      <w:r w:rsidR="00A7085C">
        <w:rPr>
          <w:rStyle w:val="ac"/>
          <w:rFonts w:cs="Times New Roman"/>
          <w:noProof/>
        </w:rPr>
        <w:t xml:space="preserve">                          </w:t>
      </w:r>
      <w:r w:rsidR="0098561E">
        <w:rPr>
          <w:rStyle w:val="ac"/>
          <w:rFonts w:cs="Times New Roman"/>
          <w:noProof/>
        </w:rPr>
        <w:t>20</w:t>
      </w:r>
      <w:r w:rsidR="00A7085C">
        <w:rPr>
          <w:rStyle w:val="ac"/>
          <w:rFonts w:cs="Times New Roman"/>
          <w:noProof/>
        </w:rPr>
        <w:t>0</w:t>
      </w:r>
      <w:r>
        <w:rPr>
          <w:rFonts w:cs="Times New Roman"/>
          <w:noProof/>
          <w:webHidden/>
        </w:rPr>
        <w:t xml:space="preserve"> </w:t>
      </w:r>
    </w:p>
    <w:p w:rsidR="003F030C" w:rsidRPr="00554240" w:rsidRDefault="003F030C" w:rsidP="003F030C">
      <w:pPr>
        <w:tabs>
          <w:tab w:val="left" w:pos="8931"/>
          <w:tab w:val="right" w:leader="dot" w:pos="9356"/>
        </w:tabs>
        <w:ind w:firstLine="0"/>
        <w:rPr>
          <w:rFonts w:cs="Times New Roman"/>
          <w:noProof/>
        </w:rPr>
      </w:pPr>
      <w:r>
        <w:rPr>
          <w:sz w:val="23"/>
          <w:szCs w:val="23"/>
        </w:rPr>
        <w:t xml:space="preserve">Статья 41. Градостроительные регламенты для зон осуществления деятельности по комплексному развитию территории                                                                                                                          </w:t>
      </w:r>
      <w:r w:rsidR="00A7085C">
        <w:rPr>
          <w:sz w:val="23"/>
          <w:szCs w:val="23"/>
        </w:rPr>
        <w:t xml:space="preserve">   </w:t>
      </w:r>
      <w:r w:rsidR="0098561E">
        <w:rPr>
          <w:sz w:val="23"/>
          <w:szCs w:val="23"/>
        </w:rPr>
        <w:t>212</w:t>
      </w:r>
    </w:p>
    <w:p w:rsidR="00A7085C" w:rsidRPr="00554240" w:rsidRDefault="003F030C" w:rsidP="003F030C">
      <w:pPr>
        <w:tabs>
          <w:tab w:val="left" w:pos="8931"/>
          <w:tab w:val="right" w:leader="dot" w:pos="9356"/>
        </w:tabs>
        <w:ind w:firstLine="0"/>
        <w:rPr>
          <w:rFonts w:cs="Times New Roman"/>
          <w:noProof/>
        </w:rPr>
      </w:pPr>
      <w:r w:rsidRPr="00554240">
        <w:rPr>
          <w:rStyle w:val="ac"/>
          <w:rFonts w:cs="Times New Roman"/>
          <w:noProof/>
        </w:rPr>
        <w:t>Статья 42. Требования к архитектурно-градостроительному облику объектов капитального строительства</w:t>
      </w:r>
      <w:r w:rsidRPr="00554240">
        <w:rPr>
          <w:rFonts w:cs="Times New Roman"/>
          <w:noProof/>
          <w:webHidden/>
        </w:rPr>
        <w:tab/>
      </w:r>
      <w:r w:rsidR="00A7085C">
        <w:rPr>
          <w:rFonts w:cs="Times New Roman"/>
          <w:noProof/>
          <w:webHidden/>
        </w:rPr>
        <w:t xml:space="preserve">     </w:t>
      </w:r>
      <w:r w:rsidR="0098561E">
        <w:rPr>
          <w:rFonts w:cs="Times New Roman"/>
          <w:noProof/>
          <w:webHidden/>
        </w:rPr>
        <w:t>228</w:t>
      </w:r>
      <w:r>
        <w:rPr>
          <w:rFonts w:cs="Times New Roman"/>
          <w:noProof/>
          <w:webHidden/>
        </w:rPr>
        <w:t xml:space="preserve">   </w:t>
      </w:r>
      <w:r w:rsidRPr="00554240">
        <w:rPr>
          <w:rStyle w:val="ac"/>
          <w:rFonts w:cs="Times New Roman"/>
          <w:noProof/>
        </w:rPr>
        <w:lastRenderedPageBreak/>
        <w:t>Статья 42.1 Требования к архитектурно-градостроительному облику объектов жилого назначения</w:t>
      </w:r>
      <w:r w:rsidRPr="00554240">
        <w:rPr>
          <w:rFonts w:cs="Times New Roman"/>
          <w:noProof/>
          <w:webHidden/>
        </w:rPr>
        <w:tab/>
      </w:r>
      <w:r w:rsidR="00A7085C">
        <w:rPr>
          <w:rFonts w:cs="Times New Roman"/>
          <w:noProof/>
          <w:webHidden/>
        </w:rPr>
        <w:t xml:space="preserve">     </w:t>
      </w:r>
      <w:r w:rsidR="0098561E">
        <w:rPr>
          <w:rFonts w:cs="Times New Roman"/>
          <w:noProof/>
          <w:webHidden/>
        </w:rPr>
        <w:t>248</w:t>
      </w:r>
    </w:p>
    <w:p w:rsidR="00A7085C" w:rsidRDefault="003F030C" w:rsidP="003F030C">
      <w:pPr>
        <w:tabs>
          <w:tab w:val="left" w:pos="8931"/>
          <w:tab w:val="right" w:leader="dot" w:pos="9356"/>
        </w:tabs>
        <w:ind w:firstLine="0"/>
        <w:rPr>
          <w:rFonts w:cs="Times New Roman"/>
          <w:noProof/>
        </w:rPr>
      </w:pPr>
      <w:r w:rsidRPr="00554240">
        <w:rPr>
          <w:rStyle w:val="ac"/>
          <w:rFonts w:cs="Times New Roman"/>
          <w:noProof/>
        </w:rPr>
        <w:t>Статья 42.2 Требования к архитектурно-градостроительному облику объектов социального обслуживания</w:t>
      </w:r>
      <w:r w:rsidRPr="00554240">
        <w:rPr>
          <w:rFonts w:cs="Times New Roman"/>
          <w:noProof/>
          <w:webHidden/>
        </w:rPr>
        <w:tab/>
      </w:r>
      <w:r>
        <w:rPr>
          <w:rFonts w:cs="Times New Roman"/>
          <w:noProof/>
          <w:webHidden/>
        </w:rPr>
        <w:t xml:space="preserve">  </w:t>
      </w:r>
      <w:r w:rsidR="00A7085C">
        <w:rPr>
          <w:rFonts w:cs="Times New Roman"/>
          <w:noProof/>
          <w:webHidden/>
        </w:rPr>
        <w:t xml:space="preserve">   </w:t>
      </w:r>
      <w:r w:rsidR="00A7085C">
        <w:rPr>
          <w:rFonts w:cs="Times New Roman"/>
          <w:noProof/>
        </w:rPr>
        <w:t>255</w:t>
      </w:r>
    </w:p>
    <w:p w:rsidR="00A7085C" w:rsidRDefault="003F030C" w:rsidP="003F030C">
      <w:pPr>
        <w:tabs>
          <w:tab w:val="left" w:pos="8931"/>
          <w:tab w:val="right" w:leader="dot" w:pos="9356"/>
        </w:tabs>
        <w:ind w:firstLine="0"/>
        <w:rPr>
          <w:rFonts w:cs="Times New Roman"/>
          <w:noProof/>
        </w:rPr>
      </w:pPr>
      <w:r w:rsidRPr="00554240">
        <w:rPr>
          <w:rStyle w:val="ac"/>
          <w:rFonts w:cs="Times New Roman"/>
          <w:noProof/>
        </w:rPr>
        <w:t>Статья 42.3 Требования к архитектурно-градостроительному облику объектов здравоохранения</w:t>
      </w:r>
      <w:r w:rsidRPr="00554240">
        <w:rPr>
          <w:rFonts w:cs="Times New Roman"/>
          <w:noProof/>
          <w:webHidden/>
        </w:rPr>
        <w:tab/>
      </w:r>
      <w:r>
        <w:rPr>
          <w:rFonts w:cs="Times New Roman"/>
          <w:noProof/>
          <w:webHidden/>
        </w:rPr>
        <w:t xml:space="preserve">   </w:t>
      </w:r>
      <w:r w:rsidR="00A7085C">
        <w:rPr>
          <w:rFonts w:cs="Times New Roman"/>
          <w:noProof/>
          <w:webHidden/>
        </w:rPr>
        <w:t xml:space="preserve">  </w:t>
      </w:r>
      <w:r w:rsidR="00A7085C">
        <w:rPr>
          <w:rFonts w:cs="Times New Roman"/>
          <w:noProof/>
        </w:rPr>
        <w:t>259</w:t>
      </w:r>
    </w:p>
    <w:p w:rsidR="00A7085C" w:rsidRDefault="003F030C" w:rsidP="003F030C">
      <w:pPr>
        <w:tabs>
          <w:tab w:val="left" w:pos="8931"/>
          <w:tab w:val="right" w:leader="dot" w:pos="9356"/>
        </w:tabs>
        <w:ind w:firstLine="0"/>
        <w:rPr>
          <w:rFonts w:cs="Times New Roman"/>
          <w:noProof/>
        </w:rPr>
      </w:pPr>
      <w:r w:rsidRPr="00554240">
        <w:rPr>
          <w:rStyle w:val="ac"/>
          <w:rFonts w:cs="Times New Roman"/>
          <w:noProof/>
        </w:rPr>
        <w:t>Статья 42.4 Требования к архитектурно-градостроительному облику объектов образования и просвещения</w:t>
      </w:r>
      <w:r w:rsidRPr="00554240">
        <w:rPr>
          <w:rFonts w:cs="Times New Roman"/>
          <w:noProof/>
          <w:webHidden/>
        </w:rPr>
        <w:tab/>
      </w:r>
      <w:r>
        <w:rPr>
          <w:rFonts w:cs="Times New Roman"/>
          <w:noProof/>
          <w:webHidden/>
        </w:rPr>
        <w:t xml:space="preserve"> </w:t>
      </w:r>
      <w:r w:rsidR="00A7085C">
        <w:rPr>
          <w:rFonts w:cs="Times New Roman"/>
          <w:noProof/>
          <w:webHidden/>
        </w:rPr>
        <w:t xml:space="preserve">  </w:t>
      </w:r>
      <w:r>
        <w:rPr>
          <w:rFonts w:cs="Times New Roman"/>
          <w:noProof/>
          <w:webHidden/>
        </w:rPr>
        <w:t xml:space="preserve">  </w:t>
      </w:r>
      <w:r w:rsidR="00A7085C">
        <w:rPr>
          <w:rFonts w:cs="Times New Roman"/>
          <w:noProof/>
        </w:rPr>
        <w:t>263</w:t>
      </w:r>
    </w:p>
    <w:p w:rsidR="00A7085C" w:rsidRDefault="003F030C" w:rsidP="003F030C">
      <w:pPr>
        <w:tabs>
          <w:tab w:val="left" w:pos="8931"/>
          <w:tab w:val="right" w:leader="dot" w:pos="9356"/>
        </w:tabs>
        <w:ind w:firstLine="0"/>
        <w:rPr>
          <w:rFonts w:cs="Times New Roman"/>
          <w:noProof/>
        </w:rPr>
      </w:pPr>
      <w:r w:rsidRPr="00554240">
        <w:rPr>
          <w:rStyle w:val="ac"/>
          <w:rFonts w:cs="Times New Roman"/>
          <w:noProof/>
        </w:rPr>
        <w:t>Статья 42.5 Требования к архитектурно-градостроительному облику объектов культурного развития</w:t>
      </w:r>
      <w:r w:rsidRPr="00554240">
        <w:rPr>
          <w:rFonts w:cs="Times New Roman"/>
          <w:noProof/>
          <w:webHidden/>
        </w:rPr>
        <w:tab/>
      </w:r>
      <w:r>
        <w:rPr>
          <w:rFonts w:cs="Times New Roman"/>
          <w:noProof/>
          <w:webHidden/>
        </w:rPr>
        <w:t xml:space="preserve">   </w:t>
      </w:r>
      <w:r w:rsidR="00A7085C">
        <w:rPr>
          <w:rFonts w:cs="Times New Roman"/>
          <w:noProof/>
          <w:webHidden/>
        </w:rPr>
        <w:t xml:space="preserve">  </w:t>
      </w:r>
      <w:r w:rsidR="00A7085C">
        <w:rPr>
          <w:rFonts w:cs="Times New Roman"/>
          <w:noProof/>
        </w:rPr>
        <w:t>268</w:t>
      </w:r>
    </w:p>
    <w:p w:rsidR="00A7085C" w:rsidRDefault="003F030C" w:rsidP="003F030C">
      <w:pPr>
        <w:tabs>
          <w:tab w:val="left" w:pos="8931"/>
          <w:tab w:val="right" w:leader="dot" w:pos="9356"/>
        </w:tabs>
        <w:ind w:firstLine="0"/>
        <w:rPr>
          <w:rFonts w:cs="Times New Roman"/>
          <w:noProof/>
        </w:rPr>
      </w:pPr>
      <w:r w:rsidRPr="00554240">
        <w:rPr>
          <w:rStyle w:val="ac"/>
          <w:rFonts w:cs="Times New Roman"/>
          <w:noProof/>
        </w:rPr>
        <w:t>Статья 42.</w:t>
      </w:r>
      <w:r>
        <w:rPr>
          <w:rStyle w:val="ac"/>
          <w:rFonts w:cs="Times New Roman"/>
          <w:noProof/>
        </w:rPr>
        <w:t>6</w:t>
      </w:r>
      <w:r w:rsidRPr="00554240">
        <w:rPr>
          <w:rStyle w:val="ac"/>
          <w:rFonts w:cs="Times New Roman"/>
          <w:noProof/>
        </w:rPr>
        <w:t xml:space="preserve"> Требования к архитектурно-градостроительному облику объектов физической культуры и спорта</w:t>
      </w:r>
      <w:r w:rsidRPr="00554240">
        <w:rPr>
          <w:rFonts w:cs="Times New Roman"/>
          <w:noProof/>
          <w:webHidden/>
        </w:rPr>
        <w:tab/>
      </w:r>
      <w:r>
        <w:rPr>
          <w:rFonts w:cs="Times New Roman"/>
          <w:noProof/>
          <w:webHidden/>
        </w:rPr>
        <w:t xml:space="preserve">   </w:t>
      </w:r>
      <w:r w:rsidR="00A7085C">
        <w:rPr>
          <w:rFonts w:cs="Times New Roman"/>
          <w:noProof/>
          <w:webHidden/>
        </w:rPr>
        <w:t xml:space="preserve">  </w:t>
      </w:r>
      <w:r w:rsidR="00A7085C">
        <w:rPr>
          <w:rFonts w:cs="Times New Roman"/>
          <w:noProof/>
        </w:rPr>
        <w:t>272</w:t>
      </w:r>
    </w:p>
    <w:p w:rsidR="00A7085C" w:rsidRDefault="003F030C" w:rsidP="003F030C">
      <w:pPr>
        <w:tabs>
          <w:tab w:val="left" w:pos="8931"/>
          <w:tab w:val="right" w:leader="dot" w:pos="9356"/>
        </w:tabs>
        <w:ind w:firstLine="0"/>
        <w:rPr>
          <w:rFonts w:cs="Times New Roman"/>
          <w:noProof/>
        </w:rPr>
      </w:pPr>
      <w:r>
        <w:rPr>
          <w:rStyle w:val="ac"/>
          <w:rFonts w:cs="Times New Roman"/>
          <w:noProof/>
        </w:rPr>
        <w:t>Статья 42.7</w:t>
      </w:r>
      <w:r w:rsidRPr="00554240">
        <w:rPr>
          <w:rStyle w:val="ac"/>
          <w:rFonts w:cs="Times New Roman"/>
          <w:noProof/>
        </w:rPr>
        <w:t xml:space="preserve"> Требования к архитектурно-градостроительному облику объектов торгового, развлекательного, досугового назначения</w:t>
      </w:r>
      <w:r w:rsidRPr="00554240">
        <w:rPr>
          <w:rFonts w:cs="Times New Roman"/>
          <w:noProof/>
          <w:webHidden/>
        </w:rPr>
        <w:tab/>
      </w:r>
      <w:r w:rsidR="00A7085C">
        <w:rPr>
          <w:rFonts w:cs="Times New Roman"/>
          <w:noProof/>
          <w:webHidden/>
        </w:rPr>
        <w:t xml:space="preserve">  </w:t>
      </w:r>
      <w:r>
        <w:rPr>
          <w:rFonts w:cs="Times New Roman"/>
          <w:noProof/>
          <w:webHidden/>
        </w:rPr>
        <w:t xml:space="preserve">   </w:t>
      </w:r>
      <w:r w:rsidR="00A7085C">
        <w:rPr>
          <w:rFonts w:cs="Times New Roman"/>
          <w:noProof/>
        </w:rPr>
        <w:t>276</w:t>
      </w:r>
    </w:p>
    <w:p w:rsidR="00A7085C" w:rsidRDefault="003F030C" w:rsidP="003F030C">
      <w:pPr>
        <w:tabs>
          <w:tab w:val="left" w:pos="8931"/>
          <w:tab w:val="right" w:leader="dot" w:pos="9356"/>
        </w:tabs>
        <w:ind w:firstLine="0"/>
        <w:rPr>
          <w:rFonts w:cs="Times New Roman"/>
          <w:noProof/>
        </w:rPr>
      </w:pPr>
      <w:r>
        <w:rPr>
          <w:rStyle w:val="ac"/>
          <w:rFonts w:cs="Times New Roman"/>
          <w:noProof/>
        </w:rPr>
        <w:t xml:space="preserve">Статья 42.8 </w:t>
      </w:r>
      <w:r w:rsidRPr="00554240">
        <w:rPr>
          <w:rStyle w:val="ac"/>
          <w:rFonts w:cs="Times New Roman"/>
          <w:noProof/>
        </w:rPr>
        <w:t>Требования к архитектурно-градостроительному облику объектов гостиничного обслуживания</w:t>
      </w:r>
      <w:r w:rsidRPr="00554240">
        <w:rPr>
          <w:rFonts w:cs="Times New Roman"/>
          <w:noProof/>
          <w:webHidden/>
        </w:rPr>
        <w:tab/>
      </w:r>
      <w:r>
        <w:rPr>
          <w:rFonts w:cs="Times New Roman"/>
          <w:noProof/>
          <w:webHidden/>
        </w:rPr>
        <w:t xml:space="preserve">   </w:t>
      </w:r>
      <w:r w:rsidR="00A7085C">
        <w:rPr>
          <w:rFonts w:cs="Times New Roman"/>
          <w:noProof/>
          <w:webHidden/>
        </w:rPr>
        <w:t xml:space="preserve">  </w:t>
      </w:r>
      <w:r w:rsidR="00A7085C">
        <w:rPr>
          <w:rFonts w:cs="Times New Roman"/>
          <w:noProof/>
        </w:rPr>
        <w:t>280</w:t>
      </w:r>
    </w:p>
    <w:p w:rsidR="00A7085C" w:rsidRDefault="003F030C" w:rsidP="003F030C">
      <w:pPr>
        <w:tabs>
          <w:tab w:val="left" w:pos="8931"/>
          <w:tab w:val="right" w:leader="dot" w:pos="9356"/>
        </w:tabs>
        <w:ind w:firstLine="0"/>
        <w:rPr>
          <w:rFonts w:cs="Times New Roman"/>
          <w:noProof/>
        </w:rPr>
      </w:pPr>
      <w:r w:rsidRPr="00554240">
        <w:rPr>
          <w:rStyle w:val="ac"/>
          <w:rFonts w:cs="Times New Roman"/>
          <w:noProof/>
        </w:rPr>
        <w:t>Статья 42.</w:t>
      </w:r>
      <w:r>
        <w:rPr>
          <w:rStyle w:val="ac"/>
          <w:rFonts w:cs="Times New Roman"/>
          <w:noProof/>
        </w:rPr>
        <w:t>9</w:t>
      </w:r>
      <w:r w:rsidRPr="00554240">
        <w:rPr>
          <w:rStyle w:val="ac"/>
          <w:rFonts w:cs="Times New Roman"/>
          <w:noProof/>
        </w:rPr>
        <w:t xml:space="preserve"> Требования к архитектурно-градостроительному облику объектов административно-делового назначения</w:t>
      </w:r>
      <w:r w:rsidRPr="00554240">
        <w:rPr>
          <w:rFonts w:cs="Times New Roman"/>
          <w:noProof/>
          <w:webHidden/>
        </w:rPr>
        <w:tab/>
      </w:r>
      <w:r w:rsidR="00A7085C">
        <w:rPr>
          <w:rFonts w:cs="Times New Roman"/>
          <w:noProof/>
          <w:webHidden/>
        </w:rPr>
        <w:t xml:space="preserve">     </w:t>
      </w:r>
      <w:r w:rsidR="00A7085C">
        <w:rPr>
          <w:rFonts w:cs="Times New Roman"/>
          <w:noProof/>
        </w:rPr>
        <w:t>284</w:t>
      </w:r>
    </w:p>
    <w:p w:rsidR="003F030C" w:rsidRPr="002D187E" w:rsidRDefault="003F030C" w:rsidP="003F030C">
      <w:pPr>
        <w:tabs>
          <w:tab w:val="left" w:pos="8931"/>
          <w:tab w:val="right" w:leader="dot" w:pos="9356"/>
        </w:tabs>
        <w:ind w:firstLine="0"/>
        <w:rPr>
          <w:rFonts w:cs="Times New Roman"/>
          <w:noProof/>
        </w:rPr>
      </w:pPr>
      <w:r w:rsidRPr="002D187E">
        <w:rPr>
          <w:rStyle w:val="ac"/>
          <w:rFonts w:cs="Times New Roman"/>
          <w:noProof/>
        </w:rPr>
        <w:t>Статья 42.1</w:t>
      </w:r>
      <w:r>
        <w:rPr>
          <w:rStyle w:val="ac"/>
          <w:rFonts w:cs="Times New Roman"/>
          <w:noProof/>
        </w:rPr>
        <w:t>0</w:t>
      </w:r>
      <w:r w:rsidRPr="002D187E">
        <w:rPr>
          <w:rStyle w:val="ac"/>
          <w:rFonts w:cs="Times New Roman"/>
          <w:noProof/>
        </w:rPr>
        <w:t xml:space="preserve"> Требования к архитектурно-градостроительному облику объектов производственного или складского назначения (в том числе сельскохозяйственного)</w:t>
      </w:r>
      <w:r w:rsidRPr="002D187E">
        <w:rPr>
          <w:rFonts w:cs="Times New Roman"/>
          <w:noProof/>
          <w:webHidden/>
        </w:rPr>
        <w:tab/>
      </w:r>
      <w:r>
        <w:rPr>
          <w:rFonts w:cs="Times New Roman"/>
          <w:noProof/>
          <w:webHidden/>
        </w:rPr>
        <w:t xml:space="preserve"> </w:t>
      </w:r>
      <w:r w:rsidR="00A7085C">
        <w:rPr>
          <w:rFonts w:cs="Times New Roman"/>
          <w:noProof/>
          <w:webHidden/>
        </w:rPr>
        <w:t xml:space="preserve">  </w:t>
      </w:r>
      <w:r>
        <w:rPr>
          <w:rFonts w:cs="Times New Roman"/>
          <w:noProof/>
          <w:webHidden/>
        </w:rPr>
        <w:t xml:space="preserve">  </w:t>
      </w:r>
      <w:r w:rsidR="00A7085C">
        <w:rPr>
          <w:rFonts w:cs="Times New Roman"/>
          <w:noProof/>
          <w:webHidden/>
        </w:rPr>
        <w:t>288</w:t>
      </w:r>
    </w:p>
    <w:p w:rsidR="003F030C" w:rsidRDefault="003F030C" w:rsidP="003F030C">
      <w:pPr>
        <w:spacing w:line="240" w:lineRule="exact"/>
      </w:pPr>
    </w:p>
    <w:p w:rsidR="003F030C" w:rsidRDefault="003F030C" w:rsidP="003F030C">
      <w:pPr>
        <w:pStyle w:val="Default"/>
        <w:jc w:val="center"/>
      </w:pPr>
    </w:p>
    <w:p w:rsidR="0068480C" w:rsidRDefault="0068480C" w:rsidP="003F030C">
      <w:pPr>
        <w:pStyle w:val="Default"/>
        <w:jc w:val="center"/>
      </w:pPr>
    </w:p>
    <w:p w:rsidR="0068480C" w:rsidRDefault="0068480C" w:rsidP="003F030C">
      <w:pPr>
        <w:pStyle w:val="Default"/>
        <w:jc w:val="center"/>
      </w:pPr>
    </w:p>
    <w:p w:rsidR="0068480C" w:rsidRDefault="0068480C" w:rsidP="003F030C">
      <w:pPr>
        <w:pStyle w:val="Default"/>
        <w:jc w:val="center"/>
      </w:pPr>
    </w:p>
    <w:p w:rsidR="0068480C" w:rsidRDefault="0068480C" w:rsidP="003F030C">
      <w:pPr>
        <w:pStyle w:val="Default"/>
        <w:jc w:val="center"/>
      </w:pPr>
    </w:p>
    <w:p w:rsidR="0068480C" w:rsidRDefault="0068480C" w:rsidP="003F030C">
      <w:pPr>
        <w:pStyle w:val="Default"/>
        <w:jc w:val="center"/>
      </w:pPr>
    </w:p>
    <w:p w:rsidR="0068480C" w:rsidRDefault="0068480C" w:rsidP="003F030C">
      <w:pPr>
        <w:pStyle w:val="Default"/>
        <w:jc w:val="center"/>
      </w:pPr>
    </w:p>
    <w:p w:rsidR="0068480C" w:rsidRDefault="0068480C" w:rsidP="003F030C">
      <w:pPr>
        <w:pStyle w:val="Default"/>
        <w:jc w:val="center"/>
      </w:pPr>
    </w:p>
    <w:p w:rsidR="0068480C" w:rsidRDefault="0068480C" w:rsidP="003F030C">
      <w:pPr>
        <w:pStyle w:val="Default"/>
        <w:jc w:val="center"/>
      </w:pPr>
    </w:p>
    <w:p w:rsidR="0068480C" w:rsidRDefault="0068480C" w:rsidP="003F030C">
      <w:pPr>
        <w:pStyle w:val="Default"/>
        <w:jc w:val="center"/>
      </w:pPr>
    </w:p>
    <w:p w:rsidR="0068480C" w:rsidRDefault="0068480C" w:rsidP="003F030C">
      <w:pPr>
        <w:pStyle w:val="Default"/>
        <w:jc w:val="center"/>
      </w:pPr>
    </w:p>
    <w:p w:rsidR="0068480C" w:rsidRDefault="0068480C" w:rsidP="003F030C">
      <w:pPr>
        <w:pStyle w:val="Default"/>
        <w:jc w:val="center"/>
      </w:pPr>
    </w:p>
    <w:p w:rsidR="0068480C" w:rsidRDefault="0068480C" w:rsidP="003F030C">
      <w:pPr>
        <w:pStyle w:val="Default"/>
        <w:jc w:val="center"/>
      </w:pPr>
    </w:p>
    <w:p w:rsidR="0068480C" w:rsidRDefault="0068480C" w:rsidP="003F030C">
      <w:pPr>
        <w:pStyle w:val="Default"/>
        <w:jc w:val="center"/>
      </w:pPr>
    </w:p>
    <w:p w:rsidR="0068480C" w:rsidRDefault="0068480C" w:rsidP="003F030C">
      <w:pPr>
        <w:pStyle w:val="Default"/>
        <w:jc w:val="center"/>
      </w:pPr>
    </w:p>
    <w:p w:rsidR="0068480C" w:rsidRDefault="0068480C" w:rsidP="003F030C">
      <w:pPr>
        <w:pStyle w:val="Default"/>
        <w:jc w:val="center"/>
      </w:pPr>
    </w:p>
    <w:p w:rsidR="0068480C" w:rsidRDefault="0068480C" w:rsidP="003F030C">
      <w:pPr>
        <w:pStyle w:val="Default"/>
        <w:jc w:val="center"/>
      </w:pPr>
    </w:p>
    <w:p w:rsidR="0068480C" w:rsidRDefault="0068480C" w:rsidP="003F030C">
      <w:pPr>
        <w:pStyle w:val="Default"/>
        <w:jc w:val="center"/>
      </w:pPr>
    </w:p>
    <w:p w:rsidR="0068480C" w:rsidRDefault="0068480C" w:rsidP="003F030C">
      <w:pPr>
        <w:pStyle w:val="Default"/>
        <w:jc w:val="center"/>
      </w:pPr>
    </w:p>
    <w:p w:rsidR="0068480C" w:rsidRDefault="0068480C" w:rsidP="003F030C">
      <w:pPr>
        <w:pStyle w:val="Default"/>
        <w:jc w:val="center"/>
      </w:pPr>
    </w:p>
    <w:p w:rsidR="0068480C" w:rsidRDefault="0068480C" w:rsidP="003F030C">
      <w:pPr>
        <w:pStyle w:val="Default"/>
        <w:jc w:val="center"/>
      </w:pPr>
    </w:p>
    <w:p w:rsidR="0068480C" w:rsidRDefault="0068480C" w:rsidP="003F030C">
      <w:pPr>
        <w:pStyle w:val="Default"/>
        <w:jc w:val="center"/>
      </w:pPr>
    </w:p>
    <w:p w:rsidR="0068480C" w:rsidRDefault="0068480C" w:rsidP="003F030C">
      <w:pPr>
        <w:pStyle w:val="Default"/>
        <w:jc w:val="center"/>
      </w:pPr>
    </w:p>
    <w:p w:rsidR="0068480C" w:rsidRDefault="0068480C" w:rsidP="003F030C">
      <w:pPr>
        <w:pStyle w:val="Default"/>
        <w:jc w:val="center"/>
      </w:pPr>
    </w:p>
    <w:p w:rsidR="0068480C" w:rsidRDefault="0068480C" w:rsidP="003F030C">
      <w:pPr>
        <w:pStyle w:val="Default"/>
        <w:jc w:val="center"/>
      </w:pPr>
    </w:p>
    <w:p w:rsidR="0068480C" w:rsidRDefault="0068480C" w:rsidP="003F030C">
      <w:pPr>
        <w:pStyle w:val="Default"/>
        <w:jc w:val="center"/>
      </w:pPr>
    </w:p>
    <w:p w:rsidR="0068480C" w:rsidRDefault="0068480C" w:rsidP="003F030C">
      <w:pPr>
        <w:pStyle w:val="Default"/>
        <w:jc w:val="center"/>
      </w:pPr>
    </w:p>
    <w:p w:rsidR="0068480C" w:rsidRDefault="0068480C" w:rsidP="003F030C">
      <w:pPr>
        <w:pStyle w:val="Default"/>
        <w:jc w:val="center"/>
      </w:pPr>
    </w:p>
    <w:p w:rsidR="00CC2C2A" w:rsidRDefault="00CC2C2A" w:rsidP="003F030C">
      <w:pPr>
        <w:pStyle w:val="Default"/>
        <w:jc w:val="center"/>
      </w:pPr>
    </w:p>
    <w:p w:rsidR="00CC2C2A" w:rsidRDefault="00CC2C2A" w:rsidP="003F030C">
      <w:pPr>
        <w:pStyle w:val="Default"/>
        <w:jc w:val="center"/>
      </w:pPr>
    </w:p>
    <w:p w:rsidR="00CC2C2A" w:rsidRDefault="00CC2C2A" w:rsidP="003F030C">
      <w:pPr>
        <w:pStyle w:val="Default"/>
        <w:jc w:val="center"/>
      </w:pPr>
    </w:p>
    <w:p w:rsidR="00CC2C2A" w:rsidRDefault="00CC2C2A" w:rsidP="003F030C">
      <w:pPr>
        <w:pStyle w:val="Default"/>
        <w:jc w:val="center"/>
      </w:pPr>
    </w:p>
    <w:p w:rsidR="0068480C" w:rsidRPr="00FE4F89" w:rsidRDefault="0068480C" w:rsidP="00FE4F89">
      <w:pPr>
        <w:tabs>
          <w:tab w:val="left" w:pos="8789"/>
          <w:tab w:val="left" w:pos="9072"/>
        </w:tabs>
        <w:jc w:val="center"/>
        <w:rPr>
          <w:rFonts w:cs="Times New Roman"/>
        </w:rPr>
      </w:pPr>
      <w:r w:rsidRPr="00FE4F89">
        <w:lastRenderedPageBreak/>
        <w:t xml:space="preserve">Часть I. Порядок </w:t>
      </w:r>
      <w:r w:rsidRPr="00FE4F89">
        <w:rPr>
          <w:rFonts w:cs="Times New Roman"/>
        </w:rPr>
        <w:t>применения правил землепользования и застройки и внесения в них изменений</w:t>
      </w:r>
    </w:p>
    <w:p w:rsidR="0068480C" w:rsidRPr="00FE4F89" w:rsidRDefault="0068480C" w:rsidP="00FE4F89">
      <w:pPr>
        <w:tabs>
          <w:tab w:val="left" w:pos="8789"/>
          <w:tab w:val="left" w:pos="9072"/>
        </w:tabs>
        <w:jc w:val="center"/>
        <w:rPr>
          <w:rFonts w:cs="Times New Roman"/>
        </w:rPr>
      </w:pPr>
    </w:p>
    <w:p w:rsidR="0068480C" w:rsidRPr="00FE4F89" w:rsidRDefault="0068480C" w:rsidP="00FE4F89">
      <w:pPr>
        <w:autoSpaceDE w:val="0"/>
        <w:autoSpaceDN w:val="0"/>
        <w:adjustRightInd w:val="0"/>
        <w:jc w:val="center"/>
        <w:rPr>
          <w:rFonts w:cs="Times New Roman"/>
          <w:bCs/>
          <w:color w:val="000000"/>
          <w:sz w:val="23"/>
          <w:szCs w:val="23"/>
        </w:rPr>
      </w:pPr>
      <w:r w:rsidRPr="00FE4F89">
        <w:rPr>
          <w:rFonts w:cs="Times New Roman"/>
          <w:bCs/>
          <w:color w:val="000000"/>
          <w:sz w:val="23"/>
          <w:szCs w:val="23"/>
        </w:rPr>
        <w:t>Глава 1. Общие положения</w:t>
      </w:r>
    </w:p>
    <w:p w:rsidR="0068480C" w:rsidRPr="00FE4F89" w:rsidRDefault="0068480C" w:rsidP="00FE4F89">
      <w:pPr>
        <w:autoSpaceDE w:val="0"/>
        <w:autoSpaceDN w:val="0"/>
        <w:adjustRightInd w:val="0"/>
        <w:jc w:val="center"/>
        <w:rPr>
          <w:rFonts w:cs="Times New Roman"/>
          <w:color w:val="000000"/>
          <w:sz w:val="23"/>
          <w:szCs w:val="23"/>
        </w:rPr>
      </w:pPr>
    </w:p>
    <w:p w:rsidR="0068480C" w:rsidRPr="00FE4F89" w:rsidRDefault="0068480C" w:rsidP="00FE4F89">
      <w:pPr>
        <w:autoSpaceDE w:val="0"/>
        <w:autoSpaceDN w:val="0"/>
        <w:adjustRightInd w:val="0"/>
        <w:jc w:val="center"/>
        <w:rPr>
          <w:rFonts w:cs="Times New Roman"/>
          <w:bCs/>
          <w:color w:val="000000"/>
          <w:sz w:val="23"/>
          <w:szCs w:val="23"/>
        </w:rPr>
      </w:pPr>
      <w:r w:rsidRPr="00FE4F89">
        <w:rPr>
          <w:rFonts w:cs="Times New Roman"/>
          <w:bCs/>
          <w:color w:val="000000"/>
          <w:sz w:val="23"/>
          <w:szCs w:val="23"/>
        </w:rPr>
        <w:t>Статья 1. Общие положения</w:t>
      </w:r>
    </w:p>
    <w:p w:rsidR="0068480C" w:rsidRPr="00FE4F89" w:rsidRDefault="0068480C" w:rsidP="00FE4F89">
      <w:pPr>
        <w:autoSpaceDE w:val="0"/>
        <w:autoSpaceDN w:val="0"/>
        <w:adjustRightInd w:val="0"/>
        <w:rPr>
          <w:rFonts w:cs="Times New Roman"/>
          <w:color w:val="000000"/>
          <w:sz w:val="23"/>
          <w:szCs w:val="23"/>
        </w:rPr>
      </w:pP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1. Правила землепользования и застройки городского округа Электросталь Московской области (далее – Правила, настоящие Правила) являются документом градостроительного зонирования, принятым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и Московской области о градостроительной деятельности, в области земельных отношений, охраны окружающей среды и рационального использования природных ресурсов, на основании Устава городского округа Электросталь Московской области (далее городской округ), муниципальных правовых актов, определяющих основные направления социально-экономического и градостроительного развития городского округа, с учетом требований технических регламентов, положения о территориальном планировании, содержащегося в генеральном плане городского округа (далее – генеральный план), результатов общественных обсуждений или публичных слушаний по проекту Правил и предложений заинтересованных лиц.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2. Правила подготовлены применительно к части территории городского округа, за исключением территорий земель лесного фонда (часть территории городского округа).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Границы части территории городского округа, применительно к которой подготовлены Правила, установлены границами территориальных зон, определенных на карте градостроительного зонирования (часть II Правил).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3. Правила обязательны для исполнения органами государственной власти, органами местного самоуправления, физическими и юридическими лицами.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4. Правила подлежат опубликованию в порядке, установленном для официального опубликования муниципальных правовых актов, иной официальной информации (далее – официальное опубликование), и размещению на официальном сайте городского округа в информационно-телекоммуникационной сети «Интернет» (далее – официальный сайт городского округа).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5. Утвержденная в соответствии с требованиями Градостроительного кодекса Российской Федерации документация по планировке территории, градостроительные планы земельных участков, выданные до вступления в силу настоящих Правил разрешения на строительство, разрешения на ввод объекта в эксплуатацию, являются действительными. </w:t>
      </w:r>
    </w:p>
    <w:p w:rsidR="0068480C" w:rsidRPr="00FE4F89" w:rsidRDefault="0068480C" w:rsidP="00FE4F89">
      <w:pPr>
        <w:pStyle w:val="Default"/>
      </w:pPr>
    </w:p>
    <w:p w:rsidR="0068480C" w:rsidRDefault="0068480C" w:rsidP="00FE4F89">
      <w:pPr>
        <w:autoSpaceDE w:val="0"/>
        <w:autoSpaceDN w:val="0"/>
        <w:adjustRightInd w:val="0"/>
        <w:jc w:val="center"/>
        <w:rPr>
          <w:rFonts w:cs="Times New Roman"/>
          <w:bCs/>
          <w:color w:val="000000"/>
          <w:sz w:val="23"/>
          <w:szCs w:val="23"/>
        </w:rPr>
      </w:pPr>
      <w:r w:rsidRPr="00FE4F89">
        <w:rPr>
          <w:rFonts w:cs="Times New Roman"/>
          <w:bCs/>
          <w:color w:val="000000"/>
          <w:sz w:val="23"/>
          <w:szCs w:val="23"/>
        </w:rPr>
        <w:t>Статья 2. Назначение и содержание Правил</w:t>
      </w:r>
    </w:p>
    <w:p w:rsidR="00FE4F89" w:rsidRPr="00FE4F89" w:rsidRDefault="00FE4F89" w:rsidP="00FE4F89">
      <w:pPr>
        <w:autoSpaceDE w:val="0"/>
        <w:autoSpaceDN w:val="0"/>
        <w:adjustRightInd w:val="0"/>
        <w:jc w:val="center"/>
        <w:rPr>
          <w:rFonts w:cs="Times New Roman"/>
          <w:color w:val="000000"/>
          <w:sz w:val="23"/>
          <w:szCs w:val="23"/>
        </w:rPr>
      </w:pP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1. Правила разработаны в целях: - создания условий для устойчивого развития территории городского округа, сохранения окружающей среды и объектов культурного наследия;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 создания условий для планировки территории городского округа;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расположенных на территории городского округа;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расположенных на территории городского округа.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2. Правила включают в себя: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2.1. Порядок применения Правил и внесения в них изменений (часть I Правил), содержащий положения: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 о регулировании землепользования и застройки органами местного самоуправления (иными уполномоченными органами);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lastRenderedPageBreak/>
        <w:t xml:space="preserve">- об изменении видов разрешенного использования земельных участков и объектов капитального строительства физическими и юридическими лицами;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 о подготовке документации по планировке территории; - о проведении общественных обсуждений или публичных слушаний по вопросам землепользования и застройки;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 о внесении изменений в настоящие Правила;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 о регулировании иных вопросов землепользования и застройки. 2.2. Карту (карты) градостроительного зонирования (часть II Правил).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 Карту (карты) градостроительного зонирования с установленными территориями, в границах которых предусматривается осуществление деятельности по комплексному развитию территории;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 Карту (карты)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 Карту (карты)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 Карту (карты) градостроительного зонирования с установленными территориями, в границах которых предусматриваются требования к архитектурно-градостроительному облику объектов капитального строительства;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 Карту (карты) градостроительного зонирования с отображением территорий дополнительного согласования (по письму Комитета по архитектуре и градостроительству Московской области от 15.07.2024 № 29Исх-10252/08) (карта ограниченного доступа). 2.3. Градостроительные регламенты (часть III Правил).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2.4. Приложение «Сведения о границах территориальных зон», содержащее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3. Правилами в части установления границ территориальных зон и градостроительных регламентов обеспечена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bCs/>
          <w:color w:val="000000"/>
          <w:sz w:val="23"/>
          <w:szCs w:val="23"/>
        </w:rPr>
        <w:t xml:space="preserve">Статья 3. Порядок установления территориальных зон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1. В результате градостроительного зонирования могут определяться жилые, общественно-деловые, производственные зоны, зоны инженерной и транспортной 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 </w:t>
      </w:r>
    </w:p>
    <w:p w:rsidR="0068480C" w:rsidRPr="00FE4F89" w:rsidRDefault="0068480C" w:rsidP="00FE4F89">
      <w:pPr>
        <w:pStyle w:val="Default"/>
        <w:rPr>
          <w:sz w:val="23"/>
          <w:szCs w:val="23"/>
        </w:rPr>
      </w:pPr>
      <w:r w:rsidRPr="00FE4F89">
        <w:rPr>
          <w:sz w:val="23"/>
          <w:szCs w:val="23"/>
        </w:rPr>
        <w:t xml:space="preserve">2. Территориальные зоны, определенные в результате градостроительного зонирования на территории городского округа, отображены на карте градостроительного зонирования. Границы территориальных зон (характерные точки), отображенные на карте градостроительного зонирования, установлены с точностью 5 метров (с учетом масштаба карты 1:10000) в соответствии с Приказом Росреестра от 23.10.2020 N П/0393 «Об утверждении требований к точности и методам определения координат характерных точек границ земельного участка, требований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а также требований к определению площади здания, сооружения, помещения, машино-места».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Для земельных участков в пределах территориальных зон, границы которых установлены с учетом функциональных зон, определенных генеральным планом без учета принципа деления земель по целевому назначению на категории, границы таких территориальных зон и градостроительные регламенты считаются установленными после изменения категории земель или земельных участков в составе таких земель из одной категории в другую в порядке, предусмотренном земельным законодательством.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lastRenderedPageBreak/>
        <w:t xml:space="preserve">3. 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В отношении таких территорий заключается один или несколько договоров о комплексном развитии территории. 3.1. Если иное не предусмотрено нормативным правовым актом Московской области,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4. На карте градостроительного зонирования отображены границы населенных пунктов, входящих в состав городского округа.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5. В состав графической части Правил входит карта (карты) с отображением границ зон с особыми условиями использования территорий, границ территорий объектов культурного наследия.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6. На карте градостроительного зонирования устанавливаются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отображаются на отдельной карте.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7. Границы территориальных зон установлены с учетом: - возможности сочетания в пределах одной территориальной зоны различных видов существующего и планируемого использования земельных участков;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 функциональных зон и параметров их планируемого развития, определенных генеральным планом;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 определенных Градостроительным кодексом Российской Федерации территориальных зон;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 сложившейся планировки территории и существующего землепользования;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 планируемых изменений границ земель различных категорий;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 предотвращения возможности причинения вреда объектам капитального строительства, расположенным на смежных земельных участках.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8. Границы территориальных зон установлены по: - линиям магистралей, улиц, проездов, разделяющих транспортные потоки противоположных направлений;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 красным линиям;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 границам земельных участков;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 границам населенных пунктов в пределах городского округа;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 границам городского округа;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 естественным границам природных объектов;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 иным границам.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9.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10. Карта (карты) градостроительного зонирования применяется одновременно с картой (картами) с отображением границ зон с особыми условиями использования территорий, границ территорий объектов культурного наследия.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11. Правилами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установлен градостроительный регламент. </w:t>
      </w:r>
    </w:p>
    <w:p w:rsidR="00FE4F89" w:rsidRDefault="00FE4F89" w:rsidP="00FE4F89">
      <w:pPr>
        <w:autoSpaceDE w:val="0"/>
        <w:autoSpaceDN w:val="0"/>
        <w:adjustRightInd w:val="0"/>
        <w:rPr>
          <w:rFonts w:cs="Times New Roman"/>
          <w:bCs/>
          <w:color w:val="000000"/>
          <w:sz w:val="23"/>
          <w:szCs w:val="23"/>
        </w:rPr>
      </w:pPr>
    </w:p>
    <w:p w:rsidR="0068480C" w:rsidRPr="00FE4F89" w:rsidRDefault="0068480C" w:rsidP="00FE4F89">
      <w:pPr>
        <w:autoSpaceDE w:val="0"/>
        <w:autoSpaceDN w:val="0"/>
        <w:adjustRightInd w:val="0"/>
        <w:jc w:val="center"/>
        <w:rPr>
          <w:rFonts w:cs="Times New Roman"/>
          <w:color w:val="000000"/>
          <w:sz w:val="23"/>
          <w:szCs w:val="23"/>
        </w:rPr>
      </w:pPr>
      <w:r w:rsidRPr="00FE4F89">
        <w:rPr>
          <w:rFonts w:cs="Times New Roman"/>
          <w:bCs/>
          <w:color w:val="000000"/>
          <w:sz w:val="23"/>
          <w:szCs w:val="23"/>
        </w:rPr>
        <w:t>Статья 3.1. Территории пересечения государственного лесного реестра и Единого государственного реестра недвижимости</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На карте градостроительного зонирования отображены территории пересечения земель лесного фонда (по сведениям государственного лесного реестра) с границами земельных участков, </w:t>
      </w:r>
      <w:r w:rsidRPr="00FE4F89">
        <w:rPr>
          <w:rFonts w:cs="Times New Roman"/>
          <w:color w:val="000000"/>
          <w:sz w:val="23"/>
          <w:szCs w:val="23"/>
        </w:rPr>
        <w:lastRenderedPageBreak/>
        <w:t xml:space="preserve">сведения о местоположении которых содержатся в Едином государственном реестре недвижимости (далее – «территория пересечения»). В отношении земельного участка, полностью или частично расположенного в границах «территории пересечения», применяются градостроительные регламенты соответствующей территориальной зоны в случаях: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 наличия судебного акта, вступившего в законную силу, в отношении земельного участка, подтверждающего законность возникновения прав на такой земельный участок;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 отсутствия в границах земельного участка территорий лесничеств (по данным Единого государственного реестра недвижимости);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 наличия распоряжения Правительства Московской области об утверждении предложений относительно местоположения границ населенного пункта образуемых из лесного поселка; </w:t>
      </w: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 xml:space="preserve">- наличия Акта об изменении документированной информации государственного лесного реестра, утвержденного Комитетом лесного хозяйства Московской области, или предоставления Комитетом лесного хозяйства Московской области информации, что земельный участок не пересекает границы государственного лесного фонда. </w:t>
      </w:r>
    </w:p>
    <w:p w:rsidR="0068480C" w:rsidRPr="00FE4F89" w:rsidRDefault="0068480C" w:rsidP="00FE4F89">
      <w:pPr>
        <w:autoSpaceDE w:val="0"/>
        <w:autoSpaceDN w:val="0"/>
        <w:adjustRightInd w:val="0"/>
        <w:rPr>
          <w:rFonts w:cs="Times New Roman"/>
          <w:color w:val="000000"/>
          <w:sz w:val="23"/>
          <w:szCs w:val="23"/>
        </w:rPr>
      </w:pPr>
    </w:p>
    <w:p w:rsidR="0068480C" w:rsidRDefault="0068480C" w:rsidP="00FE4F89">
      <w:pPr>
        <w:autoSpaceDE w:val="0"/>
        <w:autoSpaceDN w:val="0"/>
        <w:adjustRightInd w:val="0"/>
        <w:jc w:val="center"/>
        <w:rPr>
          <w:rFonts w:cs="Times New Roman"/>
          <w:bCs/>
          <w:color w:val="000000"/>
          <w:sz w:val="23"/>
          <w:szCs w:val="23"/>
        </w:rPr>
      </w:pPr>
      <w:r w:rsidRPr="00FE4F89">
        <w:rPr>
          <w:rFonts w:cs="Times New Roman"/>
          <w:bCs/>
          <w:color w:val="000000"/>
          <w:sz w:val="23"/>
          <w:szCs w:val="23"/>
        </w:rPr>
        <w:t>Статья 4. Зоны с особыми условиями использования территорий</w:t>
      </w:r>
    </w:p>
    <w:p w:rsidR="00FE4F89" w:rsidRPr="00FE4F89" w:rsidRDefault="00FE4F89" w:rsidP="00FE4F89">
      <w:pPr>
        <w:autoSpaceDE w:val="0"/>
        <w:autoSpaceDN w:val="0"/>
        <w:adjustRightInd w:val="0"/>
        <w:jc w:val="center"/>
        <w:rPr>
          <w:rFonts w:cs="Times New Roman"/>
          <w:color w:val="000000"/>
          <w:sz w:val="23"/>
          <w:szCs w:val="23"/>
        </w:rPr>
      </w:pPr>
    </w:p>
    <w:p w:rsidR="0068480C" w:rsidRPr="00FE4F89" w:rsidRDefault="0068480C" w:rsidP="00FE4F89">
      <w:pPr>
        <w:autoSpaceDE w:val="0"/>
        <w:autoSpaceDN w:val="0"/>
        <w:adjustRightInd w:val="0"/>
        <w:rPr>
          <w:rFonts w:cs="Times New Roman"/>
          <w:color w:val="000000"/>
          <w:sz w:val="23"/>
          <w:szCs w:val="23"/>
        </w:rPr>
      </w:pPr>
      <w:r w:rsidRPr="00FE4F89">
        <w:rPr>
          <w:rFonts w:cs="Times New Roman"/>
          <w:color w:val="000000"/>
          <w:sz w:val="23"/>
          <w:szCs w:val="23"/>
        </w:rPr>
        <w:t>1. На карте с отображением границ зон с особыми условиями использования территорий, входящей в состав графических материалов Правил, в соответствии с законодательством Российской Федерации могут отображаться следующие зоны с особыми условиями использования территорий:</w:t>
      </w:r>
    </w:p>
    <w:p w:rsidR="0068480C" w:rsidRDefault="0068480C" w:rsidP="0068480C">
      <w:pPr>
        <w:autoSpaceDE w:val="0"/>
        <w:autoSpaceDN w:val="0"/>
        <w:adjustRightInd w:val="0"/>
        <w:ind w:firstLine="0"/>
        <w:jc w:val="left"/>
        <w:rPr>
          <w:rFonts w:cs="Times New Roman"/>
          <w:color w:val="000000"/>
          <w:sz w:val="23"/>
          <w:szCs w:val="23"/>
        </w:rPr>
      </w:pP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9"/>
        <w:gridCol w:w="1984"/>
        <w:gridCol w:w="7229"/>
      </w:tblGrid>
      <w:tr w:rsidR="0068480C" w:rsidRPr="0068480C" w:rsidTr="000E2519">
        <w:trPr>
          <w:trHeight w:val="295"/>
        </w:trPr>
        <w:tc>
          <w:tcPr>
            <w:tcW w:w="529" w:type="dxa"/>
          </w:tcPr>
          <w:p w:rsidR="0068480C" w:rsidRPr="0068480C" w:rsidRDefault="0068480C" w:rsidP="00FE4F89">
            <w:pPr>
              <w:autoSpaceDE w:val="0"/>
              <w:autoSpaceDN w:val="0"/>
              <w:adjustRightInd w:val="0"/>
              <w:ind w:firstLine="0"/>
              <w:jc w:val="center"/>
              <w:rPr>
                <w:rFonts w:cs="Times New Roman"/>
                <w:color w:val="000000"/>
                <w:sz w:val="23"/>
                <w:szCs w:val="23"/>
              </w:rPr>
            </w:pPr>
            <w:r w:rsidRPr="0068480C">
              <w:rPr>
                <w:rFonts w:cs="Times New Roman"/>
                <w:color w:val="000000"/>
                <w:sz w:val="23"/>
                <w:szCs w:val="23"/>
              </w:rPr>
              <w:t>№ п/п</w:t>
            </w:r>
          </w:p>
        </w:tc>
        <w:tc>
          <w:tcPr>
            <w:tcW w:w="1984" w:type="dxa"/>
          </w:tcPr>
          <w:p w:rsidR="0068480C" w:rsidRPr="0068480C" w:rsidRDefault="0068480C" w:rsidP="00FE4F89">
            <w:pPr>
              <w:autoSpaceDE w:val="0"/>
              <w:autoSpaceDN w:val="0"/>
              <w:adjustRightInd w:val="0"/>
              <w:ind w:firstLine="0"/>
              <w:jc w:val="center"/>
              <w:rPr>
                <w:rFonts w:cs="Times New Roman"/>
                <w:color w:val="000000"/>
                <w:sz w:val="23"/>
                <w:szCs w:val="23"/>
              </w:rPr>
            </w:pPr>
            <w:r w:rsidRPr="0068480C">
              <w:rPr>
                <w:rFonts w:cs="Times New Roman"/>
                <w:color w:val="000000"/>
                <w:sz w:val="23"/>
                <w:szCs w:val="23"/>
              </w:rPr>
              <w:t>Вид зоны</w:t>
            </w:r>
          </w:p>
        </w:tc>
        <w:tc>
          <w:tcPr>
            <w:tcW w:w="7229" w:type="dxa"/>
          </w:tcPr>
          <w:p w:rsidR="0068480C" w:rsidRPr="0068480C" w:rsidRDefault="0068480C" w:rsidP="00FE4F89">
            <w:pPr>
              <w:autoSpaceDE w:val="0"/>
              <w:autoSpaceDN w:val="0"/>
              <w:adjustRightInd w:val="0"/>
              <w:ind w:firstLine="0"/>
              <w:jc w:val="center"/>
              <w:rPr>
                <w:rFonts w:cs="Times New Roman"/>
                <w:color w:val="000000"/>
                <w:sz w:val="23"/>
                <w:szCs w:val="23"/>
              </w:rPr>
            </w:pPr>
            <w:r w:rsidRPr="0068480C">
              <w:rPr>
                <w:rFonts w:cs="Times New Roman"/>
                <w:color w:val="000000"/>
                <w:sz w:val="23"/>
                <w:szCs w:val="23"/>
              </w:rPr>
              <w:t>Основание</w:t>
            </w:r>
          </w:p>
        </w:tc>
      </w:tr>
      <w:tr w:rsidR="0068480C" w:rsidRPr="0068480C" w:rsidTr="000E2519">
        <w:trPr>
          <w:trHeight w:val="572"/>
        </w:trPr>
        <w:tc>
          <w:tcPr>
            <w:tcW w:w="529" w:type="dxa"/>
          </w:tcPr>
          <w:p w:rsidR="0068480C" w:rsidRPr="0068480C" w:rsidRDefault="0068480C" w:rsidP="0068480C">
            <w:pPr>
              <w:autoSpaceDE w:val="0"/>
              <w:autoSpaceDN w:val="0"/>
              <w:adjustRightInd w:val="0"/>
              <w:ind w:firstLine="0"/>
              <w:jc w:val="left"/>
              <w:rPr>
                <w:rFonts w:cs="Times New Roman"/>
                <w:color w:val="000000"/>
                <w:sz w:val="23"/>
                <w:szCs w:val="23"/>
              </w:rPr>
            </w:pPr>
            <w:r w:rsidRPr="0068480C">
              <w:rPr>
                <w:rFonts w:cs="Times New Roman"/>
                <w:color w:val="000000"/>
                <w:sz w:val="23"/>
                <w:szCs w:val="23"/>
              </w:rPr>
              <w:t xml:space="preserve">1 </w:t>
            </w:r>
          </w:p>
        </w:tc>
        <w:tc>
          <w:tcPr>
            <w:tcW w:w="1984" w:type="dxa"/>
          </w:tcPr>
          <w:p w:rsidR="0068480C" w:rsidRPr="0068480C" w:rsidRDefault="0068480C" w:rsidP="0068480C">
            <w:pPr>
              <w:autoSpaceDE w:val="0"/>
              <w:autoSpaceDN w:val="0"/>
              <w:adjustRightInd w:val="0"/>
              <w:ind w:firstLine="0"/>
              <w:jc w:val="left"/>
              <w:rPr>
                <w:rFonts w:cs="Times New Roman"/>
                <w:color w:val="000000"/>
                <w:sz w:val="23"/>
                <w:szCs w:val="23"/>
              </w:rPr>
            </w:pPr>
            <w:r w:rsidRPr="0068480C">
              <w:rPr>
                <w:rFonts w:cs="Times New Roman"/>
                <w:color w:val="000000"/>
                <w:sz w:val="23"/>
                <w:szCs w:val="23"/>
              </w:rPr>
              <w:t xml:space="preserve">зоны охраны объектов культурного наследия </w:t>
            </w:r>
          </w:p>
        </w:tc>
        <w:tc>
          <w:tcPr>
            <w:tcW w:w="7229" w:type="dxa"/>
          </w:tcPr>
          <w:p w:rsidR="0068480C" w:rsidRPr="0068480C" w:rsidRDefault="0068480C" w:rsidP="0068480C">
            <w:pPr>
              <w:autoSpaceDE w:val="0"/>
              <w:autoSpaceDN w:val="0"/>
              <w:adjustRightInd w:val="0"/>
              <w:ind w:firstLine="0"/>
              <w:jc w:val="left"/>
              <w:rPr>
                <w:rFonts w:cs="Times New Roman"/>
                <w:color w:val="000000"/>
                <w:sz w:val="23"/>
                <w:szCs w:val="23"/>
              </w:rPr>
            </w:pPr>
            <w:r w:rsidRPr="0068480C">
              <w:rPr>
                <w:rFonts w:cs="Times New Roman"/>
                <w:color w:val="000000"/>
                <w:sz w:val="23"/>
                <w:szCs w:val="23"/>
              </w:rPr>
              <w:t xml:space="preserve">Федеральный закон от 25.06.2002 № 73-ФЗ «Об объектах культурного наследия (памятниках истории и культуры) народов Российской Федерации», статья 34; </w:t>
            </w:r>
          </w:p>
          <w:p w:rsidR="0068480C" w:rsidRPr="0068480C" w:rsidRDefault="0068480C" w:rsidP="0068480C">
            <w:pPr>
              <w:autoSpaceDE w:val="0"/>
              <w:autoSpaceDN w:val="0"/>
              <w:adjustRightInd w:val="0"/>
              <w:ind w:firstLine="0"/>
              <w:jc w:val="left"/>
              <w:rPr>
                <w:rFonts w:cs="Times New Roman"/>
                <w:color w:val="000000"/>
                <w:sz w:val="23"/>
                <w:szCs w:val="23"/>
              </w:rPr>
            </w:pPr>
            <w:r w:rsidRPr="0068480C">
              <w:rPr>
                <w:rFonts w:cs="Times New Roman"/>
                <w:color w:val="000000"/>
                <w:sz w:val="23"/>
                <w:szCs w:val="23"/>
              </w:rPr>
              <w:t xml:space="preserve">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w:t>
            </w:r>
          </w:p>
          <w:p w:rsidR="0068480C" w:rsidRDefault="0068480C" w:rsidP="0068480C">
            <w:pPr>
              <w:pStyle w:val="Default"/>
              <w:ind w:firstLine="0"/>
              <w:jc w:val="left"/>
              <w:rPr>
                <w:sz w:val="23"/>
                <w:szCs w:val="23"/>
              </w:rPr>
            </w:pPr>
            <w:r>
              <w:rPr>
                <w:sz w:val="23"/>
                <w:szCs w:val="23"/>
              </w:rPr>
              <w:t xml:space="preserve">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(применяется с учетом требований статьи 106 Земельного кодекса РФ в соответствии с частью 16 статьи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 (далее – ФЗ от 03.08.2018 № 342- ФЗ); </w:t>
            </w:r>
          </w:p>
          <w:p w:rsidR="0068480C" w:rsidRPr="0068480C" w:rsidRDefault="0068480C" w:rsidP="0068480C">
            <w:pPr>
              <w:autoSpaceDE w:val="0"/>
              <w:autoSpaceDN w:val="0"/>
              <w:adjustRightInd w:val="0"/>
              <w:ind w:firstLine="0"/>
              <w:jc w:val="left"/>
              <w:rPr>
                <w:rFonts w:cs="Times New Roman"/>
                <w:color w:val="000000"/>
                <w:sz w:val="23"/>
                <w:szCs w:val="23"/>
              </w:rPr>
            </w:pPr>
            <w:r>
              <w:rPr>
                <w:sz w:val="23"/>
                <w:szCs w:val="23"/>
              </w:rPr>
              <w:t xml:space="preserve">Распоряжение Главного управления культурного наследия Московской области от 08.08.2016 N 46РВ-64 «О включении в единый государственный реестр объектов культурного наследия (памятников истории и культуры) народов Российской Федерации выявленного объекта культурного наследия - "Электростальский завод тяжелого машиностроения: Здание заводоуправления, 1942 г." по адресу: Московская область, городской округ Электросталь, город Электросталь, Красная улица, дом 19 в качестве объекта культурного наследия регионального значения и утверждении границы и режима использования его территории». </w:t>
            </w:r>
          </w:p>
        </w:tc>
      </w:tr>
      <w:tr w:rsidR="0068480C" w:rsidRPr="0068480C" w:rsidTr="000E2519">
        <w:trPr>
          <w:trHeight w:val="850"/>
        </w:trPr>
        <w:tc>
          <w:tcPr>
            <w:tcW w:w="529" w:type="dxa"/>
          </w:tcPr>
          <w:p w:rsidR="0068480C" w:rsidRDefault="0068480C" w:rsidP="0068480C">
            <w:pPr>
              <w:pStyle w:val="Default"/>
              <w:ind w:firstLine="0"/>
              <w:rPr>
                <w:sz w:val="23"/>
                <w:szCs w:val="23"/>
              </w:rPr>
            </w:pPr>
            <w:r>
              <w:rPr>
                <w:sz w:val="23"/>
                <w:szCs w:val="23"/>
              </w:rPr>
              <w:t xml:space="preserve">2 </w:t>
            </w:r>
          </w:p>
        </w:tc>
        <w:tc>
          <w:tcPr>
            <w:tcW w:w="1984" w:type="dxa"/>
          </w:tcPr>
          <w:p w:rsidR="0068480C" w:rsidRDefault="0068480C" w:rsidP="0068480C">
            <w:pPr>
              <w:pStyle w:val="Default"/>
              <w:ind w:firstLine="0"/>
              <w:rPr>
                <w:sz w:val="23"/>
                <w:szCs w:val="23"/>
              </w:rPr>
            </w:pPr>
            <w:r>
              <w:rPr>
                <w:sz w:val="23"/>
                <w:szCs w:val="23"/>
              </w:rPr>
              <w:t xml:space="preserve">защитная зона объекта культурного наследия </w:t>
            </w:r>
          </w:p>
        </w:tc>
        <w:tc>
          <w:tcPr>
            <w:tcW w:w="7229" w:type="dxa"/>
          </w:tcPr>
          <w:p w:rsidR="0068480C" w:rsidRDefault="0068480C" w:rsidP="0068480C">
            <w:pPr>
              <w:pStyle w:val="Default"/>
              <w:ind w:firstLine="0"/>
              <w:rPr>
                <w:sz w:val="23"/>
                <w:szCs w:val="23"/>
              </w:rPr>
            </w:pPr>
            <w:r>
              <w:rPr>
                <w:sz w:val="23"/>
                <w:szCs w:val="23"/>
              </w:rPr>
              <w:t xml:space="preserve">Федеральный закон от 25.06.2002 № 73-ФЗ «Об объектах культурного наследия (памятниках истории и культуры) народов Российской Федерации», статья 34.1. </w:t>
            </w:r>
          </w:p>
        </w:tc>
      </w:tr>
      <w:tr w:rsidR="0068480C" w:rsidRPr="0068480C" w:rsidTr="000E2519">
        <w:trPr>
          <w:trHeight w:val="850"/>
        </w:trPr>
        <w:tc>
          <w:tcPr>
            <w:tcW w:w="529" w:type="dxa"/>
          </w:tcPr>
          <w:p w:rsidR="0068480C" w:rsidRDefault="0068480C" w:rsidP="0068480C">
            <w:pPr>
              <w:pStyle w:val="Default"/>
              <w:ind w:firstLine="0"/>
              <w:rPr>
                <w:sz w:val="23"/>
                <w:szCs w:val="23"/>
              </w:rPr>
            </w:pPr>
            <w:r>
              <w:rPr>
                <w:sz w:val="23"/>
                <w:szCs w:val="23"/>
              </w:rPr>
              <w:lastRenderedPageBreak/>
              <w:t xml:space="preserve">3 </w:t>
            </w:r>
          </w:p>
        </w:tc>
        <w:tc>
          <w:tcPr>
            <w:tcW w:w="1984" w:type="dxa"/>
          </w:tcPr>
          <w:p w:rsidR="0068480C" w:rsidRDefault="0068480C" w:rsidP="0068480C">
            <w:pPr>
              <w:pStyle w:val="Default"/>
              <w:ind w:firstLine="0"/>
              <w:rPr>
                <w:sz w:val="23"/>
                <w:szCs w:val="23"/>
              </w:rPr>
            </w:pPr>
            <w:r>
              <w:rPr>
                <w:sz w:val="23"/>
                <w:szCs w:val="23"/>
              </w:rPr>
              <w:t xml:space="preserve">охранная зона объектов электроэнергетики (объектов электросетевого хозяйства и объектов по производству электрической энергии) </w:t>
            </w:r>
          </w:p>
        </w:tc>
        <w:tc>
          <w:tcPr>
            <w:tcW w:w="7229" w:type="dxa"/>
          </w:tcPr>
          <w:p w:rsidR="0068480C" w:rsidRDefault="0068480C" w:rsidP="0068480C">
            <w:pPr>
              <w:pStyle w:val="Default"/>
              <w:ind w:firstLine="0"/>
              <w:rPr>
                <w:sz w:val="23"/>
                <w:szCs w:val="23"/>
              </w:rPr>
            </w:pPr>
            <w:r>
              <w:rPr>
                <w:sz w:val="23"/>
                <w:szCs w:val="23"/>
              </w:rPr>
              <w:t xml:space="preserve">Постановление Правительства Российской Федерации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w:t>
            </w:r>
          </w:p>
          <w:p w:rsidR="0068480C" w:rsidRDefault="0068480C" w:rsidP="0068480C">
            <w:pPr>
              <w:pStyle w:val="Default"/>
              <w:ind w:firstLine="0"/>
              <w:rPr>
                <w:sz w:val="23"/>
                <w:szCs w:val="23"/>
              </w:rPr>
            </w:pPr>
            <w:r>
              <w:rPr>
                <w:sz w:val="23"/>
                <w:szCs w:val="23"/>
              </w:rPr>
              <w:t xml:space="preserve">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tc>
      </w:tr>
      <w:tr w:rsidR="0068480C" w:rsidRPr="0068480C" w:rsidTr="000E2519">
        <w:trPr>
          <w:trHeight w:val="850"/>
        </w:trPr>
        <w:tc>
          <w:tcPr>
            <w:tcW w:w="529" w:type="dxa"/>
          </w:tcPr>
          <w:p w:rsidR="0068480C" w:rsidRDefault="0068480C" w:rsidP="0068480C">
            <w:pPr>
              <w:pStyle w:val="Default"/>
              <w:ind w:firstLine="0"/>
              <w:rPr>
                <w:sz w:val="23"/>
                <w:szCs w:val="23"/>
              </w:rPr>
            </w:pPr>
            <w:r>
              <w:rPr>
                <w:sz w:val="23"/>
                <w:szCs w:val="23"/>
              </w:rPr>
              <w:t xml:space="preserve">4 </w:t>
            </w:r>
          </w:p>
        </w:tc>
        <w:tc>
          <w:tcPr>
            <w:tcW w:w="1984" w:type="dxa"/>
          </w:tcPr>
          <w:p w:rsidR="0068480C" w:rsidRDefault="0068480C" w:rsidP="0068480C">
            <w:pPr>
              <w:pStyle w:val="Default"/>
              <w:ind w:firstLine="0"/>
              <w:rPr>
                <w:sz w:val="23"/>
                <w:szCs w:val="23"/>
              </w:rPr>
            </w:pPr>
            <w:r>
              <w:rPr>
                <w:sz w:val="23"/>
                <w:szCs w:val="23"/>
              </w:rPr>
              <w:t xml:space="preserve">охранная зона железных дорог </w:t>
            </w:r>
          </w:p>
        </w:tc>
        <w:tc>
          <w:tcPr>
            <w:tcW w:w="7229" w:type="dxa"/>
          </w:tcPr>
          <w:p w:rsidR="0068480C" w:rsidRDefault="0068480C" w:rsidP="0068480C">
            <w:pPr>
              <w:pStyle w:val="Default"/>
              <w:ind w:firstLine="0"/>
              <w:rPr>
                <w:sz w:val="23"/>
                <w:szCs w:val="23"/>
              </w:rPr>
            </w:pPr>
            <w:r>
              <w:rPr>
                <w:sz w:val="23"/>
                <w:szCs w:val="23"/>
              </w:rPr>
              <w:t xml:space="preserve">Постановление Правительства Российской Федерации от 12.10.2006 № 611 «О порядке установления и использования полос отвода и охранных зон железных дорог» (применяется с учетом требований статьи 106 Земельного Кодекса РФ в соответствии с частью 16 статьи 26 ФЗ от 03.08.2018 № 342-ФЗ); </w:t>
            </w:r>
          </w:p>
          <w:p w:rsidR="0068480C" w:rsidRDefault="0068480C" w:rsidP="0068480C">
            <w:pPr>
              <w:pStyle w:val="Default"/>
              <w:ind w:firstLine="0"/>
              <w:rPr>
                <w:sz w:val="23"/>
                <w:szCs w:val="23"/>
              </w:rPr>
            </w:pPr>
            <w:r>
              <w:rPr>
                <w:sz w:val="23"/>
                <w:szCs w:val="23"/>
              </w:rPr>
              <w:t xml:space="preserve">Приказ Минтранса России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w:t>
            </w:r>
          </w:p>
        </w:tc>
      </w:tr>
      <w:tr w:rsidR="0068480C" w:rsidRPr="0068480C" w:rsidTr="000E2519">
        <w:trPr>
          <w:trHeight w:val="850"/>
        </w:trPr>
        <w:tc>
          <w:tcPr>
            <w:tcW w:w="529" w:type="dxa"/>
          </w:tcPr>
          <w:p w:rsidR="0068480C" w:rsidRDefault="0068480C" w:rsidP="0068480C">
            <w:pPr>
              <w:pStyle w:val="Default"/>
              <w:ind w:firstLine="0"/>
              <w:rPr>
                <w:sz w:val="23"/>
                <w:szCs w:val="23"/>
              </w:rPr>
            </w:pPr>
            <w:r>
              <w:rPr>
                <w:sz w:val="23"/>
                <w:szCs w:val="23"/>
              </w:rPr>
              <w:t xml:space="preserve">5 </w:t>
            </w:r>
          </w:p>
        </w:tc>
        <w:tc>
          <w:tcPr>
            <w:tcW w:w="1984" w:type="dxa"/>
          </w:tcPr>
          <w:p w:rsidR="0068480C" w:rsidRDefault="0068480C" w:rsidP="0068480C">
            <w:pPr>
              <w:pStyle w:val="Default"/>
              <w:ind w:firstLine="0"/>
              <w:rPr>
                <w:sz w:val="23"/>
                <w:szCs w:val="23"/>
              </w:rPr>
            </w:pPr>
            <w:r>
              <w:rPr>
                <w:sz w:val="23"/>
                <w:szCs w:val="23"/>
              </w:rPr>
              <w:t xml:space="preserve">придорожные полосы </w:t>
            </w:r>
          </w:p>
          <w:p w:rsidR="0068480C" w:rsidRDefault="0068480C" w:rsidP="0068480C">
            <w:pPr>
              <w:pStyle w:val="Default"/>
              <w:ind w:firstLine="0"/>
              <w:rPr>
                <w:sz w:val="23"/>
                <w:szCs w:val="23"/>
              </w:rPr>
            </w:pPr>
            <w:r>
              <w:rPr>
                <w:sz w:val="23"/>
                <w:szCs w:val="23"/>
              </w:rPr>
              <w:t xml:space="preserve">автомобильных дорог </w:t>
            </w:r>
          </w:p>
          <w:p w:rsidR="0068480C" w:rsidRDefault="0068480C" w:rsidP="0068480C">
            <w:pPr>
              <w:pStyle w:val="Default"/>
              <w:ind w:firstLine="0"/>
              <w:rPr>
                <w:sz w:val="23"/>
                <w:szCs w:val="23"/>
              </w:rPr>
            </w:pPr>
          </w:p>
        </w:tc>
        <w:tc>
          <w:tcPr>
            <w:tcW w:w="7229" w:type="dxa"/>
          </w:tcPr>
          <w:p w:rsidR="0068480C" w:rsidRDefault="0068480C" w:rsidP="0068480C">
            <w:pPr>
              <w:pStyle w:val="Default"/>
              <w:ind w:firstLine="0"/>
              <w:rPr>
                <w:sz w:val="23"/>
                <w:szCs w:val="23"/>
              </w:rPr>
            </w:pPr>
            <w:r>
              <w:rPr>
                <w:sz w:val="23"/>
                <w:szCs w:val="23"/>
              </w:rPr>
              <w:t xml:space="preserve">Федеральный закон от 08.11.2007 № 257-ФЗ «Об автомобильных дорогах и о дорожной деятельности </w:t>
            </w:r>
            <w:proofErr w:type="gramStart"/>
            <w:r>
              <w:rPr>
                <w:sz w:val="23"/>
                <w:szCs w:val="23"/>
              </w:rPr>
              <w:t>в  Российской</w:t>
            </w:r>
            <w:proofErr w:type="gramEnd"/>
            <w:r>
              <w:rPr>
                <w:sz w:val="23"/>
                <w:szCs w:val="23"/>
              </w:rPr>
              <w:t xml:space="preserve"> Федерации и о внесении изменений в отдельные законодательные акты Российской Федерации», статья 26. </w:t>
            </w:r>
          </w:p>
        </w:tc>
      </w:tr>
      <w:tr w:rsidR="0068480C" w:rsidRPr="0068480C" w:rsidTr="000E2519">
        <w:trPr>
          <w:trHeight w:val="850"/>
        </w:trPr>
        <w:tc>
          <w:tcPr>
            <w:tcW w:w="529" w:type="dxa"/>
          </w:tcPr>
          <w:p w:rsidR="0068480C" w:rsidRDefault="0068480C" w:rsidP="0068480C">
            <w:pPr>
              <w:pStyle w:val="Default"/>
              <w:ind w:firstLine="0"/>
              <w:rPr>
                <w:sz w:val="23"/>
                <w:szCs w:val="23"/>
              </w:rPr>
            </w:pPr>
            <w:r>
              <w:rPr>
                <w:sz w:val="23"/>
                <w:szCs w:val="23"/>
              </w:rPr>
              <w:t xml:space="preserve">6 </w:t>
            </w:r>
          </w:p>
        </w:tc>
        <w:tc>
          <w:tcPr>
            <w:tcW w:w="1984" w:type="dxa"/>
          </w:tcPr>
          <w:p w:rsidR="0068480C" w:rsidRDefault="0068480C" w:rsidP="0068480C">
            <w:pPr>
              <w:pStyle w:val="Default"/>
              <w:ind w:firstLine="0"/>
              <w:rPr>
                <w:sz w:val="23"/>
                <w:szCs w:val="23"/>
              </w:rPr>
            </w:pPr>
            <w:r>
              <w:rPr>
                <w:sz w:val="23"/>
                <w:szCs w:val="23"/>
              </w:rPr>
              <w:t xml:space="preserve">охранная зона трубопроводов (газопроводов, нефтепроводов и нефтепродуктопроводов, аммиакопроводов) </w:t>
            </w:r>
          </w:p>
        </w:tc>
        <w:tc>
          <w:tcPr>
            <w:tcW w:w="7229" w:type="dxa"/>
          </w:tcPr>
          <w:p w:rsidR="0068480C" w:rsidRDefault="0068480C" w:rsidP="0068480C">
            <w:pPr>
              <w:pStyle w:val="Default"/>
              <w:ind w:firstLine="0"/>
              <w:rPr>
                <w:sz w:val="23"/>
                <w:szCs w:val="23"/>
              </w:rPr>
            </w:pPr>
            <w:r>
              <w:rPr>
                <w:sz w:val="23"/>
                <w:szCs w:val="23"/>
              </w:rPr>
              <w:t xml:space="preserve">Федеральный закон от 31.03.1999 № 69-ФЗ «О газоснабжении в Российской Федерации», статья 28; </w:t>
            </w:r>
          </w:p>
          <w:p w:rsidR="0068480C" w:rsidRDefault="0068480C" w:rsidP="0068480C">
            <w:pPr>
              <w:pStyle w:val="Default"/>
              <w:ind w:firstLine="0"/>
              <w:rPr>
                <w:sz w:val="23"/>
                <w:szCs w:val="23"/>
              </w:rPr>
            </w:pPr>
            <w:r>
              <w:rPr>
                <w:sz w:val="23"/>
                <w:szCs w:val="23"/>
              </w:rPr>
              <w:t xml:space="preserve">Постановление Правительства Российской Федерации от 20.11.2000 № 878 «Об утверждении Правил охраны газораспределительных сетей»; </w:t>
            </w:r>
          </w:p>
          <w:p w:rsidR="0068480C" w:rsidRDefault="0068480C" w:rsidP="0068480C">
            <w:pPr>
              <w:pStyle w:val="Default"/>
              <w:ind w:firstLine="0"/>
              <w:rPr>
                <w:sz w:val="23"/>
                <w:szCs w:val="23"/>
              </w:rPr>
            </w:pPr>
            <w:r>
              <w:rPr>
                <w:sz w:val="23"/>
                <w:szCs w:val="23"/>
              </w:rPr>
              <w:t xml:space="preserve">Постановление Правительства Российской Федерации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 </w:t>
            </w:r>
          </w:p>
        </w:tc>
      </w:tr>
      <w:tr w:rsidR="0068480C" w:rsidRPr="0068480C" w:rsidTr="000E2519">
        <w:trPr>
          <w:trHeight w:val="850"/>
        </w:trPr>
        <w:tc>
          <w:tcPr>
            <w:tcW w:w="529" w:type="dxa"/>
          </w:tcPr>
          <w:p w:rsidR="0068480C" w:rsidRDefault="0068480C" w:rsidP="0068480C">
            <w:pPr>
              <w:pStyle w:val="Default"/>
              <w:ind w:firstLine="0"/>
              <w:rPr>
                <w:sz w:val="23"/>
                <w:szCs w:val="23"/>
              </w:rPr>
            </w:pPr>
            <w:r>
              <w:rPr>
                <w:sz w:val="23"/>
                <w:szCs w:val="23"/>
              </w:rPr>
              <w:t xml:space="preserve">7 </w:t>
            </w:r>
          </w:p>
        </w:tc>
        <w:tc>
          <w:tcPr>
            <w:tcW w:w="1984" w:type="dxa"/>
          </w:tcPr>
          <w:p w:rsidR="0068480C" w:rsidRDefault="0068480C" w:rsidP="0068480C">
            <w:pPr>
              <w:pStyle w:val="Default"/>
              <w:ind w:firstLine="0"/>
              <w:rPr>
                <w:sz w:val="23"/>
                <w:szCs w:val="23"/>
              </w:rPr>
            </w:pPr>
            <w:r>
              <w:rPr>
                <w:sz w:val="23"/>
                <w:szCs w:val="23"/>
              </w:rPr>
              <w:t xml:space="preserve">охранная зона линий и сооружений связи </w:t>
            </w:r>
          </w:p>
        </w:tc>
        <w:tc>
          <w:tcPr>
            <w:tcW w:w="7229" w:type="dxa"/>
          </w:tcPr>
          <w:p w:rsidR="0068480C" w:rsidRDefault="0068480C" w:rsidP="0068480C">
            <w:pPr>
              <w:pStyle w:val="Default"/>
              <w:ind w:firstLine="0"/>
              <w:rPr>
                <w:sz w:val="23"/>
                <w:szCs w:val="23"/>
              </w:rPr>
            </w:pPr>
            <w:r>
              <w:rPr>
                <w:sz w:val="23"/>
                <w:szCs w:val="23"/>
              </w:rPr>
              <w:t xml:space="preserve">Постановление Правительства Российской Федерации от 09.06.1995 № 578 «Об утверждении Правил охраны линий и сооружений связи Российской Федерации» (применяется с учетом требований статьи 106 Земельного Кодекса РФ в соответствии с частью 16 статьи 26 ФЗ от 03.08.2018 № 342-ФЗ). </w:t>
            </w:r>
          </w:p>
        </w:tc>
      </w:tr>
      <w:tr w:rsidR="0068480C" w:rsidRPr="0068480C" w:rsidTr="000E2519">
        <w:trPr>
          <w:trHeight w:val="850"/>
        </w:trPr>
        <w:tc>
          <w:tcPr>
            <w:tcW w:w="529" w:type="dxa"/>
          </w:tcPr>
          <w:p w:rsidR="0068480C" w:rsidRDefault="0068480C" w:rsidP="0068480C">
            <w:pPr>
              <w:pStyle w:val="Default"/>
              <w:ind w:firstLine="0"/>
              <w:rPr>
                <w:sz w:val="23"/>
                <w:szCs w:val="23"/>
              </w:rPr>
            </w:pPr>
            <w:r>
              <w:rPr>
                <w:sz w:val="23"/>
                <w:szCs w:val="23"/>
              </w:rPr>
              <w:t xml:space="preserve">8 </w:t>
            </w:r>
          </w:p>
        </w:tc>
        <w:tc>
          <w:tcPr>
            <w:tcW w:w="1984" w:type="dxa"/>
          </w:tcPr>
          <w:p w:rsidR="0068480C" w:rsidRDefault="0068480C" w:rsidP="0068480C">
            <w:pPr>
              <w:pStyle w:val="Default"/>
              <w:ind w:firstLine="0"/>
              <w:rPr>
                <w:sz w:val="23"/>
                <w:szCs w:val="23"/>
              </w:rPr>
            </w:pPr>
            <w:r>
              <w:rPr>
                <w:sz w:val="23"/>
                <w:szCs w:val="23"/>
              </w:rPr>
              <w:t xml:space="preserve">приаэродромная территория </w:t>
            </w:r>
          </w:p>
        </w:tc>
        <w:tc>
          <w:tcPr>
            <w:tcW w:w="7229" w:type="dxa"/>
          </w:tcPr>
          <w:p w:rsidR="0068480C" w:rsidRDefault="0068480C" w:rsidP="0068480C">
            <w:pPr>
              <w:pStyle w:val="Default"/>
              <w:ind w:firstLine="0"/>
              <w:rPr>
                <w:sz w:val="23"/>
                <w:szCs w:val="23"/>
              </w:rPr>
            </w:pPr>
            <w:r>
              <w:rPr>
                <w:sz w:val="23"/>
                <w:szCs w:val="23"/>
              </w:rPr>
              <w:t xml:space="preserve">Воздушный кодекс Российской Федерации, статья 47; </w:t>
            </w:r>
          </w:p>
          <w:p w:rsidR="0068480C" w:rsidRDefault="0068480C" w:rsidP="0068480C">
            <w:pPr>
              <w:pStyle w:val="Default"/>
              <w:ind w:firstLine="0"/>
              <w:rPr>
                <w:sz w:val="23"/>
                <w:szCs w:val="23"/>
              </w:rPr>
            </w:pPr>
            <w:r>
              <w:rPr>
                <w:sz w:val="23"/>
                <w:szCs w:val="23"/>
              </w:rPr>
              <w:t xml:space="preserve">Постановление Правительства Российской Федерации от 02.12.2017 № 1460 «Об утверждении Положения о приаэродромной территории и Правил разрешения разногласий, возникающих между высшими исполнительными органами государственной власти субъектов </w:t>
            </w:r>
            <w:r>
              <w:rPr>
                <w:sz w:val="23"/>
                <w:szCs w:val="23"/>
              </w:rPr>
              <w:lastRenderedPageBreak/>
              <w:t xml:space="preserve">российской федерации, уполномоченными Правительством Российской Федерации федеральными органами исполнительной власти и Федеральной службой по надзору в сфере защиты прав потребителей и благополучия человека при согласовании проекта акта об установлении приаэродромной территории и при определении границ седьмой подзоны приаэродромной территории». </w:t>
            </w:r>
          </w:p>
        </w:tc>
      </w:tr>
      <w:tr w:rsidR="0068480C" w:rsidRPr="0068480C" w:rsidTr="000E2519">
        <w:trPr>
          <w:trHeight w:val="850"/>
        </w:trPr>
        <w:tc>
          <w:tcPr>
            <w:tcW w:w="529" w:type="dxa"/>
          </w:tcPr>
          <w:p w:rsidR="0068480C" w:rsidRDefault="0068480C" w:rsidP="0068480C">
            <w:pPr>
              <w:pStyle w:val="Default"/>
              <w:ind w:firstLine="0"/>
              <w:rPr>
                <w:sz w:val="23"/>
                <w:szCs w:val="23"/>
              </w:rPr>
            </w:pPr>
            <w:r>
              <w:rPr>
                <w:sz w:val="23"/>
                <w:szCs w:val="23"/>
              </w:rPr>
              <w:lastRenderedPageBreak/>
              <w:t xml:space="preserve">9 </w:t>
            </w:r>
          </w:p>
        </w:tc>
        <w:tc>
          <w:tcPr>
            <w:tcW w:w="1984" w:type="dxa"/>
          </w:tcPr>
          <w:p w:rsidR="0068480C" w:rsidRDefault="0068480C" w:rsidP="0068480C">
            <w:pPr>
              <w:pStyle w:val="Default"/>
              <w:ind w:firstLine="0"/>
              <w:rPr>
                <w:sz w:val="23"/>
                <w:szCs w:val="23"/>
              </w:rPr>
            </w:pPr>
            <w:r>
              <w:rPr>
                <w:sz w:val="23"/>
                <w:szCs w:val="23"/>
              </w:rPr>
              <w:t xml:space="preserve">зона охраняемого объекта </w:t>
            </w:r>
          </w:p>
        </w:tc>
        <w:tc>
          <w:tcPr>
            <w:tcW w:w="7229" w:type="dxa"/>
          </w:tcPr>
          <w:p w:rsidR="0068480C" w:rsidRDefault="0068480C" w:rsidP="0068480C">
            <w:pPr>
              <w:pStyle w:val="Default"/>
              <w:ind w:firstLine="0"/>
              <w:rPr>
                <w:sz w:val="23"/>
                <w:szCs w:val="23"/>
              </w:rPr>
            </w:pPr>
            <w:r>
              <w:rPr>
                <w:sz w:val="23"/>
                <w:szCs w:val="23"/>
              </w:rPr>
              <w:t xml:space="preserve">Федеральный закон от 27.05.1996 № 57-ФЗ «О государственной охране», статья 15; </w:t>
            </w:r>
          </w:p>
          <w:p w:rsidR="0068480C" w:rsidRDefault="0068480C" w:rsidP="0068480C">
            <w:pPr>
              <w:pStyle w:val="Default"/>
              <w:ind w:firstLine="0"/>
              <w:rPr>
                <w:sz w:val="23"/>
                <w:szCs w:val="23"/>
              </w:rPr>
            </w:pPr>
            <w:r>
              <w:rPr>
                <w:sz w:val="23"/>
                <w:szCs w:val="23"/>
              </w:rPr>
              <w:t xml:space="preserve">Постановление Правительства РФ от 31.08.2019 N 1132 "Об утверждении Положения о зоне охраняемого объекта". </w:t>
            </w:r>
          </w:p>
        </w:tc>
      </w:tr>
      <w:tr w:rsidR="0068480C" w:rsidRPr="0068480C" w:rsidTr="000E2519">
        <w:trPr>
          <w:trHeight w:val="850"/>
        </w:trPr>
        <w:tc>
          <w:tcPr>
            <w:tcW w:w="529" w:type="dxa"/>
          </w:tcPr>
          <w:p w:rsidR="0068480C" w:rsidRDefault="0068480C" w:rsidP="0068480C">
            <w:pPr>
              <w:pStyle w:val="Default"/>
              <w:ind w:firstLine="0"/>
              <w:rPr>
                <w:sz w:val="23"/>
                <w:szCs w:val="23"/>
              </w:rPr>
            </w:pPr>
            <w:r>
              <w:rPr>
                <w:sz w:val="23"/>
                <w:szCs w:val="23"/>
              </w:rPr>
              <w:t xml:space="preserve">10 </w:t>
            </w:r>
          </w:p>
        </w:tc>
        <w:tc>
          <w:tcPr>
            <w:tcW w:w="1984" w:type="dxa"/>
          </w:tcPr>
          <w:p w:rsidR="0068480C" w:rsidRDefault="0068480C" w:rsidP="0068480C">
            <w:pPr>
              <w:pStyle w:val="Default"/>
              <w:ind w:firstLine="0"/>
              <w:rPr>
                <w:sz w:val="23"/>
                <w:szCs w:val="23"/>
              </w:rPr>
            </w:pPr>
            <w:r>
              <w:rPr>
                <w:sz w:val="23"/>
                <w:szCs w:val="23"/>
              </w:rPr>
              <w:t xml:space="preserve">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 </w:t>
            </w:r>
          </w:p>
          <w:p w:rsidR="0068480C" w:rsidRDefault="0068480C" w:rsidP="0068480C">
            <w:pPr>
              <w:pStyle w:val="Default"/>
              <w:ind w:firstLine="0"/>
              <w:rPr>
                <w:sz w:val="23"/>
                <w:szCs w:val="23"/>
              </w:rPr>
            </w:pPr>
          </w:p>
        </w:tc>
        <w:tc>
          <w:tcPr>
            <w:tcW w:w="7229" w:type="dxa"/>
          </w:tcPr>
          <w:p w:rsidR="0068480C" w:rsidRDefault="0068480C" w:rsidP="0068480C">
            <w:pPr>
              <w:pStyle w:val="Default"/>
              <w:ind w:firstLine="0"/>
              <w:rPr>
                <w:sz w:val="23"/>
                <w:szCs w:val="23"/>
              </w:rPr>
            </w:pPr>
            <w:r>
              <w:rPr>
                <w:sz w:val="23"/>
                <w:szCs w:val="23"/>
              </w:rPr>
              <w:t xml:space="preserve">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применяется с учетом требований статьи 106 Земельного кодекса РФ в соответствии с частью 16 статьи 26 ФЗ от 03.08.2018 № 342-ФЗ. </w:t>
            </w:r>
          </w:p>
        </w:tc>
      </w:tr>
      <w:tr w:rsidR="0068480C" w:rsidRPr="0068480C" w:rsidTr="000E2519">
        <w:trPr>
          <w:trHeight w:val="850"/>
        </w:trPr>
        <w:tc>
          <w:tcPr>
            <w:tcW w:w="529" w:type="dxa"/>
          </w:tcPr>
          <w:p w:rsidR="0068480C" w:rsidRDefault="0068480C" w:rsidP="0068480C">
            <w:pPr>
              <w:pStyle w:val="Default"/>
              <w:ind w:firstLine="0"/>
              <w:rPr>
                <w:sz w:val="23"/>
                <w:szCs w:val="23"/>
              </w:rPr>
            </w:pPr>
            <w:r>
              <w:rPr>
                <w:sz w:val="23"/>
                <w:szCs w:val="23"/>
              </w:rPr>
              <w:t xml:space="preserve">11 </w:t>
            </w:r>
          </w:p>
        </w:tc>
        <w:tc>
          <w:tcPr>
            <w:tcW w:w="1984" w:type="dxa"/>
          </w:tcPr>
          <w:p w:rsidR="0068480C" w:rsidRDefault="0068480C" w:rsidP="0068480C">
            <w:pPr>
              <w:pStyle w:val="Default"/>
              <w:ind w:firstLine="0"/>
              <w:rPr>
                <w:sz w:val="23"/>
                <w:szCs w:val="23"/>
              </w:rPr>
            </w:pPr>
            <w:r>
              <w:rPr>
                <w:sz w:val="23"/>
                <w:szCs w:val="23"/>
              </w:rPr>
              <w:t xml:space="preserve">охранная зона особо охраняемой природной территории (государственного природного заповедника, национального парка, природного парка, памятника природы) </w:t>
            </w:r>
          </w:p>
        </w:tc>
        <w:tc>
          <w:tcPr>
            <w:tcW w:w="7229" w:type="dxa"/>
          </w:tcPr>
          <w:p w:rsidR="0068480C" w:rsidRDefault="0068480C" w:rsidP="0068480C">
            <w:pPr>
              <w:pStyle w:val="Default"/>
              <w:ind w:firstLine="0"/>
              <w:rPr>
                <w:sz w:val="23"/>
                <w:szCs w:val="23"/>
              </w:rPr>
            </w:pPr>
            <w:r>
              <w:rPr>
                <w:sz w:val="23"/>
                <w:szCs w:val="23"/>
              </w:rPr>
              <w:t xml:space="preserve">Федеральный закон от 14.03.1995 № 33-ФЗ «Об особо охраняемых природных территориях», часть 10 статьи 2; </w:t>
            </w:r>
          </w:p>
          <w:p w:rsidR="0068480C" w:rsidRDefault="0068480C" w:rsidP="0068480C">
            <w:pPr>
              <w:pStyle w:val="Default"/>
              <w:ind w:firstLine="0"/>
              <w:rPr>
                <w:sz w:val="23"/>
                <w:szCs w:val="23"/>
              </w:rPr>
            </w:pPr>
            <w:r>
              <w:rPr>
                <w:sz w:val="23"/>
                <w:szCs w:val="23"/>
              </w:rPr>
              <w:t xml:space="preserve">Постановление Правительства Российской Федерации от 19.02.2015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 (применяется с учетом требований статьи 106 Земельного Кодекса РФ в соответствии с частью 16 статьи 26 ФЗ от 03.08.2018 № 342-ФЗ); </w:t>
            </w:r>
          </w:p>
          <w:p w:rsidR="0068480C" w:rsidRDefault="0068480C" w:rsidP="0068480C">
            <w:pPr>
              <w:pStyle w:val="Default"/>
              <w:ind w:firstLine="0"/>
              <w:rPr>
                <w:sz w:val="23"/>
                <w:szCs w:val="23"/>
              </w:rPr>
            </w:pPr>
            <w:r>
              <w:rPr>
                <w:sz w:val="23"/>
                <w:szCs w:val="23"/>
              </w:rPr>
              <w:t xml:space="preserve">Постановление Правительства Московской области от 11.02.2009 № 106/5 «Об утверждении Схемы развития и размещения особо охраняемых природных территорий в Московской области». </w:t>
            </w:r>
          </w:p>
        </w:tc>
      </w:tr>
      <w:tr w:rsidR="0068480C" w:rsidRPr="0068480C" w:rsidTr="000E2519">
        <w:trPr>
          <w:trHeight w:val="850"/>
        </w:trPr>
        <w:tc>
          <w:tcPr>
            <w:tcW w:w="529" w:type="dxa"/>
          </w:tcPr>
          <w:p w:rsidR="0068480C" w:rsidRDefault="0068480C" w:rsidP="0068480C">
            <w:pPr>
              <w:pStyle w:val="Default"/>
              <w:ind w:firstLine="0"/>
              <w:rPr>
                <w:sz w:val="23"/>
                <w:szCs w:val="23"/>
              </w:rPr>
            </w:pPr>
            <w:r>
              <w:rPr>
                <w:sz w:val="23"/>
                <w:szCs w:val="23"/>
              </w:rPr>
              <w:t xml:space="preserve">12 </w:t>
            </w:r>
          </w:p>
        </w:tc>
        <w:tc>
          <w:tcPr>
            <w:tcW w:w="1984" w:type="dxa"/>
          </w:tcPr>
          <w:p w:rsidR="0068480C" w:rsidRDefault="0068480C" w:rsidP="0068480C">
            <w:pPr>
              <w:pStyle w:val="Default"/>
              <w:ind w:firstLine="0"/>
              <w:rPr>
                <w:sz w:val="23"/>
                <w:szCs w:val="23"/>
              </w:rPr>
            </w:pPr>
            <w:r>
              <w:rPr>
                <w:sz w:val="23"/>
                <w:szCs w:val="23"/>
              </w:rPr>
              <w:t xml:space="preserve">охранная зона стационарных пунктов наблюдений за состоянием окружающей среды, ее загрязнением </w:t>
            </w:r>
          </w:p>
        </w:tc>
        <w:tc>
          <w:tcPr>
            <w:tcW w:w="7229" w:type="dxa"/>
          </w:tcPr>
          <w:p w:rsidR="0068480C" w:rsidRDefault="0068480C" w:rsidP="0068480C">
            <w:pPr>
              <w:pStyle w:val="Default"/>
              <w:ind w:firstLine="0"/>
              <w:rPr>
                <w:sz w:val="23"/>
                <w:szCs w:val="23"/>
              </w:rPr>
            </w:pPr>
            <w:r>
              <w:rPr>
                <w:sz w:val="23"/>
                <w:szCs w:val="23"/>
              </w:rPr>
              <w:t xml:space="preserve">Федеральный закон от 19.07.1998 № 113-ФЗ «О гидрометеорологической службе», часть 3 статьи 13; </w:t>
            </w:r>
          </w:p>
          <w:p w:rsidR="0068480C" w:rsidRDefault="0068480C" w:rsidP="0068480C">
            <w:pPr>
              <w:pStyle w:val="Default"/>
              <w:ind w:firstLine="0"/>
              <w:rPr>
                <w:sz w:val="23"/>
                <w:szCs w:val="23"/>
              </w:rPr>
            </w:pPr>
            <w:r>
              <w:rPr>
                <w:sz w:val="23"/>
                <w:szCs w:val="23"/>
              </w:rPr>
              <w:t xml:space="preserve">Постановление Правительства РФ от 17.03.2021 N 392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N 972 и признании не действующим на территории Российской Федерации постановления Совета Министров СССР от 6 января 1983 г. N 19». </w:t>
            </w:r>
          </w:p>
        </w:tc>
      </w:tr>
      <w:tr w:rsidR="0068480C" w:rsidRPr="0068480C" w:rsidTr="000E2519">
        <w:trPr>
          <w:trHeight w:val="850"/>
        </w:trPr>
        <w:tc>
          <w:tcPr>
            <w:tcW w:w="529" w:type="dxa"/>
          </w:tcPr>
          <w:p w:rsidR="0068480C" w:rsidRDefault="0068480C" w:rsidP="0068480C">
            <w:pPr>
              <w:pStyle w:val="Default"/>
              <w:ind w:firstLine="0"/>
              <w:rPr>
                <w:sz w:val="23"/>
                <w:szCs w:val="23"/>
              </w:rPr>
            </w:pPr>
            <w:r>
              <w:rPr>
                <w:sz w:val="23"/>
                <w:szCs w:val="23"/>
              </w:rPr>
              <w:t xml:space="preserve">13 </w:t>
            </w:r>
          </w:p>
        </w:tc>
        <w:tc>
          <w:tcPr>
            <w:tcW w:w="1984" w:type="dxa"/>
          </w:tcPr>
          <w:p w:rsidR="0068480C" w:rsidRDefault="0068480C" w:rsidP="0068480C">
            <w:pPr>
              <w:pStyle w:val="Default"/>
              <w:ind w:firstLine="0"/>
              <w:rPr>
                <w:sz w:val="23"/>
                <w:szCs w:val="23"/>
              </w:rPr>
            </w:pPr>
            <w:r>
              <w:rPr>
                <w:sz w:val="23"/>
                <w:szCs w:val="23"/>
              </w:rPr>
              <w:t xml:space="preserve">водоохранная (рыбоохранная) зона </w:t>
            </w:r>
          </w:p>
        </w:tc>
        <w:tc>
          <w:tcPr>
            <w:tcW w:w="7229" w:type="dxa"/>
          </w:tcPr>
          <w:p w:rsidR="0068480C" w:rsidRDefault="0068480C" w:rsidP="0068480C">
            <w:pPr>
              <w:pStyle w:val="Default"/>
              <w:ind w:firstLine="0"/>
              <w:rPr>
                <w:sz w:val="23"/>
                <w:szCs w:val="23"/>
              </w:rPr>
            </w:pPr>
            <w:r>
              <w:rPr>
                <w:sz w:val="23"/>
                <w:szCs w:val="23"/>
              </w:rPr>
              <w:t xml:space="preserve">Водный кодекс Российской Федерации, ч. 1 статья 65; </w:t>
            </w:r>
          </w:p>
          <w:p w:rsidR="0068480C" w:rsidRDefault="0068480C" w:rsidP="0068480C">
            <w:pPr>
              <w:pStyle w:val="Default"/>
              <w:ind w:firstLine="0"/>
              <w:rPr>
                <w:sz w:val="23"/>
                <w:szCs w:val="23"/>
              </w:rPr>
            </w:pPr>
            <w:r>
              <w:rPr>
                <w:sz w:val="23"/>
                <w:szCs w:val="23"/>
              </w:rPr>
              <w:t xml:space="preserve">Федеральный закон от 20.12.2004 № 166-ФЗ «О рыболовстве и сохранении водных биологических ресурсов», статья 56; </w:t>
            </w:r>
          </w:p>
          <w:p w:rsidR="0068480C" w:rsidRDefault="0068480C" w:rsidP="0068480C">
            <w:pPr>
              <w:pStyle w:val="Default"/>
              <w:ind w:firstLine="0"/>
              <w:rPr>
                <w:sz w:val="23"/>
                <w:szCs w:val="23"/>
              </w:rPr>
            </w:pPr>
            <w:r>
              <w:rPr>
                <w:sz w:val="23"/>
                <w:szCs w:val="23"/>
              </w:rPr>
              <w:t xml:space="preserve">Постановление Правительства Российской Федерации от 10.01.2009 № 17 «Об утверждении Правил установления границ водоохранных зон и границ прибрежных защитных полос водных объектов» применяется с учетом требований статьи 106 Земельного кодекса РФ в соответствии с частью 16 статьи 26 ФЗ от 03.08.2018 № 342-ФЗ. </w:t>
            </w:r>
          </w:p>
        </w:tc>
      </w:tr>
      <w:tr w:rsidR="00FE4F89" w:rsidRPr="0068480C" w:rsidTr="000E2519">
        <w:trPr>
          <w:trHeight w:val="850"/>
        </w:trPr>
        <w:tc>
          <w:tcPr>
            <w:tcW w:w="529" w:type="dxa"/>
          </w:tcPr>
          <w:p w:rsidR="00FE4F89" w:rsidRDefault="00FE4F89" w:rsidP="00FE4F89">
            <w:pPr>
              <w:pStyle w:val="Default"/>
              <w:ind w:firstLine="0"/>
              <w:rPr>
                <w:sz w:val="23"/>
                <w:szCs w:val="23"/>
              </w:rPr>
            </w:pPr>
            <w:r>
              <w:rPr>
                <w:sz w:val="23"/>
                <w:szCs w:val="23"/>
              </w:rPr>
              <w:lastRenderedPageBreak/>
              <w:t xml:space="preserve">14 </w:t>
            </w:r>
          </w:p>
        </w:tc>
        <w:tc>
          <w:tcPr>
            <w:tcW w:w="1984" w:type="dxa"/>
          </w:tcPr>
          <w:p w:rsidR="00FE4F89" w:rsidRDefault="00FE4F89" w:rsidP="00FE4F89">
            <w:pPr>
              <w:pStyle w:val="Default"/>
              <w:ind w:firstLine="0"/>
              <w:rPr>
                <w:sz w:val="23"/>
                <w:szCs w:val="23"/>
              </w:rPr>
            </w:pPr>
            <w:r>
              <w:rPr>
                <w:sz w:val="23"/>
                <w:szCs w:val="23"/>
              </w:rPr>
              <w:t xml:space="preserve">прибрежная защитная полоса; береговая полоса </w:t>
            </w:r>
          </w:p>
        </w:tc>
        <w:tc>
          <w:tcPr>
            <w:tcW w:w="7229" w:type="dxa"/>
          </w:tcPr>
          <w:p w:rsidR="00FE4F89" w:rsidRDefault="00FE4F89" w:rsidP="00FE4F89">
            <w:pPr>
              <w:pStyle w:val="Default"/>
              <w:ind w:firstLine="0"/>
              <w:rPr>
                <w:sz w:val="23"/>
                <w:szCs w:val="23"/>
              </w:rPr>
            </w:pPr>
            <w:r>
              <w:rPr>
                <w:sz w:val="23"/>
                <w:szCs w:val="23"/>
              </w:rPr>
              <w:t xml:space="preserve">Водный кодекс Российской Федерации, часть 6 статьи 6 и часть 2 статьи 65; </w:t>
            </w:r>
          </w:p>
          <w:p w:rsidR="00FE4F89" w:rsidRDefault="00FE4F89" w:rsidP="00FE4F89">
            <w:pPr>
              <w:pStyle w:val="Default"/>
              <w:ind w:firstLine="0"/>
              <w:rPr>
                <w:sz w:val="23"/>
                <w:szCs w:val="23"/>
              </w:rPr>
            </w:pPr>
            <w:r>
              <w:rPr>
                <w:sz w:val="23"/>
                <w:szCs w:val="23"/>
              </w:rPr>
              <w:t xml:space="preserve">Постановление Правительства Российской Федерации от 10.01.2009 № 17 «Об утверждении Правил установления границ водоохранных зон и границ прибрежных защитных полос водных объектов» применяется с учетом требований статьи 106 Земельного кодекса РФ в соответствии с частью 16 статьи 26 ФЗ от 03.08.2018 № 342-ФЗ. </w:t>
            </w:r>
          </w:p>
        </w:tc>
      </w:tr>
      <w:tr w:rsidR="00FE4F89" w:rsidRPr="0068480C" w:rsidTr="000E2519">
        <w:trPr>
          <w:trHeight w:val="850"/>
        </w:trPr>
        <w:tc>
          <w:tcPr>
            <w:tcW w:w="529" w:type="dxa"/>
          </w:tcPr>
          <w:p w:rsidR="00FE4F89" w:rsidRDefault="00FE4F89" w:rsidP="00FE4F89">
            <w:pPr>
              <w:pStyle w:val="Default"/>
              <w:ind w:firstLine="0"/>
              <w:rPr>
                <w:sz w:val="23"/>
                <w:szCs w:val="23"/>
              </w:rPr>
            </w:pPr>
            <w:r>
              <w:rPr>
                <w:sz w:val="23"/>
                <w:szCs w:val="23"/>
              </w:rPr>
              <w:t xml:space="preserve">15 </w:t>
            </w:r>
          </w:p>
        </w:tc>
        <w:tc>
          <w:tcPr>
            <w:tcW w:w="1984" w:type="dxa"/>
          </w:tcPr>
          <w:p w:rsidR="00FE4F89" w:rsidRDefault="00FE4F89" w:rsidP="00FE4F89">
            <w:pPr>
              <w:pStyle w:val="Default"/>
              <w:ind w:firstLine="0"/>
              <w:rPr>
                <w:sz w:val="23"/>
                <w:szCs w:val="23"/>
              </w:rPr>
            </w:pPr>
            <w:r>
              <w:rPr>
                <w:sz w:val="23"/>
                <w:szCs w:val="23"/>
              </w:rPr>
              <w:t xml:space="preserve">округ санитарной (горно- санитарной) охраны лечебно- оздоровительных местностей, курортов и природных лечебных ресурсов </w:t>
            </w:r>
          </w:p>
          <w:p w:rsidR="00FE4F89" w:rsidRDefault="00FE4F89" w:rsidP="00FE4F89">
            <w:pPr>
              <w:pStyle w:val="Default"/>
              <w:ind w:firstLine="0"/>
              <w:rPr>
                <w:sz w:val="23"/>
                <w:szCs w:val="23"/>
              </w:rPr>
            </w:pPr>
          </w:p>
        </w:tc>
        <w:tc>
          <w:tcPr>
            <w:tcW w:w="7229" w:type="dxa"/>
          </w:tcPr>
          <w:p w:rsidR="00FE4F89" w:rsidRDefault="00FE4F89" w:rsidP="00FE4F89">
            <w:pPr>
              <w:pStyle w:val="Default"/>
              <w:ind w:firstLine="0"/>
              <w:rPr>
                <w:sz w:val="23"/>
                <w:szCs w:val="23"/>
              </w:rPr>
            </w:pPr>
            <w:r>
              <w:rPr>
                <w:sz w:val="23"/>
                <w:szCs w:val="23"/>
              </w:rPr>
              <w:t xml:space="preserve">Федеральный закон от 23.02.1995 № 26-ФЗ «О природных лечебных ресурсах, лечебно-оздоровительных местностях и курортах»; </w:t>
            </w:r>
          </w:p>
          <w:p w:rsidR="00FE4F89" w:rsidRDefault="00FE4F89" w:rsidP="00FE4F89">
            <w:pPr>
              <w:pStyle w:val="Default"/>
              <w:ind w:firstLine="0"/>
              <w:rPr>
                <w:sz w:val="23"/>
                <w:szCs w:val="23"/>
              </w:rPr>
            </w:pPr>
            <w:r>
              <w:rPr>
                <w:sz w:val="23"/>
                <w:szCs w:val="23"/>
              </w:rPr>
              <w:t xml:space="preserve">Постановление Правительства РФ от 30.08.2024 N 1186 «Об утверждении Положения об округах санитарной (горно-санитарной) охраны природных лечебных ресурсов». </w:t>
            </w:r>
          </w:p>
        </w:tc>
      </w:tr>
      <w:tr w:rsidR="00FE4F89" w:rsidRPr="0068480C" w:rsidTr="000E2519">
        <w:trPr>
          <w:trHeight w:val="850"/>
        </w:trPr>
        <w:tc>
          <w:tcPr>
            <w:tcW w:w="529" w:type="dxa"/>
          </w:tcPr>
          <w:p w:rsidR="00FE4F89" w:rsidRDefault="00FE4F89" w:rsidP="00FE4F89">
            <w:pPr>
              <w:pStyle w:val="Default"/>
              <w:ind w:firstLine="0"/>
              <w:rPr>
                <w:sz w:val="23"/>
                <w:szCs w:val="23"/>
              </w:rPr>
            </w:pPr>
            <w:r>
              <w:rPr>
                <w:sz w:val="23"/>
                <w:szCs w:val="23"/>
              </w:rPr>
              <w:t xml:space="preserve">16 </w:t>
            </w:r>
          </w:p>
        </w:tc>
        <w:tc>
          <w:tcPr>
            <w:tcW w:w="1984" w:type="dxa"/>
          </w:tcPr>
          <w:p w:rsidR="00FE4F89" w:rsidRDefault="00FE4F89" w:rsidP="00FE4F89">
            <w:pPr>
              <w:pStyle w:val="Default"/>
              <w:ind w:firstLine="0"/>
              <w:rPr>
                <w:sz w:val="23"/>
                <w:szCs w:val="23"/>
              </w:rPr>
            </w:pPr>
            <w:r>
              <w:rPr>
                <w:sz w:val="23"/>
                <w:szCs w:val="23"/>
              </w:rPr>
              <w:t xml:space="preserve">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 </w:t>
            </w:r>
          </w:p>
        </w:tc>
        <w:tc>
          <w:tcPr>
            <w:tcW w:w="7229" w:type="dxa"/>
          </w:tcPr>
          <w:p w:rsidR="00FE4F89" w:rsidRDefault="00FE4F89" w:rsidP="00FE4F89">
            <w:pPr>
              <w:pStyle w:val="Default"/>
              <w:ind w:firstLine="0"/>
              <w:rPr>
                <w:sz w:val="23"/>
                <w:szCs w:val="23"/>
              </w:rPr>
            </w:pPr>
            <w:r>
              <w:rPr>
                <w:sz w:val="23"/>
                <w:szCs w:val="23"/>
              </w:rPr>
              <w:t xml:space="preserve">Водный кодекс Российской Федерации, статья 34; </w:t>
            </w:r>
          </w:p>
          <w:p w:rsidR="00FE4F89" w:rsidRDefault="00FE4F89" w:rsidP="00FE4F89">
            <w:pPr>
              <w:pStyle w:val="Default"/>
              <w:ind w:firstLine="0"/>
              <w:rPr>
                <w:sz w:val="23"/>
                <w:szCs w:val="23"/>
              </w:rPr>
            </w:pPr>
            <w:r>
              <w:rPr>
                <w:sz w:val="23"/>
                <w:szCs w:val="23"/>
              </w:rPr>
              <w:t xml:space="preserve">Федеральный закон от 30.03.1999 № 52-ФЗ «О санитарно- эпидемиологическом благополучии населения», статья 18. До утверждения Правительством РФ Положения о зонах санитарной охраны такие зоны устанавливаются в соответствии с требованиями ст. 106 ЗК РФ в порядке, установленном до 04.08.2018 (ФЗ от 03.08.2018 № 342-ФЗ); Постановление Главного государственного санитарного врача РФ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 (вместе с "СанПиН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 </w:t>
            </w:r>
          </w:p>
          <w:p w:rsidR="00FE4F89" w:rsidRDefault="00FE4F89" w:rsidP="00FE4F89">
            <w:pPr>
              <w:pStyle w:val="Default"/>
              <w:ind w:firstLine="0"/>
              <w:rPr>
                <w:sz w:val="23"/>
                <w:szCs w:val="23"/>
              </w:rPr>
            </w:pPr>
            <w:r>
              <w:rPr>
                <w:sz w:val="23"/>
                <w:szCs w:val="23"/>
              </w:rPr>
              <w:t xml:space="preserve">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w:t>
            </w:r>
          </w:p>
          <w:p w:rsidR="00FE4F89" w:rsidRDefault="00FE4F89" w:rsidP="00FE4F89">
            <w:pPr>
              <w:pStyle w:val="Default"/>
              <w:ind w:firstLine="0"/>
              <w:rPr>
                <w:sz w:val="23"/>
                <w:szCs w:val="23"/>
              </w:rPr>
            </w:pPr>
            <w:r>
              <w:rPr>
                <w:sz w:val="23"/>
                <w:szCs w:val="23"/>
              </w:rPr>
              <w:t xml:space="preserve">Решение Исполкома Моссовета и Мособлисполкома от 17.04.1980 № 500-1143 «Об утверждении проекта установления красных линий границ зон санитарной охраны источников водоснабжения г. Москвы в границах ЛПЗП» (относятся к информации ограниченного доступа в соответствии с Законом Российской Федерации от 21.07.1993 № 5485-1 «О государственной тайне»); </w:t>
            </w:r>
          </w:p>
          <w:p w:rsidR="00FE4F89" w:rsidRDefault="00FE4F89" w:rsidP="00FE4F89">
            <w:pPr>
              <w:pStyle w:val="Default"/>
              <w:ind w:firstLine="0"/>
              <w:rPr>
                <w:sz w:val="23"/>
                <w:szCs w:val="23"/>
              </w:rPr>
            </w:pPr>
            <w:r>
              <w:rPr>
                <w:sz w:val="23"/>
                <w:szCs w:val="23"/>
              </w:rPr>
              <w:t xml:space="preserve">Постановление Правительства Российской Федерации от 20.11.2006 № 703 «Об утверждении Правил резервирования источников питьевого и хозяйственно-бытового водоснабжения». </w:t>
            </w:r>
          </w:p>
        </w:tc>
      </w:tr>
      <w:tr w:rsidR="00FE4F89" w:rsidRPr="0068480C" w:rsidTr="000E2519">
        <w:trPr>
          <w:trHeight w:val="850"/>
        </w:trPr>
        <w:tc>
          <w:tcPr>
            <w:tcW w:w="529" w:type="dxa"/>
          </w:tcPr>
          <w:p w:rsidR="00FE4F89" w:rsidRDefault="00FE4F89" w:rsidP="00FE4F89">
            <w:pPr>
              <w:pStyle w:val="Default"/>
              <w:ind w:firstLine="0"/>
              <w:rPr>
                <w:sz w:val="23"/>
                <w:szCs w:val="23"/>
              </w:rPr>
            </w:pPr>
            <w:r>
              <w:rPr>
                <w:sz w:val="23"/>
                <w:szCs w:val="23"/>
              </w:rPr>
              <w:t xml:space="preserve">17 </w:t>
            </w:r>
          </w:p>
        </w:tc>
        <w:tc>
          <w:tcPr>
            <w:tcW w:w="1984" w:type="dxa"/>
          </w:tcPr>
          <w:p w:rsidR="00FE4F89" w:rsidRDefault="00FE4F89" w:rsidP="00FE4F89">
            <w:pPr>
              <w:pStyle w:val="Default"/>
              <w:ind w:firstLine="0"/>
              <w:rPr>
                <w:sz w:val="23"/>
                <w:szCs w:val="23"/>
              </w:rPr>
            </w:pPr>
            <w:r>
              <w:rPr>
                <w:sz w:val="23"/>
                <w:szCs w:val="23"/>
              </w:rPr>
              <w:t xml:space="preserve">зоны затопления и подтопления </w:t>
            </w:r>
          </w:p>
        </w:tc>
        <w:tc>
          <w:tcPr>
            <w:tcW w:w="7229" w:type="dxa"/>
          </w:tcPr>
          <w:p w:rsidR="00FE4F89" w:rsidRDefault="00FE4F89" w:rsidP="00FE4F89">
            <w:pPr>
              <w:pStyle w:val="Default"/>
              <w:ind w:firstLine="0"/>
              <w:rPr>
                <w:sz w:val="23"/>
                <w:szCs w:val="23"/>
              </w:rPr>
            </w:pPr>
            <w:r>
              <w:rPr>
                <w:sz w:val="23"/>
                <w:szCs w:val="23"/>
              </w:rPr>
              <w:t xml:space="preserve">Водный кодекс Российской Федерации, статья 67.1; </w:t>
            </w:r>
          </w:p>
          <w:p w:rsidR="00FE4F89" w:rsidRDefault="00FE4F89" w:rsidP="00FE4F89">
            <w:pPr>
              <w:pStyle w:val="Default"/>
              <w:ind w:firstLine="0"/>
              <w:rPr>
                <w:sz w:val="23"/>
                <w:szCs w:val="23"/>
              </w:rPr>
            </w:pPr>
            <w:r>
              <w:rPr>
                <w:sz w:val="23"/>
                <w:szCs w:val="23"/>
              </w:rPr>
              <w:t xml:space="preserve">Постановление Правительства Российской Федерации от 18.04.2014 № 360 "О зонах затопления, подтопления" (вместе с "Положением о зонах затопления, подтопления"). </w:t>
            </w:r>
          </w:p>
        </w:tc>
      </w:tr>
      <w:tr w:rsidR="00FE4F89" w:rsidRPr="0068480C" w:rsidTr="000E2519">
        <w:trPr>
          <w:trHeight w:val="850"/>
        </w:trPr>
        <w:tc>
          <w:tcPr>
            <w:tcW w:w="529" w:type="dxa"/>
          </w:tcPr>
          <w:p w:rsidR="00FE4F89" w:rsidRDefault="00FE4F89" w:rsidP="00FE4F89">
            <w:pPr>
              <w:pStyle w:val="Default"/>
              <w:ind w:firstLine="0"/>
              <w:rPr>
                <w:sz w:val="23"/>
                <w:szCs w:val="23"/>
              </w:rPr>
            </w:pPr>
            <w:r>
              <w:rPr>
                <w:sz w:val="23"/>
                <w:szCs w:val="23"/>
              </w:rPr>
              <w:t xml:space="preserve">18 </w:t>
            </w:r>
          </w:p>
        </w:tc>
        <w:tc>
          <w:tcPr>
            <w:tcW w:w="1984" w:type="dxa"/>
          </w:tcPr>
          <w:p w:rsidR="00FE4F89" w:rsidRDefault="00FE4F89" w:rsidP="00FE4F89">
            <w:pPr>
              <w:pStyle w:val="Default"/>
              <w:ind w:firstLine="0"/>
              <w:rPr>
                <w:sz w:val="23"/>
                <w:szCs w:val="23"/>
              </w:rPr>
            </w:pPr>
            <w:r>
              <w:rPr>
                <w:sz w:val="23"/>
                <w:szCs w:val="23"/>
              </w:rPr>
              <w:t xml:space="preserve">санитарно-защитная зона </w:t>
            </w:r>
          </w:p>
        </w:tc>
        <w:tc>
          <w:tcPr>
            <w:tcW w:w="7229" w:type="dxa"/>
          </w:tcPr>
          <w:p w:rsidR="00FE4F89" w:rsidRDefault="00FE4F89" w:rsidP="00FE4F89">
            <w:pPr>
              <w:pStyle w:val="Default"/>
              <w:ind w:firstLine="0"/>
              <w:rPr>
                <w:sz w:val="23"/>
                <w:szCs w:val="23"/>
              </w:rPr>
            </w:pPr>
            <w:r>
              <w:rPr>
                <w:sz w:val="23"/>
                <w:szCs w:val="23"/>
              </w:rPr>
              <w:t xml:space="preserve">Федеральный закон от 30.03.1999 № 52-ФЗ «О санитарно-эпидемиологическом благополучии населения», статья 12; </w:t>
            </w:r>
          </w:p>
          <w:p w:rsidR="00FE4F89" w:rsidRDefault="00FE4F89" w:rsidP="00FE4F89">
            <w:pPr>
              <w:pStyle w:val="Default"/>
              <w:ind w:firstLine="0"/>
              <w:rPr>
                <w:sz w:val="23"/>
                <w:szCs w:val="23"/>
              </w:rPr>
            </w:pPr>
            <w:r>
              <w:rPr>
                <w:sz w:val="23"/>
                <w:szCs w:val="23"/>
              </w:rPr>
              <w:t xml:space="preserve">Постановление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(применяется с учетом требований статьи </w:t>
            </w:r>
            <w:r>
              <w:rPr>
                <w:sz w:val="23"/>
                <w:szCs w:val="23"/>
              </w:rPr>
              <w:lastRenderedPageBreak/>
              <w:t xml:space="preserve">106 Земельного Кодекса РФ в соответствии с частью 16 статьи 26 ФЗ от 03.08.2018 № 342-ФЗ); </w:t>
            </w:r>
          </w:p>
          <w:p w:rsidR="00FE4F89" w:rsidRDefault="00FE4F89" w:rsidP="00FE4F89">
            <w:pPr>
              <w:pStyle w:val="Default"/>
              <w:ind w:firstLine="0"/>
              <w:rPr>
                <w:sz w:val="23"/>
                <w:szCs w:val="23"/>
              </w:rPr>
            </w:pPr>
            <w:r>
              <w:rPr>
                <w:sz w:val="23"/>
                <w:szCs w:val="23"/>
              </w:rPr>
              <w:t xml:space="preserve">Распоряжение Минсельхозпрода Московской области от 27.12.2019 № 20РВ-437 (ред. от 09.10.2024) "Об утверждении Порядка по организации деятельности приютов для животных и установлению норм содержания животных в них на территории Московской области". </w:t>
            </w:r>
          </w:p>
        </w:tc>
      </w:tr>
      <w:tr w:rsidR="00FE4F89" w:rsidRPr="0068480C" w:rsidTr="000E2519">
        <w:trPr>
          <w:trHeight w:val="850"/>
        </w:trPr>
        <w:tc>
          <w:tcPr>
            <w:tcW w:w="529" w:type="dxa"/>
          </w:tcPr>
          <w:p w:rsidR="00FE4F89" w:rsidRDefault="00FE4F89" w:rsidP="00FE4F89">
            <w:pPr>
              <w:pStyle w:val="Default"/>
              <w:ind w:firstLine="0"/>
              <w:rPr>
                <w:sz w:val="23"/>
                <w:szCs w:val="23"/>
              </w:rPr>
            </w:pPr>
            <w:r>
              <w:rPr>
                <w:sz w:val="23"/>
                <w:szCs w:val="23"/>
              </w:rPr>
              <w:lastRenderedPageBreak/>
              <w:t xml:space="preserve">19 </w:t>
            </w:r>
          </w:p>
        </w:tc>
        <w:tc>
          <w:tcPr>
            <w:tcW w:w="1984" w:type="dxa"/>
          </w:tcPr>
          <w:p w:rsidR="00FE4F89" w:rsidRDefault="00FE4F89" w:rsidP="00FE4F89">
            <w:pPr>
              <w:pStyle w:val="Default"/>
              <w:ind w:firstLine="0"/>
              <w:rPr>
                <w:sz w:val="23"/>
                <w:szCs w:val="23"/>
              </w:rPr>
            </w:pPr>
            <w:r>
              <w:rPr>
                <w:sz w:val="23"/>
                <w:szCs w:val="23"/>
              </w:rPr>
              <w:t xml:space="preserve">зона ограничений передающего радиотехнического объекта, являющегося объектом капитального строительства </w:t>
            </w:r>
          </w:p>
        </w:tc>
        <w:tc>
          <w:tcPr>
            <w:tcW w:w="7229" w:type="dxa"/>
          </w:tcPr>
          <w:p w:rsidR="00FE4F89" w:rsidRDefault="00FE4F89" w:rsidP="00FE4F89">
            <w:pPr>
              <w:pStyle w:val="Default"/>
              <w:ind w:firstLine="0"/>
              <w:rPr>
                <w:sz w:val="23"/>
                <w:szCs w:val="23"/>
              </w:rPr>
            </w:pPr>
            <w:r>
              <w:rPr>
                <w:sz w:val="23"/>
                <w:szCs w:val="23"/>
              </w:rPr>
              <w:t xml:space="preserve">Постановление Главного государственного санитарного врача РФ от 09.06.2003 № 135 «О введении в действие Санитарных правил и нормативов - СанПиН </w:t>
            </w:r>
            <w:proofErr w:type="gramStart"/>
            <w:r>
              <w:rPr>
                <w:sz w:val="23"/>
                <w:szCs w:val="23"/>
              </w:rPr>
              <w:t>2.1.8./</w:t>
            </w:r>
            <w:proofErr w:type="gramEnd"/>
            <w:r>
              <w:rPr>
                <w:sz w:val="23"/>
                <w:szCs w:val="23"/>
              </w:rPr>
              <w:t xml:space="preserve">2.2.4.1383-03» (вместе с «СанПиН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 </w:t>
            </w:r>
          </w:p>
        </w:tc>
      </w:tr>
      <w:tr w:rsidR="00FE4F89" w:rsidRPr="0068480C" w:rsidTr="000E2519">
        <w:trPr>
          <w:trHeight w:val="850"/>
        </w:trPr>
        <w:tc>
          <w:tcPr>
            <w:tcW w:w="529" w:type="dxa"/>
          </w:tcPr>
          <w:p w:rsidR="00FE4F89" w:rsidRDefault="00FE4F89" w:rsidP="00FE4F89">
            <w:pPr>
              <w:pStyle w:val="Default"/>
              <w:ind w:firstLine="0"/>
              <w:rPr>
                <w:sz w:val="23"/>
                <w:szCs w:val="23"/>
              </w:rPr>
            </w:pPr>
            <w:r>
              <w:rPr>
                <w:sz w:val="23"/>
                <w:szCs w:val="23"/>
              </w:rPr>
              <w:t xml:space="preserve">20 </w:t>
            </w:r>
          </w:p>
        </w:tc>
        <w:tc>
          <w:tcPr>
            <w:tcW w:w="1984" w:type="dxa"/>
          </w:tcPr>
          <w:p w:rsidR="00FE4F89" w:rsidRDefault="00FE4F89" w:rsidP="00FE4F89">
            <w:pPr>
              <w:pStyle w:val="Default"/>
              <w:ind w:firstLine="0"/>
              <w:rPr>
                <w:sz w:val="23"/>
                <w:szCs w:val="23"/>
              </w:rPr>
            </w:pPr>
            <w:r>
              <w:rPr>
                <w:sz w:val="23"/>
                <w:szCs w:val="23"/>
              </w:rPr>
              <w:t xml:space="preserve">охранная зона пунктов государственной геодезической сети, государственной нивелирной сети и государственной гравиметрической сети </w:t>
            </w:r>
          </w:p>
        </w:tc>
        <w:tc>
          <w:tcPr>
            <w:tcW w:w="7229" w:type="dxa"/>
          </w:tcPr>
          <w:p w:rsidR="00FE4F89" w:rsidRDefault="00FE4F89" w:rsidP="00FE4F89">
            <w:pPr>
              <w:pStyle w:val="Default"/>
              <w:ind w:firstLine="0"/>
              <w:rPr>
                <w:sz w:val="23"/>
                <w:szCs w:val="23"/>
              </w:rPr>
            </w:pPr>
            <w:r>
              <w:rPr>
                <w:sz w:val="23"/>
                <w:szCs w:val="23"/>
              </w:rPr>
              <w:t xml:space="preserve">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 часть 14 статьи 8; </w:t>
            </w:r>
          </w:p>
          <w:p w:rsidR="00FE4F89" w:rsidRDefault="00FE4F89" w:rsidP="00FE4F89">
            <w:pPr>
              <w:pStyle w:val="Default"/>
              <w:ind w:firstLine="0"/>
              <w:rPr>
                <w:sz w:val="23"/>
                <w:szCs w:val="23"/>
              </w:rPr>
            </w:pPr>
            <w:r>
              <w:rPr>
                <w:sz w:val="23"/>
                <w:szCs w:val="23"/>
              </w:rPr>
              <w:t xml:space="preserve">Постановление Правительства РФ от 21.08.2019 N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гравиметрической сети"). </w:t>
            </w:r>
          </w:p>
        </w:tc>
      </w:tr>
      <w:tr w:rsidR="00FE4F89" w:rsidRPr="0068480C" w:rsidTr="000E2519">
        <w:trPr>
          <w:trHeight w:val="850"/>
        </w:trPr>
        <w:tc>
          <w:tcPr>
            <w:tcW w:w="529" w:type="dxa"/>
          </w:tcPr>
          <w:p w:rsidR="00FE4F89" w:rsidRDefault="00FE4F89" w:rsidP="00FE4F89">
            <w:pPr>
              <w:pStyle w:val="Default"/>
              <w:ind w:firstLine="0"/>
              <w:rPr>
                <w:sz w:val="23"/>
                <w:szCs w:val="23"/>
              </w:rPr>
            </w:pPr>
            <w:r>
              <w:rPr>
                <w:sz w:val="23"/>
                <w:szCs w:val="23"/>
              </w:rPr>
              <w:t xml:space="preserve">21 </w:t>
            </w:r>
          </w:p>
        </w:tc>
        <w:tc>
          <w:tcPr>
            <w:tcW w:w="1984" w:type="dxa"/>
          </w:tcPr>
          <w:p w:rsidR="00FE4F89" w:rsidRDefault="00FE4F89" w:rsidP="00FE4F89">
            <w:pPr>
              <w:pStyle w:val="Default"/>
              <w:ind w:firstLine="0"/>
              <w:rPr>
                <w:sz w:val="23"/>
                <w:szCs w:val="23"/>
              </w:rPr>
            </w:pPr>
            <w:r>
              <w:rPr>
                <w:sz w:val="23"/>
                <w:szCs w:val="23"/>
              </w:rPr>
              <w:t xml:space="preserve">зона наблюдения </w:t>
            </w:r>
          </w:p>
        </w:tc>
        <w:tc>
          <w:tcPr>
            <w:tcW w:w="7229" w:type="dxa"/>
          </w:tcPr>
          <w:p w:rsidR="00FE4F89" w:rsidRDefault="00FE4F89" w:rsidP="00FE4F89">
            <w:pPr>
              <w:pStyle w:val="Default"/>
              <w:ind w:firstLine="0"/>
              <w:rPr>
                <w:sz w:val="23"/>
                <w:szCs w:val="23"/>
              </w:rPr>
            </w:pPr>
            <w:r>
              <w:rPr>
                <w:sz w:val="23"/>
                <w:szCs w:val="23"/>
              </w:rPr>
              <w:t xml:space="preserve">Федеральный закон от 21.11.1995 № 170-ФЗ «Об использовании атомной энергии», статья 31. До утверждения Правительством Российской Федерации Положения о зоне наблюдения такие зоны устанавливаются в соответствии с требованиями ст. 106 ЗК РФ в порядке, установленном до 04.08.2018 (ФЗ от 03.08.2018 № 342-ФЗ). </w:t>
            </w:r>
          </w:p>
        </w:tc>
      </w:tr>
      <w:tr w:rsidR="00FE4F89" w:rsidRPr="0068480C" w:rsidTr="000E2519">
        <w:trPr>
          <w:trHeight w:val="850"/>
        </w:trPr>
        <w:tc>
          <w:tcPr>
            <w:tcW w:w="529" w:type="dxa"/>
          </w:tcPr>
          <w:p w:rsidR="00FE4F89" w:rsidRDefault="00FE4F89" w:rsidP="00FE4F89">
            <w:pPr>
              <w:pStyle w:val="Default"/>
              <w:ind w:firstLine="0"/>
              <w:rPr>
                <w:sz w:val="23"/>
                <w:szCs w:val="23"/>
              </w:rPr>
            </w:pPr>
            <w:r>
              <w:rPr>
                <w:sz w:val="23"/>
                <w:szCs w:val="23"/>
              </w:rPr>
              <w:t xml:space="preserve">22 </w:t>
            </w:r>
          </w:p>
        </w:tc>
        <w:tc>
          <w:tcPr>
            <w:tcW w:w="1984" w:type="dxa"/>
          </w:tcPr>
          <w:p w:rsidR="00FE4F89" w:rsidRDefault="00FE4F89" w:rsidP="00FE4F89">
            <w:pPr>
              <w:pStyle w:val="Default"/>
              <w:ind w:firstLine="0"/>
              <w:rPr>
                <w:sz w:val="23"/>
                <w:szCs w:val="23"/>
              </w:rPr>
            </w:pPr>
            <w:r>
              <w:rPr>
                <w:sz w:val="23"/>
                <w:szCs w:val="23"/>
              </w:rPr>
              <w:t xml:space="preserve">зона безопасности с особым правовым режимом </w:t>
            </w:r>
          </w:p>
        </w:tc>
        <w:tc>
          <w:tcPr>
            <w:tcW w:w="7229" w:type="dxa"/>
          </w:tcPr>
          <w:p w:rsidR="00FE4F89" w:rsidRDefault="00FE4F89" w:rsidP="00FE4F89">
            <w:pPr>
              <w:pStyle w:val="Default"/>
              <w:ind w:firstLine="0"/>
              <w:rPr>
                <w:sz w:val="23"/>
                <w:szCs w:val="23"/>
              </w:rPr>
            </w:pPr>
            <w:r>
              <w:rPr>
                <w:sz w:val="23"/>
                <w:szCs w:val="23"/>
              </w:rPr>
              <w:t xml:space="preserve">Федеральный закон от 21.11.1995 № 170-ФЗ «Об использовании атомной энергии», статья 31; </w:t>
            </w:r>
          </w:p>
          <w:p w:rsidR="00FE4F89" w:rsidRDefault="00FE4F89" w:rsidP="00FE4F89">
            <w:pPr>
              <w:pStyle w:val="Default"/>
              <w:ind w:firstLine="0"/>
              <w:rPr>
                <w:sz w:val="23"/>
                <w:szCs w:val="23"/>
              </w:rPr>
            </w:pPr>
            <w:r>
              <w:rPr>
                <w:sz w:val="23"/>
                <w:szCs w:val="23"/>
              </w:rPr>
              <w:t xml:space="preserve">Распоряжение Правительства Российской Федерации от 04.05.2017 № 862-р «Об утверждении перечня объектов использования атомной энергии, в целях повышения уровня антитеррористической защищенности которых устанавливается зона безопасности с особым правовым режимом». </w:t>
            </w:r>
          </w:p>
        </w:tc>
      </w:tr>
      <w:tr w:rsidR="00FE4F89" w:rsidRPr="0068480C" w:rsidTr="000E2519">
        <w:trPr>
          <w:trHeight w:val="850"/>
        </w:trPr>
        <w:tc>
          <w:tcPr>
            <w:tcW w:w="529" w:type="dxa"/>
          </w:tcPr>
          <w:p w:rsidR="00FE4F89" w:rsidRDefault="00FE4F89" w:rsidP="00FE4F89">
            <w:pPr>
              <w:pStyle w:val="Default"/>
              <w:ind w:firstLine="0"/>
              <w:rPr>
                <w:sz w:val="23"/>
                <w:szCs w:val="23"/>
              </w:rPr>
            </w:pPr>
            <w:r>
              <w:rPr>
                <w:sz w:val="23"/>
                <w:szCs w:val="23"/>
              </w:rPr>
              <w:t xml:space="preserve">23 </w:t>
            </w:r>
          </w:p>
        </w:tc>
        <w:tc>
          <w:tcPr>
            <w:tcW w:w="1984" w:type="dxa"/>
          </w:tcPr>
          <w:p w:rsidR="00FE4F89" w:rsidRDefault="00FE4F89" w:rsidP="00FE4F89">
            <w:pPr>
              <w:pStyle w:val="Default"/>
              <w:ind w:firstLine="0"/>
              <w:rPr>
                <w:sz w:val="23"/>
                <w:szCs w:val="23"/>
              </w:rPr>
            </w:pPr>
            <w:r>
              <w:rPr>
                <w:sz w:val="23"/>
                <w:szCs w:val="23"/>
              </w:rPr>
              <w:t xml:space="preserve">рыбохозяйственная заповедная зона </w:t>
            </w:r>
          </w:p>
        </w:tc>
        <w:tc>
          <w:tcPr>
            <w:tcW w:w="7229" w:type="dxa"/>
          </w:tcPr>
          <w:p w:rsidR="00FE4F89" w:rsidRDefault="00FE4F89" w:rsidP="00FE4F89">
            <w:pPr>
              <w:pStyle w:val="Default"/>
              <w:ind w:firstLine="0"/>
              <w:rPr>
                <w:sz w:val="23"/>
                <w:szCs w:val="23"/>
              </w:rPr>
            </w:pPr>
            <w:r>
              <w:rPr>
                <w:sz w:val="23"/>
                <w:szCs w:val="23"/>
              </w:rPr>
              <w:t xml:space="preserve">Федеральный закон от 20.12.2004 № 166-ФЗ «О рыболовстве и сохранении водных биологических ресурсов», статья 49; </w:t>
            </w:r>
          </w:p>
          <w:p w:rsidR="00FE4F89" w:rsidRDefault="00FE4F89" w:rsidP="00FE4F89">
            <w:pPr>
              <w:pStyle w:val="Default"/>
              <w:ind w:firstLine="0"/>
              <w:rPr>
                <w:sz w:val="23"/>
                <w:szCs w:val="23"/>
              </w:rPr>
            </w:pPr>
            <w:r>
              <w:rPr>
                <w:sz w:val="23"/>
                <w:szCs w:val="23"/>
              </w:rPr>
              <w:t xml:space="preserve">Постановление Правительства РФ от 16.11.2023 № 1928 «Об утверждении Правил установления рыбохозяйственных заповедных зон, изменения их границ, принятия решений о прекращении существования рыбохозяйственных заповедных зон» применяется с учетом требований статьи 106 Земельного кодекса Российской Федерации в соответствии с частью 16 статьи 26 ФЗ от 03.08.2018 № 342-ФЗ. </w:t>
            </w:r>
          </w:p>
        </w:tc>
      </w:tr>
      <w:tr w:rsidR="00FE4F89" w:rsidRPr="0068480C" w:rsidTr="000E2519">
        <w:trPr>
          <w:trHeight w:val="850"/>
        </w:trPr>
        <w:tc>
          <w:tcPr>
            <w:tcW w:w="529" w:type="dxa"/>
          </w:tcPr>
          <w:p w:rsidR="00FE4F89" w:rsidRDefault="00FE4F89" w:rsidP="00FE4F89">
            <w:pPr>
              <w:pStyle w:val="Default"/>
              <w:ind w:firstLine="0"/>
              <w:rPr>
                <w:sz w:val="23"/>
                <w:szCs w:val="23"/>
              </w:rPr>
            </w:pPr>
            <w:r>
              <w:rPr>
                <w:sz w:val="23"/>
                <w:szCs w:val="23"/>
              </w:rPr>
              <w:t xml:space="preserve">24 </w:t>
            </w:r>
          </w:p>
        </w:tc>
        <w:tc>
          <w:tcPr>
            <w:tcW w:w="1984" w:type="dxa"/>
          </w:tcPr>
          <w:p w:rsidR="00FE4F89" w:rsidRDefault="00FE4F89" w:rsidP="00FE4F89">
            <w:pPr>
              <w:pStyle w:val="Default"/>
              <w:ind w:firstLine="0"/>
              <w:rPr>
                <w:sz w:val="23"/>
                <w:szCs w:val="23"/>
              </w:rPr>
            </w:pPr>
            <w:r>
              <w:rPr>
                <w:sz w:val="23"/>
                <w:szCs w:val="23"/>
              </w:rPr>
              <w:t xml:space="preserve">зона минимальных расстояний до магистральных или промышленных трубопроводов (газопроводов, нефтепроводов и </w:t>
            </w:r>
            <w:r>
              <w:rPr>
                <w:sz w:val="23"/>
                <w:szCs w:val="23"/>
              </w:rPr>
              <w:lastRenderedPageBreak/>
              <w:t xml:space="preserve">нефтепродуктопроводов, аммиакопроводов) </w:t>
            </w:r>
          </w:p>
          <w:p w:rsidR="00FE4F89" w:rsidRDefault="00FE4F89" w:rsidP="00FE4F89">
            <w:pPr>
              <w:pStyle w:val="Default"/>
              <w:ind w:firstLine="0"/>
              <w:rPr>
                <w:sz w:val="23"/>
                <w:szCs w:val="23"/>
              </w:rPr>
            </w:pPr>
          </w:p>
        </w:tc>
        <w:tc>
          <w:tcPr>
            <w:tcW w:w="7229" w:type="dxa"/>
          </w:tcPr>
          <w:p w:rsidR="00FE4F89" w:rsidRDefault="00FE4F89" w:rsidP="00FE4F89">
            <w:pPr>
              <w:pStyle w:val="Default"/>
              <w:ind w:firstLine="0"/>
              <w:rPr>
                <w:sz w:val="23"/>
                <w:szCs w:val="23"/>
              </w:rPr>
            </w:pPr>
            <w:r>
              <w:rPr>
                <w:sz w:val="23"/>
                <w:szCs w:val="23"/>
              </w:rPr>
              <w:lastRenderedPageBreak/>
              <w:t xml:space="preserve">Федеральный закон от 31.03.1999 № 69-ФЗ «О газоснабжении в Российской Федерации»; </w:t>
            </w:r>
          </w:p>
          <w:p w:rsidR="00FE4F89" w:rsidRDefault="00FE4F89" w:rsidP="00FE4F89">
            <w:pPr>
              <w:pStyle w:val="Default"/>
              <w:ind w:firstLine="0"/>
              <w:rPr>
                <w:sz w:val="23"/>
                <w:szCs w:val="23"/>
              </w:rPr>
            </w:pPr>
            <w:r>
              <w:rPr>
                <w:sz w:val="23"/>
                <w:szCs w:val="23"/>
              </w:rPr>
              <w:t xml:space="preserve">Постановление Правительства Российской Федерации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w:t>
            </w:r>
            <w:r>
              <w:rPr>
                <w:sz w:val="23"/>
                <w:szCs w:val="23"/>
              </w:rPr>
              <w:lastRenderedPageBreak/>
              <w:t xml:space="preserve">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 </w:t>
            </w:r>
          </w:p>
          <w:p w:rsidR="00FE4F89" w:rsidRDefault="00FE4F89" w:rsidP="00FE4F89">
            <w:pPr>
              <w:pStyle w:val="Default"/>
              <w:ind w:firstLine="0"/>
              <w:rPr>
                <w:sz w:val="23"/>
                <w:szCs w:val="23"/>
              </w:rPr>
            </w:pPr>
            <w:r>
              <w:rPr>
                <w:sz w:val="23"/>
                <w:szCs w:val="23"/>
              </w:rPr>
              <w:t xml:space="preserve">Постановление Правительства Российской Федерации от 20.11.2000 № 878 «Об утверждении Правил охраны газораспределительных сетей»; </w:t>
            </w:r>
          </w:p>
          <w:p w:rsidR="00FE4F89" w:rsidRDefault="00FE4F89" w:rsidP="00FE4F89">
            <w:pPr>
              <w:pStyle w:val="Default"/>
              <w:ind w:firstLine="0"/>
              <w:rPr>
                <w:sz w:val="23"/>
                <w:szCs w:val="23"/>
              </w:rPr>
            </w:pPr>
            <w:r>
              <w:rPr>
                <w:sz w:val="23"/>
                <w:szCs w:val="23"/>
              </w:rPr>
              <w:t xml:space="preserve">Правила охраны магистральных трубопроводов (утв. Минтопэнерго РФ 29.04.1992, Постановлением Госгортехнадзора РФ от 22.04.1992 № 9) (вместе с «Положением о взаимоотношениях предприятий, коммуникации которых проходят в одном техническом коридоре или пересекаются»). </w:t>
            </w:r>
          </w:p>
        </w:tc>
      </w:tr>
      <w:tr w:rsidR="00FE4F89" w:rsidRPr="0068480C" w:rsidTr="000E2519">
        <w:trPr>
          <w:trHeight w:val="850"/>
        </w:trPr>
        <w:tc>
          <w:tcPr>
            <w:tcW w:w="529" w:type="dxa"/>
          </w:tcPr>
          <w:p w:rsidR="00FE4F89" w:rsidRDefault="00FE4F89" w:rsidP="00FE4F89">
            <w:pPr>
              <w:pStyle w:val="Default"/>
              <w:ind w:firstLine="0"/>
              <w:rPr>
                <w:sz w:val="23"/>
                <w:szCs w:val="23"/>
              </w:rPr>
            </w:pPr>
            <w:r>
              <w:rPr>
                <w:sz w:val="23"/>
                <w:szCs w:val="23"/>
              </w:rPr>
              <w:lastRenderedPageBreak/>
              <w:t xml:space="preserve">25 </w:t>
            </w:r>
          </w:p>
        </w:tc>
        <w:tc>
          <w:tcPr>
            <w:tcW w:w="1984" w:type="dxa"/>
          </w:tcPr>
          <w:p w:rsidR="00FE4F89" w:rsidRDefault="00FE4F89" w:rsidP="00FE4F89">
            <w:pPr>
              <w:pStyle w:val="Default"/>
              <w:ind w:firstLine="0"/>
              <w:rPr>
                <w:sz w:val="23"/>
                <w:szCs w:val="23"/>
              </w:rPr>
            </w:pPr>
            <w:r>
              <w:rPr>
                <w:sz w:val="23"/>
                <w:szCs w:val="23"/>
              </w:rPr>
              <w:t xml:space="preserve">охранная зона гидроэнергетического объекта </w:t>
            </w:r>
          </w:p>
        </w:tc>
        <w:tc>
          <w:tcPr>
            <w:tcW w:w="7229" w:type="dxa"/>
          </w:tcPr>
          <w:p w:rsidR="00FE4F89" w:rsidRDefault="00FE4F89" w:rsidP="00FE4F89">
            <w:pPr>
              <w:pStyle w:val="Default"/>
              <w:ind w:firstLine="0"/>
              <w:rPr>
                <w:sz w:val="23"/>
                <w:szCs w:val="23"/>
              </w:rPr>
            </w:pPr>
            <w:r>
              <w:rPr>
                <w:sz w:val="23"/>
                <w:szCs w:val="23"/>
              </w:rPr>
              <w:t xml:space="preserve">Водный кодекс Российской Федерации, часть 3 статьи 62; </w:t>
            </w:r>
          </w:p>
          <w:p w:rsidR="00FE4F89" w:rsidRDefault="00FE4F89" w:rsidP="00FE4F89">
            <w:pPr>
              <w:pStyle w:val="Default"/>
              <w:ind w:firstLine="0"/>
              <w:rPr>
                <w:sz w:val="23"/>
                <w:szCs w:val="23"/>
              </w:rPr>
            </w:pPr>
            <w:r>
              <w:rPr>
                <w:sz w:val="23"/>
                <w:szCs w:val="23"/>
              </w:rPr>
              <w:t xml:space="preserve">Постановление Правительства Российской Федерации от 06.09.2012 № 884 «Об установлении охранных зон для гидроэнергетических объектов» (вместе с «Правилами установления охранных зон для гидроэнергетических объектов») (применяется с учетом требований статьи 106 Земельного Кодекса РФ в соответствии с частью 16 статьи 26 ФЗ от 03.08.2018 № 342-ФЗ). </w:t>
            </w:r>
          </w:p>
        </w:tc>
      </w:tr>
      <w:tr w:rsidR="00FE4F89" w:rsidRPr="0068480C" w:rsidTr="000E2519">
        <w:trPr>
          <w:trHeight w:val="850"/>
        </w:trPr>
        <w:tc>
          <w:tcPr>
            <w:tcW w:w="529" w:type="dxa"/>
          </w:tcPr>
          <w:p w:rsidR="00FE4F89" w:rsidRDefault="00FE4F89" w:rsidP="00FE4F89">
            <w:pPr>
              <w:pStyle w:val="Default"/>
              <w:ind w:firstLine="0"/>
              <w:rPr>
                <w:sz w:val="23"/>
                <w:szCs w:val="23"/>
              </w:rPr>
            </w:pPr>
            <w:r>
              <w:rPr>
                <w:sz w:val="23"/>
                <w:szCs w:val="23"/>
              </w:rPr>
              <w:t xml:space="preserve">26 </w:t>
            </w:r>
          </w:p>
        </w:tc>
        <w:tc>
          <w:tcPr>
            <w:tcW w:w="1984" w:type="dxa"/>
          </w:tcPr>
          <w:p w:rsidR="00FE4F89" w:rsidRDefault="00FE4F89" w:rsidP="00FE4F89">
            <w:pPr>
              <w:pStyle w:val="Default"/>
              <w:ind w:firstLine="0"/>
              <w:rPr>
                <w:sz w:val="23"/>
                <w:szCs w:val="23"/>
              </w:rPr>
            </w:pPr>
            <w:r>
              <w:rPr>
                <w:sz w:val="23"/>
                <w:szCs w:val="23"/>
              </w:rPr>
              <w:t xml:space="preserve">охранная зона объектов инфраструктуры метрополитена </w:t>
            </w:r>
          </w:p>
        </w:tc>
        <w:tc>
          <w:tcPr>
            <w:tcW w:w="7229" w:type="dxa"/>
          </w:tcPr>
          <w:p w:rsidR="00FE4F89" w:rsidRDefault="00FE4F89" w:rsidP="00FE4F89">
            <w:pPr>
              <w:pStyle w:val="Default"/>
              <w:ind w:firstLine="0"/>
              <w:rPr>
                <w:sz w:val="23"/>
                <w:szCs w:val="23"/>
              </w:rPr>
            </w:pPr>
            <w:r>
              <w:rPr>
                <w:sz w:val="23"/>
                <w:szCs w:val="23"/>
              </w:rPr>
              <w:t xml:space="preserve">СП 120.13330.2022 «СНиП 32-02-2003 Метрополитены» (утв. приказом Министерства строительства и жилищно-коммунального хозяйства Российской Федерации от 27.12.2022 № 1131/пр). </w:t>
            </w:r>
          </w:p>
        </w:tc>
      </w:tr>
      <w:tr w:rsidR="00FE4F89" w:rsidRPr="0068480C" w:rsidTr="000E2519">
        <w:trPr>
          <w:trHeight w:val="850"/>
        </w:trPr>
        <w:tc>
          <w:tcPr>
            <w:tcW w:w="529" w:type="dxa"/>
          </w:tcPr>
          <w:p w:rsidR="00FE4F89" w:rsidRDefault="00FE4F89" w:rsidP="00FE4F89">
            <w:pPr>
              <w:pStyle w:val="Default"/>
              <w:ind w:firstLine="0"/>
              <w:rPr>
                <w:sz w:val="23"/>
                <w:szCs w:val="23"/>
              </w:rPr>
            </w:pPr>
            <w:r>
              <w:rPr>
                <w:sz w:val="23"/>
                <w:szCs w:val="23"/>
              </w:rPr>
              <w:t xml:space="preserve">27 </w:t>
            </w:r>
          </w:p>
        </w:tc>
        <w:tc>
          <w:tcPr>
            <w:tcW w:w="1984" w:type="dxa"/>
          </w:tcPr>
          <w:p w:rsidR="00FE4F89" w:rsidRDefault="00FE4F89" w:rsidP="00FE4F89">
            <w:pPr>
              <w:pStyle w:val="Default"/>
              <w:ind w:firstLine="0"/>
              <w:rPr>
                <w:sz w:val="23"/>
                <w:szCs w:val="23"/>
              </w:rPr>
            </w:pPr>
            <w:r>
              <w:rPr>
                <w:sz w:val="23"/>
                <w:szCs w:val="23"/>
              </w:rPr>
              <w:t xml:space="preserve">охранная зона тепловых сетей </w:t>
            </w:r>
          </w:p>
        </w:tc>
        <w:tc>
          <w:tcPr>
            <w:tcW w:w="7229" w:type="dxa"/>
          </w:tcPr>
          <w:p w:rsidR="00FE4F89" w:rsidRDefault="00FE4F89" w:rsidP="00FE4F89">
            <w:pPr>
              <w:pStyle w:val="Default"/>
              <w:ind w:firstLine="0"/>
              <w:rPr>
                <w:sz w:val="23"/>
                <w:szCs w:val="23"/>
              </w:rPr>
            </w:pPr>
            <w:r>
              <w:rPr>
                <w:sz w:val="23"/>
                <w:szCs w:val="23"/>
              </w:rPr>
              <w:t xml:space="preserve">Приказ Минстроя РФ от 17.08.1992 № 197 «О типовых правилах охраны коммунальных тепловых сетей»; </w:t>
            </w:r>
          </w:p>
          <w:p w:rsidR="00FE4F89" w:rsidRDefault="00FE4F89" w:rsidP="00FE4F89">
            <w:pPr>
              <w:pStyle w:val="Default"/>
              <w:ind w:firstLine="0"/>
              <w:rPr>
                <w:sz w:val="23"/>
                <w:szCs w:val="23"/>
              </w:rPr>
            </w:pPr>
            <w:r>
              <w:rPr>
                <w:sz w:val="23"/>
                <w:szCs w:val="23"/>
              </w:rPr>
              <w:t xml:space="preserve">Приказ Минстроя РФ от 06.08.2020 N 428/пр «О признании не подлежащим применению приказа Министерства архитектуры, строительства и жилищно-коммунального хозяйства Российской Федерации от 17 августа 1992 г. N 197». </w:t>
            </w:r>
          </w:p>
        </w:tc>
      </w:tr>
    </w:tbl>
    <w:p w:rsidR="0068480C" w:rsidRPr="0068480C" w:rsidRDefault="0068480C" w:rsidP="0068480C">
      <w:pPr>
        <w:autoSpaceDE w:val="0"/>
        <w:autoSpaceDN w:val="0"/>
        <w:adjustRightInd w:val="0"/>
        <w:ind w:firstLine="0"/>
        <w:jc w:val="left"/>
        <w:rPr>
          <w:rFonts w:cs="Times New Roman"/>
          <w:color w:val="000000"/>
          <w:sz w:val="23"/>
          <w:szCs w:val="23"/>
        </w:rPr>
      </w:pPr>
    </w:p>
    <w:p w:rsidR="0068480C" w:rsidRPr="0068480C" w:rsidRDefault="0068480C" w:rsidP="0068480C">
      <w:pPr>
        <w:autoSpaceDE w:val="0"/>
        <w:autoSpaceDN w:val="0"/>
        <w:adjustRightInd w:val="0"/>
        <w:ind w:firstLine="0"/>
        <w:jc w:val="left"/>
        <w:rPr>
          <w:rFonts w:cs="Times New Roman"/>
          <w:color w:val="000000"/>
          <w:sz w:val="23"/>
          <w:szCs w:val="23"/>
        </w:rPr>
      </w:pPr>
    </w:p>
    <w:p w:rsidR="0068480C" w:rsidRDefault="0068480C" w:rsidP="003F030C">
      <w:pPr>
        <w:pStyle w:val="Default"/>
        <w:jc w:val="center"/>
      </w:pPr>
    </w:p>
    <w:p w:rsidR="00CC2C2A" w:rsidRDefault="00CC2C2A" w:rsidP="003F030C">
      <w:pPr>
        <w:pStyle w:val="Default"/>
        <w:jc w:val="center"/>
      </w:pPr>
    </w:p>
    <w:p w:rsidR="00CC2C2A" w:rsidRDefault="00CC2C2A" w:rsidP="003F030C">
      <w:pPr>
        <w:pStyle w:val="Default"/>
        <w:jc w:val="center"/>
      </w:pPr>
    </w:p>
    <w:p w:rsidR="00CC2C2A" w:rsidRDefault="00CC2C2A" w:rsidP="003F030C">
      <w:pPr>
        <w:pStyle w:val="Default"/>
        <w:jc w:val="center"/>
      </w:pPr>
    </w:p>
    <w:p w:rsidR="00CC2C2A" w:rsidRDefault="00CC2C2A" w:rsidP="003F030C">
      <w:pPr>
        <w:pStyle w:val="Default"/>
        <w:jc w:val="center"/>
      </w:pPr>
    </w:p>
    <w:p w:rsidR="00CC2C2A" w:rsidRDefault="00CC2C2A" w:rsidP="003F030C">
      <w:pPr>
        <w:pStyle w:val="Default"/>
        <w:jc w:val="center"/>
      </w:pPr>
    </w:p>
    <w:p w:rsidR="00CC2C2A" w:rsidRDefault="00CC2C2A" w:rsidP="003F030C">
      <w:pPr>
        <w:pStyle w:val="Default"/>
        <w:jc w:val="center"/>
      </w:pPr>
    </w:p>
    <w:p w:rsidR="00CC2C2A" w:rsidRDefault="00CC2C2A" w:rsidP="003F030C">
      <w:pPr>
        <w:pStyle w:val="Default"/>
        <w:jc w:val="center"/>
      </w:pPr>
    </w:p>
    <w:p w:rsidR="00CC2C2A" w:rsidRDefault="00CC2C2A" w:rsidP="003F030C">
      <w:pPr>
        <w:pStyle w:val="Default"/>
        <w:jc w:val="center"/>
      </w:pPr>
    </w:p>
    <w:p w:rsidR="00CC2C2A" w:rsidRDefault="00CC2C2A" w:rsidP="003F030C">
      <w:pPr>
        <w:pStyle w:val="Default"/>
        <w:jc w:val="center"/>
      </w:pPr>
    </w:p>
    <w:p w:rsidR="00CC2C2A" w:rsidRDefault="00CC2C2A" w:rsidP="003F030C">
      <w:pPr>
        <w:pStyle w:val="Default"/>
        <w:jc w:val="center"/>
      </w:pPr>
    </w:p>
    <w:p w:rsidR="00CC2C2A" w:rsidRDefault="00CC2C2A" w:rsidP="003F030C">
      <w:pPr>
        <w:pStyle w:val="Default"/>
        <w:jc w:val="center"/>
      </w:pPr>
    </w:p>
    <w:p w:rsidR="00CC2C2A" w:rsidRDefault="00CC2C2A" w:rsidP="003F030C">
      <w:pPr>
        <w:pStyle w:val="Default"/>
        <w:jc w:val="center"/>
      </w:pPr>
    </w:p>
    <w:p w:rsidR="00CC2C2A" w:rsidRDefault="00CC2C2A" w:rsidP="003F030C">
      <w:pPr>
        <w:pStyle w:val="Default"/>
        <w:jc w:val="center"/>
      </w:pPr>
    </w:p>
    <w:p w:rsidR="000E2519" w:rsidRDefault="000E2519" w:rsidP="003F030C">
      <w:pPr>
        <w:pStyle w:val="Default"/>
        <w:jc w:val="center"/>
      </w:pPr>
    </w:p>
    <w:p w:rsidR="000E2519" w:rsidRDefault="000E2519" w:rsidP="003F030C">
      <w:pPr>
        <w:pStyle w:val="Default"/>
        <w:jc w:val="center"/>
      </w:pPr>
    </w:p>
    <w:p w:rsidR="000E2519" w:rsidRDefault="000E2519" w:rsidP="003F030C">
      <w:pPr>
        <w:pStyle w:val="Default"/>
        <w:jc w:val="center"/>
      </w:pPr>
    </w:p>
    <w:p w:rsidR="000E2519" w:rsidRDefault="000E2519" w:rsidP="003F030C">
      <w:pPr>
        <w:pStyle w:val="Default"/>
        <w:jc w:val="center"/>
      </w:pPr>
    </w:p>
    <w:p w:rsidR="00CC2C2A" w:rsidRDefault="00CC2C2A" w:rsidP="003F030C">
      <w:pPr>
        <w:pStyle w:val="Default"/>
        <w:jc w:val="center"/>
      </w:pPr>
    </w:p>
    <w:p w:rsidR="00CC2C2A" w:rsidRDefault="00CC2C2A" w:rsidP="003F030C">
      <w:pPr>
        <w:pStyle w:val="Default"/>
        <w:jc w:val="center"/>
      </w:pPr>
    </w:p>
    <w:p w:rsidR="00CC2C2A" w:rsidRDefault="00CC2C2A" w:rsidP="003F030C">
      <w:pPr>
        <w:pStyle w:val="Default"/>
        <w:jc w:val="center"/>
      </w:pPr>
    </w:p>
    <w:p w:rsidR="00CC2C2A" w:rsidRDefault="00CC2C2A" w:rsidP="003F030C">
      <w:pPr>
        <w:pStyle w:val="Default"/>
        <w:jc w:val="center"/>
      </w:pPr>
    </w:p>
    <w:p w:rsidR="00FE4F89" w:rsidRDefault="00FE4F89" w:rsidP="00FE4F89">
      <w:pPr>
        <w:autoSpaceDE w:val="0"/>
        <w:autoSpaceDN w:val="0"/>
        <w:adjustRightInd w:val="0"/>
        <w:jc w:val="center"/>
        <w:rPr>
          <w:rFonts w:cs="Times New Roman"/>
          <w:bCs/>
          <w:color w:val="000000"/>
        </w:rPr>
      </w:pPr>
      <w:r w:rsidRPr="00FE4F89">
        <w:rPr>
          <w:rFonts w:cs="Times New Roman"/>
          <w:bCs/>
          <w:color w:val="000000"/>
        </w:rPr>
        <w:lastRenderedPageBreak/>
        <w:t>Глава 2. Регулирование землепользования и застройки уполномоченными органами</w:t>
      </w:r>
    </w:p>
    <w:p w:rsidR="00FE4F89" w:rsidRPr="00FE4F89" w:rsidRDefault="00FE4F89" w:rsidP="00FE4F89">
      <w:pPr>
        <w:autoSpaceDE w:val="0"/>
        <w:autoSpaceDN w:val="0"/>
        <w:adjustRightInd w:val="0"/>
        <w:jc w:val="center"/>
        <w:rPr>
          <w:rFonts w:cs="Times New Roman"/>
          <w:color w:val="000000"/>
        </w:rPr>
      </w:pPr>
    </w:p>
    <w:p w:rsidR="00FE4F89" w:rsidRDefault="00FE4F89" w:rsidP="00FE4F89">
      <w:pPr>
        <w:autoSpaceDE w:val="0"/>
        <w:autoSpaceDN w:val="0"/>
        <w:adjustRightInd w:val="0"/>
        <w:jc w:val="center"/>
        <w:rPr>
          <w:rFonts w:cs="Times New Roman"/>
          <w:bCs/>
          <w:color w:val="000000"/>
        </w:rPr>
      </w:pPr>
      <w:r w:rsidRPr="00FE4F89">
        <w:rPr>
          <w:rFonts w:cs="Times New Roman"/>
          <w:bCs/>
          <w:color w:val="000000"/>
        </w:rPr>
        <w:t>Статья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 Московской области</w:t>
      </w:r>
    </w:p>
    <w:p w:rsidR="00FE4F89" w:rsidRPr="00FE4F89" w:rsidRDefault="00FE4F89" w:rsidP="00FE4F89">
      <w:pPr>
        <w:autoSpaceDE w:val="0"/>
        <w:autoSpaceDN w:val="0"/>
        <w:adjustRightInd w:val="0"/>
        <w:jc w:val="center"/>
        <w:rPr>
          <w:rFonts w:cs="Times New Roman"/>
          <w:color w:val="000000"/>
        </w:rPr>
      </w:pP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1. Полномочия органов местного самоуправления городского округа и центральных исполнительных органов Московской области в области градостроительной деятельности и земельных отношений перераспределены в порядке, предусмотренном частью 1.2 статьи 17 Федерального закона от 06.10.2003 № 131-ФЗ «Об общих принципах организации местного самоуправления в Российской Федерации», на основании Закона Московской области от 24.07.2014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Закона Московской области от 24.07.2014 № 107/2014-ОЗ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Закона Московской области от 27.12.2017 № 250/2017-ОЗ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по комплексному развитию территории», Закона Московской области от 26.01.2021 N 2/2021-ОЗ «О некоторых вопросах комплексного развития территорий муниципальных образований Московской области и о внесении изменений в некоторые законы Московской области по вопросам перераспределения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и наделения органов местного самоуправления муниципальных образований Московской области отдельными государственными полномочиями Московской области по комплексному развитию территории», Закона Московской области от 10.12.2020 N 270/2020-ОЗ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в области земельных отношений» и постановления Правительства Московской области от 31.07.2023 № 565-ПП «Об образовании комиссий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2. Срок наделения органов местного самоуправления городского округа государственными полномочиями в области градостроительной деятельности определяется Законами Московской области. </w:t>
      </w:r>
    </w:p>
    <w:p w:rsidR="00FE4F89" w:rsidRPr="00FE4F89" w:rsidRDefault="00FE4F89" w:rsidP="00FE4F89">
      <w:pPr>
        <w:autoSpaceDE w:val="0"/>
        <w:autoSpaceDN w:val="0"/>
        <w:adjustRightInd w:val="0"/>
        <w:rPr>
          <w:rFonts w:cs="Times New Roman"/>
          <w:color w:val="000000"/>
        </w:rPr>
      </w:pPr>
    </w:p>
    <w:p w:rsidR="00FE4F89" w:rsidRDefault="00FE4F89" w:rsidP="00FE4F89">
      <w:pPr>
        <w:autoSpaceDE w:val="0"/>
        <w:autoSpaceDN w:val="0"/>
        <w:adjustRightInd w:val="0"/>
        <w:jc w:val="center"/>
        <w:rPr>
          <w:rFonts w:cs="Times New Roman"/>
          <w:bCs/>
          <w:color w:val="000000"/>
        </w:rPr>
      </w:pPr>
      <w:r w:rsidRPr="00FE4F89">
        <w:rPr>
          <w:rFonts w:cs="Times New Roman"/>
          <w:bCs/>
          <w:color w:val="000000"/>
        </w:rPr>
        <w:t>Статья 6. Полномочия уполномоченных Правительством Московской области центральных исполнительных органов Московской области</w:t>
      </w:r>
    </w:p>
    <w:p w:rsidR="00FE4F89" w:rsidRPr="00FE4F89" w:rsidRDefault="00FE4F89" w:rsidP="00FE4F89">
      <w:pPr>
        <w:autoSpaceDE w:val="0"/>
        <w:autoSpaceDN w:val="0"/>
        <w:adjustRightInd w:val="0"/>
        <w:rPr>
          <w:rFonts w:cs="Times New Roman"/>
          <w:color w:val="000000"/>
        </w:rPr>
      </w:pP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1. Уполномоченные Правительством Московской области центральные исполнительные органы Московской области (далее – уполномоченный орган) осуществляют полномочия по: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1) подготовке генерального плана, а также по внесению в него изменений, за исключением полномочий, предусмотренных статьей 5.1, частями 3 и 3.1 статьи 28 Градостроительного кодекса Российской Федерации; </w:t>
      </w:r>
    </w:p>
    <w:p w:rsidR="00FE4F89" w:rsidRPr="00FE4F89" w:rsidRDefault="00FE4F89" w:rsidP="00FE4F89">
      <w:pPr>
        <w:pStyle w:val="Default"/>
      </w:pPr>
      <w:r w:rsidRPr="00FE4F89">
        <w:t xml:space="preserve">2) подготовке Правил, а также по внесению в них изменений, за исключением полномочий, предусмотренных статьей 5.1, частями 11-14 статьи 31 и частями 1-3 статьи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32 Градостроительного кодекса Российской Федерации;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3) принятию решения о подготовке документации по планировке территории городского округа, обеспечению подготовки документации по планировке территории, за исключением случаев, указанных в части 1.1 статьи 45 Градостроительного кодекса Российской Федерации, и утверждению документации по планировке территории в границах </w:t>
      </w:r>
      <w:r w:rsidRPr="00FE4F89">
        <w:rPr>
          <w:rFonts w:cs="Times New Roman"/>
          <w:color w:val="000000"/>
        </w:rPr>
        <w:lastRenderedPageBreak/>
        <w:t xml:space="preserve">городского округа с учетом особенностей, указанных в части 5.1 статьи 45 Градостроительного кодекса Российской Федерации, за исключением полномочий по организации и проведению публичных слушаний, общественных обсуждений;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3.1) подготовке, регистрации и выдаче градостроительных планов земельных участков в городском округе;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3.2) принятию решения о подготовке документации по планировке территории, обеспечению подготовки документации по планировке территории (внесению изменений) и утверждению документации по планировке территории, предусматривающей размещение объекта местного значения городского округа, финансирование строительства, реконструкции которого осуществляется полностью за счет средств местного бюджета городского округа и размещение которого планируется на территории двух и более муниципальных районов, городских округов, имеющих общую границу, в границах Московской области, по согласованию с иными муниципальными районами, городскими округами, на территориях которых планируется строительство, реконструкция такого объекта;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4) выдаче разрешения на строительство (внесению изменений, в том числе в связи с необходимостью продления срока действия), прекращению действия разрешения на строительство, разрешения на ввод объектов в эксплуатацию, при осуществлении строительства, реконструкции объектов капитального строительства, расположенных на территории городского округа;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5) принятию решения о предоставлении разрешения на условно разрешенный вид использования земельного участка или объекта капитального строительства, за исключением организации и проведения публичных слушаний, общественных обсуждений;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6) принятию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организации и проведения публичных слушаний, общественных обсуждений;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7) ведению государственных информационных систем обеспечения градостроительной деятельности в части, касающейся осуществления градостроительной деятельности на территориях городских округов, 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8) переводу земель, находящихся в частной собственности, из одной категории в другую в отношении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9) согласованию документации по планировке территории, подготовленной на основании решения уполномоченного федерального органа исполнительной власти, до ее утверждения;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10) согласованию архитектурно-градостроительного облика объекта капитального строительства;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11) подготовке единого документа территориального планирования и градостроительного зонирования городского округа, по подготовке в него изменений, за исключением организации и проведения общественных обсуждений или публичных слушаний. </w:t>
      </w:r>
    </w:p>
    <w:p w:rsidR="00FE4F89" w:rsidRPr="00FE4F89" w:rsidRDefault="00FE4F89" w:rsidP="00FE4F89">
      <w:pPr>
        <w:pStyle w:val="Default"/>
      </w:pPr>
      <w:r w:rsidRPr="00FE4F89">
        <w:t xml:space="preserve">2. Правительство Московской области или уполномоченные им центральные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исполнительные органы Московской области осуществляют иные полномочия в сфере регулирования вопросов землепользования и застройки, предусмотренные Законами Московской области, иными нормативными правовыми актами Московской области. </w:t>
      </w:r>
    </w:p>
    <w:p w:rsidR="00FE4F89" w:rsidRDefault="00FE4F89" w:rsidP="00FE4F89">
      <w:pPr>
        <w:autoSpaceDE w:val="0"/>
        <w:autoSpaceDN w:val="0"/>
        <w:adjustRightInd w:val="0"/>
        <w:rPr>
          <w:rFonts w:cs="Times New Roman"/>
          <w:bCs/>
          <w:color w:val="000000"/>
        </w:rPr>
      </w:pPr>
    </w:p>
    <w:p w:rsidR="00FE4F89" w:rsidRPr="00FE4F89" w:rsidRDefault="00FE4F89" w:rsidP="00FE4F89">
      <w:pPr>
        <w:autoSpaceDE w:val="0"/>
        <w:autoSpaceDN w:val="0"/>
        <w:adjustRightInd w:val="0"/>
        <w:jc w:val="center"/>
        <w:rPr>
          <w:rFonts w:cs="Times New Roman"/>
          <w:color w:val="000000"/>
        </w:rPr>
      </w:pPr>
      <w:r w:rsidRPr="00FE4F89">
        <w:rPr>
          <w:rFonts w:cs="Times New Roman"/>
          <w:bCs/>
          <w:color w:val="000000"/>
        </w:rPr>
        <w:t>Статья 7. Полномочия органов местного самоуправления городского округа</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1. Органы местного самоуправления городского округа наделяются государственными полномочиями по: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lastRenderedPageBreak/>
        <w:t xml:space="preserve">1) распоряжению земельными участками, государственная собственность на которые не разграничена, расположенными на территории городского округа, за исключением случаев, предусмотренных законодательством Российской Федерации об автомобильных дорогах и о дорожной деятельности;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2) предоставлению земельных участков, государственная собственность на которые не разграничена, расположенных на территории городского округа, за исключением случаев предоставления земельных участков для размещения автомобильных дорог регионального или межмуниципального значения;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3) переводу земель, находящихся в частной собственности, из одной категории в другую, за исключением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4) подготовке проекта решения о: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 комплексном развитии территории, осуществляемом в границах одного или нескольких элементов планировочной структуры, их частей, в которых расположены многоквартирные дома, указанные в части 2 статьи 65 Градостроительного кодекса Российской Федерации (далее - комплексное развитие территории жилой застройки);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 комплексном развитии территории, осуществляемом в границах одного или нескольких элементов планировочной структуры, их частей, в которых расположены объекты капитального строительства, указанные в части 4 статьи 65 Градостроительного кодекса Российской Федерации (далее - комплексное развитие территории нежилой застройки);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4.1) опубликованию проектов решений, указанных в пункте 4 настоящей части, в порядке, установленном для официального опубликования правовых актов, иной официальной информации;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4.2) направлению предложения о заключении договора о комплексном развитии территории нежилой застройки всем правообладателям объектов недвижимого имущества, расположенных в границах такой территории;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4.3) инициированию проведения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4.4) принятию решения о: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 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 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 </w:t>
      </w:r>
    </w:p>
    <w:p w:rsidR="00FE4F89" w:rsidRPr="00FE4F89" w:rsidRDefault="00FE4F89" w:rsidP="00FE4F89">
      <w:pPr>
        <w:pStyle w:val="Default"/>
      </w:pPr>
      <w:r w:rsidRPr="00FE4F89">
        <w:t xml:space="preserve">- комплексном развитии территории, осуществляемом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(далее - комплексное развитие незастроенной территории) и его опубликование в порядке, установленном для официального опубликования правовых актов, иной официальной информации;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4.5) заключению договора о: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 комплексном развитии территории жилой застройки за исключением случаев, предусмотренных Градостроительным кодексом Российской Федерации;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 комплексном развитии территории нежилой застройки, в том числе с правообладателями, выразившими в письменной форме согласие на его заключение в </w:t>
      </w:r>
      <w:r w:rsidRPr="00FE4F89">
        <w:rPr>
          <w:rFonts w:cs="Times New Roman"/>
          <w:color w:val="000000"/>
        </w:rPr>
        <w:lastRenderedPageBreak/>
        <w:t xml:space="preserve">соответствии с Градостроительным кодексом Российской Федерации, за исключением случаев, предусмотренных Градостроительным кодексом Российской Федерации;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 комплексном развитии незастроенной территории за исключением случаев, предусмотренных Градостроительным кодексом Российской Федерации;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 комплексном развитии территории по инициативе правообладателей с такими правообладателями;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5) направлению уведомлений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на территории городского округа;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6) направлению уведомлений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 территории городского округа;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7) направлению уведомлений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городского округа;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8) направлению уведомлений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городского округа;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9) принятию решения об установлении соответствия между разрешенным использованием земельного участка и видом разрешенного использования земельных участков, установленным классификатором видов разрешенного использования земельных участков;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10) принятию решения о выборе основного и вспомогательного вида разрешенного использования земельного участка, государственная собственность на который не разграничена, из предусмотренных документами градостроительного зонирования;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11) установлению сервитута, публичного сервитута в отношении земель или земельных участков, государственная собственность на которые не разграничена, расположенных на территории городского округа, в случаях, предусмотренных законодательством Российской Федерации.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2. Органы местного самоуправления городского округа осуществляют полномочия по: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1) организации и проведению публичных слушаний, общественных обсуждений по вопросам землепользования и застройки;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2) утверждению генерального плана, утверждению изменений в генеральный план;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3) утверждению Правил, внесению изменений в Правила; </w:t>
      </w:r>
    </w:p>
    <w:p w:rsidR="00FE4F89" w:rsidRDefault="00FE4F89" w:rsidP="00FE4F89">
      <w:pPr>
        <w:autoSpaceDE w:val="0"/>
        <w:autoSpaceDN w:val="0"/>
        <w:adjustRightInd w:val="0"/>
        <w:rPr>
          <w:rFonts w:cs="Times New Roman"/>
          <w:color w:val="000000"/>
        </w:rPr>
      </w:pPr>
      <w:r w:rsidRPr="00FE4F89">
        <w:rPr>
          <w:rFonts w:cs="Times New Roman"/>
          <w:color w:val="000000"/>
        </w:rPr>
        <w:t xml:space="preserve">4) утверждению местных нормативов градостроительного проектирования городского округа (изменений в них);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5) принятию решения об утверждении схемы расположения земельного участка или земельных участков на кадастровом плане территории, за исключением случаев, установленных законодательством Российской Федерации;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6) принятию решения о предварительном согласовании предоставления земельных участков, за исключением случаев, установленных законодательством Российской Федерации;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7) осуществлению муниципального земельного контроля.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lastRenderedPageBreak/>
        <w:t xml:space="preserve">3. Органы местного самоуправления городского округа осуществляют в установленном указанными органами порядке информирование граждан о порядке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4. Органы местного самоуправления городского округа осуществляют иные полномочия, отнесенные в соответствии с законодательством Российской Федерации и Законами Московской области к полномочиям органов местного самоуправления городского округа. </w:t>
      </w:r>
    </w:p>
    <w:p w:rsidR="00FE4F89" w:rsidRDefault="00FE4F89" w:rsidP="00FE4F89">
      <w:pPr>
        <w:autoSpaceDE w:val="0"/>
        <w:autoSpaceDN w:val="0"/>
        <w:adjustRightInd w:val="0"/>
        <w:rPr>
          <w:rFonts w:cs="Times New Roman"/>
          <w:bCs/>
          <w:color w:val="000000"/>
        </w:rPr>
      </w:pPr>
    </w:p>
    <w:p w:rsidR="00FE4F89" w:rsidRDefault="00FE4F89" w:rsidP="00FE4F89">
      <w:pPr>
        <w:autoSpaceDE w:val="0"/>
        <w:autoSpaceDN w:val="0"/>
        <w:adjustRightInd w:val="0"/>
        <w:jc w:val="center"/>
        <w:rPr>
          <w:rFonts w:cs="Times New Roman"/>
          <w:bCs/>
          <w:color w:val="000000"/>
        </w:rPr>
      </w:pPr>
      <w:r w:rsidRPr="00FE4F89">
        <w:rPr>
          <w:rFonts w:cs="Times New Roman"/>
          <w:bCs/>
          <w:color w:val="000000"/>
        </w:rPr>
        <w:t>Статья 8. 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p>
    <w:p w:rsidR="00FE4F89" w:rsidRPr="00FE4F89" w:rsidRDefault="00FE4F89" w:rsidP="00FE4F89">
      <w:pPr>
        <w:autoSpaceDE w:val="0"/>
        <w:autoSpaceDN w:val="0"/>
        <w:adjustRightInd w:val="0"/>
        <w:jc w:val="center"/>
        <w:rPr>
          <w:rFonts w:cs="Times New Roman"/>
          <w:color w:val="000000"/>
        </w:rPr>
      </w:pP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1. 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 (далее – Комиссия) – постоянно действующий межведомственный орган Московской области, который создан для обеспечения выполнения задач градостроительного зонирования и обеспечения устойчивого развития территорий на основе территориального планирования и градостроительного зонирования.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2. Состав Комиссии утверждается постановлением Правительства Московской области.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3. К основным функциям Комиссии относятся: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1) обеспечение подготовки проекта Правил;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2) обеспечение подготовки проекта единого документа территориального планирования и градостроительного зонирования городского округа;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3) обеспечение подготовки внесения изменений в Правила;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4) обеспечение подготовки внесения изменений в единый документ территориального планирования и градостроительного зонирования городского округа;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5) обеспечение предоставления разрешения на условно разрешенный вид использования земельного участка или объекта капитального строительства;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6) обеспечение предоставления разрешения на отклонение от предельных параметров разрешенного строительства, реконструкции объектов капитального строительства.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4. В целях реализации полномочий Комиссия имеет право запрашивать и получать необходимые для работы материалы и сведения по рассматриваемому вопросу.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5. Заседания Комиссии ведет председатель Комиссии, а в случае его отсутствия – заместитель председателя Комиссии.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Заседание Комиссии считается правомочным, если на нем присутствуют более половины от установленного числа членов Комиссии.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6. Решения Комиссии принимаются путем открытого голосования простым большинством голосов присутствующих на заседании членов Комиссии (при равенстве голосов голос председателя Комиссии является решающим) и оформляются протоколом, который подписывается ответственным секретарем Комиссии и утверждается председательствующим на заседании Комиссии.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7. Решения Комиссии вступают в силу с даты подписания протокола заседания Комиссии.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8. Заседания Комиссии проводятся по мере необходимости, но не реже одного раза в месяц. В заседаниях Комиссии могут принимать участие эксперты, специалисты, представители органов местного самоуправления и представители иных заинтересованных сторон. Решение о необходимости участия перечисленных лиц принимается председателем Комиссии. </w:t>
      </w:r>
    </w:p>
    <w:p w:rsidR="00FE4F89" w:rsidRPr="00FE4F89" w:rsidRDefault="00FE4F89" w:rsidP="00FE4F89">
      <w:pPr>
        <w:autoSpaceDE w:val="0"/>
        <w:autoSpaceDN w:val="0"/>
        <w:adjustRightInd w:val="0"/>
        <w:rPr>
          <w:rFonts w:cs="Times New Roman"/>
          <w:color w:val="000000"/>
        </w:rPr>
      </w:pPr>
    </w:p>
    <w:p w:rsidR="00FE4F89" w:rsidRDefault="00FE4F89" w:rsidP="00FE4F89">
      <w:pPr>
        <w:autoSpaceDE w:val="0"/>
        <w:autoSpaceDN w:val="0"/>
        <w:adjustRightInd w:val="0"/>
        <w:jc w:val="center"/>
        <w:rPr>
          <w:rFonts w:cs="Times New Roman"/>
          <w:bCs/>
          <w:color w:val="000000"/>
        </w:rPr>
      </w:pPr>
      <w:r w:rsidRPr="00FE4F89">
        <w:rPr>
          <w:rFonts w:cs="Times New Roman"/>
          <w:bCs/>
          <w:color w:val="000000"/>
        </w:rPr>
        <w:lastRenderedPageBreak/>
        <w:t>Статья 9. Комиссия по подготовке проекта правил землепользования и застройки городского округа</w:t>
      </w:r>
    </w:p>
    <w:p w:rsidR="00FE4F89" w:rsidRPr="00FE4F89" w:rsidRDefault="00FE4F89" w:rsidP="00FE4F89">
      <w:pPr>
        <w:autoSpaceDE w:val="0"/>
        <w:autoSpaceDN w:val="0"/>
        <w:adjustRightInd w:val="0"/>
        <w:rPr>
          <w:rFonts w:cs="Times New Roman"/>
          <w:color w:val="000000"/>
        </w:rPr>
      </w:pP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1. В целях организации и проведения общественных обсуждений или публичных слушаний по проекту Правил, по проекту о внесении изменений в Правила,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 создается (создана) Комиссия по подготовке проекта правил землепользования и застройки городского округа (далее – Комиссия городского округа).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2. В состав Комиссии городского округа включаются представители: - представительных и исполнительно-распорядительных органов местного самоуправления городского округа;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 центрального исполнительного органа Московской области, проводящего государственную политику и осуществляющего управление в сфере архитектуры и градостроительной деятельности Московской области (при наличии согласия руководителя уполномоченного органа).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В состав Комиссии городского округа могут быть включены иные заинтересованные лица.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3. Персональный состав Комиссии городского округа и порядок ее деятельности утверждаются главой городского округа в соответствии с Градостроительным кодексом Российской Федерации, Законами Московской области. </w:t>
      </w:r>
    </w:p>
    <w:p w:rsidR="00FE4F89" w:rsidRPr="00FE4F89" w:rsidRDefault="00FE4F89" w:rsidP="00FE4F89">
      <w:pPr>
        <w:autoSpaceDE w:val="0"/>
        <w:autoSpaceDN w:val="0"/>
        <w:adjustRightInd w:val="0"/>
        <w:rPr>
          <w:rFonts w:cs="Times New Roman"/>
          <w:color w:val="000000"/>
        </w:rPr>
      </w:pPr>
      <w:r w:rsidRPr="00FE4F89">
        <w:rPr>
          <w:rFonts w:cs="Times New Roman"/>
          <w:color w:val="000000"/>
        </w:rPr>
        <w:t xml:space="preserve">4. Председатель Комиссии городского округа назначается главой городского округа из числа представителей администрации городского округа, входящих в состав Комиссии. </w:t>
      </w:r>
    </w:p>
    <w:p w:rsidR="00FE4F89" w:rsidRPr="00FE4F89" w:rsidRDefault="00FE4F89" w:rsidP="00FE4F89">
      <w:pPr>
        <w:autoSpaceDE w:val="0"/>
        <w:autoSpaceDN w:val="0"/>
        <w:adjustRightInd w:val="0"/>
        <w:rPr>
          <w:rFonts w:cs="Times New Roman"/>
          <w:color w:val="000000"/>
        </w:rPr>
      </w:pPr>
    </w:p>
    <w:p w:rsidR="00FE4F89" w:rsidRPr="00FE4F89" w:rsidRDefault="00FE4F89" w:rsidP="00FE4F89">
      <w:pPr>
        <w:pStyle w:val="Default"/>
      </w:pPr>
    </w:p>
    <w:p w:rsidR="0068480C" w:rsidRDefault="0068480C" w:rsidP="003F030C">
      <w:pPr>
        <w:pStyle w:val="Default"/>
        <w:jc w:val="center"/>
      </w:pPr>
    </w:p>
    <w:p w:rsidR="00FE4F89" w:rsidRDefault="00FE4F89" w:rsidP="003F030C">
      <w:pPr>
        <w:pStyle w:val="Default"/>
        <w:jc w:val="center"/>
      </w:pPr>
    </w:p>
    <w:p w:rsidR="00FE4F89" w:rsidRDefault="00FE4F89" w:rsidP="003F030C">
      <w:pPr>
        <w:pStyle w:val="Default"/>
        <w:jc w:val="center"/>
      </w:pPr>
    </w:p>
    <w:p w:rsidR="00FE4F89" w:rsidRDefault="00FE4F89" w:rsidP="003F030C">
      <w:pPr>
        <w:pStyle w:val="Default"/>
        <w:jc w:val="center"/>
      </w:pPr>
    </w:p>
    <w:p w:rsidR="00FE4F89" w:rsidRDefault="00FE4F89" w:rsidP="003F030C">
      <w:pPr>
        <w:pStyle w:val="Default"/>
        <w:jc w:val="center"/>
      </w:pPr>
    </w:p>
    <w:p w:rsidR="00FE4F89" w:rsidRDefault="00FE4F89" w:rsidP="003F030C">
      <w:pPr>
        <w:pStyle w:val="Default"/>
        <w:jc w:val="center"/>
      </w:pPr>
    </w:p>
    <w:p w:rsidR="00FE4F89" w:rsidRDefault="00FE4F89" w:rsidP="003F030C">
      <w:pPr>
        <w:pStyle w:val="Default"/>
        <w:jc w:val="center"/>
      </w:pPr>
    </w:p>
    <w:p w:rsidR="00FE4F89" w:rsidRDefault="00FE4F89" w:rsidP="003F030C">
      <w:pPr>
        <w:pStyle w:val="Default"/>
        <w:jc w:val="center"/>
      </w:pPr>
    </w:p>
    <w:p w:rsidR="00FE4F89" w:rsidRDefault="00FE4F89" w:rsidP="003F030C">
      <w:pPr>
        <w:pStyle w:val="Default"/>
        <w:jc w:val="center"/>
      </w:pPr>
    </w:p>
    <w:p w:rsidR="00FE4F89" w:rsidRDefault="00FE4F89" w:rsidP="003F030C">
      <w:pPr>
        <w:pStyle w:val="Default"/>
        <w:jc w:val="center"/>
      </w:pPr>
    </w:p>
    <w:p w:rsidR="00FE4F89" w:rsidRDefault="00FE4F89" w:rsidP="003F030C">
      <w:pPr>
        <w:pStyle w:val="Default"/>
        <w:jc w:val="center"/>
      </w:pPr>
    </w:p>
    <w:p w:rsidR="00FE4F89" w:rsidRDefault="00FE4F89" w:rsidP="003F030C">
      <w:pPr>
        <w:pStyle w:val="Default"/>
        <w:jc w:val="center"/>
      </w:pPr>
    </w:p>
    <w:p w:rsidR="00FE4F89" w:rsidRDefault="00FE4F89" w:rsidP="003F030C">
      <w:pPr>
        <w:pStyle w:val="Default"/>
        <w:jc w:val="center"/>
      </w:pPr>
    </w:p>
    <w:p w:rsidR="00457014" w:rsidRDefault="00457014" w:rsidP="003F030C">
      <w:pPr>
        <w:pStyle w:val="Default"/>
        <w:jc w:val="center"/>
      </w:pPr>
    </w:p>
    <w:p w:rsidR="00457014" w:rsidRDefault="00457014" w:rsidP="003F030C">
      <w:pPr>
        <w:pStyle w:val="Default"/>
        <w:jc w:val="center"/>
      </w:pPr>
    </w:p>
    <w:p w:rsidR="00457014" w:rsidRDefault="00457014" w:rsidP="003F030C">
      <w:pPr>
        <w:pStyle w:val="Default"/>
        <w:jc w:val="center"/>
      </w:pPr>
    </w:p>
    <w:p w:rsidR="00457014" w:rsidRDefault="00457014" w:rsidP="003F030C">
      <w:pPr>
        <w:pStyle w:val="Default"/>
        <w:jc w:val="center"/>
      </w:pPr>
    </w:p>
    <w:p w:rsidR="00457014" w:rsidRDefault="00457014" w:rsidP="003F030C">
      <w:pPr>
        <w:pStyle w:val="Default"/>
        <w:jc w:val="center"/>
      </w:pPr>
    </w:p>
    <w:p w:rsidR="00457014" w:rsidRDefault="00457014" w:rsidP="003F030C">
      <w:pPr>
        <w:pStyle w:val="Default"/>
        <w:jc w:val="center"/>
      </w:pPr>
    </w:p>
    <w:p w:rsidR="00457014" w:rsidRDefault="00457014" w:rsidP="003F030C">
      <w:pPr>
        <w:pStyle w:val="Default"/>
        <w:jc w:val="center"/>
      </w:pPr>
    </w:p>
    <w:p w:rsidR="00457014" w:rsidRDefault="00457014" w:rsidP="003F030C">
      <w:pPr>
        <w:pStyle w:val="Default"/>
        <w:jc w:val="center"/>
      </w:pPr>
    </w:p>
    <w:p w:rsidR="00457014" w:rsidRDefault="00457014" w:rsidP="003F030C">
      <w:pPr>
        <w:pStyle w:val="Default"/>
        <w:jc w:val="center"/>
      </w:pPr>
    </w:p>
    <w:p w:rsidR="00457014" w:rsidRDefault="00457014" w:rsidP="003F030C">
      <w:pPr>
        <w:pStyle w:val="Default"/>
        <w:jc w:val="center"/>
      </w:pPr>
    </w:p>
    <w:p w:rsidR="00457014" w:rsidRDefault="00457014" w:rsidP="003F030C">
      <w:pPr>
        <w:pStyle w:val="Default"/>
        <w:jc w:val="center"/>
      </w:pPr>
    </w:p>
    <w:p w:rsidR="00FE4F89" w:rsidRDefault="00FE4F89" w:rsidP="003F030C">
      <w:pPr>
        <w:pStyle w:val="Default"/>
        <w:jc w:val="center"/>
      </w:pPr>
    </w:p>
    <w:p w:rsidR="00FE4F89" w:rsidRDefault="00FE4F89" w:rsidP="003F030C">
      <w:pPr>
        <w:pStyle w:val="Default"/>
        <w:jc w:val="center"/>
      </w:pPr>
    </w:p>
    <w:p w:rsidR="00FE4F89" w:rsidRDefault="00FE4F89" w:rsidP="003F030C">
      <w:pPr>
        <w:pStyle w:val="Default"/>
        <w:jc w:val="center"/>
      </w:pPr>
    </w:p>
    <w:p w:rsidR="00AF68FF" w:rsidRDefault="00C2388F" w:rsidP="00C2388F">
      <w:pPr>
        <w:autoSpaceDE w:val="0"/>
        <w:autoSpaceDN w:val="0"/>
        <w:adjustRightInd w:val="0"/>
        <w:jc w:val="center"/>
        <w:rPr>
          <w:rFonts w:cs="Times New Roman"/>
          <w:bCs/>
          <w:color w:val="000000"/>
        </w:rPr>
      </w:pPr>
      <w:r w:rsidRPr="00C2388F">
        <w:rPr>
          <w:rFonts w:cs="Times New Roman"/>
          <w:bCs/>
          <w:color w:val="000000"/>
        </w:rPr>
        <w:lastRenderedPageBreak/>
        <w:t>Глава 3. Изменение видов разрешенного использования земельных участков и объектов капитального строительства физическими и юридическими лицами. Регулирование иных вопросов землепользования и застройки</w:t>
      </w:r>
    </w:p>
    <w:p w:rsidR="00C2388F" w:rsidRPr="00C2388F" w:rsidRDefault="00C2388F" w:rsidP="00C2388F">
      <w:pPr>
        <w:autoSpaceDE w:val="0"/>
        <w:autoSpaceDN w:val="0"/>
        <w:adjustRightInd w:val="0"/>
        <w:jc w:val="center"/>
        <w:rPr>
          <w:rFonts w:cs="Times New Roman"/>
          <w:color w:val="000000"/>
        </w:rPr>
      </w:pPr>
    </w:p>
    <w:p w:rsidR="00AF68FF" w:rsidRDefault="00AF68FF" w:rsidP="00C2388F">
      <w:pPr>
        <w:autoSpaceDE w:val="0"/>
        <w:autoSpaceDN w:val="0"/>
        <w:adjustRightInd w:val="0"/>
        <w:jc w:val="center"/>
        <w:rPr>
          <w:rFonts w:cs="Times New Roman"/>
          <w:bCs/>
          <w:color w:val="000000"/>
        </w:rPr>
      </w:pPr>
      <w:r w:rsidRPr="00C2388F">
        <w:rPr>
          <w:rFonts w:cs="Times New Roman"/>
          <w:bCs/>
          <w:color w:val="000000"/>
        </w:rPr>
        <w:t>Статья 10. Общие положения о градостроительном регламенте</w:t>
      </w:r>
    </w:p>
    <w:p w:rsidR="00C2388F" w:rsidRPr="00C2388F" w:rsidRDefault="00C2388F" w:rsidP="00C2388F">
      <w:pPr>
        <w:autoSpaceDE w:val="0"/>
        <w:autoSpaceDN w:val="0"/>
        <w:adjustRightInd w:val="0"/>
        <w:rPr>
          <w:rFonts w:cs="Times New Roman"/>
          <w:color w:val="000000"/>
        </w:rPr>
      </w:pP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1.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определяется градостроительным регламентом.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2. Градостроительные регламенты установлены с учетом: – фактического использования земельных участков и объектов капитального строительства в границах территориальной зоны;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 функциональных зон и характеристик их планируемого развития, определенных генеральным планом;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 видов территориальных зон;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 требований охраны объектов культурного наследия, а также особо охраняемых природных территорий, иных природных объектов.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3. Градостроительные регламенты обязательны для исполнения правообладателями земельных участков и объектов капитального строительства, иными физическими и юридическими лицами в случаях, установленных настоящими Правилами,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с градостроительной деятельностью и земельными отношениями, осуществляемыми на территории городского округа.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4. Действие установленных Правилами градостроительных регламентов распространяется в равной мере на все земельные участки и объекты капитального строительства, расположенные в границах территориальных зон, установленных на карте градостроительного зонирования, за исключением земельных участков, указанных в части 5 настоящей статьи.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5. Действие градостроительных регламентов не распространяется на следующие земельные участки, расположенные на территории городского округа: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 в границах территорий общего пользования;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 предназначенные для размещения линейных объектов и (или) занятые линейными объектами;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 предоставленные для добычи полезных ископаемых. </w:t>
      </w:r>
    </w:p>
    <w:p w:rsidR="00AF68FF" w:rsidRPr="00C2388F" w:rsidRDefault="00AF68FF" w:rsidP="00C2388F">
      <w:pPr>
        <w:pStyle w:val="Default"/>
      </w:pPr>
      <w:r w:rsidRPr="00C2388F">
        <w:t xml:space="preserve">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lastRenderedPageBreak/>
        <w:t xml:space="preserve">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 </w:t>
      </w:r>
    </w:p>
    <w:p w:rsidR="00AF68FF" w:rsidRDefault="00AF68FF" w:rsidP="00C2388F">
      <w:pPr>
        <w:autoSpaceDE w:val="0"/>
        <w:autoSpaceDN w:val="0"/>
        <w:adjustRightInd w:val="0"/>
        <w:rPr>
          <w:rFonts w:cs="Times New Roman"/>
          <w:color w:val="000000"/>
        </w:rPr>
      </w:pPr>
      <w:r w:rsidRPr="00C2388F">
        <w:rPr>
          <w:rFonts w:cs="Times New Roman"/>
          <w:color w:val="000000"/>
        </w:rPr>
        <w:t xml:space="preserve">8. Применительно к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 </w:t>
      </w:r>
    </w:p>
    <w:p w:rsidR="00C2388F" w:rsidRPr="00C2388F" w:rsidRDefault="00C2388F" w:rsidP="00C2388F">
      <w:pPr>
        <w:autoSpaceDE w:val="0"/>
        <w:autoSpaceDN w:val="0"/>
        <w:adjustRightInd w:val="0"/>
        <w:rPr>
          <w:rFonts w:cs="Times New Roman"/>
          <w:color w:val="000000"/>
        </w:rPr>
      </w:pPr>
    </w:p>
    <w:p w:rsidR="00AF68FF" w:rsidRDefault="00AF68FF" w:rsidP="00C2388F">
      <w:pPr>
        <w:autoSpaceDE w:val="0"/>
        <w:autoSpaceDN w:val="0"/>
        <w:adjustRightInd w:val="0"/>
        <w:jc w:val="center"/>
        <w:rPr>
          <w:rFonts w:cs="Times New Roman"/>
          <w:bCs/>
          <w:color w:val="000000"/>
        </w:rPr>
      </w:pPr>
      <w:r w:rsidRPr="00C2388F">
        <w:rPr>
          <w:rFonts w:cs="Times New Roman"/>
          <w:bCs/>
          <w:color w:val="000000"/>
        </w:rPr>
        <w:t>Статья 11. Состав градостроительного регламента</w:t>
      </w:r>
    </w:p>
    <w:p w:rsidR="00C2388F" w:rsidRPr="00C2388F" w:rsidRDefault="00C2388F" w:rsidP="00C2388F">
      <w:pPr>
        <w:autoSpaceDE w:val="0"/>
        <w:autoSpaceDN w:val="0"/>
        <w:adjustRightInd w:val="0"/>
        <w:rPr>
          <w:rFonts w:cs="Times New Roman"/>
          <w:color w:val="000000"/>
        </w:rPr>
      </w:pP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1.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1) виды разрешенного использования земельных участков и объектов капитального строительства;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3) требования к архитектурно-градостроительному облику объектов капитального строительства;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5)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комплексного развития территории.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2.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3. 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осуществляются совместно с ними.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Применение вспомогательных видов разрешенного использования допускается при соблюдении следующих условий: </w:t>
      </w:r>
    </w:p>
    <w:p w:rsidR="00AF68FF" w:rsidRPr="00C2388F" w:rsidRDefault="00AF68FF" w:rsidP="00C2388F">
      <w:pPr>
        <w:pStyle w:val="Default"/>
      </w:pPr>
      <w:r w:rsidRPr="00C2388F">
        <w:t xml:space="preserve">1) вспомогательный вид разрешенного использования не может реализовываться без реализации основного вида разрешенного использования и должен осуществляться только совместно с разрешенными основными и (или) условно разрешенными видами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использования земельных участков или объектов капитального строительства;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2) в случае если выбранный вспомогательный вид разрешенного использования предусматривает размещение объектов капитального строительства, то их строительство может опережать во времени реализацию основных, условно разрешенных видов </w:t>
      </w:r>
      <w:r w:rsidRPr="00C2388F">
        <w:rPr>
          <w:rFonts w:cs="Times New Roman"/>
          <w:color w:val="000000"/>
        </w:rPr>
        <w:lastRenderedPageBreak/>
        <w:t xml:space="preserve">разрешенного использования (но не может быть единственным фактическим использованием земельного участка или объекта капитального строительства);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3) в случае если установленные основные, условно разрешенные виды использования предусматривают размещение объектов капитального строительства, то суммарная доля общей площади всех объектов капитального строительства вспомогательных видов разрешенного использования в пределах земельного участка должна составлять не более 25% от суммарной общей площади всех объектов капитального строительства, включая площадь подземных частей зданий, сооружений, возможных к размещению (сохранению, реконструкции, строительству) в пределах земельного участка, если иное не установлено требованиями нормативов градостроительного проектирования, технических регламентов, иными обязательными требованиями, предусмотренными законодательством Российской Федерации..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4. 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настоящими Правилами.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5. Виды разрешенного использования земельных участков определяются в соответствии с классификатором, утвержденным Приказом Росреестра от 10.11.2020 N П/0412 «Об утверждении классификатора видов разрешенного использования земельных участков» (далее - Классификатор).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Виды разрешенного использования объектов капитального строительства содержатся в описании видов разрешенного использования земельных участков указанного классификатора и отдельно не устанавливаются.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6. В таблицах видов разрешенного использования земельных участков и объектов капитального строительства (основных, вспомогательных, условно разрешенных) территориальных зон для сокращения словосочетания «виды разрешенного использования» используется аббревиатура ВРИ.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7.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1) предельные (минимальные и (или) максимальные) размеры земельных участков, в том числе их площадь;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3) предельное количество этажей или предельную высоту зданий, строений, сооружений;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8.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применяются в случаях, если национальными стандартами и сводами правил, техническими регламентами, нормативами градостроительного проектирования, санитарными правилами, нормативными правовыми актами Российской Федерации не предусмотрены иные требования к предельным параметрам. </w:t>
      </w:r>
    </w:p>
    <w:p w:rsidR="00AF68FF" w:rsidRPr="00C2388F" w:rsidRDefault="00AF68FF" w:rsidP="00C2388F">
      <w:pPr>
        <w:pStyle w:val="Default"/>
      </w:pPr>
      <w:r w:rsidRPr="00C2388F">
        <w:t xml:space="preserve">В случае если 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архитектурно-строительное проектирование, строительство, реконструкцию объектов капитального строительства в границах земельных участков необходимо осуществлять в соответствии с региональными нормативами градостроительного проектирования, утвержденными Постановлением Правительства Московской области от 17.08.2015 N 713/30 «Об утверждении нормативов градостроительного проектирования </w:t>
      </w:r>
      <w:r w:rsidRPr="00C2388F">
        <w:lastRenderedPageBreak/>
        <w:t xml:space="preserve">Московской области» (далее - РНГП), местными нормативами градостроительного проектирования, национальными стандартами, сводами правил, а также действующими строительными, экологическими, санитарно-эпидемиологическими, противопожарными и иными правилами и нормативными документами, заданием на проектирование.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9. Предельное количество этажей или предельная высота зданий, строений, сооружений (объектов капитального строительства) указаны на карте градостроительного зонирования.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Предельное количество этажей включает все надземные этажи.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В границах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составляет 3 этажа, если иное не указано на карте градостроительного зонирования, а также в приложении к Правилам «Сведения о границах территориальных зон» (в соответствии с п 6.1, ст.30 Градостроительного кодекса).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Вне границ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не подлежит установлению, если иное не указано на карте градостроительного зонирования.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Предельное количество этажей объектов капитального строительства в границах территориальных зон, предназначенных для ведения садоводства, составляет 3 этажа, если иное не указано на карте градостроительного зонирования.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Для вида разрешенного использования с кодом 3.5.1 Классификатора, предельное количество этажей составляет 4 этажа, вне зависимости от значения, указанного на карте градостроительного зонирования.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Градостроительные регламенты, в том числе, предельное количество этажей или предельная высота зданий, строений, сооружений (объектов капитального строительства) применяются в части, не противоречащей утвержденным режимам зон охраны объектов культурного наследия.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Для вида разрешенного использования с кодом 6.8 Классификатора предельная высота сооружений (антенно-мачтовых) не подлежит установлению.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Вид разрешенного использования с кодом 3.10.2 Классификатора применяется с учетом положений распоряжения Министерства сельского хозяйства и продовольствия Московской области от 27.12.2019 № 20РВ-437.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В соответствии с постановлением Правительства Московской области от 26.02.2024 № 158-ПП «Об утверждении Стандарта обеспечения временными местами проживания работников, не имеющих постоянного места жительства на территории Московской области» при размещении на земельных участках с видом разрешенного использования «склад» логистических комплексов, складов площадью 30 тыс. кв. м и более, оптово-распределительных центров площадью 30 тыс. кв. м и более необходимо предусматривать временные места проживания работников.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10. Максимальный процент застройки земельного участка не учитывает площадь земельного участка, которая может быть застроена плоскостными сооружениями, и частями объектов капитального строительства, находящихся под поверхностью земельного участка (подземная часть объекта). </w:t>
      </w:r>
    </w:p>
    <w:p w:rsidR="00AF68FF" w:rsidRPr="00C2388F" w:rsidRDefault="00AF68FF" w:rsidP="00C2388F">
      <w:pPr>
        <w:pStyle w:val="Default"/>
      </w:pPr>
      <w:r w:rsidRPr="00C2388F">
        <w:t xml:space="preserve">11. Требования к архитектурно-градостроительному облику объекта капитального строительства включают в себя требования к объемно-пространственным, архитектурно-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стилистическим характеристикам объекта капитального строительства, требования к цветовым решениям объектов капитального строительства, требования к отделочным и (или) строительным материалам, определяющие архитектурный облик объектов капитального строительства, требования к размещению технического и инженерного оборудования на фасадах и кровлях объектов капитального строительства, требования к подсветке фасадов объектов капитального строительства.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lastRenderedPageBreak/>
        <w:t xml:space="preserve">12. Для объектов капитального строительства, предельные параметры которых не соответствуют предельным параметрам, установленным градостроительными регламентами, предельными считаются фактические параметры, подтвержденные градостроительным планом земельного участка, разрешением на строительство, разрешением на ввод объекта в эксплуатацию, документами государственного кадастрового учета, ситуационными планами, содержащимися в технических паспортах расположенных на земельных участках объектов недвижимости, которые находятся в архивах организаций по государственному техническому учету и (или) технической инвентаризации, выданными до вступления в силу настоящих Правил.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При формировании земельных участков под существующими объектами капитального строительства, размер земельного участка может не соответствовать минимальным размерам земельного участка, установленным в Правилах в составе градостроительного регламента.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13. . Минимальные отступы от границ земельного участка для блокированной жилой застройки устанавливаются от границ земельного участка до стены объекта (блока), не являющейся общей стеной с объектом (блоком), расположенном на соседнем земельном участке.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14. Ограничения использования земельных участков и объектов капитального строительства устанавливаются в соответствии с законодательством Российской Федерации.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15.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16. Для всех территориальных зон, если не указано иное, вид разрешенного использования 7.2 Автомобильный транспорт является основным с параметрами предельной этажности 0 и остальными параметрами, не подлежащими установлению.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17. При выделе участков из земель, находящихся в государственной или муниципальной собственности, или собственность на которые не разграничена, под объектами капитального строительства, зарегистрированными до утверждения настоящих Правил в установленном законом порядке, предельные размеры земельных участков не применяются, если их соблюдение невозможно в силу сложившегося землепользования (фактических границ, установленных на местности). </w:t>
      </w:r>
    </w:p>
    <w:p w:rsidR="00AF68FF" w:rsidRPr="00C2388F" w:rsidRDefault="00AF68FF" w:rsidP="00C2388F">
      <w:pPr>
        <w:autoSpaceDE w:val="0"/>
        <w:autoSpaceDN w:val="0"/>
        <w:adjustRightInd w:val="0"/>
        <w:rPr>
          <w:rFonts w:cs="Times New Roman"/>
          <w:color w:val="000000"/>
        </w:rPr>
      </w:pPr>
      <w:r w:rsidRPr="00C2388F">
        <w:rPr>
          <w:rFonts w:cs="Times New Roman"/>
          <w:color w:val="000000"/>
        </w:rPr>
        <w:t xml:space="preserve">18. В случае образования земельных участков путем перераспределения земельных участков, принадлежащих физическим или юридическим лицам, и из земель (земельных участков), находящихся в государственной или муниципальной собственности, или собственность на которые не разграничена, предельные размеры земельных участков, установленные градостроительным регламентом, не распространяются. </w:t>
      </w:r>
    </w:p>
    <w:p w:rsidR="00C2388F" w:rsidRPr="00C2388F" w:rsidRDefault="00AF68FF" w:rsidP="00C2388F">
      <w:pPr>
        <w:pStyle w:val="Default"/>
      </w:pPr>
      <w:r w:rsidRPr="00C2388F">
        <w:t xml:space="preserve">19. В соответствии со статьей 25 Закона Российской Федерации от 21.02.1992 № 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разрешается только после получения заключения федерального органа управления государственным фондом недр (Роснедра) или его территориального органа (Центрнедра) об отсутствии (наличии) полезных </w:t>
      </w:r>
      <w:r w:rsidR="00C2388F" w:rsidRPr="00C2388F">
        <w:t xml:space="preserve">ископаемых в недрах под участком предстоящей застройки. </w:t>
      </w:r>
    </w:p>
    <w:p w:rsidR="00C2388F" w:rsidRDefault="00C2388F" w:rsidP="00C2388F">
      <w:pPr>
        <w:autoSpaceDE w:val="0"/>
        <w:autoSpaceDN w:val="0"/>
        <w:adjustRightInd w:val="0"/>
        <w:rPr>
          <w:rFonts w:cs="Times New Roman"/>
          <w:bCs/>
          <w:color w:val="000000"/>
        </w:rPr>
      </w:pPr>
    </w:p>
    <w:p w:rsidR="00C2388F" w:rsidRDefault="00C2388F" w:rsidP="00C2388F">
      <w:pPr>
        <w:autoSpaceDE w:val="0"/>
        <w:autoSpaceDN w:val="0"/>
        <w:adjustRightInd w:val="0"/>
        <w:jc w:val="center"/>
        <w:rPr>
          <w:rFonts w:cs="Times New Roman"/>
          <w:bCs/>
          <w:color w:val="000000"/>
        </w:rPr>
      </w:pPr>
      <w:r w:rsidRPr="00C2388F">
        <w:rPr>
          <w:rFonts w:cs="Times New Roman"/>
          <w:bCs/>
          <w:color w:val="000000"/>
        </w:rPr>
        <w:t>Статья 12. Использование земельных участков и объектов капитального строительства, несоответствующих градостроительным регламентам</w:t>
      </w:r>
    </w:p>
    <w:p w:rsidR="00C2388F" w:rsidRPr="00C2388F" w:rsidRDefault="00C2388F" w:rsidP="00C2388F">
      <w:pPr>
        <w:autoSpaceDE w:val="0"/>
        <w:autoSpaceDN w:val="0"/>
        <w:adjustRightInd w:val="0"/>
        <w:rPr>
          <w:rFonts w:cs="Times New Roman"/>
          <w:color w:val="000000"/>
        </w:rPr>
      </w:pP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w:t>
      </w:r>
      <w:r w:rsidRPr="00C2388F">
        <w:rPr>
          <w:rFonts w:cs="Times New Roman"/>
          <w:color w:val="000000"/>
        </w:rPr>
        <w:lastRenderedPageBreak/>
        <w:t xml:space="preserve">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объектов капитального строительства.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3. Изменение видов разрешенного использования несоответствующих установленным настоящими Правилами градостроительным регламентам земельных участков и объектов капитального строительства может осуществляться только путем приведения видов их использования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4. В случае, если использование указанных в части 1 настоящей статьи земельных участков или объектов капитального строительства продолжается и опасно для жизни или здоровья человека, для окружающей среды, объектов культурного наследия, может быть наложен запрет на использование таких земельных участков и объектов в соответствии с федеральными законами. </w:t>
      </w:r>
    </w:p>
    <w:p w:rsidR="00C2388F" w:rsidRPr="00C2388F" w:rsidRDefault="00C2388F" w:rsidP="00C2388F">
      <w:pPr>
        <w:autoSpaceDE w:val="0"/>
        <w:autoSpaceDN w:val="0"/>
        <w:adjustRightInd w:val="0"/>
        <w:rPr>
          <w:rFonts w:cs="Times New Roman"/>
          <w:color w:val="000000"/>
        </w:rPr>
      </w:pPr>
    </w:p>
    <w:p w:rsidR="00C2388F" w:rsidRDefault="00C2388F" w:rsidP="00C2388F">
      <w:pPr>
        <w:autoSpaceDE w:val="0"/>
        <w:autoSpaceDN w:val="0"/>
        <w:adjustRightInd w:val="0"/>
        <w:jc w:val="center"/>
        <w:rPr>
          <w:rFonts w:cs="Times New Roman"/>
          <w:bCs/>
          <w:color w:val="000000"/>
        </w:rPr>
      </w:pPr>
      <w:r w:rsidRPr="00C2388F">
        <w:rPr>
          <w:rFonts w:cs="Times New Roman"/>
          <w:bCs/>
          <w:color w:val="000000"/>
        </w:rPr>
        <w:t>Статья 13. Изменение видов разрешенного использования земельных участков и объектов капитального строительства физическими и юридическими лицами</w:t>
      </w:r>
    </w:p>
    <w:p w:rsidR="00C2388F" w:rsidRPr="00C2388F" w:rsidRDefault="00C2388F" w:rsidP="00C2388F">
      <w:pPr>
        <w:autoSpaceDE w:val="0"/>
        <w:autoSpaceDN w:val="0"/>
        <w:adjustRightInd w:val="0"/>
        <w:rPr>
          <w:rFonts w:cs="Times New Roman"/>
          <w:color w:val="000000"/>
        </w:rPr>
      </w:pP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Арендаторы земельных участков и объектов капитального строительства вправе изменять вид разрешенного использования земельного участка и объекта капитального строительства с согласия собственника земельного участка и объекта капитального строительства.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3. Изменение видов разрешенного использования земельных участков и объектов капитального строительства на условно разрешенный вид использования земельных участков и объектов капитального строительства, предусмотренный в составе градостроительного регламента, установленного частью III настоящих Правил, осуществляется правообладателями земельных участков и объектов капитального строительства в порядке, установленном Правительством Московской области и настоящими Правилами.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4. Условия и порядок внесения платы за изменение вида разрешенного использования земельного участка, находящегося в собственности физического лица или юридического лица, установлены Законом Московской области от 07.06.1996 № 23/96-ОЗ «О регулировании земельных отношений в Московской области».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5. Решения об изменении одного вида разрешенного использования земельных участков и объектов капитального строительства, расположенных на земельных участках, на </w:t>
      </w:r>
      <w:r w:rsidRPr="00C2388F">
        <w:rPr>
          <w:rFonts w:cs="Times New Roman"/>
          <w:color w:val="000000"/>
        </w:rPr>
        <w:lastRenderedPageBreak/>
        <w:t xml:space="preserve">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 </w:t>
      </w:r>
    </w:p>
    <w:p w:rsidR="00C2388F" w:rsidRDefault="00C2388F" w:rsidP="00C2388F">
      <w:pPr>
        <w:autoSpaceDE w:val="0"/>
        <w:autoSpaceDN w:val="0"/>
        <w:adjustRightInd w:val="0"/>
        <w:rPr>
          <w:rFonts w:cs="Times New Roman"/>
          <w:bCs/>
          <w:color w:val="000000"/>
        </w:rPr>
      </w:pPr>
    </w:p>
    <w:p w:rsidR="00C2388F" w:rsidRDefault="00C2388F" w:rsidP="00C2388F">
      <w:pPr>
        <w:autoSpaceDE w:val="0"/>
        <w:autoSpaceDN w:val="0"/>
        <w:adjustRightInd w:val="0"/>
        <w:jc w:val="center"/>
        <w:rPr>
          <w:rFonts w:cs="Times New Roman"/>
          <w:bCs/>
          <w:color w:val="000000"/>
        </w:rPr>
      </w:pPr>
      <w:r w:rsidRPr="00C2388F">
        <w:rPr>
          <w:rFonts w:cs="Times New Roman"/>
          <w:bCs/>
          <w:color w:val="000000"/>
        </w:rPr>
        <w:t>Статья 14. Порядок предоставления разрешения на условно разрешенный вид использования земельного участка или объекта капитального строительства</w:t>
      </w:r>
    </w:p>
    <w:p w:rsidR="00C2388F" w:rsidRPr="00C2388F" w:rsidRDefault="00C2388F" w:rsidP="00C2388F">
      <w:pPr>
        <w:autoSpaceDE w:val="0"/>
        <w:autoSpaceDN w:val="0"/>
        <w:adjustRightInd w:val="0"/>
        <w:rPr>
          <w:rFonts w:cs="Times New Roman"/>
          <w:color w:val="000000"/>
        </w:rPr>
      </w:pP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1. Разрешения на условно разрешенный вид использования земельного участка или объекта капитального строительства предоставляется применительно к земельному участку или объекту капитального строительства, расположенным на территории городского округа, на которые распространяется действие градостроительного регламента.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2.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Правительством Московской области или уполномоченным центральным исполнительным органом Московской области.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3. Центральным исполнительным органом, ответственным за предоставление Государственной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 является Комитет по архитектуре и градостроительству Московской области.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4. Согласно Распоряжению Мособлархитектуры от 13.12.2022 N 27РВ-687 "Об утверждении Административного регламента предоставления государственной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 Комитет по архитектуре и градостроительству Московской области организует предоставление Государственной услуги в электронной форме посредством «Региональный портал государственных и муниципальных услуг (функций)» (далее – РПГУ), а также в иных формах, предусмотренных законодательством Российской Федерации.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5.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в Комиссию через Комитет по архитектуре и градостроительству Московской области.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6. Комитет по архитектуре и градостроительству Московской области обеспечивает извещение Администрации городского округа о необходимости организации и проведения публичных слушаний или общественных обсуждений, в связи с поступлением заявления о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7. Порядок организации и проведения публичных слушаний или общественных обсуждений,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8. Заключение о результатах публичных слушаний или общественных обсуждений по вопросу предоставления разрешения на условно разрешенный вид использования подлежит официальному опубликованию и размещается на официальном сайте городского округа.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9. Заключение о результатах публичных слушаний или общественных обсуждений по вопросу предоставления разрешения на условно разрешенный вид использования и протокол публичных слушаний или общественных обсуждений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условно разрешенный вид использования или об отказе в предоставлении такого разрешения.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lastRenderedPageBreak/>
        <w:t xml:space="preserve">10. Проект рекомендаций о предоставлении разрешения на условно разрешенный вид использования или об отказе в предоставлении такого разрешения в установленном порядке рассматривается на заседании Комиссии.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11. Комитет по архитектуре и градостроительству Московской области принимает решение о предоставлении разрешения на условно разрешенный вид использования или об отказе в предоставлении такого разрешения с учетом рассмотрения рекомендаций на заседании Комиссии.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12. Результат предоставления Государственной услуги, независимо от принятого решения, направляется Заявителю в форме электронного документа, подписанного усиленной квалифицированной электронной подписью (далее - ЭП) Министра Правительства Московской области по архитектуре и градостроительству либо иного уполномоченного должностного лица Комитета по архитектуре и градостроительству Московской области в личный кабинет Заявителя на РПГУ.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13. Дополнительно Заявителю обеспечена возможность получить результат предоставления Государственной услуги в любом МФЦ Московской области в форме экземпляра электронного документа на бумажном носителе заверенного подписью работника и печатью МФЦ.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14. Сведения о предоставлении Государственной услуги с приложением электронного образа результата предоставления Государственной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ИСОГД).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15. Уведомление о принятом решении, независимо от результата предоставления Государственной услуги, направляется в Личный кабинет Заявителя на РПГУ.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16. Распоряжение о предоставлении разрешения на УРВИ с приложением документов, представленных Заявителем одновременно с направлением Заявителю в личный кабинет на РПГУ, направляется в Министерство имущественных отношений Московской области и Управление Федеральной службы государственной регистрации, кадастра и картографии по Московской области в течение 5 рабочих дней.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17. Министерство имущественных отношений Московской области в случае принятия Комитетом по архитектуре и градостроительству Московской области решения о предоставлении заявителю разрешения на условно разрешенный вид использования земельного участка уведомляет заявителя о размере платы за изменение вида разрешенного использования земельного участка, рассчитанном в соответствии с порядком, установленным Правительством Московской области. </w:t>
      </w:r>
    </w:p>
    <w:p w:rsidR="00C2388F" w:rsidRPr="00C2388F" w:rsidRDefault="00C2388F" w:rsidP="00C2388F">
      <w:pPr>
        <w:pStyle w:val="Default"/>
      </w:pPr>
      <w:r w:rsidRPr="00C2388F">
        <w:t xml:space="preserve">18. Заявитель обязан внести в полном объеме плату за изменение вида разрешенного использования земельного участка в тридцатидневный срок со дня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получения уведомления от Министерства имущественных отношений Московской области о размере платы за изменение вида разрешенного использования земельного участка.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19. Комитет по архитектуре и градостроительству Московской области в случае невнесения заявителем в полном объеме платы за изменение вида разрешенного использования земельного участка по истечении установленного срока оплаты на основании уведомления Министерства имущественных отношений Московской области о невнесении в полном объеме платы заявителем выносит решение об отмене разрешения на условно разрешенный вид использования земельного участка и уведомляет об этом заявителя.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20.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или общественных обсуждений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 или общественных обсуждений.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lastRenderedPageBreak/>
        <w:t xml:space="preserve">21.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22. Заинтересованное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 </w:t>
      </w:r>
    </w:p>
    <w:p w:rsidR="00C2388F" w:rsidRDefault="00C2388F" w:rsidP="00C2388F">
      <w:pPr>
        <w:autoSpaceDE w:val="0"/>
        <w:autoSpaceDN w:val="0"/>
        <w:adjustRightInd w:val="0"/>
        <w:rPr>
          <w:rFonts w:cs="Times New Roman"/>
          <w:bCs/>
          <w:color w:val="000000"/>
        </w:rPr>
      </w:pPr>
    </w:p>
    <w:p w:rsidR="00C2388F" w:rsidRDefault="00C2388F" w:rsidP="00C2388F">
      <w:pPr>
        <w:autoSpaceDE w:val="0"/>
        <w:autoSpaceDN w:val="0"/>
        <w:adjustRightInd w:val="0"/>
        <w:jc w:val="center"/>
        <w:rPr>
          <w:rFonts w:cs="Times New Roman"/>
          <w:bCs/>
          <w:color w:val="000000"/>
        </w:rPr>
      </w:pPr>
      <w:r w:rsidRPr="00C2388F">
        <w:rPr>
          <w:rFonts w:cs="Times New Roman"/>
          <w:bCs/>
          <w:color w:val="000000"/>
        </w:rPr>
        <w:t>Статья 15.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C2388F" w:rsidRPr="00C2388F" w:rsidRDefault="00C2388F" w:rsidP="00C2388F">
      <w:pPr>
        <w:autoSpaceDE w:val="0"/>
        <w:autoSpaceDN w:val="0"/>
        <w:adjustRightInd w:val="0"/>
        <w:rPr>
          <w:rFonts w:cs="Times New Roman"/>
          <w:color w:val="000000"/>
        </w:rPr>
      </w:pP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1.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2.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Правительством Московской области или уполномоченным центральным исполнительным органом Московской области.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3. Центральным исполнительным органом, ответственным за предоставление Государственной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 является Комитет по архитектуре и градостроительству Московской области (далее - Мособлархитектура). </w:t>
      </w:r>
    </w:p>
    <w:p w:rsidR="00C2388F" w:rsidRPr="00C2388F" w:rsidRDefault="00C2388F" w:rsidP="00C2388F">
      <w:pPr>
        <w:pStyle w:val="Default"/>
      </w:pPr>
      <w:r w:rsidRPr="00C2388F">
        <w:t xml:space="preserve">4. Согласно Распоряжению Мособлархитектуры МО от 12.08.2022 N 27РВ-387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"Об утверждении Административного регламента предоставления государственной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 Комитет по архитектуре и градостроительству Московской области организует предоставление Государственной услуги в электронной форме посредством государственной информационной системой РПГУ, а также в иных формах, предусмотренных законодательством Российской Федерации. В МФЦ Заявителю обеспечивается бесплатный доступ к РПГУ для предоставления Государственной услуги в электронной форме.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5.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proofErr w:type="gramStart"/>
      <w:r w:rsidRPr="00C2388F">
        <w:rPr>
          <w:rFonts w:cs="Times New Roman"/>
          <w:color w:val="000000"/>
        </w:rPr>
        <w:t>иные характеристики</w:t>
      </w:r>
      <w:proofErr w:type="gramEnd"/>
      <w:r w:rsidRPr="00C2388F">
        <w:rPr>
          <w:rFonts w:cs="Times New Roman"/>
          <w:color w:val="000000"/>
        </w:rPr>
        <w:t xml:space="preserve"> которых неблагоприятны для застройки, направляют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в Комиссию через Комитет по архитектуре и градостроительству Московской области.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6.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w:t>
      </w:r>
      <w:r w:rsidRPr="00C2388F">
        <w:rPr>
          <w:rFonts w:cs="Times New Roman"/>
          <w:color w:val="000000"/>
        </w:rPr>
        <w:lastRenderedPageBreak/>
        <w:t xml:space="preserve">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7. Комитет по архитектуре и градостроительству Московской области обеспечивает извещение администрации городского округа о необходимости организации и проведения публичных слушаний или общественных обсуждений в 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случая, указанного в части 6 настоящей статьи.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8. Порядок организации и проведения публичных слушаний или общественных обсуждений,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9. Заключение о результатах публичных слушаний или общественных обсуждений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подлежит официальному опубликованию и размещается на официальном сайте городского округа.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10. Заключение о результатах публичных слушаний или общественных обсуждений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и протокол публичных слушаний или общественных обсуждений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11. Проект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в установленном порядке рассматривается на заседании Комиссии.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12. Комитет по архитектуре и градостроительству Московской области принимает решение о предоставлении разрешения на отклонение от предельных параметров отказе в предоставлении такого разрешения с учетом рассмотрения рекомендаций на заседании Комиссии.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13. Способы получения результата предоставления государственной услуги: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13.1. В форме электронного документа в личный кабинет на РПГУ.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Результат предоставления государственной услуги (независимо от принятого решения) направляется в день его подписания заявителю в личный кабинет на РПГУ в форме электронного документа, подписанного усиленной квалифицированной электронной подписью уполномоченного должностного лица Мособлархитектуры.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Дополнительно заявителю обеспечена возможность получения результата предоставления государственной услуги в любом МФЦ в пределах территории Московской области в виде распечатанного на бумажном носителе экземпляра электронного документа.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13.2. В МФЦ в виде распечатанного на бумажном носителе экземпляра электронного документа.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В любом МФЦ в пределах территории Московской области заявителю обеспечена возможность получения результата предоставления государственной услуги в виде распечатанного на бумажном носителе экземпляра электронного документа, подписанного усиленной квалифицированной электронной подписью уполномоченного должностного лица Мособлархитектуры.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lastRenderedPageBreak/>
        <w:t xml:space="preserve">13.3. В Мособлархитектуре в виде распечатанного на бумажном носителе экземпляра электронного документа, по электронной почте либо почтовым отправлением распечатанного на бумажном носителе экземпляра электронного документа в зависимости от способа обращения за предоставлением Государственной услуги.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14. Сведения о предоставлении Государственной услуги с приложением электронного образа результата предоставления Государственной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ИСОГД).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15. Уведомление о принятом решении, независимо от результата предоставления Государственной услуги, направляется в Личный кабинет Заявителя на РПГУ.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16. Срок предоставления государственной услуги составляет не более 30 (тридцать) рабочих дней со дня регистрации заявления о предоставлении государственной услуги.</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17.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18. Заинтересованное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w:t>
      </w:r>
    </w:p>
    <w:p w:rsidR="00C2388F" w:rsidRDefault="00C2388F" w:rsidP="00C2388F">
      <w:pPr>
        <w:autoSpaceDE w:val="0"/>
        <w:autoSpaceDN w:val="0"/>
        <w:adjustRightInd w:val="0"/>
        <w:rPr>
          <w:rFonts w:cs="Times New Roman"/>
          <w:bCs/>
          <w:color w:val="000000"/>
        </w:rPr>
      </w:pPr>
    </w:p>
    <w:p w:rsidR="00C2388F" w:rsidRDefault="00C2388F" w:rsidP="00C2388F">
      <w:pPr>
        <w:autoSpaceDE w:val="0"/>
        <w:autoSpaceDN w:val="0"/>
        <w:adjustRightInd w:val="0"/>
        <w:jc w:val="center"/>
        <w:rPr>
          <w:rFonts w:cs="Times New Roman"/>
          <w:bCs/>
          <w:color w:val="000000"/>
        </w:rPr>
      </w:pPr>
      <w:r w:rsidRPr="00C2388F">
        <w:rPr>
          <w:rFonts w:cs="Times New Roman"/>
          <w:bCs/>
          <w:color w:val="000000"/>
        </w:rPr>
        <w:t>Статья 15.1. Архитектурно-градостроительный облик объекта капитального строительства</w:t>
      </w:r>
    </w:p>
    <w:p w:rsidR="00C2388F" w:rsidRPr="00C2388F" w:rsidRDefault="00C2388F" w:rsidP="00C2388F">
      <w:pPr>
        <w:autoSpaceDE w:val="0"/>
        <w:autoSpaceDN w:val="0"/>
        <w:adjustRightInd w:val="0"/>
        <w:rPr>
          <w:rFonts w:cs="Times New Roman"/>
          <w:color w:val="000000"/>
        </w:rPr>
      </w:pPr>
    </w:p>
    <w:p w:rsidR="00C2388F" w:rsidRPr="00C2388F" w:rsidRDefault="00C2388F" w:rsidP="00C2388F">
      <w:pPr>
        <w:autoSpaceDE w:val="0"/>
        <w:autoSpaceDN w:val="0"/>
        <w:adjustRightInd w:val="0"/>
        <w:rPr>
          <w:rFonts w:cs="Times New Roman"/>
          <w:color w:val="000000"/>
        </w:rPr>
      </w:pPr>
      <w:r w:rsidRPr="00C2388F">
        <w:rPr>
          <w:rFonts w:cs="Times New Roman"/>
          <w:color w:val="000000"/>
        </w:rPr>
        <w:t>1. Архитектурно-градостроительный облик объекта капитального строительства (далее - АГО) подлежит согласованию с Комитетом по архитектуре и градостроительству Московской области при осуществлении строительства, реконструкции объекта капитального строительства в границах территорий, предусмотренных частью 6 статьи 3 настоящих Правил, за исключением случаев, предусмотренных частью 3 настоящей статьи.</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2. Согласование архитектурно-градостроительного облика объекта капитального строительства требуется в отношении: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 создаваемых объектов (новое строительство);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 реконструируемых объектов.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3. Согласование архитектурно-градостроительного облика объекта капитального строительства не требуется в отношении: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1) объектов капитального строительства, расположенных на земельных участках, действие градостроительного регламента на которые не распространяется;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2) объектов, для строительства или реконструкции которых не требуется получение разрешения на строительство;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3) объектов, расположенных на земельных участках, находящихся в пользовании учреждений, исполняющих наказание;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lastRenderedPageBreak/>
        <w:t xml:space="preserve">5) гидротехнических сооружений;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6) объектов и инженерных сооружений, предназначенных для производства и поставок товаров в сферах электро-, газо-, тепло-, водоснабжения и водоотведения;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7) подземных сооружений;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8)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и водных объектов;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9) 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10) объектов капитального строительства, предназначенных для обезвреживания, размещения и утилизации медицинских отходов;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11) объектов капитального строительства, предназначенных для хранения, переработки и утилизации биологических отходов;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12) объектов капитального строительства, связанных с обращением с радиоактивными отходами;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13) объектов капитального строительства, связанных с обращением веществ, разрушающих озоновый слой;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14) объектов использования атомной энергии;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15) опасных производственных объектов, определяемых в соответствии с законодательством Российской Федерации;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16)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4. Порядок согласования архитектурно-градостроительного облика объекта капитального строительства устанавливается Постановлением Правительства РФ от 29.05.2023 N 857 «Об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5. Архитектурно-градостроительный облик объекта капитального строительства подлежит согласованию путем получения государственной услуги «Согласование архитектурно-градостроительного облика объектов капитального строительства на территории Московской области». Центральным исполнительным органом Московской области, предоставляющим государственную услугу, является Комитет по архитектуре и градостроительству Московской области (Мособлархитектура).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6. Свидетельства о согласовании архитектурно-градостроительного облика объекта капитального строительства на территории Московской области, выданные до вступления в силу настоящих Правил, являются действительными.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7. Требования устанавливаются с учетом видов разрешенного использования земельных участков и объектов капитального строительства, указанных в градостроительном регламенте, требований технических регламентов, нормативов градостроительного проектирования, правил благоустройства территорий.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8. На карте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1) территории, в границах которых предусматриваются требования к архитектурно-градостроительному облику объектов капитального строительства тип 1 (далее – территории Тип 1);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2) территории, в границах которых предусматриваются требования к архитектурно-градостроительному облику объектов капитального строительства тип 2 (далее – территории Тип 2) </w:t>
      </w:r>
    </w:p>
    <w:p w:rsidR="00C2388F" w:rsidRDefault="00C2388F" w:rsidP="00C2388F">
      <w:pPr>
        <w:autoSpaceDE w:val="0"/>
        <w:autoSpaceDN w:val="0"/>
        <w:adjustRightInd w:val="0"/>
        <w:rPr>
          <w:rFonts w:cs="Times New Roman"/>
          <w:color w:val="000000"/>
        </w:rPr>
      </w:pPr>
      <w:r w:rsidRPr="00C2388F">
        <w:rPr>
          <w:rFonts w:cs="Times New Roman"/>
          <w:color w:val="000000"/>
        </w:rPr>
        <w:t xml:space="preserve">9.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w:t>
      </w:r>
      <w:r w:rsidRPr="00C2388F">
        <w:rPr>
          <w:rFonts w:cs="Times New Roman"/>
          <w:color w:val="000000"/>
        </w:rPr>
        <w:lastRenderedPageBreak/>
        <w:t xml:space="preserve">пределах частей земельных участков, расположенных в границах территорий Тип 1, Тип 2. Перечень видов разрешенного использования земельных участков, полностью или частично расположенных в границах территорий Тип 1, Тип 2, в отношении которых предусматриваются требования к архитектурно-градостроительному облику объектов капитального строительства, определен статьей «Требования к архитектурно-градостроительному облику объектов капитального строительства» части III настоящих Правил. </w:t>
      </w:r>
    </w:p>
    <w:p w:rsidR="00C2388F" w:rsidRPr="00C2388F" w:rsidRDefault="00C2388F" w:rsidP="00C2388F">
      <w:pPr>
        <w:autoSpaceDE w:val="0"/>
        <w:autoSpaceDN w:val="0"/>
        <w:adjustRightInd w:val="0"/>
        <w:rPr>
          <w:rFonts w:cs="Times New Roman"/>
          <w:color w:val="000000"/>
        </w:rPr>
      </w:pPr>
    </w:p>
    <w:p w:rsidR="00C2388F" w:rsidRDefault="00C2388F" w:rsidP="00C2388F">
      <w:pPr>
        <w:autoSpaceDE w:val="0"/>
        <w:autoSpaceDN w:val="0"/>
        <w:adjustRightInd w:val="0"/>
        <w:jc w:val="center"/>
        <w:rPr>
          <w:rFonts w:cs="Times New Roman"/>
          <w:bCs/>
          <w:color w:val="000000"/>
        </w:rPr>
      </w:pPr>
      <w:r w:rsidRPr="00C2388F">
        <w:rPr>
          <w:rFonts w:cs="Times New Roman"/>
          <w:bCs/>
          <w:color w:val="000000"/>
        </w:rPr>
        <w:t>Статья 16. Градостроительный план земельного участка</w:t>
      </w:r>
    </w:p>
    <w:p w:rsidR="00C2388F" w:rsidRPr="00C2388F" w:rsidRDefault="00C2388F" w:rsidP="00C2388F">
      <w:pPr>
        <w:autoSpaceDE w:val="0"/>
        <w:autoSpaceDN w:val="0"/>
        <w:adjustRightInd w:val="0"/>
        <w:rPr>
          <w:rFonts w:cs="Times New Roman"/>
          <w:color w:val="000000"/>
        </w:rPr>
      </w:pP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w:t>
      </w:r>
    </w:p>
    <w:p w:rsidR="00C2388F" w:rsidRPr="00C2388F" w:rsidRDefault="00C2388F" w:rsidP="00C2388F">
      <w:pPr>
        <w:pStyle w:val="Default"/>
      </w:pPr>
      <w:r w:rsidRPr="00C2388F">
        <w:t xml:space="preserve">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3. В случае, если в соответствии с Градостроительным кодексом Российской Федерации,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Федерации или субъектом Российской Федерации).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4.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6. 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w:t>
      </w:r>
      <w:r w:rsidRPr="00C2388F">
        <w:rPr>
          <w:rFonts w:cs="Times New Roman"/>
          <w:color w:val="000000"/>
        </w:rPr>
        <w:lastRenderedPageBreak/>
        <w:t xml:space="preserve">указанного земельного участка другого земельного участка (земельных участков) путем выдела получение </w:t>
      </w:r>
      <w:proofErr w:type="gramStart"/>
      <w:r w:rsidRPr="00C2388F">
        <w:rPr>
          <w:rFonts w:cs="Times New Roman"/>
          <w:color w:val="000000"/>
        </w:rPr>
        <w:t>градостроительных планов</w:t>
      </w:r>
      <w:proofErr w:type="gramEnd"/>
      <w:r w:rsidRPr="00C2388F">
        <w:rPr>
          <w:rFonts w:cs="Times New Roman"/>
          <w:color w:val="000000"/>
        </w:rPr>
        <w:t xml:space="preserve"> образованных и (или) измененных земельных участков не требуется. При осуществлении в течение срока, установленного частью 5 настоящей статьи, мероприятий, предусмотренных статьей 5.2 Градостроительного кодекса Российской Федерации, в указанном случае используется градостроительный план исходного земельного участка. </w:t>
      </w:r>
    </w:p>
    <w:p w:rsidR="00C2388F" w:rsidRDefault="00C2388F" w:rsidP="00C2388F">
      <w:pPr>
        <w:autoSpaceDE w:val="0"/>
        <w:autoSpaceDN w:val="0"/>
        <w:adjustRightInd w:val="0"/>
        <w:rPr>
          <w:rFonts w:cs="Times New Roman"/>
          <w:bCs/>
          <w:color w:val="000000"/>
        </w:rPr>
      </w:pPr>
    </w:p>
    <w:p w:rsidR="00C2388F" w:rsidRDefault="00C2388F" w:rsidP="00C2388F">
      <w:pPr>
        <w:autoSpaceDE w:val="0"/>
        <w:autoSpaceDN w:val="0"/>
        <w:adjustRightInd w:val="0"/>
        <w:jc w:val="center"/>
        <w:rPr>
          <w:rFonts w:cs="Times New Roman"/>
          <w:bCs/>
          <w:color w:val="000000"/>
        </w:rPr>
      </w:pPr>
      <w:r w:rsidRPr="00C2388F">
        <w:rPr>
          <w:rFonts w:cs="Times New Roman"/>
          <w:bCs/>
          <w:color w:val="000000"/>
        </w:rPr>
        <w:t>Статья 17. Разрешение на строительство и разрешение на ввод объекта в эксплуатацию</w:t>
      </w:r>
    </w:p>
    <w:p w:rsidR="00C2388F" w:rsidRPr="00C2388F" w:rsidRDefault="00C2388F" w:rsidP="00C2388F">
      <w:pPr>
        <w:autoSpaceDE w:val="0"/>
        <w:autoSpaceDN w:val="0"/>
        <w:adjustRightInd w:val="0"/>
        <w:rPr>
          <w:rFonts w:cs="Times New Roman"/>
          <w:color w:val="000000"/>
        </w:rPr>
      </w:pP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1. Разрешение на строительство и разрешение на ввод объекта в эксплуатацию выдается Министерством жилищной политики Московской области, если иное не предусмотрено частями 5 и 6 статьи 51 Градостроительного кодекса Российской Федерации и другими федеральными законами.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Разрешение на строительство и разрешение на ввод объекта в эксплуатацию выдается в соответствии с административными регламентами по выдаче (продлению) разрешений на строительство объектов капитального строительства и выдаче разрешений на ввод объектов в эксплуатацию. </w:t>
      </w:r>
    </w:p>
    <w:p w:rsidR="00C2388F" w:rsidRPr="00C2388F" w:rsidRDefault="00C2388F" w:rsidP="00C2388F">
      <w:pPr>
        <w:pStyle w:val="Default"/>
      </w:pPr>
      <w:r w:rsidRPr="00C2388F">
        <w:t xml:space="preserve">2. Выдача разрешения на строительство не требуется в случаях,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предусмотренных Градостроительным кодексом Российской Федерации, законодательством Московской области.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3.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12 статьи 51 Градостроительного кодекса Российской Федерации.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4.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статьи 51 Градостроительного кодекса Российской Федерации.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Срок действия разрешения на строительство может быть продлен по заявлению застройщика.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Основания для отказа во внесении изменений в разрешение на строительство установлены частью 21.15. статьи 51 Градостроительного кодекса Российской Федерации.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5.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6.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7. Выдача разрешения на ввод в эксплуатацию многоквартирного дома и иных объектов недвижимого имущества, входящих в состав многоквартирного дома, построенного или реконструированного после дня введения в действие Жилищного кодекса Российской </w:t>
      </w:r>
      <w:r w:rsidRPr="00C2388F">
        <w:rPr>
          <w:rFonts w:cs="Times New Roman"/>
          <w:color w:val="000000"/>
        </w:rPr>
        <w:lastRenderedPageBreak/>
        <w:t xml:space="preserve">Федерации, осуществляется только в случае, если сведения о местоположении границ земельного участка, на котором расположен этот многоквартирный дом, а также иные объекты недвижимого имущества, входящие в состав этого многоквартирного дома, внесены в Единый государственный реестр недвижимости. </w:t>
      </w:r>
    </w:p>
    <w:p w:rsidR="00C2388F" w:rsidRPr="00C2388F" w:rsidRDefault="00C2388F" w:rsidP="00C2388F">
      <w:pPr>
        <w:autoSpaceDE w:val="0"/>
        <w:autoSpaceDN w:val="0"/>
        <w:adjustRightInd w:val="0"/>
        <w:rPr>
          <w:rFonts w:cs="Times New Roman"/>
          <w:color w:val="000000"/>
        </w:rPr>
      </w:pPr>
      <w:r w:rsidRPr="00C2388F">
        <w:rPr>
          <w:rFonts w:cs="Times New Roman"/>
          <w:color w:val="000000"/>
        </w:rPr>
        <w:t xml:space="preserve">8. Порядок уведомления о планируемом строительстве или реконструкции объекта индивидуального жилищного строительства или садового дома установлен статьей 51.1 Градостроительного кодекса Российской Федерации. </w:t>
      </w:r>
    </w:p>
    <w:p w:rsidR="00C2388F" w:rsidRDefault="00C2388F" w:rsidP="00C2388F">
      <w:pPr>
        <w:autoSpaceDE w:val="0"/>
        <w:autoSpaceDN w:val="0"/>
        <w:adjustRightInd w:val="0"/>
        <w:rPr>
          <w:rFonts w:cs="Times New Roman"/>
          <w:color w:val="000000"/>
        </w:rPr>
      </w:pPr>
    </w:p>
    <w:p w:rsidR="00C2388F" w:rsidRDefault="00C2388F" w:rsidP="00C2388F">
      <w:pPr>
        <w:autoSpaceDE w:val="0"/>
        <w:autoSpaceDN w:val="0"/>
        <w:adjustRightInd w:val="0"/>
        <w:rPr>
          <w:rFonts w:cs="Times New Roman"/>
          <w:color w:val="000000"/>
        </w:rPr>
      </w:pPr>
    </w:p>
    <w:p w:rsidR="00C2388F" w:rsidRDefault="00C2388F" w:rsidP="00C2388F">
      <w:pPr>
        <w:autoSpaceDE w:val="0"/>
        <w:autoSpaceDN w:val="0"/>
        <w:adjustRightInd w:val="0"/>
        <w:rPr>
          <w:rFonts w:cs="Times New Roman"/>
          <w:color w:val="000000"/>
        </w:rPr>
      </w:pPr>
    </w:p>
    <w:p w:rsidR="00C2388F" w:rsidRDefault="00C2388F" w:rsidP="00C2388F">
      <w:pPr>
        <w:autoSpaceDE w:val="0"/>
        <w:autoSpaceDN w:val="0"/>
        <w:adjustRightInd w:val="0"/>
        <w:rPr>
          <w:rFonts w:cs="Times New Roman"/>
          <w:color w:val="000000"/>
        </w:rPr>
      </w:pPr>
    </w:p>
    <w:p w:rsidR="00C2388F" w:rsidRDefault="00C2388F" w:rsidP="00C2388F">
      <w:pPr>
        <w:autoSpaceDE w:val="0"/>
        <w:autoSpaceDN w:val="0"/>
        <w:adjustRightInd w:val="0"/>
        <w:rPr>
          <w:rFonts w:cs="Times New Roman"/>
          <w:color w:val="000000"/>
        </w:rPr>
      </w:pPr>
    </w:p>
    <w:p w:rsidR="00C2388F" w:rsidRDefault="00C2388F" w:rsidP="00C2388F">
      <w:pPr>
        <w:autoSpaceDE w:val="0"/>
        <w:autoSpaceDN w:val="0"/>
        <w:adjustRightInd w:val="0"/>
        <w:rPr>
          <w:rFonts w:cs="Times New Roman"/>
          <w:color w:val="000000"/>
        </w:rPr>
      </w:pPr>
    </w:p>
    <w:p w:rsidR="000E2519" w:rsidRDefault="000E2519" w:rsidP="00C2388F">
      <w:pPr>
        <w:autoSpaceDE w:val="0"/>
        <w:autoSpaceDN w:val="0"/>
        <w:adjustRightInd w:val="0"/>
        <w:rPr>
          <w:rFonts w:cs="Times New Roman"/>
          <w:color w:val="000000"/>
        </w:rPr>
      </w:pPr>
    </w:p>
    <w:p w:rsidR="000E2519" w:rsidRDefault="000E2519" w:rsidP="00C2388F">
      <w:pPr>
        <w:autoSpaceDE w:val="0"/>
        <w:autoSpaceDN w:val="0"/>
        <w:adjustRightInd w:val="0"/>
        <w:rPr>
          <w:rFonts w:cs="Times New Roman"/>
          <w:color w:val="000000"/>
        </w:rPr>
      </w:pPr>
    </w:p>
    <w:p w:rsidR="000E2519" w:rsidRDefault="000E2519" w:rsidP="00C2388F">
      <w:pPr>
        <w:autoSpaceDE w:val="0"/>
        <w:autoSpaceDN w:val="0"/>
        <w:adjustRightInd w:val="0"/>
        <w:rPr>
          <w:rFonts w:cs="Times New Roman"/>
          <w:color w:val="000000"/>
        </w:rPr>
      </w:pPr>
    </w:p>
    <w:p w:rsidR="000E2519" w:rsidRDefault="000E2519" w:rsidP="00C2388F">
      <w:pPr>
        <w:autoSpaceDE w:val="0"/>
        <w:autoSpaceDN w:val="0"/>
        <w:adjustRightInd w:val="0"/>
        <w:rPr>
          <w:rFonts w:cs="Times New Roman"/>
          <w:color w:val="000000"/>
        </w:rPr>
      </w:pPr>
    </w:p>
    <w:p w:rsidR="000E2519" w:rsidRDefault="000E2519" w:rsidP="00C2388F">
      <w:pPr>
        <w:autoSpaceDE w:val="0"/>
        <w:autoSpaceDN w:val="0"/>
        <w:adjustRightInd w:val="0"/>
        <w:rPr>
          <w:rFonts w:cs="Times New Roman"/>
          <w:color w:val="000000"/>
        </w:rPr>
      </w:pPr>
    </w:p>
    <w:p w:rsidR="000E2519" w:rsidRDefault="000E2519" w:rsidP="00C2388F">
      <w:pPr>
        <w:autoSpaceDE w:val="0"/>
        <w:autoSpaceDN w:val="0"/>
        <w:adjustRightInd w:val="0"/>
        <w:rPr>
          <w:rFonts w:cs="Times New Roman"/>
          <w:color w:val="000000"/>
        </w:rPr>
      </w:pPr>
    </w:p>
    <w:p w:rsidR="000E2519" w:rsidRDefault="000E2519" w:rsidP="00C2388F">
      <w:pPr>
        <w:autoSpaceDE w:val="0"/>
        <w:autoSpaceDN w:val="0"/>
        <w:adjustRightInd w:val="0"/>
        <w:rPr>
          <w:rFonts w:cs="Times New Roman"/>
          <w:color w:val="000000"/>
        </w:rPr>
      </w:pPr>
    </w:p>
    <w:p w:rsidR="000E2519" w:rsidRDefault="000E2519" w:rsidP="00C2388F">
      <w:pPr>
        <w:autoSpaceDE w:val="0"/>
        <w:autoSpaceDN w:val="0"/>
        <w:adjustRightInd w:val="0"/>
        <w:rPr>
          <w:rFonts w:cs="Times New Roman"/>
          <w:color w:val="000000"/>
        </w:rPr>
      </w:pPr>
    </w:p>
    <w:p w:rsidR="000E2519" w:rsidRDefault="000E2519" w:rsidP="00C2388F">
      <w:pPr>
        <w:autoSpaceDE w:val="0"/>
        <w:autoSpaceDN w:val="0"/>
        <w:adjustRightInd w:val="0"/>
        <w:rPr>
          <w:rFonts w:cs="Times New Roman"/>
          <w:color w:val="000000"/>
        </w:rPr>
      </w:pPr>
    </w:p>
    <w:p w:rsidR="000E2519" w:rsidRDefault="000E2519" w:rsidP="00C2388F">
      <w:pPr>
        <w:autoSpaceDE w:val="0"/>
        <w:autoSpaceDN w:val="0"/>
        <w:adjustRightInd w:val="0"/>
        <w:rPr>
          <w:rFonts w:cs="Times New Roman"/>
          <w:color w:val="000000"/>
        </w:rPr>
      </w:pPr>
    </w:p>
    <w:p w:rsidR="000E2519" w:rsidRDefault="000E2519" w:rsidP="00C2388F">
      <w:pPr>
        <w:autoSpaceDE w:val="0"/>
        <w:autoSpaceDN w:val="0"/>
        <w:adjustRightInd w:val="0"/>
        <w:rPr>
          <w:rFonts w:cs="Times New Roman"/>
          <w:color w:val="000000"/>
        </w:rPr>
      </w:pPr>
    </w:p>
    <w:p w:rsidR="000E2519" w:rsidRDefault="000E2519" w:rsidP="00C2388F">
      <w:pPr>
        <w:autoSpaceDE w:val="0"/>
        <w:autoSpaceDN w:val="0"/>
        <w:adjustRightInd w:val="0"/>
        <w:rPr>
          <w:rFonts w:cs="Times New Roman"/>
          <w:color w:val="000000"/>
        </w:rPr>
      </w:pPr>
    </w:p>
    <w:p w:rsidR="000E2519" w:rsidRDefault="000E2519" w:rsidP="00C2388F">
      <w:pPr>
        <w:autoSpaceDE w:val="0"/>
        <w:autoSpaceDN w:val="0"/>
        <w:adjustRightInd w:val="0"/>
        <w:rPr>
          <w:rFonts w:cs="Times New Roman"/>
          <w:color w:val="000000"/>
        </w:rPr>
      </w:pPr>
    </w:p>
    <w:p w:rsidR="000E2519" w:rsidRDefault="000E2519" w:rsidP="00C2388F">
      <w:pPr>
        <w:autoSpaceDE w:val="0"/>
        <w:autoSpaceDN w:val="0"/>
        <w:adjustRightInd w:val="0"/>
        <w:rPr>
          <w:rFonts w:cs="Times New Roman"/>
          <w:color w:val="000000"/>
        </w:rPr>
      </w:pPr>
    </w:p>
    <w:p w:rsidR="000E2519" w:rsidRDefault="000E2519" w:rsidP="00C2388F">
      <w:pPr>
        <w:autoSpaceDE w:val="0"/>
        <w:autoSpaceDN w:val="0"/>
        <w:adjustRightInd w:val="0"/>
        <w:rPr>
          <w:rFonts w:cs="Times New Roman"/>
          <w:color w:val="000000"/>
        </w:rPr>
      </w:pPr>
    </w:p>
    <w:p w:rsidR="000E2519" w:rsidRDefault="000E2519" w:rsidP="00C2388F">
      <w:pPr>
        <w:autoSpaceDE w:val="0"/>
        <w:autoSpaceDN w:val="0"/>
        <w:adjustRightInd w:val="0"/>
        <w:rPr>
          <w:rFonts w:cs="Times New Roman"/>
          <w:color w:val="000000"/>
        </w:rPr>
      </w:pPr>
    </w:p>
    <w:p w:rsidR="000E2519" w:rsidRDefault="000E2519" w:rsidP="00C2388F">
      <w:pPr>
        <w:autoSpaceDE w:val="0"/>
        <w:autoSpaceDN w:val="0"/>
        <w:adjustRightInd w:val="0"/>
        <w:rPr>
          <w:rFonts w:cs="Times New Roman"/>
          <w:color w:val="000000"/>
        </w:rPr>
      </w:pPr>
    </w:p>
    <w:p w:rsidR="000E2519" w:rsidRDefault="000E2519" w:rsidP="00C2388F">
      <w:pPr>
        <w:autoSpaceDE w:val="0"/>
        <w:autoSpaceDN w:val="0"/>
        <w:adjustRightInd w:val="0"/>
        <w:rPr>
          <w:rFonts w:cs="Times New Roman"/>
          <w:color w:val="000000"/>
        </w:rPr>
      </w:pPr>
    </w:p>
    <w:p w:rsidR="000E2519" w:rsidRDefault="000E2519" w:rsidP="00C2388F">
      <w:pPr>
        <w:autoSpaceDE w:val="0"/>
        <w:autoSpaceDN w:val="0"/>
        <w:adjustRightInd w:val="0"/>
        <w:rPr>
          <w:rFonts w:cs="Times New Roman"/>
          <w:color w:val="000000"/>
        </w:rPr>
      </w:pPr>
    </w:p>
    <w:p w:rsidR="000E2519" w:rsidRDefault="000E2519" w:rsidP="00C2388F">
      <w:pPr>
        <w:autoSpaceDE w:val="0"/>
        <w:autoSpaceDN w:val="0"/>
        <w:adjustRightInd w:val="0"/>
        <w:rPr>
          <w:rFonts w:cs="Times New Roman"/>
          <w:color w:val="000000"/>
        </w:rPr>
      </w:pPr>
    </w:p>
    <w:p w:rsidR="000E2519" w:rsidRDefault="000E2519" w:rsidP="00C2388F">
      <w:pPr>
        <w:autoSpaceDE w:val="0"/>
        <w:autoSpaceDN w:val="0"/>
        <w:adjustRightInd w:val="0"/>
        <w:rPr>
          <w:rFonts w:cs="Times New Roman"/>
          <w:color w:val="000000"/>
        </w:rPr>
      </w:pPr>
    </w:p>
    <w:p w:rsidR="000E2519" w:rsidRDefault="000E2519" w:rsidP="00C2388F">
      <w:pPr>
        <w:autoSpaceDE w:val="0"/>
        <w:autoSpaceDN w:val="0"/>
        <w:adjustRightInd w:val="0"/>
        <w:rPr>
          <w:rFonts w:cs="Times New Roman"/>
          <w:color w:val="000000"/>
        </w:rPr>
      </w:pPr>
    </w:p>
    <w:p w:rsidR="000E2519" w:rsidRDefault="000E2519" w:rsidP="00C2388F">
      <w:pPr>
        <w:autoSpaceDE w:val="0"/>
        <w:autoSpaceDN w:val="0"/>
        <w:adjustRightInd w:val="0"/>
        <w:rPr>
          <w:rFonts w:cs="Times New Roman"/>
          <w:color w:val="000000"/>
        </w:rPr>
      </w:pPr>
    </w:p>
    <w:p w:rsidR="000E2519" w:rsidRDefault="000E2519" w:rsidP="00C2388F">
      <w:pPr>
        <w:autoSpaceDE w:val="0"/>
        <w:autoSpaceDN w:val="0"/>
        <w:adjustRightInd w:val="0"/>
        <w:rPr>
          <w:rFonts w:cs="Times New Roman"/>
          <w:color w:val="000000"/>
        </w:rPr>
      </w:pPr>
    </w:p>
    <w:p w:rsidR="000E2519" w:rsidRDefault="000E2519" w:rsidP="00C2388F">
      <w:pPr>
        <w:autoSpaceDE w:val="0"/>
        <w:autoSpaceDN w:val="0"/>
        <w:adjustRightInd w:val="0"/>
        <w:rPr>
          <w:rFonts w:cs="Times New Roman"/>
          <w:color w:val="000000"/>
        </w:rPr>
      </w:pPr>
    </w:p>
    <w:p w:rsidR="000E2519" w:rsidRDefault="000E2519" w:rsidP="00C2388F">
      <w:pPr>
        <w:autoSpaceDE w:val="0"/>
        <w:autoSpaceDN w:val="0"/>
        <w:adjustRightInd w:val="0"/>
        <w:rPr>
          <w:rFonts w:cs="Times New Roman"/>
          <w:color w:val="000000"/>
        </w:rPr>
      </w:pPr>
    </w:p>
    <w:p w:rsidR="000E2519" w:rsidRDefault="000E2519" w:rsidP="00C2388F">
      <w:pPr>
        <w:autoSpaceDE w:val="0"/>
        <w:autoSpaceDN w:val="0"/>
        <w:adjustRightInd w:val="0"/>
        <w:rPr>
          <w:rFonts w:cs="Times New Roman"/>
          <w:color w:val="000000"/>
        </w:rPr>
      </w:pPr>
    </w:p>
    <w:p w:rsidR="000E2519" w:rsidRDefault="000E2519" w:rsidP="00C2388F">
      <w:pPr>
        <w:autoSpaceDE w:val="0"/>
        <w:autoSpaceDN w:val="0"/>
        <w:adjustRightInd w:val="0"/>
        <w:rPr>
          <w:rFonts w:cs="Times New Roman"/>
          <w:color w:val="000000"/>
        </w:rPr>
      </w:pPr>
    </w:p>
    <w:p w:rsidR="000E2519" w:rsidRDefault="000E2519" w:rsidP="00C2388F">
      <w:pPr>
        <w:autoSpaceDE w:val="0"/>
        <w:autoSpaceDN w:val="0"/>
        <w:adjustRightInd w:val="0"/>
        <w:rPr>
          <w:rFonts w:cs="Times New Roman"/>
          <w:color w:val="000000"/>
        </w:rPr>
      </w:pPr>
    </w:p>
    <w:p w:rsidR="000E2519" w:rsidRDefault="000E2519" w:rsidP="00C2388F">
      <w:pPr>
        <w:autoSpaceDE w:val="0"/>
        <w:autoSpaceDN w:val="0"/>
        <w:adjustRightInd w:val="0"/>
        <w:rPr>
          <w:rFonts w:cs="Times New Roman"/>
          <w:color w:val="000000"/>
        </w:rPr>
      </w:pPr>
    </w:p>
    <w:p w:rsidR="000E2519" w:rsidRDefault="000E2519" w:rsidP="00C2388F">
      <w:pPr>
        <w:autoSpaceDE w:val="0"/>
        <w:autoSpaceDN w:val="0"/>
        <w:adjustRightInd w:val="0"/>
        <w:rPr>
          <w:rFonts w:cs="Times New Roman"/>
          <w:color w:val="000000"/>
        </w:rPr>
      </w:pPr>
    </w:p>
    <w:p w:rsidR="000E2519" w:rsidRDefault="000E2519" w:rsidP="00C2388F">
      <w:pPr>
        <w:autoSpaceDE w:val="0"/>
        <w:autoSpaceDN w:val="0"/>
        <w:adjustRightInd w:val="0"/>
        <w:rPr>
          <w:rFonts w:cs="Times New Roman"/>
          <w:color w:val="000000"/>
        </w:rPr>
      </w:pPr>
    </w:p>
    <w:p w:rsidR="000E2519" w:rsidRDefault="000E2519" w:rsidP="00C2388F">
      <w:pPr>
        <w:autoSpaceDE w:val="0"/>
        <w:autoSpaceDN w:val="0"/>
        <w:adjustRightInd w:val="0"/>
        <w:rPr>
          <w:rFonts w:cs="Times New Roman"/>
          <w:color w:val="000000"/>
        </w:rPr>
      </w:pPr>
    </w:p>
    <w:p w:rsidR="000E2519" w:rsidRDefault="000E2519" w:rsidP="00C2388F">
      <w:pPr>
        <w:autoSpaceDE w:val="0"/>
        <w:autoSpaceDN w:val="0"/>
        <w:adjustRightInd w:val="0"/>
        <w:rPr>
          <w:rFonts w:cs="Times New Roman"/>
          <w:color w:val="000000"/>
        </w:rPr>
      </w:pPr>
    </w:p>
    <w:p w:rsidR="000E2519" w:rsidRDefault="000E2519" w:rsidP="00C2388F">
      <w:pPr>
        <w:autoSpaceDE w:val="0"/>
        <w:autoSpaceDN w:val="0"/>
        <w:adjustRightInd w:val="0"/>
        <w:rPr>
          <w:rFonts w:cs="Times New Roman"/>
          <w:color w:val="000000"/>
        </w:rPr>
      </w:pPr>
    </w:p>
    <w:p w:rsidR="000E2519" w:rsidRDefault="000E2519" w:rsidP="00C2388F">
      <w:pPr>
        <w:autoSpaceDE w:val="0"/>
        <w:autoSpaceDN w:val="0"/>
        <w:adjustRightInd w:val="0"/>
        <w:rPr>
          <w:rFonts w:cs="Times New Roman"/>
          <w:color w:val="000000"/>
        </w:rPr>
      </w:pPr>
    </w:p>
    <w:p w:rsidR="000E2519" w:rsidRDefault="000E2519" w:rsidP="00C2388F">
      <w:pPr>
        <w:autoSpaceDE w:val="0"/>
        <w:autoSpaceDN w:val="0"/>
        <w:adjustRightInd w:val="0"/>
        <w:rPr>
          <w:rFonts w:cs="Times New Roman"/>
          <w:color w:val="000000"/>
        </w:rPr>
      </w:pPr>
    </w:p>
    <w:p w:rsidR="000E2519" w:rsidRDefault="000E2519" w:rsidP="00C2388F">
      <w:pPr>
        <w:autoSpaceDE w:val="0"/>
        <w:autoSpaceDN w:val="0"/>
        <w:adjustRightInd w:val="0"/>
        <w:rPr>
          <w:rFonts w:cs="Times New Roman"/>
          <w:color w:val="000000"/>
        </w:rPr>
      </w:pPr>
    </w:p>
    <w:p w:rsidR="000E2519" w:rsidRDefault="000E2519" w:rsidP="00C2388F">
      <w:pPr>
        <w:autoSpaceDE w:val="0"/>
        <w:autoSpaceDN w:val="0"/>
        <w:adjustRightInd w:val="0"/>
        <w:rPr>
          <w:rFonts w:cs="Times New Roman"/>
          <w:color w:val="000000"/>
        </w:rPr>
      </w:pPr>
    </w:p>
    <w:p w:rsidR="00C2388F" w:rsidRDefault="00C2388F" w:rsidP="00C2388F">
      <w:pPr>
        <w:autoSpaceDE w:val="0"/>
        <w:autoSpaceDN w:val="0"/>
        <w:adjustRightInd w:val="0"/>
        <w:rPr>
          <w:rFonts w:cs="Times New Roman"/>
          <w:color w:val="000000"/>
        </w:rPr>
      </w:pPr>
    </w:p>
    <w:p w:rsidR="00C2388F" w:rsidRPr="00C2388F" w:rsidRDefault="00C2388F" w:rsidP="00C2388F">
      <w:pPr>
        <w:pStyle w:val="110"/>
        <w:rPr>
          <w:b w:val="0"/>
        </w:rPr>
      </w:pPr>
      <w:bookmarkStart w:id="5" w:name="_Toc181105746"/>
      <w:r w:rsidRPr="00C2388F">
        <w:rPr>
          <w:b w:val="0"/>
        </w:rPr>
        <w:lastRenderedPageBreak/>
        <w:t>Глава 4. Документация по планировке территории</w:t>
      </w:r>
      <w:bookmarkEnd w:id="5"/>
    </w:p>
    <w:p w:rsidR="00C2388F" w:rsidRPr="00C2388F" w:rsidRDefault="00C2388F" w:rsidP="00C2388F">
      <w:pPr>
        <w:pStyle w:val="a3"/>
        <w:rPr>
          <w:rFonts w:ascii="Times New Roman" w:hAnsi="Times New Roman"/>
          <w:szCs w:val="24"/>
        </w:rPr>
      </w:pPr>
    </w:p>
    <w:p w:rsidR="00C2388F" w:rsidRPr="00C2388F" w:rsidRDefault="00C2388F" w:rsidP="00C2388F">
      <w:pPr>
        <w:pStyle w:val="110"/>
        <w:rPr>
          <w:b w:val="0"/>
        </w:rPr>
      </w:pPr>
      <w:bookmarkStart w:id="6" w:name="_bookmark18"/>
      <w:bookmarkStart w:id="7" w:name="_Toc181105747"/>
      <w:bookmarkEnd w:id="6"/>
      <w:r w:rsidRPr="00C2388F">
        <w:rPr>
          <w:b w:val="0"/>
        </w:rPr>
        <w:t>Статья 18. Общие положения по документации по планировке территории</w:t>
      </w:r>
      <w:bookmarkEnd w:id="7"/>
    </w:p>
    <w:p w:rsidR="00C2388F" w:rsidRPr="00C2388F" w:rsidRDefault="00C2388F" w:rsidP="00C2388F">
      <w:pPr>
        <w:pStyle w:val="a3"/>
        <w:rPr>
          <w:rFonts w:ascii="Times New Roman" w:hAnsi="Times New Roman"/>
          <w:szCs w:val="24"/>
        </w:rPr>
      </w:pPr>
    </w:p>
    <w:p w:rsidR="00C2388F" w:rsidRPr="00C2388F" w:rsidRDefault="00C2388F" w:rsidP="001E5AC9">
      <w:pPr>
        <w:pStyle w:val="ad"/>
        <w:widowControl/>
        <w:numPr>
          <w:ilvl w:val="0"/>
          <w:numId w:val="19"/>
        </w:numPr>
        <w:tabs>
          <w:tab w:val="left" w:pos="1134"/>
        </w:tabs>
        <w:adjustRightInd w:val="0"/>
        <w:ind w:left="0" w:firstLine="709"/>
        <w:rPr>
          <w:rFonts w:eastAsiaTheme="minorHAnsi"/>
          <w:bCs/>
          <w:sz w:val="24"/>
          <w:szCs w:val="24"/>
          <w:lang w:val="ru-RU"/>
        </w:rPr>
      </w:pPr>
      <w:r w:rsidRPr="00C2388F">
        <w:rPr>
          <w:rFonts w:eastAsiaTheme="minorHAnsi"/>
          <w:bCs/>
          <w:sz w:val="24"/>
          <w:szCs w:val="24"/>
          <w:lang w:val="ru-RU"/>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территориальных зон и (или) установленных генеральным планом функциональных зон, территории, в отношении которой предусматривается осуществление комплексного развития территории.</w:t>
      </w:r>
    </w:p>
    <w:p w:rsidR="00C2388F" w:rsidRPr="00C2388F" w:rsidRDefault="00C2388F" w:rsidP="001E5AC9">
      <w:pPr>
        <w:pStyle w:val="ad"/>
        <w:numPr>
          <w:ilvl w:val="0"/>
          <w:numId w:val="19"/>
        </w:numPr>
        <w:tabs>
          <w:tab w:val="left" w:pos="1134"/>
        </w:tabs>
        <w:ind w:left="0" w:firstLine="709"/>
        <w:rPr>
          <w:sz w:val="24"/>
          <w:szCs w:val="24"/>
          <w:lang w:val="ru-RU"/>
        </w:rPr>
      </w:pPr>
      <w:r w:rsidRPr="00C2388F">
        <w:rPr>
          <w:sz w:val="24"/>
          <w:szCs w:val="24"/>
          <w:lang w:val="ru-RU"/>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C2388F" w:rsidRPr="00C2388F" w:rsidRDefault="00C2388F" w:rsidP="001E5AC9">
      <w:pPr>
        <w:pStyle w:val="ad"/>
        <w:numPr>
          <w:ilvl w:val="0"/>
          <w:numId w:val="19"/>
        </w:numPr>
        <w:tabs>
          <w:tab w:val="left" w:pos="1134"/>
        </w:tabs>
        <w:ind w:left="0" w:firstLine="709"/>
        <w:rPr>
          <w:sz w:val="24"/>
          <w:szCs w:val="24"/>
          <w:lang w:val="ru-RU"/>
        </w:rPr>
      </w:pPr>
      <w:r w:rsidRPr="00C2388F">
        <w:rPr>
          <w:sz w:val="24"/>
          <w:szCs w:val="24"/>
          <w:lang w:val="ru-RU"/>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C2388F" w:rsidRPr="00C2388F" w:rsidRDefault="00C2388F" w:rsidP="001E5AC9">
      <w:pPr>
        <w:pStyle w:val="ad"/>
        <w:numPr>
          <w:ilvl w:val="0"/>
          <w:numId w:val="18"/>
        </w:numPr>
        <w:tabs>
          <w:tab w:val="left" w:pos="1134"/>
        </w:tabs>
        <w:ind w:left="0" w:firstLine="709"/>
        <w:rPr>
          <w:sz w:val="24"/>
          <w:szCs w:val="24"/>
          <w:lang w:val="ru-RU"/>
        </w:rPr>
      </w:pPr>
      <w:r w:rsidRPr="00C2388F">
        <w:rPr>
          <w:sz w:val="24"/>
          <w:szCs w:val="24"/>
          <w:lang w:val="ru-RU"/>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C2388F" w:rsidRPr="00C2388F" w:rsidRDefault="00C2388F" w:rsidP="001E5AC9">
      <w:pPr>
        <w:pStyle w:val="ad"/>
        <w:numPr>
          <w:ilvl w:val="0"/>
          <w:numId w:val="18"/>
        </w:numPr>
        <w:tabs>
          <w:tab w:val="left" w:pos="1134"/>
          <w:tab w:val="left" w:pos="1388"/>
          <w:tab w:val="left" w:pos="1389"/>
        </w:tabs>
        <w:ind w:left="0" w:firstLine="709"/>
        <w:rPr>
          <w:sz w:val="24"/>
          <w:szCs w:val="24"/>
          <w:lang w:val="ru-RU"/>
        </w:rPr>
      </w:pPr>
      <w:r w:rsidRPr="00C2388F">
        <w:rPr>
          <w:sz w:val="24"/>
          <w:szCs w:val="24"/>
          <w:lang w:val="ru-RU"/>
        </w:rPr>
        <w:t>необходимы установление, изменение или отмена красных линий;</w:t>
      </w:r>
    </w:p>
    <w:p w:rsidR="00C2388F" w:rsidRPr="00C2388F" w:rsidRDefault="00C2388F" w:rsidP="001E5AC9">
      <w:pPr>
        <w:pStyle w:val="ad"/>
        <w:numPr>
          <w:ilvl w:val="0"/>
          <w:numId w:val="18"/>
        </w:numPr>
        <w:tabs>
          <w:tab w:val="left" w:pos="1134"/>
        </w:tabs>
        <w:ind w:left="0" w:firstLine="709"/>
        <w:rPr>
          <w:sz w:val="24"/>
          <w:szCs w:val="24"/>
          <w:lang w:val="ru-RU"/>
        </w:rPr>
      </w:pPr>
      <w:r w:rsidRPr="00C2388F">
        <w:rPr>
          <w:sz w:val="24"/>
          <w:szCs w:val="24"/>
          <w:lang w:val="ru-RU"/>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C2388F" w:rsidRPr="00C2388F" w:rsidRDefault="00C2388F" w:rsidP="001E5AC9">
      <w:pPr>
        <w:pStyle w:val="ad"/>
        <w:numPr>
          <w:ilvl w:val="0"/>
          <w:numId w:val="18"/>
        </w:numPr>
        <w:tabs>
          <w:tab w:val="left" w:pos="1134"/>
        </w:tabs>
        <w:ind w:left="0" w:firstLine="709"/>
        <w:rPr>
          <w:sz w:val="24"/>
          <w:szCs w:val="24"/>
          <w:lang w:val="ru-RU"/>
        </w:rPr>
      </w:pPr>
      <w:r w:rsidRPr="00C2388F">
        <w:rPr>
          <w:sz w:val="24"/>
          <w:szCs w:val="24"/>
          <w:lang w:val="ru-RU"/>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C2388F" w:rsidRPr="00C2388F" w:rsidRDefault="00C2388F" w:rsidP="001E5AC9">
      <w:pPr>
        <w:pStyle w:val="ad"/>
        <w:numPr>
          <w:ilvl w:val="0"/>
          <w:numId w:val="18"/>
        </w:numPr>
        <w:tabs>
          <w:tab w:val="left" w:pos="1134"/>
        </w:tabs>
        <w:ind w:left="0" w:firstLine="709"/>
        <w:rPr>
          <w:sz w:val="24"/>
          <w:szCs w:val="24"/>
          <w:lang w:val="ru-RU"/>
        </w:rPr>
      </w:pPr>
      <w:r w:rsidRPr="00C2388F">
        <w:rPr>
          <w:sz w:val="24"/>
          <w:szCs w:val="24"/>
          <w:lang w:val="ru-RU"/>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C2388F" w:rsidRPr="00C2388F" w:rsidRDefault="00C2388F" w:rsidP="001E5AC9">
      <w:pPr>
        <w:pStyle w:val="ad"/>
        <w:widowControl/>
        <w:numPr>
          <w:ilvl w:val="0"/>
          <w:numId w:val="18"/>
        </w:numPr>
        <w:tabs>
          <w:tab w:val="left" w:pos="1134"/>
        </w:tabs>
        <w:adjustRightInd w:val="0"/>
        <w:ind w:left="0" w:firstLine="709"/>
        <w:rPr>
          <w:rFonts w:eastAsiaTheme="minorHAnsi"/>
          <w:bCs/>
          <w:sz w:val="24"/>
          <w:szCs w:val="24"/>
          <w:lang w:val="ru-RU"/>
        </w:rPr>
      </w:pPr>
      <w:r w:rsidRPr="00C2388F">
        <w:rPr>
          <w:rFonts w:eastAsiaTheme="minorHAnsi"/>
          <w:bCs/>
          <w:sz w:val="24"/>
          <w:szCs w:val="24"/>
          <w:lang w:val="ru-RU"/>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C2388F" w:rsidRPr="00C2388F" w:rsidRDefault="00C2388F" w:rsidP="001E5AC9">
      <w:pPr>
        <w:pStyle w:val="ad"/>
        <w:widowControl/>
        <w:numPr>
          <w:ilvl w:val="0"/>
          <w:numId w:val="18"/>
        </w:numPr>
        <w:tabs>
          <w:tab w:val="left" w:pos="1134"/>
        </w:tabs>
        <w:adjustRightInd w:val="0"/>
        <w:ind w:left="0" w:firstLine="709"/>
        <w:rPr>
          <w:rFonts w:eastAsiaTheme="minorHAnsi"/>
          <w:bCs/>
          <w:sz w:val="24"/>
          <w:szCs w:val="24"/>
          <w:lang w:val="ru-RU"/>
        </w:rPr>
      </w:pPr>
      <w:r w:rsidRPr="00C2388F">
        <w:rPr>
          <w:rFonts w:eastAsiaTheme="minorHAnsi"/>
          <w:bCs/>
          <w:sz w:val="24"/>
          <w:szCs w:val="24"/>
          <w:lang w:val="ru-RU"/>
        </w:rPr>
        <w:t>планируется осуществление комплексного развития территории;</w:t>
      </w:r>
    </w:p>
    <w:p w:rsidR="00C2388F" w:rsidRPr="00C2388F" w:rsidRDefault="00C2388F" w:rsidP="001E5AC9">
      <w:pPr>
        <w:pStyle w:val="ad"/>
        <w:widowControl/>
        <w:numPr>
          <w:ilvl w:val="0"/>
          <w:numId w:val="18"/>
        </w:numPr>
        <w:tabs>
          <w:tab w:val="left" w:pos="1134"/>
        </w:tabs>
        <w:adjustRightInd w:val="0"/>
        <w:ind w:left="0" w:firstLine="709"/>
        <w:rPr>
          <w:rFonts w:eastAsiaTheme="minorHAnsi"/>
          <w:bCs/>
          <w:sz w:val="24"/>
          <w:szCs w:val="24"/>
          <w:lang w:val="ru-RU"/>
        </w:rPr>
      </w:pPr>
      <w:r w:rsidRPr="00C2388F">
        <w:rPr>
          <w:rFonts w:eastAsiaTheme="minorHAnsi"/>
          <w:bCs/>
          <w:sz w:val="24"/>
          <w:szCs w:val="24"/>
          <w:lang w:val="ru-RU"/>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C2388F" w:rsidRPr="00C2388F" w:rsidRDefault="00C2388F" w:rsidP="001E5AC9">
      <w:pPr>
        <w:pStyle w:val="ad"/>
        <w:numPr>
          <w:ilvl w:val="0"/>
          <w:numId w:val="19"/>
        </w:numPr>
        <w:tabs>
          <w:tab w:val="left" w:pos="1134"/>
          <w:tab w:val="left" w:pos="1388"/>
          <w:tab w:val="left" w:pos="1389"/>
        </w:tabs>
        <w:ind w:left="0" w:firstLine="709"/>
        <w:rPr>
          <w:sz w:val="24"/>
          <w:szCs w:val="24"/>
          <w:lang w:val="ru-RU"/>
        </w:rPr>
      </w:pPr>
      <w:r w:rsidRPr="00C2388F">
        <w:rPr>
          <w:sz w:val="24"/>
          <w:szCs w:val="24"/>
          <w:lang w:val="ru-RU"/>
        </w:rPr>
        <w:t>Видами документации по планировке территории являются:</w:t>
      </w:r>
    </w:p>
    <w:p w:rsidR="00C2388F" w:rsidRPr="00C2388F" w:rsidRDefault="00C2388F" w:rsidP="001E5AC9">
      <w:pPr>
        <w:pStyle w:val="ad"/>
        <w:numPr>
          <w:ilvl w:val="0"/>
          <w:numId w:val="17"/>
        </w:numPr>
        <w:tabs>
          <w:tab w:val="left" w:pos="1134"/>
          <w:tab w:val="left" w:pos="1388"/>
          <w:tab w:val="left" w:pos="1389"/>
        </w:tabs>
        <w:ind w:left="0" w:firstLine="709"/>
        <w:rPr>
          <w:sz w:val="24"/>
          <w:szCs w:val="24"/>
        </w:rPr>
      </w:pPr>
      <w:r w:rsidRPr="00C2388F">
        <w:rPr>
          <w:sz w:val="24"/>
          <w:szCs w:val="24"/>
        </w:rPr>
        <w:t>проект планировки территории;</w:t>
      </w:r>
    </w:p>
    <w:p w:rsidR="00C2388F" w:rsidRPr="00C2388F" w:rsidRDefault="00C2388F" w:rsidP="001E5AC9">
      <w:pPr>
        <w:pStyle w:val="ad"/>
        <w:numPr>
          <w:ilvl w:val="0"/>
          <w:numId w:val="17"/>
        </w:numPr>
        <w:tabs>
          <w:tab w:val="left" w:pos="1134"/>
          <w:tab w:val="left" w:pos="1388"/>
          <w:tab w:val="left" w:pos="1389"/>
        </w:tabs>
        <w:ind w:left="0" w:firstLine="709"/>
        <w:rPr>
          <w:sz w:val="24"/>
          <w:szCs w:val="24"/>
        </w:rPr>
      </w:pPr>
      <w:proofErr w:type="gramStart"/>
      <w:r w:rsidRPr="00C2388F">
        <w:rPr>
          <w:sz w:val="24"/>
          <w:szCs w:val="24"/>
        </w:rPr>
        <w:t>проект</w:t>
      </w:r>
      <w:proofErr w:type="gramEnd"/>
      <w:r w:rsidRPr="00C2388F">
        <w:rPr>
          <w:sz w:val="24"/>
          <w:szCs w:val="24"/>
        </w:rPr>
        <w:t xml:space="preserve"> межевания территории.</w:t>
      </w:r>
    </w:p>
    <w:p w:rsidR="00C2388F" w:rsidRPr="00C2388F" w:rsidRDefault="00C2388F" w:rsidP="001E5AC9">
      <w:pPr>
        <w:pStyle w:val="ad"/>
        <w:numPr>
          <w:ilvl w:val="0"/>
          <w:numId w:val="19"/>
        </w:numPr>
        <w:tabs>
          <w:tab w:val="left" w:pos="1134"/>
        </w:tabs>
        <w:ind w:left="0" w:firstLine="709"/>
        <w:rPr>
          <w:sz w:val="24"/>
          <w:szCs w:val="24"/>
          <w:lang w:val="ru-RU"/>
        </w:rPr>
      </w:pPr>
      <w:r w:rsidRPr="00C2388F">
        <w:rPr>
          <w:sz w:val="24"/>
          <w:szCs w:val="24"/>
          <w:lang w:val="ru-RU"/>
        </w:rPr>
        <w:t xml:space="preserve">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w:t>
      </w:r>
      <w:r w:rsidRPr="00C2388F">
        <w:rPr>
          <w:sz w:val="24"/>
          <w:szCs w:val="24"/>
          <w:lang w:val="ru-RU"/>
        </w:rPr>
        <w:lastRenderedPageBreak/>
        <w:t>линейных объектов, допускается подготовка проекта межевания территории без подготовки проекта планировки территории в целях:</w:t>
      </w:r>
    </w:p>
    <w:p w:rsidR="00C2388F" w:rsidRPr="00C2388F" w:rsidRDefault="00C2388F" w:rsidP="001E5AC9">
      <w:pPr>
        <w:pStyle w:val="ad"/>
        <w:numPr>
          <w:ilvl w:val="1"/>
          <w:numId w:val="20"/>
        </w:numPr>
        <w:tabs>
          <w:tab w:val="left" w:pos="1134"/>
          <w:tab w:val="left" w:pos="1389"/>
        </w:tabs>
        <w:ind w:left="0" w:firstLine="709"/>
        <w:rPr>
          <w:sz w:val="24"/>
          <w:szCs w:val="24"/>
          <w:lang w:val="ru-RU"/>
        </w:rPr>
      </w:pPr>
      <w:r w:rsidRPr="00C2388F">
        <w:rPr>
          <w:sz w:val="24"/>
          <w:szCs w:val="24"/>
          <w:lang w:val="ru-RU"/>
        </w:rPr>
        <w:t xml:space="preserve">определения местоположения </w:t>
      </w:r>
      <w:proofErr w:type="gramStart"/>
      <w:r w:rsidRPr="00C2388F">
        <w:rPr>
          <w:sz w:val="24"/>
          <w:szCs w:val="24"/>
          <w:lang w:val="ru-RU"/>
        </w:rPr>
        <w:t>границ</w:t>
      </w:r>
      <w:proofErr w:type="gramEnd"/>
      <w:r w:rsidRPr="00C2388F">
        <w:rPr>
          <w:sz w:val="24"/>
          <w:szCs w:val="24"/>
          <w:lang w:val="ru-RU"/>
        </w:rPr>
        <w:t xml:space="preserve"> образуемых и изменяемых земельных участков;</w:t>
      </w:r>
    </w:p>
    <w:p w:rsidR="00C2388F" w:rsidRPr="00C2388F" w:rsidRDefault="00C2388F" w:rsidP="001E5AC9">
      <w:pPr>
        <w:pStyle w:val="ad"/>
        <w:numPr>
          <w:ilvl w:val="1"/>
          <w:numId w:val="20"/>
        </w:numPr>
        <w:tabs>
          <w:tab w:val="left" w:pos="1134"/>
          <w:tab w:val="left" w:pos="1389"/>
        </w:tabs>
        <w:ind w:left="0" w:firstLine="709"/>
        <w:rPr>
          <w:sz w:val="24"/>
          <w:szCs w:val="24"/>
          <w:lang w:val="ru-RU"/>
        </w:rPr>
      </w:pPr>
      <w:r w:rsidRPr="00C2388F">
        <w:rPr>
          <w:sz w:val="24"/>
          <w:szCs w:val="24"/>
          <w:lang w:val="ru-RU"/>
        </w:rPr>
        <w:t xml:space="preserve">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w:t>
      </w:r>
      <w:r w:rsidRPr="00C2388F">
        <w:rPr>
          <w:spacing w:val="-3"/>
          <w:sz w:val="24"/>
          <w:szCs w:val="24"/>
          <w:lang w:val="ru-RU"/>
        </w:rPr>
        <w:t xml:space="preserve">линий </w:t>
      </w:r>
      <w:r w:rsidRPr="00C2388F">
        <w:rPr>
          <w:sz w:val="24"/>
          <w:szCs w:val="24"/>
          <w:lang w:val="ru-RU"/>
        </w:rPr>
        <w:t xml:space="preserve">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w:t>
      </w:r>
      <w:r w:rsidRPr="00C2388F">
        <w:rPr>
          <w:spacing w:val="-3"/>
          <w:sz w:val="24"/>
          <w:szCs w:val="24"/>
          <w:lang w:val="ru-RU"/>
        </w:rPr>
        <w:t xml:space="preserve">условии, </w:t>
      </w:r>
      <w:r w:rsidRPr="00C2388F">
        <w:rPr>
          <w:sz w:val="24"/>
          <w:szCs w:val="24"/>
          <w:lang w:val="ru-RU"/>
        </w:rPr>
        <w:t xml:space="preserve">что такие установление, изменение, отмена </w:t>
      </w:r>
      <w:r w:rsidRPr="00C2388F">
        <w:rPr>
          <w:spacing w:val="-3"/>
          <w:sz w:val="24"/>
          <w:szCs w:val="24"/>
          <w:lang w:val="ru-RU"/>
        </w:rPr>
        <w:t xml:space="preserve">влекут </w:t>
      </w:r>
      <w:r w:rsidRPr="00C2388F">
        <w:rPr>
          <w:sz w:val="24"/>
          <w:szCs w:val="24"/>
          <w:lang w:val="ru-RU"/>
        </w:rPr>
        <w:t>за собой</w:t>
      </w:r>
      <w:r w:rsidRPr="00C2388F">
        <w:rPr>
          <w:spacing w:val="-9"/>
          <w:sz w:val="24"/>
          <w:szCs w:val="24"/>
          <w:lang w:val="ru-RU"/>
        </w:rPr>
        <w:t xml:space="preserve"> </w:t>
      </w:r>
      <w:r w:rsidRPr="00C2388F">
        <w:rPr>
          <w:sz w:val="24"/>
          <w:szCs w:val="24"/>
          <w:lang w:val="ru-RU"/>
        </w:rPr>
        <w:t>исключительно</w:t>
      </w:r>
      <w:r w:rsidRPr="00C2388F">
        <w:rPr>
          <w:spacing w:val="-12"/>
          <w:sz w:val="24"/>
          <w:szCs w:val="24"/>
          <w:lang w:val="ru-RU"/>
        </w:rPr>
        <w:t xml:space="preserve"> </w:t>
      </w:r>
      <w:r w:rsidRPr="00C2388F">
        <w:rPr>
          <w:sz w:val="24"/>
          <w:szCs w:val="24"/>
          <w:lang w:val="ru-RU"/>
        </w:rPr>
        <w:t>изменение</w:t>
      </w:r>
      <w:r w:rsidRPr="00C2388F">
        <w:rPr>
          <w:spacing w:val="-7"/>
          <w:sz w:val="24"/>
          <w:szCs w:val="24"/>
          <w:lang w:val="ru-RU"/>
        </w:rPr>
        <w:t xml:space="preserve"> </w:t>
      </w:r>
      <w:r w:rsidRPr="00C2388F">
        <w:rPr>
          <w:sz w:val="24"/>
          <w:szCs w:val="24"/>
          <w:lang w:val="ru-RU"/>
        </w:rPr>
        <w:t>границ</w:t>
      </w:r>
      <w:r w:rsidRPr="00C2388F">
        <w:rPr>
          <w:spacing w:val="-9"/>
          <w:sz w:val="24"/>
          <w:szCs w:val="24"/>
          <w:lang w:val="ru-RU"/>
        </w:rPr>
        <w:t xml:space="preserve"> </w:t>
      </w:r>
      <w:r w:rsidRPr="00C2388F">
        <w:rPr>
          <w:sz w:val="24"/>
          <w:szCs w:val="24"/>
          <w:lang w:val="ru-RU"/>
        </w:rPr>
        <w:t>территории</w:t>
      </w:r>
      <w:r w:rsidRPr="00C2388F">
        <w:rPr>
          <w:spacing w:val="-9"/>
          <w:sz w:val="24"/>
          <w:szCs w:val="24"/>
          <w:lang w:val="ru-RU"/>
        </w:rPr>
        <w:t xml:space="preserve"> </w:t>
      </w:r>
      <w:r w:rsidRPr="00C2388F">
        <w:rPr>
          <w:sz w:val="24"/>
          <w:szCs w:val="24"/>
          <w:lang w:val="ru-RU"/>
        </w:rPr>
        <w:t>общего</w:t>
      </w:r>
      <w:r w:rsidRPr="00C2388F">
        <w:rPr>
          <w:spacing w:val="-8"/>
          <w:sz w:val="24"/>
          <w:szCs w:val="24"/>
          <w:lang w:val="ru-RU"/>
        </w:rPr>
        <w:t xml:space="preserve"> </w:t>
      </w:r>
      <w:r w:rsidRPr="00C2388F">
        <w:rPr>
          <w:sz w:val="24"/>
          <w:szCs w:val="24"/>
          <w:lang w:val="ru-RU"/>
        </w:rPr>
        <w:t>пользования.</w:t>
      </w:r>
    </w:p>
    <w:p w:rsidR="00C2388F" w:rsidRPr="00C2388F" w:rsidRDefault="00C2388F" w:rsidP="001E5AC9">
      <w:pPr>
        <w:pStyle w:val="ad"/>
        <w:numPr>
          <w:ilvl w:val="0"/>
          <w:numId w:val="19"/>
        </w:numPr>
        <w:tabs>
          <w:tab w:val="left" w:pos="1134"/>
        </w:tabs>
        <w:ind w:left="0" w:firstLine="709"/>
        <w:rPr>
          <w:sz w:val="24"/>
          <w:szCs w:val="24"/>
          <w:lang w:val="ru-RU"/>
        </w:rPr>
      </w:pPr>
      <w:r w:rsidRPr="00C2388F">
        <w:rPr>
          <w:sz w:val="24"/>
          <w:szCs w:val="24"/>
          <w:lang w:val="ru-RU"/>
        </w:rPr>
        <w:t>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C2388F" w:rsidRPr="00C2388F" w:rsidRDefault="00C2388F" w:rsidP="001E5AC9">
      <w:pPr>
        <w:pStyle w:val="ad"/>
        <w:numPr>
          <w:ilvl w:val="0"/>
          <w:numId w:val="19"/>
        </w:numPr>
        <w:tabs>
          <w:tab w:val="left" w:pos="1134"/>
        </w:tabs>
        <w:ind w:left="0" w:firstLine="709"/>
        <w:rPr>
          <w:sz w:val="24"/>
          <w:szCs w:val="24"/>
          <w:lang w:val="ru-RU"/>
        </w:rPr>
      </w:pPr>
      <w:r w:rsidRPr="00C2388F">
        <w:rPr>
          <w:sz w:val="24"/>
          <w:szCs w:val="24"/>
          <w:lang w:val="ru-RU"/>
        </w:rPr>
        <w:t xml:space="preserve">Особенности подготовки документации по планировке территории садоводства или огородничества устанавливаются Федеральным </w:t>
      </w:r>
      <w:hyperlink r:id="rId9" w:history="1">
        <w:r w:rsidRPr="00C2388F">
          <w:rPr>
            <w:sz w:val="24"/>
            <w:szCs w:val="24"/>
            <w:lang w:val="ru-RU"/>
          </w:rPr>
          <w:t>законом</w:t>
        </w:r>
      </w:hyperlink>
      <w:r w:rsidRPr="00C2388F">
        <w:rPr>
          <w:sz w:val="24"/>
          <w:szCs w:val="24"/>
          <w:lang w:val="ru-RU"/>
        </w:rP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C2388F" w:rsidRPr="00C2388F" w:rsidRDefault="0020584C" w:rsidP="001E5AC9">
      <w:pPr>
        <w:pStyle w:val="ad"/>
        <w:numPr>
          <w:ilvl w:val="0"/>
          <w:numId w:val="19"/>
        </w:numPr>
        <w:tabs>
          <w:tab w:val="left" w:pos="1134"/>
        </w:tabs>
        <w:ind w:left="0" w:firstLine="709"/>
        <w:rPr>
          <w:sz w:val="24"/>
          <w:szCs w:val="24"/>
          <w:lang w:val="ru-RU"/>
        </w:rPr>
      </w:pPr>
      <w:hyperlink r:id="rId10">
        <w:r w:rsidR="00C2388F" w:rsidRPr="00C2388F">
          <w:rPr>
            <w:sz w:val="24"/>
            <w:szCs w:val="24"/>
            <w:lang w:val="ru-RU"/>
          </w:rPr>
          <w:t>Подготовка</w:t>
        </w:r>
      </w:hyperlink>
      <w:r w:rsidR="00C2388F" w:rsidRPr="00C2388F">
        <w:rPr>
          <w:sz w:val="24"/>
          <w:szCs w:val="24"/>
          <w:lang w:val="ru-RU"/>
        </w:rPr>
        <w:t xml:space="preserve">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территориальной зоны и (или) границах установленной генеральным планом функциональной зоны.</w:t>
      </w:r>
    </w:p>
    <w:p w:rsidR="00C2388F" w:rsidRPr="00C2388F" w:rsidRDefault="00C2388F" w:rsidP="001E5AC9">
      <w:pPr>
        <w:pStyle w:val="ad"/>
        <w:numPr>
          <w:ilvl w:val="0"/>
          <w:numId w:val="19"/>
        </w:numPr>
        <w:tabs>
          <w:tab w:val="left" w:pos="1134"/>
          <w:tab w:val="left" w:pos="1389"/>
        </w:tabs>
        <w:ind w:left="0" w:firstLine="709"/>
        <w:rPr>
          <w:sz w:val="24"/>
          <w:szCs w:val="24"/>
          <w:lang w:val="ru-RU"/>
        </w:rPr>
      </w:pPr>
      <w:r w:rsidRPr="00C2388F">
        <w:rPr>
          <w:sz w:val="24"/>
          <w:szCs w:val="24"/>
          <w:lang w:val="ru-RU"/>
        </w:rPr>
        <w:t xml:space="preserve">При подготовке проекта межевания территории определение местоположения </w:t>
      </w:r>
      <w:proofErr w:type="gramStart"/>
      <w:r w:rsidRPr="00C2388F">
        <w:rPr>
          <w:sz w:val="24"/>
          <w:szCs w:val="24"/>
          <w:lang w:val="ru-RU"/>
        </w:rPr>
        <w:t>границ</w:t>
      </w:r>
      <w:proofErr w:type="gramEnd"/>
      <w:r w:rsidRPr="00C2388F">
        <w:rPr>
          <w:sz w:val="24"/>
          <w:szCs w:val="24"/>
          <w:lang w:val="ru-RU"/>
        </w:rPr>
        <w:t xml:space="preserve">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Московской области, техническими регламентами, сводами правил.</w:t>
      </w:r>
    </w:p>
    <w:p w:rsidR="00C2388F" w:rsidRPr="00C2388F" w:rsidRDefault="00C2388F" w:rsidP="001E5AC9">
      <w:pPr>
        <w:pStyle w:val="ad"/>
        <w:numPr>
          <w:ilvl w:val="0"/>
          <w:numId w:val="19"/>
        </w:numPr>
        <w:tabs>
          <w:tab w:val="left" w:pos="1134"/>
        </w:tabs>
        <w:ind w:left="0" w:firstLine="709"/>
        <w:rPr>
          <w:sz w:val="24"/>
          <w:szCs w:val="24"/>
          <w:lang w:val="ru-RU"/>
        </w:rPr>
      </w:pPr>
      <w:r w:rsidRPr="00C2388F">
        <w:rPr>
          <w:sz w:val="24"/>
          <w:szCs w:val="24"/>
          <w:lang w:val="ru-RU"/>
        </w:rPr>
        <w:t>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C2388F" w:rsidRPr="00C2388F" w:rsidRDefault="00C2388F" w:rsidP="001E5AC9">
      <w:pPr>
        <w:pStyle w:val="ad"/>
        <w:numPr>
          <w:ilvl w:val="0"/>
          <w:numId w:val="19"/>
        </w:numPr>
        <w:tabs>
          <w:tab w:val="left" w:pos="1134"/>
        </w:tabs>
        <w:ind w:left="0" w:firstLine="709"/>
        <w:rPr>
          <w:sz w:val="24"/>
          <w:szCs w:val="24"/>
          <w:lang w:val="ru-RU"/>
        </w:rPr>
      </w:pPr>
      <w:r w:rsidRPr="00C2388F">
        <w:rPr>
          <w:sz w:val="24"/>
          <w:szCs w:val="24"/>
          <w:lang w:val="ru-RU"/>
        </w:rPr>
        <w:t xml:space="preserve">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w:t>
      </w:r>
      <w:r w:rsidRPr="00C2388F">
        <w:rPr>
          <w:spacing w:val="-2"/>
          <w:sz w:val="24"/>
          <w:szCs w:val="24"/>
          <w:lang w:val="ru-RU"/>
        </w:rPr>
        <w:t xml:space="preserve">публичные </w:t>
      </w:r>
      <w:r w:rsidRPr="00C2388F">
        <w:rPr>
          <w:sz w:val="24"/>
          <w:szCs w:val="24"/>
          <w:lang w:val="ru-RU"/>
        </w:rPr>
        <w:t xml:space="preserve">слушания не проводятся, за исключением </w:t>
      </w:r>
      <w:r w:rsidRPr="00C2388F">
        <w:rPr>
          <w:spacing w:val="-3"/>
          <w:sz w:val="24"/>
          <w:szCs w:val="24"/>
          <w:lang w:val="ru-RU"/>
        </w:rPr>
        <w:t xml:space="preserve">случая </w:t>
      </w:r>
      <w:r w:rsidRPr="00C2388F">
        <w:rPr>
          <w:sz w:val="24"/>
          <w:szCs w:val="24"/>
          <w:lang w:val="ru-RU"/>
        </w:rPr>
        <w:t xml:space="preserve">подготовки проекта межевания территории для установления, изменения, отмены красных </w:t>
      </w:r>
      <w:r w:rsidRPr="00C2388F">
        <w:rPr>
          <w:spacing w:val="-3"/>
          <w:sz w:val="24"/>
          <w:szCs w:val="24"/>
          <w:lang w:val="ru-RU"/>
        </w:rPr>
        <w:t xml:space="preserve">линий </w:t>
      </w:r>
      <w:r w:rsidRPr="00C2388F">
        <w:rPr>
          <w:sz w:val="24"/>
          <w:szCs w:val="24"/>
          <w:lang w:val="ru-RU"/>
        </w:rPr>
        <w:t>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w:t>
      </w:r>
      <w:r w:rsidRPr="00C2388F">
        <w:rPr>
          <w:spacing w:val="-37"/>
          <w:sz w:val="24"/>
          <w:szCs w:val="24"/>
          <w:lang w:val="ru-RU"/>
        </w:rPr>
        <w:t xml:space="preserve"> </w:t>
      </w:r>
      <w:r w:rsidRPr="00C2388F">
        <w:rPr>
          <w:sz w:val="24"/>
          <w:szCs w:val="24"/>
          <w:lang w:val="ru-RU"/>
        </w:rPr>
        <w:t>пользования.</w:t>
      </w:r>
    </w:p>
    <w:p w:rsidR="00C2388F" w:rsidRPr="00C2388F" w:rsidRDefault="00C2388F" w:rsidP="001E5AC9">
      <w:pPr>
        <w:pStyle w:val="ad"/>
        <w:numPr>
          <w:ilvl w:val="0"/>
          <w:numId w:val="19"/>
        </w:numPr>
        <w:tabs>
          <w:tab w:val="left" w:pos="1134"/>
        </w:tabs>
        <w:ind w:left="0" w:firstLine="709"/>
        <w:rPr>
          <w:sz w:val="24"/>
          <w:szCs w:val="24"/>
          <w:lang w:val="ru-RU"/>
        </w:rPr>
      </w:pPr>
      <w:r w:rsidRPr="00C2388F">
        <w:rPr>
          <w:sz w:val="24"/>
          <w:szCs w:val="24"/>
          <w:lang w:val="ru-RU"/>
        </w:rPr>
        <w:t>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Московской области (уполномоченными центральными исполнительными органами Московской области), за исключением случаев, указанных в части 13 настоящей статьи и части 12.12 статьи 45 Градостроительного кодекса Российской Федерации.</w:t>
      </w:r>
    </w:p>
    <w:p w:rsidR="00C2388F" w:rsidRPr="00C2388F" w:rsidRDefault="00C2388F" w:rsidP="001E5AC9">
      <w:pPr>
        <w:pStyle w:val="ad"/>
        <w:numPr>
          <w:ilvl w:val="0"/>
          <w:numId w:val="19"/>
        </w:numPr>
        <w:tabs>
          <w:tab w:val="left" w:pos="1134"/>
        </w:tabs>
        <w:ind w:left="0" w:firstLine="709"/>
        <w:rPr>
          <w:sz w:val="24"/>
          <w:szCs w:val="24"/>
          <w:lang w:val="ru-RU"/>
        </w:rPr>
      </w:pPr>
      <w:r w:rsidRPr="00C2388F">
        <w:rPr>
          <w:sz w:val="24"/>
          <w:szCs w:val="24"/>
          <w:lang w:val="ru-RU"/>
        </w:rPr>
        <w:t>Решения о подготовке документации по планировке территории принимаются самостоятельно:</w:t>
      </w:r>
    </w:p>
    <w:p w:rsidR="00C2388F" w:rsidRPr="00C2388F" w:rsidRDefault="00C2388F" w:rsidP="001E5AC9">
      <w:pPr>
        <w:pStyle w:val="ad"/>
        <w:numPr>
          <w:ilvl w:val="0"/>
          <w:numId w:val="16"/>
        </w:numPr>
        <w:tabs>
          <w:tab w:val="left" w:pos="1134"/>
          <w:tab w:val="left" w:pos="1389"/>
        </w:tabs>
        <w:ind w:left="0" w:firstLine="709"/>
        <w:rPr>
          <w:sz w:val="24"/>
          <w:szCs w:val="24"/>
          <w:lang w:val="ru-RU"/>
        </w:rPr>
      </w:pPr>
      <w:r w:rsidRPr="00C2388F">
        <w:rPr>
          <w:sz w:val="24"/>
          <w:szCs w:val="24"/>
          <w:lang w:val="ru-RU"/>
        </w:rPr>
        <w:lastRenderedPageBreak/>
        <w:t>лицами, с которыми заключены договоры о комплексном развитии территории, операторами комплексного развития территории;</w:t>
      </w:r>
    </w:p>
    <w:p w:rsidR="00C2388F" w:rsidRPr="00C2388F" w:rsidRDefault="00C2388F" w:rsidP="001E5AC9">
      <w:pPr>
        <w:pStyle w:val="ad"/>
        <w:numPr>
          <w:ilvl w:val="0"/>
          <w:numId w:val="16"/>
        </w:numPr>
        <w:tabs>
          <w:tab w:val="left" w:pos="1134"/>
          <w:tab w:val="left" w:pos="1389"/>
        </w:tabs>
        <w:ind w:left="0" w:firstLine="709"/>
        <w:rPr>
          <w:rFonts w:eastAsiaTheme="minorHAnsi"/>
          <w:bCs/>
          <w:sz w:val="24"/>
          <w:szCs w:val="24"/>
          <w:lang w:val="ru-RU"/>
        </w:rPr>
      </w:pPr>
      <w:r w:rsidRPr="00C2388F">
        <w:rPr>
          <w:sz w:val="24"/>
          <w:szCs w:val="24"/>
          <w:lang w:val="ru-RU"/>
        </w:rPr>
        <w:t>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r w:rsidRPr="00C2388F">
        <w:rPr>
          <w:rFonts w:eastAsiaTheme="minorHAnsi"/>
          <w:bCs/>
          <w:sz w:val="24"/>
          <w:szCs w:val="24"/>
          <w:lang w:val="ru-RU"/>
        </w:rPr>
        <w:t xml:space="preserve"> (за исключением случая, указанного в </w:t>
      </w:r>
      <w:hyperlink r:id="rId11" w:history="1">
        <w:r w:rsidRPr="00C2388F">
          <w:rPr>
            <w:rFonts w:eastAsiaTheme="minorHAnsi"/>
            <w:bCs/>
            <w:sz w:val="24"/>
            <w:szCs w:val="24"/>
            <w:lang w:val="ru-RU"/>
          </w:rPr>
          <w:t>части 12.12</w:t>
        </w:r>
      </w:hyperlink>
      <w:r w:rsidRPr="00C2388F">
        <w:rPr>
          <w:rFonts w:eastAsiaTheme="minorHAnsi"/>
          <w:bCs/>
          <w:sz w:val="24"/>
          <w:szCs w:val="24"/>
          <w:lang w:val="ru-RU"/>
        </w:rPr>
        <w:t xml:space="preserve"> статьи 45 Градостроительного кодекса Российской Федерации);</w:t>
      </w:r>
    </w:p>
    <w:p w:rsidR="00C2388F" w:rsidRPr="00C2388F" w:rsidRDefault="00C2388F" w:rsidP="001E5AC9">
      <w:pPr>
        <w:pStyle w:val="ad"/>
        <w:numPr>
          <w:ilvl w:val="0"/>
          <w:numId w:val="16"/>
        </w:numPr>
        <w:tabs>
          <w:tab w:val="left" w:pos="1134"/>
        </w:tabs>
        <w:ind w:left="0" w:firstLine="709"/>
        <w:rPr>
          <w:sz w:val="24"/>
          <w:szCs w:val="24"/>
          <w:lang w:val="ru-RU"/>
        </w:rPr>
      </w:pPr>
      <w:r w:rsidRPr="00C2388F">
        <w:rPr>
          <w:sz w:val="24"/>
          <w:szCs w:val="24"/>
          <w:lang w:val="ru-RU"/>
        </w:rPr>
        <w:t xml:space="preserve">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w:t>
      </w:r>
      <w:r w:rsidRPr="00C2388F">
        <w:rPr>
          <w:rFonts w:eastAsiaTheme="minorHAnsi"/>
          <w:bCs/>
          <w:sz w:val="24"/>
          <w:szCs w:val="24"/>
          <w:lang w:val="ru-RU"/>
        </w:rPr>
        <w:t xml:space="preserve">(за исключением случая, указанного в </w:t>
      </w:r>
      <w:hyperlink r:id="rId12" w:history="1">
        <w:r w:rsidRPr="00C2388F">
          <w:rPr>
            <w:rFonts w:eastAsiaTheme="minorHAnsi"/>
            <w:bCs/>
            <w:sz w:val="24"/>
            <w:szCs w:val="24"/>
            <w:lang w:val="ru-RU"/>
          </w:rPr>
          <w:t>части 12.12</w:t>
        </w:r>
      </w:hyperlink>
      <w:r w:rsidRPr="00C2388F">
        <w:rPr>
          <w:rFonts w:eastAsiaTheme="minorHAnsi"/>
          <w:bCs/>
          <w:sz w:val="24"/>
          <w:szCs w:val="24"/>
          <w:lang w:val="ru-RU"/>
        </w:rPr>
        <w:t xml:space="preserve"> статьи 45 Градостроительного кодекса Российской Федерации);</w:t>
      </w:r>
    </w:p>
    <w:p w:rsidR="00C2388F" w:rsidRPr="00C2388F" w:rsidRDefault="00C2388F" w:rsidP="001E5AC9">
      <w:pPr>
        <w:pStyle w:val="ad"/>
        <w:widowControl/>
        <w:numPr>
          <w:ilvl w:val="0"/>
          <w:numId w:val="16"/>
        </w:numPr>
        <w:tabs>
          <w:tab w:val="left" w:pos="1134"/>
        </w:tabs>
        <w:adjustRightInd w:val="0"/>
        <w:ind w:left="0" w:firstLine="709"/>
        <w:rPr>
          <w:rFonts w:eastAsiaTheme="minorHAnsi"/>
          <w:bCs/>
          <w:sz w:val="24"/>
          <w:szCs w:val="24"/>
          <w:lang w:val="ru-RU"/>
        </w:rPr>
      </w:pPr>
      <w:r w:rsidRPr="00C2388F">
        <w:rPr>
          <w:rFonts w:eastAsiaTheme="minorHAnsi"/>
          <w:bCs/>
          <w:sz w:val="24"/>
          <w:szCs w:val="24"/>
          <w:lang w:val="ru-RU"/>
        </w:rPr>
        <w:t>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C2388F" w:rsidRPr="00C2388F" w:rsidRDefault="00C2388F" w:rsidP="001E5AC9">
      <w:pPr>
        <w:pStyle w:val="ad"/>
        <w:numPr>
          <w:ilvl w:val="0"/>
          <w:numId w:val="19"/>
        </w:numPr>
        <w:tabs>
          <w:tab w:val="left" w:pos="1134"/>
          <w:tab w:val="left" w:pos="1389"/>
        </w:tabs>
        <w:ind w:left="0" w:firstLine="709"/>
        <w:rPr>
          <w:sz w:val="24"/>
          <w:szCs w:val="24"/>
          <w:lang w:val="ru-RU"/>
        </w:rPr>
      </w:pPr>
      <w:r w:rsidRPr="00C2388F">
        <w:rPr>
          <w:sz w:val="24"/>
          <w:szCs w:val="24"/>
          <w:lang w:val="ru-RU"/>
        </w:rPr>
        <w:t>Подготовка документации по планировке территории осуществляется 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статьи 45 Градостроительного кодекса Российской Федерации.</w:t>
      </w:r>
    </w:p>
    <w:p w:rsidR="00C2388F" w:rsidRPr="00C2388F" w:rsidRDefault="00C2388F" w:rsidP="001E5AC9">
      <w:pPr>
        <w:pStyle w:val="ad"/>
        <w:widowControl/>
        <w:numPr>
          <w:ilvl w:val="0"/>
          <w:numId w:val="19"/>
        </w:numPr>
        <w:tabs>
          <w:tab w:val="left" w:pos="1134"/>
        </w:tabs>
        <w:adjustRightInd w:val="0"/>
        <w:ind w:left="0" w:firstLine="709"/>
        <w:rPr>
          <w:sz w:val="24"/>
          <w:szCs w:val="24"/>
          <w:lang w:val="ru-RU"/>
        </w:rPr>
      </w:pPr>
      <w:r w:rsidRPr="00C2388F">
        <w:rPr>
          <w:sz w:val="24"/>
          <w:szCs w:val="24"/>
          <w:lang w:val="ru-RU"/>
        </w:rPr>
        <w:t>Подготовка документации по планировке территории в целях реализации решения о комплексном развитии территории и (или) договора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если иное не предусмотрено такими решением и (или) договором. В случае, если для реализации решения о комплексном развитии территории и (или) договора о комплексном развитии территории требуется внесение изменений в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городского округа и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городского округа и правила землепользования и застройки.</w:t>
      </w:r>
    </w:p>
    <w:p w:rsidR="00C2388F" w:rsidRPr="00C2388F" w:rsidRDefault="00C2388F" w:rsidP="001E5AC9">
      <w:pPr>
        <w:pStyle w:val="ad"/>
        <w:widowControl/>
        <w:numPr>
          <w:ilvl w:val="0"/>
          <w:numId w:val="19"/>
        </w:numPr>
        <w:tabs>
          <w:tab w:val="left" w:pos="1134"/>
        </w:tabs>
        <w:adjustRightInd w:val="0"/>
        <w:ind w:left="0" w:firstLine="709"/>
        <w:rPr>
          <w:sz w:val="24"/>
          <w:szCs w:val="24"/>
          <w:lang w:val="ru-RU"/>
        </w:rPr>
      </w:pPr>
      <w:r w:rsidRPr="00C2388F">
        <w:rPr>
          <w:sz w:val="24"/>
          <w:szCs w:val="24"/>
          <w:lang w:val="ru-RU"/>
        </w:rPr>
        <w:t>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C2388F" w:rsidRPr="00C2388F" w:rsidRDefault="00C2388F" w:rsidP="001E5AC9">
      <w:pPr>
        <w:pStyle w:val="ad"/>
        <w:numPr>
          <w:ilvl w:val="0"/>
          <w:numId w:val="19"/>
        </w:numPr>
        <w:tabs>
          <w:tab w:val="left" w:pos="1134"/>
        </w:tabs>
        <w:ind w:left="0" w:firstLine="709"/>
        <w:rPr>
          <w:sz w:val="24"/>
          <w:szCs w:val="24"/>
          <w:lang w:val="ru-RU"/>
        </w:rPr>
      </w:pPr>
      <w:r w:rsidRPr="00C2388F">
        <w:rPr>
          <w:sz w:val="24"/>
          <w:szCs w:val="24"/>
          <w:lang w:val="ru-RU"/>
        </w:rPr>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C2388F" w:rsidRDefault="00C2388F" w:rsidP="00C2388F">
      <w:pPr>
        <w:pStyle w:val="110"/>
        <w:jc w:val="both"/>
        <w:rPr>
          <w:b w:val="0"/>
        </w:rPr>
      </w:pPr>
      <w:bookmarkStart w:id="8" w:name="_bookmark19"/>
      <w:bookmarkStart w:id="9" w:name="_Toc181105748"/>
      <w:bookmarkEnd w:id="8"/>
    </w:p>
    <w:p w:rsidR="00C2388F" w:rsidRPr="00C2388F" w:rsidRDefault="00C2388F" w:rsidP="00C2388F">
      <w:pPr>
        <w:pStyle w:val="110"/>
        <w:rPr>
          <w:b w:val="0"/>
        </w:rPr>
      </w:pPr>
      <w:r w:rsidRPr="00C2388F">
        <w:rPr>
          <w:b w:val="0"/>
        </w:rPr>
        <w:t>Статья 19. Цели комплексного развития территории</w:t>
      </w:r>
      <w:bookmarkEnd w:id="9"/>
    </w:p>
    <w:p w:rsidR="00C2388F" w:rsidRPr="00C2388F" w:rsidRDefault="00C2388F" w:rsidP="00C2388F">
      <w:pPr>
        <w:pStyle w:val="a3"/>
        <w:rPr>
          <w:rFonts w:ascii="Times New Roman" w:hAnsi="Times New Roman"/>
          <w:szCs w:val="24"/>
        </w:rPr>
      </w:pPr>
    </w:p>
    <w:p w:rsidR="00C2388F" w:rsidRPr="00C2388F" w:rsidRDefault="00C2388F" w:rsidP="001E5AC9">
      <w:pPr>
        <w:pStyle w:val="ConsPlusNormal"/>
        <w:numPr>
          <w:ilvl w:val="0"/>
          <w:numId w:val="21"/>
        </w:numPr>
        <w:tabs>
          <w:tab w:val="left" w:pos="1134"/>
        </w:tabs>
        <w:ind w:left="0" w:firstLine="709"/>
        <w:rPr>
          <w:rFonts w:ascii="Times New Roman" w:hAnsi="Times New Roman" w:cs="Times New Roman"/>
          <w:sz w:val="24"/>
          <w:szCs w:val="24"/>
        </w:rPr>
      </w:pPr>
      <w:r w:rsidRPr="00C2388F">
        <w:rPr>
          <w:rFonts w:ascii="Times New Roman" w:hAnsi="Times New Roman" w:cs="Times New Roman"/>
          <w:sz w:val="24"/>
          <w:szCs w:val="24"/>
        </w:rPr>
        <w:t>Целями комплексного развития территории являются:</w:t>
      </w:r>
    </w:p>
    <w:p w:rsidR="00C2388F" w:rsidRPr="00C2388F" w:rsidRDefault="00C2388F" w:rsidP="001E5AC9">
      <w:pPr>
        <w:pStyle w:val="ConsPlusNormal"/>
        <w:numPr>
          <w:ilvl w:val="0"/>
          <w:numId w:val="22"/>
        </w:numPr>
        <w:tabs>
          <w:tab w:val="left" w:pos="1134"/>
        </w:tabs>
        <w:ind w:left="0" w:firstLine="709"/>
        <w:rPr>
          <w:rFonts w:ascii="Times New Roman" w:hAnsi="Times New Roman" w:cs="Times New Roman"/>
          <w:sz w:val="24"/>
          <w:szCs w:val="24"/>
        </w:rPr>
      </w:pPr>
      <w:r w:rsidRPr="00C2388F">
        <w:rPr>
          <w:rFonts w:ascii="Times New Roman" w:hAnsi="Times New Roman" w:cs="Times New Roman"/>
          <w:sz w:val="24"/>
          <w:szCs w:val="24"/>
        </w:rPr>
        <w:t>обеспечение сбалансированного и устойчивого развития городского округа путем повышения качества городской среды и улучшения внешнего облика, архитектурно-</w:t>
      </w:r>
      <w:r w:rsidRPr="00C2388F">
        <w:rPr>
          <w:rFonts w:ascii="Times New Roman" w:hAnsi="Times New Roman" w:cs="Times New Roman"/>
          <w:sz w:val="24"/>
          <w:szCs w:val="24"/>
        </w:rPr>
        <w:lastRenderedPageBreak/>
        <w:t>стилистических и иных характеристик объектов капитального строительства;</w:t>
      </w:r>
    </w:p>
    <w:p w:rsidR="00C2388F" w:rsidRPr="00C2388F" w:rsidRDefault="00C2388F" w:rsidP="001E5AC9">
      <w:pPr>
        <w:pStyle w:val="ConsPlusNormal"/>
        <w:numPr>
          <w:ilvl w:val="0"/>
          <w:numId w:val="22"/>
        </w:numPr>
        <w:tabs>
          <w:tab w:val="left" w:pos="1134"/>
        </w:tabs>
        <w:ind w:left="0" w:firstLine="709"/>
        <w:rPr>
          <w:rFonts w:ascii="Times New Roman" w:hAnsi="Times New Roman" w:cs="Times New Roman"/>
          <w:sz w:val="24"/>
          <w:szCs w:val="24"/>
        </w:rPr>
      </w:pPr>
      <w:r w:rsidRPr="00C2388F">
        <w:rPr>
          <w:rFonts w:ascii="Times New Roman" w:hAnsi="Times New Roman" w:cs="Times New Roman"/>
          <w:sz w:val="24"/>
          <w:szCs w:val="24"/>
        </w:rPr>
        <w:t>обеспечение достижения показателей, в том числе в сфере жилищного строительства и улучшения жилищных условий граждан, в соответствии с указами Президента Российской Федерации, национальными проектами, государственными программами;</w:t>
      </w:r>
    </w:p>
    <w:p w:rsidR="00C2388F" w:rsidRPr="00C2388F" w:rsidRDefault="00C2388F" w:rsidP="001E5AC9">
      <w:pPr>
        <w:pStyle w:val="ConsPlusNormal"/>
        <w:numPr>
          <w:ilvl w:val="0"/>
          <w:numId w:val="22"/>
        </w:numPr>
        <w:tabs>
          <w:tab w:val="left" w:pos="1134"/>
        </w:tabs>
        <w:ind w:left="0" w:firstLine="709"/>
        <w:rPr>
          <w:rFonts w:ascii="Times New Roman" w:hAnsi="Times New Roman" w:cs="Times New Roman"/>
          <w:sz w:val="24"/>
          <w:szCs w:val="24"/>
        </w:rPr>
      </w:pPr>
      <w:r w:rsidRPr="00C2388F">
        <w:rPr>
          <w:rFonts w:ascii="Times New Roman" w:hAnsi="Times New Roman" w:cs="Times New Roman"/>
          <w:sz w:val="24"/>
          <w:szCs w:val="24"/>
        </w:rPr>
        <w:t>создание необходимых условий для развития транспортной, социальной, инженерной инфраструктур, благоустройства территорий городского округа, повышения территориальной доступности таких инфраструктур;</w:t>
      </w:r>
    </w:p>
    <w:p w:rsidR="00C2388F" w:rsidRPr="00C2388F" w:rsidRDefault="00C2388F" w:rsidP="001E5AC9">
      <w:pPr>
        <w:pStyle w:val="ConsPlusNormal"/>
        <w:numPr>
          <w:ilvl w:val="0"/>
          <w:numId w:val="22"/>
        </w:numPr>
        <w:tabs>
          <w:tab w:val="left" w:pos="1134"/>
        </w:tabs>
        <w:ind w:left="0" w:firstLine="709"/>
        <w:rPr>
          <w:rFonts w:ascii="Times New Roman" w:hAnsi="Times New Roman" w:cs="Times New Roman"/>
          <w:sz w:val="24"/>
          <w:szCs w:val="24"/>
        </w:rPr>
      </w:pPr>
      <w:r w:rsidRPr="00C2388F">
        <w:rPr>
          <w:rFonts w:ascii="Times New Roman" w:hAnsi="Times New Roman" w:cs="Times New Roman"/>
          <w:sz w:val="24"/>
          <w:szCs w:val="24"/>
        </w:rPr>
        <w:t>повышение эффективности использования территорий городского округа, в том числе формирование комфортной городской среды, создание мест обслуживания и мест приложения труда;</w:t>
      </w:r>
    </w:p>
    <w:p w:rsidR="00C2388F" w:rsidRPr="00C2388F" w:rsidRDefault="00C2388F" w:rsidP="001E5AC9">
      <w:pPr>
        <w:pStyle w:val="ConsPlusNormal"/>
        <w:numPr>
          <w:ilvl w:val="0"/>
          <w:numId w:val="22"/>
        </w:numPr>
        <w:tabs>
          <w:tab w:val="left" w:pos="1134"/>
        </w:tabs>
        <w:ind w:left="0" w:firstLine="709"/>
        <w:rPr>
          <w:rFonts w:ascii="Times New Roman" w:hAnsi="Times New Roman" w:cs="Times New Roman"/>
          <w:sz w:val="24"/>
          <w:szCs w:val="24"/>
        </w:rPr>
      </w:pPr>
      <w:r w:rsidRPr="00C2388F">
        <w:rPr>
          <w:rFonts w:ascii="Times New Roman" w:hAnsi="Times New Roman" w:cs="Times New Roman"/>
          <w:sz w:val="24"/>
          <w:szCs w:val="24"/>
        </w:rPr>
        <w:t>создание условий для привлечения внебюджетных источников финансирования обновления застроенных территорий.</w:t>
      </w:r>
    </w:p>
    <w:p w:rsidR="00C2388F" w:rsidRPr="00C2388F" w:rsidRDefault="00C2388F" w:rsidP="001E5AC9">
      <w:pPr>
        <w:pStyle w:val="ConsPlusNormal"/>
        <w:numPr>
          <w:ilvl w:val="0"/>
          <w:numId w:val="21"/>
        </w:numPr>
        <w:tabs>
          <w:tab w:val="left" w:pos="1134"/>
        </w:tabs>
        <w:ind w:left="0" w:firstLine="709"/>
        <w:rPr>
          <w:rFonts w:ascii="Times New Roman" w:hAnsi="Times New Roman" w:cs="Times New Roman"/>
          <w:sz w:val="24"/>
          <w:szCs w:val="24"/>
        </w:rPr>
      </w:pPr>
      <w:r w:rsidRPr="00C2388F">
        <w:rPr>
          <w:rFonts w:ascii="Times New Roman" w:hAnsi="Times New Roman" w:cs="Times New Roman"/>
          <w:sz w:val="24"/>
          <w:szCs w:val="24"/>
        </w:rPr>
        <w:t>Комплексное развитие территории осуществляется в соответствии с положениями Градостроительного Кодекса Российской Федерации, а также с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w:t>
      </w:r>
    </w:p>
    <w:p w:rsidR="00C2388F" w:rsidRPr="00C2388F" w:rsidRDefault="00C2388F" w:rsidP="001E5AC9">
      <w:pPr>
        <w:pStyle w:val="a3"/>
        <w:widowControl w:val="0"/>
        <w:numPr>
          <w:ilvl w:val="0"/>
          <w:numId w:val="21"/>
        </w:numPr>
        <w:tabs>
          <w:tab w:val="left" w:pos="1134"/>
          <w:tab w:val="left" w:pos="1409"/>
        </w:tabs>
        <w:ind w:left="0" w:firstLine="709"/>
        <w:rPr>
          <w:rFonts w:ascii="Times New Roman" w:hAnsi="Times New Roman"/>
          <w:szCs w:val="24"/>
        </w:rPr>
      </w:pPr>
      <w:r w:rsidRPr="00C2388F">
        <w:rPr>
          <w:rFonts w:ascii="Times New Roman" w:hAnsi="Times New Roman"/>
          <w:szCs w:val="24"/>
        </w:rPr>
        <w:t>Комплексное развитие территории осуществляется с учетом максимально допустимого уровня территориальной доступности объектов коммунальной, транспортной, социальной инфраструктур в соответствии с требованиями СП 42.13330 «СНиП 2.07.01-89* Градостроительство. Планировка и застройка городских и сельских поселений» и региональных нормативов градостроительного проектирования Московской области.</w:t>
      </w:r>
    </w:p>
    <w:p w:rsidR="00C2388F" w:rsidRPr="00C2388F" w:rsidRDefault="00C2388F" w:rsidP="001E5AC9">
      <w:pPr>
        <w:pStyle w:val="ad"/>
        <w:numPr>
          <w:ilvl w:val="0"/>
          <w:numId w:val="21"/>
        </w:numPr>
        <w:tabs>
          <w:tab w:val="left" w:pos="1134"/>
          <w:tab w:val="left" w:pos="1393"/>
        </w:tabs>
        <w:ind w:left="0" w:firstLine="709"/>
        <w:rPr>
          <w:sz w:val="24"/>
          <w:szCs w:val="24"/>
          <w:lang w:val="ru-RU"/>
        </w:rPr>
      </w:pPr>
      <w:r w:rsidRPr="00C2388F">
        <w:rPr>
          <w:sz w:val="24"/>
          <w:szCs w:val="24"/>
          <w:lang w:val="ru-RU"/>
        </w:rPr>
        <w:t>Комплексное развитие территории осуществляется с учетом реализации мероприятий, предусмотренных Схемой территориального планирования территории транспортного обслуживания Московской области, утвержденной Постановлением Правительства Московской области от 25.03.2016 N 230/8 «Об утверждении Схемы территориального планирования транспортного обслуживания Московской области», в части планируемого строительства (реконструкции) линейных объектов регионального значения: ММК - Ликино-Дулёво; Павловский Посад - Субботино - Электросталь; А-113 "Центральная кольцевая автомобильная дорога"; Западный обход г. Ногинска; Носовихинское шоссе; Новый выход на МКАД с федеральной автомобильной дороги М-7 "Волга" на участке МКАД - км 60 (обходы г. Балашиха, Ногинск), Московская область.</w:t>
      </w:r>
    </w:p>
    <w:p w:rsidR="00C2388F" w:rsidRPr="00C2388F" w:rsidRDefault="00C2388F" w:rsidP="00C2388F">
      <w:pPr>
        <w:tabs>
          <w:tab w:val="left" w:pos="1393"/>
        </w:tabs>
        <w:rPr>
          <w:rFonts w:cs="Times New Roman"/>
        </w:rPr>
      </w:pPr>
    </w:p>
    <w:p w:rsidR="00C2388F" w:rsidRPr="00C2388F" w:rsidRDefault="00C2388F" w:rsidP="00C2388F">
      <w:pPr>
        <w:jc w:val="center"/>
        <w:outlineLvl w:val="1"/>
        <w:rPr>
          <w:rFonts w:cs="Times New Roman"/>
        </w:rPr>
      </w:pPr>
      <w:bookmarkStart w:id="10" w:name="_Toc62669071"/>
      <w:bookmarkStart w:id="11" w:name="_Toc181105749"/>
      <w:r w:rsidRPr="00C2388F">
        <w:rPr>
          <w:rFonts w:cs="Times New Roman"/>
        </w:rPr>
        <w:t>Статья 20. Виды комплексного развития территории</w:t>
      </w:r>
      <w:bookmarkEnd w:id="10"/>
      <w:bookmarkEnd w:id="11"/>
    </w:p>
    <w:p w:rsidR="00C2388F" w:rsidRPr="00C2388F" w:rsidRDefault="00C2388F" w:rsidP="00C2388F">
      <w:pPr>
        <w:rPr>
          <w:rFonts w:cs="Times New Roman"/>
        </w:rPr>
      </w:pPr>
    </w:p>
    <w:p w:rsidR="00C2388F" w:rsidRPr="00C2388F" w:rsidRDefault="00C2388F" w:rsidP="001E5AC9">
      <w:pPr>
        <w:pStyle w:val="ad"/>
        <w:numPr>
          <w:ilvl w:val="0"/>
          <w:numId w:val="23"/>
        </w:numPr>
        <w:tabs>
          <w:tab w:val="left" w:pos="1134"/>
        </w:tabs>
        <w:ind w:left="0" w:firstLine="709"/>
        <w:rPr>
          <w:sz w:val="24"/>
          <w:szCs w:val="24"/>
          <w:lang w:val="ru-RU" w:eastAsia="ru-RU"/>
        </w:rPr>
      </w:pPr>
      <w:r w:rsidRPr="00C2388F">
        <w:rPr>
          <w:sz w:val="24"/>
          <w:szCs w:val="24"/>
          <w:lang w:val="ru-RU" w:eastAsia="ru-RU"/>
        </w:rPr>
        <w:t>Виды комплексного развития территории:</w:t>
      </w:r>
    </w:p>
    <w:p w:rsidR="00C2388F" w:rsidRPr="00C2388F" w:rsidRDefault="00C2388F" w:rsidP="00C2388F">
      <w:pPr>
        <w:tabs>
          <w:tab w:val="left" w:pos="1134"/>
        </w:tabs>
        <w:rPr>
          <w:rFonts w:cs="Times New Roman"/>
        </w:rPr>
      </w:pPr>
      <w:r w:rsidRPr="00C2388F">
        <w:rPr>
          <w:rFonts w:cs="Times New Roman"/>
        </w:rPr>
        <w:t xml:space="preserve">1) комплексное развитие территории, осуществляемое в границах одного или нескольких элементов планировочной структуры, их частей, в которых расположены многоквартирные дома, указанные в </w:t>
      </w:r>
      <w:hyperlink w:anchor="P4446" w:history="1">
        <w:r w:rsidRPr="00C2388F">
          <w:rPr>
            <w:rFonts w:cs="Times New Roman"/>
          </w:rPr>
          <w:t>части 2</w:t>
        </w:r>
      </w:hyperlink>
      <w:r w:rsidRPr="00C2388F">
        <w:rPr>
          <w:rFonts w:cs="Times New Roman"/>
        </w:rPr>
        <w:t xml:space="preserve"> настоящей статьи (далее - комплексное развитие территории жилой застройки);</w:t>
      </w:r>
    </w:p>
    <w:p w:rsidR="00C2388F" w:rsidRPr="00C2388F" w:rsidRDefault="00C2388F" w:rsidP="00C2388F">
      <w:pPr>
        <w:tabs>
          <w:tab w:val="left" w:pos="1134"/>
        </w:tabs>
        <w:rPr>
          <w:rFonts w:cs="Times New Roman"/>
        </w:rPr>
      </w:pPr>
      <w:r w:rsidRPr="00C2388F">
        <w:rPr>
          <w:rFonts w:cs="Times New Roman"/>
        </w:rPr>
        <w:t xml:space="preserve">2) комплексное развитие территории, осуществляемое в границах одного или нескольких элементов планировочной структуры, их частей, в которых расположены объекты капитального строительства, указанные в </w:t>
      </w:r>
      <w:hyperlink w:anchor="P4455" w:history="1">
        <w:r w:rsidRPr="00C2388F">
          <w:rPr>
            <w:rFonts w:cs="Times New Roman"/>
          </w:rPr>
          <w:t>части 4</w:t>
        </w:r>
      </w:hyperlink>
      <w:r w:rsidRPr="00C2388F">
        <w:rPr>
          <w:rFonts w:cs="Times New Roman"/>
        </w:rPr>
        <w:t xml:space="preserve"> настоящей статьи (далее - комплексное развитие территории нежилой застройки);</w:t>
      </w:r>
    </w:p>
    <w:p w:rsidR="00C2388F" w:rsidRPr="00C2388F" w:rsidRDefault="00C2388F" w:rsidP="00C2388F">
      <w:pPr>
        <w:tabs>
          <w:tab w:val="left" w:pos="1134"/>
        </w:tabs>
        <w:rPr>
          <w:rFonts w:cs="Times New Roman"/>
        </w:rPr>
      </w:pPr>
      <w:r w:rsidRPr="00C2388F">
        <w:rPr>
          <w:rFonts w:cs="Times New Roman"/>
        </w:rPr>
        <w:t xml:space="preserve">3) комплексное развитие территории, осуществляемое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w:t>
      </w:r>
      <w:r w:rsidRPr="00C2388F">
        <w:rPr>
          <w:rFonts w:cs="Times New Roman"/>
        </w:rPr>
        <w:lastRenderedPageBreak/>
        <w:t>обременены правами третьих лиц, за исключением сервитутов, публичных сервитутов (далее - комплексное развитие незастроенной территории);</w:t>
      </w:r>
    </w:p>
    <w:p w:rsidR="00C2388F" w:rsidRPr="00C2388F" w:rsidRDefault="00C2388F" w:rsidP="00C2388F">
      <w:pPr>
        <w:tabs>
          <w:tab w:val="left" w:pos="1134"/>
        </w:tabs>
        <w:rPr>
          <w:rFonts w:cs="Times New Roman"/>
        </w:rPr>
      </w:pPr>
      <w:r w:rsidRPr="00C2388F">
        <w:rPr>
          <w:rFonts w:cs="Times New Roman"/>
        </w:rPr>
        <w:t>4) комплексное развитие территории, осуществляемое по инициативе правообладателей земельных участков и (или) расположенных на них объектов недвижимости (далее - комплексное развитие территории по инициативе правообладателей).</w:t>
      </w:r>
    </w:p>
    <w:p w:rsidR="00C2388F" w:rsidRPr="00C2388F" w:rsidRDefault="00C2388F" w:rsidP="001E5AC9">
      <w:pPr>
        <w:pStyle w:val="ad"/>
        <w:numPr>
          <w:ilvl w:val="0"/>
          <w:numId w:val="23"/>
        </w:numPr>
        <w:tabs>
          <w:tab w:val="left" w:pos="1134"/>
        </w:tabs>
        <w:ind w:left="0" w:firstLine="709"/>
        <w:rPr>
          <w:sz w:val="24"/>
          <w:szCs w:val="24"/>
          <w:lang w:val="ru-RU" w:eastAsia="ru-RU"/>
        </w:rPr>
      </w:pPr>
      <w:bookmarkStart w:id="12" w:name="P4446"/>
      <w:bookmarkEnd w:id="12"/>
      <w:r w:rsidRPr="00C2388F">
        <w:rPr>
          <w:sz w:val="24"/>
          <w:szCs w:val="24"/>
          <w:lang w:val="ru-RU" w:eastAsia="ru-RU"/>
        </w:rPr>
        <w:t>Комплексное развитие территории жилой застройки осуществляется в отношении застроенной территории, в границах которой расположены:</w:t>
      </w:r>
    </w:p>
    <w:p w:rsidR="00C2388F" w:rsidRPr="00C2388F" w:rsidRDefault="00C2388F" w:rsidP="00C2388F">
      <w:pPr>
        <w:tabs>
          <w:tab w:val="left" w:pos="1134"/>
        </w:tabs>
        <w:rPr>
          <w:rFonts w:cs="Times New Roman"/>
        </w:rPr>
      </w:pPr>
      <w:r w:rsidRPr="00C2388F">
        <w:rPr>
          <w:rFonts w:cs="Times New Roman"/>
        </w:rPr>
        <w:t>1) многоквартирные дома, признанные аварийными и подлежащими сносу или реконструкции;</w:t>
      </w:r>
    </w:p>
    <w:p w:rsidR="00C2388F" w:rsidRPr="00C2388F" w:rsidRDefault="00C2388F" w:rsidP="00C2388F">
      <w:pPr>
        <w:tabs>
          <w:tab w:val="left" w:pos="1134"/>
        </w:tabs>
        <w:rPr>
          <w:rFonts w:cs="Times New Roman"/>
        </w:rPr>
      </w:pPr>
      <w:bookmarkStart w:id="13" w:name="P4448"/>
      <w:bookmarkEnd w:id="13"/>
      <w:r w:rsidRPr="00C2388F">
        <w:rPr>
          <w:rFonts w:cs="Times New Roman"/>
        </w:rPr>
        <w:t>2) многоквартирные дома, которые не признаны аварийными и подлежащими сносу или реконструкции и которые соответствуют критериям, установленным нормативным правовым актом Московской области. Такие критерии устанавливаются исходя из одного или нескольких следующих требований:</w:t>
      </w:r>
    </w:p>
    <w:p w:rsidR="00C2388F" w:rsidRPr="00C2388F" w:rsidRDefault="00C2388F" w:rsidP="00C2388F">
      <w:pPr>
        <w:tabs>
          <w:tab w:val="left" w:pos="1134"/>
        </w:tabs>
        <w:rPr>
          <w:rFonts w:cs="Times New Roman"/>
        </w:rPr>
      </w:pPr>
      <w:r w:rsidRPr="00C2388F">
        <w:rPr>
          <w:rFonts w:cs="Times New Roman"/>
        </w:rPr>
        <w:t>а) физический износ основных конструктивных элементов многоквартирного дома (крыша, стены, фундамент) превышает определенное субъектом Российской Федерации значение;</w:t>
      </w:r>
    </w:p>
    <w:p w:rsidR="00C2388F" w:rsidRPr="00C2388F" w:rsidRDefault="00C2388F" w:rsidP="00C2388F">
      <w:pPr>
        <w:tabs>
          <w:tab w:val="left" w:pos="1134"/>
        </w:tabs>
        <w:rPr>
          <w:rFonts w:cs="Times New Roman"/>
        </w:rPr>
      </w:pPr>
      <w:r w:rsidRPr="00C2388F">
        <w:rPr>
          <w:rFonts w:cs="Times New Roman"/>
        </w:rPr>
        <w:t>б) совокупная стоимость услуг и (или) работ по капитальному ремонту конструктивных элементов многоквартирных домов и внутридомовых систем инженерно-технического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Московской области;</w:t>
      </w:r>
    </w:p>
    <w:p w:rsidR="00C2388F" w:rsidRPr="00C2388F" w:rsidRDefault="00C2388F" w:rsidP="00C2388F">
      <w:pPr>
        <w:tabs>
          <w:tab w:val="left" w:pos="1134"/>
        </w:tabs>
        <w:rPr>
          <w:rFonts w:cs="Times New Roman"/>
        </w:rPr>
      </w:pPr>
      <w:r w:rsidRPr="00C2388F">
        <w:rPr>
          <w:rFonts w:cs="Times New Roman"/>
        </w:rPr>
        <w:t>в) многоквартирные дома построены в период индустриального домостроения, определенный субъектом Российской Федерации, по типовым проектам, разработанным с использованием типовых изделий стен и (или) перекрытий;</w:t>
      </w:r>
    </w:p>
    <w:p w:rsidR="00C2388F" w:rsidRPr="00C2388F" w:rsidRDefault="00C2388F" w:rsidP="00C2388F">
      <w:pPr>
        <w:tabs>
          <w:tab w:val="left" w:pos="1134"/>
        </w:tabs>
        <w:rPr>
          <w:rFonts w:cs="Times New Roman"/>
        </w:rPr>
      </w:pPr>
      <w:r w:rsidRPr="00C2388F">
        <w:rPr>
          <w:rFonts w:cs="Times New Roman"/>
        </w:rPr>
        <w:t>г) 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C2388F" w:rsidRPr="00C2388F" w:rsidRDefault="00C2388F" w:rsidP="00C2388F">
      <w:pPr>
        <w:tabs>
          <w:tab w:val="left" w:pos="1134"/>
        </w:tabs>
        <w:rPr>
          <w:rFonts w:cs="Times New Roman"/>
        </w:rPr>
      </w:pPr>
      <w:r w:rsidRPr="00C2388F">
        <w:rPr>
          <w:rFonts w:cs="Times New Roman"/>
        </w:rPr>
        <w:t>д) в многоквартирных домах отсутствуют централизованные системы инженерно-технического обеспечения, определенные субъектом Российской Федерации.</w:t>
      </w:r>
    </w:p>
    <w:p w:rsidR="00C2388F" w:rsidRPr="00C2388F" w:rsidRDefault="00C2388F" w:rsidP="001E5AC9">
      <w:pPr>
        <w:pStyle w:val="ad"/>
        <w:numPr>
          <w:ilvl w:val="0"/>
          <w:numId w:val="23"/>
        </w:numPr>
        <w:tabs>
          <w:tab w:val="left" w:pos="1134"/>
        </w:tabs>
        <w:ind w:left="0" w:firstLine="709"/>
        <w:rPr>
          <w:sz w:val="24"/>
          <w:szCs w:val="24"/>
          <w:lang w:val="ru-RU" w:eastAsia="ru-RU"/>
        </w:rPr>
      </w:pPr>
      <w:r w:rsidRPr="00C2388F">
        <w:rPr>
          <w:sz w:val="24"/>
          <w:szCs w:val="24"/>
          <w:lang w:val="ru-RU" w:eastAsia="ru-RU"/>
        </w:rPr>
        <w:t>В границы территории, в отношении которой принимается решение о комплексном развитии территории жилой застройки, могут быть включены земельные участки и (или) расположенные на них объекты недвижимого имущества, не указанные в части 2 настоящей статьи, при условии, что такие земельные участки и (или) объекты недвижимого имущества расположены в границах элемента планировочной структуры городского округа (за исключением района), в котором расположены многоквартирные дома, указанные в части 2 настоящей статьи.</w:t>
      </w:r>
    </w:p>
    <w:p w:rsidR="00C2388F" w:rsidRPr="00C2388F" w:rsidRDefault="00C2388F" w:rsidP="001E5AC9">
      <w:pPr>
        <w:pStyle w:val="ad"/>
        <w:numPr>
          <w:ilvl w:val="0"/>
          <w:numId w:val="23"/>
        </w:numPr>
        <w:tabs>
          <w:tab w:val="left" w:pos="1134"/>
        </w:tabs>
        <w:ind w:left="0" w:firstLine="709"/>
        <w:rPr>
          <w:sz w:val="24"/>
          <w:szCs w:val="24"/>
          <w:lang w:val="ru-RU" w:eastAsia="ru-RU"/>
        </w:rPr>
      </w:pPr>
      <w:bookmarkStart w:id="14" w:name="P4455"/>
      <w:bookmarkEnd w:id="14"/>
      <w:r w:rsidRPr="00C2388F">
        <w:rPr>
          <w:sz w:val="24"/>
          <w:szCs w:val="24"/>
          <w:lang w:val="ru-RU" w:eastAsia="ru-RU"/>
        </w:rPr>
        <w:t>Комплексное развитие территории нежилой застройки осуществляется в отношении застроенной территории, в границах которой расположены земельные участки:</w:t>
      </w:r>
    </w:p>
    <w:p w:rsidR="00C2388F" w:rsidRPr="00C2388F" w:rsidRDefault="00C2388F" w:rsidP="00C2388F">
      <w:pPr>
        <w:tabs>
          <w:tab w:val="left" w:pos="1134"/>
        </w:tabs>
        <w:rPr>
          <w:rFonts w:cs="Times New Roman"/>
        </w:rPr>
      </w:pPr>
      <w:r w:rsidRPr="00C2388F">
        <w:rPr>
          <w:rFonts w:cs="Times New Roman"/>
        </w:rPr>
        <w:t>1) 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w:t>
      </w:r>
    </w:p>
    <w:p w:rsidR="00C2388F" w:rsidRPr="00C2388F" w:rsidRDefault="00C2388F" w:rsidP="00C2388F">
      <w:pPr>
        <w:tabs>
          <w:tab w:val="left" w:pos="1134"/>
        </w:tabs>
        <w:rPr>
          <w:rFonts w:cs="Times New Roman"/>
        </w:rPr>
      </w:pPr>
      <w:r w:rsidRPr="00C2388F">
        <w:rPr>
          <w:rFonts w:cs="Times New Roman"/>
        </w:rPr>
        <w:t>2) на которых расположены объекты капитального строительства (за исключением многоквартирных домов), снос, реконструкция которых планируются на основании адресных программ, утвержденных Правительством Московской области;</w:t>
      </w:r>
    </w:p>
    <w:p w:rsidR="00C2388F" w:rsidRPr="00C2388F" w:rsidRDefault="00C2388F" w:rsidP="00C2388F">
      <w:pPr>
        <w:tabs>
          <w:tab w:val="left" w:pos="1134"/>
        </w:tabs>
        <w:rPr>
          <w:rFonts w:cs="Times New Roman"/>
        </w:rPr>
      </w:pPr>
      <w:r w:rsidRPr="00C2388F">
        <w:rPr>
          <w:rFonts w:cs="Times New Roman"/>
        </w:rPr>
        <w:t>3) виды разрешенного использования которых и (или) виды разрешенного использования и характеристики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w:t>
      </w:r>
    </w:p>
    <w:p w:rsidR="00C2388F" w:rsidRPr="00C2388F" w:rsidRDefault="00C2388F" w:rsidP="00C2388F">
      <w:pPr>
        <w:tabs>
          <w:tab w:val="left" w:pos="1134"/>
        </w:tabs>
        <w:rPr>
          <w:rFonts w:cs="Times New Roman"/>
        </w:rPr>
      </w:pPr>
      <w:r w:rsidRPr="00C2388F">
        <w:rPr>
          <w:rFonts w:cs="Times New Roman"/>
        </w:rPr>
        <w:lastRenderedPageBreak/>
        <w:t>4) на которых расположены объекты капитального строительства, являющиеся в соответствии с гражданским законодательством самовольными постройками.</w:t>
      </w:r>
    </w:p>
    <w:p w:rsidR="00C2388F" w:rsidRPr="00C2388F" w:rsidRDefault="00C2388F" w:rsidP="001E5AC9">
      <w:pPr>
        <w:pStyle w:val="ad"/>
        <w:numPr>
          <w:ilvl w:val="0"/>
          <w:numId w:val="23"/>
        </w:numPr>
        <w:tabs>
          <w:tab w:val="left" w:pos="1134"/>
        </w:tabs>
        <w:ind w:left="0" w:firstLine="709"/>
        <w:rPr>
          <w:sz w:val="24"/>
          <w:szCs w:val="24"/>
          <w:lang w:val="ru-RU" w:eastAsia="ru-RU"/>
        </w:rPr>
      </w:pPr>
      <w:r w:rsidRPr="00C2388F">
        <w:rPr>
          <w:sz w:val="24"/>
          <w:szCs w:val="24"/>
          <w:lang w:val="ru-RU" w:eastAsia="ru-RU"/>
        </w:rPr>
        <w:t xml:space="preserve">В границы территории, в отношении которой принимается решение о комплексном развитии территории нежилой застройки, могут быть включены земельные участки и (или) расположенные на них объекты недвижимого имущества, не указанные в </w:t>
      </w:r>
      <w:hyperlink w:anchor="P4455" w:history="1">
        <w:r w:rsidRPr="00C2388F">
          <w:rPr>
            <w:sz w:val="24"/>
            <w:szCs w:val="24"/>
            <w:lang w:val="ru-RU" w:eastAsia="ru-RU"/>
          </w:rPr>
          <w:t>части 4</w:t>
        </w:r>
      </w:hyperlink>
      <w:r w:rsidRPr="00C2388F">
        <w:rPr>
          <w:sz w:val="24"/>
          <w:szCs w:val="24"/>
          <w:lang w:val="ru-RU" w:eastAsia="ru-RU"/>
        </w:rPr>
        <w:t xml:space="preserve"> настоящей статьи, при условии, что такие земельные участки и (или) объекты недвижимого имущества расположены в границах одного элемента планировочной структуры с земельными участками, предусмотренными </w:t>
      </w:r>
      <w:hyperlink w:anchor="P4455" w:history="1">
        <w:r w:rsidRPr="00C2388F">
          <w:rPr>
            <w:sz w:val="24"/>
            <w:szCs w:val="24"/>
            <w:lang w:val="ru-RU" w:eastAsia="ru-RU"/>
          </w:rPr>
          <w:t>частью 4</w:t>
        </w:r>
      </w:hyperlink>
      <w:r w:rsidRPr="00C2388F">
        <w:rPr>
          <w:sz w:val="24"/>
          <w:szCs w:val="24"/>
          <w:lang w:val="ru-RU" w:eastAsia="ru-RU"/>
        </w:rPr>
        <w:t xml:space="preserve"> настоящей статьи.</w:t>
      </w:r>
    </w:p>
    <w:p w:rsidR="00C2388F" w:rsidRPr="00C2388F" w:rsidRDefault="00C2388F" w:rsidP="001E5AC9">
      <w:pPr>
        <w:pStyle w:val="ad"/>
        <w:numPr>
          <w:ilvl w:val="0"/>
          <w:numId w:val="23"/>
        </w:numPr>
        <w:tabs>
          <w:tab w:val="left" w:pos="1134"/>
        </w:tabs>
        <w:ind w:left="0" w:firstLine="709"/>
        <w:rPr>
          <w:sz w:val="24"/>
          <w:szCs w:val="24"/>
          <w:lang w:val="ru-RU" w:eastAsia="ru-RU"/>
        </w:rPr>
      </w:pPr>
      <w:r w:rsidRPr="00C2388F">
        <w:rPr>
          <w:sz w:val="24"/>
          <w:szCs w:val="24"/>
          <w:lang w:val="ru-RU" w:eastAsia="ru-RU"/>
        </w:rPr>
        <w:t>При осуществлении комплексного развития территории нежилой застройки в границы такой территории не могут быть включены многоквартирные дома, дома блокированной застройки, объекты индивидуального жилищного строительства, садовые дома, иные объекты капитального строительства, расположенные на земельных участках, предназначенных для индивидуального жилищного строительства, ведения личного подсобного хозяйства, садоводства.</w:t>
      </w:r>
    </w:p>
    <w:p w:rsidR="00C2388F" w:rsidRPr="00C2388F" w:rsidRDefault="00C2388F" w:rsidP="001E5AC9">
      <w:pPr>
        <w:pStyle w:val="ad"/>
        <w:numPr>
          <w:ilvl w:val="0"/>
          <w:numId w:val="23"/>
        </w:numPr>
        <w:tabs>
          <w:tab w:val="left" w:pos="1134"/>
        </w:tabs>
        <w:ind w:left="0" w:firstLine="709"/>
        <w:rPr>
          <w:sz w:val="24"/>
          <w:szCs w:val="24"/>
          <w:lang w:val="ru-RU" w:eastAsia="ru-RU"/>
        </w:rPr>
      </w:pPr>
      <w:r w:rsidRPr="00C2388F">
        <w:rPr>
          <w:sz w:val="24"/>
          <w:szCs w:val="24"/>
          <w:lang w:val="ru-RU" w:eastAsia="ru-RU"/>
        </w:rPr>
        <w:t>Земельные участки, находящиеся в границах территории, в отношении которой принято решение о комплексном развитии территории жилой застройки или решение о комплексном развитии территории нежилой застройки, и (или) расположенные на них объекты недвижимого имущества могут быть изъяты для государственных или муниципальных нужд в целях комплексного развития территории в порядке, установленном земельным законодательством, если иное не предусмотрено Градостроительным Кодексом Российской Федерации и Жилищным кодексом Российской Федерации.</w:t>
      </w:r>
    </w:p>
    <w:p w:rsidR="00C2388F" w:rsidRPr="00C2388F" w:rsidRDefault="00C2388F" w:rsidP="001E5AC9">
      <w:pPr>
        <w:pStyle w:val="ad"/>
        <w:numPr>
          <w:ilvl w:val="0"/>
          <w:numId w:val="23"/>
        </w:numPr>
        <w:tabs>
          <w:tab w:val="left" w:pos="1134"/>
        </w:tabs>
        <w:ind w:left="0" w:firstLine="709"/>
        <w:rPr>
          <w:sz w:val="24"/>
          <w:szCs w:val="24"/>
          <w:lang w:val="ru-RU" w:eastAsia="ru-RU"/>
        </w:rPr>
      </w:pPr>
      <w:r w:rsidRPr="00C2388F">
        <w:rPr>
          <w:sz w:val="24"/>
          <w:szCs w:val="24"/>
          <w:lang w:val="ru-RU" w:eastAsia="ru-RU"/>
        </w:rPr>
        <w:t>В целях комплексного развития территории жилой застройки не могут быть изъяты для государственных или муниципальных нужд в целях комплексного развития территории:</w:t>
      </w:r>
    </w:p>
    <w:p w:rsidR="00C2388F" w:rsidRPr="00C2388F" w:rsidRDefault="00C2388F" w:rsidP="00C2388F">
      <w:pPr>
        <w:tabs>
          <w:tab w:val="left" w:pos="1134"/>
        </w:tabs>
        <w:rPr>
          <w:rFonts w:cs="Times New Roman"/>
        </w:rPr>
      </w:pPr>
      <w:r w:rsidRPr="00C2388F">
        <w:rPr>
          <w:rFonts w:cs="Times New Roman"/>
        </w:rPr>
        <w:t>1) расположенные в границах такой территории земельные участки, предназначенные для размещения объектов федерального значения, а также земельные участки, на которых расположены эти объекты, за исключением случаев согласования включения указанных земельных участков в границы территории, подлежащей комплексному развитию в соответствии с частью 10 настоящей статьи;</w:t>
      </w:r>
    </w:p>
    <w:p w:rsidR="00C2388F" w:rsidRPr="00C2388F" w:rsidRDefault="00C2388F" w:rsidP="00C2388F">
      <w:pPr>
        <w:tabs>
          <w:tab w:val="left" w:pos="1134"/>
        </w:tabs>
        <w:rPr>
          <w:rFonts w:cs="Times New Roman"/>
        </w:rPr>
      </w:pPr>
      <w:r w:rsidRPr="00C2388F">
        <w:rPr>
          <w:rFonts w:cs="Times New Roman"/>
        </w:rPr>
        <w:t xml:space="preserve">2) земельные участки с расположенными на них многоквартирными домами, не предусмотренными </w:t>
      </w:r>
      <w:hyperlink w:anchor="P4448" w:history="1">
        <w:r w:rsidRPr="00C2388F">
          <w:rPr>
            <w:rFonts w:cs="Times New Roman"/>
          </w:rPr>
          <w:t>пунктом 1 части 2</w:t>
        </w:r>
      </w:hyperlink>
      <w:r w:rsidRPr="00C2388F">
        <w:rPr>
          <w:rFonts w:cs="Times New Roman"/>
        </w:rPr>
        <w:t xml:space="preserve"> настоящей статьи, а также жилые помещения в таких многоквартирных домах;</w:t>
      </w:r>
    </w:p>
    <w:p w:rsidR="00C2388F" w:rsidRPr="00C2388F" w:rsidRDefault="00C2388F" w:rsidP="00C2388F">
      <w:pPr>
        <w:tabs>
          <w:tab w:val="left" w:pos="1134"/>
        </w:tabs>
        <w:rPr>
          <w:rFonts w:cs="Times New Roman"/>
        </w:rPr>
      </w:pPr>
      <w:r w:rsidRPr="00C2388F">
        <w:rPr>
          <w:rFonts w:cs="Times New Roman"/>
        </w:rPr>
        <w:t>3) земельные участки с расположенными на них домами блокированной застройки, объектами индивидуального жилищного строительства, садовыми домами, за исключением земельных участков с расположенными на них объектами, которые признаны аварийными или которые соответствуют критериям, установленным субъектом Российской Федерации и характеризующим их высокий уровень износа, ненадлежащее техническое состояние или отсутствие систем инженерно-технического обеспечения;</w:t>
      </w:r>
    </w:p>
    <w:p w:rsidR="00C2388F" w:rsidRPr="00C2388F" w:rsidRDefault="00C2388F" w:rsidP="00C2388F">
      <w:pPr>
        <w:tabs>
          <w:tab w:val="left" w:pos="1134"/>
        </w:tabs>
        <w:rPr>
          <w:rFonts w:cs="Times New Roman"/>
        </w:rPr>
      </w:pPr>
      <w:r w:rsidRPr="00C2388F">
        <w:rPr>
          <w:rFonts w:cs="Times New Roman"/>
        </w:rPr>
        <w:t>4) иные объекты недвижимого имущества, определенные Правительством Российской Федерации, нормативным правовым актом Московской области.</w:t>
      </w:r>
    </w:p>
    <w:p w:rsidR="00C2388F" w:rsidRPr="00C2388F" w:rsidRDefault="00C2388F" w:rsidP="001E5AC9">
      <w:pPr>
        <w:pStyle w:val="ad"/>
        <w:numPr>
          <w:ilvl w:val="0"/>
          <w:numId w:val="23"/>
        </w:numPr>
        <w:tabs>
          <w:tab w:val="left" w:pos="1134"/>
        </w:tabs>
        <w:ind w:left="0" w:firstLine="709"/>
        <w:rPr>
          <w:sz w:val="24"/>
          <w:szCs w:val="24"/>
          <w:lang w:val="ru-RU" w:eastAsia="ru-RU"/>
        </w:rPr>
      </w:pPr>
      <w:r w:rsidRPr="00C2388F">
        <w:rPr>
          <w:sz w:val="24"/>
          <w:szCs w:val="24"/>
          <w:lang w:val="ru-RU" w:eastAsia="ru-RU"/>
        </w:rPr>
        <w:t>Правительством Российской Федерации, нормативным правовым актом Московской области могут быть определены объекты недвижимости, которые не могут быть изъяты для государственных или муниципальных нужд в целях комплексного развития территории нежилой застройки.</w:t>
      </w:r>
    </w:p>
    <w:p w:rsidR="00C2388F" w:rsidRPr="00C2388F" w:rsidRDefault="00C2388F" w:rsidP="001E5AC9">
      <w:pPr>
        <w:pStyle w:val="ad"/>
        <w:numPr>
          <w:ilvl w:val="0"/>
          <w:numId w:val="23"/>
        </w:numPr>
        <w:tabs>
          <w:tab w:val="left" w:pos="1134"/>
        </w:tabs>
        <w:ind w:left="0" w:firstLine="709"/>
        <w:rPr>
          <w:sz w:val="24"/>
          <w:szCs w:val="24"/>
          <w:lang w:val="ru-RU" w:eastAsia="ru-RU"/>
        </w:rPr>
      </w:pPr>
      <w:r w:rsidRPr="00C2388F">
        <w:rPr>
          <w:sz w:val="24"/>
          <w:szCs w:val="24"/>
          <w:lang w:val="ru-RU" w:eastAsia="ru-RU"/>
        </w:rPr>
        <w:t xml:space="preserve">Включение в границы территории, в отношении которой решение о ее комплексном развитии принимается Правительством Московской области или Главой местной администрации муниципального образования, земельных участков, предназначенных для размещения объектов федерального значения в соответствии с документацией по планировке территории, земельных участков, на которых расположены такие объекты, не допускается, за исключением случаев, установленных настоящей частью. Включение в границы указанной территории таких земельных участков и (или) расположенных на них объектов недвижимого имущества, находящихся в собственности Российской Федерации, Московской области, муниципальной собственности, допускается по согласованию с уполномоченными федеральными органами исполнительной власти, органами </w:t>
      </w:r>
      <w:r w:rsidRPr="00C2388F">
        <w:rPr>
          <w:sz w:val="24"/>
          <w:szCs w:val="24"/>
          <w:lang w:val="ru-RU" w:eastAsia="ru-RU"/>
        </w:rPr>
        <w:lastRenderedPageBreak/>
        <w:t>исполнительной власти субъектов Российской Федерации, органами местного самоуправления в порядке, установленном Правительством Российской Федерации.</w:t>
      </w:r>
    </w:p>
    <w:p w:rsidR="00C2388F" w:rsidRDefault="00C2388F" w:rsidP="001E5AC9">
      <w:pPr>
        <w:pStyle w:val="ad"/>
        <w:numPr>
          <w:ilvl w:val="0"/>
          <w:numId w:val="23"/>
        </w:numPr>
        <w:tabs>
          <w:tab w:val="left" w:pos="1134"/>
        </w:tabs>
        <w:ind w:left="0" w:firstLine="709"/>
        <w:rPr>
          <w:sz w:val="24"/>
          <w:szCs w:val="24"/>
          <w:lang w:val="ru-RU" w:eastAsia="ru-RU"/>
        </w:rPr>
      </w:pPr>
      <w:r w:rsidRPr="00C2388F">
        <w:rPr>
          <w:sz w:val="24"/>
          <w:szCs w:val="24"/>
          <w:lang w:val="ru-RU" w:eastAsia="ru-RU"/>
        </w:rPr>
        <w:t xml:space="preserve">Реализация комплексного развития территории по инициативе правообладателей осуществляется в соответствии со </w:t>
      </w:r>
      <w:hyperlink w:anchor="P4600" w:history="1">
        <w:r w:rsidRPr="00C2388F">
          <w:rPr>
            <w:sz w:val="24"/>
            <w:szCs w:val="24"/>
            <w:lang w:val="ru-RU" w:eastAsia="ru-RU"/>
          </w:rPr>
          <w:t>статьей 25</w:t>
        </w:r>
      </w:hyperlink>
      <w:r w:rsidRPr="00C2388F">
        <w:rPr>
          <w:sz w:val="24"/>
          <w:szCs w:val="24"/>
          <w:lang w:val="ru-RU" w:eastAsia="ru-RU"/>
        </w:rPr>
        <w:t xml:space="preserve"> настоящих Правил.</w:t>
      </w:r>
    </w:p>
    <w:p w:rsidR="00EF2960" w:rsidRPr="00C2388F" w:rsidRDefault="00EF2960" w:rsidP="00EF2960">
      <w:pPr>
        <w:pStyle w:val="ad"/>
        <w:tabs>
          <w:tab w:val="left" w:pos="1134"/>
        </w:tabs>
        <w:ind w:left="709" w:firstLine="0"/>
        <w:rPr>
          <w:sz w:val="24"/>
          <w:szCs w:val="24"/>
          <w:lang w:val="ru-RU" w:eastAsia="ru-RU"/>
        </w:rPr>
      </w:pPr>
    </w:p>
    <w:p w:rsidR="00C2388F" w:rsidRPr="00C2388F" w:rsidRDefault="00C2388F" w:rsidP="00C2388F">
      <w:pPr>
        <w:jc w:val="center"/>
        <w:outlineLvl w:val="1"/>
        <w:rPr>
          <w:rFonts w:cs="Times New Roman"/>
        </w:rPr>
      </w:pPr>
      <w:bookmarkStart w:id="15" w:name="_Toc62669072"/>
      <w:bookmarkStart w:id="16" w:name="_Toc181105750"/>
      <w:r w:rsidRPr="00C2388F">
        <w:rPr>
          <w:rFonts w:cs="Times New Roman"/>
        </w:rPr>
        <w:t>Статья 21. Порядок принятия и реализации решения о комплексном развитии территории</w:t>
      </w:r>
      <w:bookmarkEnd w:id="15"/>
      <w:bookmarkEnd w:id="16"/>
    </w:p>
    <w:p w:rsidR="00C2388F" w:rsidRPr="00C2388F" w:rsidRDefault="00C2388F" w:rsidP="00C2388F">
      <w:pPr>
        <w:rPr>
          <w:rFonts w:cs="Times New Roman"/>
        </w:rPr>
      </w:pPr>
    </w:p>
    <w:p w:rsidR="00C2388F" w:rsidRPr="00C2388F" w:rsidRDefault="00C2388F" w:rsidP="001E5AC9">
      <w:pPr>
        <w:pStyle w:val="ad"/>
        <w:numPr>
          <w:ilvl w:val="0"/>
          <w:numId w:val="24"/>
        </w:numPr>
        <w:tabs>
          <w:tab w:val="left" w:pos="1134"/>
        </w:tabs>
        <w:ind w:left="0" w:firstLine="709"/>
        <w:rPr>
          <w:sz w:val="24"/>
          <w:szCs w:val="24"/>
          <w:lang w:val="ru-RU" w:eastAsia="ru-RU"/>
        </w:rPr>
      </w:pPr>
      <w:r w:rsidRPr="00C2388F">
        <w:rPr>
          <w:sz w:val="24"/>
          <w:szCs w:val="24"/>
          <w:lang w:val="ru-RU" w:eastAsia="ru-RU"/>
        </w:rPr>
        <w:t>В соответствии с Градостроительным Кодексом Российской Федерации комплексное развитие территории осуществляется самостоятельно Российской Федерацией, субъектами Российской Федерации, муниципальными образованиями, юридическим лицом, определенным Российской Федерацией, юридическим лицом, определенным субъектом Российской Федерации (далее - юридические лица, определенные Российской Федерацией или субъектом Российской Федерации), или лицами, с которыми заключены договоры о комплексном развитии территории.</w:t>
      </w:r>
    </w:p>
    <w:p w:rsidR="00C2388F" w:rsidRPr="00C2388F" w:rsidRDefault="00C2388F" w:rsidP="001E5AC9">
      <w:pPr>
        <w:pStyle w:val="ad"/>
        <w:numPr>
          <w:ilvl w:val="0"/>
          <w:numId w:val="24"/>
        </w:numPr>
        <w:tabs>
          <w:tab w:val="left" w:pos="1134"/>
        </w:tabs>
        <w:ind w:left="0" w:firstLine="709"/>
        <w:rPr>
          <w:sz w:val="24"/>
          <w:szCs w:val="24"/>
          <w:lang w:val="ru-RU" w:eastAsia="ru-RU"/>
        </w:rPr>
      </w:pPr>
      <w:r w:rsidRPr="00C2388F">
        <w:rPr>
          <w:sz w:val="24"/>
          <w:szCs w:val="24"/>
          <w:lang w:val="ru-RU" w:eastAsia="ru-RU"/>
        </w:rPr>
        <w:t>Решение о комплексном развитии территории принимается:</w:t>
      </w:r>
    </w:p>
    <w:p w:rsidR="00C2388F" w:rsidRPr="00C2388F" w:rsidRDefault="00C2388F" w:rsidP="00C2388F">
      <w:pPr>
        <w:tabs>
          <w:tab w:val="left" w:pos="1134"/>
        </w:tabs>
        <w:rPr>
          <w:rFonts w:cs="Times New Roman"/>
        </w:rPr>
      </w:pPr>
      <w:bookmarkStart w:id="17" w:name="P4477"/>
      <w:bookmarkEnd w:id="17"/>
      <w:r w:rsidRPr="00C2388F">
        <w:rPr>
          <w:rFonts w:cs="Times New Roman"/>
        </w:rPr>
        <w:t>1) Правительством Российской Федерации в установленном им порядке в одном из следующих случаев:</w:t>
      </w:r>
    </w:p>
    <w:p w:rsidR="00C2388F" w:rsidRPr="00C2388F" w:rsidRDefault="00C2388F" w:rsidP="00C2388F">
      <w:pPr>
        <w:tabs>
          <w:tab w:val="left" w:pos="1134"/>
        </w:tabs>
        <w:rPr>
          <w:rFonts w:cs="Times New Roman"/>
        </w:rPr>
      </w:pPr>
      <w:r w:rsidRPr="00C2388F">
        <w:rPr>
          <w:rFonts w:cs="Times New Roman"/>
        </w:rPr>
        <w:t>а) в границах территории, подлежащей комплексному развитию, расположены исключительно земельные участки и (или) иные объекты недвижимости, находящиеся в федеральной собственности;</w:t>
      </w:r>
    </w:p>
    <w:p w:rsidR="00C2388F" w:rsidRPr="00C2388F" w:rsidRDefault="00C2388F" w:rsidP="00C2388F">
      <w:pPr>
        <w:tabs>
          <w:tab w:val="left" w:pos="1134"/>
        </w:tabs>
        <w:rPr>
          <w:rFonts w:cs="Times New Roman"/>
        </w:rPr>
      </w:pPr>
      <w:r w:rsidRPr="00C2388F">
        <w:rPr>
          <w:rFonts w:cs="Times New Roman"/>
        </w:rPr>
        <w:t>б) реализация решения о комплексном развитии территории осуществляется в рамках приоритетного инвестиционного проекта Московской области с привлечением средств федерального бюджета, за исключением средств, предназначенных для предоставления финансовой поддержки на переселение граждан из аварийного жилищного фонда;</w:t>
      </w:r>
    </w:p>
    <w:p w:rsidR="00C2388F" w:rsidRPr="00C2388F" w:rsidRDefault="00C2388F" w:rsidP="00C2388F">
      <w:pPr>
        <w:tabs>
          <w:tab w:val="left" w:pos="1134"/>
        </w:tabs>
        <w:rPr>
          <w:rFonts w:cs="Times New Roman"/>
        </w:rPr>
      </w:pPr>
      <w:r w:rsidRPr="00C2388F">
        <w:rPr>
          <w:rFonts w:cs="Times New Roman"/>
        </w:rPr>
        <w:t>в) реализация решения о комплексном развитии территории будет осуществляться юридическим лицом, определенным Российской Федерацией;</w:t>
      </w:r>
    </w:p>
    <w:p w:rsidR="00C2388F" w:rsidRPr="00C2388F" w:rsidRDefault="00C2388F" w:rsidP="00C2388F">
      <w:pPr>
        <w:tabs>
          <w:tab w:val="left" w:pos="1134"/>
        </w:tabs>
        <w:rPr>
          <w:rFonts w:cs="Times New Roman"/>
        </w:rPr>
      </w:pPr>
      <w:bookmarkStart w:id="18" w:name="P4481"/>
      <w:bookmarkEnd w:id="18"/>
      <w:r w:rsidRPr="00C2388F">
        <w:rPr>
          <w:rFonts w:cs="Times New Roman"/>
        </w:rPr>
        <w:t>2) Правительством Московской области в одном из следующих случаев:</w:t>
      </w:r>
    </w:p>
    <w:p w:rsidR="00C2388F" w:rsidRPr="00C2388F" w:rsidRDefault="00C2388F" w:rsidP="00C2388F">
      <w:pPr>
        <w:tabs>
          <w:tab w:val="left" w:pos="1134"/>
        </w:tabs>
        <w:rPr>
          <w:rFonts w:cs="Times New Roman"/>
        </w:rPr>
      </w:pPr>
      <w:r w:rsidRPr="00C2388F">
        <w:rPr>
          <w:rFonts w:cs="Times New Roman"/>
        </w:rPr>
        <w:t>а) реализация решения о комплексном развитии территории будет осуществляться с привлечением средств бюджета</w:t>
      </w:r>
      <w:r w:rsidRPr="00C2388F">
        <w:rPr>
          <w:rFonts w:cs="Times New Roman"/>
          <w:strike/>
        </w:rPr>
        <w:t xml:space="preserve"> </w:t>
      </w:r>
      <w:r w:rsidRPr="00C2388F">
        <w:rPr>
          <w:rFonts w:cs="Times New Roman"/>
        </w:rPr>
        <w:t>Московской области;</w:t>
      </w:r>
    </w:p>
    <w:p w:rsidR="00C2388F" w:rsidRPr="00C2388F" w:rsidRDefault="00C2388F" w:rsidP="00C2388F">
      <w:pPr>
        <w:tabs>
          <w:tab w:val="left" w:pos="1134"/>
        </w:tabs>
        <w:rPr>
          <w:rFonts w:cs="Times New Roman"/>
        </w:rPr>
      </w:pPr>
      <w:r w:rsidRPr="00C2388F">
        <w:rPr>
          <w:rFonts w:cs="Times New Roman"/>
        </w:rPr>
        <w:t>б) реализация решения о комплексном развитии территории будет осуществляться юридическим лицом, определенным субъектом Российской Федерации;</w:t>
      </w:r>
    </w:p>
    <w:p w:rsidR="00C2388F" w:rsidRPr="00C2388F" w:rsidRDefault="00C2388F" w:rsidP="00C2388F">
      <w:pPr>
        <w:tabs>
          <w:tab w:val="left" w:pos="1134"/>
        </w:tabs>
        <w:rPr>
          <w:rFonts w:cs="Times New Roman"/>
        </w:rPr>
      </w:pPr>
      <w:r w:rsidRPr="00C2388F">
        <w:rPr>
          <w:rFonts w:cs="Times New Roman"/>
        </w:rPr>
        <w:t>в) территория, подлежащая комплексному развитию, расположена в границах двух и более муниципальных образований;</w:t>
      </w:r>
    </w:p>
    <w:p w:rsidR="00C2388F" w:rsidRPr="00C2388F" w:rsidRDefault="00C2388F" w:rsidP="00C2388F">
      <w:pPr>
        <w:tabs>
          <w:tab w:val="left" w:pos="1134"/>
        </w:tabs>
        <w:rPr>
          <w:rFonts w:cs="Times New Roman"/>
        </w:rPr>
      </w:pPr>
      <w:bookmarkStart w:id="19" w:name="P4485"/>
      <w:bookmarkEnd w:id="19"/>
      <w:r w:rsidRPr="00C2388F">
        <w:rPr>
          <w:rFonts w:cs="Times New Roman"/>
        </w:rPr>
        <w:t xml:space="preserve">3) главой местной администрации в случаях, не предусмотренных </w:t>
      </w:r>
      <w:hyperlink w:anchor="P4477" w:history="1">
        <w:r w:rsidRPr="00C2388F">
          <w:rPr>
            <w:rFonts w:cs="Times New Roman"/>
          </w:rPr>
          <w:t>пунктами 1</w:t>
        </w:r>
      </w:hyperlink>
      <w:r w:rsidRPr="00C2388F">
        <w:rPr>
          <w:rFonts w:cs="Times New Roman"/>
        </w:rPr>
        <w:t xml:space="preserve"> и </w:t>
      </w:r>
      <w:hyperlink w:anchor="P4481" w:history="1">
        <w:r w:rsidRPr="00C2388F">
          <w:rPr>
            <w:rFonts w:cs="Times New Roman"/>
          </w:rPr>
          <w:t>2</w:t>
        </w:r>
      </w:hyperlink>
      <w:r w:rsidRPr="00C2388F">
        <w:rPr>
          <w:rFonts w:cs="Times New Roman"/>
        </w:rPr>
        <w:t xml:space="preserve"> настоящей части.</w:t>
      </w:r>
    </w:p>
    <w:p w:rsidR="00C2388F" w:rsidRPr="00C2388F" w:rsidRDefault="00C2388F" w:rsidP="001E5AC9">
      <w:pPr>
        <w:pStyle w:val="ad"/>
        <w:numPr>
          <w:ilvl w:val="0"/>
          <w:numId w:val="24"/>
        </w:numPr>
        <w:tabs>
          <w:tab w:val="left" w:pos="1134"/>
        </w:tabs>
        <w:ind w:left="0" w:firstLine="709"/>
        <w:rPr>
          <w:sz w:val="24"/>
          <w:szCs w:val="24"/>
          <w:lang w:val="ru-RU" w:eastAsia="ru-RU"/>
        </w:rPr>
      </w:pPr>
      <w:r w:rsidRPr="00C2388F">
        <w:rPr>
          <w:sz w:val="24"/>
          <w:szCs w:val="24"/>
          <w:lang w:val="ru-RU" w:eastAsia="ru-RU"/>
        </w:rPr>
        <w:t>Решение о комплексном развитии территории, указанное в пункте 1 части 2 настоящей статьи, может быть принято по инициативе Правительства Московской области. Решение о комплексном развитии территории, указанное в пункте 1 части 2 настоящей статьи, подлежит согласованию с субъектом Российской Федерации, в границах которого расположена территория, подлежащая комплексному развитию, в порядке, установленном Правительством Российской Федерации. Срок указанного согласования не может превышать тридцать дней со дня направления в Правительство Московской области предложения о согласовании этого решения.</w:t>
      </w:r>
    </w:p>
    <w:p w:rsidR="00C2388F" w:rsidRPr="00C2388F" w:rsidRDefault="00C2388F" w:rsidP="001E5AC9">
      <w:pPr>
        <w:pStyle w:val="ad"/>
        <w:numPr>
          <w:ilvl w:val="0"/>
          <w:numId w:val="24"/>
        </w:numPr>
        <w:tabs>
          <w:tab w:val="left" w:pos="1134"/>
        </w:tabs>
        <w:ind w:left="0" w:firstLine="709"/>
        <w:rPr>
          <w:sz w:val="24"/>
          <w:szCs w:val="24"/>
          <w:lang w:val="ru-RU" w:eastAsia="ru-RU"/>
        </w:rPr>
      </w:pPr>
      <w:r w:rsidRPr="00C2388F">
        <w:rPr>
          <w:sz w:val="24"/>
          <w:szCs w:val="24"/>
          <w:lang w:val="ru-RU" w:eastAsia="ru-RU"/>
        </w:rPr>
        <w:t xml:space="preserve">Проект решения о комплексном развитии территории жилой застройки, проект решения о комплексном развитии территории нежилой застройки, подготовленные главой местной администрации, подлежат согласованию с уполномоченным органом исполнительной власти Московской области в порядке, установленном нормативным правовым актом Московской области. Предметом такого согласования являются границы территории, в отношении которой планируется принятие решения о ее комплексном развитии. Срок такого согласования не может превышать тридцать дней со дня поступления в уполномоченный орган исполнительной власти Московской области проекта решения о комплексном развитии территории жилой застройки, проекта решения о комплексном </w:t>
      </w:r>
      <w:r w:rsidRPr="00C2388F">
        <w:rPr>
          <w:sz w:val="24"/>
          <w:szCs w:val="24"/>
          <w:lang w:val="ru-RU" w:eastAsia="ru-RU"/>
        </w:rPr>
        <w:lastRenderedPageBreak/>
        <w:t>развитии территории нежилой застройки.</w:t>
      </w:r>
    </w:p>
    <w:p w:rsidR="00C2388F" w:rsidRPr="00C2388F" w:rsidRDefault="00C2388F" w:rsidP="001E5AC9">
      <w:pPr>
        <w:pStyle w:val="ad"/>
        <w:numPr>
          <w:ilvl w:val="0"/>
          <w:numId w:val="24"/>
        </w:numPr>
        <w:tabs>
          <w:tab w:val="left" w:pos="1134"/>
        </w:tabs>
        <w:ind w:left="0" w:firstLine="709"/>
        <w:rPr>
          <w:sz w:val="24"/>
          <w:szCs w:val="24"/>
          <w:lang w:val="ru-RU" w:eastAsia="ru-RU"/>
        </w:rPr>
      </w:pPr>
      <w:r w:rsidRPr="00C2388F">
        <w:rPr>
          <w:sz w:val="24"/>
          <w:szCs w:val="24"/>
          <w:lang w:val="ru-RU" w:eastAsia="ru-RU"/>
        </w:rPr>
        <w:t>В целях принятия и реализации решения о комплексном развитии территории жилой застройки в случаях, указанных в пунктах 2 и 3 части 2 настоящей статьи, нормативным правовым актом Московской области с учетом требований Градостроительного Кодекса Российской Федерации, жилищного законодательства, земельного законодательства устанавливаются:</w:t>
      </w:r>
    </w:p>
    <w:p w:rsidR="00C2388F" w:rsidRPr="00C2388F" w:rsidRDefault="00C2388F" w:rsidP="00C2388F">
      <w:pPr>
        <w:tabs>
          <w:tab w:val="left" w:pos="1134"/>
        </w:tabs>
        <w:rPr>
          <w:rFonts w:cs="Times New Roman"/>
        </w:rPr>
      </w:pPr>
      <w:r w:rsidRPr="00C2388F">
        <w:rPr>
          <w:rFonts w:cs="Times New Roman"/>
        </w:rPr>
        <w:t>1) порядок реализации решения о комплексном развитии территории;</w:t>
      </w:r>
    </w:p>
    <w:p w:rsidR="00C2388F" w:rsidRPr="00C2388F" w:rsidRDefault="00C2388F" w:rsidP="00C2388F">
      <w:pPr>
        <w:tabs>
          <w:tab w:val="left" w:pos="1134"/>
        </w:tabs>
        <w:rPr>
          <w:rFonts w:cs="Times New Roman"/>
        </w:rPr>
      </w:pPr>
      <w:r w:rsidRPr="00C2388F">
        <w:rPr>
          <w:rFonts w:cs="Times New Roman"/>
        </w:rPr>
        <w:t>2) порядок определения границ территории, подлежащей комплексному развитию;</w:t>
      </w:r>
    </w:p>
    <w:p w:rsidR="00C2388F" w:rsidRPr="00C2388F" w:rsidRDefault="00C2388F" w:rsidP="00C2388F">
      <w:pPr>
        <w:tabs>
          <w:tab w:val="left" w:pos="1134"/>
        </w:tabs>
        <w:rPr>
          <w:rFonts w:cs="Times New Roman"/>
        </w:rPr>
      </w:pPr>
      <w:r w:rsidRPr="00C2388F">
        <w:rPr>
          <w:rFonts w:cs="Times New Roman"/>
        </w:rPr>
        <w:t>3) иные требования к комплексному развитию территории, устанавливаемые в соответствии с Градостроительным Кодексом Российской Федерации.</w:t>
      </w:r>
    </w:p>
    <w:p w:rsidR="00C2388F" w:rsidRPr="00C2388F" w:rsidRDefault="00C2388F" w:rsidP="001E5AC9">
      <w:pPr>
        <w:pStyle w:val="ad"/>
        <w:numPr>
          <w:ilvl w:val="0"/>
          <w:numId w:val="24"/>
        </w:numPr>
        <w:tabs>
          <w:tab w:val="left" w:pos="1134"/>
        </w:tabs>
        <w:ind w:left="0" w:firstLine="709"/>
        <w:rPr>
          <w:sz w:val="24"/>
          <w:szCs w:val="24"/>
          <w:lang w:val="ru-RU" w:eastAsia="ru-RU"/>
        </w:rPr>
      </w:pPr>
      <w:r w:rsidRPr="00C2388F">
        <w:rPr>
          <w:sz w:val="24"/>
          <w:szCs w:val="24"/>
          <w:lang w:val="ru-RU" w:eastAsia="ru-RU"/>
        </w:rPr>
        <w:t>Процедура принятия и реализации решения о комплексном развитии территории жилой застройки состоит из следующих этапов:</w:t>
      </w:r>
    </w:p>
    <w:p w:rsidR="00C2388F" w:rsidRPr="00C2388F" w:rsidRDefault="00C2388F" w:rsidP="00C2388F">
      <w:pPr>
        <w:tabs>
          <w:tab w:val="left" w:pos="1134"/>
        </w:tabs>
        <w:rPr>
          <w:rFonts w:cs="Times New Roman"/>
        </w:rPr>
      </w:pPr>
      <w:r w:rsidRPr="00C2388F">
        <w:rPr>
          <w:rFonts w:cs="Times New Roman"/>
        </w:rPr>
        <w:t>1) подготовка проекта решения о комплексном развитии территории жилой застройки и его согласование в случаях, установленных Градостроительным Кодексом Российской Федерации;</w:t>
      </w:r>
    </w:p>
    <w:p w:rsidR="00C2388F" w:rsidRPr="00C2388F" w:rsidRDefault="00C2388F" w:rsidP="00C2388F">
      <w:pPr>
        <w:tabs>
          <w:tab w:val="left" w:pos="1134"/>
        </w:tabs>
        <w:rPr>
          <w:rFonts w:cs="Times New Roman"/>
        </w:rPr>
      </w:pPr>
      <w:r w:rsidRPr="00C2388F">
        <w:rPr>
          <w:rFonts w:cs="Times New Roman"/>
        </w:rPr>
        <w:t>2) опубликование проекта решения о комплексном развитии территории жилой застройки в порядке, установленном для официального опубликования правовых актов, иной официальной информации, если иной порядок опубликования проекта решения о комплексном развитии территории, принимаемого Правительством Российской Федерации, не определен Правительством Российской Федерации;</w:t>
      </w:r>
    </w:p>
    <w:p w:rsidR="00C2388F" w:rsidRPr="00C2388F" w:rsidRDefault="00C2388F" w:rsidP="00C2388F">
      <w:pPr>
        <w:tabs>
          <w:tab w:val="left" w:pos="1134"/>
        </w:tabs>
        <w:rPr>
          <w:rFonts w:cs="Times New Roman"/>
        </w:rPr>
      </w:pPr>
      <w:r w:rsidRPr="00C2388F">
        <w:rPr>
          <w:rFonts w:cs="Times New Roman"/>
        </w:rPr>
        <w:t>3) проведение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 Предельный срок для проведения таких общих собраний устанавливается нормативным актом Московской области и не может быть менее одного месяца;</w:t>
      </w:r>
    </w:p>
    <w:p w:rsidR="00C2388F" w:rsidRPr="00C2388F" w:rsidRDefault="00C2388F" w:rsidP="00C2388F">
      <w:pPr>
        <w:tabs>
          <w:tab w:val="left" w:pos="1134"/>
        </w:tabs>
        <w:rPr>
          <w:rFonts w:cs="Times New Roman"/>
        </w:rPr>
      </w:pPr>
      <w:r w:rsidRPr="00C2388F">
        <w:rPr>
          <w:rFonts w:cs="Times New Roman"/>
        </w:rPr>
        <w:t>4) принятие решения о 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rsidR="00C2388F" w:rsidRPr="00C2388F" w:rsidRDefault="00C2388F" w:rsidP="00C2388F">
      <w:pPr>
        <w:tabs>
          <w:tab w:val="left" w:pos="1134"/>
        </w:tabs>
        <w:rPr>
          <w:rFonts w:cs="Times New Roman"/>
        </w:rPr>
      </w:pPr>
      <w:r w:rsidRPr="00C2388F">
        <w:rPr>
          <w:rFonts w:cs="Times New Roman"/>
        </w:rPr>
        <w:t>5) проведение торгов в целях заключения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rsidR="00C2388F" w:rsidRPr="00C2388F" w:rsidRDefault="00C2388F" w:rsidP="00C2388F">
      <w:pPr>
        <w:tabs>
          <w:tab w:val="left" w:pos="1134"/>
        </w:tabs>
        <w:rPr>
          <w:rFonts w:cs="Times New Roman"/>
        </w:rPr>
      </w:pPr>
      <w:r w:rsidRPr="00C2388F">
        <w:rPr>
          <w:rFonts w:cs="Times New Roman"/>
        </w:rPr>
        <w:t>6) заключение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rsidR="00C2388F" w:rsidRPr="00C2388F" w:rsidRDefault="00C2388F" w:rsidP="00C2388F">
      <w:pPr>
        <w:tabs>
          <w:tab w:val="left" w:pos="1134"/>
        </w:tabs>
        <w:rPr>
          <w:rFonts w:cs="Times New Roman"/>
        </w:rPr>
      </w:pPr>
      <w:r w:rsidRPr="00C2388F">
        <w:rPr>
          <w:rFonts w:cs="Times New Roman"/>
        </w:rPr>
        <w:t>7) подготовка и утверждение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rsidR="00C2388F" w:rsidRPr="00C2388F" w:rsidRDefault="00C2388F" w:rsidP="00C2388F">
      <w:pPr>
        <w:tabs>
          <w:tab w:val="left" w:pos="1134"/>
        </w:tabs>
        <w:rPr>
          <w:rFonts w:cs="Times New Roman"/>
        </w:rPr>
      </w:pPr>
      <w:r w:rsidRPr="00C2388F">
        <w:rPr>
          <w:rFonts w:cs="Times New Roman"/>
        </w:rPr>
        <w:t>8) определение этапов реализации решения о комплексном развитии территории жилой застройки с указанием очередности сноса или реконструкции многоквартирных домов, включенных в это решение;</w:t>
      </w:r>
    </w:p>
    <w:p w:rsidR="00C2388F" w:rsidRPr="00C2388F" w:rsidRDefault="00C2388F" w:rsidP="00C2388F">
      <w:pPr>
        <w:tabs>
          <w:tab w:val="left" w:pos="1134"/>
        </w:tabs>
        <w:rPr>
          <w:rFonts w:cs="Times New Roman"/>
        </w:rPr>
      </w:pPr>
      <w:r w:rsidRPr="00C2388F">
        <w:rPr>
          <w:rFonts w:cs="Times New Roman"/>
        </w:rPr>
        <w:t>9) 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жилой застройки, в том числе по предоставлению необходимых для этих целей земельных участков.</w:t>
      </w:r>
    </w:p>
    <w:p w:rsidR="00C2388F" w:rsidRPr="00C2388F" w:rsidRDefault="00C2388F" w:rsidP="001E5AC9">
      <w:pPr>
        <w:pStyle w:val="ad"/>
        <w:numPr>
          <w:ilvl w:val="0"/>
          <w:numId w:val="24"/>
        </w:numPr>
        <w:tabs>
          <w:tab w:val="left" w:pos="1134"/>
        </w:tabs>
        <w:ind w:left="0" w:firstLine="709"/>
        <w:rPr>
          <w:sz w:val="24"/>
          <w:szCs w:val="24"/>
          <w:lang w:val="ru-RU" w:eastAsia="ru-RU"/>
        </w:rPr>
      </w:pPr>
      <w:r w:rsidRPr="00C2388F">
        <w:rPr>
          <w:sz w:val="24"/>
          <w:szCs w:val="24"/>
          <w:lang w:val="ru-RU" w:eastAsia="ru-RU"/>
        </w:rPr>
        <w:t xml:space="preserve">Процедура принятия и реализации решения о комплексном развитии территории </w:t>
      </w:r>
      <w:r w:rsidRPr="00C2388F">
        <w:rPr>
          <w:sz w:val="24"/>
          <w:szCs w:val="24"/>
          <w:lang w:val="ru-RU" w:eastAsia="ru-RU"/>
        </w:rPr>
        <w:lastRenderedPageBreak/>
        <w:t>нежилой застройки состоит из следующих этапов:</w:t>
      </w:r>
    </w:p>
    <w:p w:rsidR="00C2388F" w:rsidRPr="00C2388F" w:rsidRDefault="00C2388F" w:rsidP="00C2388F">
      <w:pPr>
        <w:tabs>
          <w:tab w:val="left" w:pos="1134"/>
        </w:tabs>
        <w:rPr>
          <w:rFonts w:cs="Times New Roman"/>
        </w:rPr>
      </w:pPr>
      <w:r w:rsidRPr="00C2388F">
        <w:rPr>
          <w:rFonts w:cs="Times New Roman"/>
        </w:rPr>
        <w:t>1) подготовка проекта решения о комплексном развитии территории нежилой застройки и его согласование в случаях, установленных Градостроительным Кодексом Российской Федерации;</w:t>
      </w:r>
    </w:p>
    <w:p w:rsidR="00C2388F" w:rsidRPr="00C2388F" w:rsidRDefault="00C2388F" w:rsidP="00C2388F">
      <w:pPr>
        <w:tabs>
          <w:tab w:val="left" w:pos="1134"/>
        </w:tabs>
        <w:rPr>
          <w:rFonts w:cs="Times New Roman"/>
        </w:rPr>
      </w:pPr>
      <w:bookmarkStart w:id="20" w:name="P4504"/>
      <w:bookmarkStart w:id="21" w:name="P4505"/>
      <w:bookmarkEnd w:id="20"/>
      <w:bookmarkEnd w:id="21"/>
      <w:r w:rsidRPr="00C2388F">
        <w:rPr>
          <w:rFonts w:cs="Times New Roman"/>
        </w:rPr>
        <w:t>2) опубликование проекта решения о комплексном развитии территории нежилой застройки в порядке, установленном для официального опубликования правовых актов, иной официальной информации, если иной порядок опубликования проекта решения о комплексном развитии территории, принимаемого Правительством Российской Федерации, не определен Правительством Российской Федерации;</w:t>
      </w:r>
    </w:p>
    <w:p w:rsidR="00C2388F" w:rsidRPr="00C2388F" w:rsidRDefault="00C2388F" w:rsidP="00C2388F">
      <w:pPr>
        <w:tabs>
          <w:tab w:val="left" w:pos="1134"/>
        </w:tabs>
        <w:rPr>
          <w:rFonts w:cs="Times New Roman"/>
        </w:rPr>
      </w:pPr>
      <w:r w:rsidRPr="00C2388F">
        <w:rPr>
          <w:rFonts w:cs="Times New Roman"/>
        </w:rPr>
        <w:t>2.1) направление уполномоченным органом предложения о заключении договора о комплексном развитии территории нежилой застройки правообладателям объектов недвижимого имущества, расположенных в границах такой территории, за исключением:</w:t>
      </w:r>
    </w:p>
    <w:p w:rsidR="00C2388F" w:rsidRPr="00C2388F" w:rsidRDefault="00C2388F" w:rsidP="00C2388F">
      <w:pPr>
        <w:tabs>
          <w:tab w:val="left" w:pos="1134"/>
        </w:tabs>
        <w:rPr>
          <w:rFonts w:cs="Times New Roman"/>
        </w:rPr>
      </w:pPr>
      <w:r w:rsidRPr="00C2388F">
        <w:rPr>
          <w:rFonts w:cs="Times New Roman"/>
        </w:rPr>
        <w:t>а) правообладателей объектов недвижимого имущества, включенных в проект такого решения в соответствии с частью 10 статьи 20 настоящих Правил;</w:t>
      </w:r>
    </w:p>
    <w:p w:rsidR="00C2388F" w:rsidRPr="00C2388F" w:rsidRDefault="00C2388F" w:rsidP="00C2388F">
      <w:pPr>
        <w:tabs>
          <w:tab w:val="left" w:pos="1134"/>
        </w:tabs>
        <w:rPr>
          <w:rFonts w:cs="Times New Roman"/>
        </w:rPr>
      </w:pPr>
      <w:r w:rsidRPr="00C2388F">
        <w:rPr>
          <w:rFonts w:cs="Times New Roman"/>
        </w:rPr>
        <w:t>б) лиц, не являющихся собственниками земельного участка и (или) расположенного на нем объекта недвижимого имущества, если срок действия права пользования таким земельным участком и (или) расположенным на нем объектом недвижимого имущества составляет на день направления указанного уведомления менее чем пять лет;</w:t>
      </w:r>
    </w:p>
    <w:p w:rsidR="00C2388F" w:rsidRPr="00C2388F" w:rsidRDefault="00C2388F" w:rsidP="00C2388F">
      <w:pPr>
        <w:tabs>
          <w:tab w:val="left" w:pos="1134"/>
        </w:tabs>
        <w:rPr>
          <w:rFonts w:cs="Times New Roman"/>
        </w:rPr>
      </w:pPr>
      <w:r w:rsidRPr="00C2388F">
        <w:rPr>
          <w:rFonts w:cs="Times New Roman"/>
        </w:rPr>
        <w:t>в) правообладателей сетей инженерно-технического обеспечения, необходимых для функционирования объектов капитального строительства, расположенных в границах территории, подлежащей комплексному развитию;</w:t>
      </w:r>
    </w:p>
    <w:p w:rsidR="00C2388F" w:rsidRPr="00C2388F" w:rsidRDefault="00C2388F" w:rsidP="00C2388F">
      <w:pPr>
        <w:tabs>
          <w:tab w:val="left" w:pos="1134"/>
        </w:tabs>
        <w:rPr>
          <w:rFonts w:cs="Times New Roman"/>
        </w:rPr>
      </w:pPr>
      <w:r w:rsidRPr="00C2388F">
        <w:rPr>
          <w:rFonts w:cs="Times New Roman"/>
        </w:rPr>
        <w:t>3) принятие решения о 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rsidR="00C2388F" w:rsidRPr="00C2388F" w:rsidRDefault="00C2388F" w:rsidP="00C2388F">
      <w:pPr>
        <w:tabs>
          <w:tab w:val="left" w:pos="1134"/>
        </w:tabs>
        <w:rPr>
          <w:rFonts w:cs="Times New Roman"/>
        </w:rPr>
      </w:pPr>
      <w:bookmarkStart w:id="22" w:name="P4506"/>
      <w:bookmarkEnd w:id="22"/>
      <w:r w:rsidRPr="00C2388F">
        <w:rPr>
          <w:rFonts w:cs="Times New Roman"/>
        </w:rPr>
        <w:t xml:space="preserve">4) заключение договора о комплексном развитии территории нежилой застройки с правообладателями, выразившими в письменной форме согласие на его заключение, при условии, что такое согласие было получено от всех правообладателей объектов недвижимого имущества, указанных в пункте 2.1 настоящей части, и представлено в орган, направивший предложение о заключении указанного договора, не позднее сорока пяти дней со дня получения правообладателем этого предложения. Обязательным приложением к такому согласию должно являться соглашение, заключенное между правообладателями в соответствии с </w:t>
      </w:r>
      <w:hyperlink w:anchor="P4608" w:history="1">
        <w:r w:rsidRPr="00C2388F">
          <w:rPr>
            <w:rFonts w:cs="Times New Roman"/>
          </w:rPr>
          <w:t>частями 6</w:t>
        </w:r>
      </w:hyperlink>
      <w:r w:rsidRPr="00C2388F">
        <w:rPr>
          <w:rFonts w:cs="Times New Roman"/>
        </w:rPr>
        <w:t xml:space="preserve"> и </w:t>
      </w:r>
      <w:hyperlink w:anchor="P4614" w:history="1">
        <w:r w:rsidRPr="00C2388F">
          <w:rPr>
            <w:rFonts w:cs="Times New Roman"/>
          </w:rPr>
          <w:t>7 статьи 25</w:t>
        </w:r>
      </w:hyperlink>
      <w:r w:rsidRPr="00C2388F">
        <w:rPr>
          <w:rFonts w:cs="Times New Roman"/>
        </w:rPr>
        <w:t xml:space="preserve"> настоящих Правил;</w:t>
      </w:r>
    </w:p>
    <w:p w:rsidR="00C2388F" w:rsidRPr="00C2388F" w:rsidRDefault="00C2388F" w:rsidP="00C2388F">
      <w:pPr>
        <w:tabs>
          <w:tab w:val="left" w:pos="1134"/>
        </w:tabs>
        <w:rPr>
          <w:rFonts w:cs="Times New Roman"/>
        </w:rPr>
      </w:pPr>
      <w:r w:rsidRPr="00C2388F">
        <w:rPr>
          <w:rFonts w:cs="Times New Roman"/>
        </w:rPr>
        <w:t xml:space="preserve">5) проведение торгов в целях заключения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нежилой застройки, реализации такого решения юридическим лицом, определенным Российской Федерацией или субъектом Российской Федерации, а также заключения договора о комплексном развитии территории нежилой застройки с правообладателями в случае, предусмотренном </w:t>
      </w:r>
      <w:hyperlink w:anchor="P4506" w:history="1">
        <w:r w:rsidRPr="00C2388F">
          <w:rPr>
            <w:rFonts w:cs="Times New Roman"/>
          </w:rPr>
          <w:t>пунктом 4</w:t>
        </w:r>
      </w:hyperlink>
      <w:r w:rsidRPr="00C2388F">
        <w:rPr>
          <w:rFonts w:cs="Times New Roman"/>
        </w:rPr>
        <w:t xml:space="preserve"> настоящей части);</w:t>
      </w:r>
    </w:p>
    <w:p w:rsidR="00C2388F" w:rsidRPr="00C2388F" w:rsidRDefault="00C2388F" w:rsidP="00C2388F">
      <w:pPr>
        <w:tabs>
          <w:tab w:val="left" w:pos="1134"/>
        </w:tabs>
        <w:rPr>
          <w:rFonts w:cs="Times New Roman"/>
        </w:rPr>
      </w:pPr>
      <w:r w:rsidRPr="00C2388F">
        <w:rPr>
          <w:rFonts w:cs="Times New Roman"/>
        </w:rPr>
        <w:t>6) заключение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Российской Федерацией или субъектом Российской Федерации);</w:t>
      </w:r>
    </w:p>
    <w:p w:rsidR="00C2388F" w:rsidRPr="00C2388F" w:rsidRDefault="00C2388F" w:rsidP="00C2388F">
      <w:pPr>
        <w:tabs>
          <w:tab w:val="left" w:pos="1134"/>
        </w:tabs>
        <w:rPr>
          <w:rFonts w:cs="Times New Roman"/>
        </w:rPr>
      </w:pPr>
      <w:r w:rsidRPr="00C2388F">
        <w:rPr>
          <w:rFonts w:cs="Times New Roman"/>
        </w:rPr>
        <w:t>7) подготовка и утверждение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rsidR="00C2388F" w:rsidRPr="00C2388F" w:rsidRDefault="00C2388F" w:rsidP="00C2388F">
      <w:pPr>
        <w:tabs>
          <w:tab w:val="left" w:pos="1134"/>
        </w:tabs>
        <w:rPr>
          <w:rFonts w:cs="Times New Roman"/>
        </w:rPr>
      </w:pPr>
      <w:r w:rsidRPr="00C2388F">
        <w:rPr>
          <w:rFonts w:cs="Times New Roman"/>
        </w:rPr>
        <w:t xml:space="preserve">8) 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w:t>
      </w:r>
      <w:r w:rsidRPr="00C2388F">
        <w:rPr>
          <w:rFonts w:cs="Times New Roman"/>
        </w:rPr>
        <w:lastRenderedPageBreak/>
        <w:t>развитии территории нежилой застройки, в том числе по предоставлению необходимых для этих целей земельных участков.</w:t>
      </w:r>
    </w:p>
    <w:p w:rsidR="00C2388F" w:rsidRPr="00C2388F" w:rsidRDefault="00C2388F" w:rsidP="00C2388F">
      <w:pPr>
        <w:tabs>
          <w:tab w:val="left" w:pos="1134"/>
        </w:tabs>
        <w:adjustRightInd w:val="0"/>
        <w:rPr>
          <w:rFonts w:cs="Times New Roman"/>
        </w:rPr>
      </w:pPr>
      <w:r w:rsidRPr="00C2388F">
        <w:rPr>
          <w:rFonts w:cs="Times New Roman"/>
        </w:rPr>
        <w:t>7.1. В случае, предусмотренном пунктом 4 части 7 настоящей статьи, орган исполнительной власти, орган местного самоуправления, принявшие решение о комплексном развитии территории нежилой застройки, вправе отказаться от заключения договора о комплексном развитии территории, если такой договор не будет заключен в течение шестидесяти дней со дня направления проекта такого договора правообладателям, выразившим в письменной форме согласие на его заключение. В указанном случае орган исполнительной власти, орган местного самоуправления вправе принять решение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о реализации такого решения оператором комплексного развития территории или о проведении торгов в целях заключения договора о комплексном развитии территории нежилой застройки.</w:t>
      </w:r>
    </w:p>
    <w:p w:rsidR="00C2388F" w:rsidRPr="00C2388F" w:rsidRDefault="00C2388F" w:rsidP="001E5AC9">
      <w:pPr>
        <w:pStyle w:val="ad"/>
        <w:numPr>
          <w:ilvl w:val="0"/>
          <w:numId w:val="24"/>
        </w:numPr>
        <w:tabs>
          <w:tab w:val="left" w:pos="1134"/>
        </w:tabs>
        <w:ind w:left="0" w:firstLine="709"/>
        <w:rPr>
          <w:sz w:val="24"/>
          <w:szCs w:val="24"/>
          <w:lang w:val="ru-RU" w:eastAsia="ru-RU"/>
        </w:rPr>
      </w:pPr>
      <w:r w:rsidRPr="00C2388F">
        <w:rPr>
          <w:sz w:val="24"/>
          <w:szCs w:val="24"/>
          <w:lang w:val="ru-RU" w:eastAsia="ru-RU"/>
        </w:rPr>
        <w:t>Процедура принятия и реализации решения о комплексном развитии незастроенной территории состоит из следующих этапов:</w:t>
      </w:r>
    </w:p>
    <w:p w:rsidR="00C2388F" w:rsidRPr="00C2388F" w:rsidRDefault="00C2388F" w:rsidP="00C2388F">
      <w:pPr>
        <w:tabs>
          <w:tab w:val="left" w:pos="1134"/>
        </w:tabs>
        <w:rPr>
          <w:rFonts w:cs="Times New Roman"/>
        </w:rPr>
      </w:pPr>
      <w:r w:rsidRPr="00C2388F">
        <w:rPr>
          <w:rFonts w:cs="Times New Roman"/>
        </w:rPr>
        <w:t>1) принятие решения о развитии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rsidR="00C2388F" w:rsidRPr="00C2388F" w:rsidRDefault="00C2388F" w:rsidP="00C2388F">
      <w:pPr>
        <w:tabs>
          <w:tab w:val="left" w:pos="1134"/>
        </w:tabs>
        <w:rPr>
          <w:rFonts w:cs="Times New Roman"/>
        </w:rPr>
      </w:pPr>
      <w:r w:rsidRPr="00C2388F">
        <w:rPr>
          <w:rFonts w:cs="Times New Roman"/>
        </w:rPr>
        <w:t>2) проведение торгов в целях заключения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реализации такого решения операторами комплексного развития территории);</w:t>
      </w:r>
    </w:p>
    <w:p w:rsidR="00C2388F" w:rsidRPr="00C2388F" w:rsidRDefault="00C2388F" w:rsidP="00C2388F">
      <w:pPr>
        <w:tabs>
          <w:tab w:val="left" w:pos="1134"/>
        </w:tabs>
        <w:rPr>
          <w:rFonts w:cs="Times New Roman"/>
        </w:rPr>
      </w:pPr>
      <w:r w:rsidRPr="00C2388F">
        <w:rPr>
          <w:rFonts w:cs="Times New Roman"/>
        </w:rPr>
        <w:t>3) заключение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или реализации такого решения операторами комплексного развития территории);</w:t>
      </w:r>
    </w:p>
    <w:p w:rsidR="00C2388F" w:rsidRPr="00C2388F" w:rsidRDefault="00C2388F" w:rsidP="00C2388F">
      <w:pPr>
        <w:tabs>
          <w:tab w:val="left" w:pos="1134"/>
        </w:tabs>
        <w:rPr>
          <w:rFonts w:cs="Times New Roman"/>
        </w:rPr>
      </w:pPr>
      <w:bookmarkStart w:id="23" w:name="P4515"/>
      <w:bookmarkEnd w:id="23"/>
      <w:r w:rsidRPr="00C2388F">
        <w:rPr>
          <w:rFonts w:cs="Times New Roman"/>
        </w:rPr>
        <w:t>4) предоставление земельного участка или земельных участков в аренду без проведения торгов в соответствии с Земельным кодексом Российской Федерации оператору комплексного развития территории, лицу, с которым заключен договор о комплексном развитии незастроенной территории;</w:t>
      </w:r>
    </w:p>
    <w:p w:rsidR="00C2388F" w:rsidRPr="00C2388F" w:rsidRDefault="00C2388F" w:rsidP="00C2388F">
      <w:pPr>
        <w:tabs>
          <w:tab w:val="left" w:pos="1134"/>
        </w:tabs>
        <w:rPr>
          <w:rFonts w:cs="Times New Roman"/>
        </w:rPr>
      </w:pPr>
      <w:r w:rsidRPr="00C2388F">
        <w:rPr>
          <w:rFonts w:cs="Times New Roman"/>
        </w:rPr>
        <w:t>5) подготовка и утверждение документации по планировке территории, а также при необходимости внесение изменений, генеральный план городского округа, правила землепользования и застройки;</w:t>
      </w:r>
    </w:p>
    <w:p w:rsidR="00C2388F" w:rsidRPr="00C2388F" w:rsidRDefault="00C2388F" w:rsidP="00C2388F">
      <w:pPr>
        <w:tabs>
          <w:tab w:val="left" w:pos="1134"/>
        </w:tabs>
        <w:rPr>
          <w:rFonts w:cs="Times New Roman"/>
        </w:rPr>
      </w:pPr>
      <w:r w:rsidRPr="00C2388F">
        <w:rPr>
          <w:rFonts w:cs="Times New Roman"/>
        </w:rPr>
        <w:t xml:space="preserve">6) выполнение мероприятий, связанных с архитектурно-строительным проектированием, со строительством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незастроенной территории, в том числе по предоставлению необходимых для этих целей земельных участков, образованных из земельного участка или земельных участков, указанных в </w:t>
      </w:r>
      <w:hyperlink w:anchor="P4515" w:history="1">
        <w:r w:rsidRPr="00C2388F">
          <w:rPr>
            <w:rFonts w:cs="Times New Roman"/>
          </w:rPr>
          <w:t>пункте 4</w:t>
        </w:r>
      </w:hyperlink>
      <w:r w:rsidRPr="00C2388F">
        <w:rPr>
          <w:rFonts w:cs="Times New Roman"/>
        </w:rPr>
        <w:t xml:space="preserve"> настоящей части.</w:t>
      </w:r>
    </w:p>
    <w:p w:rsidR="00C2388F" w:rsidRPr="00C2388F" w:rsidRDefault="00C2388F" w:rsidP="001E5AC9">
      <w:pPr>
        <w:pStyle w:val="ad"/>
        <w:numPr>
          <w:ilvl w:val="0"/>
          <w:numId w:val="24"/>
        </w:numPr>
        <w:tabs>
          <w:tab w:val="left" w:pos="1134"/>
        </w:tabs>
        <w:ind w:left="0" w:firstLine="709"/>
        <w:rPr>
          <w:sz w:val="24"/>
          <w:szCs w:val="24"/>
          <w:lang w:val="ru-RU" w:eastAsia="ru-RU"/>
        </w:rPr>
      </w:pPr>
      <w:r w:rsidRPr="00C2388F">
        <w:rPr>
          <w:sz w:val="24"/>
          <w:szCs w:val="24"/>
          <w:lang w:val="ru-RU" w:eastAsia="ru-RU"/>
        </w:rPr>
        <w:t>Нормативным правовым актом Московской области могут быть установлены случаи, в которых допускается принятие решения о комплексном развитии территории в отношении двух и более несмежных территорий, в границах которых предусматривается осуществление деятельности по комплексному развитию территории, с заключением одного договора о комплексном развитии таких территорий.</w:t>
      </w:r>
    </w:p>
    <w:p w:rsidR="00C2388F" w:rsidRPr="00C2388F" w:rsidRDefault="00C2388F" w:rsidP="001E5AC9">
      <w:pPr>
        <w:pStyle w:val="ad"/>
        <w:numPr>
          <w:ilvl w:val="0"/>
          <w:numId w:val="24"/>
        </w:numPr>
        <w:tabs>
          <w:tab w:val="left" w:pos="1134"/>
        </w:tabs>
        <w:ind w:left="0" w:firstLine="709"/>
        <w:rPr>
          <w:sz w:val="24"/>
          <w:szCs w:val="24"/>
          <w:lang w:val="ru-RU" w:eastAsia="ru-RU"/>
        </w:rPr>
      </w:pPr>
      <w:r w:rsidRPr="00C2388F">
        <w:rPr>
          <w:sz w:val="24"/>
          <w:szCs w:val="24"/>
          <w:lang w:val="ru-RU" w:eastAsia="ru-RU"/>
        </w:rPr>
        <w:t xml:space="preserve">Подготовка и утверждение документации по планировке территории в соответствии с пунктом 7 части 6, пунктом 7 части 7, пунктом 5 части 8 настоящей статьи не требуются в случае, если решение о комплексном развитии территории и (или) договор о комплексном развитии территории содержат сведения о документации по планировке территории, в соответствии с которой осуществляется ее комплексное развитие и которая соответствует видам разрешенного использования земельных участков и объектов </w:t>
      </w:r>
      <w:r w:rsidRPr="00C2388F">
        <w:rPr>
          <w:sz w:val="24"/>
          <w:szCs w:val="24"/>
          <w:lang w:val="ru-RU" w:eastAsia="ru-RU"/>
        </w:rPr>
        <w:lastRenderedPageBreak/>
        <w:t>капитального строительства 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w:t>
      </w:r>
    </w:p>
    <w:p w:rsidR="00C2388F" w:rsidRPr="00C2388F" w:rsidRDefault="00C2388F" w:rsidP="00C2388F">
      <w:pPr>
        <w:rPr>
          <w:rFonts w:cs="Times New Roman"/>
        </w:rPr>
      </w:pPr>
    </w:p>
    <w:p w:rsidR="00C2388F" w:rsidRPr="00C2388F" w:rsidRDefault="00C2388F" w:rsidP="00C2388F">
      <w:pPr>
        <w:jc w:val="center"/>
        <w:outlineLvl w:val="1"/>
        <w:rPr>
          <w:rFonts w:cs="Times New Roman"/>
        </w:rPr>
      </w:pPr>
      <w:bookmarkStart w:id="24" w:name="_Toc62669073"/>
      <w:bookmarkStart w:id="25" w:name="_Toc181105751"/>
      <w:r w:rsidRPr="00C2388F">
        <w:rPr>
          <w:rFonts w:cs="Times New Roman"/>
        </w:rPr>
        <w:t>Статья 22. Решение о комплексном развитии территории</w:t>
      </w:r>
      <w:bookmarkEnd w:id="24"/>
      <w:bookmarkEnd w:id="25"/>
    </w:p>
    <w:p w:rsidR="00C2388F" w:rsidRPr="00C2388F" w:rsidRDefault="00C2388F" w:rsidP="00C2388F">
      <w:pPr>
        <w:rPr>
          <w:rFonts w:cs="Times New Roman"/>
        </w:rPr>
      </w:pPr>
    </w:p>
    <w:p w:rsidR="00C2388F" w:rsidRPr="00C2388F" w:rsidRDefault="00C2388F" w:rsidP="001E5AC9">
      <w:pPr>
        <w:pStyle w:val="ad"/>
        <w:numPr>
          <w:ilvl w:val="0"/>
          <w:numId w:val="25"/>
        </w:numPr>
        <w:tabs>
          <w:tab w:val="left" w:pos="1134"/>
        </w:tabs>
        <w:ind w:left="0" w:firstLine="709"/>
        <w:rPr>
          <w:sz w:val="24"/>
          <w:szCs w:val="24"/>
          <w:lang w:val="ru-RU" w:eastAsia="ru-RU"/>
        </w:rPr>
      </w:pPr>
      <w:r w:rsidRPr="00C2388F">
        <w:rPr>
          <w:sz w:val="24"/>
          <w:szCs w:val="24"/>
          <w:lang w:val="ru-RU" w:eastAsia="ru-RU"/>
        </w:rPr>
        <w:t>В решение о комплексном развитии территории включаются:</w:t>
      </w:r>
    </w:p>
    <w:p w:rsidR="00C2388F" w:rsidRPr="00C2388F" w:rsidRDefault="00C2388F" w:rsidP="00C2388F">
      <w:pPr>
        <w:tabs>
          <w:tab w:val="left" w:pos="1134"/>
        </w:tabs>
        <w:rPr>
          <w:rFonts w:cs="Times New Roman"/>
        </w:rPr>
      </w:pPr>
      <w:r w:rsidRPr="00C2388F">
        <w:rPr>
          <w:rFonts w:cs="Times New Roman"/>
        </w:rPr>
        <w:t>1) сведения о местоположении, площади и границах территории, подлежащей комплексному развитию;</w:t>
      </w:r>
    </w:p>
    <w:p w:rsidR="00C2388F" w:rsidRPr="00C2388F" w:rsidRDefault="00C2388F" w:rsidP="00C2388F">
      <w:pPr>
        <w:tabs>
          <w:tab w:val="left" w:pos="1134"/>
        </w:tabs>
        <w:rPr>
          <w:rFonts w:cs="Times New Roman"/>
        </w:rPr>
      </w:pPr>
      <w:r w:rsidRPr="00C2388F">
        <w:rPr>
          <w:rFonts w:cs="Times New Roman"/>
        </w:rPr>
        <w:t>2) перечень объектов капитального строительства, расположенных в границах территории, подлежащей комплексному развитию, в том числе перечень объектов капитального строительства, подлежащих сносу или реконструкции, включая многоквартирные дома;</w:t>
      </w:r>
    </w:p>
    <w:p w:rsidR="00C2388F" w:rsidRPr="00C2388F" w:rsidRDefault="00C2388F" w:rsidP="00C2388F">
      <w:pPr>
        <w:tabs>
          <w:tab w:val="left" w:pos="1134"/>
        </w:tabs>
        <w:rPr>
          <w:rFonts w:cs="Times New Roman"/>
        </w:rPr>
      </w:pPr>
      <w:r w:rsidRPr="00C2388F">
        <w:rPr>
          <w:rFonts w:cs="Times New Roman"/>
        </w:rPr>
        <w:t>3) предельный срок реализации решения о комплексном развитии территории;</w:t>
      </w:r>
    </w:p>
    <w:p w:rsidR="00C2388F" w:rsidRPr="00C2388F" w:rsidRDefault="00C2388F" w:rsidP="00C2388F">
      <w:pPr>
        <w:tabs>
          <w:tab w:val="left" w:pos="1134"/>
        </w:tabs>
        <w:rPr>
          <w:rFonts w:cs="Times New Roman"/>
        </w:rPr>
      </w:pPr>
      <w:r w:rsidRPr="00C2388F">
        <w:rPr>
          <w:rFonts w:cs="Times New Roman"/>
        </w:rPr>
        <w:t>4) сведения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или о реализации такого решения юридическими лицами, определенными Российской Федерацией или субъектом Российской Федерации;</w:t>
      </w:r>
    </w:p>
    <w:p w:rsidR="00C2388F" w:rsidRPr="00C2388F" w:rsidRDefault="00C2388F" w:rsidP="00C2388F">
      <w:pPr>
        <w:tabs>
          <w:tab w:val="left" w:pos="1134"/>
        </w:tabs>
        <w:rPr>
          <w:rFonts w:cs="Times New Roman"/>
        </w:rPr>
      </w:pPr>
      <w:r w:rsidRPr="00C2388F">
        <w:rPr>
          <w:rFonts w:cs="Times New Roman"/>
        </w:rPr>
        <w:t xml:space="preserve">5) 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о комплексном развитии территории, а также предельные параметры разрешенного строительства, реконструкции объектов капитального строительства в границах территории, в отношении которой принимается такое решение. Перечень предельных параметров разрешенного строительства, реконструкции объектов капитального строительства, указываемых в решении о комплексном развитии территории, определяется субъектом Российской Федерации. Указанные основные виды разрешенного использования земельных участков и объектов капитального строительства, предельные параметры разрешенного строительства могут не соответствовать основным видам разрешенного использования земельных участков и объектов капитального строительства 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В этом случае внесение изменений в правила землепользования и застройки осуществляется в соответствии с </w:t>
      </w:r>
      <w:hyperlink w:anchor="P1485" w:history="1">
        <w:r w:rsidRPr="00C2388F">
          <w:rPr>
            <w:rFonts w:cs="Times New Roman"/>
          </w:rPr>
          <w:t>частью 3.4 статьи 33</w:t>
        </w:r>
      </w:hyperlink>
      <w:r w:rsidRPr="00C2388F">
        <w:rPr>
          <w:rFonts w:cs="Times New Roman"/>
        </w:rPr>
        <w:t xml:space="preserve"> Градостроительного Кодекса Российский Федерации;</w:t>
      </w:r>
    </w:p>
    <w:p w:rsidR="00C2388F" w:rsidRPr="00C2388F" w:rsidRDefault="00C2388F" w:rsidP="00C2388F">
      <w:pPr>
        <w:tabs>
          <w:tab w:val="left" w:pos="1134"/>
        </w:tabs>
        <w:rPr>
          <w:rFonts w:cs="Times New Roman"/>
        </w:rPr>
      </w:pPr>
      <w:r w:rsidRPr="00C2388F">
        <w:rPr>
          <w:rFonts w:cs="Times New Roman"/>
        </w:rPr>
        <w:t>6) перечень объектов культурного наследия, подлежащих сохранению в соответствии с законодательством Российской Федерации об объектах культурного наследия, при реализации такого решения (при наличии указанных объектов);</w:t>
      </w:r>
    </w:p>
    <w:p w:rsidR="00C2388F" w:rsidRPr="00C2388F" w:rsidRDefault="00C2388F" w:rsidP="00C2388F">
      <w:pPr>
        <w:tabs>
          <w:tab w:val="left" w:pos="1134"/>
        </w:tabs>
        <w:rPr>
          <w:rFonts w:cs="Times New Roman"/>
        </w:rPr>
      </w:pPr>
      <w:r w:rsidRPr="00C2388F">
        <w:rPr>
          <w:rFonts w:cs="Times New Roman"/>
        </w:rPr>
        <w:t>6.1) сведения о документации по планировке территории, в соответствии с которой осуществляется ее комплексное развитие (при наличии такой документации);</w:t>
      </w:r>
    </w:p>
    <w:p w:rsidR="00C2388F" w:rsidRPr="00C2388F" w:rsidRDefault="00C2388F" w:rsidP="00C2388F">
      <w:pPr>
        <w:tabs>
          <w:tab w:val="left" w:pos="1134"/>
        </w:tabs>
        <w:rPr>
          <w:rFonts w:cs="Times New Roman"/>
        </w:rPr>
      </w:pPr>
      <w:r w:rsidRPr="00C2388F">
        <w:rPr>
          <w:rFonts w:cs="Times New Roman"/>
        </w:rPr>
        <w:t>7) иные сведения, определенные Правительством Российской Федерации, нормативным правовым актом Правительства Московской области.</w:t>
      </w:r>
    </w:p>
    <w:p w:rsidR="00C2388F" w:rsidRPr="00C2388F" w:rsidRDefault="00C2388F" w:rsidP="001E5AC9">
      <w:pPr>
        <w:pStyle w:val="ad"/>
        <w:numPr>
          <w:ilvl w:val="0"/>
          <w:numId w:val="25"/>
        </w:numPr>
        <w:tabs>
          <w:tab w:val="left" w:pos="1134"/>
        </w:tabs>
        <w:ind w:left="0" w:firstLine="709"/>
        <w:rPr>
          <w:sz w:val="24"/>
          <w:szCs w:val="24"/>
          <w:lang w:val="ru-RU" w:eastAsia="ru-RU"/>
        </w:rPr>
      </w:pPr>
      <w:r w:rsidRPr="00C2388F">
        <w:rPr>
          <w:sz w:val="24"/>
          <w:szCs w:val="24"/>
          <w:lang w:val="ru-RU" w:eastAsia="ru-RU"/>
        </w:rPr>
        <w:t>Решение о комплексном развитии территории может предусматривать необходимость строительства на территории, подлежащей комплексному развитию, многоквартирного дома (домов) или дома (домов) блокированной застройки, в которых все жилые помещения или указанное в таком решении минимальное количество жилых помещений соответствуют условиям отнесения к стандартному жилью,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 (или) строительство наемного дома.</w:t>
      </w:r>
    </w:p>
    <w:p w:rsidR="00C2388F" w:rsidRPr="00C2388F" w:rsidRDefault="00C2388F" w:rsidP="001E5AC9">
      <w:pPr>
        <w:pStyle w:val="ad"/>
        <w:numPr>
          <w:ilvl w:val="0"/>
          <w:numId w:val="25"/>
        </w:numPr>
        <w:tabs>
          <w:tab w:val="left" w:pos="1134"/>
        </w:tabs>
        <w:ind w:left="0" w:firstLine="709"/>
        <w:rPr>
          <w:sz w:val="24"/>
          <w:szCs w:val="24"/>
          <w:lang w:val="ru-RU" w:eastAsia="ru-RU"/>
        </w:rPr>
      </w:pPr>
      <w:r w:rsidRPr="00C2388F">
        <w:rPr>
          <w:sz w:val="24"/>
          <w:szCs w:val="24"/>
          <w:lang w:val="ru-RU" w:eastAsia="ru-RU"/>
        </w:rPr>
        <w:t>Проект решения о комплексном развитии территории жилой застройки подлежит размещению:</w:t>
      </w:r>
    </w:p>
    <w:p w:rsidR="00C2388F" w:rsidRPr="00C2388F" w:rsidRDefault="00C2388F" w:rsidP="00C2388F">
      <w:pPr>
        <w:tabs>
          <w:tab w:val="left" w:pos="1134"/>
        </w:tabs>
        <w:rPr>
          <w:rFonts w:cs="Times New Roman"/>
        </w:rPr>
      </w:pPr>
      <w:r w:rsidRPr="00C2388F">
        <w:rPr>
          <w:rFonts w:cs="Times New Roman"/>
        </w:rPr>
        <w:t>1) на официальном сайте Правительства Московской области в сети "Интернет" в случае подготовки такого проекта уполномоченным органом государственной власти Московской области;</w:t>
      </w:r>
    </w:p>
    <w:p w:rsidR="00C2388F" w:rsidRPr="00C2388F" w:rsidRDefault="00C2388F" w:rsidP="00C2388F">
      <w:pPr>
        <w:tabs>
          <w:tab w:val="left" w:pos="1134"/>
        </w:tabs>
        <w:rPr>
          <w:rFonts w:cs="Times New Roman"/>
        </w:rPr>
      </w:pPr>
      <w:r w:rsidRPr="00C2388F">
        <w:rPr>
          <w:rFonts w:cs="Times New Roman"/>
        </w:rPr>
        <w:lastRenderedPageBreak/>
        <w:t>2) на официальном сайте уполномоченного органа местного самоуправления в сети "Интернет" и (или) в государственной или муниципальной информационной системе, обеспечивающей проведение общественных обсуждений, публичных слушаний с использованием сети "Интернет", либо на региональном портале государственных и муниципальных услуг (далее в настоящей статье - информационные системы);</w:t>
      </w:r>
    </w:p>
    <w:p w:rsidR="00C2388F" w:rsidRPr="00C2388F" w:rsidRDefault="00C2388F" w:rsidP="00C2388F">
      <w:pPr>
        <w:tabs>
          <w:tab w:val="left" w:pos="1134"/>
        </w:tabs>
        <w:rPr>
          <w:rFonts w:cs="Times New Roman"/>
        </w:rPr>
      </w:pPr>
      <w:r w:rsidRPr="00C2388F">
        <w:rPr>
          <w:rFonts w:cs="Times New Roman"/>
        </w:rPr>
        <w:t>3) на информационных стендах (информационных щитах), оборудованных около здания местной администрации, в местах массового скопления граждан и в иных местах, расположенных на территории, в отношении которой подготовлен проект решения о комплексном развитии территории.</w:t>
      </w:r>
    </w:p>
    <w:p w:rsidR="00C2388F" w:rsidRPr="00C2388F" w:rsidRDefault="00C2388F" w:rsidP="001E5AC9">
      <w:pPr>
        <w:pStyle w:val="ad"/>
        <w:numPr>
          <w:ilvl w:val="0"/>
          <w:numId w:val="25"/>
        </w:numPr>
        <w:tabs>
          <w:tab w:val="left" w:pos="1134"/>
        </w:tabs>
        <w:ind w:left="0" w:firstLine="709"/>
        <w:rPr>
          <w:sz w:val="24"/>
          <w:szCs w:val="24"/>
          <w:lang w:val="ru-RU" w:eastAsia="ru-RU"/>
        </w:rPr>
      </w:pPr>
      <w:bookmarkStart w:id="26" w:name="P4536"/>
      <w:bookmarkEnd w:id="26"/>
      <w:r w:rsidRPr="00C2388F">
        <w:rPr>
          <w:sz w:val="24"/>
          <w:szCs w:val="24"/>
          <w:lang w:val="ru-RU" w:eastAsia="ru-RU"/>
        </w:rPr>
        <w:t>Решение о комплексном развитии территории жилой застройки принимается в срок не более чем тридцать дней со дня окончания срока, установленного нормативным правовым актом Московской области для проведения общих собраний собственников помещений в многоквартирных домах, предусмотренных пунктом 2 части 2 статьи 20 настоящих Правил.</w:t>
      </w:r>
    </w:p>
    <w:p w:rsidR="00C2388F" w:rsidRPr="00C2388F" w:rsidRDefault="00C2388F" w:rsidP="001E5AC9">
      <w:pPr>
        <w:pStyle w:val="ad"/>
        <w:numPr>
          <w:ilvl w:val="0"/>
          <w:numId w:val="25"/>
        </w:numPr>
        <w:tabs>
          <w:tab w:val="left" w:pos="1134"/>
        </w:tabs>
        <w:ind w:left="0" w:firstLine="709"/>
        <w:rPr>
          <w:sz w:val="24"/>
          <w:szCs w:val="24"/>
          <w:lang w:val="ru-RU" w:eastAsia="ru-RU"/>
        </w:rPr>
      </w:pPr>
      <w:bookmarkStart w:id="27" w:name="P4537"/>
      <w:bookmarkEnd w:id="27"/>
      <w:r w:rsidRPr="00C2388F">
        <w:rPr>
          <w:sz w:val="24"/>
          <w:szCs w:val="24"/>
          <w:lang w:val="ru-RU" w:eastAsia="ru-RU"/>
        </w:rPr>
        <w:t xml:space="preserve">Указанные в </w:t>
      </w:r>
      <w:hyperlink w:anchor="P4536" w:history="1">
        <w:r w:rsidRPr="00C2388F">
          <w:rPr>
            <w:sz w:val="24"/>
            <w:szCs w:val="24"/>
            <w:lang w:val="ru-RU" w:eastAsia="ru-RU"/>
          </w:rPr>
          <w:t>части 4</w:t>
        </w:r>
      </w:hyperlink>
      <w:r w:rsidRPr="00C2388F">
        <w:rPr>
          <w:sz w:val="24"/>
          <w:szCs w:val="24"/>
          <w:lang w:val="ru-RU" w:eastAsia="ru-RU"/>
        </w:rPr>
        <w:t xml:space="preserve"> настоящей статьи и включенные в проект решения о комплексном развитии территории жилой застройки многоквартирные дома, общие собрания собственников помещений в которых не были проведены в установленный для этого срок, включаются в решение о комплексном развитии территории.</w:t>
      </w:r>
    </w:p>
    <w:p w:rsidR="00C2388F" w:rsidRPr="00C2388F" w:rsidRDefault="00C2388F" w:rsidP="001E5AC9">
      <w:pPr>
        <w:pStyle w:val="ad"/>
        <w:numPr>
          <w:ilvl w:val="0"/>
          <w:numId w:val="25"/>
        </w:numPr>
        <w:tabs>
          <w:tab w:val="left" w:pos="1134"/>
        </w:tabs>
        <w:ind w:left="0" w:firstLine="709"/>
        <w:rPr>
          <w:sz w:val="24"/>
          <w:szCs w:val="24"/>
          <w:lang w:val="ru-RU" w:eastAsia="ru-RU"/>
        </w:rPr>
      </w:pPr>
      <w:r w:rsidRPr="00C2388F">
        <w:rPr>
          <w:sz w:val="24"/>
          <w:szCs w:val="24"/>
          <w:lang w:val="ru-RU" w:eastAsia="ru-RU"/>
        </w:rPr>
        <w:t xml:space="preserve">Исключение указанного в </w:t>
      </w:r>
      <w:hyperlink w:anchor="P4536" w:history="1">
        <w:r w:rsidRPr="00C2388F">
          <w:rPr>
            <w:sz w:val="24"/>
            <w:szCs w:val="24"/>
            <w:lang w:val="ru-RU" w:eastAsia="ru-RU"/>
          </w:rPr>
          <w:t>части 4</w:t>
        </w:r>
      </w:hyperlink>
      <w:r w:rsidRPr="00C2388F">
        <w:rPr>
          <w:sz w:val="24"/>
          <w:szCs w:val="24"/>
          <w:lang w:val="ru-RU" w:eastAsia="ru-RU"/>
        </w:rPr>
        <w:t xml:space="preserve"> настоящей статьи многоквартирного дома из решения о комплексном развитии территории жилой застройки, в том числе многоквартирного дома, включенного в такое решение в соответствии с </w:t>
      </w:r>
      <w:hyperlink w:anchor="P4537" w:history="1">
        <w:r w:rsidRPr="00C2388F">
          <w:rPr>
            <w:sz w:val="24"/>
            <w:szCs w:val="24"/>
            <w:lang w:val="ru-RU" w:eastAsia="ru-RU"/>
          </w:rPr>
          <w:t>частью 5</w:t>
        </w:r>
      </w:hyperlink>
      <w:r w:rsidRPr="00C2388F">
        <w:rPr>
          <w:sz w:val="24"/>
          <w:szCs w:val="24"/>
          <w:lang w:val="ru-RU" w:eastAsia="ru-RU"/>
        </w:rPr>
        <w:t xml:space="preserve"> настоящей статьи, осуществляется на основании решения, принятого на общем собрании собственников помещений в таком многоквартирном доме, если такое решение принято до дня утверждения документации по планировке территории в целях реализации решения о комплексном развитии территории жилой застройки.</w:t>
      </w:r>
    </w:p>
    <w:p w:rsidR="00C2388F" w:rsidRPr="00C2388F" w:rsidRDefault="00C2388F" w:rsidP="00C2388F">
      <w:pPr>
        <w:outlineLvl w:val="1"/>
        <w:rPr>
          <w:rFonts w:cs="Times New Roman"/>
        </w:rPr>
      </w:pPr>
      <w:bookmarkStart w:id="28" w:name="P4540"/>
      <w:bookmarkStart w:id="29" w:name="_Toc62669074"/>
      <w:bookmarkEnd w:id="28"/>
    </w:p>
    <w:p w:rsidR="00C2388F" w:rsidRPr="00C2388F" w:rsidRDefault="00C2388F" w:rsidP="00C2388F">
      <w:pPr>
        <w:jc w:val="center"/>
        <w:outlineLvl w:val="1"/>
        <w:rPr>
          <w:rFonts w:cs="Times New Roman"/>
        </w:rPr>
      </w:pPr>
      <w:bookmarkStart w:id="30" w:name="_Toc181105752"/>
      <w:r w:rsidRPr="00C2388F">
        <w:rPr>
          <w:rFonts w:cs="Times New Roman"/>
        </w:rPr>
        <w:t>Статья 23. Договор о комплексном развитии территории</w:t>
      </w:r>
      <w:bookmarkEnd w:id="29"/>
      <w:bookmarkEnd w:id="30"/>
    </w:p>
    <w:p w:rsidR="00C2388F" w:rsidRPr="00C2388F" w:rsidRDefault="00C2388F" w:rsidP="00C2388F">
      <w:pPr>
        <w:rPr>
          <w:rFonts w:cs="Times New Roman"/>
        </w:rPr>
      </w:pPr>
    </w:p>
    <w:p w:rsidR="00C2388F" w:rsidRPr="00C2388F" w:rsidRDefault="00C2388F" w:rsidP="001E5AC9">
      <w:pPr>
        <w:pStyle w:val="ad"/>
        <w:numPr>
          <w:ilvl w:val="0"/>
          <w:numId w:val="26"/>
        </w:numPr>
        <w:tabs>
          <w:tab w:val="left" w:pos="1134"/>
        </w:tabs>
        <w:ind w:left="0" w:firstLine="709"/>
        <w:rPr>
          <w:sz w:val="24"/>
          <w:szCs w:val="24"/>
          <w:lang w:val="ru-RU" w:eastAsia="ru-RU"/>
        </w:rPr>
      </w:pPr>
      <w:r w:rsidRPr="00C2388F">
        <w:rPr>
          <w:sz w:val="24"/>
          <w:szCs w:val="24"/>
          <w:lang w:val="ru-RU" w:eastAsia="ru-RU"/>
        </w:rPr>
        <w:t xml:space="preserve">Договор о комплексном развитии территории (далее в настоящей статье также - договор) заключается в целях реализации решения о комплексном развитии территории с победителем торгов, проведенных в соответствии со </w:t>
      </w:r>
      <w:hyperlink w:anchor="P4578" w:history="1">
        <w:r w:rsidRPr="00C2388F">
          <w:rPr>
            <w:sz w:val="24"/>
            <w:szCs w:val="24"/>
            <w:lang w:val="ru-RU" w:eastAsia="ru-RU"/>
          </w:rPr>
          <w:t>статьей 24</w:t>
        </w:r>
      </w:hyperlink>
      <w:r w:rsidRPr="00C2388F">
        <w:rPr>
          <w:sz w:val="24"/>
          <w:szCs w:val="24"/>
          <w:lang w:val="ru-RU" w:eastAsia="ru-RU"/>
        </w:rPr>
        <w:t xml:space="preserve"> настоящих Правил, либо с иным участником торгов, определяемым в соответствии с указанной статьей, либо с правообладателями земельных участков и (или) объектов недвижимости в соответствии с </w:t>
      </w:r>
      <w:hyperlink w:anchor="P4505" w:history="1">
        <w:r w:rsidRPr="00C2388F">
          <w:rPr>
            <w:sz w:val="24"/>
            <w:szCs w:val="24"/>
            <w:lang w:val="ru-RU" w:eastAsia="ru-RU"/>
          </w:rPr>
          <w:t>пунктом 4 части 7 статьи 21</w:t>
        </w:r>
      </w:hyperlink>
      <w:r w:rsidRPr="00C2388F">
        <w:rPr>
          <w:sz w:val="24"/>
          <w:szCs w:val="24"/>
          <w:lang w:val="ru-RU" w:eastAsia="ru-RU"/>
        </w:rPr>
        <w:t xml:space="preserve"> и со </w:t>
      </w:r>
      <w:hyperlink w:anchor="P4600" w:history="1">
        <w:r w:rsidRPr="00C2388F">
          <w:rPr>
            <w:sz w:val="24"/>
            <w:szCs w:val="24"/>
            <w:lang w:val="ru-RU" w:eastAsia="ru-RU"/>
          </w:rPr>
          <w:t>статьей 25</w:t>
        </w:r>
      </w:hyperlink>
      <w:r w:rsidRPr="00C2388F">
        <w:rPr>
          <w:sz w:val="24"/>
          <w:szCs w:val="24"/>
          <w:lang w:val="ru-RU" w:eastAsia="ru-RU"/>
        </w:rPr>
        <w:t xml:space="preserve"> настоящих Правил.</w:t>
      </w:r>
    </w:p>
    <w:p w:rsidR="00C2388F" w:rsidRPr="00C2388F" w:rsidRDefault="00C2388F" w:rsidP="001E5AC9">
      <w:pPr>
        <w:pStyle w:val="ad"/>
        <w:numPr>
          <w:ilvl w:val="0"/>
          <w:numId w:val="26"/>
        </w:numPr>
        <w:tabs>
          <w:tab w:val="left" w:pos="1134"/>
        </w:tabs>
        <w:ind w:left="0" w:firstLine="709"/>
        <w:rPr>
          <w:sz w:val="24"/>
          <w:szCs w:val="24"/>
          <w:lang w:val="ru-RU" w:eastAsia="ru-RU"/>
        </w:rPr>
      </w:pPr>
      <w:r w:rsidRPr="00C2388F">
        <w:rPr>
          <w:sz w:val="24"/>
          <w:szCs w:val="24"/>
          <w:lang w:val="ru-RU" w:eastAsia="ru-RU"/>
        </w:rPr>
        <w:t>Договор о комплексном развитии территории может быть заключен в отношении всей территории, предусмотренной решением о комплексном развитии территории, ее части либо отдельного этапа реализации решения о комплексном развитии территории. В отношении территории, в границах которой предусматривается осуществление деятельности по комплексному развитию территории, может быть заключен один или несколько договоров, предусматривающих осуществление деятельности по комплексному развитию территории в соответствии с Градостроительным Кодексом Российской Федерации.</w:t>
      </w:r>
    </w:p>
    <w:p w:rsidR="00C2388F" w:rsidRPr="00C2388F" w:rsidRDefault="00C2388F" w:rsidP="001E5AC9">
      <w:pPr>
        <w:pStyle w:val="ad"/>
        <w:numPr>
          <w:ilvl w:val="0"/>
          <w:numId w:val="26"/>
        </w:numPr>
        <w:tabs>
          <w:tab w:val="left" w:pos="1134"/>
        </w:tabs>
        <w:ind w:left="0" w:firstLine="709"/>
        <w:rPr>
          <w:sz w:val="24"/>
          <w:szCs w:val="24"/>
          <w:lang w:val="ru-RU" w:eastAsia="ru-RU"/>
        </w:rPr>
      </w:pPr>
      <w:r w:rsidRPr="00C2388F">
        <w:rPr>
          <w:sz w:val="24"/>
          <w:szCs w:val="24"/>
          <w:lang w:val="ru-RU" w:eastAsia="ru-RU"/>
        </w:rPr>
        <w:t>Договором о комплексном развитии территории предусматривается распределение обязательств его сторон при выполнении мероприятий, направленных на реализацию решения о комплексном развитии территории, в том числе мероприятий по подготовке и утверждению документации по планировке территории, образованию и предоставлению земельных участков, а также по сносу, строительству, реконструкции объектов капитального строительства.</w:t>
      </w:r>
    </w:p>
    <w:p w:rsidR="00C2388F" w:rsidRPr="00C2388F" w:rsidRDefault="00C2388F" w:rsidP="001E5AC9">
      <w:pPr>
        <w:pStyle w:val="ad"/>
        <w:numPr>
          <w:ilvl w:val="0"/>
          <w:numId w:val="26"/>
        </w:numPr>
        <w:tabs>
          <w:tab w:val="left" w:pos="1134"/>
        </w:tabs>
        <w:ind w:left="0" w:firstLine="709"/>
        <w:rPr>
          <w:sz w:val="24"/>
          <w:szCs w:val="24"/>
          <w:lang w:val="ru-RU" w:eastAsia="ru-RU"/>
        </w:rPr>
      </w:pPr>
      <w:bookmarkStart w:id="31" w:name="P4546"/>
      <w:bookmarkEnd w:id="31"/>
      <w:r w:rsidRPr="00C2388F">
        <w:rPr>
          <w:sz w:val="24"/>
          <w:szCs w:val="24"/>
          <w:lang w:val="ru-RU" w:eastAsia="ru-RU"/>
        </w:rPr>
        <w:t>В договор о комплексном развитии территории включаются:</w:t>
      </w:r>
    </w:p>
    <w:p w:rsidR="00C2388F" w:rsidRPr="00C2388F" w:rsidRDefault="00C2388F" w:rsidP="00C2388F">
      <w:pPr>
        <w:tabs>
          <w:tab w:val="left" w:pos="1134"/>
        </w:tabs>
        <w:rPr>
          <w:rFonts w:cs="Times New Roman"/>
        </w:rPr>
      </w:pPr>
      <w:r w:rsidRPr="00C2388F">
        <w:rPr>
          <w:rFonts w:cs="Times New Roman"/>
        </w:rPr>
        <w:t>1) сведения о местоположении, площади и границах территории комплексного развития;</w:t>
      </w:r>
    </w:p>
    <w:p w:rsidR="00C2388F" w:rsidRPr="00C2388F" w:rsidRDefault="00C2388F" w:rsidP="00C2388F">
      <w:pPr>
        <w:tabs>
          <w:tab w:val="left" w:pos="1134"/>
        </w:tabs>
        <w:rPr>
          <w:rFonts w:cs="Times New Roman"/>
        </w:rPr>
      </w:pPr>
      <w:r w:rsidRPr="00C2388F">
        <w:rPr>
          <w:rFonts w:cs="Times New Roman"/>
        </w:rPr>
        <w:t>2) перечень расположенных в границах такой территории объектов капитального строительства, линейных объектов, подлежащих сносу, перечень объектов капитального строительства, линейных объектов, подлежащих строительству, реконструкции;</w:t>
      </w:r>
    </w:p>
    <w:p w:rsidR="00C2388F" w:rsidRPr="00C2388F" w:rsidRDefault="00C2388F" w:rsidP="00C2388F">
      <w:pPr>
        <w:tabs>
          <w:tab w:val="left" w:pos="1134"/>
        </w:tabs>
        <w:rPr>
          <w:rFonts w:cs="Times New Roman"/>
        </w:rPr>
      </w:pPr>
      <w:r w:rsidRPr="00C2388F">
        <w:rPr>
          <w:rFonts w:cs="Times New Roman"/>
        </w:rPr>
        <w:lastRenderedPageBreak/>
        <w:t>3) соотношение общей площади жилых и нежилых помещений в многоквартирных домах, подлежащих строительству или реконструкции в соответствии с договором, а также условие о размещении на первых этажах указанных домов нежилых помещений;</w:t>
      </w:r>
    </w:p>
    <w:p w:rsidR="00C2388F" w:rsidRPr="00C2388F" w:rsidRDefault="00C2388F" w:rsidP="00C2388F">
      <w:pPr>
        <w:tabs>
          <w:tab w:val="left" w:pos="1134"/>
        </w:tabs>
        <w:rPr>
          <w:rFonts w:cs="Times New Roman"/>
        </w:rPr>
      </w:pPr>
      <w:r w:rsidRPr="00C2388F">
        <w:rPr>
          <w:rFonts w:cs="Times New Roman"/>
        </w:rPr>
        <w:t>4) перечень выполняемых лицом, заключившим договор, видов работ по благоустройству территории, срок их выполнения;</w:t>
      </w:r>
    </w:p>
    <w:p w:rsidR="00C2388F" w:rsidRPr="00C2388F" w:rsidRDefault="00C2388F" w:rsidP="00C2388F">
      <w:pPr>
        <w:tabs>
          <w:tab w:val="left" w:pos="1134"/>
        </w:tabs>
        <w:rPr>
          <w:rFonts w:cs="Times New Roman"/>
        </w:rPr>
      </w:pPr>
      <w:bookmarkStart w:id="32" w:name="P4551"/>
      <w:bookmarkEnd w:id="32"/>
      <w:r w:rsidRPr="00C2388F">
        <w:rPr>
          <w:rFonts w:cs="Times New Roman"/>
        </w:rPr>
        <w:t>5) обязательство заключившего договор, уполномоченных исполнительного органа государственной власти или органа местного самоуправления по подготовке и представлению на утверждение исполнительному органу государственной власти или органу местного самоуправления в определенный договором срок документации по планировке территории комплексного развития в части, составляющей предмет договора, за исключением случая, предусмотренного частью 10 статьи 21 настоящих Правил;</w:t>
      </w:r>
    </w:p>
    <w:p w:rsidR="00C2388F" w:rsidRPr="00C2388F" w:rsidRDefault="00C2388F" w:rsidP="00C2388F">
      <w:pPr>
        <w:tabs>
          <w:tab w:val="left" w:pos="1134"/>
        </w:tabs>
        <w:rPr>
          <w:rFonts w:cs="Times New Roman"/>
        </w:rPr>
      </w:pPr>
      <w:bookmarkStart w:id="33" w:name="P4552"/>
      <w:bookmarkEnd w:id="33"/>
      <w:r w:rsidRPr="00C2388F">
        <w:rPr>
          <w:rFonts w:cs="Times New Roman"/>
        </w:rPr>
        <w:t>6) обязательство лица, заключившего договор, осуществить строительство, реконструкцию объектов капитального строительства на территории, в отношении которой принято решение о комплексном развитии, в соответствии с утвержденной документацией по планировке территории, определенные на основании этой документации этапы и максимальные сроки осуществления строительства, реконструкции объектов капитального строительства, а также очередность (этапность) осуществления мероприятий по комплексному развитию такой территории в отношении двух и более таких несмежных территорий или их частей в случае заключения договора в отношении таких несмежных территорий или их частей;</w:t>
      </w:r>
    </w:p>
    <w:p w:rsidR="00C2388F" w:rsidRPr="00C2388F" w:rsidRDefault="00C2388F" w:rsidP="00C2388F">
      <w:pPr>
        <w:tabs>
          <w:tab w:val="left" w:pos="1134"/>
        </w:tabs>
        <w:rPr>
          <w:rFonts w:cs="Times New Roman"/>
        </w:rPr>
      </w:pPr>
      <w:bookmarkStart w:id="34" w:name="P4553"/>
      <w:bookmarkEnd w:id="34"/>
      <w:r w:rsidRPr="00C2388F">
        <w:rPr>
          <w:rFonts w:cs="Times New Roman"/>
        </w:rPr>
        <w:t>7) обязательство исполнительного органа государственной власти или органа местного самоуправления утвердить документацию по планировке территории, подлежащей комплексному развитию, срок его исполнения;</w:t>
      </w:r>
    </w:p>
    <w:p w:rsidR="00C2388F" w:rsidRPr="00C2388F" w:rsidRDefault="00C2388F" w:rsidP="00C2388F">
      <w:pPr>
        <w:tabs>
          <w:tab w:val="left" w:pos="1134"/>
        </w:tabs>
        <w:rPr>
          <w:rFonts w:cs="Times New Roman"/>
        </w:rPr>
      </w:pPr>
      <w:bookmarkStart w:id="35" w:name="P4554"/>
      <w:bookmarkEnd w:id="35"/>
      <w:r w:rsidRPr="00C2388F">
        <w:rPr>
          <w:rFonts w:cs="Times New Roman"/>
        </w:rPr>
        <w:t>8) обязательство исполнительного органа государственной власти или органа местного самоуправления принять решение об изъятии для государственных или муниципальных нужд в целях комплексного развития территории земельных участков и (или) расположенных на них объектов недвижимого имущества в соответствии с земельным законодательством;</w:t>
      </w:r>
    </w:p>
    <w:p w:rsidR="00C2388F" w:rsidRPr="00C2388F" w:rsidRDefault="00C2388F" w:rsidP="00C2388F">
      <w:pPr>
        <w:tabs>
          <w:tab w:val="left" w:pos="1134"/>
        </w:tabs>
        <w:rPr>
          <w:rFonts w:cs="Times New Roman"/>
        </w:rPr>
      </w:pPr>
      <w:bookmarkStart w:id="36" w:name="P4555"/>
      <w:bookmarkEnd w:id="36"/>
      <w:r w:rsidRPr="00C2388F">
        <w:rPr>
          <w:rFonts w:cs="Times New Roman"/>
        </w:rPr>
        <w:t xml:space="preserve">9) обязательство лица, с которым заключен договор о комплексном развитии территории жилой застройки, или исполнительного органа государственной власти либо органа местного самоуправления обеспечить заключение договоров, предусматривающих переход прав на жилые помещения, расположенные в многоквартирных домах, включенных в решение о комплексном развитии территории жилой застройки, в соответствии со </w:t>
      </w:r>
      <w:hyperlink r:id="rId13" w:history="1">
        <w:r w:rsidRPr="00C2388F">
          <w:rPr>
            <w:rFonts w:cs="Times New Roman"/>
          </w:rPr>
          <w:t>статьей 32.1</w:t>
        </w:r>
      </w:hyperlink>
      <w:r w:rsidRPr="00C2388F">
        <w:rPr>
          <w:rFonts w:cs="Times New Roman"/>
        </w:rPr>
        <w:t xml:space="preserve"> Жилищного кодекса Российской Федерации;</w:t>
      </w:r>
    </w:p>
    <w:p w:rsidR="00C2388F" w:rsidRPr="00C2388F" w:rsidRDefault="00C2388F" w:rsidP="00C2388F">
      <w:pPr>
        <w:tabs>
          <w:tab w:val="left" w:pos="1134"/>
        </w:tabs>
        <w:rPr>
          <w:rFonts w:cs="Times New Roman"/>
        </w:rPr>
      </w:pPr>
      <w:bookmarkStart w:id="37" w:name="P4556"/>
      <w:bookmarkEnd w:id="37"/>
      <w:r w:rsidRPr="00C2388F">
        <w:rPr>
          <w:rFonts w:cs="Times New Roman"/>
        </w:rPr>
        <w:t xml:space="preserve">10) обязательство исполнительного органа государственной власти или органа местного самоуправления после выполнения лицом, заключившим договор, обязательства, предусмотренного </w:t>
      </w:r>
      <w:hyperlink w:anchor="P4551" w:history="1">
        <w:r w:rsidRPr="00C2388F">
          <w:rPr>
            <w:rFonts w:cs="Times New Roman"/>
          </w:rPr>
          <w:t>пунктом 5</w:t>
        </w:r>
      </w:hyperlink>
      <w:r w:rsidRPr="00C2388F">
        <w:rPr>
          <w:rFonts w:cs="Times New Roman"/>
        </w:rPr>
        <w:t xml:space="preserve"> настоящей части, предоставить указанному лицу в соответствии с земельным законодательством в аренду без проведения торгов земельные участки, которые находятся в государственной или муниципальной собственности или государственная собственность на которые не разграничена и которые не обременены правами третьих лиц, в целях строительства объектов коммунальной, транспортной, социальной инфраструктур, иных объектов капитального строительства в соответствии с утвержденной документацией по планировке территории, а также в соответствующих случаях обязательство выдать разрешения на использование земель и земельных участков, градостроительные планы земельных участков и разрешения на строительство, сроки выполнения указанных обязательств;</w:t>
      </w:r>
    </w:p>
    <w:p w:rsidR="00C2388F" w:rsidRPr="00C2388F" w:rsidRDefault="00C2388F" w:rsidP="00C2388F">
      <w:pPr>
        <w:tabs>
          <w:tab w:val="left" w:pos="1134"/>
        </w:tabs>
        <w:rPr>
          <w:rFonts w:cs="Times New Roman"/>
        </w:rPr>
      </w:pPr>
      <w:bookmarkStart w:id="38" w:name="P4557"/>
      <w:bookmarkEnd w:id="38"/>
      <w:r w:rsidRPr="00C2388F">
        <w:rPr>
          <w:rFonts w:cs="Times New Roman"/>
        </w:rPr>
        <w:t>11) льготы (при наличии) и меры государственной поддержки (при наличии), которые предоставляются лицу, заключившему договор, в соответствии с нормативными правовыми актами Российской Федерации, Московской области, муниципальными правовыми актами;</w:t>
      </w:r>
    </w:p>
    <w:p w:rsidR="00C2388F" w:rsidRPr="00C2388F" w:rsidRDefault="00C2388F" w:rsidP="00C2388F">
      <w:pPr>
        <w:tabs>
          <w:tab w:val="left" w:pos="1134"/>
        </w:tabs>
        <w:rPr>
          <w:rFonts w:cs="Times New Roman"/>
        </w:rPr>
      </w:pPr>
      <w:r w:rsidRPr="00C2388F">
        <w:rPr>
          <w:rFonts w:cs="Times New Roman"/>
        </w:rPr>
        <w:t>12) ответственность сторон за неисполнение или ненадлежащее исполнение договора;</w:t>
      </w:r>
    </w:p>
    <w:p w:rsidR="00C2388F" w:rsidRPr="00C2388F" w:rsidRDefault="00C2388F" w:rsidP="00C2388F">
      <w:pPr>
        <w:tabs>
          <w:tab w:val="left" w:pos="1134"/>
        </w:tabs>
        <w:rPr>
          <w:rFonts w:cs="Times New Roman"/>
        </w:rPr>
      </w:pPr>
      <w:r w:rsidRPr="00C2388F">
        <w:rPr>
          <w:rFonts w:cs="Times New Roman"/>
        </w:rPr>
        <w:t>13) срок действия договора, который не может превышать предельный срок реализации решения о комплексном развитии территории, предусмотренный таким решением.</w:t>
      </w:r>
    </w:p>
    <w:p w:rsidR="00C2388F" w:rsidRPr="00C2388F" w:rsidRDefault="00C2388F" w:rsidP="001E5AC9">
      <w:pPr>
        <w:pStyle w:val="ad"/>
        <w:numPr>
          <w:ilvl w:val="0"/>
          <w:numId w:val="26"/>
        </w:numPr>
        <w:tabs>
          <w:tab w:val="left" w:pos="1134"/>
        </w:tabs>
        <w:ind w:left="0" w:firstLine="709"/>
        <w:rPr>
          <w:sz w:val="24"/>
          <w:szCs w:val="24"/>
          <w:lang w:val="ru-RU" w:eastAsia="ru-RU"/>
        </w:rPr>
      </w:pPr>
      <w:r w:rsidRPr="00C2388F">
        <w:rPr>
          <w:sz w:val="24"/>
          <w:szCs w:val="24"/>
          <w:lang w:val="ru-RU" w:eastAsia="ru-RU"/>
        </w:rPr>
        <w:t xml:space="preserve">В договоре наряду с указанными в </w:t>
      </w:r>
      <w:hyperlink w:anchor="P4546" w:history="1">
        <w:r w:rsidRPr="00C2388F">
          <w:rPr>
            <w:sz w:val="24"/>
            <w:szCs w:val="24"/>
            <w:lang w:val="ru-RU" w:eastAsia="ru-RU"/>
          </w:rPr>
          <w:t>части 4</w:t>
        </w:r>
      </w:hyperlink>
      <w:r w:rsidRPr="00C2388F">
        <w:rPr>
          <w:sz w:val="24"/>
          <w:szCs w:val="24"/>
          <w:lang w:val="ru-RU" w:eastAsia="ru-RU"/>
        </w:rPr>
        <w:t xml:space="preserve"> настоящей статьи условиями могут быть предусмотрены иные условия, в том числе:</w:t>
      </w:r>
    </w:p>
    <w:p w:rsidR="00C2388F" w:rsidRPr="00C2388F" w:rsidRDefault="00C2388F" w:rsidP="00C2388F">
      <w:pPr>
        <w:tabs>
          <w:tab w:val="left" w:pos="1134"/>
        </w:tabs>
        <w:rPr>
          <w:rFonts w:cs="Times New Roman"/>
        </w:rPr>
      </w:pPr>
      <w:bookmarkStart w:id="39" w:name="P4561"/>
      <w:bookmarkEnd w:id="39"/>
      <w:r w:rsidRPr="00C2388F">
        <w:rPr>
          <w:rFonts w:cs="Times New Roman"/>
        </w:rPr>
        <w:lastRenderedPageBreak/>
        <w:t>1) обязательства лица, заключившего договор, безвозмездно передать в государственную или муниципальную собственность после окончания строительства объекты коммунальной, транспортной, социальной инфраструктур, иные объекты, строительство которых осуществлялось за счет средств лица, заключившего договор, помещения в таких объектах, а также перечень таких объектов (помещений в них) и условия их передачи;</w:t>
      </w:r>
    </w:p>
    <w:p w:rsidR="00C2388F" w:rsidRPr="00C2388F" w:rsidRDefault="00C2388F" w:rsidP="00C2388F">
      <w:pPr>
        <w:tabs>
          <w:tab w:val="left" w:pos="1134"/>
        </w:tabs>
        <w:rPr>
          <w:rFonts w:cs="Times New Roman"/>
        </w:rPr>
      </w:pPr>
      <w:r w:rsidRPr="00C2388F">
        <w:rPr>
          <w:rFonts w:cs="Times New Roman"/>
        </w:rPr>
        <w:t>2) обязательства лица, заключившего договор, подать в орган регистрации прав заявление о государственной регистрации права собственности Московской области или муниципального образования на объекты недвижимости, предусмотренные пунктом 1 настоящей части. В таком случае осуществление государственной регистрации права собственности лица, заключившего договор, на указанные объекты недвижимости не осуществляется, заявление о государственной регистрации права государственной или муниципальной собственности подается без доверенности;</w:t>
      </w:r>
    </w:p>
    <w:p w:rsidR="00C2388F" w:rsidRPr="00C2388F" w:rsidRDefault="00C2388F" w:rsidP="00C2388F">
      <w:pPr>
        <w:tabs>
          <w:tab w:val="left" w:pos="1134"/>
        </w:tabs>
        <w:rPr>
          <w:rFonts w:cs="Times New Roman"/>
        </w:rPr>
      </w:pPr>
      <w:r w:rsidRPr="00C2388F">
        <w:rPr>
          <w:rFonts w:cs="Times New Roman"/>
        </w:rPr>
        <w:t>3) способы и размер обеспечения исполнения договора лицом, заключившим договор.</w:t>
      </w:r>
    </w:p>
    <w:p w:rsidR="00C2388F" w:rsidRPr="00C2388F" w:rsidRDefault="00C2388F" w:rsidP="001E5AC9">
      <w:pPr>
        <w:pStyle w:val="ad"/>
        <w:numPr>
          <w:ilvl w:val="0"/>
          <w:numId w:val="26"/>
        </w:numPr>
        <w:tabs>
          <w:tab w:val="left" w:pos="1134"/>
        </w:tabs>
        <w:ind w:left="0" w:firstLine="709"/>
        <w:rPr>
          <w:sz w:val="24"/>
          <w:szCs w:val="24"/>
          <w:lang w:val="ru-RU" w:eastAsia="ru-RU"/>
        </w:rPr>
      </w:pPr>
      <w:bookmarkStart w:id="40" w:name="P4564"/>
      <w:bookmarkEnd w:id="40"/>
      <w:r w:rsidRPr="00C2388F">
        <w:rPr>
          <w:sz w:val="24"/>
          <w:szCs w:val="24"/>
          <w:lang w:val="ru-RU" w:eastAsia="ru-RU"/>
        </w:rPr>
        <w:t>Договором о комплексном развитии территории жилой застройки в соответствии с жилищным законодательством Российской Федерации, земельным законодательством Российской Федерации предусматриваются:</w:t>
      </w:r>
    </w:p>
    <w:p w:rsidR="00C2388F" w:rsidRPr="00C2388F" w:rsidRDefault="00C2388F" w:rsidP="00C2388F">
      <w:pPr>
        <w:tabs>
          <w:tab w:val="left" w:pos="1134"/>
        </w:tabs>
        <w:rPr>
          <w:rFonts w:cs="Times New Roman"/>
        </w:rPr>
      </w:pPr>
      <w:r w:rsidRPr="00C2388F">
        <w:rPr>
          <w:rFonts w:cs="Times New Roman"/>
        </w:rPr>
        <w:t>1) обязательство лица, заключившего договор, создать или приобрести жилые помещения для их предоставления гражданам взамен жилых помещений, освобождаемых ими в соответствии с жилищным законодательством Российской Федерации;</w:t>
      </w:r>
    </w:p>
    <w:p w:rsidR="00C2388F" w:rsidRPr="00C2388F" w:rsidRDefault="00C2388F" w:rsidP="00C2388F">
      <w:pPr>
        <w:tabs>
          <w:tab w:val="left" w:pos="1134"/>
        </w:tabs>
        <w:rPr>
          <w:rFonts w:cs="Times New Roman"/>
        </w:rPr>
      </w:pPr>
      <w:r w:rsidRPr="00C2388F">
        <w:rPr>
          <w:rFonts w:cs="Times New Roman"/>
        </w:rPr>
        <w:t>2) обязательство лица, заключившего договор, уплатить или предоставить исполнительному органу государственной власти или органу местного самоуправления денежные средства для выплаты гражданам возмещения за жилые помещения в многоквартирных домах, признанных аварийными и подлежащими сносу, за изымаемые для государственных или муниципальных нужд в соответствии с земельным законодательством земельные участки и (или) расположенные на них объекты недвижимости, максимальные сроки выполнения указанного обязательства.</w:t>
      </w:r>
    </w:p>
    <w:p w:rsidR="00C2388F" w:rsidRPr="00C2388F" w:rsidRDefault="00C2388F" w:rsidP="001E5AC9">
      <w:pPr>
        <w:pStyle w:val="ad"/>
        <w:numPr>
          <w:ilvl w:val="0"/>
          <w:numId w:val="26"/>
        </w:numPr>
        <w:tabs>
          <w:tab w:val="left" w:pos="1134"/>
        </w:tabs>
        <w:ind w:left="0" w:firstLine="709"/>
        <w:rPr>
          <w:sz w:val="24"/>
          <w:szCs w:val="24"/>
          <w:lang w:val="ru-RU" w:eastAsia="ru-RU"/>
        </w:rPr>
      </w:pPr>
      <w:bookmarkStart w:id="41" w:name="P4567"/>
      <w:bookmarkEnd w:id="41"/>
      <w:r w:rsidRPr="00C2388F">
        <w:rPr>
          <w:sz w:val="24"/>
          <w:szCs w:val="24"/>
          <w:lang w:val="ru-RU" w:eastAsia="ru-RU"/>
        </w:rPr>
        <w:t>Договором о комплексном развитии территории может быть предусмотрена обязанность исполнительного органа государственной власти или органа местного самоуправления за свой счет обеспечить строительство и (или) реконструкцию, в том числе за границами территории комплексного развития или части такой территории, являющейся предметом договора, объектов транспортной, инженерной и социальной инфраструктур, необходимых для реализации решения о комплексном развитии территории, срок выполнения указанной обязанности.</w:t>
      </w:r>
    </w:p>
    <w:p w:rsidR="00C2388F" w:rsidRPr="00C2388F" w:rsidRDefault="00C2388F" w:rsidP="001E5AC9">
      <w:pPr>
        <w:pStyle w:val="ad"/>
        <w:numPr>
          <w:ilvl w:val="0"/>
          <w:numId w:val="26"/>
        </w:numPr>
        <w:tabs>
          <w:tab w:val="left" w:pos="1134"/>
        </w:tabs>
        <w:ind w:left="0" w:firstLine="709"/>
        <w:rPr>
          <w:sz w:val="24"/>
          <w:szCs w:val="24"/>
          <w:lang w:val="ru-RU" w:eastAsia="ru-RU"/>
        </w:rPr>
      </w:pPr>
      <w:r w:rsidRPr="00C2388F">
        <w:rPr>
          <w:sz w:val="24"/>
          <w:szCs w:val="24"/>
          <w:lang w:val="ru-RU" w:eastAsia="ru-RU"/>
        </w:rPr>
        <w:t>Право собственности на объекты капитального строительства, линейные объекты, созданные лицом, заключившим договор о комплексном развитии территории, в соответствии с таким договором за свой счет, возникает у такого лица, за исключением объектов, подлежащих передаче или приобретению в соответствии с договором в государственную или муниципальную собственность, в том числе объектов транспортной, инженерной и социальной инфраструктур. Условия передачи или приобретения таких объектов капитального строительства, линейных объектов в государственную или муниципальную собственность определяются договором о комплексном развитии территории.</w:t>
      </w:r>
    </w:p>
    <w:p w:rsidR="00C2388F" w:rsidRPr="00C2388F" w:rsidRDefault="00C2388F" w:rsidP="001E5AC9">
      <w:pPr>
        <w:pStyle w:val="ad"/>
        <w:numPr>
          <w:ilvl w:val="0"/>
          <w:numId w:val="26"/>
        </w:numPr>
        <w:tabs>
          <w:tab w:val="left" w:pos="1134"/>
        </w:tabs>
        <w:ind w:left="0" w:firstLine="709"/>
        <w:rPr>
          <w:sz w:val="24"/>
          <w:szCs w:val="24"/>
          <w:lang w:val="ru-RU" w:eastAsia="ru-RU"/>
        </w:rPr>
      </w:pPr>
      <w:r w:rsidRPr="00C2388F">
        <w:rPr>
          <w:sz w:val="24"/>
          <w:szCs w:val="24"/>
          <w:lang w:val="ru-RU" w:eastAsia="ru-RU"/>
        </w:rPr>
        <w:t>Лицо, заключившее договор, не вправе уступать принадлежащее ему право аренды земельного участка (земельных участков), предоставленного для целей комплексного развития территории.</w:t>
      </w:r>
    </w:p>
    <w:p w:rsidR="00C2388F" w:rsidRPr="00C2388F" w:rsidRDefault="00C2388F" w:rsidP="001E5AC9">
      <w:pPr>
        <w:pStyle w:val="ad"/>
        <w:numPr>
          <w:ilvl w:val="0"/>
          <w:numId w:val="26"/>
        </w:numPr>
        <w:tabs>
          <w:tab w:val="left" w:pos="1134"/>
        </w:tabs>
        <w:ind w:left="0" w:firstLine="709"/>
        <w:rPr>
          <w:sz w:val="24"/>
          <w:szCs w:val="24"/>
          <w:lang w:val="ru-RU" w:eastAsia="ru-RU"/>
        </w:rPr>
      </w:pPr>
      <w:r w:rsidRPr="00C2388F">
        <w:rPr>
          <w:sz w:val="24"/>
          <w:szCs w:val="24"/>
          <w:lang w:val="ru-RU" w:eastAsia="ru-RU"/>
        </w:rPr>
        <w:t>Лицо, заключившее договор, не вправе передавать свои права и обязанности, предусмотренные договором, иному лицу.</w:t>
      </w:r>
    </w:p>
    <w:p w:rsidR="00C2388F" w:rsidRPr="00C2388F" w:rsidRDefault="00C2388F" w:rsidP="001E5AC9">
      <w:pPr>
        <w:pStyle w:val="ad"/>
        <w:numPr>
          <w:ilvl w:val="0"/>
          <w:numId w:val="26"/>
        </w:numPr>
        <w:tabs>
          <w:tab w:val="left" w:pos="1134"/>
        </w:tabs>
        <w:ind w:left="0" w:firstLine="709"/>
        <w:rPr>
          <w:sz w:val="24"/>
          <w:szCs w:val="24"/>
          <w:lang w:val="ru-RU" w:eastAsia="ru-RU"/>
        </w:rPr>
      </w:pPr>
      <w:bookmarkStart w:id="42" w:name="P4571"/>
      <w:bookmarkEnd w:id="42"/>
      <w:r w:rsidRPr="00C2388F">
        <w:rPr>
          <w:sz w:val="24"/>
          <w:szCs w:val="24"/>
          <w:lang w:val="ru-RU" w:eastAsia="ru-RU"/>
        </w:rPr>
        <w:t xml:space="preserve">Лицо, заключившее договор, вправе привлечь к его исполнению иное лицо (лиц) 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(бездействие) привлеченного им лица (лиц) заключившее договор лицо </w:t>
      </w:r>
      <w:proofErr w:type="gramStart"/>
      <w:r w:rsidRPr="00C2388F">
        <w:rPr>
          <w:sz w:val="24"/>
          <w:szCs w:val="24"/>
          <w:lang w:val="ru-RU" w:eastAsia="ru-RU"/>
        </w:rPr>
        <w:t>отвечает</w:t>
      </w:r>
      <w:proofErr w:type="gramEnd"/>
      <w:r w:rsidRPr="00C2388F">
        <w:rPr>
          <w:sz w:val="24"/>
          <w:szCs w:val="24"/>
          <w:lang w:val="ru-RU" w:eastAsia="ru-RU"/>
        </w:rPr>
        <w:t xml:space="preserve"> как за свои собственные действия (бездействие).</w:t>
      </w:r>
    </w:p>
    <w:p w:rsidR="00C2388F" w:rsidRPr="00C2388F" w:rsidRDefault="00C2388F" w:rsidP="001E5AC9">
      <w:pPr>
        <w:pStyle w:val="ad"/>
        <w:numPr>
          <w:ilvl w:val="0"/>
          <w:numId w:val="26"/>
        </w:numPr>
        <w:tabs>
          <w:tab w:val="left" w:pos="1134"/>
        </w:tabs>
        <w:ind w:left="0" w:firstLine="709"/>
        <w:rPr>
          <w:sz w:val="24"/>
          <w:szCs w:val="24"/>
          <w:lang w:val="ru-RU" w:eastAsia="ru-RU"/>
        </w:rPr>
      </w:pPr>
      <w:bookmarkStart w:id="43" w:name="P4572"/>
      <w:bookmarkEnd w:id="43"/>
      <w:r w:rsidRPr="00C2388F">
        <w:rPr>
          <w:sz w:val="24"/>
          <w:szCs w:val="24"/>
          <w:lang w:val="ru-RU" w:eastAsia="ru-RU"/>
        </w:rPr>
        <w:t xml:space="preserve">Лицо, заключившее договор, вправе передать предоставленный ему для целей комплексного развития территории земельный участок или его часть в субаренду </w:t>
      </w:r>
      <w:r w:rsidRPr="00C2388F">
        <w:rPr>
          <w:sz w:val="24"/>
          <w:szCs w:val="24"/>
          <w:lang w:val="ru-RU" w:eastAsia="ru-RU"/>
        </w:rPr>
        <w:lastRenderedPageBreak/>
        <w:t xml:space="preserve">привлеченному к исполнению договора в соответствии с </w:t>
      </w:r>
      <w:hyperlink w:anchor="P4571" w:history="1">
        <w:r w:rsidRPr="00C2388F">
          <w:rPr>
            <w:sz w:val="24"/>
            <w:szCs w:val="24"/>
            <w:lang w:val="ru-RU" w:eastAsia="ru-RU"/>
          </w:rPr>
          <w:t>частью 11</w:t>
        </w:r>
      </w:hyperlink>
      <w:r w:rsidRPr="00C2388F">
        <w:rPr>
          <w:sz w:val="24"/>
          <w:szCs w:val="24"/>
          <w:lang w:val="ru-RU" w:eastAsia="ru-RU"/>
        </w:rPr>
        <w:t xml:space="preserve"> настоящей статьи лицу или лицам без согласия арендодателя такого земельного участка на срок, не превышающий срок его аренды.</w:t>
      </w:r>
    </w:p>
    <w:p w:rsidR="00C2388F" w:rsidRPr="00C2388F" w:rsidRDefault="00C2388F" w:rsidP="001E5AC9">
      <w:pPr>
        <w:pStyle w:val="ad"/>
        <w:numPr>
          <w:ilvl w:val="0"/>
          <w:numId w:val="26"/>
        </w:numPr>
        <w:tabs>
          <w:tab w:val="left" w:pos="1134"/>
        </w:tabs>
        <w:ind w:left="0" w:firstLine="709"/>
        <w:rPr>
          <w:sz w:val="24"/>
          <w:szCs w:val="24"/>
          <w:lang w:val="ru-RU" w:eastAsia="ru-RU"/>
        </w:rPr>
      </w:pPr>
      <w:r w:rsidRPr="00C2388F">
        <w:rPr>
          <w:sz w:val="24"/>
          <w:szCs w:val="24"/>
          <w:lang w:val="ru-RU" w:eastAsia="ru-RU"/>
        </w:rPr>
        <w:t xml:space="preserve">В случае неисполнения или ненадлежащего исполнения обязательств, предусмотренных </w:t>
      </w:r>
      <w:hyperlink w:anchor="P4551" w:history="1">
        <w:r w:rsidRPr="00C2388F">
          <w:rPr>
            <w:sz w:val="24"/>
            <w:szCs w:val="24"/>
            <w:lang w:val="ru-RU" w:eastAsia="ru-RU"/>
          </w:rPr>
          <w:t>пунктами 5</w:t>
        </w:r>
      </w:hyperlink>
      <w:r w:rsidRPr="00C2388F">
        <w:rPr>
          <w:sz w:val="24"/>
          <w:szCs w:val="24"/>
          <w:lang w:val="ru-RU" w:eastAsia="ru-RU"/>
        </w:rPr>
        <w:t xml:space="preserve">, </w:t>
      </w:r>
      <w:hyperlink w:anchor="P4552" w:history="1">
        <w:r w:rsidRPr="00C2388F">
          <w:rPr>
            <w:sz w:val="24"/>
            <w:szCs w:val="24"/>
            <w:lang w:val="ru-RU" w:eastAsia="ru-RU"/>
          </w:rPr>
          <w:t>6</w:t>
        </w:r>
      </w:hyperlink>
      <w:r w:rsidRPr="00C2388F">
        <w:rPr>
          <w:sz w:val="24"/>
          <w:szCs w:val="24"/>
          <w:lang w:val="ru-RU" w:eastAsia="ru-RU"/>
        </w:rPr>
        <w:t xml:space="preserve"> и </w:t>
      </w:r>
      <w:hyperlink w:anchor="P4555" w:history="1">
        <w:r w:rsidRPr="00C2388F">
          <w:rPr>
            <w:sz w:val="24"/>
            <w:szCs w:val="24"/>
            <w:lang w:val="ru-RU" w:eastAsia="ru-RU"/>
          </w:rPr>
          <w:t>9 части 4</w:t>
        </w:r>
      </w:hyperlink>
      <w:r w:rsidRPr="00C2388F">
        <w:rPr>
          <w:sz w:val="24"/>
          <w:szCs w:val="24"/>
          <w:lang w:val="ru-RU" w:eastAsia="ru-RU"/>
        </w:rPr>
        <w:t xml:space="preserve">, </w:t>
      </w:r>
      <w:hyperlink w:anchor="P4561" w:history="1">
        <w:r w:rsidRPr="00C2388F">
          <w:rPr>
            <w:sz w:val="24"/>
            <w:szCs w:val="24"/>
            <w:lang w:val="ru-RU" w:eastAsia="ru-RU"/>
          </w:rPr>
          <w:t>пунктом 1 части 5</w:t>
        </w:r>
      </w:hyperlink>
      <w:r w:rsidRPr="00C2388F">
        <w:rPr>
          <w:sz w:val="24"/>
          <w:szCs w:val="24"/>
          <w:lang w:val="ru-RU" w:eastAsia="ru-RU"/>
        </w:rPr>
        <w:t xml:space="preserve">, </w:t>
      </w:r>
      <w:hyperlink w:anchor="P4564" w:history="1">
        <w:r w:rsidRPr="00C2388F">
          <w:rPr>
            <w:sz w:val="24"/>
            <w:szCs w:val="24"/>
            <w:lang w:val="ru-RU" w:eastAsia="ru-RU"/>
          </w:rPr>
          <w:t>частью 6</w:t>
        </w:r>
      </w:hyperlink>
      <w:r w:rsidRPr="00C2388F">
        <w:rPr>
          <w:sz w:val="24"/>
          <w:szCs w:val="24"/>
          <w:lang w:val="ru-RU" w:eastAsia="ru-RU"/>
        </w:rPr>
        <w:t xml:space="preserve"> настоящей статьи, исполнительный орган государственной власти или орган местного самоуправления вправе в одностороннем порядке отказаться от договора. При этом право аренды земельного участка, предоставленного для целей комплексного развития территории, подлежит досрочному прекращению путем одностороннего отказа от договора аренды такого земельного участка.</w:t>
      </w:r>
    </w:p>
    <w:p w:rsidR="00C2388F" w:rsidRPr="00C2388F" w:rsidRDefault="00C2388F" w:rsidP="001E5AC9">
      <w:pPr>
        <w:pStyle w:val="ad"/>
        <w:numPr>
          <w:ilvl w:val="0"/>
          <w:numId w:val="26"/>
        </w:numPr>
        <w:tabs>
          <w:tab w:val="left" w:pos="1134"/>
        </w:tabs>
        <w:ind w:left="0" w:firstLine="709"/>
        <w:rPr>
          <w:sz w:val="24"/>
          <w:szCs w:val="24"/>
          <w:lang w:val="ru-RU" w:eastAsia="ru-RU"/>
        </w:rPr>
      </w:pPr>
      <w:r w:rsidRPr="00C2388F">
        <w:rPr>
          <w:sz w:val="24"/>
          <w:szCs w:val="24"/>
          <w:lang w:val="ru-RU" w:eastAsia="ru-RU"/>
        </w:rPr>
        <w:t xml:space="preserve">Лицо, заключившее договор, вправе в одностороннем порядке отказаться от его исполнения в случае отказа или уклонения исполнительного органа государственной власти или органа местного самоуправления от исполнения обязательств, предусмотренных </w:t>
      </w:r>
      <w:hyperlink w:anchor="P4553" w:history="1">
        <w:r w:rsidRPr="00C2388F">
          <w:rPr>
            <w:sz w:val="24"/>
            <w:szCs w:val="24"/>
            <w:lang w:val="ru-RU" w:eastAsia="ru-RU"/>
          </w:rPr>
          <w:t>пунктами 7</w:t>
        </w:r>
      </w:hyperlink>
      <w:r w:rsidRPr="00C2388F">
        <w:rPr>
          <w:sz w:val="24"/>
          <w:szCs w:val="24"/>
          <w:lang w:val="ru-RU" w:eastAsia="ru-RU"/>
        </w:rPr>
        <w:t xml:space="preserve">, </w:t>
      </w:r>
      <w:hyperlink w:anchor="P4554" w:history="1">
        <w:r w:rsidRPr="00C2388F">
          <w:rPr>
            <w:sz w:val="24"/>
            <w:szCs w:val="24"/>
            <w:lang w:val="ru-RU" w:eastAsia="ru-RU"/>
          </w:rPr>
          <w:t>8</w:t>
        </w:r>
      </w:hyperlink>
      <w:r w:rsidRPr="00C2388F">
        <w:rPr>
          <w:sz w:val="24"/>
          <w:szCs w:val="24"/>
          <w:lang w:val="ru-RU" w:eastAsia="ru-RU"/>
        </w:rPr>
        <w:t xml:space="preserve">, </w:t>
      </w:r>
      <w:hyperlink w:anchor="P4556" w:history="1">
        <w:r w:rsidRPr="00C2388F">
          <w:rPr>
            <w:sz w:val="24"/>
            <w:szCs w:val="24"/>
            <w:lang w:val="ru-RU" w:eastAsia="ru-RU"/>
          </w:rPr>
          <w:t>10</w:t>
        </w:r>
      </w:hyperlink>
      <w:r w:rsidRPr="00C2388F">
        <w:rPr>
          <w:sz w:val="24"/>
          <w:szCs w:val="24"/>
          <w:lang w:val="ru-RU" w:eastAsia="ru-RU"/>
        </w:rPr>
        <w:t xml:space="preserve"> и </w:t>
      </w:r>
      <w:hyperlink w:anchor="P4557" w:history="1">
        <w:r w:rsidRPr="00C2388F">
          <w:rPr>
            <w:sz w:val="24"/>
            <w:szCs w:val="24"/>
            <w:lang w:val="ru-RU" w:eastAsia="ru-RU"/>
          </w:rPr>
          <w:t>11 части 4</w:t>
        </w:r>
      </w:hyperlink>
      <w:r w:rsidRPr="00C2388F">
        <w:rPr>
          <w:sz w:val="24"/>
          <w:szCs w:val="24"/>
          <w:lang w:val="ru-RU" w:eastAsia="ru-RU"/>
        </w:rPr>
        <w:t xml:space="preserve"> и </w:t>
      </w:r>
      <w:hyperlink w:anchor="P4567" w:history="1">
        <w:r w:rsidRPr="00C2388F">
          <w:rPr>
            <w:sz w:val="24"/>
            <w:szCs w:val="24"/>
            <w:lang w:val="ru-RU" w:eastAsia="ru-RU"/>
          </w:rPr>
          <w:t>частью 7</w:t>
        </w:r>
      </w:hyperlink>
      <w:r w:rsidRPr="00C2388F">
        <w:rPr>
          <w:sz w:val="24"/>
          <w:szCs w:val="24"/>
          <w:lang w:val="ru-RU" w:eastAsia="ru-RU"/>
        </w:rPr>
        <w:t xml:space="preserve"> настоящей статьи, если такие обязательства предусмотрены договором.</w:t>
      </w:r>
    </w:p>
    <w:p w:rsidR="00C2388F" w:rsidRPr="00C2388F" w:rsidRDefault="00C2388F" w:rsidP="001E5AC9">
      <w:pPr>
        <w:pStyle w:val="ad"/>
        <w:numPr>
          <w:ilvl w:val="0"/>
          <w:numId w:val="26"/>
        </w:numPr>
        <w:tabs>
          <w:tab w:val="left" w:pos="1134"/>
        </w:tabs>
        <w:ind w:left="0" w:firstLine="709"/>
        <w:rPr>
          <w:sz w:val="24"/>
          <w:szCs w:val="24"/>
          <w:lang w:val="ru-RU" w:eastAsia="ru-RU"/>
        </w:rPr>
      </w:pPr>
      <w:r w:rsidRPr="00C2388F">
        <w:rPr>
          <w:sz w:val="24"/>
          <w:szCs w:val="24"/>
          <w:lang w:val="ru-RU" w:eastAsia="ru-RU"/>
        </w:rPr>
        <w:t>Лицо, заключившее договор, вправе потребовать возмещения ему убытков, причиненных неисполнением или ненадлежащим исполнением исполнительным органом государственной власти или органом местного самоуправления их обязанностей по договору.</w:t>
      </w:r>
    </w:p>
    <w:p w:rsidR="00C2388F" w:rsidRPr="00C2388F" w:rsidRDefault="00C2388F" w:rsidP="001E5AC9">
      <w:pPr>
        <w:pStyle w:val="ad"/>
        <w:numPr>
          <w:ilvl w:val="0"/>
          <w:numId w:val="26"/>
        </w:numPr>
        <w:tabs>
          <w:tab w:val="left" w:pos="1134"/>
        </w:tabs>
        <w:ind w:left="0" w:firstLine="709"/>
        <w:rPr>
          <w:sz w:val="24"/>
          <w:szCs w:val="24"/>
          <w:lang w:val="ru-RU" w:eastAsia="ru-RU"/>
        </w:rPr>
      </w:pPr>
      <w:r w:rsidRPr="00C2388F">
        <w:rPr>
          <w:sz w:val="24"/>
          <w:szCs w:val="24"/>
          <w:lang w:val="ru-RU" w:eastAsia="ru-RU"/>
        </w:rPr>
        <w:t xml:space="preserve">Отказ лица, заключившего договор, от его исполнения влечет прекращение права аренды земельного участка, предоставленного ему для целей комплексного развития территории, а также прекращение субаренды земельного участка в случае предоставления его или его части в субаренду в соответствии с </w:t>
      </w:r>
      <w:hyperlink w:anchor="P4572" w:history="1">
        <w:r w:rsidRPr="00C2388F">
          <w:rPr>
            <w:sz w:val="24"/>
            <w:szCs w:val="24"/>
            <w:lang w:val="ru-RU" w:eastAsia="ru-RU"/>
          </w:rPr>
          <w:t>частью 12</w:t>
        </w:r>
      </w:hyperlink>
      <w:r w:rsidRPr="00C2388F">
        <w:rPr>
          <w:sz w:val="24"/>
          <w:szCs w:val="24"/>
          <w:lang w:val="ru-RU" w:eastAsia="ru-RU"/>
        </w:rPr>
        <w:t xml:space="preserve"> настоящей статьи.</w:t>
      </w:r>
    </w:p>
    <w:p w:rsidR="00C2388F" w:rsidRPr="00C2388F" w:rsidRDefault="00C2388F" w:rsidP="00C2388F">
      <w:pPr>
        <w:rPr>
          <w:rFonts w:cs="Times New Roman"/>
        </w:rPr>
      </w:pPr>
    </w:p>
    <w:p w:rsidR="00C2388F" w:rsidRPr="00C2388F" w:rsidRDefault="00C2388F" w:rsidP="00C2388F">
      <w:pPr>
        <w:jc w:val="center"/>
        <w:outlineLvl w:val="1"/>
        <w:rPr>
          <w:rFonts w:cs="Times New Roman"/>
        </w:rPr>
      </w:pPr>
      <w:bookmarkStart w:id="44" w:name="P4578"/>
      <w:bookmarkStart w:id="45" w:name="_Toc62669075"/>
      <w:bookmarkStart w:id="46" w:name="_Toc181105753"/>
      <w:bookmarkEnd w:id="44"/>
      <w:r w:rsidRPr="00C2388F">
        <w:rPr>
          <w:rFonts w:cs="Times New Roman"/>
        </w:rPr>
        <w:t>Статья 24. Порядок заключения договора о комплексном развитии территории</w:t>
      </w:r>
      <w:bookmarkEnd w:id="45"/>
      <w:bookmarkEnd w:id="46"/>
    </w:p>
    <w:p w:rsidR="00C2388F" w:rsidRPr="00C2388F" w:rsidRDefault="00C2388F" w:rsidP="00C2388F">
      <w:pPr>
        <w:rPr>
          <w:rFonts w:cs="Times New Roman"/>
        </w:rPr>
      </w:pPr>
    </w:p>
    <w:p w:rsidR="00C2388F" w:rsidRPr="00C2388F" w:rsidRDefault="00C2388F" w:rsidP="001E5AC9">
      <w:pPr>
        <w:pStyle w:val="ad"/>
        <w:numPr>
          <w:ilvl w:val="1"/>
          <w:numId w:val="26"/>
        </w:numPr>
        <w:tabs>
          <w:tab w:val="left" w:pos="1134"/>
          <w:tab w:val="left" w:pos="9214"/>
        </w:tabs>
        <w:ind w:left="0" w:firstLine="709"/>
        <w:rPr>
          <w:sz w:val="24"/>
          <w:szCs w:val="24"/>
          <w:lang w:val="ru-RU" w:eastAsia="ru-RU"/>
        </w:rPr>
      </w:pPr>
      <w:bookmarkStart w:id="47" w:name="P4581"/>
      <w:bookmarkEnd w:id="47"/>
      <w:r w:rsidRPr="00C2388F">
        <w:rPr>
          <w:sz w:val="24"/>
          <w:szCs w:val="24"/>
          <w:lang w:val="ru-RU" w:eastAsia="ru-RU"/>
        </w:rPr>
        <w:t xml:space="preserve">Заключение договора о комплексном развитии территории осуществляется по результатам торгов (конкурса или аукциона) (далее - торги), за исключением случаев заключения договора о комплексном развитии территории нежилой застройки с правообладателем (правообладателями) в соответствии с </w:t>
      </w:r>
      <w:hyperlink w:anchor="P4504" w:history="1">
        <w:r w:rsidRPr="00C2388F">
          <w:rPr>
            <w:sz w:val="24"/>
            <w:szCs w:val="24"/>
            <w:lang w:val="ru-RU" w:eastAsia="ru-RU"/>
          </w:rPr>
          <w:t>пунктами 2</w:t>
        </w:r>
      </w:hyperlink>
      <w:r w:rsidRPr="00C2388F">
        <w:rPr>
          <w:sz w:val="24"/>
          <w:szCs w:val="24"/>
          <w:lang w:val="ru-RU" w:eastAsia="ru-RU"/>
        </w:rPr>
        <w:t xml:space="preserve"> и </w:t>
      </w:r>
      <w:hyperlink w:anchor="P4506" w:history="1">
        <w:r w:rsidRPr="00C2388F">
          <w:rPr>
            <w:sz w:val="24"/>
            <w:szCs w:val="24"/>
            <w:lang w:val="ru-RU" w:eastAsia="ru-RU"/>
          </w:rPr>
          <w:t xml:space="preserve">4 части 7 статьи </w:t>
        </w:r>
      </w:hyperlink>
      <w:r w:rsidRPr="00C2388F">
        <w:rPr>
          <w:sz w:val="24"/>
          <w:szCs w:val="24"/>
          <w:lang w:val="ru-RU" w:eastAsia="ru-RU"/>
        </w:rPr>
        <w:t xml:space="preserve">21 или со </w:t>
      </w:r>
      <w:hyperlink w:anchor="P4600" w:history="1">
        <w:r w:rsidRPr="00C2388F">
          <w:rPr>
            <w:sz w:val="24"/>
            <w:szCs w:val="24"/>
            <w:lang w:val="ru-RU" w:eastAsia="ru-RU"/>
          </w:rPr>
          <w:t xml:space="preserve">статьей </w:t>
        </w:r>
      </w:hyperlink>
      <w:r w:rsidRPr="00C2388F">
        <w:rPr>
          <w:sz w:val="24"/>
          <w:szCs w:val="24"/>
          <w:lang w:val="ru-RU" w:eastAsia="ru-RU"/>
        </w:rPr>
        <w:t>25 настоящих Правил. В случаях, определенных Правительством Российской Федерации, торги могут проводиться на право заключения двух и более договоров о комплексном развитии территорий.</w:t>
      </w:r>
    </w:p>
    <w:p w:rsidR="00C2388F" w:rsidRPr="00C2388F" w:rsidRDefault="00C2388F" w:rsidP="001E5AC9">
      <w:pPr>
        <w:pStyle w:val="ad"/>
        <w:numPr>
          <w:ilvl w:val="1"/>
          <w:numId w:val="26"/>
        </w:numPr>
        <w:tabs>
          <w:tab w:val="left" w:pos="1134"/>
          <w:tab w:val="left" w:pos="9214"/>
        </w:tabs>
        <w:ind w:left="0" w:firstLine="709"/>
        <w:rPr>
          <w:sz w:val="24"/>
          <w:szCs w:val="24"/>
          <w:lang w:val="ru-RU" w:eastAsia="ru-RU"/>
        </w:rPr>
      </w:pPr>
      <w:bookmarkStart w:id="48" w:name="P4582"/>
      <w:bookmarkEnd w:id="48"/>
      <w:r w:rsidRPr="00C2388F">
        <w:rPr>
          <w:sz w:val="24"/>
          <w:szCs w:val="24"/>
          <w:lang w:val="ru-RU" w:eastAsia="ru-RU"/>
        </w:rPr>
        <w:t xml:space="preserve">Порядок проведения указанных в </w:t>
      </w:r>
      <w:hyperlink w:anchor="P4581" w:history="1">
        <w:r w:rsidRPr="00C2388F">
          <w:rPr>
            <w:sz w:val="24"/>
            <w:szCs w:val="24"/>
            <w:lang w:val="ru-RU" w:eastAsia="ru-RU"/>
          </w:rPr>
          <w:t>части 1</w:t>
        </w:r>
      </w:hyperlink>
      <w:r w:rsidRPr="00C2388F">
        <w:rPr>
          <w:sz w:val="24"/>
          <w:szCs w:val="24"/>
          <w:lang w:val="ru-RU" w:eastAsia="ru-RU"/>
        </w:rPr>
        <w:t xml:space="preserve"> настоящей статьи торгов устанавливается Правительством Российской Федерации с учетом положений настоящей статьи и в том числе должен предусматривать требования к извещению о проведении торгов, порядок ознакомления с информацией о проведении торгов, порядок извещения организатором торгов об отказе от проведения торгов, требования к перечню документов, необходимых для участия в торгах, и порядок их предъявления участниками торгов, срок и порядок подачи заявок на участие в торгах, порядок допуска и отказа в допуске к торгам, порядок ведения протокола о результатах торгов, порядок возврата задатка, срок и порядок подписания договора о комплексном развитии территории с победителем торгов или лицом, указанным в </w:t>
      </w:r>
      <w:hyperlink w:anchor="P4596" w:history="1">
        <w:r w:rsidRPr="00C2388F">
          <w:rPr>
            <w:sz w:val="24"/>
            <w:szCs w:val="24"/>
            <w:lang w:val="ru-RU" w:eastAsia="ru-RU"/>
          </w:rPr>
          <w:t>частях 8</w:t>
        </w:r>
      </w:hyperlink>
      <w:r w:rsidRPr="00C2388F">
        <w:rPr>
          <w:sz w:val="24"/>
          <w:szCs w:val="24"/>
          <w:lang w:val="ru-RU" w:eastAsia="ru-RU"/>
        </w:rPr>
        <w:t xml:space="preserve"> и </w:t>
      </w:r>
      <w:hyperlink w:anchor="P4597" w:history="1">
        <w:r w:rsidRPr="00C2388F">
          <w:rPr>
            <w:sz w:val="24"/>
            <w:szCs w:val="24"/>
            <w:lang w:val="ru-RU" w:eastAsia="ru-RU"/>
          </w:rPr>
          <w:t>9</w:t>
        </w:r>
      </w:hyperlink>
      <w:r w:rsidRPr="00C2388F">
        <w:rPr>
          <w:sz w:val="24"/>
          <w:szCs w:val="24"/>
          <w:lang w:val="ru-RU" w:eastAsia="ru-RU"/>
        </w:rPr>
        <w:t xml:space="preserve"> настоящей статьи, порядок заключения договора в случае уклонения победителя торгов от заключения такого договора. Правительством Российской Федерации устанавливаются случаи и порядок заключения указанного договора посредством проведения торгов в электронной форме.</w:t>
      </w:r>
    </w:p>
    <w:p w:rsidR="00C2388F" w:rsidRPr="00C2388F" w:rsidRDefault="00C2388F" w:rsidP="001E5AC9">
      <w:pPr>
        <w:pStyle w:val="ad"/>
        <w:numPr>
          <w:ilvl w:val="1"/>
          <w:numId w:val="26"/>
        </w:numPr>
        <w:tabs>
          <w:tab w:val="left" w:pos="1134"/>
          <w:tab w:val="left" w:pos="9214"/>
        </w:tabs>
        <w:ind w:left="0" w:firstLine="709"/>
        <w:rPr>
          <w:sz w:val="24"/>
          <w:szCs w:val="24"/>
          <w:lang w:val="ru-RU" w:eastAsia="ru-RU"/>
        </w:rPr>
      </w:pPr>
      <w:bookmarkStart w:id="49" w:name="P4583"/>
      <w:bookmarkEnd w:id="49"/>
      <w:r w:rsidRPr="00C2388F">
        <w:rPr>
          <w:sz w:val="24"/>
          <w:szCs w:val="24"/>
          <w:lang w:val="ru-RU" w:eastAsia="ru-RU"/>
        </w:rPr>
        <w:t>Решение о проведении торгов принимается:</w:t>
      </w:r>
    </w:p>
    <w:p w:rsidR="00C2388F" w:rsidRPr="00C2388F" w:rsidRDefault="00C2388F" w:rsidP="00C2388F">
      <w:pPr>
        <w:tabs>
          <w:tab w:val="left" w:pos="1134"/>
          <w:tab w:val="left" w:pos="9214"/>
        </w:tabs>
        <w:rPr>
          <w:rFonts w:cs="Times New Roman"/>
        </w:rPr>
      </w:pPr>
      <w:r w:rsidRPr="00C2388F">
        <w:rPr>
          <w:rFonts w:cs="Times New Roman"/>
        </w:rPr>
        <w:t>1) уполномоченным федеральным органом исполнительной власти или подведомственной такому федеральному органу исполнительной власти организацией в случае, если решение о комплексном развитии территории принято Правительством Российской Федерации;</w:t>
      </w:r>
    </w:p>
    <w:p w:rsidR="00C2388F" w:rsidRPr="00C2388F" w:rsidRDefault="00C2388F" w:rsidP="00C2388F">
      <w:pPr>
        <w:tabs>
          <w:tab w:val="left" w:pos="1134"/>
          <w:tab w:val="left" w:pos="9214"/>
        </w:tabs>
        <w:rPr>
          <w:rFonts w:cs="Times New Roman"/>
        </w:rPr>
      </w:pPr>
      <w:r w:rsidRPr="00C2388F">
        <w:rPr>
          <w:rFonts w:cs="Times New Roman"/>
        </w:rPr>
        <w:t>2) уполномоченным исполнительным органом государственной власти Московской области в случае, если решение о комплексном развитии территории принято Правительством Московской области;</w:t>
      </w:r>
    </w:p>
    <w:p w:rsidR="00C2388F" w:rsidRPr="00C2388F" w:rsidRDefault="00C2388F" w:rsidP="00C2388F">
      <w:pPr>
        <w:tabs>
          <w:tab w:val="left" w:pos="1134"/>
          <w:tab w:val="left" w:pos="9214"/>
        </w:tabs>
        <w:rPr>
          <w:rFonts w:cs="Times New Roman"/>
        </w:rPr>
      </w:pPr>
      <w:r w:rsidRPr="00C2388F">
        <w:rPr>
          <w:rFonts w:cs="Times New Roman"/>
        </w:rPr>
        <w:lastRenderedPageBreak/>
        <w:t>3) уполномоченным органом местного самоуправления в случае, если решение о комплексном развитии территории принято главой местной администрации.</w:t>
      </w:r>
    </w:p>
    <w:p w:rsidR="00C2388F" w:rsidRPr="00C2388F" w:rsidRDefault="00C2388F" w:rsidP="00C2388F">
      <w:pPr>
        <w:tabs>
          <w:tab w:val="left" w:pos="1134"/>
          <w:tab w:val="left" w:pos="9214"/>
        </w:tabs>
        <w:rPr>
          <w:rFonts w:cs="Times New Roman"/>
        </w:rPr>
      </w:pPr>
      <w:r w:rsidRPr="00C2388F">
        <w:rPr>
          <w:rFonts w:cs="Times New Roman"/>
        </w:rPr>
        <w:t>3.1. В соответствии со статьей 25.1 настоящих Правил решение о проведении торгов на право заключения договора о комплексном развитии территории может приниматься оператором комплексного развития территории.</w:t>
      </w:r>
    </w:p>
    <w:p w:rsidR="00C2388F" w:rsidRPr="00C2388F" w:rsidRDefault="00C2388F" w:rsidP="001E5AC9">
      <w:pPr>
        <w:pStyle w:val="ad"/>
        <w:numPr>
          <w:ilvl w:val="1"/>
          <w:numId w:val="26"/>
        </w:numPr>
        <w:tabs>
          <w:tab w:val="left" w:pos="1134"/>
          <w:tab w:val="left" w:pos="9214"/>
        </w:tabs>
        <w:ind w:left="0" w:firstLine="709"/>
        <w:rPr>
          <w:sz w:val="24"/>
          <w:szCs w:val="24"/>
          <w:lang w:val="ru-RU" w:eastAsia="ru-RU"/>
        </w:rPr>
      </w:pPr>
      <w:r w:rsidRPr="00C2388F">
        <w:rPr>
          <w:sz w:val="24"/>
          <w:szCs w:val="24"/>
          <w:lang w:val="ru-RU" w:eastAsia="ru-RU"/>
        </w:rPr>
        <w:t xml:space="preserve">В качестве организатора торгов выступают исполнительный орган государственной власти или орган местного самоуправления, организация, указанные в </w:t>
      </w:r>
      <w:hyperlink w:anchor="P4583" w:history="1">
        <w:r w:rsidRPr="00C2388F">
          <w:rPr>
            <w:sz w:val="24"/>
            <w:szCs w:val="24"/>
            <w:lang w:val="ru-RU" w:eastAsia="ru-RU"/>
          </w:rPr>
          <w:t>части 3</w:t>
        </w:r>
      </w:hyperlink>
      <w:r w:rsidRPr="00C2388F">
        <w:rPr>
          <w:sz w:val="24"/>
          <w:szCs w:val="24"/>
          <w:lang w:val="ru-RU" w:eastAsia="ru-RU"/>
        </w:rPr>
        <w:t xml:space="preserve"> настоящей статьи, или действующая на основании договора с ними организация.</w:t>
      </w:r>
    </w:p>
    <w:p w:rsidR="00C2388F" w:rsidRPr="00C2388F" w:rsidRDefault="00C2388F" w:rsidP="001E5AC9">
      <w:pPr>
        <w:pStyle w:val="ad"/>
        <w:numPr>
          <w:ilvl w:val="1"/>
          <w:numId w:val="26"/>
        </w:numPr>
        <w:tabs>
          <w:tab w:val="left" w:pos="1134"/>
          <w:tab w:val="left" w:pos="9214"/>
        </w:tabs>
        <w:ind w:left="0" w:firstLine="709"/>
        <w:rPr>
          <w:sz w:val="24"/>
          <w:szCs w:val="24"/>
          <w:lang w:val="ru-RU" w:eastAsia="ru-RU"/>
        </w:rPr>
      </w:pPr>
      <w:r w:rsidRPr="00C2388F">
        <w:rPr>
          <w:sz w:val="24"/>
          <w:szCs w:val="24"/>
          <w:lang w:val="ru-RU" w:eastAsia="ru-RU"/>
        </w:rPr>
        <w:t>В случае, если решение о комплексном развитии территории принято Правительством Российской Федерации, начальная цена торгов на право заключения договора о комплексном развитии территории определяется в порядке, установленном Правительством Российской Федерации. В случае, если решение о комплексном развитии территории принято Правительством Московской области или главой местной администрации, указанная начальная цена определяется в порядке, установленном нормативным правовым актом Правительства</w:t>
      </w:r>
      <w:r w:rsidRPr="00C2388F">
        <w:rPr>
          <w:strike/>
          <w:sz w:val="24"/>
          <w:szCs w:val="24"/>
          <w:lang w:val="ru-RU" w:eastAsia="ru-RU"/>
        </w:rPr>
        <w:t xml:space="preserve"> </w:t>
      </w:r>
      <w:r w:rsidRPr="00C2388F">
        <w:rPr>
          <w:sz w:val="24"/>
          <w:szCs w:val="24"/>
          <w:lang w:val="ru-RU" w:eastAsia="ru-RU"/>
        </w:rPr>
        <w:t>Московской области.</w:t>
      </w:r>
    </w:p>
    <w:p w:rsidR="00C2388F" w:rsidRPr="00C2388F" w:rsidRDefault="00C2388F" w:rsidP="001E5AC9">
      <w:pPr>
        <w:pStyle w:val="ad"/>
        <w:numPr>
          <w:ilvl w:val="1"/>
          <w:numId w:val="26"/>
        </w:numPr>
        <w:tabs>
          <w:tab w:val="left" w:pos="1134"/>
          <w:tab w:val="left" w:pos="9214"/>
        </w:tabs>
        <w:ind w:left="0" w:firstLine="709"/>
        <w:rPr>
          <w:sz w:val="24"/>
          <w:szCs w:val="24"/>
          <w:lang w:val="ru-RU" w:eastAsia="ru-RU"/>
        </w:rPr>
      </w:pPr>
      <w:r w:rsidRPr="00C2388F">
        <w:rPr>
          <w:sz w:val="24"/>
          <w:szCs w:val="24"/>
          <w:lang w:val="ru-RU" w:eastAsia="ru-RU"/>
        </w:rPr>
        <w:t>Участником торгов может являться юридическое лицо при условии, что такое лицо либо его учредитель (участник), или любое из его дочерних обществ, или его основное общество, или любое из дочерних обществ его основного общества имеет за последние пять лет, предшествующих дате проведения торгов, опыт участия в строительстве объектов капитального строительства в совокупном объеме не менее десяти процентов от объема строительства, предусмотренного решением о комплексном развитии территории, который подтверждается наличием полученных в порядке, установленном настоящим Кодексом, разрешений на ввод в эксплуатацию объектов капитального строительства в качестве застройщика, и (или) технического заказчика, и (или) генерального подрядчика в соответствии с договором строительного подряда. Правительством Российской Федерации, нормативным правовым актом Московской области могут быть определены дополнительные требования к участникам торгов.</w:t>
      </w:r>
    </w:p>
    <w:p w:rsidR="00C2388F" w:rsidRPr="00C2388F" w:rsidRDefault="00C2388F" w:rsidP="001E5AC9">
      <w:pPr>
        <w:pStyle w:val="ad"/>
        <w:numPr>
          <w:ilvl w:val="1"/>
          <w:numId w:val="26"/>
        </w:numPr>
        <w:tabs>
          <w:tab w:val="left" w:pos="1134"/>
          <w:tab w:val="left" w:pos="9214"/>
        </w:tabs>
        <w:ind w:left="0" w:firstLine="709"/>
        <w:rPr>
          <w:sz w:val="24"/>
          <w:szCs w:val="24"/>
          <w:lang w:val="ru-RU" w:eastAsia="ru-RU"/>
        </w:rPr>
      </w:pPr>
      <w:r w:rsidRPr="00C2388F">
        <w:rPr>
          <w:sz w:val="24"/>
          <w:szCs w:val="24"/>
          <w:lang w:val="ru-RU" w:eastAsia="ru-RU"/>
        </w:rPr>
        <w:t>Торги признаются несостоявшимися в следующих случаях:</w:t>
      </w:r>
    </w:p>
    <w:p w:rsidR="00C2388F" w:rsidRPr="00C2388F" w:rsidRDefault="00C2388F" w:rsidP="00C2388F">
      <w:pPr>
        <w:tabs>
          <w:tab w:val="left" w:pos="1134"/>
          <w:tab w:val="left" w:pos="9214"/>
        </w:tabs>
        <w:rPr>
          <w:rFonts w:cs="Times New Roman"/>
        </w:rPr>
      </w:pPr>
      <w:r w:rsidRPr="00C2388F">
        <w:rPr>
          <w:rFonts w:cs="Times New Roman"/>
        </w:rPr>
        <w:t>1) не подано ни одной заявки на участие в торгах либо принято решение об отказе в допуске к участию в торгах всех заявителей;</w:t>
      </w:r>
    </w:p>
    <w:p w:rsidR="00C2388F" w:rsidRPr="00C2388F" w:rsidRDefault="00C2388F" w:rsidP="00C2388F">
      <w:pPr>
        <w:tabs>
          <w:tab w:val="left" w:pos="1134"/>
          <w:tab w:val="left" w:pos="9214"/>
        </w:tabs>
        <w:rPr>
          <w:rFonts w:cs="Times New Roman"/>
        </w:rPr>
      </w:pPr>
      <w:r w:rsidRPr="00C2388F">
        <w:rPr>
          <w:rFonts w:cs="Times New Roman"/>
        </w:rPr>
        <w:t>2) на дату окончания срока подачи заявок на участие в торгах подана только одна заявка на участие в торгах;</w:t>
      </w:r>
    </w:p>
    <w:p w:rsidR="00C2388F" w:rsidRPr="00C2388F" w:rsidRDefault="00C2388F" w:rsidP="00C2388F">
      <w:pPr>
        <w:tabs>
          <w:tab w:val="left" w:pos="1134"/>
          <w:tab w:val="left" w:pos="9214"/>
        </w:tabs>
        <w:rPr>
          <w:rFonts w:cs="Times New Roman"/>
        </w:rPr>
      </w:pPr>
      <w:r w:rsidRPr="00C2388F">
        <w:rPr>
          <w:rFonts w:cs="Times New Roman"/>
        </w:rPr>
        <w:t>3) только один заявитель допущен к участию в торгах;</w:t>
      </w:r>
    </w:p>
    <w:p w:rsidR="00C2388F" w:rsidRPr="00C2388F" w:rsidRDefault="00C2388F" w:rsidP="00C2388F">
      <w:pPr>
        <w:tabs>
          <w:tab w:val="left" w:pos="1134"/>
          <w:tab w:val="left" w:pos="9214"/>
        </w:tabs>
        <w:rPr>
          <w:rFonts w:cs="Times New Roman"/>
        </w:rPr>
      </w:pPr>
      <w:r w:rsidRPr="00C2388F">
        <w:rPr>
          <w:rFonts w:cs="Times New Roman"/>
        </w:rPr>
        <w:t>4) в торгах, проводимых в форме аукциона, участвовали менее чем два участника аукциона;</w:t>
      </w:r>
    </w:p>
    <w:p w:rsidR="00C2388F" w:rsidRPr="00C2388F" w:rsidRDefault="00C2388F" w:rsidP="00C2388F">
      <w:pPr>
        <w:tabs>
          <w:tab w:val="left" w:pos="1134"/>
          <w:tab w:val="left" w:pos="9214"/>
        </w:tabs>
        <w:rPr>
          <w:rFonts w:cs="Times New Roman"/>
        </w:rPr>
      </w:pPr>
      <w:r w:rsidRPr="00C2388F">
        <w:rPr>
          <w:rFonts w:cs="Times New Roman"/>
        </w:rPr>
        <w:t>5) после троекратного объявления начальной цены предмета торгов, проводимых в форме аукциона, ни один из участников не заявил о своем намерении приобрести предмет аукциона по начальной цене.</w:t>
      </w:r>
    </w:p>
    <w:p w:rsidR="00C2388F" w:rsidRPr="00C2388F" w:rsidRDefault="00C2388F" w:rsidP="001E5AC9">
      <w:pPr>
        <w:pStyle w:val="ad"/>
        <w:numPr>
          <w:ilvl w:val="1"/>
          <w:numId w:val="26"/>
        </w:numPr>
        <w:tabs>
          <w:tab w:val="left" w:pos="1134"/>
          <w:tab w:val="left" w:pos="9214"/>
        </w:tabs>
        <w:ind w:left="0" w:firstLine="709"/>
        <w:rPr>
          <w:sz w:val="24"/>
          <w:szCs w:val="24"/>
          <w:lang w:val="ru-RU" w:eastAsia="ru-RU"/>
        </w:rPr>
      </w:pPr>
      <w:bookmarkStart w:id="50" w:name="P4596"/>
      <w:bookmarkEnd w:id="50"/>
      <w:r w:rsidRPr="00C2388F">
        <w:rPr>
          <w:sz w:val="24"/>
          <w:szCs w:val="24"/>
          <w:lang w:val="ru-RU" w:eastAsia="ru-RU"/>
        </w:rPr>
        <w:t xml:space="preserve">В случае, если единственная заявка на участие в торгах, проводимых в форме конкурса, и заявитель, подавший эту заявку, соответствуют всем требованиям и условиям объявленных торгов, указанный заявитель в порядке и в сроки, которые предусмотрены </w:t>
      </w:r>
      <w:hyperlink w:anchor="P4582" w:history="1">
        <w:r w:rsidRPr="00C2388F">
          <w:rPr>
            <w:sz w:val="24"/>
            <w:szCs w:val="24"/>
            <w:lang w:val="ru-RU" w:eastAsia="ru-RU"/>
          </w:rPr>
          <w:t>частью 2</w:t>
        </w:r>
      </w:hyperlink>
      <w:r w:rsidRPr="00C2388F">
        <w:rPr>
          <w:sz w:val="24"/>
          <w:szCs w:val="24"/>
          <w:lang w:val="ru-RU" w:eastAsia="ru-RU"/>
        </w:rPr>
        <w:t xml:space="preserve"> настоящей статьи, вправе заключить договор, а исполнительный орган государственной власти или орган местного самоуправления, по решению которых проводились торги, обязаны заключить этот договор с заявителем на условиях, указанных в его заявке.</w:t>
      </w:r>
    </w:p>
    <w:p w:rsidR="00C2388F" w:rsidRPr="00C2388F" w:rsidRDefault="00C2388F" w:rsidP="001E5AC9">
      <w:pPr>
        <w:pStyle w:val="ad"/>
        <w:numPr>
          <w:ilvl w:val="1"/>
          <w:numId w:val="26"/>
        </w:numPr>
        <w:tabs>
          <w:tab w:val="left" w:pos="1134"/>
          <w:tab w:val="left" w:pos="9214"/>
        </w:tabs>
        <w:ind w:left="0" w:firstLine="709"/>
        <w:rPr>
          <w:sz w:val="24"/>
          <w:szCs w:val="24"/>
          <w:lang w:val="ru-RU" w:eastAsia="ru-RU"/>
        </w:rPr>
      </w:pPr>
      <w:bookmarkStart w:id="51" w:name="P4597"/>
      <w:bookmarkEnd w:id="51"/>
      <w:r w:rsidRPr="00C2388F">
        <w:rPr>
          <w:sz w:val="24"/>
          <w:szCs w:val="24"/>
          <w:lang w:val="ru-RU" w:eastAsia="ru-RU"/>
        </w:rPr>
        <w:t xml:space="preserve">В случае, если торги, проводимые в форме аукциона, признаны не состоявшимися по причине участия в них единственного участника аукциона, в соответствии с порядком и сроками, предусмотренными </w:t>
      </w:r>
      <w:hyperlink w:anchor="P4582" w:history="1">
        <w:r w:rsidRPr="00C2388F">
          <w:rPr>
            <w:sz w:val="24"/>
            <w:szCs w:val="24"/>
            <w:lang w:val="ru-RU" w:eastAsia="ru-RU"/>
          </w:rPr>
          <w:t>частью 2</w:t>
        </w:r>
      </w:hyperlink>
      <w:r w:rsidRPr="00C2388F">
        <w:rPr>
          <w:sz w:val="24"/>
          <w:szCs w:val="24"/>
          <w:lang w:val="ru-RU" w:eastAsia="ru-RU"/>
        </w:rPr>
        <w:t xml:space="preserve"> настоящей статьи, единственный участник аукциона вправе заключить договор, право на заключение которого являлось предметом аукциона, а исполнительный орган государственной власти или орган местного самоуправления, принявшие решение о проведении аукциона, обязаны заключить этот договор с этим участником аукциона по начальной цене предмета аукциона.</w:t>
      </w:r>
    </w:p>
    <w:p w:rsidR="00C2388F" w:rsidRPr="00C2388F" w:rsidRDefault="00C2388F" w:rsidP="001E5AC9">
      <w:pPr>
        <w:pStyle w:val="ad"/>
        <w:numPr>
          <w:ilvl w:val="1"/>
          <w:numId w:val="26"/>
        </w:numPr>
        <w:tabs>
          <w:tab w:val="left" w:pos="1134"/>
          <w:tab w:val="left" w:pos="9214"/>
        </w:tabs>
        <w:ind w:left="0" w:firstLine="709"/>
        <w:rPr>
          <w:sz w:val="24"/>
          <w:szCs w:val="24"/>
          <w:lang w:val="ru-RU" w:eastAsia="ru-RU"/>
        </w:rPr>
      </w:pPr>
      <w:r w:rsidRPr="00C2388F">
        <w:rPr>
          <w:sz w:val="24"/>
          <w:szCs w:val="24"/>
          <w:lang w:val="ru-RU" w:eastAsia="ru-RU"/>
        </w:rPr>
        <w:t xml:space="preserve">Организатор торгов в случаях, если торги были признаны несостоявшимися и </w:t>
      </w:r>
      <w:r w:rsidRPr="00C2388F">
        <w:rPr>
          <w:sz w:val="24"/>
          <w:szCs w:val="24"/>
          <w:lang w:val="ru-RU" w:eastAsia="ru-RU"/>
        </w:rPr>
        <w:lastRenderedPageBreak/>
        <w:t>договор не был заключен с заявителем, подавшим единственную заявку на участие в торгах, или с заявителем, признанным единственным участником торгов, или с единственным участником торгов (при наличии таких лиц), вправе объявить о проведении повторных торгов. При этом условия торгов могут быть изменены.</w:t>
      </w:r>
    </w:p>
    <w:p w:rsidR="00C2388F" w:rsidRPr="00C2388F" w:rsidRDefault="00C2388F" w:rsidP="00C2388F">
      <w:pPr>
        <w:rPr>
          <w:rFonts w:cs="Times New Roman"/>
        </w:rPr>
      </w:pPr>
    </w:p>
    <w:p w:rsidR="00C2388F" w:rsidRPr="00C2388F" w:rsidRDefault="00C2388F" w:rsidP="00C2388F">
      <w:pPr>
        <w:jc w:val="center"/>
        <w:outlineLvl w:val="1"/>
        <w:rPr>
          <w:rFonts w:cs="Times New Roman"/>
        </w:rPr>
      </w:pPr>
      <w:bookmarkStart w:id="52" w:name="P4600"/>
      <w:bookmarkStart w:id="53" w:name="_Toc62669076"/>
      <w:bookmarkStart w:id="54" w:name="_Toc181105754"/>
      <w:bookmarkEnd w:id="52"/>
      <w:r w:rsidRPr="00C2388F">
        <w:rPr>
          <w:rFonts w:cs="Times New Roman"/>
        </w:rPr>
        <w:t>Статья 25. Комплексное развитие территории по инициативе правообладателей</w:t>
      </w:r>
      <w:bookmarkEnd w:id="53"/>
      <w:bookmarkEnd w:id="54"/>
    </w:p>
    <w:p w:rsidR="00C2388F" w:rsidRPr="00C2388F" w:rsidRDefault="00C2388F" w:rsidP="00C2388F">
      <w:pPr>
        <w:rPr>
          <w:rFonts w:cs="Times New Roman"/>
        </w:rPr>
      </w:pPr>
    </w:p>
    <w:p w:rsidR="00C2388F" w:rsidRPr="00C2388F" w:rsidRDefault="00C2388F" w:rsidP="001E5AC9">
      <w:pPr>
        <w:pStyle w:val="ad"/>
        <w:numPr>
          <w:ilvl w:val="0"/>
          <w:numId w:val="10"/>
        </w:numPr>
        <w:tabs>
          <w:tab w:val="left" w:pos="1134"/>
          <w:tab w:val="left" w:pos="9214"/>
        </w:tabs>
        <w:ind w:left="0" w:firstLine="709"/>
        <w:rPr>
          <w:sz w:val="24"/>
          <w:szCs w:val="24"/>
          <w:lang w:val="ru-RU" w:eastAsia="ru-RU"/>
        </w:rPr>
      </w:pPr>
      <w:r w:rsidRPr="00C2388F">
        <w:rPr>
          <w:sz w:val="24"/>
          <w:szCs w:val="24"/>
          <w:lang w:val="ru-RU" w:eastAsia="ru-RU"/>
        </w:rPr>
        <w:t>Комплексное развитие территории по инициативе правообладателей осуществляется одним или несколькими правообладателями земельных участков и (или) объектов недвижимого имущества, расположенных в границах комплексного развития территории, за исключением правообладателей линейных объектов,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законодательством. При этом участие указанных лиц, не являющихся собственниками земельного участка и (или) расположенного на нем объекта недвижимого имущества (далее в настоящей статье также - правообладатель), в комплексном развитии территории по инициативе правообладателей допускается в случае, если срок действия его прав на земельный участок составляет на день заключения в соответствии с настоящей статьей договора о комплексном развитии территории не менее чем пять лет (при наличии письменного согласия собственника указанного земельного участка и (или) расположенного на нем объекта недвижимого имущества и (или) при наличии письменного согласия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в случае, если земельный участок и (или) расположенный на нем объект недвижимого имущества находятся в государственной или муниципальной собственности). В случае, если земельный участок и (или) расположенный на нем объект недвижимого имущества находятся в государственной или муниципальной собственности и мероприятия по комплексному развитию территории не предусматривают изменение вида разрешенного использования земельного участка и (или) расположенного на нем объекта недвижимого имущества, письменное согласие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не требуется.</w:t>
      </w:r>
    </w:p>
    <w:p w:rsidR="00C2388F" w:rsidRPr="00C2388F" w:rsidRDefault="00C2388F" w:rsidP="001E5AC9">
      <w:pPr>
        <w:pStyle w:val="ad"/>
        <w:numPr>
          <w:ilvl w:val="0"/>
          <w:numId w:val="10"/>
        </w:numPr>
        <w:tabs>
          <w:tab w:val="left" w:pos="1134"/>
          <w:tab w:val="left" w:pos="9214"/>
        </w:tabs>
        <w:ind w:left="0" w:firstLine="709"/>
        <w:rPr>
          <w:sz w:val="24"/>
          <w:szCs w:val="24"/>
          <w:lang w:val="ru-RU" w:eastAsia="ru-RU"/>
        </w:rPr>
      </w:pPr>
      <w:r w:rsidRPr="00C2388F">
        <w:rPr>
          <w:sz w:val="24"/>
          <w:szCs w:val="24"/>
          <w:lang w:val="ru-RU" w:eastAsia="ru-RU"/>
        </w:rPr>
        <w:t>В границы территории, подлежащей комплексному развитию по инициативе правообладателей, не могут быть включены земельные участки и (или) расположенные на них объекты недвижимого имущества, не принадлежащие таким правообладателям, если иное не предусмотрено настоящей частью. По согласованию с федеральным органом исполнительной власти, органом исполнительной власти Московской области или органом местного самоуправления, уполномоченными на предоставление находящихся в государственной или муниципальной собственности земельных участков, для размещения объектов коммунальной, транспортной, социальной инфраструктур в границы территории, подлежащей комплексному развитию, могут включаться земельные участки, находящиеся в государственной и (или) муниципальной собственности и не обремененные правами третьих лиц, при условии, что такие земельные участки являются смежными по отношению к одному или нескольким земельным участкам правообладателей земельных участков. Порядок такого согласования устанавливается Правительством Российской Федерации.</w:t>
      </w:r>
    </w:p>
    <w:p w:rsidR="00C2388F" w:rsidRPr="00C2388F" w:rsidRDefault="00C2388F" w:rsidP="001E5AC9">
      <w:pPr>
        <w:pStyle w:val="ad"/>
        <w:numPr>
          <w:ilvl w:val="0"/>
          <w:numId w:val="10"/>
        </w:numPr>
        <w:tabs>
          <w:tab w:val="left" w:pos="1134"/>
          <w:tab w:val="left" w:pos="9214"/>
        </w:tabs>
        <w:ind w:left="0" w:firstLine="709"/>
        <w:rPr>
          <w:sz w:val="24"/>
          <w:szCs w:val="24"/>
          <w:lang w:val="ru-RU" w:eastAsia="ru-RU"/>
        </w:rPr>
      </w:pPr>
      <w:r w:rsidRPr="00C2388F">
        <w:rPr>
          <w:sz w:val="24"/>
          <w:szCs w:val="24"/>
          <w:lang w:val="ru-RU" w:eastAsia="ru-RU"/>
        </w:rPr>
        <w:t xml:space="preserve">Комплексное развитие территории по инициативе правообладателей осуществляется на основании договоров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(далее в настоящей статье также - договор). Содержание договора определяется в соответствии со </w:t>
      </w:r>
      <w:hyperlink w:anchor="P4540" w:history="1">
        <w:r w:rsidRPr="00C2388F">
          <w:rPr>
            <w:sz w:val="24"/>
            <w:szCs w:val="24"/>
            <w:lang w:val="ru-RU" w:eastAsia="ru-RU"/>
          </w:rPr>
          <w:t xml:space="preserve">статьей </w:t>
        </w:r>
      </w:hyperlink>
      <w:r w:rsidRPr="00C2388F">
        <w:rPr>
          <w:sz w:val="24"/>
          <w:szCs w:val="24"/>
          <w:lang w:val="ru-RU" w:eastAsia="ru-RU"/>
        </w:rPr>
        <w:t>23 настоящих Правил с учетом положений настоящей статьи.</w:t>
      </w:r>
    </w:p>
    <w:p w:rsidR="00C2388F" w:rsidRPr="00C2388F" w:rsidRDefault="00C2388F" w:rsidP="001E5AC9">
      <w:pPr>
        <w:pStyle w:val="ad"/>
        <w:numPr>
          <w:ilvl w:val="0"/>
          <w:numId w:val="10"/>
        </w:numPr>
        <w:tabs>
          <w:tab w:val="left" w:pos="1134"/>
          <w:tab w:val="left" w:pos="9214"/>
        </w:tabs>
        <w:ind w:left="0" w:firstLine="709"/>
        <w:rPr>
          <w:sz w:val="24"/>
          <w:szCs w:val="24"/>
          <w:lang w:val="ru-RU" w:eastAsia="ru-RU"/>
        </w:rPr>
      </w:pPr>
      <w:r w:rsidRPr="00C2388F">
        <w:rPr>
          <w:sz w:val="24"/>
          <w:szCs w:val="24"/>
          <w:lang w:val="ru-RU" w:eastAsia="ru-RU"/>
        </w:rPr>
        <w:t xml:space="preserve">Для заключения договора с правообладателями в порядке, предусмотренном </w:t>
      </w:r>
      <w:r w:rsidRPr="00C2388F">
        <w:rPr>
          <w:sz w:val="24"/>
          <w:szCs w:val="24"/>
          <w:lang w:val="ru-RU" w:eastAsia="ru-RU"/>
        </w:rPr>
        <w:lastRenderedPageBreak/>
        <w:t>настоящей статьей, принятие решения о комплексном развитии не требуется. При этом сведения, подлежащие включению в решение о комплексном развитии территории, подлежат включению в такой договор.</w:t>
      </w:r>
    </w:p>
    <w:p w:rsidR="00C2388F" w:rsidRPr="00C2388F" w:rsidRDefault="00C2388F" w:rsidP="00C2388F">
      <w:pPr>
        <w:tabs>
          <w:tab w:val="left" w:pos="1134"/>
        </w:tabs>
        <w:adjustRightInd w:val="0"/>
        <w:rPr>
          <w:rFonts w:cs="Times New Roman"/>
        </w:rPr>
      </w:pPr>
      <w:r w:rsidRPr="00C2388F">
        <w:rPr>
          <w:rFonts w:cs="Times New Roman"/>
        </w:rPr>
        <w:t>4.1. Договор может содержать сведения о документации по планировке территории, в соответствии с которой осуществляется ее комплексное развитие.</w:t>
      </w:r>
    </w:p>
    <w:p w:rsidR="00C2388F" w:rsidRPr="00C2388F" w:rsidRDefault="00C2388F" w:rsidP="001E5AC9">
      <w:pPr>
        <w:pStyle w:val="ad"/>
        <w:numPr>
          <w:ilvl w:val="0"/>
          <w:numId w:val="10"/>
        </w:numPr>
        <w:tabs>
          <w:tab w:val="left" w:pos="1134"/>
          <w:tab w:val="left" w:pos="9214"/>
        </w:tabs>
        <w:ind w:left="0" w:firstLine="709"/>
        <w:rPr>
          <w:sz w:val="24"/>
          <w:szCs w:val="24"/>
          <w:lang w:val="ru-RU" w:eastAsia="ru-RU"/>
        </w:rPr>
      </w:pPr>
      <w:r w:rsidRPr="00C2388F">
        <w:rPr>
          <w:sz w:val="24"/>
          <w:szCs w:val="24"/>
          <w:lang w:val="ru-RU" w:eastAsia="ru-RU"/>
        </w:rPr>
        <w:t>В случае,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(далее в настоящей статье - соглашение).</w:t>
      </w:r>
    </w:p>
    <w:p w:rsidR="00C2388F" w:rsidRPr="00C2388F" w:rsidRDefault="00C2388F" w:rsidP="001E5AC9">
      <w:pPr>
        <w:pStyle w:val="ad"/>
        <w:numPr>
          <w:ilvl w:val="0"/>
          <w:numId w:val="10"/>
        </w:numPr>
        <w:tabs>
          <w:tab w:val="left" w:pos="1134"/>
          <w:tab w:val="left" w:pos="9214"/>
        </w:tabs>
        <w:ind w:left="0" w:firstLine="709"/>
        <w:rPr>
          <w:sz w:val="24"/>
          <w:szCs w:val="24"/>
          <w:lang w:val="ru-RU" w:eastAsia="ru-RU"/>
        </w:rPr>
      </w:pPr>
      <w:bookmarkStart w:id="55" w:name="P4608"/>
      <w:bookmarkEnd w:id="55"/>
      <w:r w:rsidRPr="00C2388F">
        <w:rPr>
          <w:sz w:val="24"/>
          <w:szCs w:val="24"/>
          <w:lang w:val="ru-RU" w:eastAsia="ru-RU"/>
        </w:rPr>
        <w:t>Условиями соглашения являются:</w:t>
      </w:r>
    </w:p>
    <w:p w:rsidR="00C2388F" w:rsidRPr="00C2388F" w:rsidRDefault="00C2388F" w:rsidP="00C2388F">
      <w:pPr>
        <w:tabs>
          <w:tab w:val="left" w:pos="1134"/>
          <w:tab w:val="left" w:pos="9214"/>
        </w:tabs>
        <w:rPr>
          <w:rFonts w:cs="Times New Roman"/>
        </w:rPr>
      </w:pPr>
      <w:r w:rsidRPr="00C2388F">
        <w:rPr>
          <w:rFonts w:cs="Times New Roman"/>
        </w:rPr>
        <w:t>1) сведения о границах территории (в том числе кадастровые номера земельных участков (при наличии), их площадь, местоположение, перечень расположенных на них объектов недвижимого имущества), в отношении которой предполагается осуществление комплексного развития территории по инициативе правообладателей;</w:t>
      </w:r>
    </w:p>
    <w:p w:rsidR="00C2388F" w:rsidRPr="00C2388F" w:rsidRDefault="00C2388F" w:rsidP="00C2388F">
      <w:pPr>
        <w:tabs>
          <w:tab w:val="left" w:pos="1134"/>
          <w:tab w:val="left" w:pos="9214"/>
        </w:tabs>
        <w:rPr>
          <w:rFonts w:cs="Times New Roman"/>
        </w:rPr>
      </w:pPr>
      <w:r w:rsidRPr="00C2388F">
        <w:rPr>
          <w:rFonts w:cs="Times New Roman"/>
        </w:rPr>
        <w:t>2) обязательства сторон, возникающие в связи с реализацией мероприятий по комплексному развитию территории по инициативе правообладателей, в том числе в случаях, установленных настоящими Правилами, по обеспечению подготовки и утверждению документации по планировке территории;</w:t>
      </w:r>
    </w:p>
    <w:p w:rsidR="00C2388F" w:rsidRPr="00C2388F" w:rsidRDefault="00C2388F" w:rsidP="00C2388F">
      <w:pPr>
        <w:tabs>
          <w:tab w:val="left" w:pos="1134"/>
          <w:tab w:val="left" w:pos="9214"/>
        </w:tabs>
        <w:rPr>
          <w:rFonts w:cs="Times New Roman"/>
        </w:rPr>
      </w:pPr>
      <w:r w:rsidRPr="00C2388F">
        <w:rPr>
          <w:rFonts w:cs="Times New Roman"/>
        </w:rPr>
        <w:t>3) 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rsidR="00C2388F" w:rsidRPr="00C2388F" w:rsidRDefault="00C2388F" w:rsidP="00C2388F">
      <w:pPr>
        <w:tabs>
          <w:tab w:val="left" w:pos="1134"/>
          <w:tab w:val="left" w:pos="9214"/>
        </w:tabs>
        <w:rPr>
          <w:rFonts w:cs="Times New Roman"/>
        </w:rPr>
      </w:pPr>
      <w:r w:rsidRPr="00C2388F">
        <w:rPr>
          <w:rFonts w:cs="Times New Roman"/>
        </w:rPr>
        <w:t>4) ответственность сторон за неисполнение или ненадлежащее исполнение соглашения;</w:t>
      </w:r>
    </w:p>
    <w:p w:rsidR="00C2388F" w:rsidRPr="00C2388F" w:rsidRDefault="00C2388F" w:rsidP="00C2388F">
      <w:pPr>
        <w:tabs>
          <w:tab w:val="left" w:pos="1134"/>
          <w:tab w:val="left" w:pos="9214"/>
        </w:tabs>
        <w:rPr>
          <w:rFonts w:cs="Times New Roman"/>
        </w:rPr>
      </w:pPr>
      <w:r w:rsidRPr="00C2388F">
        <w:rPr>
          <w:rFonts w:cs="Times New Roman"/>
        </w:rPr>
        <w:t>5) обязательство сторон заключить с органом местного самоуправления договор о комплексном развитии территории.</w:t>
      </w:r>
    </w:p>
    <w:p w:rsidR="00C2388F" w:rsidRPr="00C2388F" w:rsidRDefault="00C2388F" w:rsidP="00C2388F">
      <w:pPr>
        <w:tabs>
          <w:tab w:val="left" w:pos="1134"/>
        </w:tabs>
        <w:adjustRightInd w:val="0"/>
        <w:rPr>
          <w:rFonts w:cs="Times New Roman"/>
        </w:rPr>
      </w:pPr>
      <w:r w:rsidRPr="00C2388F">
        <w:rPr>
          <w:rFonts w:cs="Times New Roman"/>
        </w:rPr>
        <w:t xml:space="preserve">6.1. В соглашении должны содержаться сведения о лице, уполномоченном правообладателями, подписавшими соглашение, на представление в орган </w:t>
      </w:r>
      <w:proofErr w:type="gramStart"/>
      <w:r w:rsidRPr="00C2388F">
        <w:rPr>
          <w:rFonts w:cs="Times New Roman"/>
        </w:rPr>
        <w:t>местного самоуправления</w:t>
      </w:r>
      <w:proofErr w:type="gramEnd"/>
      <w:r w:rsidRPr="00C2388F">
        <w:rPr>
          <w:rFonts w:cs="Times New Roman"/>
        </w:rPr>
        <w:t xml:space="preserve"> подписанного правообладателями договора о комплексном развитии территории и получение подписанного органом местного самоуправления указанного договора для передачи его правообладателям.</w:t>
      </w:r>
    </w:p>
    <w:p w:rsidR="00C2388F" w:rsidRPr="00C2388F" w:rsidRDefault="00C2388F" w:rsidP="001E5AC9">
      <w:pPr>
        <w:pStyle w:val="ad"/>
        <w:numPr>
          <w:ilvl w:val="0"/>
          <w:numId w:val="10"/>
        </w:numPr>
        <w:tabs>
          <w:tab w:val="left" w:pos="1134"/>
          <w:tab w:val="left" w:pos="9214"/>
        </w:tabs>
        <w:ind w:left="0" w:firstLine="709"/>
        <w:rPr>
          <w:sz w:val="24"/>
          <w:szCs w:val="24"/>
          <w:lang w:val="ru-RU" w:eastAsia="ru-RU"/>
        </w:rPr>
      </w:pPr>
      <w:bookmarkStart w:id="56" w:name="P4614"/>
      <w:bookmarkEnd w:id="56"/>
      <w:r w:rsidRPr="00C2388F">
        <w:rPr>
          <w:sz w:val="24"/>
          <w:szCs w:val="24"/>
          <w:lang w:val="ru-RU" w:eastAsia="ru-RU"/>
        </w:rPr>
        <w:t xml:space="preserve">В соглашении наряду с предусмотренными в </w:t>
      </w:r>
      <w:hyperlink w:anchor="P4608" w:history="1">
        <w:r w:rsidRPr="00C2388F">
          <w:rPr>
            <w:sz w:val="24"/>
            <w:szCs w:val="24"/>
            <w:lang w:val="ru-RU" w:eastAsia="ru-RU"/>
          </w:rPr>
          <w:t>части 6</w:t>
        </w:r>
      </w:hyperlink>
      <w:r w:rsidRPr="00C2388F">
        <w:rPr>
          <w:sz w:val="24"/>
          <w:szCs w:val="24"/>
          <w:lang w:val="ru-RU" w:eastAsia="ru-RU"/>
        </w:rPr>
        <w:t xml:space="preserve"> настоящей статьи условиями могут быть предусмотрены иные условия, в том числе порядок и условия распределения между правообладателями расходов на строительство объектов коммунальной, транспортной, социальной инфраструктур.</w:t>
      </w:r>
    </w:p>
    <w:p w:rsidR="00C2388F" w:rsidRPr="00C2388F" w:rsidRDefault="00C2388F" w:rsidP="001E5AC9">
      <w:pPr>
        <w:pStyle w:val="ad"/>
        <w:numPr>
          <w:ilvl w:val="0"/>
          <w:numId w:val="10"/>
        </w:numPr>
        <w:tabs>
          <w:tab w:val="left" w:pos="1134"/>
          <w:tab w:val="left" w:pos="9214"/>
        </w:tabs>
        <w:ind w:left="0" w:firstLine="709"/>
        <w:rPr>
          <w:sz w:val="24"/>
          <w:szCs w:val="24"/>
          <w:lang w:val="ru-RU" w:eastAsia="ru-RU"/>
        </w:rPr>
      </w:pPr>
      <w:r w:rsidRPr="00C2388F">
        <w:rPr>
          <w:sz w:val="24"/>
          <w:szCs w:val="24"/>
          <w:lang w:val="ru-RU" w:eastAsia="ru-RU"/>
        </w:rPr>
        <w:t>Заключение договора осуществляется без проведения торгов на право заключения договора в порядке, определенном нормативным правовым актом Московской области с учетом положений настоящей статьи.</w:t>
      </w:r>
    </w:p>
    <w:p w:rsidR="00C2388F" w:rsidRPr="00C2388F" w:rsidRDefault="00C2388F" w:rsidP="00C2388F">
      <w:pPr>
        <w:tabs>
          <w:tab w:val="left" w:pos="1134"/>
        </w:tabs>
        <w:adjustRightInd w:val="0"/>
        <w:rPr>
          <w:rFonts w:cs="Times New Roman"/>
        </w:rPr>
      </w:pPr>
      <w:r w:rsidRPr="00C2388F">
        <w:rPr>
          <w:rFonts w:cs="Times New Roman"/>
        </w:rPr>
        <w:t>8.1. В случае, если по истечении шестидесяти календарных дней со дня направления правообладателям проекта договора подписанный правообладателями договор не представлен в орган местного самоуправления, орган местного самоуправления вправе принять решение об отказе от заключения такого договора.</w:t>
      </w:r>
    </w:p>
    <w:p w:rsidR="00C2388F" w:rsidRPr="00C2388F" w:rsidRDefault="00C2388F" w:rsidP="001E5AC9">
      <w:pPr>
        <w:pStyle w:val="ad"/>
        <w:numPr>
          <w:ilvl w:val="0"/>
          <w:numId w:val="10"/>
        </w:numPr>
        <w:tabs>
          <w:tab w:val="left" w:pos="1134"/>
          <w:tab w:val="left" w:pos="9214"/>
        </w:tabs>
        <w:ind w:left="0" w:firstLine="709"/>
        <w:rPr>
          <w:sz w:val="24"/>
          <w:szCs w:val="24"/>
          <w:lang w:val="ru-RU" w:eastAsia="ru-RU"/>
        </w:rPr>
      </w:pPr>
      <w:bookmarkStart w:id="57" w:name="P4616"/>
      <w:bookmarkEnd w:id="57"/>
      <w:r w:rsidRPr="00C2388F">
        <w:rPr>
          <w:sz w:val="24"/>
          <w:szCs w:val="24"/>
          <w:lang w:val="ru-RU" w:eastAsia="ru-RU"/>
        </w:rPr>
        <w:t>Прекращение существования земельного участка, расположенного в границах территории, которая подлежит комплексному развитию и в отношении которой заключен договор, в связи с его разделом или возникновением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rsidR="00C2388F" w:rsidRPr="00C2388F" w:rsidRDefault="00C2388F" w:rsidP="001E5AC9">
      <w:pPr>
        <w:pStyle w:val="ad"/>
        <w:numPr>
          <w:ilvl w:val="0"/>
          <w:numId w:val="10"/>
        </w:numPr>
        <w:tabs>
          <w:tab w:val="left" w:pos="1134"/>
          <w:tab w:val="left" w:pos="9214"/>
        </w:tabs>
        <w:ind w:left="0" w:firstLine="709"/>
        <w:rPr>
          <w:sz w:val="24"/>
          <w:szCs w:val="24"/>
          <w:lang w:val="ru-RU" w:eastAsia="ru-RU"/>
        </w:rPr>
      </w:pPr>
      <w:r w:rsidRPr="00C2388F">
        <w:rPr>
          <w:sz w:val="24"/>
          <w:szCs w:val="24"/>
          <w:lang w:val="ru-RU" w:eastAsia="ru-RU"/>
        </w:rPr>
        <w:t xml:space="preserve">Односторонний отказ от исполнения договора одной из сторон допускается в случаях, предусмотренных </w:t>
      </w:r>
      <w:hyperlink w:anchor="P4540" w:history="1">
        <w:r w:rsidRPr="00C2388F">
          <w:rPr>
            <w:sz w:val="24"/>
            <w:szCs w:val="24"/>
            <w:lang w:val="ru-RU" w:eastAsia="ru-RU"/>
          </w:rPr>
          <w:t xml:space="preserve">статьей </w:t>
        </w:r>
      </w:hyperlink>
      <w:r w:rsidRPr="00C2388F">
        <w:rPr>
          <w:sz w:val="24"/>
          <w:szCs w:val="24"/>
          <w:lang w:val="ru-RU" w:eastAsia="ru-RU"/>
        </w:rPr>
        <w:t xml:space="preserve">23 настоящих Правил, а также в случае, предусмотренном </w:t>
      </w:r>
      <w:hyperlink w:anchor="P4620" w:history="1">
        <w:r w:rsidRPr="00C2388F">
          <w:rPr>
            <w:sz w:val="24"/>
            <w:szCs w:val="24"/>
            <w:lang w:val="ru-RU" w:eastAsia="ru-RU"/>
          </w:rPr>
          <w:t>частью 13</w:t>
        </w:r>
      </w:hyperlink>
      <w:r w:rsidRPr="00C2388F">
        <w:rPr>
          <w:sz w:val="24"/>
          <w:szCs w:val="24"/>
          <w:lang w:val="ru-RU" w:eastAsia="ru-RU"/>
        </w:rPr>
        <w:t xml:space="preserve"> настоящей статьи.</w:t>
      </w:r>
    </w:p>
    <w:p w:rsidR="00C2388F" w:rsidRPr="00C2388F" w:rsidRDefault="00C2388F" w:rsidP="001E5AC9">
      <w:pPr>
        <w:pStyle w:val="ad"/>
        <w:numPr>
          <w:ilvl w:val="0"/>
          <w:numId w:val="10"/>
        </w:numPr>
        <w:tabs>
          <w:tab w:val="left" w:pos="1134"/>
          <w:tab w:val="left" w:pos="9214"/>
        </w:tabs>
        <w:ind w:left="0" w:firstLine="709"/>
        <w:rPr>
          <w:sz w:val="24"/>
          <w:szCs w:val="24"/>
          <w:lang w:val="ru-RU" w:eastAsia="ru-RU"/>
        </w:rPr>
      </w:pPr>
      <w:r w:rsidRPr="00C2388F">
        <w:rPr>
          <w:sz w:val="24"/>
          <w:szCs w:val="24"/>
          <w:lang w:val="ru-RU" w:eastAsia="ru-RU"/>
        </w:rPr>
        <w:t xml:space="preserve">В случае одностороннего отказа одного или нескольких правообладателей от договора (исполнения договора) договор аренды земельного участка, находящегося в государственной или муниципальной собственности и предоставленного таким </w:t>
      </w:r>
      <w:r w:rsidRPr="00C2388F">
        <w:rPr>
          <w:sz w:val="24"/>
          <w:szCs w:val="24"/>
          <w:lang w:val="ru-RU" w:eastAsia="ru-RU"/>
        </w:rPr>
        <w:lastRenderedPageBreak/>
        <w:t>правообладателям в аренду без проведения торгов в целях строительства объектов коммунальной, транспортной, социальной инфраструктур, расторгается по требованию арендодателя в соответствии с земельным законодательством. Отчуждение объекта незавершенного строительства (в том числе сооружения, строительство которого не завершено), расположенного на таком земельном участке, осуществляется в соответствии с гражданским законодательством.</w:t>
      </w:r>
    </w:p>
    <w:p w:rsidR="00C2388F" w:rsidRPr="00C2388F" w:rsidRDefault="00C2388F" w:rsidP="001E5AC9">
      <w:pPr>
        <w:pStyle w:val="ad"/>
        <w:numPr>
          <w:ilvl w:val="0"/>
          <w:numId w:val="10"/>
        </w:numPr>
        <w:tabs>
          <w:tab w:val="left" w:pos="1134"/>
          <w:tab w:val="left" w:pos="9214"/>
        </w:tabs>
        <w:ind w:left="0" w:firstLine="709"/>
        <w:rPr>
          <w:sz w:val="24"/>
          <w:szCs w:val="24"/>
          <w:lang w:val="ru-RU" w:eastAsia="ru-RU"/>
        </w:rPr>
      </w:pPr>
      <w:r w:rsidRPr="00C2388F">
        <w:rPr>
          <w:sz w:val="24"/>
          <w:szCs w:val="24"/>
          <w:lang w:val="ru-RU" w:eastAsia="ru-RU"/>
        </w:rPr>
        <w:t>В случае одностороннего отказа одного или нескольких правообладателей от договора (исполнения договора) документация по планировке территории признается недействующей. При этом такие правообладатели обязаны возместить иным правообладателям расходы, понесенные ими на подготовку документации по планировке территории.</w:t>
      </w:r>
    </w:p>
    <w:p w:rsidR="00C2388F" w:rsidRDefault="00C2388F" w:rsidP="001E5AC9">
      <w:pPr>
        <w:pStyle w:val="ad"/>
        <w:numPr>
          <w:ilvl w:val="0"/>
          <w:numId w:val="10"/>
        </w:numPr>
        <w:tabs>
          <w:tab w:val="left" w:pos="1134"/>
          <w:tab w:val="left" w:pos="1393"/>
          <w:tab w:val="left" w:pos="9214"/>
        </w:tabs>
        <w:ind w:left="0" w:firstLine="709"/>
        <w:rPr>
          <w:sz w:val="24"/>
          <w:szCs w:val="24"/>
          <w:lang w:val="ru-RU"/>
        </w:rPr>
      </w:pPr>
      <w:bookmarkStart w:id="58" w:name="P4620"/>
      <w:bookmarkEnd w:id="58"/>
      <w:r w:rsidRPr="00C2388F">
        <w:rPr>
          <w:sz w:val="24"/>
          <w:szCs w:val="24"/>
          <w:lang w:val="ru-RU" w:eastAsia="ru-RU"/>
        </w:rPr>
        <w:t>Правообладатель или правообладатели, заключившие договор с уполномоченным органом местного самоуправления, имеют право на односторонний отказ от договора (исполнения договора) в случае, если местным бюджетом на текущий финансовый год и плановый период не предусмотрены расходные обязательства муниципального образования по архитектурно-строительному проектированию и по строительству предусмотренных договором объектов коммунальной, транспортной, социальной инфраструктур.</w:t>
      </w:r>
    </w:p>
    <w:p w:rsidR="00EF2960" w:rsidRPr="00C2388F" w:rsidRDefault="00EF2960" w:rsidP="00EF2960">
      <w:pPr>
        <w:pStyle w:val="ad"/>
        <w:tabs>
          <w:tab w:val="left" w:pos="1134"/>
          <w:tab w:val="left" w:pos="1393"/>
          <w:tab w:val="left" w:pos="9214"/>
        </w:tabs>
        <w:ind w:left="709" w:firstLine="0"/>
        <w:rPr>
          <w:sz w:val="24"/>
          <w:szCs w:val="24"/>
          <w:lang w:val="ru-RU"/>
        </w:rPr>
      </w:pPr>
    </w:p>
    <w:p w:rsidR="00C2388F" w:rsidRPr="00C2388F" w:rsidRDefault="00C2388F" w:rsidP="00C2388F">
      <w:pPr>
        <w:pStyle w:val="110"/>
        <w:rPr>
          <w:b w:val="0"/>
        </w:rPr>
      </w:pPr>
      <w:bookmarkStart w:id="59" w:name="_Toc181105755"/>
      <w:r w:rsidRPr="00C2388F">
        <w:rPr>
          <w:b w:val="0"/>
        </w:rPr>
        <w:t>Статья 25.1. Порядок реализации решения о комплексном развитии территории оператором комплексного развития территории</w:t>
      </w:r>
      <w:bookmarkEnd w:id="59"/>
    </w:p>
    <w:p w:rsidR="00C2388F" w:rsidRPr="00C2388F" w:rsidRDefault="00C2388F" w:rsidP="00C2388F">
      <w:pPr>
        <w:adjustRightInd w:val="0"/>
        <w:rPr>
          <w:rFonts w:cs="Times New Roman"/>
          <w:highlight w:val="green"/>
        </w:rPr>
      </w:pPr>
    </w:p>
    <w:p w:rsidR="00C2388F" w:rsidRPr="00C2388F" w:rsidRDefault="00C2388F" w:rsidP="001E5AC9">
      <w:pPr>
        <w:numPr>
          <w:ilvl w:val="1"/>
          <w:numId w:val="10"/>
        </w:numPr>
        <w:tabs>
          <w:tab w:val="left" w:pos="1134"/>
        </w:tabs>
        <w:autoSpaceDE w:val="0"/>
        <w:autoSpaceDN w:val="0"/>
        <w:adjustRightInd w:val="0"/>
        <w:ind w:left="0" w:firstLine="709"/>
        <w:rPr>
          <w:rFonts w:cs="Times New Roman"/>
        </w:rPr>
      </w:pPr>
      <w:r w:rsidRPr="00C2388F">
        <w:rPr>
          <w:rFonts w:cs="Times New Roman"/>
        </w:rPr>
        <w:t>Оператором комплексного развития территории, определенным Правительством Российской Федерации и обеспечивающим реализацию принятого Правительством Российской Федерации решения о комплексном развитии территории, может быть определено юридическое лицо, которое создано Российской Федерацией или в уставном (складочном) капитале которого доля Российской Федерации составляет более 50 процентов, или дочернее общество, в уставном (складочном) капитале которого более 50 процентов долей принадлежит такому юридическому лицу.</w:t>
      </w:r>
    </w:p>
    <w:p w:rsidR="00C2388F" w:rsidRPr="00C2388F" w:rsidRDefault="00C2388F" w:rsidP="001E5AC9">
      <w:pPr>
        <w:numPr>
          <w:ilvl w:val="1"/>
          <w:numId w:val="10"/>
        </w:numPr>
        <w:tabs>
          <w:tab w:val="left" w:pos="1134"/>
        </w:tabs>
        <w:autoSpaceDE w:val="0"/>
        <w:autoSpaceDN w:val="0"/>
        <w:adjustRightInd w:val="0"/>
        <w:ind w:left="0" w:firstLine="709"/>
        <w:rPr>
          <w:rFonts w:cs="Times New Roman"/>
        </w:rPr>
      </w:pPr>
      <w:r w:rsidRPr="00C2388F">
        <w:rPr>
          <w:rFonts w:cs="Times New Roman"/>
        </w:rPr>
        <w:t>Оператором комплексного развития территории,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может быть определено юридическое лицо,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дочернее общество, в уставном (складочном) капитале которого более 50 процентов долей принадлежит такому юридическому лицу.</w:t>
      </w:r>
    </w:p>
    <w:p w:rsidR="00C2388F" w:rsidRPr="00C2388F" w:rsidRDefault="00C2388F" w:rsidP="001E5AC9">
      <w:pPr>
        <w:numPr>
          <w:ilvl w:val="1"/>
          <w:numId w:val="10"/>
        </w:numPr>
        <w:tabs>
          <w:tab w:val="left" w:pos="1134"/>
        </w:tabs>
        <w:autoSpaceDE w:val="0"/>
        <w:autoSpaceDN w:val="0"/>
        <w:adjustRightInd w:val="0"/>
        <w:ind w:left="0" w:firstLine="709"/>
        <w:rPr>
          <w:rFonts w:cs="Times New Roman"/>
        </w:rPr>
      </w:pPr>
      <w:r w:rsidRPr="00C2388F">
        <w:rPr>
          <w:rFonts w:cs="Times New Roman"/>
        </w:rPr>
        <w:t>В целях реализации решения о комплексном развитии территории оператор комплексного развития территории вправе заключить договор о комплексном развитии территории по итогам проведения торгов в соответствии со статьей 24 настоящих Правил. В указанном случае оператор комплексного развития территории принимает решение о проведении торгов на право заключения договора о комплексном развитии территории, определяет организатора таких торгов и заключает такой договор по результатам торгов. В случае, если в соответствии с земельным законодательством оператору комплексного развития территории предоставлен в аренду для целей комплексного развития территории земельный участок, находящийся в государственной или муниципальной собственности, такой оператор комплексного развития территории вправе передать данный земельный участок в субаренду победителю указанных торгов без согласия арендодателя данного земельного участка на срок, не превышающий срока его аренды.</w:t>
      </w:r>
    </w:p>
    <w:p w:rsidR="00C2388F" w:rsidRPr="00C2388F" w:rsidRDefault="00C2388F" w:rsidP="001E5AC9">
      <w:pPr>
        <w:numPr>
          <w:ilvl w:val="1"/>
          <w:numId w:val="10"/>
        </w:numPr>
        <w:tabs>
          <w:tab w:val="left" w:pos="1134"/>
        </w:tabs>
        <w:autoSpaceDE w:val="0"/>
        <w:autoSpaceDN w:val="0"/>
        <w:adjustRightInd w:val="0"/>
        <w:ind w:left="0" w:firstLine="709"/>
        <w:rPr>
          <w:rFonts w:cs="Times New Roman"/>
        </w:rPr>
      </w:pPr>
      <w:r w:rsidRPr="00C2388F">
        <w:rPr>
          <w:rFonts w:cs="Times New Roman"/>
        </w:rPr>
        <w:t xml:space="preserve">Оператор комплексного развития территории вправе привлечь к реализации решения о комплексном развитии территории свои дочерние общества. В этом случае оператор комплексного развития территории вправе передать предоставленный ему для целей комплексного развития территории земельный участок или его часть в субаренду указанным </w:t>
      </w:r>
      <w:r w:rsidRPr="00C2388F">
        <w:rPr>
          <w:rFonts w:cs="Times New Roman"/>
        </w:rPr>
        <w:lastRenderedPageBreak/>
        <w:t>дочерним обществам без согласия арендодателя такого земельного участка на срок, не превышающий срока аренды такого земельного участка.</w:t>
      </w:r>
    </w:p>
    <w:p w:rsidR="00C2388F" w:rsidRPr="00C2388F" w:rsidRDefault="00C2388F" w:rsidP="001E5AC9">
      <w:pPr>
        <w:numPr>
          <w:ilvl w:val="1"/>
          <w:numId w:val="10"/>
        </w:numPr>
        <w:tabs>
          <w:tab w:val="left" w:pos="1134"/>
        </w:tabs>
        <w:autoSpaceDE w:val="0"/>
        <w:autoSpaceDN w:val="0"/>
        <w:adjustRightInd w:val="0"/>
        <w:ind w:left="0" w:firstLine="709"/>
        <w:rPr>
          <w:rFonts w:cs="Times New Roman"/>
        </w:rPr>
      </w:pPr>
      <w:bookmarkStart w:id="60" w:name="Par7"/>
      <w:bookmarkEnd w:id="60"/>
      <w:r w:rsidRPr="00C2388F">
        <w:rPr>
          <w:rFonts w:cs="Times New Roman"/>
        </w:rPr>
        <w:t>В целях реализации решения о комплексном развитии территории оператором комплексного развития территории может быть заключено соглашение с уполномоченным федеральным органом исполнительной власти, уполномоченным органом исполнительной власти субъекта Российской Федерации или уполномоченным органом местного самоуправления.</w:t>
      </w:r>
    </w:p>
    <w:p w:rsidR="00C2388F" w:rsidRPr="00C2388F" w:rsidRDefault="00C2388F" w:rsidP="001E5AC9">
      <w:pPr>
        <w:numPr>
          <w:ilvl w:val="1"/>
          <w:numId w:val="10"/>
        </w:numPr>
        <w:tabs>
          <w:tab w:val="left" w:pos="1134"/>
        </w:tabs>
        <w:autoSpaceDE w:val="0"/>
        <w:autoSpaceDN w:val="0"/>
        <w:adjustRightInd w:val="0"/>
        <w:ind w:left="0" w:firstLine="709"/>
        <w:rPr>
          <w:rFonts w:cs="Times New Roman"/>
        </w:rPr>
      </w:pPr>
      <w:r w:rsidRPr="00C2388F">
        <w:rPr>
          <w:rFonts w:cs="Times New Roman"/>
        </w:rPr>
        <w:t xml:space="preserve">Случаи, содержание, порядок </w:t>
      </w:r>
      <w:proofErr w:type="gramStart"/>
      <w:r w:rsidRPr="00C2388F">
        <w:rPr>
          <w:rFonts w:cs="Times New Roman"/>
        </w:rPr>
        <w:t>заключения</w:t>
      </w:r>
      <w:proofErr w:type="gramEnd"/>
      <w:r w:rsidRPr="00C2388F">
        <w:rPr>
          <w:rFonts w:cs="Times New Roman"/>
        </w:rPr>
        <w:t xml:space="preserve"> указанного в </w:t>
      </w:r>
      <w:hyperlink w:anchor="Par7" w:history="1">
        <w:r w:rsidRPr="00C2388F">
          <w:rPr>
            <w:rFonts w:cs="Times New Roman"/>
          </w:rPr>
          <w:t>части 5</w:t>
        </w:r>
      </w:hyperlink>
      <w:r w:rsidRPr="00C2388F">
        <w:rPr>
          <w:rFonts w:cs="Times New Roman"/>
        </w:rPr>
        <w:t xml:space="preserve"> настоящей статьи соглашения, заключаемого в целях реализации решения о комплексном развитии территории, принимаемого Правительством Российской Федерации, устанавливаются Правительством Российской Федерации.</w:t>
      </w:r>
    </w:p>
    <w:p w:rsidR="00C2388F" w:rsidRPr="00C2388F" w:rsidRDefault="00C2388F" w:rsidP="001E5AC9">
      <w:pPr>
        <w:numPr>
          <w:ilvl w:val="1"/>
          <w:numId w:val="10"/>
        </w:numPr>
        <w:tabs>
          <w:tab w:val="left" w:pos="1134"/>
        </w:tabs>
        <w:autoSpaceDE w:val="0"/>
        <w:autoSpaceDN w:val="0"/>
        <w:adjustRightInd w:val="0"/>
        <w:ind w:left="0" w:firstLine="709"/>
        <w:rPr>
          <w:rFonts w:cs="Times New Roman"/>
        </w:rPr>
      </w:pPr>
      <w:r w:rsidRPr="00C2388F">
        <w:rPr>
          <w:rFonts w:cs="Times New Roman"/>
        </w:rPr>
        <w:t xml:space="preserve">Случаи, содержание, порядок заключения и реализации указанного в </w:t>
      </w:r>
      <w:hyperlink w:anchor="Par7" w:history="1">
        <w:r w:rsidRPr="00C2388F">
          <w:rPr>
            <w:rFonts w:cs="Times New Roman"/>
          </w:rPr>
          <w:t>части 5</w:t>
        </w:r>
      </w:hyperlink>
      <w:r w:rsidRPr="00C2388F">
        <w:rPr>
          <w:rFonts w:cs="Times New Roman"/>
        </w:rPr>
        <w:t xml:space="preserve"> настоящей статьи соглашения, заключаемого в целях реализации решения о комплексном развитии территории, принимаемого Правительством Московской области, главой местной администрации, устанавливаются Правительством Московской области.</w:t>
      </w:r>
    </w:p>
    <w:p w:rsidR="00C2388F" w:rsidRPr="00C2388F" w:rsidRDefault="00C2388F" w:rsidP="00C2388F">
      <w:pPr>
        <w:autoSpaceDE w:val="0"/>
        <w:autoSpaceDN w:val="0"/>
        <w:adjustRightInd w:val="0"/>
        <w:rPr>
          <w:rFonts w:cs="Times New Roman"/>
          <w:color w:val="000000"/>
        </w:rPr>
      </w:pPr>
    </w:p>
    <w:p w:rsidR="00C2388F" w:rsidRDefault="00C2388F" w:rsidP="00C2388F">
      <w:pPr>
        <w:pStyle w:val="110"/>
        <w:jc w:val="both"/>
        <w:rPr>
          <w:b w:val="0"/>
        </w:rPr>
      </w:pPr>
      <w:bookmarkStart w:id="61" w:name="_Toc181105756"/>
    </w:p>
    <w:p w:rsidR="00C2388F" w:rsidRDefault="00C2388F" w:rsidP="00C2388F">
      <w:pPr>
        <w:pStyle w:val="110"/>
        <w:jc w:val="both"/>
        <w:rPr>
          <w:b w:val="0"/>
        </w:rPr>
      </w:pPr>
    </w:p>
    <w:p w:rsidR="00C2388F" w:rsidRDefault="00C2388F" w:rsidP="00C2388F">
      <w:pPr>
        <w:pStyle w:val="110"/>
        <w:jc w:val="both"/>
        <w:rPr>
          <w:b w:val="0"/>
        </w:rPr>
      </w:pPr>
    </w:p>
    <w:p w:rsidR="00C2388F" w:rsidRDefault="00C2388F" w:rsidP="00C2388F">
      <w:pPr>
        <w:pStyle w:val="110"/>
        <w:jc w:val="both"/>
        <w:rPr>
          <w:b w:val="0"/>
        </w:rPr>
      </w:pPr>
    </w:p>
    <w:p w:rsidR="000E2519" w:rsidRDefault="000E2519" w:rsidP="00C2388F">
      <w:pPr>
        <w:pStyle w:val="110"/>
        <w:jc w:val="both"/>
        <w:rPr>
          <w:b w:val="0"/>
        </w:rPr>
      </w:pPr>
    </w:p>
    <w:p w:rsidR="000E2519" w:rsidRDefault="000E2519" w:rsidP="00C2388F">
      <w:pPr>
        <w:pStyle w:val="110"/>
        <w:jc w:val="both"/>
        <w:rPr>
          <w:b w:val="0"/>
        </w:rPr>
      </w:pPr>
    </w:p>
    <w:p w:rsidR="000E2519" w:rsidRDefault="000E2519" w:rsidP="00C2388F">
      <w:pPr>
        <w:pStyle w:val="110"/>
        <w:jc w:val="both"/>
        <w:rPr>
          <w:b w:val="0"/>
        </w:rPr>
      </w:pPr>
    </w:p>
    <w:p w:rsidR="000E2519" w:rsidRDefault="000E2519" w:rsidP="00C2388F">
      <w:pPr>
        <w:pStyle w:val="110"/>
        <w:jc w:val="both"/>
        <w:rPr>
          <w:b w:val="0"/>
        </w:rPr>
      </w:pPr>
    </w:p>
    <w:p w:rsidR="000E2519" w:rsidRDefault="000E2519" w:rsidP="00C2388F">
      <w:pPr>
        <w:pStyle w:val="110"/>
        <w:jc w:val="both"/>
        <w:rPr>
          <w:b w:val="0"/>
        </w:rPr>
      </w:pPr>
    </w:p>
    <w:p w:rsidR="000E2519" w:rsidRDefault="000E2519" w:rsidP="00C2388F">
      <w:pPr>
        <w:pStyle w:val="110"/>
        <w:jc w:val="both"/>
        <w:rPr>
          <w:b w:val="0"/>
        </w:rPr>
      </w:pPr>
    </w:p>
    <w:p w:rsidR="000E2519" w:rsidRDefault="000E2519" w:rsidP="00C2388F">
      <w:pPr>
        <w:pStyle w:val="110"/>
        <w:jc w:val="both"/>
        <w:rPr>
          <w:b w:val="0"/>
        </w:rPr>
      </w:pPr>
    </w:p>
    <w:p w:rsidR="000E2519" w:rsidRDefault="000E2519" w:rsidP="00C2388F">
      <w:pPr>
        <w:pStyle w:val="110"/>
        <w:jc w:val="both"/>
        <w:rPr>
          <w:b w:val="0"/>
        </w:rPr>
      </w:pPr>
    </w:p>
    <w:p w:rsidR="000E2519" w:rsidRDefault="000E2519" w:rsidP="00C2388F">
      <w:pPr>
        <w:pStyle w:val="110"/>
        <w:jc w:val="both"/>
        <w:rPr>
          <w:b w:val="0"/>
        </w:rPr>
      </w:pPr>
    </w:p>
    <w:p w:rsidR="000E2519" w:rsidRDefault="000E2519" w:rsidP="00C2388F">
      <w:pPr>
        <w:pStyle w:val="110"/>
        <w:jc w:val="both"/>
        <w:rPr>
          <w:b w:val="0"/>
        </w:rPr>
      </w:pPr>
    </w:p>
    <w:p w:rsidR="000E2519" w:rsidRDefault="000E2519" w:rsidP="00C2388F">
      <w:pPr>
        <w:pStyle w:val="110"/>
        <w:jc w:val="both"/>
        <w:rPr>
          <w:b w:val="0"/>
        </w:rPr>
      </w:pPr>
    </w:p>
    <w:p w:rsidR="000E2519" w:rsidRDefault="000E2519" w:rsidP="00C2388F">
      <w:pPr>
        <w:pStyle w:val="110"/>
        <w:jc w:val="both"/>
        <w:rPr>
          <w:b w:val="0"/>
        </w:rPr>
      </w:pPr>
    </w:p>
    <w:p w:rsidR="000E2519" w:rsidRDefault="000E2519" w:rsidP="00C2388F">
      <w:pPr>
        <w:pStyle w:val="110"/>
        <w:jc w:val="both"/>
        <w:rPr>
          <w:b w:val="0"/>
        </w:rPr>
      </w:pPr>
    </w:p>
    <w:p w:rsidR="000E2519" w:rsidRDefault="000E2519" w:rsidP="00C2388F">
      <w:pPr>
        <w:pStyle w:val="110"/>
        <w:jc w:val="both"/>
        <w:rPr>
          <w:b w:val="0"/>
        </w:rPr>
      </w:pPr>
    </w:p>
    <w:p w:rsidR="000E2519" w:rsidRDefault="000E2519" w:rsidP="00C2388F">
      <w:pPr>
        <w:pStyle w:val="110"/>
        <w:jc w:val="both"/>
        <w:rPr>
          <w:b w:val="0"/>
        </w:rPr>
      </w:pPr>
    </w:p>
    <w:p w:rsidR="000E2519" w:rsidRDefault="000E2519" w:rsidP="00C2388F">
      <w:pPr>
        <w:pStyle w:val="110"/>
        <w:jc w:val="both"/>
        <w:rPr>
          <w:b w:val="0"/>
        </w:rPr>
      </w:pPr>
    </w:p>
    <w:p w:rsidR="000E2519" w:rsidRDefault="000E2519" w:rsidP="00C2388F">
      <w:pPr>
        <w:pStyle w:val="110"/>
        <w:jc w:val="both"/>
        <w:rPr>
          <w:b w:val="0"/>
        </w:rPr>
      </w:pPr>
    </w:p>
    <w:p w:rsidR="000E2519" w:rsidRDefault="000E2519" w:rsidP="00C2388F">
      <w:pPr>
        <w:pStyle w:val="110"/>
        <w:jc w:val="both"/>
        <w:rPr>
          <w:b w:val="0"/>
        </w:rPr>
      </w:pPr>
    </w:p>
    <w:p w:rsidR="000E2519" w:rsidRDefault="000E2519" w:rsidP="00C2388F">
      <w:pPr>
        <w:pStyle w:val="110"/>
        <w:jc w:val="both"/>
        <w:rPr>
          <w:b w:val="0"/>
        </w:rPr>
      </w:pPr>
    </w:p>
    <w:p w:rsidR="000E2519" w:rsidRDefault="000E2519" w:rsidP="00C2388F">
      <w:pPr>
        <w:pStyle w:val="110"/>
        <w:jc w:val="both"/>
        <w:rPr>
          <w:b w:val="0"/>
        </w:rPr>
      </w:pPr>
    </w:p>
    <w:p w:rsidR="000E2519" w:rsidRDefault="000E2519" w:rsidP="00C2388F">
      <w:pPr>
        <w:pStyle w:val="110"/>
        <w:jc w:val="both"/>
        <w:rPr>
          <w:b w:val="0"/>
        </w:rPr>
      </w:pPr>
    </w:p>
    <w:p w:rsidR="000E2519" w:rsidRDefault="000E2519" w:rsidP="00C2388F">
      <w:pPr>
        <w:pStyle w:val="110"/>
        <w:jc w:val="both"/>
        <w:rPr>
          <w:b w:val="0"/>
        </w:rPr>
      </w:pPr>
    </w:p>
    <w:p w:rsidR="000E2519" w:rsidRDefault="000E2519" w:rsidP="00C2388F">
      <w:pPr>
        <w:pStyle w:val="110"/>
        <w:jc w:val="both"/>
        <w:rPr>
          <w:b w:val="0"/>
        </w:rPr>
      </w:pPr>
    </w:p>
    <w:p w:rsidR="000E2519" w:rsidRDefault="000E2519" w:rsidP="00C2388F">
      <w:pPr>
        <w:pStyle w:val="110"/>
        <w:jc w:val="both"/>
        <w:rPr>
          <w:b w:val="0"/>
        </w:rPr>
      </w:pPr>
    </w:p>
    <w:p w:rsidR="000E2519" w:rsidRDefault="000E2519" w:rsidP="00C2388F">
      <w:pPr>
        <w:pStyle w:val="110"/>
        <w:jc w:val="both"/>
        <w:rPr>
          <w:b w:val="0"/>
        </w:rPr>
      </w:pPr>
    </w:p>
    <w:p w:rsidR="000E2519" w:rsidRDefault="000E2519" w:rsidP="00C2388F">
      <w:pPr>
        <w:pStyle w:val="110"/>
        <w:jc w:val="both"/>
        <w:rPr>
          <w:b w:val="0"/>
        </w:rPr>
      </w:pPr>
    </w:p>
    <w:p w:rsidR="000E2519" w:rsidRDefault="000E2519" w:rsidP="00C2388F">
      <w:pPr>
        <w:pStyle w:val="110"/>
        <w:jc w:val="both"/>
        <w:rPr>
          <w:b w:val="0"/>
        </w:rPr>
      </w:pPr>
    </w:p>
    <w:p w:rsidR="000E2519" w:rsidRDefault="000E2519" w:rsidP="00C2388F">
      <w:pPr>
        <w:pStyle w:val="110"/>
        <w:jc w:val="both"/>
        <w:rPr>
          <w:b w:val="0"/>
        </w:rPr>
      </w:pPr>
    </w:p>
    <w:p w:rsidR="000E2519" w:rsidRDefault="000E2519" w:rsidP="00C2388F">
      <w:pPr>
        <w:pStyle w:val="110"/>
        <w:jc w:val="both"/>
        <w:rPr>
          <w:b w:val="0"/>
        </w:rPr>
      </w:pPr>
    </w:p>
    <w:p w:rsidR="000E2519" w:rsidRDefault="000E2519" w:rsidP="00C2388F">
      <w:pPr>
        <w:pStyle w:val="110"/>
        <w:jc w:val="both"/>
        <w:rPr>
          <w:b w:val="0"/>
        </w:rPr>
      </w:pPr>
    </w:p>
    <w:p w:rsidR="000E2519" w:rsidRDefault="000E2519" w:rsidP="00C2388F">
      <w:pPr>
        <w:pStyle w:val="110"/>
        <w:jc w:val="both"/>
        <w:rPr>
          <w:b w:val="0"/>
        </w:rPr>
      </w:pPr>
    </w:p>
    <w:p w:rsidR="000E2519" w:rsidRDefault="000E2519" w:rsidP="00C2388F">
      <w:pPr>
        <w:pStyle w:val="110"/>
        <w:jc w:val="both"/>
        <w:rPr>
          <w:b w:val="0"/>
        </w:rPr>
      </w:pPr>
    </w:p>
    <w:p w:rsidR="000E2519" w:rsidRDefault="000E2519" w:rsidP="00C2388F">
      <w:pPr>
        <w:pStyle w:val="110"/>
        <w:jc w:val="both"/>
        <w:rPr>
          <w:b w:val="0"/>
        </w:rPr>
      </w:pPr>
    </w:p>
    <w:p w:rsidR="00C2388F" w:rsidRPr="00C2388F" w:rsidRDefault="00C2388F" w:rsidP="00C2388F">
      <w:pPr>
        <w:pStyle w:val="110"/>
        <w:rPr>
          <w:b w:val="0"/>
        </w:rPr>
      </w:pPr>
      <w:r w:rsidRPr="00C2388F">
        <w:rPr>
          <w:b w:val="0"/>
        </w:rPr>
        <w:lastRenderedPageBreak/>
        <w:t>Глава 5. Общественные обсуждения или публичные слушания по вопросам землепользования и застройки</w:t>
      </w:r>
      <w:bookmarkEnd w:id="61"/>
    </w:p>
    <w:p w:rsidR="00C2388F" w:rsidRPr="00C2388F" w:rsidRDefault="00C2388F" w:rsidP="00C2388F">
      <w:pPr>
        <w:pStyle w:val="a3"/>
        <w:rPr>
          <w:rFonts w:ascii="Times New Roman" w:hAnsi="Times New Roman"/>
          <w:szCs w:val="24"/>
        </w:rPr>
      </w:pPr>
    </w:p>
    <w:p w:rsidR="00C2388F" w:rsidRPr="00C2388F" w:rsidRDefault="00C2388F" w:rsidP="00C2388F">
      <w:pPr>
        <w:pStyle w:val="110"/>
        <w:rPr>
          <w:b w:val="0"/>
        </w:rPr>
      </w:pPr>
      <w:bookmarkStart w:id="62" w:name="_bookmark21"/>
      <w:bookmarkStart w:id="63" w:name="_Toc181105757"/>
      <w:bookmarkEnd w:id="62"/>
      <w:r w:rsidRPr="00C2388F">
        <w:rPr>
          <w:b w:val="0"/>
        </w:rPr>
        <w:t>Статья 26.Общие положения об общественных обсуждениях или публичных слушаниях по вопросам землепользования и застройки</w:t>
      </w:r>
      <w:bookmarkEnd w:id="63"/>
    </w:p>
    <w:p w:rsidR="00C2388F" w:rsidRPr="00C2388F" w:rsidRDefault="00C2388F" w:rsidP="00C2388F">
      <w:pPr>
        <w:pStyle w:val="a3"/>
        <w:rPr>
          <w:rFonts w:ascii="Times New Roman" w:hAnsi="Times New Roman"/>
          <w:szCs w:val="24"/>
        </w:rPr>
      </w:pPr>
    </w:p>
    <w:p w:rsidR="00C2388F" w:rsidRPr="00C2388F" w:rsidRDefault="00C2388F" w:rsidP="00C2388F">
      <w:pPr>
        <w:pStyle w:val="ad"/>
        <w:numPr>
          <w:ilvl w:val="0"/>
          <w:numId w:val="7"/>
        </w:numPr>
        <w:tabs>
          <w:tab w:val="left" w:pos="1134"/>
        </w:tabs>
        <w:ind w:left="0" w:firstLine="709"/>
        <w:rPr>
          <w:sz w:val="24"/>
          <w:szCs w:val="24"/>
          <w:lang w:val="ru-RU"/>
        </w:rPr>
      </w:pPr>
      <w:r w:rsidRPr="00C2388F">
        <w:rPr>
          <w:sz w:val="24"/>
          <w:szCs w:val="24"/>
          <w:lang w:val="ru-RU"/>
        </w:rPr>
        <w:t>Общественные обсуждения или публичные слушания по вопросам землепользования и застройки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расположенных в границах территории городского округа.</w:t>
      </w:r>
    </w:p>
    <w:p w:rsidR="00C2388F" w:rsidRPr="00C2388F" w:rsidRDefault="00C2388F" w:rsidP="00C2388F">
      <w:pPr>
        <w:pStyle w:val="ad"/>
        <w:numPr>
          <w:ilvl w:val="0"/>
          <w:numId w:val="7"/>
        </w:numPr>
        <w:tabs>
          <w:tab w:val="left" w:pos="1134"/>
        </w:tabs>
        <w:ind w:left="0" w:firstLine="709"/>
        <w:rPr>
          <w:sz w:val="24"/>
          <w:szCs w:val="24"/>
          <w:lang w:val="ru-RU"/>
        </w:rPr>
      </w:pPr>
      <w:r w:rsidRPr="00C2388F">
        <w:rPr>
          <w:sz w:val="24"/>
          <w:szCs w:val="24"/>
          <w:lang w:val="ru-RU"/>
        </w:rPr>
        <w:t>Задачами общественных обсуждений или публичных слушаний по вопросам землепользования и застройки являются:</w:t>
      </w:r>
    </w:p>
    <w:p w:rsidR="00C2388F" w:rsidRPr="00C2388F" w:rsidRDefault="00C2388F" w:rsidP="001E5AC9">
      <w:pPr>
        <w:pStyle w:val="ad"/>
        <w:numPr>
          <w:ilvl w:val="1"/>
          <w:numId w:val="9"/>
        </w:numPr>
        <w:tabs>
          <w:tab w:val="left" w:pos="1134"/>
        </w:tabs>
        <w:ind w:left="0" w:firstLine="709"/>
        <w:rPr>
          <w:sz w:val="24"/>
          <w:szCs w:val="24"/>
          <w:lang w:val="ru-RU"/>
        </w:rPr>
      </w:pPr>
      <w:r w:rsidRPr="00C2388F">
        <w:rPr>
          <w:sz w:val="24"/>
          <w:szCs w:val="24"/>
          <w:lang w:val="ru-RU"/>
        </w:rPr>
        <w:t>доведение до заинтересованных лиц полной и точной информации по вопросам землепользования и застройки, выносимым на общественные обсуждения или публичные слушания;</w:t>
      </w:r>
    </w:p>
    <w:p w:rsidR="00C2388F" w:rsidRPr="00C2388F" w:rsidRDefault="00C2388F" w:rsidP="001E5AC9">
      <w:pPr>
        <w:pStyle w:val="ad"/>
        <w:numPr>
          <w:ilvl w:val="1"/>
          <w:numId w:val="9"/>
        </w:numPr>
        <w:tabs>
          <w:tab w:val="left" w:pos="1134"/>
        </w:tabs>
        <w:ind w:left="0" w:firstLine="709"/>
        <w:rPr>
          <w:sz w:val="24"/>
          <w:szCs w:val="24"/>
          <w:lang w:val="ru-RU"/>
        </w:rPr>
      </w:pPr>
      <w:r w:rsidRPr="00C2388F">
        <w:rPr>
          <w:sz w:val="24"/>
          <w:szCs w:val="24"/>
          <w:lang w:val="ru-RU"/>
        </w:rPr>
        <w:t>выявление отношения заинтересованных лиц к вопросам землепользования и застройки, выносимым на общественные обсуждения или публичные слушания;</w:t>
      </w:r>
    </w:p>
    <w:p w:rsidR="00C2388F" w:rsidRPr="00C2388F" w:rsidRDefault="00C2388F" w:rsidP="001E5AC9">
      <w:pPr>
        <w:pStyle w:val="ad"/>
        <w:numPr>
          <w:ilvl w:val="1"/>
          <w:numId w:val="9"/>
        </w:numPr>
        <w:tabs>
          <w:tab w:val="left" w:pos="1134"/>
        </w:tabs>
        <w:ind w:left="0" w:firstLine="709"/>
        <w:rPr>
          <w:sz w:val="24"/>
          <w:szCs w:val="24"/>
          <w:lang w:val="ru-RU"/>
        </w:rPr>
      </w:pPr>
      <w:r w:rsidRPr="00C2388F">
        <w:rPr>
          <w:sz w:val="24"/>
          <w:szCs w:val="24"/>
          <w:lang w:val="ru-RU"/>
        </w:rPr>
        <w:t>сбор предложений, замечаний и рекомендаций со стороны заинтересованных лиц по вопросам землепользования и застройки, выносимым на общественные обсуждения или публичные слушания.</w:t>
      </w:r>
    </w:p>
    <w:p w:rsidR="00C2388F" w:rsidRPr="00C2388F" w:rsidRDefault="00C2388F" w:rsidP="00C2388F">
      <w:pPr>
        <w:pStyle w:val="ad"/>
        <w:numPr>
          <w:ilvl w:val="0"/>
          <w:numId w:val="7"/>
        </w:numPr>
        <w:tabs>
          <w:tab w:val="left" w:pos="1134"/>
        </w:tabs>
        <w:ind w:left="0" w:firstLine="709"/>
        <w:rPr>
          <w:sz w:val="24"/>
          <w:szCs w:val="24"/>
          <w:lang w:val="ru-RU"/>
        </w:rPr>
      </w:pPr>
      <w:r w:rsidRPr="00C2388F">
        <w:rPr>
          <w:sz w:val="24"/>
          <w:szCs w:val="24"/>
          <w:lang w:val="ru-RU"/>
        </w:rPr>
        <w:t>Обязательному рассмотрению на общественных обсуждениях или публичных слушаниях подлежат:</w:t>
      </w:r>
    </w:p>
    <w:p w:rsidR="00C2388F" w:rsidRPr="00C2388F" w:rsidRDefault="00C2388F" w:rsidP="00C2388F">
      <w:pPr>
        <w:pStyle w:val="ad"/>
        <w:numPr>
          <w:ilvl w:val="0"/>
          <w:numId w:val="6"/>
        </w:numPr>
        <w:tabs>
          <w:tab w:val="left" w:pos="1134"/>
        </w:tabs>
        <w:ind w:left="0" w:firstLine="709"/>
        <w:rPr>
          <w:sz w:val="24"/>
          <w:szCs w:val="24"/>
          <w:lang w:val="ru-RU"/>
        </w:rPr>
      </w:pPr>
      <w:r w:rsidRPr="00C2388F">
        <w:rPr>
          <w:sz w:val="24"/>
          <w:szCs w:val="24"/>
          <w:lang w:val="ru-RU"/>
        </w:rPr>
        <w:t xml:space="preserve">проект генерального плана, проект о внесении изменений в генеральный </w:t>
      </w:r>
      <w:hyperlink r:id="rId14">
        <w:r w:rsidRPr="00C2388F">
          <w:rPr>
            <w:sz w:val="24"/>
            <w:szCs w:val="24"/>
            <w:lang w:val="ru-RU"/>
          </w:rPr>
          <w:t>план</w:t>
        </w:r>
      </w:hyperlink>
      <w:r w:rsidRPr="00C2388F">
        <w:rPr>
          <w:sz w:val="24"/>
          <w:szCs w:val="24"/>
          <w:lang w:val="ru-RU"/>
        </w:rPr>
        <w:t>;</w:t>
      </w:r>
    </w:p>
    <w:p w:rsidR="00C2388F" w:rsidRPr="00C2388F" w:rsidRDefault="00C2388F" w:rsidP="00C2388F">
      <w:pPr>
        <w:pStyle w:val="ad"/>
        <w:numPr>
          <w:ilvl w:val="0"/>
          <w:numId w:val="6"/>
        </w:numPr>
        <w:tabs>
          <w:tab w:val="left" w:pos="1134"/>
        </w:tabs>
        <w:ind w:left="0" w:firstLine="709"/>
        <w:rPr>
          <w:sz w:val="24"/>
          <w:szCs w:val="24"/>
          <w:lang w:val="ru-RU"/>
        </w:rPr>
      </w:pPr>
      <w:r w:rsidRPr="00C2388F">
        <w:rPr>
          <w:sz w:val="24"/>
          <w:szCs w:val="24"/>
          <w:lang w:val="ru-RU"/>
        </w:rPr>
        <w:t>проект Правил, проект о внесении изменений в Правила;</w:t>
      </w:r>
    </w:p>
    <w:p w:rsidR="00C2388F" w:rsidRPr="00C2388F" w:rsidRDefault="00C2388F" w:rsidP="00C2388F">
      <w:pPr>
        <w:pStyle w:val="ad"/>
        <w:numPr>
          <w:ilvl w:val="0"/>
          <w:numId w:val="6"/>
        </w:numPr>
        <w:tabs>
          <w:tab w:val="left" w:pos="1134"/>
        </w:tabs>
        <w:ind w:left="0" w:firstLine="709"/>
        <w:rPr>
          <w:sz w:val="24"/>
          <w:szCs w:val="24"/>
          <w:lang w:val="ru-RU"/>
        </w:rPr>
      </w:pPr>
      <w:r w:rsidRPr="00C2388F">
        <w:rPr>
          <w:sz w:val="24"/>
          <w:szCs w:val="24"/>
          <w:lang w:val="ru-RU"/>
        </w:rPr>
        <w:t>проекты планировки территорий и (или) проекты межевания территорий, о внесении изменений в проекты планировки территорий и (или) проекты межевания территорий;</w:t>
      </w:r>
    </w:p>
    <w:p w:rsidR="00C2388F" w:rsidRPr="00C2388F" w:rsidRDefault="00C2388F" w:rsidP="00C2388F">
      <w:pPr>
        <w:pStyle w:val="ad"/>
        <w:numPr>
          <w:ilvl w:val="0"/>
          <w:numId w:val="6"/>
        </w:numPr>
        <w:tabs>
          <w:tab w:val="left" w:pos="1134"/>
        </w:tabs>
        <w:ind w:left="0" w:firstLine="709"/>
        <w:rPr>
          <w:sz w:val="24"/>
          <w:szCs w:val="24"/>
          <w:lang w:val="ru-RU"/>
        </w:rPr>
      </w:pPr>
      <w:r w:rsidRPr="00C2388F">
        <w:rPr>
          <w:sz w:val="24"/>
          <w:szCs w:val="24"/>
          <w:lang w:val="ru-RU"/>
        </w:rPr>
        <w:t>проекты решений о предоставлении разрешения на условно разрешенный вид использования земельных участков или объектов капитального строительства;</w:t>
      </w:r>
    </w:p>
    <w:p w:rsidR="00C2388F" w:rsidRPr="00C2388F" w:rsidRDefault="00C2388F" w:rsidP="00C2388F">
      <w:pPr>
        <w:pStyle w:val="ad"/>
        <w:numPr>
          <w:ilvl w:val="0"/>
          <w:numId w:val="6"/>
        </w:numPr>
        <w:tabs>
          <w:tab w:val="left" w:pos="1134"/>
        </w:tabs>
        <w:ind w:left="0" w:firstLine="709"/>
        <w:rPr>
          <w:sz w:val="24"/>
          <w:szCs w:val="24"/>
          <w:lang w:val="ru-RU"/>
        </w:rPr>
      </w:pPr>
      <w:bookmarkStart w:id="64" w:name="bookmark530"/>
      <w:bookmarkEnd w:id="64"/>
      <w:r w:rsidRPr="00C2388F">
        <w:rPr>
          <w:sz w:val="24"/>
          <w:szCs w:val="24"/>
          <w:lang w:val="ru-RU"/>
        </w:rPr>
        <w:t>проекты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C2388F" w:rsidRPr="00C2388F" w:rsidRDefault="00C2388F" w:rsidP="00C2388F">
      <w:pPr>
        <w:pStyle w:val="ad"/>
        <w:numPr>
          <w:ilvl w:val="0"/>
          <w:numId w:val="6"/>
        </w:numPr>
        <w:tabs>
          <w:tab w:val="left" w:pos="1134"/>
        </w:tabs>
        <w:ind w:left="0" w:firstLine="709"/>
        <w:rPr>
          <w:sz w:val="24"/>
          <w:szCs w:val="24"/>
          <w:lang w:val="ru-RU"/>
        </w:rPr>
      </w:pPr>
      <w:r w:rsidRPr="00C2388F">
        <w:rPr>
          <w:sz w:val="24"/>
          <w:szCs w:val="24"/>
          <w:lang w:val="ru-RU"/>
        </w:rPr>
        <w:t>проект правил благоустройства территории, проекты о внесении изменений в правила благоустройства территории.</w:t>
      </w:r>
    </w:p>
    <w:p w:rsidR="00C2388F" w:rsidRPr="00C2388F" w:rsidRDefault="00C2388F" w:rsidP="00C2388F">
      <w:pPr>
        <w:pStyle w:val="ad"/>
        <w:numPr>
          <w:ilvl w:val="0"/>
          <w:numId w:val="7"/>
        </w:numPr>
        <w:tabs>
          <w:tab w:val="left" w:pos="1134"/>
        </w:tabs>
        <w:ind w:left="0" w:firstLine="709"/>
        <w:rPr>
          <w:sz w:val="24"/>
          <w:szCs w:val="24"/>
          <w:lang w:val="ru-RU"/>
        </w:rPr>
      </w:pPr>
      <w:r w:rsidRPr="00C2388F">
        <w:rPr>
          <w:sz w:val="24"/>
          <w:szCs w:val="24"/>
          <w:lang w:val="ru-RU"/>
        </w:rPr>
        <w:t>Общественные обсуждения или публичные слушания по вопросам, указанным в части 3 настоящей статьи, не проводятся:</w:t>
      </w:r>
    </w:p>
    <w:p w:rsidR="00C2388F" w:rsidRPr="00C2388F" w:rsidRDefault="00C2388F" w:rsidP="001E5AC9">
      <w:pPr>
        <w:pStyle w:val="12"/>
        <w:numPr>
          <w:ilvl w:val="0"/>
          <w:numId w:val="12"/>
        </w:numPr>
        <w:tabs>
          <w:tab w:val="left" w:pos="1134"/>
        </w:tabs>
        <w:ind w:firstLine="709"/>
        <w:rPr>
          <w:sz w:val="24"/>
          <w:szCs w:val="24"/>
        </w:rPr>
      </w:pPr>
      <w:r w:rsidRPr="00C2388F">
        <w:rPr>
          <w:sz w:val="24"/>
          <w:szCs w:val="24"/>
        </w:rPr>
        <w:t>по проектам о внесении изменений в генеральный план в случае, если внесение изменений в генеральный план предусматривает изменение границ населенных пунктов в целях жилищного строительства или определение зон рекреационного назначения;</w:t>
      </w:r>
    </w:p>
    <w:p w:rsidR="00C2388F" w:rsidRPr="00C2388F" w:rsidRDefault="00C2388F" w:rsidP="001E5AC9">
      <w:pPr>
        <w:pStyle w:val="ad"/>
        <w:widowControl/>
        <w:numPr>
          <w:ilvl w:val="0"/>
          <w:numId w:val="12"/>
        </w:numPr>
        <w:tabs>
          <w:tab w:val="left" w:pos="1134"/>
        </w:tabs>
        <w:overflowPunct w:val="0"/>
        <w:adjustRightInd w:val="0"/>
        <w:ind w:left="0" w:firstLine="709"/>
        <w:contextualSpacing/>
        <w:textAlignment w:val="baseline"/>
        <w:rPr>
          <w:sz w:val="24"/>
          <w:szCs w:val="24"/>
          <w:lang w:val="ru-RU"/>
        </w:rPr>
      </w:pPr>
      <w:r w:rsidRPr="00C2388F">
        <w:rPr>
          <w:sz w:val="24"/>
          <w:szCs w:val="24"/>
          <w:lang w:val="ru-RU"/>
        </w:rPr>
        <w:t xml:space="preserve">при внесении изменений в Правила в случаях, предусмотренных </w:t>
      </w:r>
      <w:hyperlink r:id="rId15" w:history="1">
        <w:r w:rsidRPr="00C2388F">
          <w:rPr>
            <w:sz w:val="24"/>
            <w:szCs w:val="24"/>
            <w:lang w:val="ru-RU"/>
          </w:rPr>
          <w:t>пунктами 3</w:t>
        </w:r>
      </w:hyperlink>
      <w:r w:rsidRPr="00C2388F">
        <w:rPr>
          <w:sz w:val="24"/>
          <w:szCs w:val="24"/>
          <w:lang w:val="ru-RU"/>
        </w:rPr>
        <w:t xml:space="preserve"> - </w:t>
      </w:r>
      <w:hyperlink r:id="rId16" w:history="1">
        <w:r w:rsidRPr="00C2388F">
          <w:rPr>
            <w:sz w:val="24"/>
            <w:szCs w:val="24"/>
            <w:lang w:val="ru-RU"/>
          </w:rPr>
          <w:t>6 части 2</w:t>
        </w:r>
      </w:hyperlink>
      <w:r w:rsidRPr="00C2388F">
        <w:rPr>
          <w:sz w:val="24"/>
          <w:szCs w:val="24"/>
          <w:lang w:val="ru-RU"/>
        </w:rPr>
        <w:t xml:space="preserve"> и </w:t>
      </w:r>
      <w:hyperlink r:id="rId17" w:history="1">
        <w:r w:rsidRPr="00C2388F">
          <w:rPr>
            <w:sz w:val="24"/>
            <w:szCs w:val="24"/>
            <w:lang w:val="ru-RU"/>
          </w:rPr>
          <w:t>частью 3.1 статьи 33</w:t>
        </w:r>
      </w:hyperlink>
      <w:r w:rsidRPr="00C2388F">
        <w:rPr>
          <w:sz w:val="24"/>
          <w:szCs w:val="24"/>
          <w:lang w:val="ru-RU"/>
        </w:rPr>
        <w:t xml:space="preserve">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C2388F" w:rsidRPr="00C2388F" w:rsidRDefault="00C2388F" w:rsidP="001E5AC9">
      <w:pPr>
        <w:pStyle w:val="ad"/>
        <w:widowControl/>
        <w:numPr>
          <w:ilvl w:val="0"/>
          <w:numId w:val="12"/>
        </w:numPr>
        <w:tabs>
          <w:tab w:val="left" w:pos="1134"/>
        </w:tabs>
        <w:overflowPunct w:val="0"/>
        <w:adjustRightInd w:val="0"/>
        <w:ind w:left="0" w:firstLine="709"/>
        <w:contextualSpacing/>
        <w:textAlignment w:val="baseline"/>
        <w:rPr>
          <w:sz w:val="24"/>
          <w:szCs w:val="24"/>
          <w:lang w:val="ru-RU"/>
        </w:rPr>
      </w:pPr>
      <w:r w:rsidRPr="00C2388F">
        <w:rPr>
          <w:sz w:val="24"/>
          <w:szCs w:val="24"/>
          <w:lang w:val="ru-RU"/>
        </w:rPr>
        <w:t>в случае приведения Правил в соответствие с ограничениями использования объектов недвижимости, установленными на приаэродромной территории;</w:t>
      </w:r>
    </w:p>
    <w:p w:rsidR="00C2388F" w:rsidRPr="00C2388F" w:rsidRDefault="00C2388F" w:rsidP="001E5AC9">
      <w:pPr>
        <w:pStyle w:val="12"/>
        <w:numPr>
          <w:ilvl w:val="0"/>
          <w:numId w:val="12"/>
        </w:numPr>
        <w:tabs>
          <w:tab w:val="left" w:pos="1134"/>
        </w:tabs>
        <w:ind w:firstLine="709"/>
        <w:rPr>
          <w:sz w:val="24"/>
          <w:szCs w:val="24"/>
        </w:rPr>
      </w:pPr>
      <w:bookmarkStart w:id="65" w:name="bookmark533"/>
      <w:bookmarkEnd w:id="65"/>
      <w:r w:rsidRPr="00C2388F">
        <w:rPr>
          <w:sz w:val="24"/>
          <w:szCs w:val="24"/>
        </w:rPr>
        <w:t xml:space="preserve">по проекту планировки территории и (или) проекту межевания территории в случаях, предусмотренных </w:t>
      </w:r>
      <w:hyperlink r:id="rId18" w:history="1">
        <w:r w:rsidRPr="00C2388F">
          <w:rPr>
            <w:sz w:val="24"/>
            <w:szCs w:val="24"/>
          </w:rPr>
          <w:t>частью 12 статьи 43</w:t>
        </w:r>
      </w:hyperlink>
      <w:r w:rsidRPr="00C2388F">
        <w:rPr>
          <w:sz w:val="24"/>
          <w:szCs w:val="24"/>
        </w:rPr>
        <w:t xml:space="preserve"> и </w:t>
      </w:r>
      <w:hyperlink r:id="rId19" w:history="1">
        <w:r w:rsidRPr="00C2388F">
          <w:rPr>
            <w:sz w:val="24"/>
            <w:szCs w:val="24"/>
          </w:rPr>
          <w:t>частью 22 статьи 45</w:t>
        </w:r>
      </w:hyperlink>
      <w:r w:rsidRPr="00C2388F">
        <w:rPr>
          <w:sz w:val="24"/>
          <w:szCs w:val="24"/>
        </w:rPr>
        <w:t xml:space="preserve"> Градостроительного </w:t>
      </w:r>
      <w:r w:rsidRPr="00C2388F">
        <w:rPr>
          <w:sz w:val="24"/>
          <w:szCs w:val="24"/>
        </w:rPr>
        <w:lastRenderedPageBreak/>
        <w:t>кодекса Российской Федерации, а также в случае, если они подготовлены в отношении:</w:t>
      </w:r>
    </w:p>
    <w:p w:rsidR="00C2388F" w:rsidRPr="00C2388F" w:rsidRDefault="00C2388F" w:rsidP="001E5AC9">
      <w:pPr>
        <w:pStyle w:val="12"/>
        <w:numPr>
          <w:ilvl w:val="0"/>
          <w:numId w:val="11"/>
        </w:numPr>
        <w:tabs>
          <w:tab w:val="left" w:pos="1134"/>
        </w:tabs>
        <w:ind w:firstLine="709"/>
        <w:rPr>
          <w:sz w:val="24"/>
          <w:szCs w:val="24"/>
        </w:rPr>
      </w:pPr>
      <w:bookmarkStart w:id="66" w:name="bookmark534"/>
      <w:bookmarkStart w:id="67" w:name="bookmark535"/>
      <w:bookmarkEnd w:id="66"/>
      <w:bookmarkEnd w:id="67"/>
      <w:r w:rsidRPr="00C2388F">
        <w:rPr>
          <w:sz w:val="24"/>
          <w:szCs w:val="24"/>
        </w:rPr>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C2388F" w:rsidRPr="00C2388F" w:rsidRDefault="00C2388F" w:rsidP="001E5AC9">
      <w:pPr>
        <w:pStyle w:val="12"/>
        <w:numPr>
          <w:ilvl w:val="0"/>
          <w:numId w:val="11"/>
        </w:numPr>
        <w:tabs>
          <w:tab w:val="left" w:pos="1134"/>
        </w:tabs>
        <w:ind w:firstLine="709"/>
        <w:rPr>
          <w:sz w:val="24"/>
          <w:szCs w:val="24"/>
        </w:rPr>
      </w:pPr>
      <w:bookmarkStart w:id="68" w:name="bookmark536"/>
      <w:bookmarkEnd w:id="68"/>
      <w:r w:rsidRPr="00C2388F">
        <w:rPr>
          <w:sz w:val="24"/>
          <w:szCs w:val="24"/>
        </w:rPr>
        <w:t>территории для размещения линейных объектов в границах земель лесного фонда;</w:t>
      </w:r>
    </w:p>
    <w:p w:rsidR="00C2388F" w:rsidRPr="00C2388F" w:rsidRDefault="00C2388F" w:rsidP="001E5AC9">
      <w:pPr>
        <w:pStyle w:val="12"/>
        <w:numPr>
          <w:ilvl w:val="0"/>
          <w:numId w:val="12"/>
        </w:numPr>
        <w:tabs>
          <w:tab w:val="left" w:pos="1134"/>
        </w:tabs>
        <w:ind w:firstLine="709"/>
        <w:rPr>
          <w:sz w:val="24"/>
          <w:szCs w:val="24"/>
        </w:rPr>
      </w:pPr>
      <w:bookmarkStart w:id="69" w:name="bookmark537"/>
      <w:bookmarkEnd w:id="69"/>
      <w:r w:rsidRPr="00C2388F">
        <w:rPr>
          <w:sz w:val="24"/>
          <w:szCs w:val="24"/>
        </w:rPr>
        <w:t>по проекту решения о предоставлении разрешения на условно разрешенный вид использования земельных участков или объектов капитального строительства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Правил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w:t>
      </w:r>
    </w:p>
    <w:p w:rsidR="00C2388F" w:rsidRPr="00C2388F" w:rsidRDefault="00C2388F" w:rsidP="001E5AC9">
      <w:pPr>
        <w:pStyle w:val="a3"/>
        <w:widowControl w:val="0"/>
        <w:numPr>
          <w:ilvl w:val="0"/>
          <w:numId w:val="12"/>
        </w:numPr>
        <w:tabs>
          <w:tab w:val="left" w:pos="1134"/>
          <w:tab w:val="left" w:pos="1393"/>
        </w:tabs>
        <w:autoSpaceDE w:val="0"/>
        <w:autoSpaceDN w:val="0"/>
        <w:rPr>
          <w:rFonts w:ascii="Times New Roman" w:hAnsi="Times New Roman"/>
          <w:szCs w:val="24"/>
        </w:rPr>
      </w:pPr>
      <w:r w:rsidRPr="00C2388F">
        <w:rPr>
          <w:rFonts w:ascii="Times New Roman" w:hAnsi="Times New Roman"/>
          <w:szCs w:val="24"/>
        </w:rPr>
        <w:t>по проекту решения о предоставлении</w:t>
      </w:r>
      <w:r w:rsidRPr="00C2388F">
        <w:rPr>
          <w:rFonts w:ascii="Times New Roman" w:eastAsiaTheme="minorHAnsi" w:hAnsi="Times New Roman"/>
          <w:bCs/>
          <w:szCs w:val="24"/>
        </w:rPr>
        <w:t xml:space="preserve"> разрешения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C2388F" w:rsidRPr="00C2388F" w:rsidRDefault="00C2388F" w:rsidP="00C2388F">
      <w:pPr>
        <w:pStyle w:val="a3"/>
        <w:widowControl w:val="0"/>
        <w:numPr>
          <w:ilvl w:val="0"/>
          <w:numId w:val="7"/>
        </w:numPr>
        <w:tabs>
          <w:tab w:val="left" w:pos="1134"/>
        </w:tabs>
        <w:autoSpaceDE w:val="0"/>
        <w:autoSpaceDN w:val="0"/>
        <w:ind w:left="0" w:firstLine="709"/>
        <w:rPr>
          <w:rFonts w:ascii="Times New Roman" w:hAnsi="Times New Roman"/>
          <w:szCs w:val="24"/>
        </w:rPr>
      </w:pPr>
      <w:r w:rsidRPr="00C2388F">
        <w:rPr>
          <w:rFonts w:ascii="Times New Roman" w:hAnsi="Times New Roman"/>
          <w:szCs w:val="24"/>
        </w:rPr>
        <w:t>В случае приведения Правил в соответствие с ограничениями использования объектов недвижимости, установленными на приаэродромной территории, общественные обсуждения или публичные слушания не проводятся.</w:t>
      </w:r>
    </w:p>
    <w:p w:rsidR="00C2388F" w:rsidRPr="00C2388F" w:rsidRDefault="00C2388F" w:rsidP="00C2388F">
      <w:pPr>
        <w:pStyle w:val="ad"/>
        <w:widowControl/>
        <w:numPr>
          <w:ilvl w:val="0"/>
          <w:numId w:val="7"/>
        </w:numPr>
        <w:tabs>
          <w:tab w:val="left" w:pos="1134"/>
        </w:tabs>
        <w:adjustRightInd w:val="0"/>
        <w:ind w:left="0" w:firstLine="709"/>
        <w:rPr>
          <w:rFonts w:eastAsiaTheme="minorHAnsi"/>
          <w:bCs/>
          <w:sz w:val="24"/>
          <w:szCs w:val="24"/>
          <w:lang w:val="ru-RU"/>
        </w:rPr>
      </w:pPr>
      <w:r w:rsidRPr="00C2388F">
        <w:rPr>
          <w:rFonts w:eastAsiaTheme="minorHAnsi"/>
          <w:bCs/>
          <w:sz w:val="24"/>
          <w:szCs w:val="24"/>
          <w:lang w:val="ru-RU"/>
        </w:rPr>
        <w:t>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C2388F" w:rsidRPr="00C2388F" w:rsidRDefault="00C2388F" w:rsidP="00C2388F">
      <w:pPr>
        <w:pStyle w:val="ad"/>
        <w:widowControl/>
        <w:numPr>
          <w:ilvl w:val="0"/>
          <w:numId w:val="7"/>
        </w:numPr>
        <w:tabs>
          <w:tab w:val="left" w:pos="1134"/>
        </w:tabs>
        <w:adjustRightInd w:val="0"/>
        <w:ind w:left="0" w:firstLine="709"/>
        <w:rPr>
          <w:sz w:val="24"/>
          <w:szCs w:val="24"/>
          <w:lang w:val="ru-RU"/>
        </w:rPr>
      </w:pPr>
      <w:r w:rsidRPr="00C2388F">
        <w:rPr>
          <w:sz w:val="24"/>
          <w:szCs w:val="24"/>
          <w:lang w:val="ru-RU"/>
        </w:rPr>
        <w:t>В случае, если для реализации решения о комплексном развитии территории требуется внесение изменений в генеральный план городского округа, по решению главы местной администрации городского округа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городского округа, и по проекту документации по планировке территории, подлежащей комплексному развитию.</w:t>
      </w:r>
    </w:p>
    <w:p w:rsidR="00C2388F" w:rsidRPr="00C2388F" w:rsidRDefault="00C2388F" w:rsidP="00C2388F">
      <w:pPr>
        <w:pStyle w:val="a3"/>
        <w:rPr>
          <w:rFonts w:ascii="Times New Roman" w:hAnsi="Times New Roman"/>
          <w:szCs w:val="24"/>
        </w:rPr>
      </w:pPr>
    </w:p>
    <w:p w:rsidR="00C2388F" w:rsidRPr="00C2388F" w:rsidRDefault="00C2388F" w:rsidP="00C2388F">
      <w:pPr>
        <w:pStyle w:val="110"/>
        <w:rPr>
          <w:b w:val="0"/>
        </w:rPr>
      </w:pPr>
      <w:bookmarkStart w:id="70" w:name="_TOC_250006"/>
      <w:bookmarkStart w:id="71" w:name="_Toc181105758"/>
      <w:r w:rsidRPr="00C2388F">
        <w:rPr>
          <w:b w:val="0"/>
        </w:rPr>
        <w:t>Статья 27. Особенности проведения общественных обсуждений или публичных слушаний по проекту генерального плана, проекту о внесении изменений в генеральный</w:t>
      </w:r>
      <w:hyperlink r:id="rId20">
        <w:bookmarkEnd w:id="70"/>
        <w:r w:rsidRPr="00C2388F">
          <w:rPr>
            <w:b w:val="0"/>
          </w:rPr>
          <w:t xml:space="preserve"> план</w:t>
        </w:r>
        <w:bookmarkEnd w:id="71"/>
      </w:hyperlink>
    </w:p>
    <w:p w:rsidR="00C2388F" w:rsidRPr="00C2388F" w:rsidRDefault="00C2388F" w:rsidP="00C2388F">
      <w:pPr>
        <w:pStyle w:val="a3"/>
        <w:rPr>
          <w:rFonts w:ascii="Times New Roman" w:hAnsi="Times New Roman"/>
          <w:szCs w:val="24"/>
        </w:rPr>
      </w:pPr>
    </w:p>
    <w:p w:rsidR="00C2388F" w:rsidRPr="00C2388F" w:rsidRDefault="00C2388F" w:rsidP="00C2388F">
      <w:pPr>
        <w:pStyle w:val="ad"/>
        <w:numPr>
          <w:ilvl w:val="0"/>
          <w:numId w:val="5"/>
        </w:numPr>
        <w:tabs>
          <w:tab w:val="left" w:pos="1134"/>
          <w:tab w:val="left" w:pos="9356"/>
        </w:tabs>
        <w:ind w:left="0" w:firstLine="709"/>
        <w:rPr>
          <w:sz w:val="24"/>
          <w:szCs w:val="24"/>
          <w:lang w:val="ru-RU"/>
        </w:rPr>
      </w:pPr>
      <w:r w:rsidRPr="00C2388F">
        <w:rPr>
          <w:sz w:val="24"/>
          <w:szCs w:val="24"/>
          <w:lang w:val="ru-RU"/>
        </w:rPr>
        <w:t xml:space="preserve">При получении проекта генерального плана, проекта о внесении изменений в генеральный </w:t>
      </w:r>
      <w:hyperlink r:id="rId21">
        <w:r w:rsidRPr="00C2388F">
          <w:rPr>
            <w:sz w:val="24"/>
            <w:szCs w:val="24"/>
            <w:lang w:val="ru-RU"/>
          </w:rPr>
          <w:t>план</w:t>
        </w:r>
      </w:hyperlink>
      <w:r w:rsidRPr="00C2388F">
        <w:rPr>
          <w:sz w:val="24"/>
          <w:szCs w:val="24"/>
          <w:lang w:val="ru-RU"/>
        </w:rPr>
        <w:t xml:space="preserve"> уполномоченный орган местного самоуправления городского округа принимает решение о назначении общественных обсуждений или публичных слушаний по проекту генерального плана, проекту о внесении изменений в генеральный </w:t>
      </w:r>
      <w:hyperlink r:id="rId22">
        <w:r w:rsidRPr="00C2388F">
          <w:rPr>
            <w:sz w:val="24"/>
            <w:szCs w:val="24"/>
            <w:lang w:val="ru-RU"/>
          </w:rPr>
          <w:t>план</w:t>
        </w:r>
      </w:hyperlink>
      <w:r w:rsidRPr="00C2388F">
        <w:rPr>
          <w:sz w:val="24"/>
          <w:szCs w:val="24"/>
          <w:lang w:val="ru-RU"/>
        </w:rPr>
        <w:t xml:space="preserve"> в течение десяти календарных дней со дня поступления проекта генерального плана, проекта о внесении изменений в генеральный </w:t>
      </w:r>
      <w:hyperlink r:id="rId23">
        <w:r w:rsidRPr="00C2388F">
          <w:rPr>
            <w:sz w:val="24"/>
            <w:szCs w:val="24"/>
            <w:lang w:val="ru-RU"/>
          </w:rPr>
          <w:t>план</w:t>
        </w:r>
      </w:hyperlink>
      <w:r w:rsidRPr="00C2388F">
        <w:rPr>
          <w:sz w:val="24"/>
          <w:szCs w:val="24"/>
          <w:lang w:val="ru-RU"/>
        </w:rPr>
        <w:t xml:space="preserve"> с приложением заключений и согласований, предусмотренных законодательством.</w:t>
      </w:r>
    </w:p>
    <w:p w:rsidR="00C2388F" w:rsidRPr="00C2388F" w:rsidRDefault="00C2388F" w:rsidP="00C2388F">
      <w:pPr>
        <w:pStyle w:val="ad"/>
        <w:numPr>
          <w:ilvl w:val="0"/>
          <w:numId w:val="5"/>
        </w:numPr>
        <w:tabs>
          <w:tab w:val="left" w:pos="1134"/>
          <w:tab w:val="left" w:pos="9356"/>
        </w:tabs>
        <w:ind w:left="0" w:firstLine="709"/>
        <w:rPr>
          <w:sz w:val="24"/>
          <w:szCs w:val="24"/>
          <w:lang w:val="ru-RU"/>
        </w:rPr>
      </w:pPr>
      <w:r w:rsidRPr="00C2388F">
        <w:rPr>
          <w:sz w:val="24"/>
          <w:szCs w:val="24"/>
          <w:lang w:val="ru-RU"/>
        </w:rPr>
        <w:t>В целях доведения до населения информации о содержании проекта генерального плана, проекта о внесении изменений в генеральный план уполномоченный на проведение общественных обсуждений или публичных слушаний орган местного самоуправления городского округа в обязательном порядке организуют выставки,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на собраниях жителей, в печатных средствах массовой информации, по радио и телевидению.</w:t>
      </w:r>
    </w:p>
    <w:p w:rsidR="00C2388F" w:rsidRPr="00C2388F" w:rsidRDefault="00C2388F" w:rsidP="00C2388F">
      <w:pPr>
        <w:pStyle w:val="ad"/>
        <w:numPr>
          <w:ilvl w:val="0"/>
          <w:numId w:val="5"/>
        </w:numPr>
        <w:tabs>
          <w:tab w:val="left" w:pos="1134"/>
          <w:tab w:val="left" w:pos="9356"/>
        </w:tabs>
        <w:ind w:left="0" w:firstLine="709"/>
        <w:rPr>
          <w:sz w:val="24"/>
          <w:szCs w:val="24"/>
          <w:lang w:val="ru-RU"/>
        </w:rPr>
      </w:pPr>
      <w:r w:rsidRPr="00C2388F">
        <w:rPr>
          <w:sz w:val="24"/>
          <w:szCs w:val="24"/>
          <w:lang w:val="ru-RU"/>
        </w:rPr>
        <w:t xml:space="preserve">Участники общественных обсуждений или публичных слушаний вправе представить в уполномоченный на проведение общественных обсуждений или публичных слушаний орган местного самоуправления городского округа свои предложения и замечания, касающиеся проекта, для включения их в протокол общественных обсуждений или публичных </w:t>
      </w:r>
      <w:r w:rsidRPr="00C2388F">
        <w:rPr>
          <w:sz w:val="24"/>
          <w:szCs w:val="24"/>
          <w:lang w:val="ru-RU"/>
        </w:rPr>
        <w:lastRenderedPageBreak/>
        <w:t>слушаний.</w:t>
      </w:r>
    </w:p>
    <w:p w:rsidR="00C2388F" w:rsidRPr="00C2388F" w:rsidRDefault="00C2388F" w:rsidP="00C2388F">
      <w:pPr>
        <w:pStyle w:val="ad"/>
        <w:numPr>
          <w:ilvl w:val="0"/>
          <w:numId w:val="5"/>
        </w:numPr>
        <w:tabs>
          <w:tab w:val="left" w:pos="1134"/>
          <w:tab w:val="left" w:pos="9356"/>
        </w:tabs>
        <w:ind w:left="0" w:firstLine="709"/>
        <w:rPr>
          <w:sz w:val="24"/>
          <w:szCs w:val="24"/>
          <w:lang w:val="ru-RU"/>
        </w:rPr>
      </w:pPr>
      <w:r w:rsidRPr="00C2388F">
        <w:rPr>
          <w:sz w:val="24"/>
          <w:szCs w:val="24"/>
          <w:lang w:val="ru-RU"/>
        </w:rPr>
        <w:t xml:space="preserve">Участниками </w:t>
      </w:r>
      <w:r w:rsidRPr="00C2388F">
        <w:rPr>
          <w:spacing w:val="-1"/>
          <w:sz w:val="24"/>
          <w:szCs w:val="24"/>
          <w:lang w:val="ru-RU"/>
        </w:rPr>
        <w:t>общественных обсуждений или публичных слушаний по проекту генерального плана, проекту о внесении изменений в генеральный план являются граждане, постоянно проживающие на территории городского округа, а также правообладатели земельных участков и (или) объектов капитального строительства, находящихся в границах территории городского округа</w:t>
      </w:r>
      <w:r w:rsidRPr="00C2388F">
        <w:rPr>
          <w:sz w:val="24"/>
          <w:szCs w:val="24"/>
          <w:lang w:val="ru-RU"/>
        </w:rPr>
        <w:t>.</w:t>
      </w:r>
    </w:p>
    <w:p w:rsidR="00C2388F" w:rsidRPr="00C2388F" w:rsidRDefault="00C2388F" w:rsidP="00C2388F">
      <w:pPr>
        <w:pStyle w:val="ad"/>
        <w:numPr>
          <w:ilvl w:val="0"/>
          <w:numId w:val="5"/>
        </w:numPr>
        <w:tabs>
          <w:tab w:val="left" w:pos="1134"/>
          <w:tab w:val="left" w:pos="9356"/>
        </w:tabs>
        <w:ind w:left="0" w:firstLine="709"/>
        <w:rPr>
          <w:sz w:val="24"/>
          <w:szCs w:val="24"/>
          <w:lang w:val="ru-RU"/>
        </w:rPr>
      </w:pPr>
      <w:r w:rsidRPr="00C2388F">
        <w:rPr>
          <w:sz w:val="24"/>
          <w:szCs w:val="24"/>
          <w:lang w:val="ru-RU"/>
        </w:rPr>
        <w:t xml:space="preserve">Общественные </w:t>
      </w:r>
      <w:bookmarkStart w:id="72" w:name="bookmark627"/>
      <w:bookmarkEnd w:id="72"/>
      <w:r w:rsidRPr="00C2388F">
        <w:rPr>
          <w:sz w:val="24"/>
          <w:szCs w:val="24"/>
          <w:lang w:val="ru-RU"/>
        </w:rPr>
        <w:t>обсуждения или публичные слушания по проекту генерального плана городского округа и по проектам, предусматривающим внесение изменений в генеральный план городского округа (далее в настоящей статье - общественные обсуждения или публичные слушания), проводятся в каждом населенном пункте муниципального образования, за исключением случаев, установленных частями 5.1 и 5.2 настоящей статьи.</w:t>
      </w:r>
    </w:p>
    <w:p w:rsidR="00C2388F" w:rsidRPr="00C2388F" w:rsidRDefault="00C2388F" w:rsidP="00C2388F">
      <w:pPr>
        <w:tabs>
          <w:tab w:val="left" w:pos="1134"/>
          <w:tab w:val="left" w:pos="9356"/>
        </w:tabs>
        <w:adjustRightInd w:val="0"/>
        <w:rPr>
          <w:rFonts w:cs="Times New Roman"/>
        </w:rPr>
      </w:pPr>
      <w:r w:rsidRPr="00C2388F">
        <w:rPr>
          <w:rFonts w:cs="Times New Roman"/>
        </w:rPr>
        <w:t>5.1.</w:t>
      </w:r>
      <w:r w:rsidRPr="00C2388F">
        <w:rPr>
          <w:rFonts w:cs="Times New Roman"/>
        </w:rPr>
        <w:tab/>
        <w:t>В случае подготовки изменений в генеральный план городского округа в связи с принятием решения о комплексном развитии территории общественные обсуждения или публичные слушания могут проводиться в границах территории, в отношении которой принято решение о комплексном развитии территории.</w:t>
      </w:r>
    </w:p>
    <w:p w:rsidR="00C2388F" w:rsidRPr="00C2388F" w:rsidRDefault="00C2388F" w:rsidP="00C2388F">
      <w:pPr>
        <w:tabs>
          <w:tab w:val="left" w:pos="1134"/>
          <w:tab w:val="left" w:pos="9356"/>
        </w:tabs>
        <w:adjustRightInd w:val="0"/>
        <w:rPr>
          <w:rFonts w:cs="Times New Roman"/>
        </w:rPr>
      </w:pPr>
      <w:r w:rsidRPr="00C2388F">
        <w:rPr>
          <w:rFonts w:cs="Times New Roman"/>
        </w:rPr>
        <w:t>5.2.</w:t>
      </w:r>
      <w:r w:rsidRPr="00C2388F">
        <w:rPr>
          <w:rFonts w:cs="Times New Roman"/>
        </w:rPr>
        <w:tab/>
        <w:t xml:space="preserve"> В случае подготовки изменений в генеральный план городского округа применительно к территории одного или нескольких населенных пунктов, их частей общественные обсуждения или публичные слушания проводятся в границах территории, в отношении которой принято решение о подготовке предложений о внесении в генеральный план изменений. В этом случае срок проведения общественных обсуждений или публичных слушаний не может быть более чем один месяц.</w:t>
      </w:r>
    </w:p>
    <w:p w:rsidR="00C2388F" w:rsidRPr="00C2388F" w:rsidRDefault="00C2388F" w:rsidP="00C2388F">
      <w:pPr>
        <w:pStyle w:val="ad"/>
        <w:numPr>
          <w:ilvl w:val="0"/>
          <w:numId w:val="5"/>
        </w:numPr>
        <w:tabs>
          <w:tab w:val="left" w:pos="1134"/>
          <w:tab w:val="left" w:pos="9356"/>
        </w:tabs>
        <w:ind w:left="0" w:firstLine="709"/>
        <w:rPr>
          <w:sz w:val="24"/>
          <w:szCs w:val="24"/>
          <w:lang w:val="ru-RU"/>
        </w:rPr>
      </w:pPr>
      <w:r w:rsidRPr="00C2388F">
        <w:rPr>
          <w:sz w:val="24"/>
          <w:szCs w:val="24"/>
          <w:lang w:val="ru-RU"/>
        </w:rPr>
        <w:t xml:space="preserve">При </w:t>
      </w:r>
      <w:r w:rsidRPr="00C2388F">
        <w:rPr>
          <w:rFonts w:eastAsia="Courier New"/>
          <w:sz w:val="24"/>
          <w:szCs w:val="24"/>
          <w:lang w:val="ru-RU"/>
        </w:rPr>
        <w:t>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w:t>
      </w:r>
      <w:r w:rsidRPr="00C2388F">
        <w:rPr>
          <w:sz w:val="24"/>
          <w:szCs w:val="24"/>
          <w:lang w:val="ru-RU"/>
        </w:rPr>
        <w:t>.</w:t>
      </w:r>
    </w:p>
    <w:p w:rsidR="00C2388F" w:rsidRPr="00C2388F" w:rsidRDefault="00C2388F" w:rsidP="00C2388F">
      <w:pPr>
        <w:pStyle w:val="ad"/>
        <w:numPr>
          <w:ilvl w:val="0"/>
          <w:numId w:val="5"/>
        </w:numPr>
        <w:tabs>
          <w:tab w:val="left" w:pos="1134"/>
          <w:tab w:val="left" w:pos="9356"/>
        </w:tabs>
        <w:ind w:left="0" w:firstLine="709"/>
        <w:rPr>
          <w:sz w:val="24"/>
          <w:szCs w:val="24"/>
          <w:lang w:val="ru-RU"/>
        </w:rPr>
      </w:pPr>
      <w:r w:rsidRPr="00C2388F">
        <w:rPr>
          <w:sz w:val="24"/>
          <w:szCs w:val="24"/>
          <w:lang w:val="ru-RU"/>
        </w:rPr>
        <w:t>Срок проведения общественных обсуждений или публичных слушаний с момента оповещения жителей городского округа о времени и месте их проведения до дня опубликования заключения о результатах общественных обсуждений или публичных слушаний не может превышать один месяц.</w:t>
      </w:r>
    </w:p>
    <w:p w:rsidR="00C2388F" w:rsidRPr="00C2388F" w:rsidRDefault="00C2388F" w:rsidP="00C2388F">
      <w:pPr>
        <w:pStyle w:val="ad"/>
        <w:numPr>
          <w:ilvl w:val="0"/>
          <w:numId w:val="5"/>
        </w:numPr>
        <w:tabs>
          <w:tab w:val="left" w:pos="1134"/>
          <w:tab w:val="left" w:pos="9356"/>
        </w:tabs>
        <w:ind w:left="0" w:firstLine="709"/>
        <w:rPr>
          <w:sz w:val="24"/>
          <w:szCs w:val="24"/>
          <w:lang w:val="ru-RU"/>
        </w:rPr>
      </w:pPr>
      <w:r w:rsidRPr="00C2388F">
        <w:rPr>
          <w:sz w:val="24"/>
          <w:szCs w:val="24"/>
          <w:lang w:val="ru-RU"/>
        </w:rPr>
        <w:t>Заключение о результатах общественных обсуждений или публичных слушаний по проекту генерального плана, проекту о внесении изменений в генеральный план подлежит официальному опубликованию и размещению на официальном сайте городского округа.</w:t>
      </w:r>
    </w:p>
    <w:p w:rsidR="00C2388F" w:rsidRPr="00C2388F" w:rsidRDefault="00C2388F" w:rsidP="00C2388F">
      <w:pPr>
        <w:rPr>
          <w:rFonts w:cs="Times New Roman"/>
        </w:rPr>
      </w:pPr>
    </w:p>
    <w:p w:rsidR="00C2388F" w:rsidRPr="00C2388F" w:rsidRDefault="00C2388F" w:rsidP="00C2388F">
      <w:pPr>
        <w:pStyle w:val="110"/>
        <w:rPr>
          <w:b w:val="0"/>
        </w:rPr>
      </w:pPr>
      <w:bookmarkStart w:id="73" w:name="_TOC_250005"/>
      <w:bookmarkStart w:id="74" w:name="_Toc181105759"/>
      <w:bookmarkEnd w:id="73"/>
      <w:r w:rsidRPr="00C2388F">
        <w:rPr>
          <w:b w:val="0"/>
        </w:rPr>
        <w:t>Статья 28. Особенности проведения общественных обсуждений или публичных слушаний по проекту Правил, проекту о внесении изменений в Правила</w:t>
      </w:r>
      <w:bookmarkEnd w:id="74"/>
    </w:p>
    <w:p w:rsidR="00C2388F" w:rsidRPr="00C2388F" w:rsidRDefault="00C2388F" w:rsidP="00C2388F">
      <w:pPr>
        <w:pStyle w:val="a3"/>
        <w:rPr>
          <w:rFonts w:ascii="Times New Roman" w:hAnsi="Times New Roman"/>
          <w:szCs w:val="24"/>
        </w:rPr>
      </w:pPr>
    </w:p>
    <w:p w:rsidR="00C2388F" w:rsidRPr="00C2388F" w:rsidRDefault="00C2388F" w:rsidP="00C2388F">
      <w:pPr>
        <w:pStyle w:val="ad"/>
        <w:numPr>
          <w:ilvl w:val="0"/>
          <w:numId w:val="4"/>
        </w:numPr>
        <w:tabs>
          <w:tab w:val="left" w:pos="1137"/>
        </w:tabs>
        <w:ind w:left="0" w:firstLine="709"/>
        <w:rPr>
          <w:sz w:val="24"/>
          <w:szCs w:val="24"/>
          <w:lang w:val="ru-RU"/>
        </w:rPr>
      </w:pPr>
      <w:r w:rsidRPr="00C2388F">
        <w:rPr>
          <w:sz w:val="24"/>
          <w:szCs w:val="24"/>
          <w:lang w:val="ru-RU"/>
        </w:rPr>
        <w:t>Глава городского округа при получении проекта Правил,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C2388F" w:rsidRPr="00C2388F" w:rsidRDefault="00C2388F" w:rsidP="00C2388F">
      <w:pPr>
        <w:pStyle w:val="a3"/>
        <w:tabs>
          <w:tab w:val="left" w:pos="1137"/>
        </w:tabs>
        <w:rPr>
          <w:rFonts w:ascii="Times New Roman" w:hAnsi="Times New Roman"/>
          <w:szCs w:val="24"/>
        </w:rPr>
      </w:pPr>
      <w:r w:rsidRPr="00C2388F">
        <w:rPr>
          <w:rFonts w:ascii="Times New Roman" w:hAnsi="Times New Roman"/>
          <w:szCs w:val="24"/>
        </w:rPr>
        <w:t>Указанное решение подлежит официальному опубликованию и размещению на официальном сайте городского округа.</w:t>
      </w:r>
    </w:p>
    <w:p w:rsidR="00C2388F" w:rsidRPr="00C2388F" w:rsidRDefault="00C2388F" w:rsidP="00C2388F">
      <w:pPr>
        <w:pStyle w:val="ad"/>
        <w:numPr>
          <w:ilvl w:val="0"/>
          <w:numId w:val="4"/>
        </w:numPr>
        <w:tabs>
          <w:tab w:val="left" w:pos="1137"/>
          <w:tab w:val="left" w:pos="1393"/>
        </w:tabs>
        <w:ind w:left="0" w:firstLine="709"/>
        <w:rPr>
          <w:sz w:val="24"/>
          <w:szCs w:val="24"/>
          <w:lang w:val="ru-RU"/>
        </w:rPr>
      </w:pPr>
      <w:r w:rsidRPr="00C2388F">
        <w:rPr>
          <w:rFonts w:eastAsiaTheme="minorHAnsi"/>
          <w:bCs/>
          <w:sz w:val="24"/>
          <w:szCs w:val="24"/>
          <w:lang w:val="ru-RU"/>
        </w:rPr>
        <w:t>Общественные обсуждения или публичные слушания</w:t>
      </w:r>
      <w:r w:rsidRPr="00C2388F">
        <w:rPr>
          <w:sz w:val="24"/>
          <w:szCs w:val="24"/>
          <w:lang w:val="ru-RU"/>
        </w:rPr>
        <w:t xml:space="preserve"> по проекту Правил, по проекту о внесении изменений в Правила проводятся Комиссией городского округа.</w:t>
      </w:r>
    </w:p>
    <w:p w:rsidR="00C2388F" w:rsidRPr="00C2388F" w:rsidRDefault="00C2388F" w:rsidP="00C2388F">
      <w:pPr>
        <w:pStyle w:val="ad"/>
        <w:numPr>
          <w:ilvl w:val="0"/>
          <w:numId w:val="4"/>
        </w:numPr>
        <w:tabs>
          <w:tab w:val="left" w:pos="1137"/>
          <w:tab w:val="left" w:pos="1393"/>
        </w:tabs>
        <w:ind w:left="0" w:firstLine="709"/>
        <w:rPr>
          <w:sz w:val="24"/>
          <w:szCs w:val="24"/>
          <w:lang w:val="ru-RU"/>
        </w:rPr>
      </w:pPr>
      <w:r w:rsidRPr="00C2388F">
        <w:rPr>
          <w:sz w:val="24"/>
          <w:szCs w:val="24"/>
          <w:lang w:val="ru-RU"/>
        </w:rPr>
        <w:t>В целях доведения до населения, заинтересованных лиц информации о содержании проекта в обязательном порядке организуются выставки, экспозиции демонстрационных материалов проекта Правил, проекта о внесении изменений в Правила, выступления представителей уполномоченных органов, разработчиков проекта на собраниях жителей, в печатных средствах массовой информации, по радио и телевидению.</w:t>
      </w:r>
    </w:p>
    <w:p w:rsidR="00C2388F" w:rsidRPr="00C2388F" w:rsidRDefault="00C2388F" w:rsidP="00C2388F">
      <w:pPr>
        <w:pStyle w:val="ad"/>
        <w:numPr>
          <w:ilvl w:val="0"/>
          <w:numId w:val="4"/>
        </w:numPr>
        <w:tabs>
          <w:tab w:val="left" w:pos="1137"/>
          <w:tab w:val="left" w:pos="1393"/>
        </w:tabs>
        <w:ind w:left="0" w:firstLine="709"/>
        <w:rPr>
          <w:sz w:val="24"/>
          <w:szCs w:val="24"/>
          <w:lang w:val="ru-RU"/>
        </w:rPr>
      </w:pPr>
      <w:r w:rsidRPr="00C2388F">
        <w:rPr>
          <w:sz w:val="24"/>
          <w:szCs w:val="24"/>
          <w:lang w:val="ru-RU"/>
        </w:rPr>
        <w:t>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rsidR="00C2388F" w:rsidRPr="00C2388F" w:rsidRDefault="00C2388F" w:rsidP="00C2388F">
      <w:pPr>
        <w:pStyle w:val="ad"/>
        <w:numPr>
          <w:ilvl w:val="0"/>
          <w:numId w:val="4"/>
        </w:numPr>
        <w:tabs>
          <w:tab w:val="left" w:pos="1137"/>
          <w:tab w:val="left" w:pos="1393"/>
        </w:tabs>
        <w:ind w:left="0" w:firstLine="709"/>
        <w:rPr>
          <w:sz w:val="24"/>
          <w:szCs w:val="24"/>
          <w:lang w:val="ru-RU"/>
        </w:rPr>
      </w:pPr>
      <w:bookmarkStart w:id="75" w:name="bookmark637"/>
      <w:bookmarkEnd w:id="75"/>
      <w:r w:rsidRPr="00C2388F">
        <w:rPr>
          <w:sz w:val="24"/>
          <w:szCs w:val="24"/>
          <w:lang w:val="ru-RU"/>
        </w:rPr>
        <w:t xml:space="preserve">В случае подготовки изменений в правила землепользования и застройки в части </w:t>
      </w:r>
      <w:r w:rsidRPr="00C2388F">
        <w:rPr>
          <w:sz w:val="24"/>
          <w:szCs w:val="24"/>
          <w:lang w:val="ru-RU"/>
        </w:rPr>
        <w:lastRenderedPageBreak/>
        <w:t>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p>
    <w:p w:rsidR="00C2388F" w:rsidRPr="00C2388F" w:rsidRDefault="00C2388F" w:rsidP="00C2388F">
      <w:pPr>
        <w:pStyle w:val="ad"/>
        <w:numPr>
          <w:ilvl w:val="0"/>
          <w:numId w:val="4"/>
        </w:numPr>
        <w:tabs>
          <w:tab w:val="left" w:pos="1137"/>
          <w:tab w:val="left" w:pos="1393"/>
        </w:tabs>
        <w:ind w:left="0" w:firstLine="709"/>
        <w:rPr>
          <w:sz w:val="24"/>
          <w:szCs w:val="24"/>
          <w:lang w:val="ru-RU"/>
        </w:rPr>
      </w:pPr>
      <w:r w:rsidRPr="00C2388F">
        <w:rPr>
          <w:sz w:val="24"/>
          <w:szCs w:val="24"/>
          <w:lang w:val="ru-RU"/>
        </w:rPr>
        <w:t>Заключение о результатах общественных обсуждений или публичных слушаний по проекту Правил, по проекту о внесении изменений в Правила подлежит официальному опубликованию и размещению на официальном сайте городского округа.</w:t>
      </w:r>
    </w:p>
    <w:p w:rsidR="00C2388F" w:rsidRPr="00C2388F" w:rsidRDefault="00C2388F" w:rsidP="00C2388F">
      <w:pPr>
        <w:pStyle w:val="ad"/>
        <w:numPr>
          <w:ilvl w:val="0"/>
          <w:numId w:val="4"/>
        </w:numPr>
        <w:tabs>
          <w:tab w:val="left" w:pos="1137"/>
          <w:tab w:val="left" w:pos="1393"/>
        </w:tabs>
        <w:ind w:left="0" w:firstLine="709"/>
        <w:rPr>
          <w:sz w:val="24"/>
          <w:szCs w:val="24"/>
          <w:lang w:val="ru-RU"/>
        </w:rPr>
      </w:pPr>
      <w:r w:rsidRPr="00C2388F">
        <w:rPr>
          <w:sz w:val="24"/>
          <w:szCs w:val="24"/>
          <w:lang w:val="ru-RU"/>
        </w:rPr>
        <w:t>Администрация городского округа направляет проект Правил, проект о внесении изменений в Правила с приложением протоколов общественных обсуждений или публичных слушаний и заключения о результатах общественных обсуждений или публичных слушаний в Комитет по архитектуре и градостроительству Московской области, с учетом которых Комиссией вносятся изменения в проект в порядке, установленном соответствующим постановлением Правительства Московской области.</w:t>
      </w:r>
    </w:p>
    <w:p w:rsidR="00C2388F" w:rsidRPr="00C2388F" w:rsidRDefault="00C2388F" w:rsidP="00C2388F">
      <w:pPr>
        <w:pStyle w:val="a3"/>
        <w:rPr>
          <w:rFonts w:ascii="Times New Roman" w:hAnsi="Times New Roman"/>
          <w:szCs w:val="24"/>
        </w:rPr>
      </w:pPr>
    </w:p>
    <w:p w:rsidR="00C2388F" w:rsidRPr="00C2388F" w:rsidRDefault="00C2388F" w:rsidP="00C2388F">
      <w:pPr>
        <w:pStyle w:val="110"/>
        <w:rPr>
          <w:b w:val="0"/>
        </w:rPr>
      </w:pPr>
      <w:bookmarkStart w:id="76" w:name="_TOC_250004"/>
      <w:bookmarkStart w:id="77" w:name="_Toc181105760"/>
      <w:r w:rsidRPr="00C2388F">
        <w:rPr>
          <w:b w:val="0"/>
        </w:rPr>
        <w:t xml:space="preserve">Статья 29. Особенности проведения общественных обсуждений или публичных слушаний по проектам планировки территории и проектам межевания </w:t>
      </w:r>
      <w:bookmarkEnd w:id="76"/>
      <w:r w:rsidRPr="00C2388F">
        <w:rPr>
          <w:b w:val="0"/>
        </w:rPr>
        <w:t>территории</w:t>
      </w:r>
      <w:bookmarkEnd w:id="77"/>
    </w:p>
    <w:p w:rsidR="00C2388F" w:rsidRPr="00C2388F" w:rsidRDefault="00C2388F" w:rsidP="00C2388F">
      <w:pPr>
        <w:pStyle w:val="a3"/>
        <w:rPr>
          <w:rFonts w:ascii="Times New Roman" w:hAnsi="Times New Roman"/>
          <w:szCs w:val="24"/>
        </w:rPr>
      </w:pPr>
    </w:p>
    <w:p w:rsidR="00C2388F" w:rsidRPr="00C2388F" w:rsidRDefault="00C2388F" w:rsidP="00C2388F">
      <w:pPr>
        <w:pStyle w:val="ad"/>
        <w:numPr>
          <w:ilvl w:val="0"/>
          <w:numId w:val="3"/>
        </w:numPr>
        <w:tabs>
          <w:tab w:val="left" w:pos="1134"/>
        </w:tabs>
        <w:ind w:left="0" w:firstLine="709"/>
        <w:rPr>
          <w:sz w:val="24"/>
          <w:szCs w:val="24"/>
          <w:lang w:val="ru-RU"/>
        </w:rPr>
      </w:pPr>
      <w:r w:rsidRPr="00C2388F">
        <w:rPr>
          <w:sz w:val="24"/>
          <w:szCs w:val="24"/>
          <w:lang w:val="ru-RU"/>
        </w:rPr>
        <w:t>При получении проектов документации по планировке территории глава городского округа принимает решение о вынесении на общественные обсуждения или публичные слушания проекта планировки территории и проекта межевания территории, подготовленного в составе документации по планировке территории.</w:t>
      </w:r>
    </w:p>
    <w:p w:rsidR="00C2388F" w:rsidRPr="00C2388F" w:rsidRDefault="00C2388F" w:rsidP="00C2388F">
      <w:pPr>
        <w:pStyle w:val="a3"/>
        <w:tabs>
          <w:tab w:val="left" w:pos="1134"/>
        </w:tabs>
        <w:rPr>
          <w:rFonts w:ascii="Times New Roman" w:hAnsi="Times New Roman"/>
          <w:szCs w:val="24"/>
        </w:rPr>
      </w:pPr>
      <w:r w:rsidRPr="00C2388F">
        <w:rPr>
          <w:rFonts w:ascii="Times New Roman" w:hAnsi="Times New Roman"/>
          <w:szCs w:val="24"/>
        </w:rPr>
        <w:t>Решение о вынесении на общественные обсуждения или публичные слушания проекта планировки территории и проекта межевания территории подлежит официальному опубликованию и размещению на официальном сайте городского округа.</w:t>
      </w:r>
    </w:p>
    <w:p w:rsidR="00C2388F" w:rsidRPr="00C2388F" w:rsidRDefault="00C2388F" w:rsidP="00C2388F">
      <w:pPr>
        <w:pStyle w:val="ad"/>
        <w:widowControl/>
        <w:numPr>
          <w:ilvl w:val="0"/>
          <w:numId w:val="3"/>
        </w:numPr>
        <w:tabs>
          <w:tab w:val="left" w:pos="1134"/>
        </w:tabs>
        <w:adjustRightInd w:val="0"/>
        <w:ind w:left="0" w:firstLine="709"/>
        <w:rPr>
          <w:sz w:val="24"/>
          <w:szCs w:val="24"/>
          <w:lang w:val="ru-RU"/>
        </w:rPr>
      </w:pPr>
      <w:r w:rsidRPr="00C2388F">
        <w:rPr>
          <w:rFonts w:eastAsiaTheme="minorHAnsi"/>
          <w:bCs/>
          <w:sz w:val="24"/>
          <w:szCs w:val="24"/>
          <w:lang w:val="ru-RU"/>
        </w:rPr>
        <w:t>Обще</w:t>
      </w:r>
      <w:r w:rsidRPr="00C2388F">
        <w:rPr>
          <w:sz w:val="24"/>
          <w:szCs w:val="24"/>
          <w:lang w:val="ru-RU"/>
        </w:rPr>
        <w:t>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статьи 46 Градостроительного кодекса Российской Федерации.</w:t>
      </w:r>
    </w:p>
    <w:p w:rsidR="00C2388F" w:rsidRPr="00C2388F" w:rsidRDefault="00C2388F" w:rsidP="00C2388F">
      <w:pPr>
        <w:pStyle w:val="ad"/>
        <w:widowControl/>
        <w:numPr>
          <w:ilvl w:val="0"/>
          <w:numId w:val="3"/>
        </w:numPr>
        <w:tabs>
          <w:tab w:val="left" w:pos="1134"/>
        </w:tabs>
        <w:adjustRightInd w:val="0"/>
        <w:ind w:left="0" w:firstLine="709"/>
        <w:rPr>
          <w:rFonts w:eastAsiaTheme="minorHAnsi"/>
          <w:bCs/>
          <w:sz w:val="24"/>
          <w:szCs w:val="24"/>
          <w:lang w:val="ru-RU"/>
        </w:rPr>
      </w:pPr>
      <w:r w:rsidRPr="00C2388F">
        <w:rPr>
          <w:rFonts w:eastAsiaTheme="minorHAnsi"/>
          <w:bCs/>
          <w:sz w:val="24"/>
          <w:szCs w:val="24"/>
          <w:lang w:val="ru-RU"/>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четырнадцати дней и более тридцати дней.</w:t>
      </w:r>
    </w:p>
    <w:p w:rsidR="00C2388F" w:rsidRPr="00C2388F" w:rsidRDefault="00C2388F" w:rsidP="00C2388F">
      <w:pPr>
        <w:pStyle w:val="ad"/>
        <w:numPr>
          <w:ilvl w:val="0"/>
          <w:numId w:val="3"/>
        </w:numPr>
        <w:tabs>
          <w:tab w:val="left" w:pos="1134"/>
          <w:tab w:val="left" w:pos="1389"/>
        </w:tabs>
        <w:ind w:left="0" w:firstLine="709"/>
        <w:rPr>
          <w:sz w:val="24"/>
          <w:szCs w:val="24"/>
          <w:lang w:val="ru-RU"/>
        </w:rPr>
      </w:pPr>
      <w:r w:rsidRPr="00C2388F">
        <w:rPr>
          <w:sz w:val="24"/>
          <w:szCs w:val="24"/>
          <w:lang w:val="ru-RU"/>
        </w:rPr>
        <w:t>Заключение о результатах общественных обсуждений или публичных слушаний по проекту планировки территории и проекту межевания территории подлежит официальному опубликованию и размещению на официальном сайте городского округа.</w:t>
      </w:r>
    </w:p>
    <w:p w:rsidR="00C2388F" w:rsidRPr="00C2388F" w:rsidRDefault="00C2388F" w:rsidP="00C2388F">
      <w:pPr>
        <w:pStyle w:val="ad"/>
        <w:numPr>
          <w:ilvl w:val="0"/>
          <w:numId w:val="3"/>
        </w:numPr>
        <w:tabs>
          <w:tab w:val="left" w:pos="1134"/>
          <w:tab w:val="left" w:pos="1389"/>
        </w:tabs>
        <w:ind w:left="0" w:firstLine="709"/>
        <w:rPr>
          <w:sz w:val="24"/>
          <w:szCs w:val="24"/>
          <w:lang w:val="ru-RU"/>
        </w:rPr>
      </w:pPr>
      <w:r w:rsidRPr="00C2388F">
        <w:rPr>
          <w:sz w:val="24"/>
          <w:szCs w:val="24"/>
          <w:lang w:val="ru-RU"/>
        </w:rPr>
        <w:t>После завершения общественных обсуждений или публичных слушаний по проекту планировки территории и проекту межевания территории администрация городского округа направляет в Комитет по архитектуре и градостроительству Московской области заверенные копии заключения о результатах общественных обсуждений или публичных слушаний, протокола общественных обсуждений или публичных слушаний, правовых актов, официальных публикаций в средствах массовой информации, а также иную информацию, касающуюся проведения общественных обсуждений или публичных слушаний, не позднее 3 рабочих дней со дня публикации заключения о результатах общественных обсуждений или публичных слушаний.</w:t>
      </w:r>
    </w:p>
    <w:p w:rsidR="00C2388F" w:rsidRPr="00C2388F" w:rsidRDefault="00C2388F" w:rsidP="00C2388F">
      <w:pPr>
        <w:pStyle w:val="a3"/>
        <w:rPr>
          <w:rFonts w:ascii="Times New Roman" w:hAnsi="Times New Roman"/>
          <w:szCs w:val="24"/>
        </w:rPr>
      </w:pPr>
    </w:p>
    <w:p w:rsidR="00C2388F" w:rsidRPr="00C2388F" w:rsidRDefault="00C2388F" w:rsidP="00C2388F">
      <w:pPr>
        <w:pStyle w:val="110"/>
        <w:rPr>
          <w:b w:val="0"/>
        </w:rPr>
      </w:pPr>
      <w:bookmarkStart w:id="78" w:name="_TOC_250003"/>
      <w:bookmarkStart w:id="79" w:name="_Toc181105761"/>
      <w:r w:rsidRPr="00C2388F">
        <w:rPr>
          <w:b w:val="0"/>
        </w:rPr>
        <w:t xml:space="preserve">Статья 30. </w:t>
      </w:r>
      <w:bookmarkEnd w:id="78"/>
      <w:r w:rsidRPr="00C2388F">
        <w:rPr>
          <w:b w:val="0"/>
        </w:rPr>
        <w:t>Особенности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bookmarkEnd w:id="79"/>
    </w:p>
    <w:p w:rsidR="00C2388F" w:rsidRPr="00C2388F" w:rsidRDefault="00C2388F" w:rsidP="00C2388F">
      <w:pPr>
        <w:pStyle w:val="a3"/>
        <w:rPr>
          <w:rFonts w:ascii="Times New Roman" w:hAnsi="Times New Roman"/>
          <w:szCs w:val="24"/>
        </w:rPr>
      </w:pPr>
    </w:p>
    <w:p w:rsidR="00C2388F" w:rsidRPr="00C2388F" w:rsidRDefault="00C2388F" w:rsidP="001E5AC9">
      <w:pPr>
        <w:pStyle w:val="12"/>
        <w:numPr>
          <w:ilvl w:val="0"/>
          <w:numId w:val="13"/>
        </w:numPr>
        <w:tabs>
          <w:tab w:val="left" w:pos="1134"/>
          <w:tab w:val="left" w:pos="1940"/>
        </w:tabs>
        <w:ind w:firstLine="709"/>
        <w:rPr>
          <w:sz w:val="24"/>
          <w:szCs w:val="24"/>
        </w:rPr>
      </w:pPr>
      <w:r w:rsidRPr="00C2388F">
        <w:rPr>
          <w:sz w:val="24"/>
          <w:szCs w:val="24"/>
        </w:rPr>
        <w:lastRenderedPageBreak/>
        <w:t>Общественные обсуждения или публичные слушания по</w:t>
      </w:r>
      <w:r w:rsidRPr="00C2388F">
        <w:rPr>
          <w:spacing w:val="28"/>
          <w:sz w:val="24"/>
          <w:szCs w:val="24"/>
        </w:rPr>
        <w:t xml:space="preserve"> </w:t>
      </w:r>
      <w:r w:rsidRPr="00C2388F">
        <w:rPr>
          <w:sz w:val="24"/>
          <w:szCs w:val="24"/>
        </w:rPr>
        <w:t>проектам решений о</w:t>
      </w:r>
      <w:r w:rsidRPr="00C2388F">
        <w:rPr>
          <w:spacing w:val="54"/>
          <w:sz w:val="24"/>
          <w:szCs w:val="24"/>
        </w:rPr>
        <w:t xml:space="preserve"> </w:t>
      </w:r>
      <w:r w:rsidRPr="00C2388F">
        <w:rPr>
          <w:spacing w:val="-1"/>
          <w:sz w:val="24"/>
          <w:szCs w:val="24"/>
        </w:rPr>
        <w:t>предоставлении</w:t>
      </w:r>
      <w:r w:rsidRPr="00C2388F">
        <w:rPr>
          <w:sz w:val="24"/>
          <w:szCs w:val="24"/>
        </w:rPr>
        <w:t xml:space="preserve"> разрешения на условно разрешенный вид использования земельного участка или объекта капитального строительства (далее - общественные обсуждения или публичные слушания по</w:t>
      </w:r>
      <w:r w:rsidRPr="00C2388F">
        <w:rPr>
          <w:spacing w:val="28"/>
          <w:sz w:val="24"/>
          <w:szCs w:val="24"/>
        </w:rPr>
        <w:t xml:space="preserve"> </w:t>
      </w:r>
      <w:r w:rsidRPr="00C2388F">
        <w:rPr>
          <w:sz w:val="24"/>
          <w:szCs w:val="24"/>
        </w:rPr>
        <w:t>проектам решений о</w:t>
      </w:r>
      <w:r w:rsidRPr="00C2388F">
        <w:rPr>
          <w:spacing w:val="54"/>
          <w:sz w:val="24"/>
          <w:szCs w:val="24"/>
        </w:rPr>
        <w:t xml:space="preserve"> </w:t>
      </w:r>
      <w:r w:rsidRPr="00C2388F">
        <w:rPr>
          <w:spacing w:val="-1"/>
          <w:sz w:val="24"/>
          <w:szCs w:val="24"/>
        </w:rPr>
        <w:t>предоставлении</w:t>
      </w:r>
      <w:r w:rsidRPr="00C2388F">
        <w:rPr>
          <w:sz w:val="24"/>
          <w:szCs w:val="24"/>
        </w:rPr>
        <w:t xml:space="preserve"> разрешения на условно разрешенный вид использования)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условно разрешенный вид использования.</w:t>
      </w:r>
    </w:p>
    <w:p w:rsidR="00C2388F" w:rsidRPr="00C2388F" w:rsidRDefault="00C2388F" w:rsidP="001E5AC9">
      <w:pPr>
        <w:pStyle w:val="12"/>
        <w:numPr>
          <w:ilvl w:val="0"/>
          <w:numId w:val="13"/>
        </w:numPr>
        <w:tabs>
          <w:tab w:val="left" w:pos="1134"/>
          <w:tab w:val="left" w:pos="1940"/>
        </w:tabs>
        <w:ind w:firstLine="709"/>
        <w:rPr>
          <w:sz w:val="24"/>
          <w:szCs w:val="24"/>
        </w:rPr>
      </w:pPr>
      <w:bookmarkStart w:id="80" w:name="bookmark575"/>
      <w:bookmarkEnd w:id="80"/>
      <w:r w:rsidRPr="00C2388F">
        <w:rPr>
          <w:sz w:val="24"/>
          <w:szCs w:val="24"/>
        </w:rPr>
        <w:t xml:space="preserve">Общественные обсуждения или публичные </w:t>
      </w:r>
      <w:proofErr w:type="gramStart"/>
      <w:r w:rsidRPr="00C2388F">
        <w:rPr>
          <w:sz w:val="24"/>
          <w:szCs w:val="24"/>
        </w:rPr>
        <w:t>слушания  по</w:t>
      </w:r>
      <w:proofErr w:type="gramEnd"/>
      <w:r w:rsidRPr="00C2388F">
        <w:rPr>
          <w:spacing w:val="28"/>
          <w:sz w:val="24"/>
          <w:szCs w:val="24"/>
        </w:rPr>
        <w:t xml:space="preserve"> </w:t>
      </w:r>
      <w:r w:rsidRPr="00C2388F">
        <w:rPr>
          <w:sz w:val="24"/>
          <w:szCs w:val="24"/>
        </w:rPr>
        <w:t>проектам решений о</w:t>
      </w:r>
      <w:r w:rsidRPr="00C2388F">
        <w:rPr>
          <w:spacing w:val="54"/>
          <w:sz w:val="24"/>
          <w:szCs w:val="24"/>
        </w:rPr>
        <w:t xml:space="preserve"> </w:t>
      </w:r>
      <w:r w:rsidRPr="00C2388F">
        <w:rPr>
          <w:spacing w:val="-1"/>
          <w:sz w:val="24"/>
          <w:szCs w:val="24"/>
        </w:rPr>
        <w:t>предоставлении</w:t>
      </w:r>
      <w:r w:rsidRPr="00C2388F">
        <w:rPr>
          <w:sz w:val="24"/>
          <w:szCs w:val="24"/>
        </w:rPr>
        <w:t xml:space="preserve"> разрешения на условно разрешенный вид использования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rsidR="00C2388F" w:rsidRPr="00C2388F" w:rsidRDefault="00C2388F" w:rsidP="00C2388F">
      <w:pPr>
        <w:pStyle w:val="12"/>
        <w:tabs>
          <w:tab w:val="left" w:pos="1134"/>
        </w:tabs>
        <w:ind w:firstLine="709"/>
        <w:rPr>
          <w:sz w:val="24"/>
          <w:szCs w:val="24"/>
        </w:rPr>
      </w:pPr>
      <w:r w:rsidRPr="00C2388F">
        <w:rPr>
          <w:sz w:val="24"/>
          <w:szCs w:val="24"/>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2388F" w:rsidRPr="00C2388F" w:rsidRDefault="00C2388F" w:rsidP="001E5AC9">
      <w:pPr>
        <w:pStyle w:val="12"/>
        <w:numPr>
          <w:ilvl w:val="0"/>
          <w:numId w:val="13"/>
        </w:numPr>
        <w:tabs>
          <w:tab w:val="left" w:pos="1134"/>
          <w:tab w:val="left" w:pos="1940"/>
        </w:tabs>
        <w:ind w:firstLine="709"/>
        <w:rPr>
          <w:sz w:val="24"/>
          <w:szCs w:val="24"/>
        </w:rPr>
      </w:pPr>
      <w:bookmarkStart w:id="81" w:name="bookmark576"/>
      <w:bookmarkEnd w:id="81"/>
      <w:r w:rsidRPr="00C2388F">
        <w:rPr>
          <w:sz w:val="24"/>
          <w:szCs w:val="24"/>
        </w:rPr>
        <w:t>Комиссия городского округа направляет сообщения о проведении общественных обсуждений или публичных слушаний по</w:t>
      </w:r>
      <w:r w:rsidRPr="00C2388F">
        <w:rPr>
          <w:spacing w:val="28"/>
          <w:sz w:val="24"/>
          <w:szCs w:val="24"/>
        </w:rPr>
        <w:t xml:space="preserve"> </w:t>
      </w:r>
      <w:r w:rsidRPr="00C2388F">
        <w:rPr>
          <w:sz w:val="24"/>
          <w:szCs w:val="24"/>
        </w:rPr>
        <w:t>проектам решений о</w:t>
      </w:r>
      <w:r w:rsidRPr="00C2388F">
        <w:rPr>
          <w:spacing w:val="54"/>
          <w:sz w:val="24"/>
          <w:szCs w:val="24"/>
        </w:rPr>
        <w:t xml:space="preserve"> </w:t>
      </w:r>
      <w:r w:rsidRPr="00C2388F">
        <w:rPr>
          <w:spacing w:val="-1"/>
          <w:sz w:val="24"/>
          <w:szCs w:val="24"/>
        </w:rPr>
        <w:t>предоставлении</w:t>
      </w:r>
      <w:r w:rsidRPr="00C2388F">
        <w:rPr>
          <w:sz w:val="24"/>
          <w:szCs w:val="24"/>
        </w:rPr>
        <w:t xml:space="preserve">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C2388F" w:rsidRPr="00C2388F" w:rsidRDefault="00C2388F" w:rsidP="00C2388F">
      <w:pPr>
        <w:pStyle w:val="12"/>
        <w:tabs>
          <w:tab w:val="left" w:pos="1134"/>
        </w:tabs>
        <w:ind w:firstLine="709"/>
        <w:rPr>
          <w:sz w:val="24"/>
          <w:szCs w:val="24"/>
        </w:rPr>
      </w:pPr>
      <w:r w:rsidRPr="00C2388F">
        <w:rPr>
          <w:sz w:val="24"/>
          <w:szCs w:val="24"/>
        </w:rPr>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C2388F" w:rsidRPr="00C2388F" w:rsidRDefault="00C2388F" w:rsidP="001E5AC9">
      <w:pPr>
        <w:pStyle w:val="12"/>
        <w:numPr>
          <w:ilvl w:val="0"/>
          <w:numId w:val="13"/>
        </w:numPr>
        <w:tabs>
          <w:tab w:val="left" w:pos="1134"/>
          <w:tab w:val="left" w:pos="1940"/>
        </w:tabs>
        <w:ind w:firstLine="709"/>
        <w:rPr>
          <w:sz w:val="24"/>
          <w:szCs w:val="24"/>
        </w:rPr>
      </w:pPr>
      <w:bookmarkStart w:id="82" w:name="bookmark577"/>
      <w:bookmarkEnd w:id="82"/>
      <w:r w:rsidRPr="00C2388F">
        <w:rPr>
          <w:sz w:val="24"/>
          <w:szCs w:val="24"/>
        </w:rPr>
        <w:t>Срок проведения общественных обсуждений или публичных слушаний по</w:t>
      </w:r>
      <w:r w:rsidRPr="00C2388F">
        <w:rPr>
          <w:spacing w:val="28"/>
          <w:sz w:val="24"/>
          <w:szCs w:val="24"/>
        </w:rPr>
        <w:t xml:space="preserve"> </w:t>
      </w:r>
      <w:r w:rsidRPr="00C2388F">
        <w:rPr>
          <w:sz w:val="24"/>
          <w:szCs w:val="24"/>
        </w:rPr>
        <w:t>проектам решений о</w:t>
      </w:r>
      <w:r w:rsidRPr="00C2388F">
        <w:rPr>
          <w:spacing w:val="54"/>
          <w:sz w:val="24"/>
          <w:szCs w:val="24"/>
        </w:rPr>
        <w:t xml:space="preserve"> </w:t>
      </w:r>
      <w:r w:rsidRPr="00C2388F">
        <w:rPr>
          <w:spacing w:val="-1"/>
          <w:sz w:val="24"/>
          <w:szCs w:val="24"/>
        </w:rPr>
        <w:t>предоставлении</w:t>
      </w:r>
      <w:r w:rsidRPr="00C2388F">
        <w:rPr>
          <w:sz w:val="24"/>
          <w:szCs w:val="24"/>
        </w:rPr>
        <w:t xml:space="preserve"> разрешения на условно разрешенный вид использования с момента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p>
    <w:p w:rsidR="00C2388F" w:rsidRPr="00C2388F" w:rsidRDefault="00C2388F" w:rsidP="001E5AC9">
      <w:pPr>
        <w:pStyle w:val="12"/>
        <w:numPr>
          <w:ilvl w:val="0"/>
          <w:numId w:val="13"/>
        </w:numPr>
        <w:tabs>
          <w:tab w:val="left" w:pos="1134"/>
          <w:tab w:val="left" w:pos="1940"/>
        </w:tabs>
        <w:ind w:firstLine="709"/>
        <w:rPr>
          <w:sz w:val="24"/>
          <w:szCs w:val="24"/>
        </w:rPr>
      </w:pPr>
      <w:bookmarkStart w:id="83" w:name="bookmark578"/>
      <w:bookmarkEnd w:id="83"/>
      <w:r w:rsidRPr="00C2388F">
        <w:rPr>
          <w:sz w:val="24"/>
          <w:szCs w:val="24"/>
        </w:rPr>
        <w:t>Заключение о результатах общественных обсуждений или публичных слушаний по</w:t>
      </w:r>
      <w:r w:rsidRPr="00C2388F">
        <w:rPr>
          <w:spacing w:val="28"/>
          <w:sz w:val="24"/>
          <w:szCs w:val="24"/>
        </w:rPr>
        <w:t xml:space="preserve"> </w:t>
      </w:r>
      <w:r w:rsidRPr="00C2388F">
        <w:rPr>
          <w:sz w:val="24"/>
          <w:szCs w:val="24"/>
        </w:rPr>
        <w:t>проектам решений о</w:t>
      </w:r>
      <w:r w:rsidRPr="00C2388F">
        <w:rPr>
          <w:spacing w:val="54"/>
          <w:sz w:val="24"/>
          <w:szCs w:val="24"/>
        </w:rPr>
        <w:t xml:space="preserve"> </w:t>
      </w:r>
      <w:r w:rsidRPr="00C2388F">
        <w:rPr>
          <w:spacing w:val="-1"/>
          <w:sz w:val="24"/>
          <w:szCs w:val="24"/>
        </w:rPr>
        <w:t>предоставлении</w:t>
      </w:r>
      <w:r w:rsidRPr="00C2388F">
        <w:rPr>
          <w:sz w:val="24"/>
          <w:szCs w:val="24"/>
        </w:rPr>
        <w:t xml:space="preserve"> разрешения на условно разрешенный вид использования подлежит официальному опубликованию и размещению на официальном сайте городского округа.</w:t>
      </w:r>
    </w:p>
    <w:p w:rsidR="00C2388F" w:rsidRPr="00C2388F" w:rsidRDefault="00C2388F" w:rsidP="001E5AC9">
      <w:pPr>
        <w:pStyle w:val="12"/>
        <w:numPr>
          <w:ilvl w:val="0"/>
          <w:numId w:val="13"/>
        </w:numPr>
        <w:tabs>
          <w:tab w:val="left" w:pos="1134"/>
          <w:tab w:val="left" w:pos="1940"/>
        </w:tabs>
        <w:ind w:firstLine="709"/>
        <w:rPr>
          <w:sz w:val="24"/>
          <w:szCs w:val="24"/>
        </w:rPr>
      </w:pPr>
      <w:bookmarkStart w:id="84" w:name="bookmark579"/>
      <w:bookmarkEnd w:id="84"/>
      <w:r w:rsidRPr="00C2388F">
        <w:rPr>
          <w:sz w:val="24"/>
          <w:szCs w:val="24"/>
        </w:rPr>
        <w:t>Заключение о результатах общественных обсуждений или публичных слушаний по</w:t>
      </w:r>
      <w:r w:rsidRPr="00C2388F">
        <w:rPr>
          <w:spacing w:val="28"/>
          <w:sz w:val="24"/>
          <w:szCs w:val="24"/>
        </w:rPr>
        <w:t xml:space="preserve"> </w:t>
      </w:r>
      <w:r w:rsidRPr="00C2388F">
        <w:rPr>
          <w:sz w:val="24"/>
          <w:szCs w:val="24"/>
        </w:rPr>
        <w:t>проектам решений о</w:t>
      </w:r>
      <w:r w:rsidRPr="00C2388F">
        <w:rPr>
          <w:spacing w:val="54"/>
          <w:sz w:val="24"/>
          <w:szCs w:val="24"/>
        </w:rPr>
        <w:t xml:space="preserve"> </w:t>
      </w:r>
      <w:r w:rsidRPr="00C2388F">
        <w:rPr>
          <w:spacing w:val="-1"/>
          <w:sz w:val="24"/>
          <w:szCs w:val="24"/>
        </w:rPr>
        <w:t>предоставлении</w:t>
      </w:r>
      <w:r w:rsidRPr="00C2388F">
        <w:rPr>
          <w:sz w:val="24"/>
          <w:szCs w:val="24"/>
        </w:rPr>
        <w:t xml:space="preserve"> разрешения на условно разрешенный вид использования и протокол общественных обсуждений или публичных слушаний не позднее 3 рабочих дней со дня опубликования направляются в Комитет по архитектуре и градостроительству Московской области для подготовки проекта рекомендаций о предоставлении разрешения или об отказе в предоставлении разрешения на условно разрешенный вид использования.</w:t>
      </w:r>
    </w:p>
    <w:p w:rsidR="00C2388F" w:rsidRPr="00C2388F" w:rsidRDefault="00C2388F" w:rsidP="001E5AC9">
      <w:pPr>
        <w:pStyle w:val="12"/>
        <w:numPr>
          <w:ilvl w:val="0"/>
          <w:numId w:val="13"/>
        </w:numPr>
        <w:tabs>
          <w:tab w:val="left" w:pos="1134"/>
          <w:tab w:val="left" w:pos="1940"/>
        </w:tabs>
        <w:ind w:firstLine="709"/>
        <w:rPr>
          <w:sz w:val="24"/>
          <w:szCs w:val="24"/>
        </w:rPr>
      </w:pPr>
      <w:bookmarkStart w:id="85" w:name="bookmark581"/>
      <w:bookmarkStart w:id="86" w:name="bookmark580"/>
      <w:bookmarkEnd w:id="85"/>
      <w:r w:rsidRPr="00C2388F">
        <w:rPr>
          <w:sz w:val="24"/>
          <w:szCs w:val="24"/>
        </w:rPr>
        <w:t>Расходы, связанные с организацией и проведением общественных обсуждений или публичных слушаний по</w:t>
      </w:r>
      <w:r w:rsidRPr="00C2388F">
        <w:rPr>
          <w:spacing w:val="28"/>
          <w:sz w:val="24"/>
          <w:szCs w:val="24"/>
        </w:rPr>
        <w:t xml:space="preserve"> </w:t>
      </w:r>
      <w:r w:rsidRPr="00C2388F">
        <w:rPr>
          <w:sz w:val="24"/>
          <w:szCs w:val="24"/>
        </w:rPr>
        <w:t>проектам решений о</w:t>
      </w:r>
      <w:r w:rsidRPr="00C2388F">
        <w:rPr>
          <w:spacing w:val="54"/>
          <w:sz w:val="24"/>
          <w:szCs w:val="24"/>
        </w:rPr>
        <w:t xml:space="preserve"> </w:t>
      </w:r>
      <w:r w:rsidRPr="00C2388F">
        <w:rPr>
          <w:spacing w:val="-1"/>
          <w:sz w:val="24"/>
          <w:szCs w:val="24"/>
        </w:rPr>
        <w:t>предоставлении</w:t>
      </w:r>
      <w:r w:rsidRPr="00C2388F">
        <w:rPr>
          <w:sz w:val="24"/>
          <w:szCs w:val="24"/>
        </w:rPr>
        <w:t xml:space="preserve"> разрешения на условно разрешенный вид использования, несет физическое или юридическое лицо, заинтересованное в предоставлении такого разрешения.</w:t>
      </w:r>
      <w:bookmarkEnd w:id="86"/>
    </w:p>
    <w:p w:rsidR="00C2388F" w:rsidRPr="00C2388F" w:rsidRDefault="00C2388F" w:rsidP="00C2388F">
      <w:pPr>
        <w:pStyle w:val="a3"/>
        <w:rPr>
          <w:rFonts w:ascii="Times New Roman" w:hAnsi="Times New Roman"/>
          <w:szCs w:val="24"/>
        </w:rPr>
      </w:pPr>
    </w:p>
    <w:p w:rsidR="00C2388F" w:rsidRPr="00C2388F" w:rsidRDefault="00C2388F" w:rsidP="00C2388F">
      <w:pPr>
        <w:pStyle w:val="110"/>
        <w:rPr>
          <w:b w:val="0"/>
        </w:rPr>
      </w:pPr>
      <w:bookmarkStart w:id="87" w:name="_Toc181105762"/>
      <w:r w:rsidRPr="00C2388F">
        <w:rPr>
          <w:b w:val="0"/>
        </w:rPr>
        <w:t>Статья 31. Особенности проведения общественных обсуждений или публичных слушаний по</w:t>
      </w:r>
      <w:r w:rsidRPr="00C2388F">
        <w:rPr>
          <w:b w:val="0"/>
          <w:spacing w:val="28"/>
        </w:rPr>
        <w:t xml:space="preserve"> </w:t>
      </w:r>
      <w:r w:rsidRPr="00C2388F">
        <w:rPr>
          <w:b w:val="0"/>
        </w:rPr>
        <w:t>проектам решений о</w:t>
      </w:r>
      <w:r w:rsidRPr="00C2388F">
        <w:rPr>
          <w:b w:val="0"/>
          <w:spacing w:val="54"/>
        </w:rPr>
        <w:t xml:space="preserve"> </w:t>
      </w:r>
      <w:r w:rsidRPr="00C2388F">
        <w:rPr>
          <w:b w:val="0"/>
          <w:spacing w:val="-1"/>
        </w:rPr>
        <w:t>предоставлении</w:t>
      </w:r>
      <w:r w:rsidRPr="00C2388F">
        <w:rPr>
          <w:b w:val="0"/>
        </w:rPr>
        <w:t xml:space="preserve"> разрешения на отклонение от предельных параметров разрешенного строительства, реконструкции объектов капитального строительства</w:t>
      </w:r>
      <w:bookmarkEnd w:id="87"/>
    </w:p>
    <w:p w:rsidR="00C2388F" w:rsidRPr="00C2388F" w:rsidRDefault="00C2388F" w:rsidP="001E5AC9">
      <w:pPr>
        <w:pStyle w:val="12"/>
        <w:numPr>
          <w:ilvl w:val="0"/>
          <w:numId w:val="14"/>
        </w:numPr>
        <w:tabs>
          <w:tab w:val="left" w:pos="1134"/>
        </w:tabs>
        <w:ind w:firstLine="709"/>
        <w:rPr>
          <w:sz w:val="24"/>
          <w:szCs w:val="24"/>
        </w:rPr>
      </w:pPr>
      <w:r w:rsidRPr="00C2388F">
        <w:rPr>
          <w:sz w:val="24"/>
          <w:szCs w:val="24"/>
        </w:rPr>
        <w:lastRenderedPageBreak/>
        <w:t>Общественные обсуждения или публичные слушания по</w:t>
      </w:r>
      <w:r w:rsidRPr="00C2388F">
        <w:rPr>
          <w:spacing w:val="28"/>
          <w:sz w:val="24"/>
          <w:szCs w:val="24"/>
        </w:rPr>
        <w:t xml:space="preserve"> </w:t>
      </w:r>
      <w:r w:rsidRPr="00C2388F">
        <w:rPr>
          <w:sz w:val="24"/>
          <w:szCs w:val="24"/>
        </w:rPr>
        <w:t>проектам решений о</w:t>
      </w:r>
      <w:r w:rsidRPr="00C2388F">
        <w:rPr>
          <w:spacing w:val="54"/>
          <w:sz w:val="24"/>
          <w:szCs w:val="24"/>
        </w:rPr>
        <w:t xml:space="preserve"> </w:t>
      </w:r>
      <w:r w:rsidRPr="00C2388F">
        <w:rPr>
          <w:spacing w:val="-1"/>
          <w:sz w:val="24"/>
          <w:szCs w:val="24"/>
        </w:rPr>
        <w:t>предоставлении</w:t>
      </w:r>
      <w:r w:rsidRPr="00C2388F">
        <w:rPr>
          <w:sz w:val="24"/>
          <w:szCs w:val="24"/>
        </w:rPr>
        <w:t xml:space="preserve"> разрешения на отклонение от предельных параметров разрешенного строительства, реконструкции объектов капитального строительства (далее - общественные обсуждения или публичные слушания по</w:t>
      </w:r>
      <w:r w:rsidRPr="00C2388F">
        <w:rPr>
          <w:spacing w:val="28"/>
          <w:sz w:val="24"/>
          <w:szCs w:val="24"/>
        </w:rPr>
        <w:t xml:space="preserve"> </w:t>
      </w:r>
      <w:r w:rsidRPr="00C2388F">
        <w:rPr>
          <w:sz w:val="24"/>
          <w:szCs w:val="24"/>
        </w:rPr>
        <w:t>проектам решений о</w:t>
      </w:r>
      <w:r w:rsidRPr="00C2388F">
        <w:rPr>
          <w:spacing w:val="54"/>
          <w:sz w:val="24"/>
          <w:szCs w:val="24"/>
        </w:rPr>
        <w:t xml:space="preserve"> </w:t>
      </w:r>
      <w:r w:rsidRPr="00C2388F">
        <w:rPr>
          <w:spacing w:val="-1"/>
          <w:sz w:val="24"/>
          <w:szCs w:val="24"/>
        </w:rPr>
        <w:t>предоставлении</w:t>
      </w:r>
      <w:r w:rsidRPr="00C2388F">
        <w:rPr>
          <w:sz w:val="24"/>
          <w:szCs w:val="24"/>
        </w:rPr>
        <w:t xml:space="preserve"> разрешения на отклонение от предельных параметров)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C2388F" w:rsidRPr="00C2388F" w:rsidRDefault="00C2388F" w:rsidP="001E5AC9">
      <w:pPr>
        <w:pStyle w:val="12"/>
        <w:numPr>
          <w:ilvl w:val="0"/>
          <w:numId w:val="14"/>
        </w:numPr>
        <w:tabs>
          <w:tab w:val="left" w:pos="1134"/>
        </w:tabs>
        <w:ind w:firstLine="709"/>
        <w:rPr>
          <w:sz w:val="24"/>
          <w:szCs w:val="24"/>
        </w:rPr>
      </w:pPr>
      <w:bookmarkStart w:id="88" w:name="bookmark583"/>
      <w:bookmarkEnd w:id="88"/>
      <w:r w:rsidRPr="00C2388F">
        <w:rPr>
          <w:sz w:val="24"/>
          <w:szCs w:val="24"/>
        </w:rPr>
        <w:t>Общественные обсуждения или публичные слушания по</w:t>
      </w:r>
      <w:r w:rsidRPr="00C2388F">
        <w:rPr>
          <w:spacing w:val="28"/>
          <w:sz w:val="24"/>
          <w:szCs w:val="24"/>
        </w:rPr>
        <w:t xml:space="preserve"> </w:t>
      </w:r>
      <w:r w:rsidRPr="00C2388F">
        <w:rPr>
          <w:sz w:val="24"/>
          <w:szCs w:val="24"/>
        </w:rPr>
        <w:t>проектам решений о</w:t>
      </w:r>
      <w:r w:rsidRPr="00C2388F">
        <w:rPr>
          <w:spacing w:val="54"/>
          <w:sz w:val="24"/>
          <w:szCs w:val="24"/>
        </w:rPr>
        <w:t xml:space="preserve"> </w:t>
      </w:r>
      <w:r w:rsidRPr="00C2388F">
        <w:rPr>
          <w:spacing w:val="-1"/>
          <w:sz w:val="24"/>
          <w:szCs w:val="24"/>
        </w:rPr>
        <w:t>предоставлении</w:t>
      </w:r>
      <w:r w:rsidRPr="00C2388F">
        <w:rPr>
          <w:sz w:val="24"/>
          <w:szCs w:val="24"/>
        </w:rPr>
        <w:t xml:space="preserve"> разрешения на отклонение от предельных параметров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 на отклонение от предельных параметров разрешенного строительства, реконструкции объектов капитального строительства.</w:t>
      </w:r>
    </w:p>
    <w:p w:rsidR="00C2388F" w:rsidRPr="00C2388F" w:rsidRDefault="00C2388F" w:rsidP="00C2388F">
      <w:pPr>
        <w:pStyle w:val="12"/>
        <w:tabs>
          <w:tab w:val="left" w:pos="1134"/>
        </w:tabs>
        <w:ind w:firstLine="709"/>
        <w:rPr>
          <w:sz w:val="24"/>
          <w:szCs w:val="24"/>
        </w:rPr>
      </w:pPr>
      <w:r w:rsidRPr="00C2388F">
        <w:rPr>
          <w:sz w:val="24"/>
          <w:szCs w:val="24"/>
        </w:rPr>
        <w:t>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2388F" w:rsidRPr="00C2388F" w:rsidRDefault="00C2388F" w:rsidP="001E5AC9">
      <w:pPr>
        <w:pStyle w:val="12"/>
        <w:numPr>
          <w:ilvl w:val="0"/>
          <w:numId w:val="14"/>
        </w:numPr>
        <w:tabs>
          <w:tab w:val="left" w:pos="1134"/>
        </w:tabs>
        <w:ind w:firstLine="709"/>
        <w:rPr>
          <w:sz w:val="24"/>
          <w:szCs w:val="24"/>
        </w:rPr>
      </w:pPr>
      <w:bookmarkStart w:id="89" w:name="bookmark584"/>
      <w:bookmarkEnd w:id="89"/>
      <w:r w:rsidRPr="00C2388F">
        <w:rPr>
          <w:sz w:val="24"/>
          <w:szCs w:val="24"/>
        </w:rPr>
        <w:t>Комиссия городского округа направляет сообщения о проведении общественных обсуждений или публичных слушаний по</w:t>
      </w:r>
      <w:r w:rsidRPr="00C2388F">
        <w:rPr>
          <w:spacing w:val="28"/>
          <w:sz w:val="24"/>
          <w:szCs w:val="24"/>
        </w:rPr>
        <w:t xml:space="preserve"> </w:t>
      </w:r>
      <w:r w:rsidRPr="00C2388F">
        <w:rPr>
          <w:sz w:val="24"/>
          <w:szCs w:val="24"/>
        </w:rPr>
        <w:t>проектам решений о</w:t>
      </w:r>
      <w:r w:rsidRPr="00C2388F">
        <w:rPr>
          <w:spacing w:val="54"/>
          <w:sz w:val="24"/>
          <w:szCs w:val="24"/>
        </w:rPr>
        <w:t xml:space="preserve"> </w:t>
      </w:r>
      <w:r w:rsidRPr="00C2388F">
        <w:rPr>
          <w:spacing w:val="-1"/>
          <w:sz w:val="24"/>
          <w:szCs w:val="24"/>
        </w:rPr>
        <w:t>предоставлении</w:t>
      </w:r>
      <w:r w:rsidRPr="00C2388F">
        <w:rPr>
          <w:sz w:val="24"/>
          <w:szCs w:val="24"/>
        </w:rPr>
        <w:t xml:space="preserve"> разрешения на отклонение от предельных параметров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C2388F" w:rsidRPr="00C2388F" w:rsidRDefault="00C2388F" w:rsidP="00C2388F">
      <w:pPr>
        <w:pStyle w:val="12"/>
        <w:tabs>
          <w:tab w:val="left" w:pos="1134"/>
        </w:tabs>
        <w:ind w:firstLine="709"/>
        <w:rPr>
          <w:sz w:val="24"/>
          <w:szCs w:val="24"/>
        </w:rPr>
      </w:pPr>
      <w:r w:rsidRPr="00C2388F">
        <w:rPr>
          <w:sz w:val="24"/>
          <w:szCs w:val="24"/>
        </w:rPr>
        <w:t xml:space="preserve">Указанные сообщения направляются не позднее чем через </w:t>
      </w:r>
      <w:r w:rsidRPr="00C2388F">
        <w:rPr>
          <w:spacing w:val="-1"/>
          <w:sz w:val="24"/>
          <w:szCs w:val="24"/>
        </w:rPr>
        <w:t>семь рабочих</w:t>
      </w:r>
      <w:r w:rsidRPr="00C2388F">
        <w:rPr>
          <w:sz w:val="24"/>
          <w:szCs w:val="24"/>
        </w:rPr>
        <w:t xml:space="preserve"> дней со дня поступления заявления заинтересованного лица о предоставлении разрешения на отклонение от предельных параметров.</w:t>
      </w:r>
    </w:p>
    <w:p w:rsidR="00C2388F" w:rsidRPr="00C2388F" w:rsidRDefault="00C2388F" w:rsidP="001E5AC9">
      <w:pPr>
        <w:pStyle w:val="12"/>
        <w:numPr>
          <w:ilvl w:val="0"/>
          <w:numId w:val="14"/>
        </w:numPr>
        <w:tabs>
          <w:tab w:val="left" w:pos="1134"/>
        </w:tabs>
        <w:ind w:firstLine="709"/>
        <w:rPr>
          <w:sz w:val="24"/>
          <w:szCs w:val="24"/>
        </w:rPr>
      </w:pPr>
      <w:bookmarkStart w:id="90" w:name="bookmark585"/>
      <w:bookmarkEnd w:id="90"/>
      <w:r w:rsidRPr="00C2388F">
        <w:rPr>
          <w:sz w:val="24"/>
          <w:szCs w:val="24"/>
        </w:rPr>
        <w:t>Срок проведения общественных обсуждений или публичных слушаний по</w:t>
      </w:r>
      <w:r w:rsidRPr="00C2388F">
        <w:rPr>
          <w:spacing w:val="28"/>
          <w:sz w:val="24"/>
          <w:szCs w:val="24"/>
        </w:rPr>
        <w:t xml:space="preserve"> </w:t>
      </w:r>
      <w:r w:rsidRPr="00C2388F">
        <w:rPr>
          <w:sz w:val="24"/>
          <w:szCs w:val="24"/>
        </w:rPr>
        <w:t>проектам решений о</w:t>
      </w:r>
      <w:r w:rsidRPr="00C2388F">
        <w:rPr>
          <w:spacing w:val="54"/>
          <w:sz w:val="24"/>
          <w:szCs w:val="24"/>
        </w:rPr>
        <w:t xml:space="preserve"> </w:t>
      </w:r>
      <w:r w:rsidRPr="00C2388F">
        <w:rPr>
          <w:spacing w:val="-1"/>
          <w:sz w:val="24"/>
          <w:szCs w:val="24"/>
        </w:rPr>
        <w:t>предоставлении</w:t>
      </w:r>
      <w:r w:rsidRPr="00C2388F">
        <w:rPr>
          <w:sz w:val="24"/>
          <w:szCs w:val="24"/>
        </w:rPr>
        <w:t xml:space="preserve"> разрешения на отклонение от предельных параметров со дня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p>
    <w:p w:rsidR="00C2388F" w:rsidRPr="00C2388F" w:rsidRDefault="00C2388F" w:rsidP="001E5AC9">
      <w:pPr>
        <w:pStyle w:val="12"/>
        <w:numPr>
          <w:ilvl w:val="0"/>
          <w:numId w:val="14"/>
        </w:numPr>
        <w:tabs>
          <w:tab w:val="left" w:pos="1134"/>
        </w:tabs>
        <w:ind w:firstLine="709"/>
        <w:rPr>
          <w:sz w:val="24"/>
          <w:szCs w:val="24"/>
        </w:rPr>
      </w:pPr>
      <w:bookmarkStart w:id="91" w:name="bookmark586"/>
      <w:bookmarkEnd w:id="91"/>
      <w:r w:rsidRPr="00C2388F">
        <w:rPr>
          <w:sz w:val="24"/>
          <w:szCs w:val="24"/>
        </w:rPr>
        <w:t>Заключение о результатах общественных обсуждений или публичных слушаний по</w:t>
      </w:r>
      <w:r w:rsidRPr="00C2388F">
        <w:rPr>
          <w:spacing w:val="28"/>
          <w:sz w:val="24"/>
          <w:szCs w:val="24"/>
        </w:rPr>
        <w:t xml:space="preserve"> </w:t>
      </w:r>
      <w:r w:rsidRPr="00C2388F">
        <w:rPr>
          <w:sz w:val="24"/>
          <w:szCs w:val="24"/>
        </w:rPr>
        <w:t>проектам решений о</w:t>
      </w:r>
      <w:r w:rsidRPr="00C2388F">
        <w:rPr>
          <w:spacing w:val="54"/>
          <w:sz w:val="24"/>
          <w:szCs w:val="24"/>
        </w:rPr>
        <w:t xml:space="preserve"> </w:t>
      </w:r>
      <w:r w:rsidRPr="00C2388F">
        <w:rPr>
          <w:spacing w:val="-1"/>
          <w:sz w:val="24"/>
          <w:szCs w:val="24"/>
        </w:rPr>
        <w:t>предоставлении</w:t>
      </w:r>
      <w:r w:rsidRPr="00C2388F">
        <w:rPr>
          <w:sz w:val="24"/>
          <w:szCs w:val="24"/>
        </w:rPr>
        <w:t xml:space="preserve"> разрешения на отклонение от предельных параметров подлежит официальному опубликованию и размещению на официальном сайте городского округа.</w:t>
      </w:r>
    </w:p>
    <w:p w:rsidR="00C2388F" w:rsidRPr="00C2388F" w:rsidRDefault="00C2388F" w:rsidP="001E5AC9">
      <w:pPr>
        <w:pStyle w:val="12"/>
        <w:numPr>
          <w:ilvl w:val="0"/>
          <w:numId w:val="14"/>
        </w:numPr>
        <w:tabs>
          <w:tab w:val="left" w:pos="1134"/>
        </w:tabs>
        <w:ind w:firstLine="709"/>
        <w:rPr>
          <w:sz w:val="24"/>
          <w:szCs w:val="24"/>
        </w:rPr>
      </w:pPr>
      <w:bookmarkStart w:id="92" w:name="bookmark587"/>
      <w:bookmarkEnd w:id="92"/>
      <w:r w:rsidRPr="00C2388F">
        <w:rPr>
          <w:sz w:val="24"/>
          <w:szCs w:val="24"/>
        </w:rPr>
        <w:t>Заключение о результатах общественных обсуждений или публичных слушаний по</w:t>
      </w:r>
      <w:r w:rsidRPr="00C2388F">
        <w:rPr>
          <w:spacing w:val="28"/>
          <w:sz w:val="24"/>
          <w:szCs w:val="24"/>
        </w:rPr>
        <w:t xml:space="preserve"> </w:t>
      </w:r>
      <w:r w:rsidRPr="00C2388F">
        <w:rPr>
          <w:sz w:val="24"/>
          <w:szCs w:val="24"/>
        </w:rPr>
        <w:t>проектам решений о</w:t>
      </w:r>
      <w:r w:rsidRPr="00C2388F">
        <w:rPr>
          <w:spacing w:val="54"/>
          <w:sz w:val="24"/>
          <w:szCs w:val="24"/>
        </w:rPr>
        <w:t xml:space="preserve"> </w:t>
      </w:r>
      <w:r w:rsidRPr="00C2388F">
        <w:rPr>
          <w:spacing w:val="-1"/>
          <w:sz w:val="24"/>
          <w:szCs w:val="24"/>
        </w:rPr>
        <w:t>предоставлении</w:t>
      </w:r>
      <w:r w:rsidRPr="00C2388F">
        <w:rPr>
          <w:sz w:val="24"/>
          <w:szCs w:val="24"/>
        </w:rPr>
        <w:t xml:space="preserve"> разрешения на отклонение от предельных параметров и протокол таких общественных обсуждений или публичных слушаний не позднее 3 рабочих дней со дня публикации заключения о результатах общественных обсуждений направляются в Комитет по архитектуре и градостроительству Московской области для подготовки проекта рекомендаций по предоставлению разрешения на отклонение от предельных параметров или об отказе в предоставлении разрешения, с указанием причин принятия такого решения.</w:t>
      </w:r>
      <w:bookmarkStart w:id="93" w:name="bookmark588"/>
      <w:bookmarkEnd w:id="93"/>
    </w:p>
    <w:p w:rsidR="00C2388F" w:rsidRDefault="00C2388F" w:rsidP="001E5AC9">
      <w:pPr>
        <w:pStyle w:val="12"/>
        <w:numPr>
          <w:ilvl w:val="0"/>
          <w:numId w:val="14"/>
        </w:numPr>
        <w:tabs>
          <w:tab w:val="left" w:pos="1134"/>
        </w:tabs>
        <w:ind w:firstLine="709"/>
        <w:rPr>
          <w:sz w:val="24"/>
          <w:szCs w:val="24"/>
        </w:rPr>
      </w:pPr>
      <w:r w:rsidRPr="00C2388F">
        <w:rPr>
          <w:sz w:val="24"/>
          <w:szCs w:val="24"/>
        </w:rPr>
        <w:t>Расходы, связанные с организацией и проведением общественных обсуждений или публичных слушаний по</w:t>
      </w:r>
      <w:r w:rsidRPr="00C2388F">
        <w:rPr>
          <w:spacing w:val="28"/>
          <w:sz w:val="24"/>
          <w:szCs w:val="24"/>
        </w:rPr>
        <w:t xml:space="preserve"> </w:t>
      </w:r>
      <w:r w:rsidRPr="00C2388F">
        <w:rPr>
          <w:sz w:val="24"/>
          <w:szCs w:val="24"/>
        </w:rPr>
        <w:t>проектам решений о</w:t>
      </w:r>
      <w:r w:rsidRPr="00C2388F">
        <w:rPr>
          <w:spacing w:val="54"/>
          <w:sz w:val="24"/>
          <w:szCs w:val="24"/>
        </w:rPr>
        <w:t xml:space="preserve"> </w:t>
      </w:r>
      <w:r w:rsidRPr="00C2388F">
        <w:rPr>
          <w:spacing w:val="-1"/>
          <w:sz w:val="24"/>
          <w:szCs w:val="24"/>
        </w:rPr>
        <w:t>предоставлении</w:t>
      </w:r>
      <w:r w:rsidRPr="00C2388F">
        <w:rPr>
          <w:sz w:val="24"/>
          <w:szCs w:val="24"/>
        </w:rPr>
        <w:t xml:space="preserve"> разрешения на отклонение от предельных параметров, несет физическое или юридическое лицо, заинтересованное в предоставлении такого разрешения.</w:t>
      </w:r>
    </w:p>
    <w:p w:rsidR="00C2388F" w:rsidRPr="00C2388F" w:rsidRDefault="00C2388F" w:rsidP="00C2388F">
      <w:pPr>
        <w:pStyle w:val="110"/>
        <w:rPr>
          <w:b w:val="0"/>
        </w:rPr>
      </w:pPr>
      <w:bookmarkStart w:id="94" w:name="_Toc181105763"/>
      <w:r w:rsidRPr="00C2388F">
        <w:rPr>
          <w:b w:val="0"/>
        </w:rPr>
        <w:lastRenderedPageBreak/>
        <w:t>Глава 6. Порядок внесения изменений в правила</w:t>
      </w:r>
      <w:bookmarkEnd w:id="94"/>
    </w:p>
    <w:p w:rsidR="00C2388F" w:rsidRPr="00C2388F" w:rsidRDefault="00C2388F" w:rsidP="00C2388F">
      <w:pPr>
        <w:pStyle w:val="a3"/>
        <w:rPr>
          <w:rFonts w:ascii="Times New Roman" w:hAnsi="Times New Roman"/>
          <w:szCs w:val="24"/>
        </w:rPr>
      </w:pPr>
    </w:p>
    <w:p w:rsidR="00C2388F" w:rsidRPr="00C2388F" w:rsidRDefault="00C2388F" w:rsidP="00457014">
      <w:pPr>
        <w:pStyle w:val="110"/>
      </w:pPr>
      <w:bookmarkStart w:id="95" w:name="_TOC_250001"/>
      <w:bookmarkStart w:id="96" w:name="_Toc181105764"/>
      <w:bookmarkEnd w:id="95"/>
      <w:r w:rsidRPr="00C2388F">
        <w:rPr>
          <w:b w:val="0"/>
        </w:rPr>
        <w:t>Статья 32. Основания для внесения изменений в Правила</w:t>
      </w:r>
      <w:bookmarkEnd w:id="96"/>
    </w:p>
    <w:p w:rsidR="00C2388F" w:rsidRPr="00C2388F" w:rsidRDefault="00C2388F" w:rsidP="00C2388F">
      <w:pPr>
        <w:pStyle w:val="ad"/>
        <w:numPr>
          <w:ilvl w:val="0"/>
          <w:numId w:val="2"/>
        </w:numPr>
        <w:tabs>
          <w:tab w:val="left" w:pos="1134"/>
        </w:tabs>
        <w:ind w:left="0" w:firstLine="709"/>
        <w:rPr>
          <w:sz w:val="24"/>
          <w:szCs w:val="24"/>
          <w:lang w:val="ru-RU"/>
        </w:rPr>
      </w:pPr>
      <w:r w:rsidRPr="00C2388F">
        <w:rPr>
          <w:sz w:val="24"/>
          <w:szCs w:val="24"/>
          <w:lang w:val="ru-RU"/>
        </w:rPr>
        <w:t>Основаниями для рассмотрения вопроса о внесении изменений в Правила являются:</w:t>
      </w:r>
    </w:p>
    <w:p w:rsidR="00C2388F" w:rsidRPr="00C2388F" w:rsidRDefault="00C2388F" w:rsidP="001E5AC9">
      <w:pPr>
        <w:pStyle w:val="ad"/>
        <w:numPr>
          <w:ilvl w:val="0"/>
          <w:numId w:val="8"/>
        </w:numPr>
        <w:tabs>
          <w:tab w:val="left" w:pos="1134"/>
        </w:tabs>
        <w:ind w:left="0" w:firstLine="709"/>
        <w:rPr>
          <w:sz w:val="24"/>
          <w:szCs w:val="24"/>
          <w:lang w:val="ru-RU"/>
        </w:rPr>
      </w:pPr>
      <w:r w:rsidRPr="00C2388F">
        <w:rPr>
          <w:sz w:val="24"/>
          <w:szCs w:val="24"/>
          <w:lang w:val="ru-RU"/>
        </w:rPr>
        <w:t>несоответствие настоящих Правил генеральному плану, возникшее в результате внесения в генеральный план изменений;</w:t>
      </w:r>
    </w:p>
    <w:p w:rsidR="00C2388F" w:rsidRPr="00C2388F" w:rsidRDefault="00C2388F" w:rsidP="001E5AC9">
      <w:pPr>
        <w:pStyle w:val="ad"/>
        <w:numPr>
          <w:ilvl w:val="0"/>
          <w:numId w:val="8"/>
        </w:numPr>
        <w:tabs>
          <w:tab w:val="left" w:pos="1134"/>
        </w:tabs>
        <w:ind w:left="0" w:firstLine="709"/>
        <w:rPr>
          <w:sz w:val="24"/>
          <w:szCs w:val="24"/>
          <w:lang w:val="ru-RU"/>
        </w:rPr>
      </w:pPr>
      <w:r w:rsidRPr="00C2388F">
        <w:rPr>
          <w:sz w:val="24"/>
          <w:szCs w:val="24"/>
          <w:lang w:val="ru-RU"/>
        </w:rPr>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w:t>
      </w:r>
    </w:p>
    <w:p w:rsidR="00C2388F" w:rsidRPr="00C2388F" w:rsidRDefault="00C2388F" w:rsidP="001E5AC9">
      <w:pPr>
        <w:pStyle w:val="ad"/>
        <w:numPr>
          <w:ilvl w:val="0"/>
          <w:numId w:val="8"/>
        </w:numPr>
        <w:tabs>
          <w:tab w:val="left" w:pos="1134"/>
        </w:tabs>
        <w:ind w:left="0" w:firstLine="709"/>
        <w:rPr>
          <w:sz w:val="24"/>
          <w:szCs w:val="24"/>
          <w:lang w:val="ru-RU"/>
        </w:rPr>
      </w:pPr>
      <w:r w:rsidRPr="00C2388F">
        <w:rPr>
          <w:sz w:val="24"/>
          <w:szCs w:val="24"/>
          <w:lang w:val="ru-RU"/>
        </w:rPr>
        <w:t>поступление предложений об изменении границ территориальных зон, изменении градостроительных регламентов;</w:t>
      </w:r>
    </w:p>
    <w:p w:rsidR="00C2388F" w:rsidRPr="00C2388F" w:rsidRDefault="00C2388F" w:rsidP="001E5AC9">
      <w:pPr>
        <w:pStyle w:val="ad"/>
        <w:numPr>
          <w:ilvl w:val="0"/>
          <w:numId w:val="8"/>
        </w:numPr>
        <w:tabs>
          <w:tab w:val="left" w:pos="1134"/>
        </w:tabs>
        <w:ind w:left="0" w:firstLine="709"/>
        <w:rPr>
          <w:sz w:val="24"/>
          <w:szCs w:val="24"/>
          <w:lang w:val="ru-RU"/>
        </w:rPr>
      </w:pPr>
      <w:r w:rsidRPr="00C2388F">
        <w:rPr>
          <w:sz w:val="24"/>
          <w:szCs w:val="24"/>
          <w:lang w:val="ru-RU"/>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соответствующей карте Правил, содержащемуся в Едином государственном реестре недвижимости описанию местоположения границ указанных зон, территорий;</w:t>
      </w:r>
    </w:p>
    <w:p w:rsidR="00C2388F" w:rsidRPr="00C2388F" w:rsidRDefault="00C2388F" w:rsidP="001E5AC9">
      <w:pPr>
        <w:widowControl w:val="0"/>
        <w:numPr>
          <w:ilvl w:val="0"/>
          <w:numId w:val="8"/>
        </w:numPr>
        <w:tabs>
          <w:tab w:val="left" w:pos="1134"/>
        </w:tabs>
        <w:ind w:left="0" w:firstLine="709"/>
        <w:rPr>
          <w:rFonts w:cs="Times New Roman"/>
          <w:spacing w:val="-2"/>
        </w:rPr>
      </w:pPr>
      <w:r w:rsidRPr="00C2388F">
        <w:rPr>
          <w:rFonts w:cs="Times New Roman"/>
          <w:spacing w:val="-2"/>
        </w:rPr>
        <w:t>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rsidR="00C2388F" w:rsidRPr="00C2388F" w:rsidRDefault="00C2388F" w:rsidP="001E5AC9">
      <w:pPr>
        <w:pStyle w:val="ad"/>
        <w:numPr>
          <w:ilvl w:val="0"/>
          <w:numId w:val="8"/>
        </w:numPr>
        <w:tabs>
          <w:tab w:val="left" w:pos="1134"/>
        </w:tabs>
        <w:ind w:left="0" w:firstLine="709"/>
        <w:rPr>
          <w:sz w:val="24"/>
          <w:szCs w:val="24"/>
          <w:lang w:val="ru-RU"/>
        </w:rPr>
      </w:pPr>
      <w:r w:rsidRPr="00C2388F">
        <w:rPr>
          <w:sz w:val="24"/>
          <w:szCs w:val="24"/>
          <w:lang w:val="ru-RU"/>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C2388F" w:rsidRPr="00C2388F" w:rsidRDefault="00C2388F" w:rsidP="001E5AC9">
      <w:pPr>
        <w:pStyle w:val="ad"/>
        <w:numPr>
          <w:ilvl w:val="0"/>
          <w:numId w:val="8"/>
        </w:numPr>
        <w:tabs>
          <w:tab w:val="left" w:pos="1134"/>
        </w:tabs>
        <w:ind w:left="0" w:firstLine="709"/>
        <w:rPr>
          <w:sz w:val="24"/>
          <w:szCs w:val="24"/>
          <w:lang w:val="ru-RU"/>
        </w:rPr>
      </w:pPr>
      <w:r w:rsidRPr="00C2388F">
        <w:rPr>
          <w:sz w:val="24"/>
          <w:szCs w:val="24"/>
          <w:lang w:val="ru-RU"/>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регионального значения;</w:t>
      </w:r>
    </w:p>
    <w:p w:rsidR="00C2388F" w:rsidRPr="00C2388F" w:rsidRDefault="00C2388F" w:rsidP="001E5AC9">
      <w:pPr>
        <w:pStyle w:val="ad"/>
        <w:numPr>
          <w:ilvl w:val="0"/>
          <w:numId w:val="8"/>
        </w:numPr>
        <w:tabs>
          <w:tab w:val="left" w:pos="1134"/>
        </w:tabs>
        <w:ind w:left="0" w:firstLine="709"/>
        <w:rPr>
          <w:sz w:val="24"/>
          <w:szCs w:val="24"/>
          <w:lang w:val="ru-RU"/>
        </w:rPr>
      </w:pPr>
      <w:r w:rsidRPr="00C2388F">
        <w:rPr>
          <w:sz w:val="24"/>
          <w:szCs w:val="24"/>
          <w:lang w:val="ru-RU"/>
        </w:rPr>
        <w:t>принятие решения о комплексном развитии территории;</w:t>
      </w:r>
    </w:p>
    <w:p w:rsidR="00C2388F" w:rsidRPr="00C2388F" w:rsidRDefault="00C2388F" w:rsidP="001E5AC9">
      <w:pPr>
        <w:pStyle w:val="ad"/>
        <w:numPr>
          <w:ilvl w:val="0"/>
          <w:numId w:val="8"/>
        </w:numPr>
        <w:tabs>
          <w:tab w:val="left" w:pos="1134"/>
        </w:tabs>
        <w:ind w:left="0" w:firstLine="709"/>
        <w:rPr>
          <w:sz w:val="24"/>
          <w:szCs w:val="24"/>
          <w:lang w:val="ru-RU"/>
        </w:rPr>
      </w:pPr>
      <w:r w:rsidRPr="00C2388F">
        <w:rPr>
          <w:sz w:val="24"/>
          <w:szCs w:val="24"/>
          <w:lang w:val="ru-RU"/>
        </w:rPr>
        <w:t xml:space="preserve">обнаружение мест </w:t>
      </w:r>
      <w:proofErr w:type="gramStart"/>
      <w:r w:rsidRPr="00C2388F">
        <w:rPr>
          <w:sz w:val="24"/>
          <w:szCs w:val="24"/>
          <w:lang w:val="ru-RU"/>
        </w:rPr>
        <w:t>захоронений</w:t>
      </w:r>
      <w:proofErr w:type="gramEnd"/>
      <w:r w:rsidRPr="00C2388F">
        <w:rPr>
          <w:sz w:val="24"/>
          <w:szCs w:val="24"/>
          <w:lang w:val="ru-RU"/>
        </w:rPr>
        <w:t xml:space="preserve"> погибших при защите Отечества, расположенных в границах городского округа;</w:t>
      </w:r>
    </w:p>
    <w:p w:rsidR="00C2388F" w:rsidRPr="00C2388F" w:rsidRDefault="00C2388F" w:rsidP="001E5AC9">
      <w:pPr>
        <w:widowControl w:val="0"/>
        <w:numPr>
          <w:ilvl w:val="0"/>
          <w:numId w:val="8"/>
        </w:numPr>
        <w:tabs>
          <w:tab w:val="left" w:pos="1134"/>
        </w:tabs>
        <w:ind w:left="0" w:firstLine="709"/>
        <w:rPr>
          <w:rFonts w:cs="Times New Roman"/>
        </w:rPr>
      </w:pPr>
      <w:r w:rsidRPr="00C2388F">
        <w:rPr>
          <w:rFonts w:cs="Times New Roman"/>
        </w:rPr>
        <w:t>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rsidR="00C2388F" w:rsidRPr="00C2388F" w:rsidRDefault="00C2388F" w:rsidP="00C2388F">
      <w:pPr>
        <w:pStyle w:val="ad"/>
        <w:numPr>
          <w:ilvl w:val="0"/>
          <w:numId w:val="2"/>
        </w:numPr>
        <w:tabs>
          <w:tab w:val="left" w:pos="1134"/>
        </w:tabs>
        <w:ind w:left="0" w:firstLine="709"/>
        <w:rPr>
          <w:sz w:val="24"/>
          <w:szCs w:val="24"/>
          <w:lang w:val="ru-RU"/>
        </w:rPr>
      </w:pPr>
      <w:r w:rsidRPr="00C2388F">
        <w:rPr>
          <w:sz w:val="24"/>
          <w:szCs w:val="24"/>
          <w:lang w:val="ru-RU"/>
        </w:rPr>
        <w:t xml:space="preserve">В </w:t>
      </w:r>
      <w:r w:rsidRPr="00C2388F">
        <w:rPr>
          <w:spacing w:val="-2"/>
          <w:sz w:val="24"/>
          <w:szCs w:val="24"/>
          <w:lang w:val="ru-RU"/>
        </w:rPr>
        <w:t>случае, если Правилами не обеспечена в соответствии с частью 3 статьи 2 Правил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городского округа (за исключением линейных объектов) Комитет по архитектуре и градостроительству Московской области</w:t>
      </w:r>
      <w:r w:rsidRPr="00C2388F" w:rsidDel="00717B2C">
        <w:rPr>
          <w:spacing w:val="-2"/>
          <w:sz w:val="24"/>
          <w:szCs w:val="24"/>
          <w:lang w:val="ru-RU"/>
        </w:rPr>
        <w:t xml:space="preserve"> </w:t>
      </w:r>
      <w:r w:rsidRPr="00C2388F">
        <w:rPr>
          <w:spacing w:val="-2"/>
          <w:sz w:val="24"/>
          <w:szCs w:val="24"/>
          <w:lang w:val="ru-RU"/>
        </w:rPr>
        <w:t>направляет Главе городского округа требование о внесении изменений в Правила в целях обеспечения размещения указанных объектов</w:t>
      </w:r>
      <w:r w:rsidRPr="00C2388F">
        <w:rPr>
          <w:sz w:val="24"/>
          <w:szCs w:val="24"/>
          <w:lang w:val="ru-RU"/>
        </w:rPr>
        <w:t>.</w:t>
      </w:r>
    </w:p>
    <w:p w:rsidR="00C2388F" w:rsidRPr="00C2388F" w:rsidRDefault="00C2388F" w:rsidP="00C2388F">
      <w:pPr>
        <w:pStyle w:val="ad"/>
        <w:widowControl/>
        <w:numPr>
          <w:ilvl w:val="0"/>
          <w:numId w:val="2"/>
        </w:numPr>
        <w:tabs>
          <w:tab w:val="left" w:pos="1134"/>
        </w:tabs>
        <w:adjustRightInd w:val="0"/>
        <w:ind w:left="0" w:firstLine="709"/>
        <w:rPr>
          <w:rFonts w:eastAsiaTheme="minorHAnsi"/>
          <w:bCs/>
          <w:sz w:val="24"/>
          <w:szCs w:val="24"/>
          <w:lang w:val="ru-RU"/>
        </w:rPr>
      </w:pPr>
      <w:r w:rsidRPr="00C2388F">
        <w:rPr>
          <w:rFonts w:eastAsiaTheme="minorHAnsi"/>
          <w:bCs/>
          <w:sz w:val="24"/>
          <w:szCs w:val="24"/>
          <w:lang w:val="ru-RU"/>
        </w:rPr>
        <w:t xml:space="preserve">В </w:t>
      </w:r>
      <w:r w:rsidRPr="00C2388F">
        <w:rPr>
          <w:spacing w:val="-2"/>
          <w:sz w:val="24"/>
          <w:szCs w:val="24"/>
          <w:lang w:val="ru-RU"/>
        </w:rPr>
        <w:t>случае, предусмотренном частью 2 настоящей статьи, Глава городского округа обеспечивает внесение изменений в Правила в течение тридцати дней со дня получения указанного в части 2 настоящей статьи требования</w:t>
      </w:r>
      <w:r w:rsidRPr="00C2388F">
        <w:rPr>
          <w:rFonts w:eastAsiaTheme="minorHAnsi"/>
          <w:bCs/>
          <w:sz w:val="24"/>
          <w:szCs w:val="24"/>
          <w:lang w:val="ru-RU"/>
        </w:rPr>
        <w:t>.</w:t>
      </w:r>
    </w:p>
    <w:p w:rsidR="00C2388F" w:rsidRPr="00C2388F" w:rsidRDefault="00C2388F" w:rsidP="00C2388F">
      <w:pPr>
        <w:pStyle w:val="ad"/>
        <w:widowControl/>
        <w:numPr>
          <w:ilvl w:val="0"/>
          <w:numId w:val="2"/>
        </w:numPr>
        <w:tabs>
          <w:tab w:val="left" w:pos="1134"/>
        </w:tabs>
        <w:adjustRightInd w:val="0"/>
        <w:ind w:left="0" w:firstLine="709"/>
        <w:rPr>
          <w:sz w:val="24"/>
          <w:szCs w:val="24"/>
          <w:lang w:val="ru-RU"/>
        </w:rPr>
      </w:pPr>
      <w:r w:rsidRPr="00C2388F">
        <w:rPr>
          <w:sz w:val="24"/>
          <w:szCs w:val="24"/>
          <w:lang w:val="ru-RU"/>
        </w:rPr>
        <w:t xml:space="preserve">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w:t>
      </w:r>
      <w:r w:rsidRPr="00C2388F">
        <w:rPr>
          <w:sz w:val="24"/>
          <w:szCs w:val="24"/>
          <w:lang w:val="ru-RU"/>
        </w:rPr>
        <w:lastRenderedPageBreak/>
        <w:t>пунктом 3.1 статьи 3 Правил,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C2388F" w:rsidRPr="00C2388F" w:rsidRDefault="00C2388F" w:rsidP="00C2388F">
      <w:pPr>
        <w:pStyle w:val="110"/>
        <w:jc w:val="both"/>
        <w:rPr>
          <w:b w:val="0"/>
        </w:rPr>
      </w:pPr>
      <w:bookmarkStart w:id="97" w:name="_TOC_250000"/>
      <w:bookmarkEnd w:id="97"/>
    </w:p>
    <w:p w:rsidR="00C2388F" w:rsidRPr="00C2388F" w:rsidRDefault="00C2388F" w:rsidP="00C2388F">
      <w:pPr>
        <w:pStyle w:val="110"/>
        <w:rPr>
          <w:b w:val="0"/>
        </w:rPr>
      </w:pPr>
      <w:bookmarkStart w:id="98" w:name="_Toc181105765"/>
      <w:r w:rsidRPr="00C2388F">
        <w:rPr>
          <w:b w:val="0"/>
        </w:rPr>
        <w:t>Статья 33. Порядок внесения изменений в Правила</w:t>
      </w:r>
      <w:bookmarkEnd w:id="98"/>
    </w:p>
    <w:p w:rsidR="00C2388F" w:rsidRPr="00C2388F" w:rsidRDefault="00C2388F" w:rsidP="00C2388F">
      <w:pPr>
        <w:pStyle w:val="a3"/>
        <w:rPr>
          <w:rFonts w:ascii="Times New Roman" w:hAnsi="Times New Roman"/>
          <w:szCs w:val="24"/>
        </w:rPr>
      </w:pPr>
    </w:p>
    <w:p w:rsidR="00C2388F" w:rsidRPr="00C2388F" w:rsidRDefault="00C2388F" w:rsidP="00C2388F">
      <w:pPr>
        <w:pStyle w:val="ad"/>
        <w:numPr>
          <w:ilvl w:val="0"/>
          <w:numId w:val="1"/>
        </w:numPr>
        <w:tabs>
          <w:tab w:val="left" w:pos="1134"/>
        </w:tabs>
        <w:ind w:left="0" w:firstLine="709"/>
        <w:rPr>
          <w:sz w:val="24"/>
          <w:szCs w:val="24"/>
          <w:lang w:val="ru-RU"/>
        </w:rPr>
      </w:pPr>
      <w:r w:rsidRPr="00C2388F">
        <w:rPr>
          <w:sz w:val="24"/>
          <w:szCs w:val="24"/>
          <w:lang w:val="ru-RU"/>
        </w:rPr>
        <w:t>Внесение изменений в Правила осуществляется в порядке, предусмотренном постановлением Правительства Московской области от 30.12.2014 № 1182/51 «Об утверждении порядка подготовки, согласования, направления проекта правил землепользования и застройки городского округа на утверждение в орган местного самоуправления городского округа Московской области».</w:t>
      </w:r>
    </w:p>
    <w:p w:rsidR="00C2388F" w:rsidRPr="00C2388F" w:rsidRDefault="00C2388F" w:rsidP="00C2388F">
      <w:pPr>
        <w:pStyle w:val="ad"/>
        <w:numPr>
          <w:ilvl w:val="0"/>
          <w:numId w:val="1"/>
        </w:numPr>
        <w:tabs>
          <w:tab w:val="left" w:pos="1134"/>
        </w:tabs>
        <w:ind w:left="0" w:firstLine="709"/>
        <w:rPr>
          <w:sz w:val="24"/>
          <w:szCs w:val="24"/>
          <w:lang w:val="ru-RU"/>
        </w:rPr>
      </w:pPr>
      <w:r w:rsidRPr="00C2388F">
        <w:rPr>
          <w:sz w:val="24"/>
          <w:szCs w:val="24"/>
          <w:lang w:val="ru-RU"/>
        </w:rPr>
        <w:t>Комитет по архитектуре и градостроительству Московской области осуществляет подготовку проекта решения о внесении изменений в Правила на основании</w:t>
      </w:r>
      <w:hyperlink r:id="rId24">
        <w:r w:rsidRPr="00C2388F">
          <w:rPr>
            <w:sz w:val="24"/>
            <w:szCs w:val="24"/>
            <w:lang w:val="ru-RU"/>
          </w:rPr>
          <w:t xml:space="preserve"> постановления </w:t>
        </w:r>
      </w:hyperlink>
      <w:r w:rsidRPr="00C2388F">
        <w:rPr>
          <w:sz w:val="24"/>
          <w:szCs w:val="24"/>
          <w:lang w:val="ru-RU"/>
        </w:rPr>
        <w:t>Правительства Московской области от 04.10.2022 N 1073/35 «О досрочном прекращении реализации государственной программы Московской области «Архитектура и градостроительство Подмосковья» на 2017-2024 годы и утверждении государственной программы Московской области «Архитектура и градостроительство Подмосковья» на 2023-2027 годы» и (или) обращений заинтересованных лиц.</w:t>
      </w:r>
    </w:p>
    <w:p w:rsidR="00C2388F" w:rsidRPr="00C2388F" w:rsidRDefault="00C2388F" w:rsidP="00C2388F">
      <w:pPr>
        <w:pStyle w:val="ad"/>
        <w:numPr>
          <w:ilvl w:val="0"/>
          <w:numId w:val="1"/>
        </w:numPr>
        <w:tabs>
          <w:tab w:val="left" w:pos="1134"/>
        </w:tabs>
        <w:ind w:left="0" w:firstLine="709"/>
        <w:rPr>
          <w:sz w:val="24"/>
          <w:szCs w:val="24"/>
          <w:lang w:val="ru-RU"/>
        </w:rPr>
      </w:pPr>
      <w:r w:rsidRPr="00C2388F">
        <w:rPr>
          <w:sz w:val="24"/>
          <w:szCs w:val="24"/>
          <w:lang w:val="ru-RU"/>
        </w:rPr>
        <w:t>Предложения о внесении изменений в Правила на рассмотрение Комиссии направляются:</w:t>
      </w:r>
    </w:p>
    <w:p w:rsidR="00C2388F" w:rsidRPr="00C2388F" w:rsidRDefault="00C2388F" w:rsidP="001E5AC9">
      <w:pPr>
        <w:pStyle w:val="ad"/>
        <w:numPr>
          <w:ilvl w:val="0"/>
          <w:numId w:val="15"/>
        </w:numPr>
        <w:tabs>
          <w:tab w:val="left" w:pos="1134"/>
        </w:tabs>
        <w:ind w:left="0" w:firstLine="709"/>
        <w:rPr>
          <w:sz w:val="24"/>
          <w:szCs w:val="24"/>
          <w:lang w:val="ru-RU"/>
        </w:rPr>
      </w:pPr>
      <w:r w:rsidRPr="00C2388F">
        <w:rPr>
          <w:sz w:val="24"/>
          <w:szCs w:val="24"/>
          <w:lang w:val="ru-RU"/>
        </w:rPr>
        <w:t>федеральными органами исполнительной власти в случаях, если Правила могут воспрепятствовать функционированию, размещению объектов федерального значения;</w:t>
      </w:r>
    </w:p>
    <w:p w:rsidR="00C2388F" w:rsidRPr="00C2388F" w:rsidRDefault="00C2388F" w:rsidP="001E5AC9">
      <w:pPr>
        <w:pStyle w:val="ad"/>
        <w:numPr>
          <w:ilvl w:val="0"/>
          <w:numId w:val="15"/>
        </w:numPr>
        <w:tabs>
          <w:tab w:val="left" w:pos="1134"/>
        </w:tabs>
        <w:ind w:left="0" w:firstLine="709"/>
        <w:rPr>
          <w:sz w:val="24"/>
          <w:szCs w:val="24"/>
          <w:lang w:val="ru-RU"/>
        </w:rPr>
      </w:pPr>
      <w:r w:rsidRPr="00C2388F">
        <w:rPr>
          <w:sz w:val="24"/>
          <w:szCs w:val="24"/>
          <w:lang w:val="ru-RU"/>
        </w:rPr>
        <w:t>центральными исполнительными органами Московской области в случаях, если Правила могут воспрепятствовать функционированию, размещению объектов регионального значения;</w:t>
      </w:r>
    </w:p>
    <w:p w:rsidR="00C2388F" w:rsidRPr="00C2388F" w:rsidRDefault="00C2388F" w:rsidP="001E5AC9">
      <w:pPr>
        <w:pStyle w:val="ad"/>
        <w:numPr>
          <w:ilvl w:val="0"/>
          <w:numId w:val="15"/>
        </w:numPr>
        <w:tabs>
          <w:tab w:val="left" w:pos="1134"/>
        </w:tabs>
        <w:ind w:left="0" w:firstLine="709"/>
        <w:rPr>
          <w:sz w:val="24"/>
          <w:szCs w:val="24"/>
          <w:lang w:val="ru-RU"/>
        </w:rPr>
      </w:pPr>
      <w:r w:rsidRPr="00C2388F">
        <w:rPr>
          <w:sz w:val="24"/>
          <w:szCs w:val="24"/>
          <w:lang w:val="ru-RU"/>
        </w:rPr>
        <w:t>органами местного самоуправления городского округа в случаях, если необходимо совершенствовать порядок регулирования землепользования и застройки на территории городского округа;</w:t>
      </w:r>
    </w:p>
    <w:p w:rsidR="00C2388F" w:rsidRPr="00C2388F" w:rsidRDefault="00C2388F" w:rsidP="001E5AC9">
      <w:pPr>
        <w:pStyle w:val="ad"/>
        <w:numPr>
          <w:ilvl w:val="0"/>
          <w:numId w:val="15"/>
        </w:numPr>
        <w:tabs>
          <w:tab w:val="left" w:pos="1134"/>
        </w:tabs>
        <w:ind w:left="0" w:firstLine="709"/>
        <w:rPr>
          <w:sz w:val="24"/>
          <w:szCs w:val="24"/>
          <w:lang w:val="ru-RU"/>
        </w:rPr>
      </w:pPr>
      <w:r w:rsidRPr="00C2388F">
        <w:rPr>
          <w:sz w:val="24"/>
          <w:szCs w:val="24"/>
          <w:lang w:val="ru-RU"/>
        </w:rPr>
        <w:t xml:space="preserve">органами местного самоуправления в случаях обнаружения мест </w:t>
      </w:r>
      <w:proofErr w:type="gramStart"/>
      <w:r w:rsidRPr="00C2388F">
        <w:rPr>
          <w:sz w:val="24"/>
          <w:szCs w:val="24"/>
          <w:lang w:val="ru-RU"/>
        </w:rPr>
        <w:t>захоронений</w:t>
      </w:r>
      <w:proofErr w:type="gramEnd"/>
      <w:r w:rsidRPr="00C2388F">
        <w:rPr>
          <w:sz w:val="24"/>
          <w:szCs w:val="24"/>
          <w:lang w:val="ru-RU"/>
        </w:rPr>
        <w:t xml:space="preserve"> погибших при защите Отечества, расположенных в границах муниципальных образований;</w:t>
      </w:r>
    </w:p>
    <w:p w:rsidR="00C2388F" w:rsidRPr="00C2388F" w:rsidRDefault="00C2388F" w:rsidP="001E5AC9">
      <w:pPr>
        <w:pStyle w:val="ad"/>
        <w:numPr>
          <w:ilvl w:val="0"/>
          <w:numId w:val="15"/>
        </w:numPr>
        <w:tabs>
          <w:tab w:val="left" w:pos="1134"/>
        </w:tabs>
        <w:ind w:left="0" w:firstLine="709"/>
        <w:rPr>
          <w:sz w:val="24"/>
          <w:szCs w:val="24"/>
          <w:lang w:val="ru-RU"/>
        </w:rPr>
      </w:pPr>
      <w:r w:rsidRPr="00C2388F">
        <w:rPr>
          <w:sz w:val="24"/>
          <w:szCs w:val="24"/>
          <w:lang w:val="ru-RU"/>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2388F" w:rsidRPr="00C2388F" w:rsidRDefault="00C2388F" w:rsidP="001E5AC9">
      <w:pPr>
        <w:pStyle w:val="ad"/>
        <w:numPr>
          <w:ilvl w:val="0"/>
          <w:numId w:val="15"/>
        </w:numPr>
        <w:tabs>
          <w:tab w:val="left" w:pos="1134"/>
        </w:tabs>
        <w:ind w:left="0" w:firstLine="709"/>
        <w:rPr>
          <w:sz w:val="24"/>
          <w:szCs w:val="24"/>
          <w:lang w:val="ru-RU"/>
        </w:rPr>
      </w:pPr>
      <w:r w:rsidRPr="00C2388F">
        <w:rPr>
          <w:sz w:val="24"/>
          <w:szCs w:val="24"/>
          <w:lang w:val="ru-RU"/>
        </w:rPr>
        <w:t>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rsidR="00C2388F" w:rsidRPr="00C2388F" w:rsidRDefault="00C2388F" w:rsidP="001E5AC9">
      <w:pPr>
        <w:pStyle w:val="ad"/>
        <w:numPr>
          <w:ilvl w:val="0"/>
          <w:numId w:val="15"/>
        </w:numPr>
        <w:tabs>
          <w:tab w:val="left" w:pos="1134"/>
        </w:tabs>
        <w:ind w:left="0" w:firstLine="709"/>
        <w:rPr>
          <w:sz w:val="24"/>
          <w:szCs w:val="24"/>
          <w:lang w:val="ru-RU"/>
        </w:rPr>
      </w:pPr>
      <w:r w:rsidRPr="00C2388F">
        <w:rPr>
          <w:sz w:val="24"/>
          <w:szCs w:val="24"/>
          <w:lang w:val="ru-RU"/>
        </w:rPr>
        <w:t xml:space="preserve">Правительством Московской области, органом местного </w:t>
      </w:r>
      <w:proofErr w:type="gramStart"/>
      <w:r w:rsidRPr="00C2388F">
        <w:rPr>
          <w:sz w:val="24"/>
          <w:szCs w:val="24"/>
          <w:lang w:val="ru-RU"/>
        </w:rPr>
        <w:t>самоуправления,  оператором</w:t>
      </w:r>
      <w:proofErr w:type="gramEnd"/>
      <w:r w:rsidRPr="00C2388F">
        <w:rPr>
          <w:sz w:val="24"/>
          <w:szCs w:val="24"/>
          <w:lang w:val="ru-RU"/>
        </w:rPr>
        <w:t xml:space="preserve">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w:t>
      </w:r>
    </w:p>
    <w:p w:rsidR="00C2388F" w:rsidRPr="00C2388F" w:rsidRDefault="00C2388F" w:rsidP="00C2388F">
      <w:pPr>
        <w:pStyle w:val="ad"/>
        <w:numPr>
          <w:ilvl w:val="0"/>
          <w:numId w:val="1"/>
        </w:numPr>
        <w:tabs>
          <w:tab w:val="left" w:pos="1134"/>
        </w:tabs>
        <w:ind w:left="0" w:firstLine="709"/>
        <w:rPr>
          <w:sz w:val="24"/>
          <w:szCs w:val="24"/>
          <w:lang w:val="ru-RU"/>
        </w:rPr>
      </w:pPr>
      <w:r w:rsidRPr="00C2388F">
        <w:rPr>
          <w:sz w:val="24"/>
          <w:szCs w:val="24"/>
          <w:lang w:val="ru-RU"/>
        </w:rPr>
        <w:t>Комитет по архитектуре и градостроительству Московской области обеспечивает подготовку проекта заключения, в котором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о рассмотрении предложений о внесении изменений в Правила (далее – проект заключения) в установленный срок направляет проекта данного заключения в Комиссию, а также направляет поступившие предложения в орган местного самоуправления городского округа.</w:t>
      </w:r>
    </w:p>
    <w:p w:rsidR="00C2388F" w:rsidRPr="00C2388F" w:rsidRDefault="00C2388F" w:rsidP="00C2388F">
      <w:pPr>
        <w:pStyle w:val="ad"/>
        <w:numPr>
          <w:ilvl w:val="0"/>
          <w:numId w:val="1"/>
        </w:numPr>
        <w:tabs>
          <w:tab w:val="left" w:pos="1134"/>
        </w:tabs>
        <w:ind w:left="0" w:firstLine="709"/>
        <w:rPr>
          <w:sz w:val="24"/>
          <w:szCs w:val="24"/>
          <w:lang w:val="ru-RU"/>
        </w:rPr>
      </w:pPr>
      <w:r w:rsidRPr="00C2388F">
        <w:rPr>
          <w:sz w:val="24"/>
          <w:szCs w:val="24"/>
          <w:lang w:val="ru-RU"/>
        </w:rPr>
        <w:t xml:space="preserve">Уполномоченный орган местного самоуправления городского округа </w:t>
      </w:r>
      <w:r w:rsidRPr="00C2388F">
        <w:rPr>
          <w:sz w:val="24"/>
          <w:szCs w:val="24"/>
          <w:lang w:val="ru-RU"/>
        </w:rPr>
        <w:lastRenderedPageBreak/>
        <w:t>подготавливает рекомендации на поступившие предложения (далее – рекомендации) и направляет их в Комитет по архитектуре и градостроительству Московской области в установленный срок.</w:t>
      </w:r>
    </w:p>
    <w:p w:rsidR="00C2388F" w:rsidRPr="00C2388F" w:rsidRDefault="00C2388F" w:rsidP="00C2388F">
      <w:pPr>
        <w:pStyle w:val="ad"/>
        <w:numPr>
          <w:ilvl w:val="0"/>
          <w:numId w:val="1"/>
        </w:numPr>
        <w:tabs>
          <w:tab w:val="left" w:pos="1134"/>
        </w:tabs>
        <w:ind w:left="0" w:firstLine="709"/>
        <w:rPr>
          <w:sz w:val="24"/>
          <w:szCs w:val="24"/>
          <w:lang w:val="ru-RU"/>
        </w:rPr>
      </w:pPr>
      <w:r w:rsidRPr="00C2388F">
        <w:rPr>
          <w:sz w:val="24"/>
          <w:szCs w:val="24"/>
          <w:lang w:val="ru-RU"/>
        </w:rPr>
        <w:t>Комитет по архитектуре и градостроительству Московской области в установленный срок обеспечивает направление рекомендаций и проекта заключения на рассмотрение в Комиссию.</w:t>
      </w:r>
    </w:p>
    <w:p w:rsidR="00C2388F" w:rsidRPr="00C2388F" w:rsidRDefault="00C2388F" w:rsidP="00C2388F">
      <w:pPr>
        <w:pStyle w:val="ad"/>
        <w:numPr>
          <w:ilvl w:val="0"/>
          <w:numId w:val="1"/>
        </w:numPr>
        <w:tabs>
          <w:tab w:val="left" w:pos="1134"/>
        </w:tabs>
        <w:ind w:left="0" w:firstLine="709"/>
        <w:rPr>
          <w:sz w:val="24"/>
          <w:szCs w:val="24"/>
          <w:lang w:val="ru-RU"/>
        </w:rPr>
      </w:pPr>
      <w:r w:rsidRPr="00C2388F">
        <w:rPr>
          <w:sz w:val="24"/>
          <w:szCs w:val="24"/>
          <w:lang w:val="ru-RU"/>
        </w:rPr>
        <w:t>Комиссия в установленный срок рассматривает проект заключения, рекомендации и в течение установленного срока направляет протокол заседания в Комитет по архитектуре и градостроительству Московской области для подготовки заключения о внесении изменения в Правила или об отклонении такого предложения с указанием причин отклонения (далее – заключение).</w:t>
      </w:r>
    </w:p>
    <w:p w:rsidR="00C2388F" w:rsidRPr="00C2388F" w:rsidRDefault="00C2388F" w:rsidP="00C2388F">
      <w:pPr>
        <w:pStyle w:val="ad"/>
        <w:numPr>
          <w:ilvl w:val="0"/>
          <w:numId w:val="1"/>
        </w:numPr>
        <w:tabs>
          <w:tab w:val="left" w:pos="1134"/>
          <w:tab w:val="left" w:pos="2965"/>
          <w:tab w:val="left" w:pos="3421"/>
          <w:tab w:val="left" w:pos="5309"/>
          <w:tab w:val="left" w:pos="6121"/>
          <w:tab w:val="left" w:pos="8158"/>
          <w:tab w:val="left" w:pos="8734"/>
        </w:tabs>
        <w:ind w:left="0" w:firstLine="709"/>
        <w:rPr>
          <w:sz w:val="24"/>
          <w:szCs w:val="24"/>
          <w:lang w:val="ru-RU"/>
        </w:rPr>
      </w:pPr>
      <w:r w:rsidRPr="00C2388F">
        <w:rPr>
          <w:sz w:val="24"/>
          <w:szCs w:val="24"/>
          <w:lang w:val="ru-RU"/>
        </w:rPr>
        <w:t>Заключение в установленный срок рассматривается на заседании Градостроительного совета Московской области. Протокол заседания Градостроительного совета Московской области направляется в Комитет по архитектуре и градостроительству Московской области, которая обеспечивает подготовку решения о подготовке проекта о внесении изменения в Правила или об отклонении предложения о внесении изменения в Правила с указанием причин отклонения и направляет копию указанного решения заявителю.</w:t>
      </w:r>
    </w:p>
    <w:p w:rsidR="00C2388F" w:rsidRPr="00C2388F" w:rsidRDefault="00C2388F" w:rsidP="00C2388F">
      <w:pPr>
        <w:pStyle w:val="ad"/>
        <w:numPr>
          <w:ilvl w:val="0"/>
          <w:numId w:val="1"/>
        </w:numPr>
        <w:tabs>
          <w:tab w:val="left" w:pos="1134"/>
        </w:tabs>
        <w:ind w:left="0" w:firstLine="709"/>
        <w:rPr>
          <w:sz w:val="24"/>
          <w:szCs w:val="24"/>
          <w:lang w:val="ru-RU"/>
        </w:rPr>
      </w:pPr>
      <w:r w:rsidRPr="00C2388F">
        <w:rPr>
          <w:sz w:val="24"/>
          <w:szCs w:val="24"/>
          <w:lang w:val="ru-RU"/>
        </w:rPr>
        <w:t>Проект о внесении изменения в Правила направляется Комитетом по архитектуре и градостроительству Московской области главе городского округа для проведения общественных обсуждений или публичных слушаний.</w:t>
      </w:r>
    </w:p>
    <w:p w:rsidR="00C2388F" w:rsidRPr="00C2388F" w:rsidRDefault="00C2388F" w:rsidP="00C2388F">
      <w:pPr>
        <w:pStyle w:val="ad"/>
        <w:numPr>
          <w:ilvl w:val="0"/>
          <w:numId w:val="1"/>
        </w:numPr>
        <w:tabs>
          <w:tab w:val="left" w:pos="1134"/>
          <w:tab w:val="left" w:pos="1276"/>
        </w:tabs>
        <w:ind w:left="0" w:firstLine="709"/>
        <w:rPr>
          <w:sz w:val="24"/>
          <w:szCs w:val="24"/>
          <w:lang w:val="ru-RU"/>
        </w:rPr>
      </w:pPr>
      <w:r w:rsidRPr="00C2388F">
        <w:rPr>
          <w:sz w:val="24"/>
          <w:szCs w:val="24"/>
          <w:lang w:val="ru-RU"/>
        </w:rPr>
        <w:t>Общественные обсуждения или публичные слушания по проекту о внесении изменения в Правила проводятся в порядке, определяемом законодательством Российской Федерации, Уставом городского округа и (или) нормативным правовым актом представительного органа местного самоуправления городского округа и настоящими Правилами.</w:t>
      </w:r>
    </w:p>
    <w:p w:rsidR="00C2388F" w:rsidRPr="00C2388F" w:rsidRDefault="00C2388F" w:rsidP="00C2388F">
      <w:pPr>
        <w:pStyle w:val="Default"/>
        <w:tabs>
          <w:tab w:val="left" w:pos="1134"/>
          <w:tab w:val="left" w:pos="1276"/>
        </w:tabs>
      </w:pPr>
      <w:r w:rsidRPr="00C2388F">
        <w:t>В целях внесения изменений в Правила в случаях, предусмотренных пунктами 3 - 5 части 2 и частью 3.1 статьи 33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статьи 33 Градостроительного кодекса Российской Федерации заключения комиссии не требуются</w:t>
      </w:r>
      <w:r w:rsidRPr="00C2388F">
        <w:rPr>
          <w:color w:val="auto"/>
          <w:spacing w:val="-1"/>
        </w:rPr>
        <w:t>.</w:t>
      </w:r>
    </w:p>
    <w:p w:rsidR="00C2388F" w:rsidRPr="00C2388F" w:rsidRDefault="00C2388F" w:rsidP="00C2388F">
      <w:pPr>
        <w:pStyle w:val="ad"/>
        <w:numPr>
          <w:ilvl w:val="0"/>
          <w:numId w:val="1"/>
        </w:numPr>
        <w:tabs>
          <w:tab w:val="left" w:pos="1134"/>
          <w:tab w:val="left" w:pos="1276"/>
        </w:tabs>
        <w:ind w:left="0" w:firstLine="709"/>
        <w:rPr>
          <w:sz w:val="24"/>
          <w:szCs w:val="24"/>
          <w:lang w:val="ru-RU"/>
        </w:rPr>
      </w:pPr>
      <w:r w:rsidRPr="00C2388F">
        <w:rPr>
          <w:sz w:val="24"/>
          <w:szCs w:val="24"/>
          <w:lang w:val="ru-RU"/>
        </w:rPr>
        <w:t>После завершения общественных обсуждений или публичных слушаний по проекту о внесении изменения в Правила администрация городского округа направляет в Комитет по архитектуре и градостроительству Московской области протоколы общественных обсуждений или публичных слушаний и заключение о результатах общественных обсуждений или публичных слушаний.</w:t>
      </w:r>
    </w:p>
    <w:p w:rsidR="00C2388F" w:rsidRPr="00C2388F" w:rsidRDefault="00C2388F" w:rsidP="00C2388F">
      <w:pPr>
        <w:pStyle w:val="ad"/>
        <w:numPr>
          <w:ilvl w:val="0"/>
          <w:numId w:val="1"/>
        </w:numPr>
        <w:tabs>
          <w:tab w:val="left" w:pos="1134"/>
          <w:tab w:val="left" w:pos="2500"/>
          <w:tab w:val="left" w:pos="2985"/>
          <w:tab w:val="left" w:pos="4469"/>
          <w:tab w:val="left" w:pos="4833"/>
          <w:tab w:val="left" w:pos="7094"/>
          <w:tab w:val="left" w:pos="8594"/>
          <w:tab w:val="left" w:pos="9635"/>
        </w:tabs>
        <w:ind w:left="0" w:firstLine="709"/>
        <w:rPr>
          <w:sz w:val="24"/>
          <w:szCs w:val="24"/>
          <w:lang w:val="ru-RU"/>
        </w:rPr>
      </w:pPr>
      <w:r w:rsidRPr="00C2388F">
        <w:rPr>
          <w:sz w:val="24"/>
          <w:szCs w:val="24"/>
          <w:lang w:val="ru-RU"/>
        </w:rPr>
        <w:t>Комитет по архитектуре и градостроительству Московской области в установленный срок направляет проект о внесении изменения в Правила, протоколы общественных обсуждений или публичных слушаний и заключение о результатах общественных обсуждений или публичных слушаний на рассмотрение Комиссии и обеспечивает рассмотрение решений, принятых Комиссией, на заседании Градостроительного совета Московской области.</w:t>
      </w:r>
    </w:p>
    <w:p w:rsidR="00C2388F" w:rsidRPr="00C2388F" w:rsidRDefault="00C2388F" w:rsidP="00C2388F">
      <w:pPr>
        <w:autoSpaceDE w:val="0"/>
        <w:autoSpaceDN w:val="0"/>
        <w:adjustRightInd w:val="0"/>
        <w:rPr>
          <w:rFonts w:cs="Times New Roman"/>
          <w:color w:val="000000"/>
        </w:rPr>
      </w:pPr>
      <w:r w:rsidRPr="00C2388F">
        <w:rPr>
          <w:rFonts w:cs="Times New Roman"/>
        </w:rPr>
        <w:t xml:space="preserve">По результатам указанных выше процедур Комитет по архитектуре и градостроительству Московской области в установленный срок со дня получения протокола заседания Градостроительного совета Московской области подготавливает решение об отклонении проекта о внесении изменения в Правила и о направлении его на доработку с </w:t>
      </w:r>
      <w:r w:rsidRPr="00C2388F">
        <w:rPr>
          <w:rFonts w:cs="Times New Roman"/>
        </w:rPr>
        <w:lastRenderedPageBreak/>
        <w:t>указанием даты его повторного представления либо принимает решение о направлении проекта о внесении изменения в Правила в Администрацию г</w:t>
      </w:r>
      <w:r w:rsidRPr="00C2388F">
        <w:rPr>
          <w:rFonts w:cs="Times New Roman"/>
          <w:lang w:bidi="ru-RU"/>
        </w:rPr>
        <w:t>ородского округа Электросталь</w:t>
      </w:r>
      <w:r w:rsidRPr="00C2388F">
        <w:rPr>
          <w:rFonts w:cs="Times New Roman"/>
        </w:rPr>
        <w:t xml:space="preserve"> для его утверждения.</w:t>
      </w: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0E2519" w:rsidRDefault="000E2519" w:rsidP="00A61597">
      <w:pPr>
        <w:pStyle w:val="22"/>
        <w:tabs>
          <w:tab w:val="right" w:leader="dot" w:pos="9356"/>
        </w:tabs>
        <w:spacing w:after="0"/>
        <w:ind w:left="0"/>
        <w:jc w:val="center"/>
        <w:rPr>
          <w:sz w:val="24"/>
          <w:szCs w:val="24"/>
          <w:lang w:val="ru-RU" w:eastAsia="ru-RU"/>
        </w:rPr>
      </w:pPr>
    </w:p>
    <w:p w:rsidR="00C2388F" w:rsidRDefault="00C2388F" w:rsidP="00A61597">
      <w:pPr>
        <w:pStyle w:val="22"/>
        <w:tabs>
          <w:tab w:val="right" w:leader="dot" w:pos="9356"/>
        </w:tabs>
        <w:spacing w:after="0"/>
        <w:ind w:left="0"/>
        <w:jc w:val="center"/>
        <w:rPr>
          <w:sz w:val="24"/>
          <w:szCs w:val="24"/>
          <w:lang w:val="ru-RU"/>
        </w:rPr>
      </w:pPr>
      <w:r w:rsidRPr="00C2388F">
        <w:rPr>
          <w:sz w:val="24"/>
          <w:szCs w:val="24"/>
          <w:lang w:val="ru-RU" w:eastAsia="ru-RU"/>
        </w:rPr>
        <w:lastRenderedPageBreak/>
        <w:t>Часть II карта</w:t>
      </w:r>
      <w:r w:rsidRPr="00C2388F">
        <w:rPr>
          <w:sz w:val="24"/>
          <w:szCs w:val="24"/>
          <w:lang w:val="ru-RU"/>
        </w:rPr>
        <w:t xml:space="preserve"> градостроительного зонирования</w:t>
      </w:r>
    </w:p>
    <w:p w:rsidR="00A61597" w:rsidRPr="00A61597" w:rsidRDefault="00A61597" w:rsidP="00A61597">
      <w:pPr>
        <w:rPr>
          <w:lang w:eastAsia="en-US"/>
        </w:rPr>
      </w:pPr>
    </w:p>
    <w:p w:rsidR="00A61597" w:rsidRDefault="00C2388F" w:rsidP="00A61597">
      <w:pPr>
        <w:tabs>
          <w:tab w:val="left" w:pos="8789"/>
        </w:tabs>
        <w:jc w:val="center"/>
        <w:rPr>
          <w:rFonts w:cs="Times New Roman"/>
        </w:rPr>
      </w:pPr>
      <w:r w:rsidRPr="00C2388F">
        <w:rPr>
          <w:rFonts w:eastAsiaTheme="minorHAnsi" w:cs="Times New Roman"/>
        </w:rPr>
        <w:t>Карта градостроительного зонирования с установленными территориями, в</w:t>
      </w:r>
      <w:r w:rsidRPr="00C2388F">
        <w:rPr>
          <w:rFonts w:cs="Times New Roman"/>
        </w:rPr>
        <w:t xml:space="preserve"> границах которых предусматривается осуществление деятельности по комплексному развитию </w:t>
      </w:r>
      <w:r w:rsidRPr="00C2388F">
        <w:rPr>
          <w:rFonts w:cs="Times New Roman"/>
        </w:rPr>
        <w:br/>
        <w:t>территории</w:t>
      </w:r>
    </w:p>
    <w:p w:rsidR="00A61597" w:rsidRDefault="00A61597" w:rsidP="00A61597">
      <w:pPr>
        <w:tabs>
          <w:tab w:val="left" w:pos="8789"/>
        </w:tabs>
        <w:jc w:val="center"/>
        <w:rPr>
          <w:rFonts w:cs="Times New Roman"/>
        </w:rPr>
      </w:pPr>
    </w:p>
    <w:p w:rsidR="00C2388F" w:rsidRDefault="00C2388F" w:rsidP="00C2388F">
      <w:pPr>
        <w:tabs>
          <w:tab w:val="left" w:pos="8789"/>
        </w:tabs>
        <w:rPr>
          <w:rFonts w:cs="Times New Roman"/>
        </w:rPr>
      </w:pPr>
      <w:r w:rsidRPr="00C2388F">
        <w:rPr>
          <w:rFonts w:cs="Times New Roman"/>
        </w:rPr>
        <w:t xml:space="preserve"> </w:t>
      </w:r>
      <w:r w:rsidR="00A61597">
        <w:rPr>
          <w:rFonts w:cs="Times New Roman"/>
          <w:noProof/>
        </w:rPr>
        <w:drawing>
          <wp:inline distT="0" distB="0" distL="0" distR="0">
            <wp:extent cx="4908342" cy="8162925"/>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арта_градостроительного_зонирования.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10788" cy="8166993"/>
                    </a:xfrm>
                    <a:prstGeom prst="rect">
                      <a:avLst/>
                    </a:prstGeom>
                  </pic:spPr>
                </pic:pic>
              </a:graphicData>
            </a:graphic>
          </wp:inline>
        </w:drawing>
      </w:r>
    </w:p>
    <w:p w:rsidR="00A61597" w:rsidRDefault="00C2388F" w:rsidP="00A61597">
      <w:pPr>
        <w:tabs>
          <w:tab w:val="left" w:pos="8789"/>
        </w:tabs>
        <w:ind w:firstLine="0"/>
        <w:jc w:val="center"/>
        <w:rPr>
          <w:rFonts w:cs="Times New Roman"/>
        </w:rPr>
      </w:pPr>
      <w:r w:rsidRPr="00C2388F">
        <w:rPr>
          <w:rFonts w:cs="Times New Roman"/>
        </w:rPr>
        <w:lastRenderedPageBreak/>
        <w:t>Карта градостроительного зонирования с отображением границ населенных пунктов,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p>
    <w:p w:rsidR="00A61597" w:rsidRDefault="00A61597" w:rsidP="00C2388F">
      <w:pPr>
        <w:tabs>
          <w:tab w:val="left" w:pos="8789"/>
        </w:tabs>
        <w:rPr>
          <w:rFonts w:cs="Times New Roman"/>
        </w:rPr>
      </w:pPr>
    </w:p>
    <w:p w:rsidR="00A61597" w:rsidRDefault="00A61597" w:rsidP="00A61597">
      <w:pPr>
        <w:tabs>
          <w:tab w:val="left" w:pos="8789"/>
        </w:tabs>
        <w:ind w:firstLine="0"/>
        <w:jc w:val="center"/>
        <w:rPr>
          <w:rFonts w:cs="Times New Roman"/>
        </w:rPr>
      </w:pPr>
      <w:r>
        <w:rPr>
          <w:rFonts w:cs="Times New Roman"/>
          <w:noProof/>
        </w:rPr>
        <w:drawing>
          <wp:inline distT="0" distB="0" distL="0" distR="0">
            <wp:extent cx="4999873" cy="83629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арта_градостроительного_зонирования_ЗОУИТ_ИСОГД.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03197" cy="8368510"/>
                    </a:xfrm>
                    <a:prstGeom prst="rect">
                      <a:avLst/>
                    </a:prstGeom>
                  </pic:spPr>
                </pic:pic>
              </a:graphicData>
            </a:graphic>
          </wp:inline>
        </w:drawing>
      </w:r>
    </w:p>
    <w:p w:rsidR="00C2388F" w:rsidRDefault="00C2388F" w:rsidP="00A61597">
      <w:pPr>
        <w:tabs>
          <w:tab w:val="left" w:pos="8789"/>
        </w:tabs>
        <w:jc w:val="center"/>
        <w:rPr>
          <w:rFonts w:cs="Times New Roman"/>
        </w:rPr>
      </w:pPr>
      <w:r w:rsidRPr="00C2388F">
        <w:rPr>
          <w:rFonts w:cs="Times New Roman"/>
        </w:rPr>
        <w:lastRenderedPageBreak/>
        <w:t xml:space="preserve">Карта градостроительного зонирования с отображением границ населенных пунктов, границ зон с особыми условиями использования территорий, границ территорий объектов культурного наследия и границ территорий исторических поселений </w:t>
      </w:r>
      <w:r w:rsidRPr="00C2388F">
        <w:rPr>
          <w:rFonts w:cs="Times New Roman"/>
        </w:rPr>
        <w:br/>
        <w:t>(по сведениям ЕГРН)</w:t>
      </w:r>
    </w:p>
    <w:p w:rsidR="00A61597" w:rsidRDefault="00A61597" w:rsidP="00A61597">
      <w:pPr>
        <w:tabs>
          <w:tab w:val="left" w:pos="8789"/>
        </w:tabs>
        <w:jc w:val="center"/>
        <w:rPr>
          <w:rFonts w:cs="Times New Roman"/>
        </w:rPr>
      </w:pPr>
    </w:p>
    <w:p w:rsidR="00A61597" w:rsidRDefault="00A61597" w:rsidP="00A61597">
      <w:pPr>
        <w:tabs>
          <w:tab w:val="left" w:pos="8789"/>
        </w:tabs>
        <w:jc w:val="center"/>
        <w:rPr>
          <w:rFonts w:cs="Times New Roman"/>
        </w:rPr>
      </w:pPr>
      <w:r>
        <w:rPr>
          <w:rFonts w:cs="Times New Roman"/>
          <w:noProof/>
        </w:rPr>
        <w:drawing>
          <wp:inline distT="0" distB="0" distL="0" distR="0">
            <wp:extent cx="4931247" cy="8134342"/>
            <wp:effectExtent l="0" t="0" r="317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арта_градостроительного_зонирования_ЗОУИТ_ЕГРН.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32082" cy="8135720"/>
                    </a:xfrm>
                    <a:prstGeom prst="rect">
                      <a:avLst/>
                    </a:prstGeom>
                  </pic:spPr>
                </pic:pic>
              </a:graphicData>
            </a:graphic>
          </wp:inline>
        </w:drawing>
      </w:r>
    </w:p>
    <w:p w:rsidR="00A61597" w:rsidRDefault="00A61597" w:rsidP="00A61597">
      <w:pPr>
        <w:tabs>
          <w:tab w:val="left" w:pos="8789"/>
        </w:tabs>
        <w:jc w:val="center"/>
        <w:rPr>
          <w:rFonts w:cs="Times New Roman"/>
        </w:rPr>
      </w:pPr>
    </w:p>
    <w:p w:rsidR="00C2388F" w:rsidRPr="00C2388F" w:rsidRDefault="00C2388F" w:rsidP="00A61597">
      <w:pPr>
        <w:autoSpaceDE w:val="0"/>
        <w:autoSpaceDN w:val="0"/>
        <w:adjustRightInd w:val="0"/>
        <w:jc w:val="center"/>
        <w:rPr>
          <w:rFonts w:cs="Times New Roman"/>
          <w:color w:val="000000"/>
        </w:rPr>
      </w:pPr>
      <w:r w:rsidRPr="00C2388F">
        <w:rPr>
          <w:rFonts w:cs="Times New Roman"/>
        </w:rPr>
        <w:lastRenderedPageBreak/>
        <w:t>Карта градостроительного зонирования с установленными территориями, в границах которых предусматриваются требования к архитектурно-градостроительному облику объектов капитального строительства</w:t>
      </w:r>
    </w:p>
    <w:p w:rsidR="00FE4F89" w:rsidRDefault="00FE4F89" w:rsidP="00C2388F">
      <w:pPr>
        <w:pStyle w:val="Default"/>
      </w:pPr>
    </w:p>
    <w:p w:rsidR="00A61597" w:rsidRDefault="00A61597" w:rsidP="00A61597">
      <w:pPr>
        <w:pStyle w:val="Default"/>
        <w:ind w:firstLine="142"/>
        <w:jc w:val="center"/>
      </w:pPr>
      <w:r>
        <w:rPr>
          <w:noProof/>
        </w:rPr>
        <w:drawing>
          <wp:inline distT="0" distB="0" distL="0" distR="0">
            <wp:extent cx="5462449" cy="8248650"/>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Карта_градостроительного_зонирования_АГО.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62904" cy="8249337"/>
                    </a:xfrm>
                    <a:prstGeom prst="rect">
                      <a:avLst/>
                    </a:prstGeom>
                  </pic:spPr>
                </pic:pic>
              </a:graphicData>
            </a:graphic>
          </wp:inline>
        </w:drawing>
      </w:r>
    </w:p>
    <w:p w:rsidR="00A61597" w:rsidRPr="00C2388F" w:rsidRDefault="00A61597" w:rsidP="00C2388F">
      <w:pPr>
        <w:pStyle w:val="Default"/>
      </w:pPr>
    </w:p>
    <w:p w:rsidR="00A61597" w:rsidRDefault="00A61597" w:rsidP="00C2388F">
      <w:pPr>
        <w:rPr>
          <w:rFonts w:cs="Times New Roman"/>
        </w:rPr>
        <w:sectPr w:rsidR="00A61597" w:rsidSect="005A06F0">
          <w:headerReference w:type="default" r:id="rId29"/>
          <w:headerReference w:type="first" r:id="rId30"/>
          <w:pgSz w:w="11906" w:h="16838"/>
          <w:pgMar w:top="1134" w:right="567" w:bottom="709" w:left="1701" w:header="709" w:footer="709" w:gutter="0"/>
          <w:cols w:space="708"/>
          <w:titlePg/>
          <w:docGrid w:linePitch="360"/>
        </w:sectPr>
      </w:pPr>
    </w:p>
    <w:p w:rsidR="00C2388F" w:rsidRDefault="00C2388F" w:rsidP="00A61597">
      <w:pPr>
        <w:jc w:val="center"/>
        <w:rPr>
          <w:rFonts w:cs="Times New Roman"/>
        </w:rPr>
      </w:pPr>
      <w:r w:rsidRPr="00C2388F">
        <w:rPr>
          <w:rFonts w:cs="Times New Roman"/>
        </w:rPr>
        <w:lastRenderedPageBreak/>
        <w:t>Часть III. Градостроительные регламенты</w:t>
      </w:r>
    </w:p>
    <w:p w:rsidR="00A61597" w:rsidRPr="00C2388F" w:rsidRDefault="00A61597" w:rsidP="00A61597">
      <w:pPr>
        <w:jc w:val="center"/>
        <w:rPr>
          <w:rFonts w:cs="Times New Roman"/>
        </w:rPr>
      </w:pPr>
    </w:p>
    <w:p w:rsidR="00C2388F" w:rsidRDefault="00C2388F" w:rsidP="00A61597">
      <w:pPr>
        <w:pStyle w:val="Default"/>
        <w:jc w:val="center"/>
        <w:rPr>
          <w:rStyle w:val="ac"/>
          <w:rFonts w:cs="Times New Roman"/>
          <w:noProof/>
        </w:rPr>
      </w:pPr>
      <w:r w:rsidRPr="00C2388F">
        <w:rPr>
          <w:rStyle w:val="ac"/>
          <w:rFonts w:cs="Times New Roman"/>
          <w:noProof/>
        </w:rPr>
        <w:t>Глава 7. Градостроительные регламенты в части видов разрешенного использования земельных участков и объектов капитального строительства 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p>
    <w:p w:rsidR="00A61597" w:rsidRDefault="00A61597" w:rsidP="00A61597">
      <w:pPr>
        <w:pStyle w:val="Default"/>
        <w:rPr>
          <w:rStyle w:val="ac"/>
          <w:rFonts w:cs="Times New Roman"/>
          <w:noProof/>
        </w:rPr>
      </w:pPr>
    </w:p>
    <w:p w:rsidR="00A61597" w:rsidRDefault="00A61597" w:rsidP="00A61597">
      <w:pPr>
        <w:pStyle w:val="1"/>
        <w:jc w:val="center"/>
      </w:pPr>
      <w:r>
        <w:t>Статья 34. Градостроительные регламенты для жилых зон</w:t>
      </w:r>
    </w:p>
    <w:p w:rsidR="00A61597" w:rsidRPr="00A61597" w:rsidRDefault="00A61597" w:rsidP="00A61597"/>
    <w:p w:rsidR="00A61597" w:rsidRDefault="00A61597" w:rsidP="00A61597">
      <w: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w:t>
      </w:r>
    </w:p>
    <w:p w:rsidR="00A61597" w:rsidRDefault="00A61597" w:rsidP="00A61597">
      <w:r>
        <w:t>Максимальный процент застройки, устанавливаемый для строительства, реконструкции объектов капитального строительства на земельных участках с видами разрешенного использования с кодами 2.1.1, 2.2, 2.5, 2.6 Классификатора не учитывает площадь земельного участка, которая может быть застроена объектами со вспомогательными видами разрешенного использования, не предназначенными для постоянного проживания.</w:t>
      </w:r>
    </w:p>
    <w:p w:rsidR="00A61597" w:rsidRDefault="00A61597" w:rsidP="00A61597">
      <w:r>
        <w:t>Земельный участок для индивидуального жилищного строительства предназначен для возведения одного жилого дома и размещения индивидуальных гаражей и подсобных сооружений, необходимых для его обслуживания.</w:t>
      </w:r>
    </w:p>
    <w:p w:rsidR="00A61597" w:rsidRDefault="00A61597" w:rsidP="00A61597">
      <w:r>
        <w:t>Максимальный процент застройки, устанавливаемый для строительства, реконструкции объектов капитального строительства на земельных участках с видами разрешенного использования с кодом 2.1 Классификатора не учитывает площадь земельного участка, которая может быть застроена гаражами, строениями и сооружениями вспомогательного использования, не предназначенными для постоянного проживания.</w:t>
      </w:r>
    </w:p>
    <w:p w:rsidR="00A61597" w:rsidRDefault="00A61597" w:rsidP="00A61597">
      <w:r>
        <w:t>В соответствии с Классификатором вид разрешенного использования «Жилая застройка» – код 2.0, включает в себя размещение жилых домов различного вида.</w:t>
      </w:r>
    </w:p>
    <w:p w:rsidR="00A61597" w:rsidRDefault="00A61597" w:rsidP="00A61597">
      <w:r>
        <w:t>В состав жилых зон включены:</w:t>
      </w:r>
    </w:p>
    <w:p w:rsidR="00A61597" w:rsidRDefault="00A61597" w:rsidP="00A61597">
      <w:r>
        <w:t>- зона многоквартирной жилой застройки (Ж-1);</w:t>
      </w:r>
    </w:p>
    <w:p w:rsidR="00A61597" w:rsidRDefault="00A61597" w:rsidP="00A61597">
      <w:r>
        <w:t>- зона застройки индивидуальными жилыми домами (Ж-2);</w:t>
      </w:r>
    </w:p>
    <w:p w:rsidR="00A61597" w:rsidRDefault="00A61597" w:rsidP="00A61597">
      <w:r>
        <w:t>- зона смешанной малоэтажной жилой застройки (Ж-3).</w:t>
      </w:r>
    </w:p>
    <w:p w:rsidR="00A61597" w:rsidRDefault="00A61597" w:rsidP="00A61597">
      <w:pPr>
        <w:pStyle w:val="Default"/>
      </w:pPr>
    </w:p>
    <w:p w:rsidR="00A61597" w:rsidRDefault="00A61597" w:rsidP="00A61597">
      <w:pPr>
        <w:pStyle w:val="Default"/>
      </w:pPr>
    </w:p>
    <w:p w:rsidR="00A61597" w:rsidRDefault="00A61597" w:rsidP="00A61597">
      <w:pPr>
        <w:pStyle w:val="Default"/>
      </w:pPr>
    </w:p>
    <w:p w:rsidR="00A61597" w:rsidRDefault="00A61597" w:rsidP="00A61597">
      <w:pPr>
        <w:pStyle w:val="Default"/>
      </w:pPr>
    </w:p>
    <w:p w:rsidR="00A61597" w:rsidRDefault="00A61597" w:rsidP="00A61597">
      <w:pPr>
        <w:pStyle w:val="Default"/>
      </w:pPr>
    </w:p>
    <w:p w:rsidR="00A61597" w:rsidRDefault="00A61597" w:rsidP="00A61597">
      <w:pPr>
        <w:pStyle w:val="Default"/>
      </w:pPr>
    </w:p>
    <w:p w:rsidR="00A61597" w:rsidRDefault="00A61597" w:rsidP="00EF2960">
      <w:pPr>
        <w:keepNext/>
        <w:jc w:val="center"/>
      </w:pPr>
      <w:r>
        <w:lastRenderedPageBreak/>
        <w:t>Ж-1 - ЗОНА МНОГОКВАРТИРНОЙ ЖИЛОЙ ЗАСТРОЙКИ</w:t>
      </w:r>
    </w:p>
    <w:p w:rsidR="00A61597" w:rsidRDefault="00A61597" w:rsidP="00EF2960">
      <w:pPr>
        <w:keepNext/>
        <w:ind w:firstLine="566"/>
      </w:pPr>
      <w:r>
        <w:t>Зона многоквартирной жилой застройки Ж-1 установлена для обеспечения условий формирования жилых районов из многоквартирных жилых домов.</w:t>
      </w:r>
    </w:p>
    <w:p w:rsidR="00A61597" w:rsidRDefault="00A61597" w:rsidP="00EF2960">
      <w:pPr>
        <w:keepNext/>
        <w:jc w:val="center"/>
      </w:pPr>
      <w:r>
        <w:t>Основные виды разрешенного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3"/>
        <w:gridCol w:w="536"/>
        <w:gridCol w:w="3107"/>
        <w:gridCol w:w="1395"/>
        <w:gridCol w:w="1684"/>
        <w:gridCol w:w="1497"/>
        <w:gridCol w:w="2756"/>
        <w:gridCol w:w="1922"/>
        <w:gridCol w:w="2268"/>
      </w:tblGrid>
      <w:tr w:rsidR="00A61597" w:rsidRPr="00A61597" w:rsidTr="003C0223">
        <w:trPr>
          <w:cantSplit/>
          <w:tblHeader/>
        </w:trPr>
        <w:tc>
          <w:tcPr>
            <w:tcW w:w="13"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61597" w:rsidRPr="00A61597" w:rsidRDefault="00A61597" w:rsidP="00A61597">
            <w:pPr>
              <w:keepNext/>
              <w:ind w:firstLine="0"/>
              <w:rPr>
                <w:rFonts w:cs="Times New Roman"/>
              </w:rPr>
            </w:pPr>
          </w:p>
        </w:tc>
        <w:tc>
          <w:tcPr>
            <w:tcW w:w="536" w:type="dxa"/>
            <w:vMerge w:val="restart"/>
            <w:tcMar>
              <w:top w:w="56" w:type="dxa"/>
              <w:left w:w="56" w:type="dxa"/>
              <w:bottom w:w="56" w:type="dxa"/>
              <w:right w:w="56" w:type="dxa"/>
            </w:tcMar>
            <w:vAlign w:val="center"/>
          </w:tcPr>
          <w:p w:rsidR="00A61597" w:rsidRPr="00A61597" w:rsidRDefault="00A61597" w:rsidP="00A61597">
            <w:pPr>
              <w:keepNext/>
              <w:keepLines/>
              <w:ind w:firstLine="0"/>
              <w:jc w:val="center"/>
              <w:rPr>
                <w:rFonts w:cs="Times New Roman"/>
              </w:rPr>
            </w:pPr>
            <w:r w:rsidRPr="00A61597">
              <w:rPr>
                <w:rFonts w:cs="Times New Roman"/>
                <w:bCs/>
              </w:rPr>
              <w:t>№</w:t>
            </w:r>
          </w:p>
          <w:p w:rsidR="00A61597" w:rsidRPr="00A61597" w:rsidRDefault="00A61597" w:rsidP="00A61597">
            <w:pPr>
              <w:keepNext/>
              <w:keepLines/>
              <w:ind w:firstLine="0"/>
              <w:jc w:val="center"/>
              <w:rPr>
                <w:rFonts w:cs="Times New Roman"/>
              </w:rPr>
            </w:pPr>
            <w:r w:rsidRPr="00A61597">
              <w:rPr>
                <w:rFonts w:cs="Times New Roman"/>
                <w:bCs/>
              </w:rPr>
              <w:t>п/п</w:t>
            </w:r>
          </w:p>
        </w:tc>
        <w:tc>
          <w:tcPr>
            <w:tcW w:w="3107" w:type="dxa"/>
            <w:vMerge w:val="restart"/>
            <w:tcMar>
              <w:top w:w="56" w:type="dxa"/>
              <w:left w:w="56" w:type="dxa"/>
              <w:bottom w:w="56" w:type="dxa"/>
              <w:right w:w="56" w:type="dxa"/>
            </w:tcMar>
            <w:vAlign w:val="center"/>
          </w:tcPr>
          <w:p w:rsidR="00A61597" w:rsidRPr="00A61597" w:rsidRDefault="00A61597" w:rsidP="00A61597">
            <w:pPr>
              <w:keepNext/>
              <w:ind w:firstLine="0"/>
              <w:jc w:val="center"/>
              <w:rPr>
                <w:rFonts w:cs="Times New Roman"/>
              </w:rPr>
            </w:pPr>
            <w:r w:rsidRPr="00A61597">
              <w:rPr>
                <w:rFonts w:cs="Times New Roman"/>
                <w:bCs/>
              </w:rPr>
              <w:t>Наименование ВРИ</w:t>
            </w:r>
          </w:p>
        </w:tc>
        <w:tc>
          <w:tcPr>
            <w:tcW w:w="1395" w:type="dxa"/>
            <w:vMerge w:val="restart"/>
            <w:tcMar>
              <w:top w:w="56" w:type="dxa"/>
              <w:left w:w="56" w:type="dxa"/>
              <w:bottom w:w="56" w:type="dxa"/>
              <w:right w:w="56" w:type="dxa"/>
            </w:tcMar>
            <w:vAlign w:val="center"/>
          </w:tcPr>
          <w:p w:rsidR="00A61597" w:rsidRPr="00A61597" w:rsidRDefault="00A61597" w:rsidP="00A61597">
            <w:pPr>
              <w:keepNext/>
              <w:ind w:firstLine="0"/>
              <w:jc w:val="center"/>
              <w:rPr>
                <w:rFonts w:cs="Times New Roman"/>
              </w:rPr>
            </w:pPr>
            <w:r w:rsidRPr="00A61597">
              <w:rPr>
                <w:rFonts w:cs="Times New Roman"/>
                <w:bCs/>
              </w:rPr>
              <w:t>Код</w:t>
            </w:r>
          </w:p>
          <w:p w:rsidR="00A61597" w:rsidRPr="00A61597" w:rsidRDefault="00A61597" w:rsidP="00A61597">
            <w:pPr>
              <w:keepNext/>
              <w:ind w:firstLine="0"/>
              <w:jc w:val="center"/>
              <w:rPr>
                <w:rFonts w:cs="Times New Roman"/>
              </w:rPr>
            </w:pPr>
            <w:r w:rsidRPr="00A61597">
              <w:rPr>
                <w:rFonts w:cs="Times New Roman"/>
                <w:bCs/>
              </w:rPr>
              <w:t>(числовое</w:t>
            </w:r>
          </w:p>
          <w:p w:rsidR="00A61597" w:rsidRPr="00A61597" w:rsidRDefault="00A61597" w:rsidP="00A61597">
            <w:pPr>
              <w:keepNext/>
              <w:ind w:firstLine="0"/>
              <w:jc w:val="center"/>
              <w:rPr>
                <w:rFonts w:cs="Times New Roman"/>
              </w:rPr>
            </w:pPr>
            <w:r w:rsidRPr="00A61597">
              <w:rPr>
                <w:rFonts w:cs="Times New Roman"/>
                <w:bCs/>
              </w:rPr>
              <w:t>обозначение</w:t>
            </w:r>
          </w:p>
          <w:p w:rsidR="00A61597" w:rsidRPr="00A61597" w:rsidRDefault="00A61597" w:rsidP="00A61597">
            <w:pPr>
              <w:keepNext/>
              <w:ind w:firstLine="0"/>
              <w:jc w:val="center"/>
              <w:rPr>
                <w:rFonts w:cs="Times New Roman"/>
              </w:rPr>
            </w:pPr>
            <w:r w:rsidRPr="00A61597">
              <w:rPr>
                <w:rFonts w:cs="Times New Roman"/>
                <w:bCs/>
              </w:rPr>
              <w:t>ВРИ)</w:t>
            </w:r>
          </w:p>
        </w:tc>
        <w:tc>
          <w:tcPr>
            <w:tcW w:w="3181" w:type="dxa"/>
            <w:gridSpan w:val="2"/>
            <w:tcMar>
              <w:top w:w="56" w:type="dxa"/>
              <w:left w:w="56" w:type="dxa"/>
              <w:bottom w:w="56" w:type="dxa"/>
              <w:right w:w="56" w:type="dxa"/>
            </w:tcMar>
            <w:vAlign w:val="center"/>
          </w:tcPr>
          <w:p w:rsidR="00A61597" w:rsidRPr="00A61597" w:rsidRDefault="00A61597" w:rsidP="00A61597">
            <w:pPr>
              <w:keepNext/>
              <w:keepLines/>
              <w:ind w:firstLine="0"/>
              <w:jc w:val="center"/>
              <w:rPr>
                <w:rFonts w:cs="Times New Roman"/>
              </w:rPr>
            </w:pPr>
            <w:r w:rsidRPr="00A61597">
              <w:rPr>
                <w:rFonts w:cs="Times New Roman"/>
                <w:bCs/>
              </w:rPr>
              <w:t>Предельные размеры</w:t>
            </w:r>
            <w:r w:rsidRPr="00A61597">
              <w:rPr>
                <w:rFonts w:cs="Times New Roman"/>
                <w:bCs/>
              </w:rPr>
              <w:br/>
              <w:t xml:space="preserve">земельных </w:t>
            </w:r>
            <w:proofErr w:type="gramStart"/>
            <w:r w:rsidRPr="00A61597">
              <w:rPr>
                <w:rFonts w:cs="Times New Roman"/>
                <w:bCs/>
              </w:rPr>
              <w:t>участков</w:t>
            </w:r>
            <w:r w:rsidRPr="00A61597">
              <w:rPr>
                <w:rFonts w:cs="Times New Roman"/>
                <w:bCs/>
              </w:rPr>
              <w:br/>
              <w:t>(</w:t>
            </w:r>
            <w:proofErr w:type="gramEnd"/>
            <w:r w:rsidRPr="00A61597">
              <w:rPr>
                <w:rFonts w:cs="Times New Roman"/>
                <w:bCs/>
              </w:rPr>
              <w:t>кв. м)</w:t>
            </w:r>
          </w:p>
        </w:tc>
        <w:tc>
          <w:tcPr>
            <w:tcW w:w="2756" w:type="dxa"/>
            <w:vMerge w:val="restart"/>
            <w:tcMar>
              <w:top w:w="56" w:type="dxa"/>
              <w:left w:w="56" w:type="dxa"/>
              <w:bottom w:w="56" w:type="dxa"/>
              <w:right w:w="56" w:type="dxa"/>
            </w:tcMar>
            <w:vAlign w:val="center"/>
          </w:tcPr>
          <w:p w:rsidR="00A61597" w:rsidRPr="00A61597" w:rsidRDefault="00A61597" w:rsidP="00A61597">
            <w:pPr>
              <w:keepNext/>
              <w:keepLines/>
              <w:ind w:firstLine="0"/>
              <w:jc w:val="center"/>
              <w:rPr>
                <w:rFonts w:cs="Times New Roman"/>
              </w:rPr>
            </w:pPr>
            <w:r w:rsidRPr="00A61597">
              <w:rPr>
                <w:rFonts w:cs="Times New Roman"/>
                <w:bCs/>
              </w:rPr>
              <w:t>Максимальный процент застройки, в том числе в зависимости от количества надземных этажей</w:t>
            </w:r>
          </w:p>
        </w:tc>
        <w:tc>
          <w:tcPr>
            <w:tcW w:w="1922" w:type="dxa"/>
            <w:vMerge w:val="restart"/>
            <w:tcMar>
              <w:top w:w="56" w:type="dxa"/>
              <w:left w:w="56" w:type="dxa"/>
              <w:bottom w:w="56" w:type="dxa"/>
              <w:right w:w="56" w:type="dxa"/>
            </w:tcMar>
            <w:vAlign w:val="center"/>
          </w:tcPr>
          <w:p w:rsidR="00A61597" w:rsidRPr="00A61597" w:rsidRDefault="00A61597" w:rsidP="00A61597">
            <w:pPr>
              <w:keepNext/>
              <w:keepLines/>
              <w:ind w:firstLine="0"/>
              <w:jc w:val="center"/>
              <w:rPr>
                <w:rFonts w:cs="Times New Roman"/>
              </w:rPr>
            </w:pPr>
            <w:r w:rsidRPr="00A61597">
              <w:rPr>
                <w:rFonts w:cs="Times New Roman"/>
                <w:bCs/>
              </w:rPr>
              <w:t>Минимальные</w:t>
            </w:r>
            <w:r w:rsidRPr="00A61597">
              <w:rPr>
                <w:rFonts w:cs="Times New Roman"/>
                <w:bCs/>
              </w:rPr>
              <w:br/>
              <w:t>отступы от</w:t>
            </w:r>
            <w:r w:rsidRPr="00A61597">
              <w:rPr>
                <w:rFonts w:cs="Times New Roman"/>
                <w:bCs/>
              </w:rPr>
              <w:br/>
              <w:t>границ</w:t>
            </w:r>
            <w:r w:rsidRPr="00A61597">
              <w:rPr>
                <w:rFonts w:cs="Times New Roman"/>
                <w:bCs/>
              </w:rPr>
              <w:br/>
              <w:t>земельного</w:t>
            </w:r>
            <w:r w:rsidRPr="00A61597">
              <w:rPr>
                <w:rFonts w:cs="Times New Roman"/>
                <w:bCs/>
              </w:rPr>
              <w:br/>
              <w:t>участка (м)</w:t>
            </w:r>
          </w:p>
        </w:tc>
        <w:tc>
          <w:tcPr>
            <w:tcW w:w="2268" w:type="dxa"/>
            <w:vMerge w:val="restart"/>
            <w:tcMar>
              <w:top w:w="56" w:type="dxa"/>
              <w:left w:w="56" w:type="dxa"/>
              <w:bottom w:w="56" w:type="dxa"/>
              <w:right w:w="56" w:type="dxa"/>
            </w:tcMar>
            <w:vAlign w:val="center"/>
          </w:tcPr>
          <w:p w:rsidR="00A61597" w:rsidRPr="00A61597" w:rsidRDefault="00A61597" w:rsidP="00A61597">
            <w:pPr>
              <w:keepNext/>
              <w:ind w:firstLine="0"/>
              <w:jc w:val="center"/>
              <w:rPr>
                <w:rFonts w:cs="Times New Roman"/>
              </w:rPr>
            </w:pPr>
            <w:r w:rsidRPr="00A61597">
              <w:rPr>
                <w:rFonts w:cs="Times New Roman"/>
                <w:bCs/>
              </w:rPr>
              <w:t>Требования к</w:t>
            </w:r>
            <w:r w:rsidRPr="00A61597">
              <w:rPr>
                <w:rFonts w:cs="Times New Roman"/>
                <w:bCs/>
              </w:rPr>
              <w:br/>
              <w:t>архитектурно-</w:t>
            </w:r>
            <w:r w:rsidRPr="00A61597">
              <w:rPr>
                <w:rFonts w:cs="Times New Roman"/>
                <w:bCs/>
              </w:rPr>
              <w:br/>
              <w:t>градострои-</w:t>
            </w:r>
            <w:r w:rsidRPr="00A61597">
              <w:rPr>
                <w:rFonts w:cs="Times New Roman"/>
                <w:bCs/>
              </w:rPr>
              <w:br/>
              <w:t>тельному</w:t>
            </w:r>
            <w:r w:rsidRPr="00A61597">
              <w:rPr>
                <w:rFonts w:cs="Times New Roman"/>
                <w:bCs/>
              </w:rPr>
              <w:br/>
              <w:t>облику</w:t>
            </w:r>
            <w:r w:rsidRPr="00A61597">
              <w:rPr>
                <w:rFonts w:cs="Times New Roman"/>
                <w:bCs/>
                <w:vertAlign w:val="superscript"/>
              </w:rPr>
              <w:t>***</w:t>
            </w:r>
          </w:p>
        </w:tc>
      </w:tr>
      <w:tr w:rsidR="00A61597" w:rsidRPr="00A61597" w:rsidTr="003C0223">
        <w:trPr>
          <w:cantSplit/>
          <w:tblHeader/>
        </w:trPr>
        <w:tc>
          <w:tcPr>
            <w:tcW w:w="13"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61597" w:rsidRPr="00A61597" w:rsidRDefault="00A61597" w:rsidP="00A61597">
            <w:pPr>
              <w:keepNext/>
              <w:ind w:firstLine="0"/>
              <w:rPr>
                <w:rFonts w:cs="Times New Roman"/>
              </w:rPr>
            </w:pPr>
          </w:p>
        </w:tc>
        <w:tc>
          <w:tcPr>
            <w:tcW w:w="0" w:type="auto"/>
            <w:vMerge/>
          </w:tcPr>
          <w:p w:rsidR="00A61597" w:rsidRPr="00A61597" w:rsidRDefault="00A61597" w:rsidP="00A61597">
            <w:pPr>
              <w:ind w:firstLine="0"/>
              <w:rPr>
                <w:rFonts w:cs="Times New Roman"/>
              </w:rPr>
            </w:pPr>
          </w:p>
        </w:tc>
        <w:tc>
          <w:tcPr>
            <w:tcW w:w="0" w:type="auto"/>
            <w:vMerge/>
          </w:tcPr>
          <w:p w:rsidR="00A61597" w:rsidRPr="00A61597" w:rsidRDefault="00A61597" w:rsidP="00A61597">
            <w:pPr>
              <w:ind w:firstLine="0"/>
              <w:rPr>
                <w:rFonts w:cs="Times New Roman"/>
              </w:rPr>
            </w:pPr>
          </w:p>
        </w:tc>
        <w:tc>
          <w:tcPr>
            <w:tcW w:w="0" w:type="auto"/>
            <w:vMerge/>
          </w:tcPr>
          <w:p w:rsidR="00A61597" w:rsidRPr="00A61597" w:rsidRDefault="00A61597" w:rsidP="00A61597">
            <w:pPr>
              <w:ind w:firstLine="0"/>
              <w:rPr>
                <w:rFonts w:cs="Times New Roman"/>
              </w:rPr>
            </w:pPr>
          </w:p>
        </w:tc>
        <w:tc>
          <w:tcPr>
            <w:tcW w:w="1684" w:type="dxa"/>
            <w:tcMar>
              <w:top w:w="56" w:type="dxa"/>
              <w:left w:w="56" w:type="dxa"/>
              <w:bottom w:w="56" w:type="dxa"/>
              <w:right w:w="56" w:type="dxa"/>
            </w:tcMar>
            <w:vAlign w:val="center"/>
          </w:tcPr>
          <w:p w:rsidR="00A61597" w:rsidRPr="00A61597" w:rsidRDefault="00A61597" w:rsidP="00A61597">
            <w:pPr>
              <w:keepNext/>
              <w:keepLines/>
              <w:ind w:firstLine="0"/>
              <w:jc w:val="center"/>
              <w:rPr>
                <w:rFonts w:cs="Times New Roman"/>
              </w:rPr>
            </w:pPr>
            <w:r w:rsidRPr="00A61597">
              <w:rPr>
                <w:rFonts w:cs="Times New Roman"/>
                <w:bCs/>
              </w:rPr>
              <w:t>min</w:t>
            </w:r>
          </w:p>
        </w:tc>
        <w:tc>
          <w:tcPr>
            <w:tcW w:w="1497" w:type="dxa"/>
            <w:tcMar>
              <w:top w:w="56" w:type="dxa"/>
              <w:left w:w="56" w:type="dxa"/>
              <w:bottom w:w="56" w:type="dxa"/>
              <w:right w:w="56" w:type="dxa"/>
            </w:tcMar>
            <w:vAlign w:val="center"/>
          </w:tcPr>
          <w:p w:rsidR="00A61597" w:rsidRPr="00A61597" w:rsidRDefault="00A61597" w:rsidP="00A61597">
            <w:pPr>
              <w:keepNext/>
              <w:keepLines/>
              <w:ind w:firstLine="0"/>
              <w:jc w:val="center"/>
              <w:rPr>
                <w:rFonts w:cs="Times New Roman"/>
              </w:rPr>
            </w:pPr>
            <w:r w:rsidRPr="00A61597">
              <w:rPr>
                <w:rFonts w:cs="Times New Roman"/>
                <w:bCs/>
              </w:rPr>
              <w:t>max</w:t>
            </w:r>
          </w:p>
        </w:tc>
        <w:tc>
          <w:tcPr>
            <w:tcW w:w="2756" w:type="dxa"/>
            <w:vMerge/>
          </w:tcPr>
          <w:p w:rsidR="00A61597" w:rsidRPr="00A61597" w:rsidRDefault="00A61597" w:rsidP="00A61597">
            <w:pPr>
              <w:ind w:firstLine="0"/>
              <w:rPr>
                <w:rFonts w:cs="Times New Roman"/>
              </w:rPr>
            </w:pPr>
          </w:p>
        </w:tc>
        <w:tc>
          <w:tcPr>
            <w:tcW w:w="1922" w:type="dxa"/>
            <w:vMerge/>
          </w:tcPr>
          <w:p w:rsidR="00A61597" w:rsidRPr="00A61597" w:rsidRDefault="00A61597" w:rsidP="00A61597">
            <w:pPr>
              <w:ind w:firstLine="0"/>
              <w:rPr>
                <w:rFonts w:cs="Times New Roman"/>
              </w:rPr>
            </w:pPr>
          </w:p>
        </w:tc>
        <w:tc>
          <w:tcPr>
            <w:tcW w:w="2268" w:type="dxa"/>
            <w:vMerge/>
          </w:tcPr>
          <w:p w:rsidR="00A61597" w:rsidRPr="00A61597" w:rsidRDefault="00A61597" w:rsidP="00A61597">
            <w:pPr>
              <w:ind w:firstLine="0"/>
              <w:rPr>
                <w:rFonts w:cs="Times New Roman"/>
              </w:rPr>
            </w:pPr>
          </w:p>
        </w:tc>
      </w:tr>
      <w:tr w:rsidR="00A61597" w:rsidRPr="00A61597" w:rsidTr="003C0223">
        <w:trPr>
          <w:cantSplit/>
        </w:trPr>
        <w:tc>
          <w:tcPr>
            <w:tcW w:w="13"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61597" w:rsidRPr="00A61597" w:rsidRDefault="00A61597" w:rsidP="00A61597">
            <w:pPr>
              <w:ind w:firstLine="0"/>
              <w:rPr>
                <w:rFonts w:cs="Times New Roman"/>
              </w:rPr>
            </w:pPr>
          </w:p>
        </w:tc>
        <w:tc>
          <w:tcPr>
            <w:tcW w:w="53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1</w:t>
            </w:r>
          </w:p>
        </w:tc>
        <w:tc>
          <w:tcPr>
            <w:tcW w:w="310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Малоэтажная многоквартирная жилая застройка</w:t>
            </w:r>
          </w:p>
        </w:tc>
        <w:tc>
          <w:tcPr>
            <w:tcW w:w="1395"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2.1.1</w:t>
            </w:r>
          </w:p>
        </w:tc>
        <w:tc>
          <w:tcPr>
            <w:tcW w:w="0" w:type="auto"/>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30 000</w:t>
            </w:r>
            <w:r w:rsidRPr="00A61597">
              <w:rPr>
                <w:rFonts w:cs="Times New Roman"/>
                <w:vertAlign w:val="superscript"/>
              </w:rPr>
              <w:t>*</w:t>
            </w:r>
          </w:p>
        </w:tc>
        <w:tc>
          <w:tcPr>
            <w:tcW w:w="149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1 000 000</w:t>
            </w:r>
            <w:r w:rsidRPr="00A61597">
              <w:rPr>
                <w:rFonts w:cs="Times New Roman"/>
                <w:vertAlign w:val="superscript"/>
              </w:rPr>
              <w:t>*</w:t>
            </w:r>
          </w:p>
        </w:tc>
        <w:tc>
          <w:tcPr>
            <w:tcW w:w="275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1 эт. – 47,9%</w:t>
            </w:r>
          </w:p>
          <w:p w:rsidR="00A61597" w:rsidRPr="00A61597" w:rsidRDefault="00A61597" w:rsidP="00A61597">
            <w:pPr>
              <w:ind w:firstLine="0"/>
              <w:jc w:val="center"/>
              <w:rPr>
                <w:rFonts w:cs="Times New Roman"/>
              </w:rPr>
            </w:pPr>
            <w:r w:rsidRPr="00A61597">
              <w:rPr>
                <w:rFonts w:cs="Times New Roman"/>
              </w:rPr>
              <w:t>2 эт. – 40,1%</w:t>
            </w:r>
          </w:p>
          <w:p w:rsidR="00A61597" w:rsidRPr="00A61597" w:rsidRDefault="00A61597" w:rsidP="00A61597">
            <w:pPr>
              <w:ind w:firstLine="0"/>
              <w:jc w:val="center"/>
              <w:rPr>
                <w:rFonts w:cs="Times New Roman"/>
              </w:rPr>
            </w:pPr>
            <w:r w:rsidRPr="00A61597">
              <w:rPr>
                <w:rFonts w:cs="Times New Roman"/>
              </w:rPr>
              <w:t>3 эт. – 34,1%</w:t>
            </w:r>
          </w:p>
          <w:p w:rsidR="00A61597" w:rsidRPr="00A61597" w:rsidRDefault="00A61597" w:rsidP="00A61597">
            <w:pPr>
              <w:ind w:firstLine="0"/>
              <w:jc w:val="center"/>
              <w:rPr>
                <w:rFonts w:cs="Times New Roman"/>
              </w:rPr>
            </w:pPr>
            <w:r w:rsidRPr="00A61597">
              <w:rPr>
                <w:rFonts w:cs="Times New Roman"/>
              </w:rPr>
              <w:t>4 эт. – 29,8%</w:t>
            </w:r>
          </w:p>
        </w:tc>
        <w:tc>
          <w:tcPr>
            <w:tcW w:w="1922"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w:t>
            </w:r>
          </w:p>
        </w:tc>
        <w:tc>
          <w:tcPr>
            <w:tcW w:w="2268"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Устанавливаются</w:t>
            </w:r>
          </w:p>
          <w:p w:rsidR="00A61597" w:rsidRPr="00A61597" w:rsidRDefault="00A61597" w:rsidP="00A61597">
            <w:pPr>
              <w:ind w:firstLine="0"/>
              <w:jc w:val="center"/>
              <w:rPr>
                <w:rFonts w:cs="Times New Roman"/>
              </w:rPr>
            </w:pPr>
            <w:r w:rsidRPr="00A61597">
              <w:rPr>
                <w:rFonts w:cs="Times New Roman"/>
              </w:rPr>
              <w:t>(ст. 42</w:t>
            </w:r>
            <w:r>
              <w:rPr>
                <w:rFonts w:cs="Times New Roman"/>
              </w:rPr>
              <w:t xml:space="preserve"> </w:t>
            </w:r>
            <w:r w:rsidRPr="00A61597">
              <w:rPr>
                <w:rFonts w:cs="Times New Roman"/>
              </w:rPr>
              <w:t>настоящих</w:t>
            </w:r>
          </w:p>
          <w:p w:rsidR="00A61597" w:rsidRPr="00A61597" w:rsidRDefault="00A61597" w:rsidP="00A61597">
            <w:pPr>
              <w:ind w:firstLine="0"/>
              <w:jc w:val="center"/>
              <w:rPr>
                <w:rFonts w:cs="Times New Roman"/>
              </w:rPr>
            </w:pPr>
            <w:r w:rsidRPr="00A61597">
              <w:rPr>
                <w:rFonts w:cs="Times New Roman"/>
              </w:rPr>
              <w:t>Правил)</w:t>
            </w:r>
          </w:p>
        </w:tc>
      </w:tr>
      <w:tr w:rsidR="00A61597" w:rsidRPr="00A61597" w:rsidTr="003C0223">
        <w:trPr>
          <w:cantSplit/>
        </w:trPr>
        <w:tc>
          <w:tcPr>
            <w:tcW w:w="13"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61597" w:rsidRPr="00A61597" w:rsidRDefault="00A61597" w:rsidP="00A61597">
            <w:pPr>
              <w:ind w:firstLine="0"/>
              <w:rPr>
                <w:rFonts w:cs="Times New Roman"/>
              </w:rPr>
            </w:pPr>
          </w:p>
        </w:tc>
        <w:tc>
          <w:tcPr>
            <w:tcW w:w="53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2</w:t>
            </w:r>
          </w:p>
        </w:tc>
        <w:tc>
          <w:tcPr>
            <w:tcW w:w="310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Среднеэтажная жилая застройка</w:t>
            </w:r>
          </w:p>
        </w:tc>
        <w:tc>
          <w:tcPr>
            <w:tcW w:w="1395"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2.5</w:t>
            </w:r>
          </w:p>
        </w:tc>
        <w:tc>
          <w:tcPr>
            <w:tcW w:w="0" w:type="auto"/>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30 000</w:t>
            </w:r>
            <w:r w:rsidRPr="00A61597">
              <w:rPr>
                <w:rFonts w:cs="Times New Roman"/>
                <w:vertAlign w:val="superscript"/>
              </w:rPr>
              <w:t>*</w:t>
            </w:r>
          </w:p>
        </w:tc>
        <w:tc>
          <w:tcPr>
            <w:tcW w:w="149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1 000 000</w:t>
            </w:r>
            <w:r w:rsidRPr="00A61597">
              <w:rPr>
                <w:rFonts w:cs="Times New Roman"/>
                <w:vertAlign w:val="superscript"/>
              </w:rPr>
              <w:t>*</w:t>
            </w:r>
          </w:p>
        </w:tc>
        <w:tc>
          <w:tcPr>
            <w:tcW w:w="275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5 эт. – 26,5%</w:t>
            </w:r>
          </w:p>
          <w:p w:rsidR="00A61597" w:rsidRPr="00A61597" w:rsidRDefault="00A61597" w:rsidP="00A61597">
            <w:pPr>
              <w:ind w:firstLine="0"/>
              <w:jc w:val="center"/>
              <w:rPr>
                <w:rFonts w:cs="Times New Roman"/>
              </w:rPr>
            </w:pPr>
            <w:r w:rsidRPr="00A61597">
              <w:rPr>
                <w:rFonts w:cs="Times New Roman"/>
              </w:rPr>
              <w:t>6 эт. – 23,9%</w:t>
            </w:r>
          </w:p>
          <w:p w:rsidR="00A61597" w:rsidRPr="00A61597" w:rsidRDefault="00A61597" w:rsidP="00A61597">
            <w:pPr>
              <w:ind w:firstLine="0"/>
              <w:jc w:val="center"/>
              <w:rPr>
                <w:rFonts w:cs="Times New Roman"/>
              </w:rPr>
            </w:pPr>
            <w:r w:rsidRPr="00A61597">
              <w:rPr>
                <w:rFonts w:cs="Times New Roman"/>
              </w:rPr>
              <w:t>7 эт. – 21,8%</w:t>
            </w:r>
          </w:p>
          <w:p w:rsidR="00A61597" w:rsidRPr="00A61597" w:rsidRDefault="00A61597" w:rsidP="00A61597">
            <w:pPr>
              <w:ind w:firstLine="0"/>
              <w:jc w:val="center"/>
              <w:rPr>
                <w:rFonts w:cs="Times New Roman"/>
              </w:rPr>
            </w:pPr>
            <w:r w:rsidRPr="00A61597">
              <w:rPr>
                <w:rFonts w:cs="Times New Roman"/>
              </w:rPr>
              <w:t>8 эт. – 20,0%</w:t>
            </w:r>
          </w:p>
        </w:tc>
        <w:tc>
          <w:tcPr>
            <w:tcW w:w="1922"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w:t>
            </w:r>
          </w:p>
        </w:tc>
        <w:tc>
          <w:tcPr>
            <w:tcW w:w="2268"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Устанавливаются</w:t>
            </w:r>
          </w:p>
          <w:p w:rsidR="00A61597" w:rsidRPr="00A61597" w:rsidRDefault="00A61597" w:rsidP="00A61597">
            <w:pPr>
              <w:ind w:firstLine="0"/>
              <w:jc w:val="center"/>
              <w:rPr>
                <w:rFonts w:cs="Times New Roman"/>
              </w:rPr>
            </w:pPr>
            <w:r w:rsidRPr="00A61597">
              <w:rPr>
                <w:rFonts w:cs="Times New Roman"/>
              </w:rPr>
              <w:t>(ст. 42</w:t>
            </w:r>
            <w:r>
              <w:rPr>
                <w:rFonts w:cs="Times New Roman"/>
              </w:rPr>
              <w:t xml:space="preserve"> </w:t>
            </w:r>
            <w:r w:rsidRPr="00A61597">
              <w:rPr>
                <w:rFonts w:cs="Times New Roman"/>
              </w:rPr>
              <w:t>настоящих</w:t>
            </w:r>
          </w:p>
          <w:p w:rsidR="00A61597" w:rsidRPr="00A61597" w:rsidRDefault="00A61597" w:rsidP="00A61597">
            <w:pPr>
              <w:ind w:firstLine="0"/>
              <w:jc w:val="center"/>
              <w:rPr>
                <w:rFonts w:cs="Times New Roman"/>
              </w:rPr>
            </w:pPr>
            <w:r w:rsidRPr="00A61597">
              <w:rPr>
                <w:rFonts w:cs="Times New Roman"/>
              </w:rPr>
              <w:t>Правил)</w:t>
            </w:r>
          </w:p>
        </w:tc>
      </w:tr>
      <w:tr w:rsidR="00A61597" w:rsidRPr="00A61597" w:rsidTr="003C0223">
        <w:trPr>
          <w:cantSplit/>
        </w:trPr>
        <w:tc>
          <w:tcPr>
            <w:tcW w:w="13"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61597" w:rsidRPr="00A61597" w:rsidRDefault="00A61597" w:rsidP="00A61597">
            <w:pPr>
              <w:ind w:firstLine="0"/>
              <w:rPr>
                <w:rFonts w:cs="Times New Roman"/>
              </w:rPr>
            </w:pPr>
          </w:p>
        </w:tc>
        <w:tc>
          <w:tcPr>
            <w:tcW w:w="53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w:t>
            </w:r>
          </w:p>
        </w:tc>
        <w:tc>
          <w:tcPr>
            <w:tcW w:w="310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Многоэтажная жилая застройка (высотная застройка)</w:t>
            </w:r>
          </w:p>
        </w:tc>
        <w:tc>
          <w:tcPr>
            <w:tcW w:w="1395"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2.6</w:t>
            </w:r>
          </w:p>
        </w:tc>
        <w:tc>
          <w:tcPr>
            <w:tcW w:w="0" w:type="auto"/>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30 000</w:t>
            </w:r>
            <w:r w:rsidRPr="00A61597">
              <w:rPr>
                <w:rFonts w:cs="Times New Roman"/>
                <w:vertAlign w:val="superscript"/>
              </w:rPr>
              <w:t>*</w:t>
            </w:r>
          </w:p>
        </w:tc>
        <w:tc>
          <w:tcPr>
            <w:tcW w:w="149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1 000 000</w:t>
            </w:r>
            <w:r w:rsidRPr="00A61597">
              <w:rPr>
                <w:rFonts w:cs="Times New Roman"/>
                <w:vertAlign w:val="superscript"/>
              </w:rPr>
              <w:t>*</w:t>
            </w:r>
          </w:p>
        </w:tc>
        <w:tc>
          <w:tcPr>
            <w:tcW w:w="275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9 эт. – 18,5%</w:t>
            </w:r>
          </w:p>
          <w:p w:rsidR="00A61597" w:rsidRPr="00A61597" w:rsidRDefault="00A61597" w:rsidP="00A61597">
            <w:pPr>
              <w:ind w:firstLine="0"/>
              <w:jc w:val="center"/>
              <w:rPr>
                <w:rFonts w:cs="Times New Roman"/>
              </w:rPr>
            </w:pPr>
            <w:r w:rsidRPr="00A61597">
              <w:rPr>
                <w:rFonts w:cs="Times New Roman"/>
              </w:rPr>
              <w:t>10 эт. – 17,3%</w:t>
            </w:r>
          </w:p>
          <w:p w:rsidR="00A61597" w:rsidRPr="00A61597" w:rsidRDefault="00A61597" w:rsidP="00A61597">
            <w:pPr>
              <w:ind w:firstLine="0"/>
              <w:jc w:val="center"/>
              <w:rPr>
                <w:rFonts w:cs="Times New Roman"/>
              </w:rPr>
            </w:pPr>
            <w:r w:rsidRPr="00A61597">
              <w:rPr>
                <w:rFonts w:cs="Times New Roman"/>
              </w:rPr>
              <w:t>11 эт. – 16,2%</w:t>
            </w:r>
          </w:p>
          <w:p w:rsidR="00A61597" w:rsidRPr="00A61597" w:rsidRDefault="00A61597" w:rsidP="00A61597">
            <w:pPr>
              <w:ind w:firstLine="0"/>
              <w:jc w:val="center"/>
              <w:rPr>
                <w:rFonts w:cs="Times New Roman"/>
              </w:rPr>
            </w:pPr>
            <w:r w:rsidRPr="00A61597">
              <w:rPr>
                <w:rFonts w:cs="Times New Roman"/>
              </w:rPr>
              <w:t>12 эт. – 15,2%</w:t>
            </w:r>
          </w:p>
          <w:p w:rsidR="00A61597" w:rsidRPr="00A61597" w:rsidRDefault="00A61597" w:rsidP="00A61597">
            <w:pPr>
              <w:ind w:firstLine="0"/>
              <w:jc w:val="center"/>
              <w:rPr>
                <w:rFonts w:cs="Times New Roman"/>
              </w:rPr>
            </w:pPr>
            <w:r w:rsidRPr="00A61597">
              <w:rPr>
                <w:rFonts w:cs="Times New Roman"/>
              </w:rPr>
              <w:t>14 эт. – 13,6%</w:t>
            </w:r>
          </w:p>
          <w:p w:rsidR="00A61597" w:rsidRPr="00A61597" w:rsidRDefault="00A61597" w:rsidP="00A61597">
            <w:pPr>
              <w:ind w:firstLine="0"/>
              <w:jc w:val="center"/>
              <w:rPr>
                <w:rFonts w:cs="Times New Roman"/>
              </w:rPr>
            </w:pPr>
            <w:r w:rsidRPr="00A61597">
              <w:rPr>
                <w:rFonts w:cs="Times New Roman"/>
              </w:rPr>
              <w:t>15 эт. – 12,9%</w:t>
            </w:r>
          </w:p>
          <w:p w:rsidR="00A61597" w:rsidRPr="00A61597" w:rsidRDefault="00A61597" w:rsidP="00A61597">
            <w:pPr>
              <w:ind w:firstLine="0"/>
              <w:jc w:val="center"/>
              <w:rPr>
                <w:rFonts w:cs="Times New Roman"/>
              </w:rPr>
            </w:pPr>
            <w:r w:rsidRPr="00A61597">
              <w:rPr>
                <w:rFonts w:cs="Times New Roman"/>
              </w:rPr>
              <w:t>16 эт. – 12,3%</w:t>
            </w:r>
          </w:p>
          <w:p w:rsidR="00A61597" w:rsidRPr="00A61597" w:rsidRDefault="00A61597" w:rsidP="00A61597">
            <w:pPr>
              <w:ind w:firstLine="0"/>
              <w:jc w:val="center"/>
              <w:rPr>
                <w:rFonts w:cs="Times New Roman"/>
              </w:rPr>
            </w:pPr>
            <w:r w:rsidRPr="00A61597">
              <w:rPr>
                <w:rFonts w:cs="Times New Roman"/>
              </w:rPr>
              <w:t>17 эт. – 11,7%</w:t>
            </w:r>
          </w:p>
        </w:tc>
        <w:tc>
          <w:tcPr>
            <w:tcW w:w="1922"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w:t>
            </w:r>
          </w:p>
        </w:tc>
        <w:tc>
          <w:tcPr>
            <w:tcW w:w="2268"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Устанавливаются</w:t>
            </w:r>
          </w:p>
          <w:p w:rsidR="00A61597" w:rsidRPr="00A61597" w:rsidRDefault="00A61597" w:rsidP="00A61597">
            <w:pPr>
              <w:ind w:firstLine="0"/>
              <w:jc w:val="center"/>
              <w:rPr>
                <w:rFonts w:cs="Times New Roman"/>
              </w:rPr>
            </w:pPr>
            <w:r w:rsidRPr="00A61597">
              <w:rPr>
                <w:rFonts w:cs="Times New Roman"/>
              </w:rPr>
              <w:t>(ст. 42</w:t>
            </w:r>
            <w:r>
              <w:rPr>
                <w:rFonts w:cs="Times New Roman"/>
              </w:rPr>
              <w:t xml:space="preserve"> </w:t>
            </w:r>
            <w:r w:rsidRPr="00A61597">
              <w:rPr>
                <w:rFonts w:cs="Times New Roman"/>
              </w:rPr>
              <w:t>настоящих</w:t>
            </w:r>
          </w:p>
          <w:p w:rsidR="00A61597" w:rsidRPr="00A61597" w:rsidRDefault="00A61597" w:rsidP="00A61597">
            <w:pPr>
              <w:ind w:firstLine="0"/>
              <w:jc w:val="center"/>
              <w:rPr>
                <w:rFonts w:cs="Times New Roman"/>
              </w:rPr>
            </w:pPr>
            <w:r w:rsidRPr="00A61597">
              <w:rPr>
                <w:rFonts w:cs="Times New Roman"/>
              </w:rPr>
              <w:t>Правил)</w:t>
            </w:r>
          </w:p>
        </w:tc>
      </w:tr>
      <w:tr w:rsidR="00A61597" w:rsidRPr="00A61597" w:rsidTr="003C0223">
        <w:trPr>
          <w:cantSplit/>
        </w:trPr>
        <w:tc>
          <w:tcPr>
            <w:tcW w:w="13"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61597" w:rsidRPr="00A61597" w:rsidRDefault="00A61597" w:rsidP="00A61597">
            <w:pPr>
              <w:ind w:firstLine="0"/>
              <w:rPr>
                <w:rFonts w:cs="Times New Roman"/>
              </w:rPr>
            </w:pPr>
          </w:p>
        </w:tc>
        <w:tc>
          <w:tcPr>
            <w:tcW w:w="53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4</w:t>
            </w:r>
          </w:p>
        </w:tc>
        <w:tc>
          <w:tcPr>
            <w:tcW w:w="310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Хранение автотранспорта</w:t>
            </w:r>
          </w:p>
        </w:tc>
        <w:tc>
          <w:tcPr>
            <w:tcW w:w="1395"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2.7.1</w:t>
            </w:r>
          </w:p>
        </w:tc>
        <w:tc>
          <w:tcPr>
            <w:tcW w:w="0" w:type="auto"/>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150 (15</w:t>
            </w:r>
            <w:r w:rsidRPr="00A61597">
              <w:rPr>
                <w:rFonts w:cs="Times New Roman"/>
                <w:vertAlign w:val="superscript"/>
              </w:rPr>
              <w:t>**</w:t>
            </w:r>
            <w:r w:rsidRPr="00A61597">
              <w:rPr>
                <w:rFonts w:cs="Times New Roman"/>
              </w:rPr>
              <w:t>)</w:t>
            </w:r>
          </w:p>
        </w:tc>
        <w:tc>
          <w:tcPr>
            <w:tcW w:w="149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20 000 (50</w:t>
            </w:r>
            <w:r w:rsidRPr="00A61597">
              <w:rPr>
                <w:rFonts w:cs="Times New Roman"/>
                <w:vertAlign w:val="superscript"/>
              </w:rPr>
              <w:t>**</w:t>
            </w:r>
            <w:r w:rsidRPr="00A61597">
              <w:rPr>
                <w:rFonts w:cs="Times New Roman"/>
              </w:rPr>
              <w:t>)</w:t>
            </w:r>
          </w:p>
        </w:tc>
        <w:tc>
          <w:tcPr>
            <w:tcW w:w="275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75% (100%</w:t>
            </w:r>
            <w:r w:rsidRPr="00A61597">
              <w:rPr>
                <w:rFonts w:cs="Times New Roman"/>
                <w:vertAlign w:val="superscript"/>
              </w:rPr>
              <w:t>**</w:t>
            </w:r>
            <w:r w:rsidRPr="00A61597">
              <w:rPr>
                <w:rFonts w:cs="Times New Roman"/>
              </w:rPr>
              <w:t>)</w:t>
            </w:r>
          </w:p>
        </w:tc>
        <w:tc>
          <w:tcPr>
            <w:tcW w:w="1922"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 (0</w:t>
            </w:r>
            <w:r w:rsidRPr="00A61597">
              <w:rPr>
                <w:rFonts w:cs="Times New Roman"/>
                <w:vertAlign w:val="superscript"/>
              </w:rPr>
              <w:t>**</w:t>
            </w:r>
            <w:r w:rsidRPr="00A61597">
              <w:rPr>
                <w:rFonts w:cs="Times New Roman"/>
              </w:rPr>
              <w:t>)</w:t>
            </w:r>
          </w:p>
        </w:tc>
        <w:tc>
          <w:tcPr>
            <w:tcW w:w="2268"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Устанавливаются</w:t>
            </w:r>
          </w:p>
          <w:p w:rsidR="00A61597" w:rsidRPr="00A61597" w:rsidRDefault="00A61597" w:rsidP="00A61597">
            <w:pPr>
              <w:ind w:firstLine="0"/>
              <w:jc w:val="center"/>
              <w:rPr>
                <w:rFonts w:cs="Times New Roman"/>
              </w:rPr>
            </w:pPr>
            <w:r w:rsidRPr="00A61597">
              <w:rPr>
                <w:rFonts w:cs="Times New Roman"/>
              </w:rPr>
              <w:t>(ст. 42</w:t>
            </w:r>
            <w:r>
              <w:rPr>
                <w:rFonts w:cs="Times New Roman"/>
              </w:rPr>
              <w:t xml:space="preserve"> </w:t>
            </w:r>
            <w:r w:rsidRPr="00A61597">
              <w:rPr>
                <w:rFonts w:cs="Times New Roman"/>
              </w:rPr>
              <w:t>настоящих</w:t>
            </w:r>
          </w:p>
          <w:p w:rsidR="00A61597" w:rsidRPr="00A61597" w:rsidRDefault="00A61597" w:rsidP="00A61597">
            <w:pPr>
              <w:ind w:firstLine="0"/>
              <w:jc w:val="center"/>
              <w:rPr>
                <w:rFonts w:cs="Times New Roman"/>
              </w:rPr>
            </w:pPr>
            <w:r w:rsidRPr="00A61597">
              <w:rPr>
                <w:rFonts w:cs="Times New Roman"/>
              </w:rPr>
              <w:t>Правил)</w:t>
            </w:r>
          </w:p>
        </w:tc>
      </w:tr>
      <w:tr w:rsidR="00A61597" w:rsidRPr="00A61597" w:rsidTr="003C0223">
        <w:trPr>
          <w:cantSplit/>
        </w:trPr>
        <w:tc>
          <w:tcPr>
            <w:tcW w:w="13"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61597" w:rsidRPr="00A61597" w:rsidRDefault="00A61597" w:rsidP="00A61597">
            <w:pPr>
              <w:ind w:firstLine="0"/>
              <w:rPr>
                <w:rFonts w:cs="Times New Roman"/>
              </w:rPr>
            </w:pPr>
          </w:p>
        </w:tc>
        <w:tc>
          <w:tcPr>
            <w:tcW w:w="53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5</w:t>
            </w:r>
          </w:p>
        </w:tc>
        <w:tc>
          <w:tcPr>
            <w:tcW w:w="310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Размещение гаражей для собственных нужд</w:t>
            </w:r>
          </w:p>
        </w:tc>
        <w:tc>
          <w:tcPr>
            <w:tcW w:w="1395"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2.7.2</w:t>
            </w:r>
          </w:p>
        </w:tc>
        <w:tc>
          <w:tcPr>
            <w:tcW w:w="0" w:type="auto"/>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500 (15</w:t>
            </w:r>
            <w:r w:rsidRPr="00A61597">
              <w:rPr>
                <w:rFonts w:cs="Times New Roman"/>
                <w:vertAlign w:val="superscript"/>
              </w:rPr>
              <w:t>**</w:t>
            </w:r>
            <w:r w:rsidRPr="00A61597">
              <w:rPr>
                <w:rFonts w:cs="Times New Roman"/>
              </w:rPr>
              <w:t>)</w:t>
            </w:r>
          </w:p>
        </w:tc>
        <w:tc>
          <w:tcPr>
            <w:tcW w:w="149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20 000 (50</w:t>
            </w:r>
            <w:r w:rsidRPr="00A61597">
              <w:rPr>
                <w:rFonts w:cs="Times New Roman"/>
                <w:vertAlign w:val="superscript"/>
              </w:rPr>
              <w:t>**</w:t>
            </w:r>
            <w:r w:rsidRPr="00A61597">
              <w:rPr>
                <w:rFonts w:cs="Times New Roman"/>
              </w:rPr>
              <w:t>)</w:t>
            </w:r>
          </w:p>
        </w:tc>
        <w:tc>
          <w:tcPr>
            <w:tcW w:w="275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75% (100%</w:t>
            </w:r>
            <w:r w:rsidRPr="00A61597">
              <w:rPr>
                <w:rFonts w:cs="Times New Roman"/>
                <w:vertAlign w:val="superscript"/>
              </w:rPr>
              <w:t>**</w:t>
            </w:r>
            <w:r w:rsidRPr="00A61597">
              <w:rPr>
                <w:rFonts w:cs="Times New Roman"/>
              </w:rPr>
              <w:t>)</w:t>
            </w:r>
          </w:p>
        </w:tc>
        <w:tc>
          <w:tcPr>
            <w:tcW w:w="1922"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 (0</w:t>
            </w:r>
            <w:r w:rsidRPr="00A61597">
              <w:rPr>
                <w:rFonts w:cs="Times New Roman"/>
                <w:vertAlign w:val="superscript"/>
              </w:rPr>
              <w:t>**</w:t>
            </w:r>
            <w:r w:rsidRPr="00A61597">
              <w:rPr>
                <w:rFonts w:cs="Times New Roman"/>
              </w:rPr>
              <w:t>)</w:t>
            </w:r>
          </w:p>
        </w:tc>
        <w:tc>
          <w:tcPr>
            <w:tcW w:w="2268"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Не подлежат</w:t>
            </w:r>
          </w:p>
          <w:p w:rsidR="00A61597" w:rsidRPr="00A61597" w:rsidRDefault="00A61597" w:rsidP="00A61597">
            <w:pPr>
              <w:ind w:firstLine="0"/>
              <w:jc w:val="center"/>
              <w:rPr>
                <w:rFonts w:cs="Times New Roman"/>
              </w:rPr>
            </w:pPr>
            <w:r w:rsidRPr="00A61597">
              <w:rPr>
                <w:rFonts w:cs="Times New Roman"/>
              </w:rPr>
              <w:t>установлению</w:t>
            </w:r>
          </w:p>
        </w:tc>
      </w:tr>
      <w:tr w:rsidR="00A61597" w:rsidRPr="00A61597" w:rsidTr="003C0223">
        <w:trPr>
          <w:cantSplit/>
        </w:trPr>
        <w:tc>
          <w:tcPr>
            <w:tcW w:w="13"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61597" w:rsidRPr="00A61597" w:rsidRDefault="00A61597" w:rsidP="00A61597">
            <w:pPr>
              <w:ind w:firstLine="0"/>
              <w:rPr>
                <w:rFonts w:cs="Times New Roman"/>
              </w:rPr>
            </w:pPr>
          </w:p>
        </w:tc>
        <w:tc>
          <w:tcPr>
            <w:tcW w:w="53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6</w:t>
            </w:r>
          </w:p>
        </w:tc>
        <w:tc>
          <w:tcPr>
            <w:tcW w:w="310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Коммунальное обслуживание</w:t>
            </w:r>
          </w:p>
        </w:tc>
        <w:tc>
          <w:tcPr>
            <w:tcW w:w="1395"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3.1</w:t>
            </w:r>
          </w:p>
        </w:tc>
        <w:tc>
          <w:tcPr>
            <w:tcW w:w="0" w:type="auto"/>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30</w:t>
            </w:r>
          </w:p>
        </w:tc>
        <w:tc>
          <w:tcPr>
            <w:tcW w:w="149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100 000</w:t>
            </w:r>
          </w:p>
        </w:tc>
        <w:tc>
          <w:tcPr>
            <w:tcW w:w="275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75%</w:t>
            </w:r>
          </w:p>
        </w:tc>
        <w:tc>
          <w:tcPr>
            <w:tcW w:w="1922"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w:t>
            </w:r>
          </w:p>
        </w:tc>
        <w:tc>
          <w:tcPr>
            <w:tcW w:w="2268"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Устанавливаются</w:t>
            </w:r>
          </w:p>
          <w:p w:rsidR="00A61597" w:rsidRPr="00A61597" w:rsidRDefault="00A61597" w:rsidP="00A61597">
            <w:pPr>
              <w:ind w:firstLine="0"/>
              <w:jc w:val="center"/>
              <w:rPr>
                <w:rFonts w:cs="Times New Roman"/>
              </w:rPr>
            </w:pPr>
            <w:r w:rsidRPr="00A61597">
              <w:rPr>
                <w:rFonts w:cs="Times New Roman"/>
              </w:rPr>
              <w:t>(ст. 42</w:t>
            </w:r>
            <w:r>
              <w:rPr>
                <w:rFonts w:cs="Times New Roman"/>
              </w:rPr>
              <w:t xml:space="preserve"> </w:t>
            </w:r>
            <w:r w:rsidRPr="00A61597">
              <w:rPr>
                <w:rFonts w:cs="Times New Roman"/>
              </w:rPr>
              <w:t>настоящих</w:t>
            </w:r>
          </w:p>
          <w:p w:rsidR="00A61597" w:rsidRPr="00A61597" w:rsidRDefault="00A61597" w:rsidP="00A61597">
            <w:pPr>
              <w:ind w:firstLine="0"/>
              <w:jc w:val="center"/>
              <w:rPr>
                <w:rFonts w:cs="Times New Roman"/>
              </w:rPr>
            </w:pPr>
            <w:r w:rsidRPr="00A61597">
              <w:rPr>
                <w:rFonts w:cs="Times New Roman"/>
              </w:rPr>
              <w:t>Правил)</w:t>
            </w:r>
          </w:p>
        </w:tc>
      </w:tr>
      <w:tr w:rsidR="00A61597" w:rsidRPr="00A61597" w:rsidTr="003C0223">
        <w:trPr>
          <w:cantSplit/>
        </w:trPr>
        <w:tc>
          <w:tcPr>
            <w:tcW w:w="13"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61597" w:rsidRPr="00A61597" w:rsidRDefault="00A61597" w:rsidP="00A61597">
            <w:pPr>
              <w:ind w:firstLine="0"/>
              <w:rPr>
                <w:rFonts w:cs="Times New Roman"/>
              </w:rPr>
            </w:pPr>
          </w:p>
        </w:tc>
        <w:tc>
          <w:tcPr>
            <w:tcW w:w="53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7</w:t>
            </w:r>
          </w:p>
        </w:tc>
        <w:tc>
          <w:tcPr>
            <w:tcW w:w="310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Предоставление коммунальных услуг</w:t>
            </w:r>
          </w:p>
        </w:tc>
        <w:tc>
          <w:tcPr>
            <w:tcW w:w="1395"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3.1.1</w:t>
            </w:r>
          </w:p>
        </w:tc>
        <w:tc>
          <w:tcPr>
            <w:tcW w:w="0" w:type="auto"/>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30</w:t>
            </w:r>
          </w:p>
        </w:tc>
        <w:tc>
          <w:tcPr>
            <w:tcW w:w="149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10 000</w:t>
            </w:r>
          </w:p>
        </w:tc>
        <w:tc>
          <w:tcPr>
            <w:tcW w:w="275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75%</w:t>
            </w:r>
          </w:p>
        </w:tc>
        <w:tc>
          <w:tcPr>
            <w:tcW w:w="1922"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w:t>
            </w:r>
          </w:p>
        </w:tc>
        <w:tc>
          <w:tcPr>
            <w:tcW w:w="2268"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Не подлежат</w:t>
            </w:r>
          </w:p>
          <w:p w:rsidR="00A61597" w:rsidRPr="00A61597" w:rsidRDefault="00A61597" w:rsidP="00A61597">
            <w:pPr>
              <w:ind w:firstLine="0"/>
              <w:jc w:val="center"/>
              <w:rPr>
                <w:rFonts w:cs="Times New Roman"/>
              </w:rPr>
            </w:pPr>
            <w:r w:rsidRPr="00A61597">
              <w:rPr>
                <w:rFonts w:cs="Times New Roman"/>
              </w:rPr>
              <w:t>установлению</w:t>
            </w:r>
          </w:p>
        </w:tc>
      </w:tr>
      <w:tr w:rsidR="00A61597" w:rsidRPr="00A61597" w:rsidTr="003C0223">
        <w:trPr>
          <w:cantSplit/>
        </w:trPr>
        <w:tc>
          <w:tcPr>
            <w:tcW w:w="13"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61597" w:rsidRPr="00A61597" w:rsidRDefault="00A61597" w:rsidP="00A61597">
            <w:pPr>
              <w:ind w:firstLine="0"/>
              <w:rPr>
                <w:rFonts w:cs="Times New Roman"/>
              </w:rPr>
            </w:pPr>
          </w:p>
        </w:tc>
        <w:tc>
          <w:tcPr>
            <w:tcW w:w="53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8</w:t>
            </w:r>
          </w:p>
        </w:tc>
        <w:tc>
          <w:tcPr>
            <w:tcW w:w="310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Административные здания организаций, обеспечивающих предоставление коммунальных услуг</w:t>
            </w:r>
          </w:p>
        </w:tc>
        <w:tc>
          <w:tcPr>
            <w:tcW w:w="1395"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3.1.2</w:t>
            </w:r>
          </w:p>
        </w:tc>
        <w:tc>
          <w:tcPr>
            <w:tcW w:w="0" w:type="auto"/>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30</w:t>
            </w:r>
          </w:p>
        </w:tc>
        <w:tc>
          <w:tcPr>
            <w:tcW w:w="149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100 000</w:t>
            </w:r>
          </w:p>
        </w:tc>
        <w:tc>
          <w:tcPr>
            <w:tcW w:w="275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75%</w:t>
            </w:r>
          </w:p>
        </w:tc>
        <w:tc>
          <w:tcPr>
            <w:tcW w:w="1922"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w:t>
            </w:r>
          </w:p>
        </w:tc>
        <w:tc>
          <w:tcPr>
            <w:tcW w:w="2268"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Устанавливаются</w:t>
            </w:r>
          </w:p>
          <w:p w:rsidR="00A61597" w:rsidRPr="00A61597" w:rsidRDefault="00A61597" w:rsidP="00A61597">
            <w:pPr>
              <w:ind w:firstLine="0"/>
              <w:jc w:val="center"/>
              <w:rPr>
                <w:rFonts w:cs="Times New Roman"/>
              </w:rPr>
            </w:pPr>
            <w:r w:rsidRPr="00A61597">
              <w:rPr>
                <w:rFonts w:cs="Times New Roman"/>
              </w:rPr>
              <w:t>(ст. 42</w:t>
            </w:r>
            <w:r>
              <w:rPr>
                <w:rFonts w:cs="Times New Roman"/>
              </w:rPr>
              <w:t xml:space="preserve"> </w:t>
            </w:r>
            <w:r w:rsidRPr="00A61597">
              <w:rPr>
                <w:rFonts w:cs="Times New Roman"/>
              </w:rPr>
              <w:t>настоящих</w:t>
            </w:r>
          </w:p>
          <w:p w:rsidR="00A61597" w:rsidRPr="00A61597" w:rsidRDefault="00A61597" w:rsidP="00A61597">
            <w:pPr>
              <w:ind w:firstLine="0"/>
              <w:jc w:val="center"/>
              <w:rPr>
                <w:rFonts w:cs="Times New Roman"/>
              </w:rPr>
            </w:pPr>
            <w:r w:rsidRPr="00A61597">
              <w:rPr>
                <w:rFonts w:cs="Times New Roman"/>
              </w:rPr>
              <w:t>Правил)</w:t>
            </w:r>
          </w:p>
        </w:tc>
      </w:tr>
      <w:tr w:rsidR="00A61597" w:rsidRPr="00A61597" w:rsidTr="003C0223">
        <w:trPr>
          <w:cantSplit/>
        </w:trPr>
        <w:tc>
          <w:tcPr>
            <w:tcW w:w="13"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61597" w:rsidRPr="00A61597" w:rsidRDefault="00A61597" w:rsidP="00A61597">
            <w:pPr>
              <w:ind w:firstLine="0"/>
              <w:rPr>
                <w:rFonts w:cs="Times New Roman"/>
              </w:rPr>
            </w:pPr>
          </w:p>
        </w:tc>
        <w:tc>
          <w:tcPr>
            <w:tcW w:w="53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9</w:t>
            </w:r>
          </w:p>
        </w:tc>
        <w:tc>
          <w:tcPr>
            <w:tcW w:w="310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Дома социального обслуживания</w:t>
            </w:r>
          </w:p>
        </w:tc>
        <w:tc>
          <w:tcPr>
            <w:tcW w:w="1395"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3.2.1</w:t>
            </w:r>
          </w:p>
        </w:tc>
        <w:tc>
          <w:tcPr>
            <w:tcW w:w="0" w:type="auto"/>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300</w:t>
            </w:r>
          </w:p>
        </w:tc>
        <w:tc>
          <w:tcPr>
            <w:tcW w:w="149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100 000</w:t>
            </w:r>
          </w:p>
        </w:tc>
        <w:tc>
          <w:tcPr>
            <w:tcW w:w="275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60%</w:t>
            </w:r>
          </w:p>
        </w:tc>
        <w:tc>
          <w:tcPr>
            <w:tcW w:w="1922"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w:t>
            </w:r>
          </w:p>
        </w:tc>
        <w:tc>
          <w:tcPr>
            <w:tcW w:w="2268"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Устанавливаются</w:t>
            </w:r>
          </w:p>
          <w:p w:rsidR="00A61597" w:rsidRPr="00A61597" w:rsidRDefault="00A61597" w:rsidP="00A61597">
            <w:pPr>
              <w:ind w:firstLine="0"/>
              <w:jc w:val="center"/>
              <w:rPr>
                <w:rFonts w:cs="Times New Roman"/>
              </w:rPr>
            </w:pPr>
            <w:r w:rsidRPr="00A61597">
              <w:rPr>
                <w:rFonts w:cs="Times New Roman"/>
              </w:rPr>
              <w:t>(ст. 42</w:t>
            </w:r>
            <w:r>
              <w:rPr>
                <w:rFonts w:cs="Times New Roman"/>
              </w:rPr>
              <w:t xml:space="preserve"> </w:t>
            </w:r>
            <w:r w:rsidRPr="00A61597">
              <w:rPr>
                <w:rFonts w:cs="Times New Roman"/>
              </w:rPr>
              <w:t>настоящих</w:t>
            </w:r>
          </w:p>
          <w:p w:rsidR="00A61597" w:rsidRPr="00A61597" w:rsidRDefault="00A61597" w:rsidP="00A61597">
            <w:pPr>
              <w:ind w:firstLine="0"/>
              <w:jc w:val="center"/>
              <w:rPr>
                <w:rFonts w:cs="Times New Roman"/>
              </w:rPr>
            </w:pPr>
            <w:r w:rsidRPr="00A61597">
              <w:rPr>
                <w:rFonts w:cs="Times New Roman"/>
              </w:rPr>
              <w:t>Правил)</w:t>
            </w:r>
          </w:p>
        </w:tc>
      </w:tr>
      <w:tr w:rsidR="00A61597" w:rsidRPr="00A61597" w:rsidTr="003C0223">
        <w:trPr>
          <w:cantSplit/>
        </w:trPr>
        <w:tc>
          <w:tcPr>
            <w:tcW w:w="13"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61597" w:rsidRPr="00A61597" w:rsidRDefault="00A61597" w:rsidP="00A61597">
            <w:pPr>
              <w:ind w:firstLine="0"/>
              <w:rPr>
                <w:rFonts w:cs="Times New Roman"/>
              </w:rPr>
            </w:pPr>
          </w:p>
        </w:tc>
        <w:tc>
          <w:tcPr>
            <w:tcW w:w="53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10</w:t>
            </w:r>
          </w:p>
        </w:tc>
        <w:tc>
          <w:tcPr>
            <w:tcW w:w="310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Оказание социальной помощи населению</w:t>
            </w:r>
          </w:p>
        </w:tc>
        <w:tc>
          <w:tcPr>
            <w:tcW w:w="1395"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3.2.2</w:t>
            </w:r>
          </w:p>
        </w:tc>
        <w:tc>
          <w:tcPr>
            <w:tcW w:w="0" w:type="auto"/>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300</w:t>
            </w:r>
          </w:p>
        </w:tc>
        <w:tc>
          <w:tcPr>
            <w:tcW w:w="149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100 000</w:t>
            </w:r>
          </w:p>
        </w:tc>
        <w:tc>
          <w:tcPr>
            <w:tcW w:w="275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60%</w:t>
            </w:r>
          </w:p>
        </w:tc>
        <w:tc>
          <w:tcPr>
            <w:tcW w:w="1922"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w:t>
            </w:r>
          </w:p>
        </w:tc>
        <w:tc>
          <w:tcPr>
            <w:tcW w:w="2268"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Устанавливаются</w:t>
            </w:r>
          </w:p>
          <w:p w:rsidR="00A61597" w:rsidRPr="00A61597" w:rsidRDefault="00A61597" w:rsidP="00A61597">
            <w:pPr>
              <w:ind w:firstLine="0"/>
              <w:jc w:val="center"/>
              <w:rPr>
                <w:rFonts w:cs="Times New Roman"/>
              </w:rPr>
            </w:pPr>
            <w:r w:rsidRPr="00A61597">
              <w:rPr>
                <w:rFonts w:cs="Times New Roman"/>
              </w:rPr>
              <w:t>(ст. 42</w:t>
            </w:r>
            <w:r>
              <w:rPr>
                <w:rFonts w:cs="Times New Roman"/>
              </w:rPr>
              <w:t xml:space="preserve"> </w:t>
            </w:r>
            <w:r w:rsidRPr="00A61597">
              <w:rPr>
                <w:rFonts w:cs="Times New Roman"/>
              </w:rPr>
              <w:t>настоящих</w:t>
            </w:r>
          </w:p>
          <w:p w:rsidR="00A61597" w:rsidRPr="00A61597" w:rsidRDefault="00A61597" w:rsidP="00A61597">
            <w:pPr>
              <w:ind w:firstLine="0"/>
              <w:jc w:val="center"/>
              <w:rPr>
                <w:rFonts w:cs="Times New Roman"/>
              </w:rPr>
            </w:pPr>
            <w:r w:rsidRPr="00A61597">
              <w:rPr>
                <w:rFonts w:cs="Times New Roman"/>
              </w:rPr>
              <w:t>Правил)</w:t>
            </w:r>
          </w:p>
        </w:tc>
      </w:tr>
      <w:tr w:rsidR="00A61597" w:rsidRPr="00A61597" w:rsidTr="003C0223">
        <w:trPr>
          <w:cantSplit/>
        </w:trPr>
        <w:tc>
          <w:tcPr>
            <w:tcW w:w="13"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61597" w:rsidRPr="00A61597" w:rsidRDefault="00A61597" w:rsidP="00A61597">
            <w:pPr>
              <w:ind w:firstLine="0"/>
              <w:rPr>
                <w:rFonts w:cs="Times New Roman"/>
              </w:rPr>
            </w:pPr>
          </w:p>
        </w:tc>
        <w:tc>
          <w:tcPr>
            <w:tcW w:w="53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11</w:t>
            </w:r>
          </w:p>
        </w:tc>
        <w:tc>
          <w:tcPr>
            <w:tcW w:w="310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Оказание услуг связи</w:t>
            </w:r>
          </w:p>
        </w:tc>
        <w:tc>
          <w:tcPr>
            <w:tcW w:w="1395"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3.2.3</w:t>
            </w:r>
          </w:p>
        </w:tc>
        <w:tc>
          <w:tcPr>
            <w:tcW w:w="0" w:type="auto"/>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300</w:t>
            </w:r>
          </w:p>
        </w:tc>
        <w:tc>
          <w:tcPr>
            <w:tcW w:w="149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100 000</w:t>
            </w:r>
          </w:p>
        </w:tc>
        <w:tc>
          <w:tcPr>
            <w:tcW w:w="275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60%</w:t>
            </w:r>
          </w:p>
        </w:tc>
        <w:tc>
          <w:tcPr>
            <w:tcW w:w="1922"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w:t>
            </w:r>
          </w:p>
        </w:tc>
        <w:tc>
          <w:tcPr>
            <w:tcW w:w="2268"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Устанавливаются</w:t>
            </w:r>
          </w:p>
          <w:p w:rsidR="00A61597" w:rsidRPr="00A61597" w:rsidRDefault="00A61597" w:rsidP="00A61597">
            <w:pPr>
              <w:ind w:firstLine="0"/>
              <w:jc w:val="center"/>
              <w:rPr>
                <w:rFonts w:cs="Times New Roman"/>
              </w:rPr>
            </w:pPr>
            <w:r w:rsidRPr="00A61597">
              <w:rPr>
                <w:rFonts w:cs="Times New Roman"/>
              </w:rPr>
              <w:t>(ст. 42</w:t>
            </w:r>
            <w:r>
              <w:rPr>
                <w:rFonts w:cs="Times New Roman"/>
              </w:rPr>
              <w:t xml:space="preserve"> </w:t>
            </w:r>
            <w:r w:rsidRPr="00A61597">
              <w:rPr>
                <w:rFonts w:cs="Times New Roman"/>
              </w:rPr>
              <w:t>настоящих</w:t>
            </w:r>
          </w:p>
          <w:p w:rsidR="00A61597" w:rsidRPr="00A61597" w:rsidRDefault="00A61597" w:rsidP="00A61597">
            <w:pPr>
              <w:ind w:firstLine="0"/>
              <w:jc w:val="center"/>
              <w:rPr>
                <w:rFonts w:cs="Times New Roman"/>
              </w:rPr>
            </w:pPr>
            <w:r w:rsidRPr="00A61597">
              <w:rPr>
                <w:rFonts w:cs="Times New Roman"/>
              </w:rPr>
              <w:t>Правил)</w:t>
            </w:r>
          </w:p>
        </w:tc>
      </w:tr>
      <w:tr w:rsidR="00A61597" w:rsidRPr="00A61597" w:rsidTr="003C0223">
        <w:trPr>
          <w:cantSplit/>
        </w:trPr>
        <w:tc>
          <w:tcPr>
            <w:tcW w:w="13"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61597" w:rsidRPr="00A61597" w:rsidRDefault="00A61597" w:rsidP="00A61597">
            <w:pPr>
              <w:ind w:firstLine="0"/>
              <w:rPr>
                <w:rFonts w:cs="Times New Roman"/>
              </w:rPr>
            </w:pPr>
          </w:p>
        </w:tc>
        <w:tc>
          <w:tcPr>
            <w:tcW w:w="53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12</w:t>
            </w:r>
          </w:p>
        </w:tc>
        <w:tc>
          <w:tcPr>
            <w:tcW w:w="310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Общежития</w:t>
            </w:r>
          </w:p>
        </w:tc>
        <w:tc>
          <w:tcPr>
            <w:tcW w:w="1395"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3.2.4</w:t>
            </w:r>
          </w:p>
        </w:tc>
        <w:tc>
          <w:tcPr>
            <w:tcW w:w="0" w:type="auto"/>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500</w:t>
            </w:r>
          </w:p>
        </w:tc>
        <w:tc>
          <w:tcPr>
            <w:tcW w:w="149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100 000</w:t>
            </w:r>
          </w:p>
        </w:tc>
        <w:tc>
          <w:tcPr>
            <w:tcW w:w="275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60%</w:t>
            </w:r>
          </w:p>
        </w:tc>
        <w:tc>
          <w:tcPr>
            <w:tcW w:w="1922"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w:t>
            </w:r>
          </w:p>
        </w:tc>
        <w:tc>
          <w:tcPr>
            <w:tcW w:w="2268"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Не подлежат</w:t>
            </w:r>
          </w:p>
          <w:p w:rsidR="00A61597" w:rsidRPr="00A61597" w:rsidRDefault="00A61597" w:rsidP="00A61597">
            <w:pPr>
              <w:ind w:firstLine="0"/>
              <w:jc w:val="center"/>
              <w:rPr>
                <w:rFonts w:cs="Times New Roman"/>
              </w:rPr>
            </w:pPr>
            <w:r w:rsidRPr="00A61597">
              <w:rPr>
                <w:rFonts w:cs="Times New Roman"/>
              </w:rPr>
              <w:t>установлению</w:t>
            </w:r>
          </w:p>
        </w:tc>
      </w:tr>
      <w:tr w:rsidR="00A61597" w:rsidRPr="00A61597" w:rsidTr="003C0223">
        <w:trPr>
          <w:cantSplit/>
        </w:trPr>
        <w:tc>
          <w:tcPr>
            <w:tcW w:w="13"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61597" w:rsidRPr="00A61597" w:rsidRDefault="00A61597" w:rsidP="00A61597">
            <w:pPr>
              <w:ind w:firstLine="0"/>
              <w:rPr>
                <w:rFonts w:cs="Times New Roman"/>
              </w:rPr>
            </w:pPr>
          </w:p>
        </w:tc>
        <w:tc>
          <w:tcPr>
            <w:tcW w:w="53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13</w:t>
            </w:r>
          </w:p>
        </w:tc>
        <w:tc>
          <w:tcPr>
            <w:tcW w:w="310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Бытовое обслуживание</w:t>
            </w:r>
          </w:p>
        </w:tc>
        <w:tc>
          <w:tcPr>
            <w:tcW w:w="1395"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3.3</w:t>
            </w:r>
          </w:p>
        </w:tc>
        <w:tc>
          <w:tcPr>
            <w:tcW w:w="0" w:type="auto"/>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200</w:t>
            </w:r>
          </w:p>
        </w:tc>
        <w:tc>
          <w:tcPr>
            <w:tcW w:w="149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100 000</w:t>
            </w:r>
          </w:p>
        </w:tc>
        <w:tc>
          <w:tcPr>
            <w:tcW w:w="275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60%</w:t>
            </w:r>
          </w:p>
        </w:tc>
        <w:tc>
          <w:tcPr>
            <w:tcW w:w="1922"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w:t>
            </w:r>
          </w:p>
        </w:tc>
        <w:tc>
          <w:tcPr>
            <w:tcW w:w="2268"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Устанавливаются</w:t>
            </w:r>
          </w:p>
          <w:p w:rsidR="00A61597" w:rsidRPr="00A61597" w:rsidRDefault="00A61597" w:rsidP="00A61597">
            <w:pPr>
              <w:ind w:firstLine="0"/>
              <w:jc w:val="center"/>
              <w:rPr>
                <w:rFonts w:cs="Times New Roman"/>
              </w:rPr>
            </w:pPr>
            <w:r w:rsidRPr="00A61597">
              <w:rPr>
                <w:rFonts w:cs="Times New Roman"/>
              </w:rPr>
              <w:t>(ст. 42</w:t>
            </w:r>
            <w:r>
              <w:rPr>
                <w:rFonts w:cs="Times New Roman"/>
              </w:rPr>
              <w:t xml:space="preserve"> </w:t>
            </w:r>
            <w:r w:rsidRPr="00A61597">
              <w:rPr>
                <w:rFonts w:cs="Times New Roman"/>
              </w:rPr>
              <w:t>настоящих</w:t>
            </w:r>
          </w:p>
          <w:p w:rsidR="00A61597" w:rsidRPr="00A61597" w:rsidRDefault="00A61597" w:rsidP="00A61597">
            <w:pPr>
              <w:ind w:firstLine="0"/>
              <w:jc w:val="center"/>
              <w:rPr>
                <w:rFonts w:cs="Times New Roman"/>
              </w:rPr>
            </w:pPr>
            <w:r w:rsidRPr="00A61597">
              <w:rPr>
                <w:rFonts w:cs="Times New Roman"/>
              </w:rPr>
              <w:t>Правил)</w:t>
            </w:r>
          </w:p>
        </w:tc>
      </w:tr>
      <w:tr w:rsidR="00A61597" w:rsidRPr="00A61597" w:rsidTr="003C0223">
        <w:trPr>
          <w:cantSplit/>
        </w:trPr>
        <w:tc>
          <w:tcPr>
            <w:tcW w:w="13"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61597" w:rsidRPr="00A61597" w:rsidRDefault="00A61597" w:rsidP="00A61597">
            <w:pPr>
              <w:ind w:firstLine="0"/>
              <w:rPr>
                <w:rFonts w:cs="Times New Roman"/>
              </w:rPr>
            </w:pPr>
          </w:p>
        </w:tc>
        <w:tc>
          <w:tcPr>
            <w:tcW w:w="53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14</w:t>
            </w:r>
          </w:p>
        </w:tc>
        <w:tc>
          <w:tcPr>
            <w:tcW w:w="310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Амбулаторно-поликлиническое обслуживание</w:t>
            </w:r>
          </w:p>
        </w:tc>
        <w:tc>
          <w:tcPr>
            <w:tcW w:w="1395"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3.4.1</w:t>
            </w:r>
          </w:p>
        </w:tc>
        <w:tc>
          <w:tcPr>
            <w:tcW w:w="0" w:type="auto"/>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700</w:t>
            </w:r>
          </w:p>
        </w:tc>
        <w:tc>
          <w:tcPr>
            <w:tcW w:w="149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1 000 000</w:t>
            </w:r>
          </w:p>
        </w:tc>
        <w:tc>
          <w:tcPr>
            <w:tcW w:w="275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60%</w:t>
            </w:r>
          </w:p>
        </w:tc>
        <w:tc>
          <w:tcPr>
            <w:tcW w:w="1922"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w:t>
            </w:r>
          </w:p>
        </w:tc>
        <w:tc>
          <w:tcPr>
            <w:tcW w:w="2268"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Устанавливаются</w:t>
            </w:r>
          </w:p>
          <w:p w:rsidR="00A61597" w:rsidRPr="00A61597" w:rsidRDefault="00A61597" w:rsidP="00A61597">
            <w:pPr>
              <w:ind w:firstLine="0"/>
              <w:jc w:val="center"/>
              <w:rPr>
                <w:rFonts w:cs="Times New Roman"/>
              </w:rPr>
            </w:pPr>
            <w:r w:rsidRPr="00A61597">
              <w:rPr>
                <w:rFonts w:cs="Times New Roman"/>
              </w:rPr>
              <w:t>(ст. 42</w:t>
            </w:r>
            <w:r>
              <w:rPr>
                <w:rFonts w:cs="Times New Roman"/>
              </w:rPr>
              <w:t xml:space="preserve"> </w:t>
            </w:r>
            <w:r w:rsidRPr="00A61597">
              <w:rPr>
                <w:rFonts w:cs="Times New Roman"/>
              </w:rPr>
              <w:t>настоящих</w:t>
            </w:r>
          </w:p>
          <w:p w:rsidR="00A61597" w:rsidRPr="00A61597" w:rsidRDefault="00A61597" w:rsidP="00A61597">
            <w:pPr>
              <w:ind w:firstLine="0"/>
              <w:jc w:val="center"/>
              <w:rPr>
                <w:rFonts w:cs="Times New Roman"/>
              </w:rPr>
            </w:pPr>
            <w:r w:rsidRPr="00A61597">
              <w:rPr>
                <w:rFonts w:cs="Times New Roman"/>
              </w:rPr>
              <w:t>Правил)</w:t>
            </w:r>
          </w:p>
        </w:tc>
      </w:tr>
      <w:tr w:rsidR="00A61597" w:rsidRPr="00A61597" w:rsidTr="003C0223">
        <w:trPr>
          <w:cantSplit/>
        </w:trPr>
        <w:tc>
          <w:tcPr>
            <w:tcW w:w="13"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61597" w:rsidRPr="00A61597" w:rsidRDefault="00A61597" w:rsidP="00A61597">
            <w:pPr>
              <w:ind w:firstLine="0"/>
              <w:rPr>
                <w:rFonts w:cs="Times New Roman"/>
              </w:rPr>
            </w:pPr>
          </w:p>
        </w:tc>
        <w:tc>
          <w:tcPr>
            <w:tcW w:w="53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15</w:t>
            </w:r>
          </w:p>
        </w:tc>
        <w:tc>
          <w:tcPr>
            <w:tcW w:w="310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Дошкольное, начальное и среднее общее образование</w:t>
            </w:r>
          </w:p>
        </w:tc>
        <w:tc>
          <w:tcPr>
            <w:tcW w:w="1395"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3.5.1</w:t>
            </w:r>
          </w:p>
        </w:tc>
        <w:tc>
          <w:tcPr>
            <w:tcW w:w="0" w:type="auto"/>
            <w:gridSpan w:val="3"/>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Не подлежaт установлению</w:t>
            </w:r>
          </w:p>
        </w:tc>
        <w:tc>
          <w:tcPr>
            <w:tcW w:w="1922"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w:t>
            </w:r>
          </w:p>
        </w:tc>
        <w:tc>
          <w:tcPr>
            <w:tcW w:w="2268"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Устанавливаются</w:t>
            </w:r>
          </w:p>
          <w:p w:rsidR="00A61597" w:rsidRPr="00A61597" w:rsidRDefault="00A61597" w:rsidP="00A61597">
            <w:pPr>
              <w:ind w:firstLine="0"/>
              <w:jc w:val="center"/>
              <w:rPr>
                <w:rFonts w:cs="Times New Roman"/>
              </w:rPr>
            </w:pPr>
            <w:r w:rsidRPr="00A61597">
              <w:rPr>
                <w:rFonts w:cs="Times New Roman"/>
              </w:rPr>
              <w:t>(ст. 42</w:t>
            </w:r>
            <w:r>
              <w:rPr>
                <w:rFonts w:cs="Times New Roman"/>
              </w:rPr>
              <w:t xml:space="preserve"> </w:t>
            </w:r>
            <w:r w:rsidRPr="00A61597">
              <w:rPr>
                <w:rFonts w:cs="Times New Roman"/>
              </w:rPr>
              <w:t>настоящих</w:t>
            </w:r>
          </w:p>
          <w:p w:rsidR="00A61597" w:rsidRPr="00A61597" w:rsidRDefault="00A61597" w:rsidP="00A61597">
            <w:pPr>
              <w:ind w:firstLine="0"/>
              <w:jc w:val="center"/>
              <w:rPr>
                <w:rFonts w:cs="Times New Roman"/>
              </w:rPr>
            </w:pPr>
            <w:r w:rsidRPr="00A61597">
              <w:rPr>
                <w:rFonts w:cs="Times New Roman"/>
              </w:rPr>
              <w:t>Правил)</w:t>
            </w:r>
          </w:p>
        </w:tc>
      </w:tr>
      <w:tr w:rsidR="00A61597" w:rsidRPr="00A61597" w:rsidTr="003C0223">
        <w:trPr>
          <w:cantSplit/>
        </w:trPr>
        <w:tc>
          <w:tcPr>
            <w:tcW w:w="13"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61597" w:rsidRPr="00A61597" w:rsidRDefault="00A61597" w:rsidP="00A61597">
            <w:pPr>
              <w:ind w:firstLine="0"/>
              <w:rPr>
                <w:rFonts w:cs="Times New Roman"/>
              </w:rPr>
            </w:pPr>
          </w:p>
        </w:tc>
        <w:tc>
          <w:tcPr>
            <w:tcW w:w="53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16</w:t>
            </w:r>
          </w:p>
        </w:tc>
        <w:tc>
          <w:tcPr>
            <w:tcW w:w="310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Объекты культурно-досуговой деятельности</w:t>
            </w:r>
          </w:p>
        </w:tc>
        <w:tc>
          <w:tcPr>
            <w:tcW w:w="1395"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3.6.1</w:t>
            </w:r>
          </w:p>
        </w:tc>
        <w:tc>
          <w:tcPr>
            <w:tcW w:w="0" w:type="auto"/>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1 000</w:t>
            </w:r>
          </w:p>
        </w:tc>
        <w:tc>
          <w:tcPr>
            <w:tcW w:w="149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1 000 000</w:t>
            </w:r>
          </w:p>
        </w:tc>
        <w:tc>
          <w:tcPr>
            <w:tcW w:w="275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50%</w:t>
            </w:r>
          </w:p>
        </w:tc>
        <w:tc>
          <w:tcPr>
            <w:tcW w:w="1922"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w:t>
            </w:r>
          </w:p>
        </w:tc>
        <w:tc>
          <w:tcPr>
            <w:tcW w:w="2268"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Устанавливаются</w:t>
            </w:r>
          </w:p>
          <w:p w:rsidR="00A61597" w:rsidRPr="00A61597" w:rsidRDefault="00A61597" w:rsidP="00A61597">
            <w:pPr>
              <w:ind w:firstLine="0"/>
              <w:jc w:val="center"/>
              <w:rPr>
                <w:rFonts w:cs="Times New Roman"/>
              </w:rPr>
            </w:pPr>
            <w:r w:rsidRPr="00A61597">
              <w:rPr>
                <w:rFonts w:cs="Times New Roman"/>
              </w:rPr>
              <w:t>(ст. 42</w:t>
            </w:r>
            <w:r>
              <w:rPr>
                <w:rFonts w:cs="Times New Roman"/>
              </w:rPr>
              <w:t xml:space="preserve"> </w:t>
            </w:r>
            <w:r w:rsidRPr="00A61597">
              <w:rPr>
                <w:rFonts w:cs="Times New Roman"/>
              </w:rPr>
              <w:t>настоящих</w:t>
            </w:r>
          </w:p>
          <w:p w:rsidR="00A61597" w:rsidRPr="00A61597" w:rsidRDefault="00A61597" w:rsidP="00A61597">
            <w:pPr>
              <w:ind w:firstLine="0"/>
              <w:jc w:val="center"/>
              <w:rPr>
                <w:rFonts w:cs="Times New Roman"/>
              </w:rPr>
            </w:pPr>
            <w:r w:rsidRPr="00A61597">
              <w:rPr>
                <w:rFonts w:cs="Times New Roman"/>
              </w:rPr>
              <w:t>Правил)</w:t>
            </w:r>
          </w:p>
        </w:tc>
      </w:tr>
      <w:tr w:rsidR="00A61597" w:rsidRPr="00A61597" w:rsidTr="003C0223">
        <w:trPr>
          <w:cantSplit/>
        </w:trPr>
        <w:tc>
          <w:tcPr>
            <w:tcW w:w="13"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61597" w:rsidRPr="00A61597" w:rsidRDefault="00A61597" w:rsidP="00A61597">
            <w:pPr>
              <w:ind w:firstLine="0"/>
              <w:rPr>
                <w:rFonts w:cs="Times New Roman"/>
              </w:rPr>
            </w:pPr>
          </w:p>
        </w:tc>
        <w:tc>
          <w:tcPr>
            <w:tcW w:w="53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17</w:t>
            </w:r>
          </w:p>
        </w:tc>
        <w:tc>
          <w:tcPr>
            <w:tcW w:w="310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Парки культуры и отдыха</w:t>
            </w:r>
          </w:p>
        </w:tc>
        <w:tc>
          <w:tcPr>
            <w:tcW w:w="1395"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3.6.2</w:t>
            </w:r>
          </w:p>
        </w:tc>
        <w:tc>
          <w:tcPr>
            <w:tcW w:w="0" w:type="auto"/>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2 000</w:t>
            </w:r>
          </w:p>
        </w:tc>
        <w:tc>
          <w:tcPr>
            <w:tcW w:w="149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500 000</w:t>
            </w:r>
          </w:p>
        </w:tc>
        <w:tc>
          <w:tcPr>
            <w:tcW w:w="275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50%</w:t>
            </w:r>
          </w:p>
        </w:tc>
        <w:tc>
          <w:tcPr>
            <w:tcW w:w="1922"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w:t>
            </w:r>
          </w:p>
        </w:tc>
        <w:tc>
          <w:tcPr>
            <w:tcW w:w="2268"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Не подлежат</w:t>
            </w:r>
          </w:p>
          <w:p w:rsidR="00A61597" w:rsidRPr="00A61597" w:rsidRDefault="00A61597" w:rsidP="00A61597">
            <w:pPr>
              <w:ind w:firstLine="0"/>
              <w:jc w:val="center"/>
              <w:rPr>
                <w:rFonts w:cs="Times New Roman"/>
              </w:rPr>
            </w:pPr>
            <w:r w:rsidRPr="00A61597">
              <w:rPr>
                <w:rFonts w:cs="Times New Roman"/>
              </w:rPr>
              <w:t>установлению</w:t>
            </w:r>
          </w:p>
        </w:tc>
      </w:tr>
      <w:tr w:rsidR="00A61597" w:rsidRPr="00A61597" w:rsidTr="003C0223">
        <w:trPr>
          <w:cantSplit/>
        </w:trPr>
        <w:tc>
          <w:tcPr>
            <w:tcW w:w="13"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61597" w:rsidRPr="00A61597" w:rsidRDefault="00A61597" w:rsidP="00A61597">
            <w:pPr>
              <w:ind w:firstLine="0"/>
              <w:rPr>
                <w:rFonts w:cs="Times New Roman"/>
              </w:rPr>
            </w:pPr>
          </w:p>
        </w:tc>
        <w:tc>
          <w:tcPr>
            <w:tcW w:w="53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18</w:t>
            </w:r>
          </w:p>
        </w:tc>
        <w:tc>
          <w:tcPr>
            <w:tcW w:w="310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Государственное управление</w:t>
            </w:r>
          </w:p>
        </w:tc>
        <w:tc>
          <w:tcPr>
            <w:tcW w:w="1395"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3.8.1</w:t>
            </w:r>
          </w:p>
        </w:tc>
        <w:tc>
          <w:tcPr>
            <w:tcW w:w="0" w:type="auto"/>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300</w:t>
            </w:r>
          </w:p>
        </w:tc>
        <w:tc>
          <w:tcPr>
            <w:tcW w:w="149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100 000</w:t>
            </w:r>
          </w:p>
        </w:tc>
        <w:tc>
          <w:tcPr>
            <w:tcW w:w="275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55%</w:t>
            </w:r>
          </w:p>
        </w:tc>
        <w:tc>
          <w:tcPr>
            <w:tcW w:w="1922"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w:t>
            </w:r>
          </w:p>
        </w:tc>
        <w:tc>
          <w:tcPr>
            <w:tcW w:w="2268"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Устанавливаются</w:t>
            </w:r>
          </w:p>
          <w:p w:rsidR="00A61597" w:rsidRPr="00A61597" w:rsidRDefault="00A61597" w:rsidP="00A61597">
            <w:pPr>
              <w:ind w:firstLine="0"/>
              <w:jc w:val="center"/>
              <w:rPr>
                <w:rFonts w:cs="Times New Roman"/>
              </w:rPr>
            </w:pPr>
            <w:r w:rsidRPr="00A61597">
              <w:rPr>
                <w:rFonts w:cs="Times New Roman"/>
              </w:rPr>
              <w:t>(ст. 42</w:t>
            </w:r>
            <w:r>
              <w:rPr>
                <w:rFonts w:cs="Times New Roman"/>
              </w:rPr>
              <w:t xml:space="preserve"> </w:t>
            </w:r>
            <w:r w:rsidRPr="00A61597">
              <w:rPr>
                <w:rFonts w:cs="Times New Roman"/>
              </w:rPr>
              <w:t>настоящих</w:t>
            </w:r>
          </w:p>
          <w:p w:rsidR="00A61597" w:rsidRPr="00A61597" w:rsidRDefault="00A61597" w:rsidP="00A61597">
            <w:pPr>
              <w:ind w:firstLine="0"/>
              <w:jc w:val="center"/>
              <w:rPr>
                <w:rFonts w:cs="Times New Roman"/>
              </w:rPr>
            </w:pPr>
            <w:r w:rsidRPr="00A61597">
              <w:rPr>
                <w:rFonts w:cs="Times New Roman"/>
              </w:rPr>
              <w:t>Правил)</w:t>
            </w:r>
          </w:p>
        </w:tc>
      </w:tr>
      <w:tr w:rsidR="00A61597" w:rsidRPr="00A61597" w:rsidTr="003C0223">
        <w:trPr>
          <w:cantSplit/>
        </w:trPr>
        <w:tc>
          <w:tcPr>
            <w:tcW w:w="13"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61597" w:rsidRPr="00A61597" w:rsidRDefault="00A61597" w:rsidP="00A61597">
            <w:pPr>
              <w:ind w:firstLine="0"/>
              <w:rPr>
                <w:rFonts w:cs="Times New Roman"/>
              </w:rPr>
            </w:pPr>
          </w:p>
        </w:tc>
        <w:tc>
          <w:tcPr>
            <w:tcW w:w="53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19</w:t>
            </w:r>
          </w:p>
        </w:tc>
        <w:tc>
          <w:tcPr>
            <w:tcW w:w="310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Обеспечение деятельности в области гидрометеорологии и смежных с ней областях</w:t>
            </w:r>
          </w:p>
        </w:tc>
        <w:tc>
          <w:tcPr>
            <w:tcW w:w="1395"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3.9.1</w:t>
            </w:r>
          </w:p>
        </w:tc>
        <w:tc>
          <w:tcPr>
            <w:tcW w:w="7859" w:type="dxa"/>
            <w:gridSpan w:val="4"/>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Не подлежaт установлению</w:t>
            </w:r>
          </w:p>
        </w:tc>
        <w:tc>
          <w:tcPr>
            <w:tcW w:w="2268"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Не подлежат</w:t>
            </w:r>
          </w:p>
          <w:p w:rsidR="00A61597" w:rsidRPr="00A61597" w:rsidRDefault="00A61597" w:rsidP="00A61597">
            <w:pPr>
              <w:ind w:firstLine="0"/>
              <w:jc w:val="center"/>
              <w:rPr>
                <w:rFonts w:cs="Times New Roman"/>
              </w:rPr>
            </w:pPr>
            <w:r w:rsidRPr="00A61597">
              <w:rPr>
                <w:rFonts w:cs="Times New Roman"/>
              </w:rPr>
              <w:t>установлению</w:t>
            </w:r>
          </w:p>
        </w:tc>
      </w:tr>
      <w:tr w:rsidR="00A61597" w:rsidRPr="00A61597" w:rsidTr="003C0223">
        <w:trPr>
          <w:cantSplit/>
        </w:trPr>
        <w:tc>
          <w:tcPr>
            <w:tcW w:w="13"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61597" w:rsidRPr="00A61597" w:rsidRDefault="00A61597" w:rsidP="00A61597">
            <w:pPr>
              <w:ind w:firstLine="0"/>
              <w:rPr>
                <w:rFonts w:cs="Times New Roman"/>
              </w:rPr>
            </w:pPr>
          </w:p>
        </w:tc>
        <w:tc>
          <w:tcPr>
            <w:tcW w:w="53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20</w:t>
            </w:r>
          </w:p>
        </w:tc>
        <w:tc>
          <w:tcPr>
            <w:tcW w:w="310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Деловое управление</w:t>
            </w:r>
          </w:p>
        </w:tc>
        <w:tc>
          <w:tcPr>
            <w:tcW w:w="1395"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4.1</w:t>
            </w:r>
          </w:p>
        </w:tc>
        <w:tc>
          <w:tcPr>
            <w:tcW w:w="0" w:type="auto"/>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300</w:t>
            </w:r>
          </w:p>
        </w:tc>
        <w:tc>
          <w:tcPr>
            <w:tcW w:w="149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100 000</w:t>
            </w:r>
          </w:p>
        </w:tc>
        <w:tc>
          <w:tcPr>
            <w:tcW w:w="275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55%</w:t>
            </w:r>
          </w:p>
        </w:tc>
        <w:tc>
          <w:tcPr>
            <w:tcW w:w="1922"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w:t>
            </w:r>
          </w:p>
        </w:tc>
        <w:tc>
          <w:tcPr>
            <w:tcW w:w="2268"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Устанавливаются</w:t>
            </w:r>
          </w:p>
          <w:p w:rsidR="00A61597" w:rsidRPr="00A61597" w:rsidRDefault="00A61597" w:rsidP="00A61597">
            <w:pPr>
              <w:ind w:firstLine="0"/>
              <w:jc w:val="center"/>
              <w:rPr>
                <w:rFonts w:cs="Times New Roman"/>
              </w:rPr>
            </w:pPr>
            <w:r w:rsidRPr="00A61597">
              <w:rPr>
                <w:rFonts w:cs="Times New Roman"/>
              </w:rPr>
              <w:t>(ст. 42</w:t>
            </w:r>
            <w:r>
              <w:rPr>
                <w:rFonts w:cs="Times New Roman"/>
              </w:rPr>
              <w:t xml:space="preserve"> </w:t>
            </w:r>
            <w:r w:rsidRPr="00A61597">
              <w:rPr>
                <w:rFonts w:cs="Times New Roman"/>
              </w:rPr>
              <w:t>настоящих</w:t>
            </w:r>
          </w:p>
          <w:p w:rsidR="00A61597" w:rsidRPr="00A61597" w:rsidRDefault="00A61597" w:rsidP="00A61597">
            <w:pPr>
              <w:ind w:firstLine="0"/>
              <w:jc w:val="center"/>
              <w:rPr>
                <w:rFonts w:cs="Times New Roman"/>
              </w:rPr>
            </w:pPr>
            <w:r w:rsidRPr="00A61597">
              <w:rPr>
                <w:rFonts w:cs="Times New Roman"/>
              </w:rPr>
              <w:t>Правил)</w:t>
            </w:r>
          </w:p>
        </w:tc>
      </w:tr>
      <w:tr w:rsidR="00A61597" w:rsidRPr="00A61597" w:rsidTr="003C0223">
        <w:trPr>
          <w:cantSplit/>
        </w:trPr>
        <w:tc>
          <w:tcPr>
            <w:tcW w:w="13"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61597" w:rsidRPr="00A61597" w:rsidRDefault="00A61597" w:rsidP="00A61597">
            <w:pPr>
              <w:ind w:firstLine="0"/>
              <w:rPr>
                <w:rFonts w:cs="Times New Roman"/>
              </w:rPr>
            </w:pPr>
          </w:p>
        </w:tc>
        <w:tc>
          <w:tcPr>
            <w:tcW w:w="53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21</w:t>
            </w:r>
          </w:p>
        </w:tc>
        <w:tc>
          <w:tcPr>
            <w:tcW w:w="310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Магазины</w:t>
            </w:r>
          </w:p>
        </w:tc>
        <w:tc>
          <w:tcPr>
            <w:tcW w:w="1395"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4.4</w:t>
            </w:r>
          </w:p>
        </w:tc>
        <w:tc>
          <w:tcPr>
            <w:tcW w:w="0" w:type="auto"/>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300</w:t>
            </w:r>
          </w:p>
        </w:tc>
        <w:tc>
          <w:tcPr>
            <w:tcW w:w="149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10 000</w:t>
            </w:r>
          </w:p>
        </w:tc>
        <w:tc>
          <w:tcPr>
            <w:tcW w:w="275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50%</w:t>
            </w:r>
          </w:p>
        </w:tc>
        <w:tc>
          <w:tcPr>
            <w:tcW w:w="1922"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w:t>
            </w:r>
          </w:p>
        </w:tc>
        <w:tc>
          <w:tcPr>
            <w:tcW w:w="2268"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Устанавливаются</w:t>
            </w:r>
          </w:p>
          <w:p w:rsidR="00A61597" w:rsidRPr="00A61597" w:rsidRDefault="00A61597" w:rsidP="00A61597">
            <w:pPr>
              <w:ind w:firstLine="0"/>
              <w:jc w:val="center"/>
              <w:rPr>
                <w:rFonts w:cs="Times New Roman"/>
              </w:rPr>
            </w:pPr>
            <w:r w:rsidRPr="00A61597">
              <w:rPr>
                <w:rFonts w:cs="Times New Roman"/>
              </w:rPr>
              <w:t>(ст. 42</w:t>
            </w:r>
            <w:r>
              <w:rPr>
                <w:rFonts w:cs="Times New Roman"/>
              </w:rPr>
              <w:t xml:space="preserve"> </w:t>
            </w:r>
            <w:r w:rsidRPr="00A61597">
              <w:rPr>
                <w:rFonts w:cs="Times New Roman"/>
              </w:rPr>
              <w:t>настоящих</w:t>
            </w:r>
          </w:p>
          <w:p w:rsidR="00A61597" w:rsidRPr="00A61597" w:rsidRDefault="00A61597" w:rsidP="00A61597">
            <w:pPr>
              <w:ind w:firstLine="0"/>
              <w:jc w:val="center"/>
              <w:rPr>
                <w:rFonts w:cs="Times New Roman"/>
              </w:rPr>
            </w:pPr>
            <w:r w:rsidRPr="00A61597">
              <w:rPr>
                <w:rFonts w:cs="Times New Roman"/>
              </w:rPr>
              <w:t>Правил)</w:t>
            </w:r>
          </w:p>
        </w:tc>
      </w:tr>
      <w:tr w:rsidR="00A61597" w:rsidRPr="00A61597" w:rsidTr="003C0223">
        <w:trPr>
          <w:cantSplit/>
        </w:trPr>
        <w:tc>
          <w:tcPr>
            <w:tcW w:w="13"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61597" w:rsidRPr="00A61597" w:rsidRDefault="00A61597" w:rsidP="00A61597">
            <w:pPr>
              <w:ind w:firstLine="0"/>
              <w:rPr>
                <w:rFonts w:cs="Times New Roman"/>
              </w:rPr>
            </w:pPr>
          </w:p>
        </w:tc>
        <w:tc>
          <w:tcPr>
            <w:tcW w:w="53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22</w:t>
            </w:r>
          </w:p>
        </w:tc>
        <w:tc>
          <w:tcPr>
            <w:tcW w:w="310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Общественное питание</w:t>
            </w:r>
          </w:p>
        </w:tc>
        <w:tc>
          <w:tcPr>
            <w:tcW w:w="1395"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4.6</w:t>
            </w:r>
          </w:p>
        </w:tc>
        <w:tc>
          <w:tcPr>
            <w:tcW w:w="0" w:type="auto"/>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150</w:t>
            </w:r>
          </w:p>
        </w:tc>
        <w:tc>
          <w:tcPr>
            <w:tcW w:w="149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10 000</w:t>
            </w:r>
          </w:p>
        </w:tc>
        <w:tc>
          <w:tcPr>
            <w:tcW w:w="275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50%</w:t>
            </w:r>
          </w:p>
        </w:tc>
        <w:tc>
          <w:tcPr>
            <w:tcW w:w="1922"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w:t>
            </w:r>
          </w:p>
        </w:tc>
        <w:tc>
          <w:tcPr>
            <w:tcW w:w="2268"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Устанавливаются</w:t>
            </w:r>
          </w:p>
          <w:p w:rsidR="00A61597" w:rsidRPr="00A61597" w:rsidRDefault="00A61597" w:rsidP="00A61597">
            <w:pPr>
              <w:ind w:firstLine="0"/>
              <w:jc w:val="center"/>
              <w:rPr>
                <w:rFonts w:cs="Times New Roman"/>
              </w:rPr>
            </w:pPr>
            <w:r w:rsidRPr="00A61597">
              <w:rPr>
                <w:rFonts w:cs="Times New Roman"/>
              </w:rPr>
              <w:t>(ст. 42</w:t>
            </w:r>
            <w:r>
              <w:rPr>
                <w:rFonts w:cs="Times New Roman"/>
              </w:rPr>
              <w:t xml:space="preserve"> </w:t>
            </w:r>
            <w:r w:rsidRPr="00A61597">
              <w:rPr>
                <w:rFonts w:cs="Times New Roman"/>
              </w:rPr>
              <w:t>настоящих</w:t>
            </w:r>
          </w:p>
          <w:p w:rsidR="00A61597" w:rsidRPr="00A61597" w:rsidRDefault="00A61597" w:rsidP="00A61597">
            <w:pPr>
              <w:ind w:firstLine="0"/>
              <w:jc w:val="center"/>
              <w:rPr>
                <w:rFonts w:cs="Times New Roman"/>
              </w:rPr>
            </w:pPr>
            <w:r w:rsidRPr="00A61597">
              <w:rPr>
                <w:rFonts w:cs="Times New Roman"/>
              </w:rPr>
              <w:t>Правил)</w:t>
            </w:r>
          </w:p>
        </w:tc>
      </w:tr>
      <w:tr w:rsidR="00A61597" w:rsidRPr="00A61597" w:rsidTr="003C0223">
        <w:trPr>
          <w:cantSplit/>
        </w:trPr>
        <w:tc>
          <w:tcPr>
            <w:tcW w:w="13"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61597" w:rsidRPr="00A61597" w:rsidRDefault="00A61597" w:rsidP="00A61597">
            <w:pPr>
              <w:ind w:firstLine="0"/>
              <w:rPr>
                <w:rFonts w:cs="Times New Roman"/>
              </w:rPr>
            </w:pPr>
          </w:p>
        </w:tc>
        <w:tc>
          <w:tcPr>
            <w:tcW w:w="53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23</w:t>
            </w:r>
          </w:p>
        </w:tc>
        <w:tc>
          <w:tcPr>
            <w:tcW w:w="310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Служебные гаражи</w:t>
            </w:r>
          </w:p>
        </w:tc>
        <w:tc>
          <w:tcPr>
            <w:tcW w:w="1395"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4.9</w:t>
            </w:r>
          </w:p>
        </w:tc>
        <w:tc>
          <w:tcPr>
            <w:tcW w:w="0" w:type="auto"/>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150</w:t>
            </w:r>
          </w:p>
        </w:tc>
        <w:tc>
          <w:tcPr>
            <w:tcW w:w="149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100 000</w:t>
            </w:r>
          </w:p>
        </w:tc>
        <w:tc>
          <w:tcPr>
            <w:tcW w:w="275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60%</w:t>
            </w:r>
          </w:p>
        </w:tc>
        <w:tc>
          <w:tcPr>
            <w:tcW w:w="1922"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w:t>
            </w:r>
          </w:p>
        </w:tc>
        <w:tc>
          <w:tcPr>
            <w:tcW w:w="2268"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Устанавливаются</w:t>
            </w:r>
          </w:p>
          <w:p w:rsidR="00A61597" w:rsidRPr="00A61597" w:rsidRDefault="00A61597" w:rsidP="00A61597">
            <w:pPr>
              <w:ind w:firstLine="0"/>
              <w:jc w:val="center"/>
              <w:rPr>
                <w:rFonts w:cs="Times New Roman"/>
              </w:rPr>
            </w:pPr>
            <w:r w:rsidRPr="00A61597">
              <w:rPr>
                <w:rFonts w:cs="Times New Roman"/>
              </w:rPr>
              <w:t>(ст. 42</w:t>
            </w:r>
            <w:r>
              <w:rPr>
                <w:rFonts w:cs="Times New Roman"/>
              </w:rPr>
              <w:t xml:space="preserve"> </w:t>
            </w:r>
            <w:r w:rsidRPr="00A61597">
              <w:rPr>
                <w:rFonts w:cs="Times New Roman"/>
              </w:rPr>
              <w:t>настоящих</w:t>
            </w:r>
          </w:p>
          <w:p w:rsidR="00A61597" w:rsidRPr="00A61597" w:rsidRDefault="00A61597" w:rsidP="00A61597">
            <w:pPr>
              <w:ind w:firstLine="0"/>
              <w:jc w:val="center"/>
              <w:rPr>
                <w:rFonts w:cs="Times New Roman"/>
              </w:rPr>
            </w:pPr>
            <w:r w:rsidRPr="00A61597">
              <w:rPr>
                <w:rFonts w:cs="Times New Roman"/>
              </w:rPr>
              <w:t>Правил)</w:t>
            </w:r>
          </w:p>
        </w:tc>
      </w:tr>
      <w:tr w:rsidR="00A61597" w:rsidRPr="00A61597" w:rsidTr="003C0223">
        <w:trPr>
          <w:cantSplit/>
        </w:trPr>
        <w:tc>
          <w:tcPr>
            <w:tcW w:w="13"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61597" w:rsidRPr="00A61597" w:rsidRDefault="00A61597" w:rsidP="00A61597">
            <w:pPr>
              <w:ind w:firstLine="0"/>
              <w:rPr>
                <w:rFonts w:cs="Times New Roman"/>
              </w:rPr>
            </w:pPr>
          </w:p>
        </w:tc>
        <w:tc>
          <w:tcPr>
            <w:tcW w:w="53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24</w:t>
            </w:r>
          </w:p>
        </w:tc>
        <w:tc>
          <w:tcPr>
            <w:tcW w:w="310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Стоянка транспортных средств</w:t>
            </w:r>
          </w:p>
        </w:tc>
        <w:tc>
          <w:tcPr>
            <w:tcW w:w="1395"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4.9.2</w:t>
            </w:r>
          </w:p>
        </w:tc>
        <w:tc>
          <w:tcPr>
            <w:tcW w:w="0" w:type="auto"/>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500</w:t>
            </w:r>
          </w:p>
        </w:tc>
        <w:tc>
          <w:tcPr>
            <w:tcW w:w="149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100 000</w:t>
            </w:r>
          </w:p>
        </w:tc>
        <w:tc>
          <w:tcPr>
            <w:tcW w:w="275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60%</w:t>
            </w:r>
          </w:p>
        </w:tc>
        <w:tc>
          <w:tcPr>
            <w:tcW w:w="1922"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w:t>
            </w:r>
          </w:p>
        </w:tc>
        <w:tc>
          <w:tcPr>
            <w:tcW w:w="2268"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Не подлежат</w:t>
            </w:r>
          </w:p>
          <w:p w:rsidR="00A61597" w:rsidRPr="00A61597" w:rsidRDefault="00A61597" w:rsidP="00A61597">
            <w:pPr>
              <w:ind w:firstLine="0"/>
              <w:jc w:val="center"/>
              <w:rPr>
                <w:rFonts w:cs="Times New Roman"/>
              </w:rPr>
            </w:pPr>
            <w:r w:rsidRPr="00A61597">
              <w:rPr>
                <w:rFonts w:cs="Times New Roman"/>
              </w:rPr>
              <w:t>установлению</w:t>
            </w:r>
          </w:p>
        </w:tc>
      </w:tr>
      <w:tr w:rsidR="00A61597" w:rsidRPr="00A61597" w:rsidTr="003C0223">
        <w:trPr>
          <w:cantSplit/>
        </w:trPr>
        <w:tc>
          <w:tcPr>
            <w:tcW w:w="13"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61597" w:rsidRPr="00A61597" w:rsidRDefault="00A61597" w:rsidP="00A61597">
            <w:pPr>
              <w:ind w:firstLine="0"/>
              <w:rPr>
                <w:rFonts w:cs="Times New Roman"/>
              </w:rPr>
            </w:pPr>
          </w:p>
        </w:tc>
        <w:tc>
          <w:tcPr>
            <w:tcW w:w="53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25</w:t>
            </w:r>
          </w:p>
        </w:tc>
        <w:tc>
          <w:tcPr>
            <w:tcW w:w="310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Площадки для занятий спортом</w:t>
            </w:r>
          </w:p>
        </w:tc>
        <w:tc>
          <w:tcPr>
            <w:tcW w:w="1395"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5.1.3</w:t>
            </w:r>
          </w:p>
        </w:tc>
        <w:tc>
          <w:tcPr>
            <w:tcW w:w="0" w:type="auto"/>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10</w:t>
            </w:r>
          </w:p>
        </w:tc>
        <w:tc>
          <w:tcPr>
            <w:tcW w:w="149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10 000</w:t>
            </w:r>
          </w:p>
        </w:tc>
        <w:tc>
          <w:tcPr>
            <w:tcW w:w="275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0%</w:t>
            </w:r>
          </w:p>
        </w:tc>
        <w:tc>
          <w:tcPr>
            <w:tcW w:w="1922"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Не подлежaт установлению</w:t>
            </w:r>
          </w:p>
        </w:tc>
        <w:tc>
          <w:tcPr>
            <w:tcW w:w="2268"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Не подлежат</w:t>
            </w:r>
          </w:p>
          <w:p w:rsidR="00A61597" w:rsidRPr="00A61597" w:rsidRDefault="00A61597" w:rsidP="00A61597">
            <w:pPr>
              <w:ind w:firstLine="0"/>
              <w:jc w:val="center"/>
              <w:rPr>
                <w:rFonts w:cs="Times New Roman"/>
              </w:rPr>
            </w:pPr>
            <w:r w:rsidRPr="00A61597">
              <w:rPr>
                <w:rFonts w:cs="Times New Roman"/>
              </w:rPr>
              <w:t>установлению</w:t>
            </w:r>
          </w:p>
        </w:tc>
      </w:tr>
      <w:tr w:rsidR="00A61597" w:rsidRPr="00A61597" w:rsidTr="003C0223">
        <w:trPr>
          <w:cantSplit/>
        </w:trPr>
        <w:tc>
          <w:tcPr>
            <w:tcW w:w="13"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61597" w:rsidRPr="00A61597" w:rsidRDefault="00A61597" w:rsidP="00A61597">
            <w:pPr>
              <w:ind w:firstLine="0"/>
              <w:rPr>
                <w:rFonts w:cs="Times New Roman"/>
              </w:rPr>
            </w:pPr>
          </w:p>
        </w:tc>
        <w:tc>
          <w:tcPr>
            <w:tcW w:w="53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26</w:t>
            </w:r>
          </w:p>
        </w:tc>
        <w:tc>
          <w:tcPr>
            <w:tcW w:w="310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Оборудованные площадки для занятий спортом</w:t>
            </w:r>
          </w:p>
        </w:tc>
        <w:tc>
          <w:tcPr>
            <w:tcW w:w="1395"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5.1.4</w:t>
            </w:r>
          </w:p>
        </w:tc>
        <w:tc>
          <w:tcPr>
            <w:tcW w:w="0" w:type="auto"/>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50</w:t>
            </w:r>
          </w:p>
        </w:tc>
        <w:tc>
          <w:tcPr>
            <w:tcW w:w="149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100 000</w:t>
            </w:r>
          </w:p>
        </w:tc>
        <w:tc>
          <w:tcPr>
            <w:tcW w:w="275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75%</w:t>
            </w:r>
          </w:p>
        </w:tc>
        <w:tc>
          <w:tcPr>
            <w:tcW w:w="1922"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w:t>
            </w:r>
          </w:p>
        </w:tc>
        <w:tc>
          <w:tcPr>
            <w:tcW w:w="2268"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Не подлежат</w:t>
            </w:r>
          </w:p>
          <w:p w:rsidR="00A61597" w:rsidRPr="00A61597" w:rsidRDefault="00A61597" w:rsidP="00A61597">
            <w:pPr>
              <w:ind w:firstLine="0"/>
              <w:jc w:val="center"/>
              <w:rPr>
                <w:rFonts w:cs="Times New Roman"/>
              </w:rPr>
            </w:pPr>
            <w:r w:rsidRPr="00A61597">
              <w:rPr>
                <w:rFonts w:cs="Times New Roman"/>
              </w:rPr>
              <w:t>установлению</w:t>
            </w:r>
          </w:p>
        </w:tc>
      </w:tr>
      <w:tr w:rsidR="00A61597" w:rsidRPr="00A61597" w:rsidTr="003C0223">
        <w:trPr>
          <w:cantSplit/>
        </w:trPr>
        <w:tc>
          <w:tcPr>
            <w:tcW w:w="13"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61597" w:rsidRPr="00A61597" w:rsidRDefault="00A61597" w:rsidP="00A61597">
            <w:pPr>
              <w:ind w:firstLine="0"/>
              <w:rPr>
                <w:rFonts w:cs="Times New Roman"/>
              </w:rPr>
            </w:pPr>
          </w:p>
        </w:tc>
        <w:tc>
          <w:tcPr>
            <w:tcW w:w="53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27</w:t>
            </w:r>
          </w:p>
        </w:tc>
        <w:tc>
          <w:tcPr>
            <w:tcW w:w="310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Связь</w:t>
            </w:r>
          </w:p>
        </w:tc>
        <w:tc>
          <w:tcPr>
            <w:tcW w:w="1395"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6.8</w:t>
            </w:r>
          </w:p>
        </w:tc>
        <w:tc>
          <w:tcPr>
            <w:tcW w:w="7859" w:type="dxa"/>
            <w:gridSpan w:val="4"/>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Не подлежaт установлению</w:t>
            </w:r>
          </w:p>
        </w:tc>
        <w:tc>
          <w:tcPr>
            <w:tcW w:w="2268"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Не подлежат</w:t>
            </w:r>
          </w:p>
          <w:p w:rsidR="00A61597" w:rsidRPr="00A61597" w:rsidRDefault="00A61597" w:rsidP="00A61597">
            <w:pPr>
              <w:ind w:firstLine="0"/>
              <w:jc w:val="center"/>
              <w:rPr>
                <w:rFonts w:cs="Times New Roman"/>
              </w:rPr>
            </w:pPr>
            <w:r w:rsidRPr="00A61597">
              <w:rPr>
                <w:rFonts w:cs="Times New Roman"/>
              </w:rPr>
              <w:t>установлению</w:t>
            </w:r>
          </w:p>
        </w:tc>
      </w:tr>
      <w:tr w:rsidR="00A61597" w:rsidRPr="00A61597" w:rsidTr="003C0223">
        <w:trPr>
          <w:cantSplit/>
        </w:trPr>
        <w:tc>
          <w:tcPr>
            <w:tcW w:w="13"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61597" w:rsidRPr="00A61597" w:rsidRDefault="00A61597" w:rsidP="00A61597">
            <w:pPr>
              <w:ind w:firstLine="0"/>
              <w:rPr>
                <w:rFonts w:cs="Times New Roman"/>
              </w:rPr>
            </w:pPr>
          </w:p>
        </w:tc>
        <w:tc>
          <w:tcPr>
            <w:tcW w:w="53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28</w:t>
            </w:r>
          </w:p>
        </w:tc>
        <w:tc>
          <w:tcPr>
            <w:tcW w:w="310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Автомобильный транспорт</w:t>
            </w:r>
          </w:p>
        </w:tc>
        <w:tc>
          <w:tcPr>
            <w:tcW w:w="1395"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7.2</w:t>
            </w:r>
          </w:p>
        </w:tc>
        <w:tc>
          <w:tcPr>
            <w:tcW w:w="7859" w:type="dxa"/>
            <w:gridSpan w:val="4"/>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Не распространяется</w:t>
            </w:r>
          </w:p>
        </w:tc>
        <w:tc>
          <w:tcPr>
            <w:tcW w:w="2268"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Не подлежат</w:t>
            </w:r>
          </w:p>
          <w:p w:rsidR="00A61597" w:rsidRPr="00A61597" w:rsidRDefault="00A61597" w:rsidP="00A61597">
            <w:pPr>
              <w:ind w:firstLine="0"/>
              <w:jc w:val="center"/>
              <w:rPr>
                <w:rFonts w:cs="Times New Roman"/>
              </w:rPr>
            </w:pPr>
            <w:r w:rsidRPr="00A61597">
              <w:rPr>
                <w:rFonts w:cs="Times New Roman"/>
              </w:rPr>
              <w:t>установлению</w:t>
            </w:r>
          </w:p>
        </w:tc>
      </w:tr>
      <w:tr w:rsidR="00A61597" w:rsidRPr="00A61597" w:rsidTr="003C0223">
        <w:trPr>
          <w:cantSplit/>
        </w:trPr>
        <w:tc>
          <w:tcPr>
            <w:tcW w:w="13"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61597" w:rsidRPr="00A61597" w:rsidRDefault="00A61597" w:rsidP="00A61597">
            <w:pPr>
              <w:ind w:firstLine="0"/>
              <w:rPr>
                <w:rFonts w:cs="Times New Roman"/>
              </w:rPr>
            </w:pPr>
          </w:p>
        </w:tc>
        <w:tc>
          <w:tcPr>
            <w:tcW w:w="53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29</w:t>
            </w:r>
          </w:p>
        </w:tc>
        <w:tc>
          <w:tcPr>
            <w:tcW w:w="310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Обеспечение внутреннего правопорядка</w:t>
            </w:r>
          </w:p>
        </w:tc>
        <w:tc>
          <w:tcPr>
            <w:tcW w:w="1395"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8.3</w:t>
            </w:r>
          </w:p>
        </w:tc>
        <w:tc>
          <w:tcPr>
            <w:tcW w:w="7859" w:type="dxa"/>
            <w:gridSpan w:val="4"/>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Не подлежaт установлению</w:t>
            </w:r>
          </w:p>
        </w:tc>
        <w:tc>
          <w:tcPr>
            <w:tcW w:w="2268"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Не подлежат</w:t>
            </w:r>
          </w:p>
          <w:p w:rsidR="00A61597" w:rsidRPr="00A61597" w:rsidRDefault="00A61597" w:rsidP="00A61597">
            <w:pPr>
              <w:ind w:firstLine="0"/>
              <w:jc w:val="center"/>
              <w:rPr>
                <w:rFonts w:cs="Times New Roman"/>
              </w:rPr>
            </w:pPr>
            <w:r w:rsidRPr="00A61597">
              <w:rPr>
                <w:rFonts w:cs="Times New Roman"/>
              </w:rPr>
              <w:t>установлению</w:t>
            </w:r>
          </w:p>
        </w:tc>
      </w:tr>
      <w:tr w:rsidR="00A61597" w:rsidRPr="00A61597" w:rsidTr="003C0223">
        <w:trPr>
          <w:cantSplit/>
        </w:trPr>
        <w:tc>
          <w:tcPr>
            <w:tcW w:w="13"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61597" w:rsidRPr="00A61597" w:rsidRDefault="00A61597" w:rsidP="00A61597">
            <w:pPr>
              <w:ind w:firstLine="0"/>
              <w:rPr>
                <w:rFonts w:cs="Times New Roman"/>
              </w:rPr>
            </w:pPr>
          </w:p>
        </w:tc>
        <w:tc>
          <w:tcPr>
            <w:tcW w:w="53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30</w:t>
            </w:r>
          </w:p>
        </w:tc>
        <w:tc>
          <w:tcPr>
            <w:tcW w:w="310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Земельные участки (территории) общего пользования</w:t>
            </w:r>
          </w:p>
        </w:tc>
        <w:tc>
          <w:tcPr>
            <w:tcW w:w="1395"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12.0</w:t>
            </w:r>
          </w:p>
        </w:tc>
        <w:tc>
          <w:tcPr>
            <w:tcW w:w="7859" w:type="dxa"/>
            <w:gridSpan w:val="4"/>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Не распространяется</w:t>
            </w:r>
          </w:p>
        </w:tc>
        <w:tc>
          <w:tcPr>
            <w:tcW w:w="2268"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Не подлежат</w:t>
            </w:r>
          </w:p>
          <w:p w:rsidR="00A61597" w:rsidRPr="00A61597" w:rsidRDefault="00A61597" w:rsidP="00A61597">
            <w:pPr>
              <w:ind w:firstLine="0"/>
              <w:jc w:val="center"/>
              <w:rPr>
                <w:rFonts w:cs="Times New Roman"/>
              </w:rPr>
            </w:pPr>
            <w:r w:rsidRPr="00A61597">
              <w:rPr>
                <w:rFonts w:cs="Times New Roman"/>
              </w:rPr>
              <w:t>установлению</w:t>
            </w:r>
          </w:p>
        </w:tc>
      </w:tr>
      <w:tr w:rsidR="00A61597" w:rsidRPr="00A61597" w:rsidTr="003C0223">
        <w:trPr>
          <w:cantSplit/>
        </w:trPr>
        <w:tc>
          <w:tcPr>
            <w:tcW w:w="13"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61597" w:rsidRPr="00A61597" w:rsidRDefault="00A61597" w:rsidP="00A61597">
            <w:pPr>
              <w:ind w:firstLine="0"/>
              <w:rPr>
                <w:rFonts w:cs="Times New Roman"/>
              </w:rPr>
            </w:pPr>
          </w:p>
        </w:tc>
        <w:tc>
          <w:tcPr>
            <w:tcW w:w="53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31</w:t>
            </w:r>
          </w:p>
        </w:tc>
        <w:tc>
          <w:tcPr>
            <w:tcW w:w="310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Улично-дорожная сеть</w:t>
            </w:r>
          </w:p>
        </w:tc>
        <w:tc>
          <w:tcPr>
            <w:tcW w:w="1395"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12.0.1</w:t>
            </w:r>
          </w:p>
        </w:tc>
        <w:tc>
          <w:tcPr>
            <w:tcW w:w="7859" w:type="dxa"/>
            <w:gridSpan w:val="4"/>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Не подлежaт установлению</w:t>
            </w:r>
          </w:p>
        </w:tc>
        <w:tc>
          <w:tcPr>
            <w:tcW w:w="2268"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Не подлежат</w:t>
            </w:r>
          </w:p>
          <w:p w:rsidR="00A61597" w:rsidRPr="00A61597" w:rsidRDefault="00A61597" w:rsidP="00A61597">
            <w:pPr>
              <w:ind w:firstLine="0"/>
              <w:jc w:val="center"/>
              <w:rPr>
                <w:rFonts w:cs="Times New Roman"/>
              </w:rPr>
            </w:pPr>
            <w:r w:rsidRPr="00A61597">
              <w:rPr>
                <w:rFonts w:cs="Times New Roman"/>
              </w:rPr>
              <w:t>установлению</w:t>
            </w:r>
          </w:p>
        </w:tc>
      </w:tr>
      <w:tr w:rsidR="00A61597" w:rsidRPr="00A61597" w:rsidTr="003C0223">
        <w:trPr>
          <w:cantSplit/>
        </w:trPr>
        <w:tc>
          <w:tcPr>
            <w:tcW w:w="13"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61597" w:rsidRPr="00A61597" w:rsidRDefault="00A61597" w:rsidP="00A61597">
            <w:pPr>
              <w:ind w:firstLine="0"/>
              <w:rPr>
                <w:rFonts w:cs="Times New Roman"/>
              </w:rPr>
            </w:pPr>
          </w:p>
        </w:tc>
        <w:tc>
          <w:tcPr>
            <w:tcW w:w="536"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32</w:t>
            </w:r>
          </w:p>
        </w:tc>
        <w:tc>
          <w:tcPr>
            <w:tcW w:w="3107"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Благоустройство территории</w:t>
            </w:r>
          </w:p>
        </w:tc>
        <w:tc>
          <w:tcPr>
            <w:tcW w:w="1395"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12.0.2</w:t>
            </w:r>
          </w:p>
        </w:tc>
        <w:tc>
          <w:tcPr>
            <w:tcW w:w="7859" w:type="dxa"/>
            <w:gridSpan w:val="4"/>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Не подлежaт установлению</w:t>
            </w:r>
          </w:p>
        </w:tc>
        <w:tc>
          <w:tcPr>
            <w:tcW w:w="2268" w:type="dxa"/>
            <w:tcMar>
              <w:top w:w="56" w:type="dxa"/>
              <w:left w:w="56" w:type="dxa"/>
              <w:bottom w:w="56" w:type="dxa"/>
              <w:right w:w="56" w:type="dxa"/>
            </w:tcMar>
            <w:vAlign w:val="center"/>
          </w:tcPr>
          <w:p w:rsidR="00A61597" w:rsidRPr="00A61597" w:rsidRDefault="00A61597" w:rsidP="00A61597">
            <w:pPr>
              <w:ind w:firstLine="0"/>
              <w:jc w:val="center"/>
              <w:rPr>
                <w:rFonts w:cs="Times New Roman"/>
              </w:rPr>
            </w:pPr>
            <w:r w:rsidRPr="00A61597">
              <w:rPr>
                <w:rFonts w:cs="Times New Roman"/>
              </w:rPr>
              <w:t>Не подлежат</w:t>
            </w:r>
          </w:p>
          <w:p w:rsidR="00A61597" w:rsidRPr="00A61597" w:rsidRDefault="00A61597" w:rsidP="00A61597">
            <w:pPr>
              <w:ind w:firstLine="0"/>
              <w:jc w:val="center"/>
              <w:rPr>
                <w:rFonts w:cs="Times New Roman"/>
              </w:rPr>
            </w:pPr>
            <w:r w:rsidRPr="00A61597">
              <w:rPr>
                <w:rFonts w:cs="Times New Roman"/>
              </w:rPr>
              <w:t>установлению</w:t>
            </w:r>
          </w:p>
        </w:tc>
      </w:tr>
    </w:tbl>
    <w:p w:rsidR="00A61597" w:rsidRDefault="00A61597" w:rsidP="00A61597">
      <w:pPr>
        <w:keepNext/>
        <w:spacing w:before="120" w:after="120" w:line="276" w:lineRule="auto"/>
        <w:jc w:val="center"/>
      </w:pPr>
      <w:r>
        <w:t>Вспомогательные виды разрешенного использования</w:t>
      </w:r>
    </w:p>
    <w:p w:rsidR="00A61597" w:rsidRDefault="00A61597" w:rsidP="00A61597">
      <w:pPr>
        <w:keepNext/>
        <w:spacing w:line="276" w:lineRule="auto"/>
        <w:ind w:firstLine="566"/>
      </w:pPr>
      <w:r>
        <w:t>1. Коммунальное обслуживание - 3.1</w:t>
      </w:r>
    </w:p>
    <w:p w:rsidR="00A61597" w:rsidRDefault="00A61597" w:rsidP="00A61597">
      <w:pPr>
        <w:keepNext/>
        <w:spacing w:line="276" w:lineRule="auto"/>
        <w:ind w:firstLine="566"/>
      </w:pPr>
      <w:r>
        <w:t>2. Связь - 6.8</w:t>
      </w:r>
    </w:p>
    <w:p w:rsidR="00A61597" w:rsidRDefault="00A61597" w:rsidP="00A61597">
      <w:pPr>
        <w:spacing w:after="120" w:line="276" w:lineRule="auto"/>
        <w:ind w:firstLine="566"/>
      </w:pPr>
      <w:r>
        <w:t>3. Обеспечение внутреннего правопорядка - 8.3</w:t>
      </w:r>
    </w:p>
    <w:p w:rsidR="00A61597" w:rsidRDefault="00A61597" w:rsidP="00A61597">
      <w:pPr>
        <w:keepNext/>
        <w:spacing w:before="120" w:after="120" w:line="276" w:lineRule="auto"/>
        <w:jc w:val="center"/>
      </w:pPr>
      <w:r>
        <w:lastRenderedPageBreak/>
        <w:t>Условно разрешенные виды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65"/>
        <w:gridCol w:w="3402"/>
        <w:gridCol w:w="1360"/>
        <w:gridCol w:w="1476"/>
        <w:gridCol w:w="1560"/>
        <w:gridCol w:w="2551"/>
        <w:gridCol w:w="1843"/>
        <w:gridCol w:w="2410"/>
      </w:tblGrid>
      <w:tr w:rsidR="00A61597" w:rsidRPr="00A61597" w:rsidTr="003C0223">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61597" w:rsidRPr="00A61597" w:rsidRDefault="00A61597" w:rsidP="00A61597">
            <w:pPr>
              <w:keepNext/>
              <w:ind w:firstLine="0"/>
            </w:pPr>
          </w:p>
        </w:tc>
        <w:tc>
          <w:tcPr>
            <w:tcW w:w="565" w:type="dxa"/>
            <w:vMerge w:val="restart"/>
            <w:tcMar>
              <w:top w:w="56" w:type="dxa"/>
              <w:left w:w="56" w:type="dxa"/>
              <w:bottom w:w="56" w:type="dxa"/>
              <w:right w:w="56" w:type="dxa"/>
            </w:tcMar>
            <w:vAlign w:val="center"/>
          </w:tcPr>
          <w:p w:rsidR="00A61597" w:rsidRPr="00A61597" w:rsidRDefault="00A61597" w:rsidP="00A61597">
            <w:pPr>
              <w:keepNext/>
              <w:keepLines/>
              <w:ind w:firstLine="0"/>
              <w:jc w:val="center"/>
            </w:pPr>
            <w:r w:rsidRPr="00A61597">
              <w:rPr>
                <w:bCs/>
                <w:sz w:val="22"/>
                <w:szCs w:val="22"/>
              </w:rPr>
              <w:t>№</w:t>
            </w:r>
          </w:p>
          <w:p w:rsidR="00A61597" w:rsidRPr="00A61597" w:rsidRDefault="00A61597" w:rsidP="00A61597">
            <w:pPr>
              <w:keepNext/>
              <w:keepLines/>
              <w:ind w:firstLine="0"/>
              <w:jc w:val="center"/>
            </w:pPr>
            <w:r w:rsidRPr="00A61597">
              <w:rPr>
                <w:bCs/>
                <w:sz w:val="22"/>
                <w:szCs w:val="22"/>
              </w:rPr>
              <w:t>п/п</w:t>
            </w:r>
          </w:p>
        </w:tc>
        <w:tc>
          <w:tcPr>
            <w:tcW w:w="3402" w:type="dxa"/>
            <w:vMerge w:val="restart"/>
            <w:tcMar>
              <w:top w:w="56" w:type="dxa"/>
              <w:left w:w="56" w:type="dxa"/>
              <w:bottom w:w="56" w:type="dxa"/>
              <w:right w:w="56" w:type="dxa"/>
            </w:tcMar>
            <w:vAlign w:val="center"/>
          </w:tcPr>
          <w:p w:rsidR="00A61597" w:rsidRPr="00A61597" w:rsidRDefault="00A61597" w:rsidP="00A61597">
            <w:pPr>
              <w:keepNext/>
              <w:ind w:firstLine="0"/>
              <w:jc w:val="center"/>
            </w:pPr>
            <w:r w:rsidRPr="00A61597">
              <w:rPr>
                <w:bCs/>
                <w:sz w:val="22"/>
                <w:szCs w:val="22"/>
              </w:rPr>
              <w:t>Наименование ВРИ</w:t>
            </w:r>
          </w:p>
        </w:tc>
        <w:tc>
          <w:tcPr>
            <w:tcW w:w="1360" w:type="dxa"/>
            <w:vMerge w:val="restart"/>
            <w:tcMar>
              <w:top w:w="56" w:type="dxa"/>
              <w:left w:w="56" w:type="dxa"/>
              <w:bottom w:w="56" w:type="dxa"/>
              <w:right w:w="56" w:type="dxa"/>
            </w:tcMar>
            <w:vAlign w:val="center"/>
          </w:tcPr>
          <w:p w:rsidR="00A61597" w:rsidRPr="00A61597" w:rsidRDefault="00A61597" w:rsidP="00A61597">
            <w:pPr>
              <w:keepNext/>
              <w:ind w:firstLine="0"/>
              <w:jc w:val="center"/>
            </w:pPr>
            <w:r w:rsidRPr="00A61597">
              <w:rPr>
                <w:bCs/>
                <w:sz w:val="22"/>
                <w:szCs w:val="22"/>
              </w:rPr>
              <w:t>Код</w:t>
            </w:r>
          </w:p>
          <w:p w:rsidR="00A61597" w:rsidRPr="00A61597" w:rsidRDefault="00A61597" w:rsidP="00A61597">
            <w:pPr>
              <w:keepNext/>
              <w:ind w:firstLine="0"/>
              <w:jc w:val="center"/>
            </w:pPr>
            <w:r w:rsidRPr="00A61597">
              <w:rPr>
                <w:bCs/>
                <w:sz w:val="22"/>
                <w:szCs w:val="22"/>
              </w:rPr>
              <w:t>(числовое</w:t>
            </w:r>
          </w:p>
          <w:p w:rsidR="00A61597" w:rsidRPr="00A61597" w:rsidRDefault="00A61597" w:rsidP="00A61597">
            <w:pPr>
              <w:keepNext/>
              <w:ind w:firstLine="0"/>
              <w:jc w:val="center"/>
            </w:pPr>
            <w:r w:rsidRPr="00A61597">
              <w:rPr>
                <w:bCs/>
                <w:sz w:val="22"/>
                <w:szCs w:val="22"/>
              </w:rPr>
              <w:t>обозначение</w:t>
            </w:r>
          </w:p>
          <w:p w:rsidR="00A61597" w:rsidRPr="00A61597" w:rsidRDefault="00A61597" w:rsidP="00A61597">
            <w:pPr>
              <w:keepNext/>
              <w:ind w:firstLine="0"/>
              <w:jc w:val="center"/>
            </w:pPr>
            <w:r w:rsidRPr="00A61597">
              <w:rPr>
                <w:bCs/>
                <w:sz w:val="22"/>
                <w:szCs w:val="22"/>
              </w:rPr>
              <w:t>ВРИ)</w:t>
            </w:r>
          </w:p>
        </w:tc>
        <w:tc>
          <w:tcPr>
            <w:tcW w:w="3036" w:type="dxa"/>
            <w:gridSpan w:val="2"/>
            <w:tcMar>
              <w:top w:w="56" w:type="dxa"/>
              <w:left w:w="56" w:type="dxa"/>
              <w:bottom w:w="56" w:type="dxa"/>
              <w:right w:w="56" w:type="dxa"/>
            </w:tcMar>
            <w:vAlign w:val="center"/>
          </w:tcPr>
          <w:p w:rsidR="00A61597" w:rsidRPr="00A61597" w:rsidRDefault="00A61597" w:rsidP="00A61597">
            <w:pPr>
              <w:keepNext/>
              <w:keepLines/>
              <w:ind w:firstLine="0"/>
              <w:jc w:val="center"/>
            </w:pPr>
            <w:r w:rsidRPr="00A61597">
              <w:rPr>
                <w:bCs/>
                <w:sz w:val="22"/>
                <w:szCs w:val="22"/>
              </w:rPr>
              <w:t>Предельные размеры</w:t>
            </w:r>
            <w:r w:rsidRPr="00A61597">
              <w:rPr>
                <w:bCs/>
                <w:sz w:val="22"/>
                <w:szCs w:val="22"/>
              </w:rPr>
              <w:br/>
              <w:t xml:space="preserve">земельных </w:t>
            </w:r>
            <w:proofErr w:type="gramStart"/>
            <w:r w:rsidRPr="00A61597">
              <w:rPr>
                <w:bCs/>
                <w:sz w:val="22"/>
                <w:szCs w:val="22"/>
              </w:rPr>
              <w:t>участков</w:t>
            </w:r>
            <w:r w:rsidRPr="00A61597">
              <w:rPr>
                <w:bCs/>
                <w:sz w:val="22"/>
                <w:szCs w:val="22"/>
              </w:rPr>
              <w:br/>
              <w:t>(</w:t>
            </w:r>
            <w:proofErr w:type="gramEnd"/>
            <w:r w:rsidRPr="00A61597">
              <w:rPr>
                <w:bCs/>
                <w:sz w:val="22"/>
                <w:szCs w:val="22"/>
              </w:rPr>
              <w:t>кв. м)</w:t>
            </w:r>
          </w:p>
        </w:tc>
        <w:tc>
          <w:tcPr>
            <w:tcW w:w="2551" w:type="dxa"/>
            <w:vMerge w:val="restart"/>
            <w:tcMar>
              <w:top w:w="56" w:type="dxa"/>
              <w:left w:w="56" w:type="dxa"/>
              <w:bottom w:w="56" w:type="dxa"/>
              <w:right w:w="56" w:type="dxa"/>
            </w:tcMar>
            <w:vAlign w:val="center"/>
          </w:tcPr>
          <w:p w:rsidR="00A61597" w:rsidRPr="00A61597" w:rsidRDefault="00A61597" w:rsidP="00A61597">
            <w:pPr>
              <w:keepNext/>
              <w:keepLines/>
              <w:ind w:firstLine="0"/>
              <w:jc w:val="center"/>
            </w:pPr>
            <w:r w:rsidRPr="00A61597">
              <w:rPr>
                <w:bCs/>
                <w:sz w:val="22"/>
                <w:szCs w:val="22"/>
              </w:rPr>
              <w:t>Максимальный процент застройки, в том числе в зависимости от количества надземных этажей</w:t>
            </w:r>
          </w:p>
        </w:tc>
        <w:tc>
          <w:tcPr>
            <w:tcW w:w="1843" w:type="dxa"/>
            <w:vMerge w:val="restart"/>
            <w:tcMar>
              <w:top w:w="56" w:type="dxa"/>
              <w:left w:w="56" w:type="dxa"/>
              <w:bottom w:w="56" w:type="dxa"/>
              <w:right w:w="56" w:type="dxa"/>
            </w:tcMar>
            <w:vAlign w:val="center"/>
          </w:tcPr>
          <w:p w:rsidR="00A61597" w:rsidRPr="00A61597" w:rsidRDefault="00A61597" w:rsidP="00A61597">
            <w:pPr>
              <w:keepNext/>
              <w:keepLines/>
              <w:ind w:firstLine="0"/>
              <w:jc w:val="center"/>
            </w:pPr>
            <w:r w:rsidRPr="00A61597">
              <w:rPr>
                <w:bCs/>
                <w:sz w:val="22"/>
                <w:szCs w:val="22"/>
              </w:rPr>
              <w:t>Минимальные</w:t>
            </w:r>
            <w:r w:rsidRPr="00A61597">
              <w:rPr>
                <w:bCs/>
                <w:sz w:val="22"/>
                <w:szCs w:val="22"/>
              </w:rPr>
              <w:br/>
              <w:t>отступы от</w:t>
            </w:r>
            <w:r w:rsidRPr="00A61597">
              <w:rPr>
                <w:bCs/>
                <w:sz w:val="22"/>
                <w:szCs w:val="22"/>
              </w:rPr>
              <w:br/>
              <w:t>границ</w:t>
            </w:r>
            <w:r w:rsidRPr="00A61597">
              <w:rPr>
                <w:bCs/>
                <w:sz w:val="22"/>
                <w:szCs w:val="22"/>
              </w:rPr>
              <w:br/>
              <w:t>земельного</w:t>
            </w:r>
            <w:r w:rsidRPr="00A61597">
              <w:rPr>
                <w:bCs/>
                <w:sz w:val="22"/>
                <w:szCs w:val="22"/>
              </w:rPr>
              <w:br/>
              <w:t>участка (м)</w:t>
            </w:r>
          </w:p>
        </w:tc>
        <w:tc>
          <w:tcPr>
            <w:tcW w:w="2410" w:type="dxa"/>
            <w:vMerge w:val="restart"/>
            <w:tcMar>
              <w:top w:w="56" w:type="dxa"/>
              <w:left w:w="56" w:type="dxa"/>
              <w:bottom w:w="56" w:type="dxa"/>
              <w:right w:w="56" w:type="dxa"/>
            </w:tcMar>
            <w:vAlign w:val="center"/>
          </w:tcPr>
          <w:p w:rsidR="00A61597" w:rsidRPr="00A61597" w:rsidRDefault="00A61597" w:rsidP="00EF2960">
            <w:pPr>
              <w:keepNext/>
              <w:ind w:firstLine="0"/>
              <w:jc w:val="center"/>
            </w:pPr>
            <w:r w:rsidRPr="00A61597">
              <w:rPr>
                <w:bCs/>
                <w:sz w:val="22"/>
                <w:szCs w:val="22"/>
              </w:rPr>
              <w:t>Требования к</w:t>
            </w:r>
            <w:r w:rsidRPr="00A61597">
              <w:rPr>
                <w:bCs/>
                <w:sz w:val="22"/>
                <w:szCs w:val="22"/>
              </w:rPr>
              <w:br/>
              <w:t>архитектурно-</w:t>
            </w:r>
            <w:r w:rsidRPr="00A61597">
              <w:rPr>
                <w:bCs/>
                <w:sz w:val="22"/>
                <w:szCs w:val="22"/>
              </w:rPr>
              <w:br/>
              <w:t>градостроительному</w:t>
            </w:r>
            <w:r w:rsidRPr="00A61597">
              <w:rPr>
                <w:bCs/>
                <w:sz w:val="22"/>
                <w:szCs w:val="22"/>
              </w:rPr>
              <w:br/>
              <w:t>облику</w:t>
            </w:r>
            <w:r w:rsidRPr="00A61597">
              <w:rPr>
                <w:bCs/>
                <w:sz w:val="22"/>
                <w:szCs w:val="22"/>
                <w:vertAlign w:val="superscript"/>
              </w:rPr>
              <w:t>***</w:t>
            </w:r>
          </w:p>
        </w:tc>
      </w:tr>
      <w:tr w:rsidR="00A61597" w:rsidRPr="00A61597" w:rsidTr="003C0223">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61597" w:rsidRPr="00A61597" w:rsidRDefault="00A61597" w:rsidP="00A61597">
            <w:pPr>
              <w:keepNext/>
              <w:ind w:firstLine="0"/>
            </w:pPr>
          </w:p>
        </w:tc>
        <w:tc>
          <w:tcPr>
            <w:tcW w:w="0" w:type="auto"/>
            <w:vMerge/>
          </w:tcPr>
          <w:p w:rsidR="00A61597" w:rsidRPr="00A61597" w:rsidRDefault="00A61597" w:rsidP="00A61597">
            <w:pPr>
              <w:ind w:firstLine="0"/>
            </w:pPr>
          </w:p>
        </w:tc>
        <w:tc>
          <w:tcPr>
            <w:tcW w:w="0" w:type="auto"/>
            <w:vMerge/>
          </w:tcPr>
          <w:p w:rsidR="00A61597" w:rsidRPr="00A61597" w:rsidRDefault="00A61597" w:rsidP="00A61597">
            <w:pPr>
              <w:ind w:firstLine="0"/>
            </w:pPr>
          </w:p>
        </w:tc>
        <w:tc>
          <w:tcPr>
            <w:tcW w:w="0" w:type="auto"/>
            <w:vMerge/>
          </w:tcPr>
          <w:p w:rsidR="00A61597" w:rsidRPr="00A61597" w:rsidRDefault="00A61597" w:rsidP="00A61597">
            <w:pPr>
              <w:ind w:firstLine="0"/>
            </w:pPr>
          </w:p>
        </w:tc>
        <w:tc>
          <w:tcPr>
            <w:tcW w:w="1476" w:type="dxa"/>
            <w:tcMar>
              <w:top w:w="56" w:type="dxa"/>
              <w:left w:w="56" w:type="dxa"/>
              <w:bottom w:w="56" w:type="dxa"/>
              <w:right w:w="56" w:type="dxa"/>
            </w:tcMar>
            <w:vAlign w:val="center"/>
          </w:tcPr>
          <w:p w:rsidR="00A61597" w:rsidRPr="00A61597" w:rsidRDefault="00A61597" w:rsidP="00A61597">
            <w:pPr>
              <w:keepNext/>
              <w:keepLines/>
              <w:ind w:firstLine="0"/>
              <w:jc w:val="center"/>
            </w:pPr>
            <w:r w:rsidRPr="00A61597">
              <w:rPr>
                <w:bCs/>
                <w:sz w:val="22"/>
                <w:szCs w:val="22"/>
              </w:rPr>
              <w:t>min</w:t>
            </w:r>
          </w:p>
        </w:tc>
        <w:tc>
          <w:tcPr>
            <w:tcW w:w="1560" w:type="dxa"/>
            <w:tcMar>
              <w:top w:w="56" w:type="dxa"/>
              <w:left w:w="56" w:type="dxa"/>
              <w:bottom w:w="56" w:type="dxa"/>
              <w:right w:w="56" w:type="dxa"/>
            </w:tcMar>
            <w:vAlign w:val="center"/>
          </w:tcPr>
          <w:p w:rsidR="00A61597" w:rsidRPr="00A61597" w:rsidRDefault="00A61597" w:rsidP="00A61597">
            <w:pPr>
              <w:keepNext/>
              <w:keepLines/>
              <w:ind w:firstLine="0"/>
              <w:jc w:val="center"/>
            </w:pPr>
            <w:r w:rsidRPr="00A61597">
              <w:rPr>
                <w:bCs/>
                <w:sz w:val="22"/>
                <w:szCs w:val="22"/>
              </w:rPr>
              <w:t>max</w:t>
            </w:r>
          </w:p>
        </w:tc>
        <w:tc>
          <w:tcPr>
            <w:tcW w:w="2551" w:type="dxa"/>
            <w:vMerge/>
          </w:tcPr>
          <w:p w:rsidR="00A61597" w:rsidRPr="00A61597" w:rsidRDefault="00A61597" w:rsidP="00A61597">
            <w:pPr>
              <w:ind w:firstLine="0"/>
            </w:pPr>
          </w:p>
        </w:tc>
        <w:tc>
          <w:tcPr>
            <w:tcW w:w="1843" w:type="dxa"/>
            <w:vMerge/>
          </w:tcPr>
          <w:p w:rsidR="00A61597" w:rsidRPr="00A61597" w:rsidRDefault="00A61597" w:rsidP="00A61597">
            <w:pPr>
              <w:ind w:firstLine="0"/>
            </w:pPr>
          </w:p>
        </w:tc>
        <w:tc>
          <w:tcPr>
            <w:tcW w:w="2410" w:type="dxa"/>
            <w:vMerge/>
          </w:tcPr>
          <w:p w:rsidR="00A61597" w:rsidRPr="00A61597" w:rsidRDefault="00A61597" w:rsidP="00A61597">
            <w:pPr>
              <w:ind w:firstLine="0"/>
            </w:pPr>
          </w:p>
        </w:tc>
      </w:tr>
      <w:tr w:rsidR="00A61597" w:rsidRPr="00A61597" w:rsidTr="003C022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61597" w:rsidRPr="00A61597" w:rsidRDefault="00A61597" w:rsidP="00A61597">
            <w:pPr>
              <w:ind w:firstLine="0"/>
            </w:pPr>
          </w:p>
        </w:tc>
        <w:tc>
          <w:tcPr>
            <w:tcW w:w="565"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1</w:t>
            </w:r>
          </w:p>
        </w:tc>
        <w:tc>
          <w:tcPr>
            <w:tcW w:w="3402"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Стационарное медицинское обслуживание</w:t>
            </w:r>
          </w:p>
        </w:tc>
        <w:tc>
          <w:tcPr>
            <w:tcW w:w="1360"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3.4.2</w:t>
            </w:r>
          </w:p>
        </w:tc>
        <w:tc>
          <w:tcPr>
            <w:tcW w:w="1476"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10 000</w:t>
            </w:r>
          </w:p>
        </w:tc>
        <w:tc>
          <w:tcPr>
            <w:tcW w:w="1560"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1 000 000</w:t>
            </w:r>
          </w:p>
        </w:tc>
        <w:tc>
          <w:tcPr>
            <w:tcW w:w="2551"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50%</w:t>
            </w:r>
          </w:p>
        </w:tc>
        <w:tc>
          <w:tcPr>
            <w:tcW w:w="1843"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3</w:t>
            </w:r>
          </w:p>
        </w:tc>
        <w:tc>
          <w:tcPr>
            <w:tcW w:w="2410"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Устанавливаются</w:t>
            </w:r>
          </w:p>
          <w:p w:rsidR="00A61597" w:rsidRPr="00A61597" w:rsidRDefault="00A61597" w:rsidP="00A61597">
            <w:pPr>
              <w:ind w:firstLine="0"/>
              <w:jc w:val="center"/>
            </w:pPr>
            <w:r w:rsidRPr="00A61597">
              <w:rPr>
                <w:sz w:val="22"/>
                <w:szCs w:val="22"/>
              </w:rPr>
              <w:t>(ст. 42</w:t>
            </w:r>
            <w:r>
              <w:rPr>
                <w:sz w:val="22"/>
                <w:szCs w:val="22"/>
              </w:rPr>
              <w:t xml:space="preserve"> </w:t>
            </w:r>
            <w:r w:rsidRPr="00A61597">
              <w:rPr>
                <w:sz w:val="22"/>
                <w:szCs w:val="22"/>
              </w:rPr>
              <w:t>настоящих</w:t>
            </w:r>
          </w:p>
          <w:p w:rsidR="00A61597" w:rsidRPr="00A61597" w:rsidRDefault="00A61597" w:rsidP="00A61597">
            <w:pPr>
              <w:ind w:firstLine="0"/>
              <w:jc w:val="center"/>
            </w:pPr>
            <w:r w:rsidRPr="00A61597">
              <w:rPr>
                <w:sz w:val="22"/>
                <w:szCs w:val="22"/>
              </w:rPr>
              <w:t>Правил)</w:t>
            </w:r>
          </w:p>
        </w:tc>
      </w:tr>
      <w:tr w:rsidR="00A61597" w:rsidRPr="00A61597" w:rsidTr="003C022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61597" w:rsidRPr="00A61597" w:rsidRDefault="00A61597" w:rsidP="00A61597">
            <w:pPr>
              <w:ind w:firstLine="0"/>
            </w:pPr>
          </w:p>
        </w:tc>
        <w:tc>
          <w:tcPr>
            <w:tcW w:w="565"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2</w:t>
            </w:r>
          </w:p>
        </w:tc>
        <w:tc>
          <w:tcPr>
            <w:tcW w:w="3402"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Среднее и высшее профессиональное образование</w:t>
            </w:r>
          </w:p>
        </w:tc>
        <w:tc>
          <w:tcPr>
            <w:tcW w:w="1360"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3.5.2</w:t>
            </w:r>
          </w:p>
        </w:tc>
        <w:tc>
          <w:tcPr>
            <w:tcW w:w="1476"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5 000</w:t>
            </w:r>
          </w:p>
        </w:tc>
        <w:tc>
          <w:tcPr>
            <w:tcW w:w="1560"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100 000</w:t>
            </w:r>
          </w:p>
        </w:tc>
        <w:tc>
          <w:tcPr>
            <w:tcW w:w="2551"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60%</w:t>
            </w:r>
          </w:p>
        </w:tc>
        <w:tc>
          <w:tcPr>
            <w:tcW w:w="1843"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3</w:t>
            </w:r>
          </w:p>
        </w:tc>
        <w:tc>
          <w:tcPr>
            <w:tcW w:w="2410"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Устанавливаются</w:t>
            </w:r>
          </w:p>
          <w:p w:rsidR="00A61597" w:rsidRPr="00A61597" w:rsidRDefault="00A61597" w:rsidP="00A61597">
            <w:pPr>
              <w:ind w:firstLine="0"/>
              <w:jc w:val="center"/>
            </w:pPr>
            <w:r w:rsidRPr="00A61597">
              <w:rPr>
                <w:sz w:val="22"/>
                <w:szCs w:val="22"/>
              </w:rPr>
              <w:t>(ст. 42</w:t>
            </w:r>
            <w:r>
              <w:rPr>
                <w:sz w:val="22"/>
                <w:szCs w:val="22"/>
              </w:rPr>
              <w:t xml:space="preserve"> </w:t>
            </w:r>
            <w:r w:rsidRPr="00A61597">
              <w:rPr>
                <w:sz w:val="22"/>
                <w:szCs w:val="22"/>
              </w:rPr>
              <w:t>настоящих</w:t>
            </w:r>
          </w:p>
          <w:p w:rsidR="00A61597" w:rsidRPr="00A61597" w:rsidRDefault="00A61597" w:rsidP="00A61597">
            <w:pPr>
              <w:ind w:firstLine="0"/>
              <w:jc w:val="center"/>
            </w:pPr>
            <w:r w:rsidRPr="00A61597">
              <w:rPr>
                <w:sz w:val="22"/>
                <w:szCs w:val="22"/>
              </w:rPr>
              <w:t>Правил)</w:t>
            </w:r>
          </w:p>
        </w:tc>
      </w:tr>
      <w:tr w:rsidR="00A61597" w:rsidRPr="00A61597" w:rsidTr="003C022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61597" w:rsidRPr="00A61597" w:rsidRDefault="00A61597" w:rsidP="00A61597">
            <w:pPr>
              <w:ind w:firstLine="0"/>
            </w:pPr>
          </w:p>
        </w:tc>
        <w:tc>
          <w:tcPr>
            <w:tcW w:w="565"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3</w:t>
            </w:r>
          </w:p>
        </w:tc>
        <w:tc>
          <w:tcPr>
            <w:tcW w:w="3402"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Общественное управление</w:t>
            </w:r>
          </w:p>
        </w:tc>
        <w:tc>
          <w:tcPr>
            <w:tcW w:w="1360"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3.8</w:t>
            </w:r>
          </w:p>
        </w:tc>
        <w:tc>
          <w:tcPr>
            <w:tcW w:w="1476"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300</w:t>
            </w:r>
          </w:p>
        </w:tc>
        <w:tc>
          <w:tcPr>
            <w:tcW w:w="1560"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100 000</w:t>
            </w:r>
          </w:p>
        </w:tc>
        <w:tc>
          <w:tcPr>
            <w:tcW w:w="2551"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60%</w:t>
            </w:r>
          </w:p>
        </w:tc>
        <w:tc>
          <w:tcPr>
            <w:tcW w:w="1843"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3</w:t>
            </w:r>
          </w:p>
        </w:tc>
        <w:tc>
          <w:tcPr>
            <w:tcW w:w="2410"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Устанавливаются</w:t>
            </w:r>
          </w:p>
          <w:p w:rsidR="00A61597" w:rsidRPr="00A61597" w:rsidRDefault="00A61597" w:rsidP="00A61597">
            <w:pPr>
              <w:ind w:firstLine="0"/>
              <w:jc w:val="center"/>
            </w:pPr>
            <w:r w:rsidRPr="00A61597">
              <w:rPr>
                <w:sz w:val="22"/>
                <w:szCs w:val="22"/>
              </w:rPr>
              <w:t>(ст. 42</w:t>
            </w:r>
            <w:r>
              <w:rPr>
                <w:sz w:val="22"/>
                <w:szCs w:val="22"/>
              </w:rPr>
              <w:t xml:space="preserve"> </w:t>
            </w:r>
            <w:r w:rsidRPr="00A61597">
              <w:rPr>
                <w:sz w:val="22"/>
                <w:szCs w:val="22"/>
              </w:rPr>
              <w:t>настоящих</w:t>
            </w:r>
          </w:p>
          <w:p w:rsidR="00A61597" w:rsidRPr="00A61597" w:rsidRDefault="00A61597" w:rsidP="00A61597">
            <w:pPr>
              <w:ind w:firstLine="0"/>
              <w:jc w:val="center"/>
            </w:pPr>
            <w:r w:rsidRPr="00A61597">
              <w:rPr>
                <w:sz w:val="22"/>
                <w:szCs w:val="22"/>
              </w:rPr>
              <w:t>Правил)</w:t>
            </w:r>
          </w:p>
        </w:tc>
      </w:tr>
      <w:tr w:rsidR="00A61597" w:rsidRPr="00A61597" w:rsidTr="003C022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61597" w:rsidRPr="00A61597" w:rsidRDefault="00A61597" w:rsidP="00A61597">
            <w:pPr>
              <w:ind w:firstLine="0"/>
            </w:pPr>
          </w:p>
        </w:tc>
        <w:tc>
          <w:tcPr>
            <w:tcW w:w="565"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4</w:t>
            </w:r>
          </w:p>
        </w:tc>
        <w:tc>
          <w:tcPr>
            <w:tcW w:w="3402"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Обеспечение научной деятельности</w:t>
            </w:r>
          </w:p>
        </w:tc>
        <w:tc>
          <w:tcPr>
            <w:tcW w:w="1360"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3.9</w:t>
            </w:r>
          </w:p>
        </w:tc>
        <w:tc>
          <w:tcPr>
            <w:tcW w:w="1476"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2 500</w:t>
            </w:r>
          </w:p>
        </w:tc>
        <w:tc>
          <w:tcPr>
            <w:tcW w:w="1560"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100 000</w:t>
            </w:r>
          </w:p>
        </w:tc>
        <w:tc>
          <w:tcPr>
            <w:tcW w:w="2551"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60%</w:t>
            </w:r>
          </w:p>
        </w:tc>
        <w:tc>
          <w:tcPr>
            <w:tcW w:w="1843"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3</w:t>
            </w:r>
          </w:p>
        </w:tc>
        <w:tc>
          <w:tcPr>
            <w:tcW w:w="2410"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Устанавливаются</w:t>
            </w:r>
          </w:p>
          <w:p w:rsidR="00A61597" w:rsidRPr="00A61597" w:rsidRDefault="00A61597" w:rsidP="00A61597">
            <w:pPr>
              <w:ind w:firstLine="0"/>
              <w:jc w:val="center"/>
            </w:pPr>
            <w:r w:rsidRPr="00A61597">
              <w:rPr>
                <w:sz w:val="22"/>
                <w:szCs w:val="22"/>
              </w:rPr>
              <w:t>(ст. 42</w:t>
            </w:r>
            <w:r>
              <w:rPr>
                <w:sz w:val="22"/>
                <w:szCs w:val="22"/>
              </w:rPr>
              <w:t xml:space="preserve"> </w:t>
            </w:r>
            <w:r w:rsidRPr="00A61597">
              <w:rPr>
                <w:sz w:val="22"/>
                <w:szCs w:val="22"/>
              </w:rPr>
              <w:t>настоящих</w:t>
            </w:r>
          </w:p>
          <w:p w:rsidR="00A61597" w:rsidRPr="00A61597" w:rsidRDefault="00A61597" w:rsidP="00A61597">
            <w:pPr>
              <w:ind w:firstLine="0"/>
              <w:jc w:val="center"/>
            </w:pPr>
            <w:r w:rsidRPr="00A61597">
              <w:rPr>
                <w:sz w:val="22"/>
                <w:szCs w:val="22"/>
              </w:rPr>
              <w:t>Правил)</w:t>
            </w:r>
          </w:p>
        </w:tc>
      </w:tr>
      <w:tr w:rsidR="00A61597" w:rsidRPr="00A61597" w:rsidTr="003C022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61597" w:rsidRPr="00A61597" w:rsidRDefault="00A61597" w:rsidP="00A61597">
            <w:pPr>
              <w:ind w:firstLine="0"/>
            </w:pPr>
          </w:p>
        </w:tc>
        <w:tc>
          <w:tcPr>
            <w:tcW w:w="565"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5</w:t>
            </w:r>
          </w:p>
        </w:tc>
        <w:tc>
          <w:tcPr>
            <w:tcW w:w="3402"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Амбулаторное ветеринарное обслуживание</w:t>
            </w:r>
          </w:p>
        </w:tc>
        <w:tc>
          <w:tcPr>
            <w:tcW w:w="1360"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3.10.1</w:t>
            </w:r>
          </w:p>
        </w:tc>
        <w:tc>
          <w:tcPr>
            <w:tcW w:w="1476"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500</w:t>
            </w:r>
          </w:p>
        </w:tc>
        <w:tc>
          <w:tcPr>
            <w:tcW w:w="1560"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10 000</w:t>
            </w:r>
          </w:p>
        </w:tc>
        <w:tc>
          <w:tcPr>
            <w:tcW w:w="2551"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60%</w:t>
            </w:r>
          </w:p>
        </w:tc>
        <w:tc>
          <w:tcPr>
            <w:tcW w:w="1843"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3</w:t>
            </w:r>
          </w:p>
        </w:tc>
        <w:tc>
          <w:tcPr>
            <w:tcW w:w="2410"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Устанавливаются</w:t>
            </w:r>
          </w:p>
          <w:p w:rsidR="00A61597" w:rsidRPr="00A61597" w:rsidRDefault="00A61597" w:rsidP="00A61597">
            <w:pPr>
              <w:ind w:firstLine="0"/>
              <w:jc w:val="center"/>
            </w:pPr>
            <w:r w:rsidRPr="00A61597">
              <w:rPr>
                <w:sz w:val="22"/>
                <w:szCs w:val="22"/>
              </w:rPr>
              <w:t>(ст. 42</w:t>
            </w:r>
            <w:r>
              <w:rPr>
                <w:sz w:val="22"/>
                <w:szCs w:val="22"/>
              </w:rPr>
              <w:t xml:space="preserve"> </w:t>
            </w:r>
            <w:r w:rsidRPr="00A61597">
              <w:rPr>
                <w:sz w:val="22"/>
                <w:szCs w:val="22"/>
              </w:rPr>
              <w:t>настоящих</w:t>
            </w:r>
          </w:p>
          <w:p w:rsidR="00A61597" w:rsidRPr="00A61597" w:rsidRDefault="00A61597" w:rsidP="00A61597">
            <w:pPr>
              <w:ind w:firstLine="0"/>
              <w:jc w:val="center"/>
            </w:pPr>
            <w:r w:rsidRPr="00A61597">
              <w:rPr>
                <w:sz w:val="22"/>
                <w:szCs w:val="22"/>
              </w:rPr>
              <w:t>Правил)</w:t>
            </w:r>
          </w:p>
        </w:tc>
      </w:tr>
      <w:tr w:rsidR="00A61597" w:rsidRPr="00A61597" w:rsidTr="003C022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61597" w:rsidRPr="00A61597" w:rsidRDefault="00A61597" w:rsidP="00A61597">
            <w:pPr>
              <w:ind w:firstLine="0"/>
            </w:pPr>
          </w:p>
        </w:tc>
        <w:tc>
          <w:tcPr>
            <w:tcW w:w="565"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6</w:t>
            </w:r>
          </w:p>
        </w:tc>
        <w:tc>
          <w:tcPr>
            <w:tcW w:w="3402"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Рынки</w:t>
            </w:r>
          </w:p>
        </w:tc>
        <w:tc>
          <w:tcPr>
            <w:tcW w:w="1360"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4.3</w:t>
            </w:r>
          </w:p>
        </w:tc>
        <w:tc>
          <w:tcPr>
            <w:tcW w:w="1476"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1 500</w:t>
            </w:r>
          </w:p>
        </w:tc>
        <w:tc>
          <w:tcPr>
            <w:tcW w:w="1560"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50 000</w:t>
            </w:r>
          </w:p>
        </w:tc>
        <w:tc>
          <w:tcPr>
            <w:tcW w:w="2551"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45%</w:t>
            </w:r>
          </w:p>
        </w:tc>
        <w:tc>
          <w:tcPr>
            <w:tcW w:w="1843"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3</w:t>
            </w:r>
          </w:p>
        </w:tc>
        <w:tc>
          <w:tcPr>
            <w:tcW w:w="2410"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Устанавливаются</w:t>
            </w:r>
          </w:p>
          <w:p w:rsidR="00A61597" w:rsidRPr="00A61597" w:rsidRDefault="00A61597" w:rsidP="00A61597">
            <w:pPr>
              <w:ind w:firstLine="0"/>
              <w:jc w:val="center"/>
            </w:pPr>
            <w:r w:rsidRPr="00A61597">
              <w:rPr>
                <w:sz w:val="22"/>
                <w:szCs w:val="22"/>
              </w:rPr>
              <w:t>(ст. 42</w:t>
            </w:r>
            <w:r>
              <w:rPr>
                <w:sz w:val="22"/>
                <w:szCs w:val="22"/>
              </w:rPr>
              <w:t xml:space="preserve"> </w:t>
            </w:r>
            <w:r w:rsidRPr="00A61597">
              <w:rPr>
                <w:sz w:val="22"/>
                <w:szCs w:val="22"/>
              </w:rPr>
              <w:t>настоящих</w:t>
            </w:r>
          </w:p>
          <w:p w:rsidR="00A61597" w:rsidRPr="00A61597" w:rsidRDefault="00A61597" w:rsidP="00A61597">
            <w:pPr>
              <w:ind w:firstLine="0"/>
              <w:jc w:val="center"/>
            </w:pPr>
            <w:r w:rsidRPr="00A61597">
              <w:rPr>
                <w:sz w:val="22"/>
                <w:szCs w:val="22"/>
              </w:rPr>
              <w:t>Правил)</w:t>
            </w:r>
          </w:p>
        </w:tc>
      </w:tr>
      <w:tr w:rsidR="00A61597" w:rsidRPr="00A61597" w:rsidTr="003C022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61597" w:rsidRPr="00A61597" w:rsidRDefault="00A61597" w:rsidP="00A61597">
            <w:pPr>
              <w:ind w:firstLine="0"/>
            </w:pPr>
          </w:p>
        </w:tc>
        <w:tc>
          <w:tcPr>
            <w:tcW w:w="565"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7</w:t>
            </w:r>
          </w:p>
        </w:tc>
        <w:tc>
          <w:tcPr>
            <w:tcW w:w="3402"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Банковская и страховая деятельность</w:t>
            </w:r>
          </w:p>
        </w:tc>
        <w:tc>
          <w:tcPr>
            <w:tcW w:w="1360"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4.5</w:t>
            </w:r>
          </w:p>
        </w:tc>
        <w:tc>
          <w:tcPr>
            <w:tcW w:w="1476"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1 000</w:t>
            </w:r>
          </w:p>
        </w:tc>
        <w:tc>
          <w:tcPr>
            <w:tcW w:w="1560"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10 000</w:t>
            </w:r>
          </w:p>
        </w:tc>
        <w:tc>
          <w:tcPr>
            <w:tcW w:w="2551"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60%</w:t>
            </w:r>
          </w:p>
        </w:tc>
        <w:tc>
          <w:tcPr>
            <w:tcW w:w="1843"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3</w:t>
            </w:r>
          </w:p>
        </w:tc>
        <w:tc>
          <w:tcPr>
            <w:tcW w:w="2410"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Устанавливаются</w:t>
            </w:r>
          </w:p>
          <w:p w:rsidR="00A61597" w:rsidRPr="00A61597" w:rsidRDefault="00A61597" w:rsidP="00A61597">
            <w:pPr>
              <w:ind w:firstLine="0"/>
              <w:jc w:val="center"/>
            </w:pPr>
            <w:r w:rsidRPr="00A61597">
              <w:rPr>
                <w:sz w:val="22"/>
                <w:szCs w:val="22"/>
              </w:rPr>
              <w:t>(ст. 42</w:t>
            </w:r>
            <w:r>
              <w:rPr>
                <w:sz w:val="22"/>
                <w:szCs w:val="22"/>
              </w:rPr>
              <w:t xml:space="preserve"> </w:t>
            </w:r>
            <w:r w:rsidRPr="00A61597">
              <w:rPr>
                <w:sz w:val="22"/>
                <w:szCs w:val="22"/>
              </w:rPr>
              <w:t>настоящих</w:t>
            </w:r>
          </w:p>
          <w:p w:rsidR="00A61597" w:rsidRPr="00A61597" w:rsidRDefault="00A61597" w:rsidP="00A61597">
            <w:pPr>
              <w:ind w:firstLine="0"/>
              <w:jc w:val="center"/>
            </w:pPr>
            <w:r w:rsidRPr="00A61597">
              <w:rPr>
                <w:sz w:val="22"/>
                <w:szCs w:val="22"/>
              </w:rPr>
              <w:t>Правил)</w:t>
            </w:r>
          </w:p>
        </w:tc>
      </w:tr>
      <w:tr w:rsidR="00A61597" w:rsidRPr="00A61597" w:rsidTr="003C022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61597" w:rsidRPr="00A61597" w:rsidRDefault="00A61597" w:rsidP="00A61597">
            <w:pPr>
              <w:ind w:firstLine="0"/>
            </w:pPr>
          </w:p>
        </w:tc>
        <w:tc>
          <w:tcPr>
            <w:tcW w:w="565"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8</w:t>
            </w:r>
          </w:p>
        </w:tc>
        <w:tc>
          <w:tcPr>
            <w:tcW w:w="3402"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Гостиничное обслуживание</w:t>
            </w:r>
          </w:p>
        </w:tc>
        <w:tc>
          <w:tcPr>
            <w:tcW w:w="1360"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4.7</w:t>
            </w:r>
          </w:p>
        </w:tc>
        <w:tc>
          <w:tcPr>
            <w:tcW w:w="1476"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1 000</w:t>
            </w:r>
          </w:p>
        </w:tc>
        <w:tc>
          <w:tcPr>
            <w:tcW w:w="1560"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100 000</w:t>
            </w:r>
          </w:p>
        </w:tc>
        <w:tc>
          <w:tcPr>
            <w:tcW w:w="2551"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60%</w:t>
            </w:r>
          </w:p>
        </w:tc>
        <w:tc>
          <w:tcPr>
            <w:tcW w:w="1843"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3</w:t>
            </w:r>
          </w:p>
        </w:tc>
        <w:tc>
          <w:tcPr>
            <w:tcW w:w="2410"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Устанавливаются</w:t>
            </w:r>
          </w:p>
          <w:p w:rsidR="00A61597" w:rsidRPr="00A61597" w:rsidRDefault="00A61597" w:rsidP="00A61597">
            <w:pPr>
              <w:ind w:firstLine="0"/>
              <w:jc w:val="center"/>
            </w:pPr>
            <w:r w:rsidRPr="00A61597">
              <w:rPr>
                <w:sz w:val="22"/>
                <w:szCs w:val="22"/>
              </w:rPr>
              <w:t>(ст. 42</w:t>
            </w:r>
          </w:p>
          <w:p w:rsidR="00A61597" w:rsidRPr="00A61597" w:rsidRDefault="00A61597" w:rsidP="00A61597">
            <w:pPr>
              <w:ind w:firstLine="0"/>
              <w:jc w:val="center"/>
            </w:pPr>
            <w:r w:rsidRPr="00A61597">
              <w:rPr>
                <w:sz w:val="22"/>
                <w:szCs w:val="22"/>
              </w:rPr>
              <w:t>настоящих</w:t>
            </w:r>
          </w:p>
          <w:p w:rsidR="00A61597" w:rsidRPr="00A61597" w:rsidRDefault="00A61597" w:rsidP="00A61597">
            <w:pPr>
              <w:ind w:firstLine="0"/>
              <w:jc w:val="center"/>
            </w:pPr>
            <w:r w:rsidRPr="00A61597">
              <w:rPr>
                <w:sz w:val="22"/>
                <w:szCs w:val="22"/>
              </w:rPr>
              <w:t>Правил)</w:t>
            </w:r>
          </w:p>
        </w:tc>
      </w:tr>
      <w:tr w:rsidR="00A61597" w:rsidRPr="00A61597" w:rsidTr="003C022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61597" w:rsidRPr="00A61597" w:rsidRDefault="00A61597" w:rsidP="00A61597">
            <w:pPr>
              <w:ind w:firstLine="0"/>
            </w:pPr>
          </w:p>
        </w:tc>
        <w:tc>
          <w:tcPr>
            <w:tcW w:w="565"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9</w:t>
            </w:r>
          </w:p>
        </w:tc>
        <w:tc>
          <w:tcPr>
            <w:tcW w:w="3402"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Выставочно-ярмарочная деятельность</w:t>
            </w:r>
          </w:p>
        </w:tc>
        <w:tc>
          <w:tcPr>
            <w:tcW w:w="1360"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4.10</w:t>
            </w:r>
          </w:p>
        </w:tc>
        <w:tc>
          <w:tcPr>
            <w:tcW w:w="1476"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1 500</w:t>
            </w:r>
          </w:p>
        </w:tc>
        <w:tc>
          <w:tcPr>
            <w:tcW w:w="1560"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50 000</w:t>
            </w:r>
          </w:p>
        </w:tc>
        <w:tc>
          <w:tcPr>
            <w:tcW w:w="2551"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60%</w:t>
            </w:r>
          </w:p>
        </w:tc>
        <w:tc>
          <w:tcPr>
            <w:tcW w:w="1843"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3</w:t>
            </w:r>
          </w:p>
        </w:tc>
        <w:tc>
          <w:tcPr>
            <w:tcW w:w="2410"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Устанавливаются</w:t>
            </w:r>
          </w:p>
          <w:p w:rsidR="00A61597" w:rsidRPr="00A61597" w:rsidRDefault="00A61597" w:rsidP="00A61597">
            <w:pPr>
              <w:ind w:firstLine="0"/>
              <w:jc w:val="center"/>
            </w:pPr>
            <w:r w:rsidRPr="00A61597">
              <w:rPr>
                <w:sz w:val="22"/>
                <w:szCs w:val="22"/>
              </w:rPr>
              <w:t>(ст. 42</w:t>
            </w:r>
            <w:r w:rsidR="003C0223">
              <w:rPr>
                <w:sz w:val="22"/>
                <w:szCs w:val="22"/>
              </w:rPr>
              <w:t xml:space="preserve"> </w:t>
            </w:r>
            <w:r w:rsidRPr="00A61597">
              <w:rPr>
                <w:sz w:val="22"/>
                <w:szCs w:val="22"/>
              </w:rPr>
              <w:t>настоящих</w:t>
            </w:r>
          </w:p>
          <w:p w:rsidR="00A61597" w:rsidRPr="00A61597" w:rsidRDefault="00A61597" w:rsidP="00A61597">
            <w:pPr>
              <w:ind w:firstLine="0"/>
              <w:jc w:val="center"/>
            </w:pPr>
            <w:r w:rsidRPr="00A61597">
              <w:rPr>
                <w:sz w:val="22"/>
                <w:szCs w:val="22"/>
              </w:rPr>
              <w:t>Правил)</w:t>
            </w:r>
          </w:p>
        </w:tc>
      </w:tr>
      <w:tr w:rsidR="00A61597" w:rsidRPr="00A61597" w:rsidTr="003C022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61597" w:rsidRPr="00A61597" w:rsidRDefault="00A61597" w:rsidP="00A61597">
            <w:pPr>
              <w:ind w:firstLine="0"/>
            </w:pPr>
          </w:p>
        </w:tc>
        <w:tc>
          <w:tcPr>
            <w:tcW w:w="565"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10</w:t>
            </w:r>
          </w:p>
        </w:tc>
        <w:tc>
          <w:tcPr>
            <w:tcW w:w="3402"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Спорт</w:t>
            </w:r>
          </w:p>
        </w:tc>
        <w:tc>
          <w:tcPr>
            <w:tcW w:w="1360"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5.1</w:t>
            </w:r>
          </w:p>
        </w:tc>
        <w:tc>
          <w:tcPr>
            <w:tcW w:w="1476"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1 000</w:t>
            </w:r>
          </w:p>
        </w:tc>
        <w:tc>
          <w:tcPr>
            <w:tcW w:w="1560"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1 000 000</w:t>
            </w:r>
          </w:p>
        </w:tc>
        <w:tc>
          <w:tcPr>
            <w:tcW w:w="2551"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75%</w:t>
            </w:r>
          </w:p>
        </w:tc>
        <w:tc>
          <w:tcPr>
            <w:tcW w:w="1843"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3</w:t>
            </w:r>
          </w:p>
        </w:tc>
        <w:tc>
          <w:tcPr>
            <w:tcW w:w="2410"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Устанавливаются</w:t>
            </w:r>
          </w:p>
          <w:p w:rsidR="00A61597" w:rsidRPr="00A61597" w:rsidRDefault="00A61597" w:rsidP="00A61597">
            <w:pPr>
              <w:ind w:firstLine="0"/>
              <w:jc w:val="center"/>
            </w:pPr>
            <w:r w:rsidRPr="00A61597">
              <w:rPr>
                <w:sz w:val="22"/>
                <w:szCs w:val="22"/>
              </w:rPr>
              <w:t>(ст. 42</w:t>
            </w:r>
            <w:r w:rsidR="003C0223">
              <w:rPr>
                <w:sz w:val="22"/>
                <w:szCs w:val="22"/>
              </w:rPr>
              <w:t xml:space="preserve"> </w:t>
            </w:r>
            <w:r w:rsidRPr="00A61597">
              <w:rPr>
                <w:sz w:val="22"/>
                <w:szCs w:val="22"/>
              </w:rPr>
              <w:t>настоящих</w:t>
            </w:r>
          </w:p>
          <w:p w:rsidR="00A61597" w:rsidRPr="00A61597" w:rsidRDefault="00A61597" w:rsidP="00A61597">
            <w:pPr>
              <w:ind w:firstLine="0"/>
              <w:jc w:val="center"/>
            </w:pPr>
            <w:r w:rsidRPr="00A61597">
              <w:rPr>
                <w:sz w:val="22"/>
                <w:szCs w:val="22"/>
              </w:rPr>
              <w:t>Правил)</w:t>
            </w:r>
          </w:p>
        </w:tc>
      </w:tr>
      <w:tr w:rsidR="00A61597" w:rsidRPr="00A61597" w:rsidTr="003C022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61597" w:rsidRPr="00A61597" w:rsidRDefault="00A61597" w:rsidP="00A61597">
            <w:pPr>
              <w:ind w:firstLine="0"/>
            </w:pPr>
          </w:p>
        </w:tc>
        <w:tc>
          <w:tcPr>
            <w:tcW w:w="565"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11</w:t>
            </w:r>
          </w:p>
        </w:tc>
        <w:tc>
          <w:tcPr>
            <w:tcW w:w="3402"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Трубопроводный транспорт</w:t>
            </w:r>
          </w:p>
        </w:tc>
        <w:tc>
          <w:tcPr>
            <w:tcW w:w="1360"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7.5</w:t>
            </w:r>
          </w:p>
        </w:tc>
        <w:tc>
          <w:tcPr>
            <w:tcW w:w="7430" w:type="dxa"/>
            <w:gridSpan w:val="4"/>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Не распространяется</w:t>
            </w:r>
          </w:p>
        </w:tc>
        <w:tc>
          <w:tcPr>
            <w:tcW w:w="2410" w:type="dxa"/>
            <w:tcMar>
              <w:top w:w="56" w:type="dxa"/>
              <w:left w:w="56" w:type="dxa"/>
              <w:bottom w:w="56" w:type="dxa"/>
              <w:right w:w="56" w:type="dxa"/>
            </w:tcMar>
            <w:vAlign w:val="center"/>
          </w:tcPr>
          <w:p w:rsidR="00A61597" w:rsidRPr="00A61597" w:rsidRDefault="00A61597" w:rsidP="00A61597">
            <w:pPr>
              <w:ind w:firstLine="0"/>
              <w:jc w:val="center"/>
            </w:pPr>
            <w:r w:rsidRPr="00A61597">
              <w:rPr>
                <w:sz w:val="22"/>
                <w:szCs w:val="22"/>
              </w:rPr>
              <w:t>Не подлежат</w:t>
            </w:r>
          </w:p>
          <w:p w:rsidR="00A61597" w:rsidRPr="00A61597" w:rsidRDefault="00A61597" w:rsidP="00A61597">
            <w:pPr>
              <w:ind w:firstLine="0"/>
              <w:jc w:val="center"/>
            </w:pPr>
            <w:r w:rsidRPr="00A61597">
              <w:rPr>
                <w:sz w:val="22"/>
                <w:szCs w:val="22"/>
              </w:rPr>
              <w:t>установлению</w:t>
            </w:r>
          </w:p>
        </w:tc>
      </w:tr>
    </w:tbl>
    <w:p w:rsidR="00A61597" w:rsidRDefault="00A61597" w:rsidP="00EF2960">
      <w:r>
        <w:t>* - Минимальный размер земельного участка не распространяется на земельные участки, формируемые под существующими многоквартирными жилыми домами, а определяется проектом межевания территории или схемой расположения земельного участка на кадастровом плане территории, оформляемой с учетом изменений законодательства с 01.09.2022.</w:t>
      </w:r>
    </w:p>
    <w:p w:rsidR="00A61597" w:rsidRDefault="00A61597" w:rsidP="00EF2960">
      <w:r>
        <w:t>** - Существующие объекты гаражного назначения, предназначенные для хранения личного автотранспорта граждан, имеющих одну или более общих стен с другими объектами гаражного назначения, предназначенные для хранения личного автотранспорта граждан.</w:t>
      </w:r>
    </w:p>
    <w:p w:rsidR="00A61597" w:rsidRDefault="00A61597" w:rsidP="00EF2960">
      <w: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A61597" w:rsidRDefault="00A61597" w:rsidP="00EF2960">
      <w:r>
        <w:t xml:space="preserve">Максимальный класс опасности (по санитарной классификации) объектов капитального строительства, размещаемых на территории участков зоны – V. </w:t>
      </w:r>
    </w:p>
    <w:p w:rsidR="00A61597" w:rsidRDefault="00A61597" w:rsidP="00EF2960">
      <w:r>
        <w:lastRenderedPageBreak/>
        <w:t>Иные показатели по параметрам застройки зоны Ж-1: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A61597" w:rsidRDefault="00A61597" w:rsidP="00EF2960">
      <w:pPr>
        <w:pStyle w:val="Default"/>
      </w:pPr>
    </w:p>
    <w:p w:rsidR="003C0223" w:rsidRDefault="003C0223" w:rsidP="00EF2960">
      <w:pPr>
        <w:pStyle w:val="Default"/>
      </w:pPr>
    </w:p>
    <w:p w:rsidR="003C0223" w:rsidRDefault="003C0223" w:rsidP="00EF2960">
      <w:pPr>
        <w:pStyle w:val="Default"/>
      </w:pPr>
    </w:p>
    <w:p w:rsidR="003C0223" w:rsidRDefault="003C0223" w:rsidP="00EF2960">
      <w:pPr>
        <w:pStyle w:val="Default"/>
      </w:pPr>
    </w:p>
    <w:p w:rsidR="003C0223" w:rsidRDefault="003C0223" w:rsidP="00EF2960">
      <w:pPr>
        <w:pStyle w:val="Default"/>
      </w:pPr>
    </w:p>
    <w:p w:rsidR="003C0223" w:rsidRDefault="003C0223" w:rsidP="003C0223">
      <w:pPr>
        <w:pageBreakBefore/>
        <w:spacing w:after="240"/>
        <w:jc w:val="center"/>
      </w:pPr>
      <w:r>
        <w:lastRenderedPageBreak/>
        <w:t>Ж-2 - ЗОНА ЗАСТРОЙКИ ИНДИВИДУАЛЬНЫМИ ЖИЛЫМИ ДОМАМИ</w:t>
      </w:r>
    </w:p>
    <w:p w:rsidR="003C0223" w:rsidRDefault="003C0223" w:rsidP="003C0223">
      <w:pPr>
        <w:keepNext/>
      </w:pPr>
      <w:r>
        <w:t>Зона застройки индивидуальными жилыми домами Ж-2 установлена для обеспечения формирования жилых районов из отдельно стоящих индивидуальных жилых домов. В состав зоны Ж-2 могут включаться территории, предназначенные для ведения садоводства.</w:t>
      </w:r>
    </w:p>
    <w:p w:rsidR="003C0223" w:rsidRDefault="003C0223" w:rsidP="003C0223">
      <w:pPr>
        <w:keepNext/>
      </w:pPr>
    </w:p>
    <w:p w:rsidR="003C0223" w:rsidRDefault="003C0223" w:rsidP="003C0223">
      <w:pPr>
        <w:pStyle w:val="Default"/>
        <w:jc w:val="center"/>
      </w:pPr>
      <w:r>
        <w:t>Основные виды разрешенного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
        <w:gridCol w:w="531"/>
        <w:gridCol w:w="3140"/>
        <w:gridCol w:w="1426"/>
        <w:gridCol w:w="1275"/>
        <w:gridCol w:w="1549"/>
        <w:gridCol w:w="3121"/>
        <w:gridCol w:w="2126"/>
        <w:gridCol w:w="1843"/>
      </w:tblGrid>
      <w:tr w:rsidR="00EB7B67" w:rsidRPr="00EB7B67" w:rsidTr="00EB7B67">
        <w:trPr>
          <w:cantSplit/>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C0223" w:rsidRPr="00EB7B67" w:rsidRDefault="003C0223" w:rsidP="00EB7B67">
            <w:pPr>
              <w:keepNext/>
              <w:ind w:firstLine="0"/>
              <w:rPr>
                <w:rFonts w:cs="Times New Roman"/>
              </w:rPr>
            </w:pPr>
          </w:p>
        </w:tc>
        <w:tc>
          <w:tcPr>
            <w:tcW w:w="531" w:type="dxa"/>
            <w:vMerge w:val="restart"/>
            <w:tcMar>
              <w:top w:w="56" w:type="dxa"/>
              <w:left w:w="56" w:type="dxa"/>
              <w:bottom w:w="56" w:type="dxa"/>
              <w:right w:w="56" w:type="dxa"/>
            </w:tcMar>
            <w:vAlign w:val="center"/>
          </w:tcPr>
          <w:p w:rsidR="003C0223" w:rsidRPr="00EB7B67" w:rsidRDefault="003C0223" w:rsidP="00EB7B67">
            <w:pPr>
              <w:keepNext/>
              <w:keepLines/>
              <w:ind w:firstLine="0"/>
              <w:jc w:val="center"/>
              <w:rPr>
                <w:rFonts w:cs="Times New Roman"/>
              </w:rPr>
            </w:pPr>
            <w:r w:rsidRPr="00EB7B67">
              <w:rPr>
                <w:rFonts w:cs="Times New Roman"/>
                <w:bCs/>
              </w:rPr>
              <w:t>№</w:t>
            </w:r>
          </w:p>
          <w:p w:rsidR="003C0223" w:rsidRPr="00EB7B67" w:rsidRDefault="003C0223" w:rsidP="00EB7B67">
            <w:pPr>
              <w:keepNext/>
              <w:keepLines/>
              <w:ind w:firstLine="0"/>
              <w:jc w:val="center"/>
              <w:rPr>
                <w:rFonts w:cs="Times New Roman"/>
              </w:rPr>
            </w:pPr>
            <w:r w:rsidRPr="00EB7B67">
              <w:rPr>
                <w:rFonts w:cs="Times New Roman"/>
                <w:bCs/>
              </w:rPr>
              <w:t>п/п</w:t>
            </w:r>
          </w:p>
        </w:tc>
        <w:tc>
          <w:tcPr>
            <w:tcW w:w="3140" w:type="dxa"/>
            <w:vMerge w:val="restart"/>
            <w:tcMar>
              <w:top w:w="56" w:type="dxa"/>
              <w:left w:w="56" w:type="dxa"/>
              <w:bottom w:w="56" w:type="dxa"/>
              <w:right w:w="56" w:type="dxa"/>
            </w:tcMar>
            <w:vAlign w:val="center"/>
          </w:tcPr>
          <w:p w:rsidR="003C0223" w:rsidRPr="00EB7B67" w:rsidRDefault="003C0223" w:rsidP="00EB7B67">
            <w:pPr>
              <w:keepNext/>
              <w:ind w:firstLine="0"/>
              <w:jc w:val="center"/>
              <w:rPr>
                <w:rFonts w:cs="Times New Roman"/>
              </w:rPr>
            </w:pPr>
            <w:r w:rsidRPr="00EB7B67">
              <w:rPr>
                <w:rFonts w:cs="Times New Roman"/>
                <w:bCs/>
              </w:rPr>
              <w:t>Наименование ВРИ</w:t>
            </w:r>
          </w:p>
        </w:tc>
        <w:tc>
          <w:tcPr>
            <w:tcW w:w="1426" w:type="dxa"/>
            <w:vMerge w:val="restart"/>
            <w:tcMar>
              <w:top w:w="56" w:type="dxa"/>
              <w:left w:w="56" w:type="dxa"/>
              <w:bottom w:w="56" w:type="dxa"/>
              <w:right w:w="56" w:type="dxa"/>
            </w:tcMar>
            <w:vAlign w:val="center"/>
          </w:tcPr>
          <w:p w:rsidR="003C0223" w:rsidRPr="00EB7B67" w:rsidRDefault="003C0223" w:rsidP="00EB7B67">
            <w:pPr>
              <w:keepNext/>
              <w:ind w:firstLine="0"/>
              <w:jc w:val="center"/>
              <w:rPr>
                <w:rFonts w:cs="Times New Roman"/>
              </w:rPr>
            </w:pPr>
            <w:r w:rsidRPr="00EB7B67">
              <w:rPr>
                <w:rFonts w:cs="Times New Roman"/>
                <w:bCs/>
              </w:rPr>
              <w:t>Код</w:t>
            </w:r>
          </w:p>
          <w:p w:rsidR="003C0223" w:rsidRPr="00EB7B67" w:rsidRDefault="003C0223" w:rsidP="00EB7B67">
            <w:pPr>
              <w:keepNext/>
              <w:ind w:firstLine="0"/>
              <w:jc w:val="center"/>
              <w:rPr>
                <w:rFonts w:cs="Times New Roman"/>
              </w:rPr>
            </w:pPr>
            <w:r w:rsidRPr="00EB7B67">
              <w:rPr>
                <w:rFonts w:cs="Times New Roman"/>
                <w:bCs/>
              </w:rPr>
              <w:t>(числовое</w:t>
            </w:r>
          </w:p>
          <w:p w:rsidR="003C0223" w:rsidRPr="00EB7B67" w:rsidRDefault="003C0223" w:rsidP="00EB7B67">
            <w:pPr>
              <w:keepNext/>
              <w:ind w:firstLine="0"/>
              <w:jc w:val="center"/>
              <w:rPr>
                <w:rFonts w:cs="Times New Roman"/>
              </w:rPr>
            </w:pPr>
            <w:r w:rsidRPr="00EB7B67">
              <w:rPr>
                <w:rFonts w:cs="Times New Roman"/>
                <w:bCs/>
              </w:rPr>
              <w:t>обозначение</w:t>
            </w:r>
          </w:p>
          <w:p w:rsidR="003C0223" w:rsidRPr="00EB7B67" w:rsidRDefault="003C0223" w:rsidP="00EB7B67">
            <w:pPr>
              <w:keepNext/>
              <w:ind w:firstLine="0"/>
              <w:jc w:val="center"/>
              <w:rPr>
                <w:rFonts w:cs="Times New Roman"/>
              </w:rPr>
            </w:pPr>
            <w:r w:rsidRPr="00EB7B67">
              <w:rPr>
                <w:rFonts w:cs="Times New Roman"/>
                <w:bCs/>
              </w:rPr>
              <w:t>ВРИ)</w:t>
            </w:r>
          </w:p>
        </w:tc>
        <w:tc>
          <w:tcPr>
            <w:tcW w:w="2824" w:type="dxa"/>
            <w:gridSpan w:val="2"/>
            <w:tcMar>
              <w:top w:w="56" w:type="dxa"/>
              <w:left w:w="56" w:type="dxa"/>
              <w:bottom w:w="56" w:type="dxa"/>
              <w:right w:w="56" w:type="dxa"/>
            </w:tcMar>
            <w:vAlign w:val="center"/>
          </w:tcPr>
          <w:p w:rsidR="003C0223" w:rsidRPr="00EB7B67" w:rsidRDefault="003C0223" w:rsidP="00EB7B67">
            <w:pPr>
              <w:keepNext/>
              <w:keepLines/>
              <w:ind w:firstLine="0"/>
              <w:jc w:val="center"/>
              <w:rPr>
                <w:rFonts w:cs="Times New Roman"/>
              </w:rPr>
            </w:pPr>
            <w:r w:rsidRPr="00EB7B67">
              <w:rPr>
                <w:rFonts w:cs="Times New Roman"/>
                <w:bCs/>
              </w:rPr>
              <w:t>Предельные размеры</w:t>
            </w:r>
            <w:r w:rsidRPr="00EB7B67">
              <w:rPr>
                <w:rFonts w:cs="Times New Roman"/>
                <w:bCs/>
              </w:rPr>
              <w:br/>
              <w:t xml:space="preserve">земельных </w:t>
            </w:r>
            <w:proofErr w:type="gramStart"/>
            <w:r w:rsidRPr="00EB7B67">
              <w:rPr>
                <w:rFonts w:cs="Times New Roman"/>
                <w:bCs/>
              </w:rPr>
              <w:t>участков</w:t>
            </w:r>
            <w:r w:rsidRPr="00EB7B67">
              <w:rPr>
                <w:rFonts w:cs="Times New Roman"/>
                <w:bCs/>
              </w:rPr>
              <w:br/>
              <w:t>(</w:t>
            </w:r>
            <w:proofErr w:type="gramEnd"/>
            <w:r w:rsidRPr="00EB7B67">
              <w:rPr>
                <w:rFonts w:cs="Times New Roman"/>
                <w:bCs/>
              </w:rPr>
              <w:t>кв. м)</w:t>
            </w:r>
          </w:p>
        </w:tc>
        <w:tc>
          <w:tcPr>
            <w:tcW w:w="3121" w:type="dxa"/>
            <w:vMerge w:val="restart"/>
            <w:tcMar>
              <w:top w:w="56" w:type="dxa"/>
              <w:left w:w="56" w:type="dxa"/>
              <w:bottom w:w="56" w:type="dxa"/>
              <w:right w:w="56" w:type="dxa"/>
            </w:tcMar>
            <w:vAlign w:val="center"/>
          </w:tcPr>
          <w:p w:rsidR="003C0223" w:rsidRPr="00EB7B67" w:rsidRDefault="003C0223" w:rsidP="00EB7B67">
            <w:pPr>
              <w:keepNext/>
              <w:keepLines/>
              <w:ind w:firstLine="0"/>
              <w:jc w:val="center"/>
              <w:rPr>
                <w:rFonts w:cs="Times New Roman"/>
              </w:rPr>
            </w:pPr>
            <w:r w:rsidRPr="00EB7B67">
              <w:rPr>
                <w:rFonts w:cs="Times New Roman"/>
                <w:bCs/>
              </w:rPr>
              <w:t>Максимальный процент застройки, в том числе в зависимости от количества надземных этажей</w:t>
            </w:r>
          </w:p>
        </w:tc>
        <w:tc>
          <w:tcPr>
            <w:tcW w:w="2126" w:type="dxa"/>
            <w:vMerge w:val="restart"/>
            <w:tcMar>
              <w:top w:w="56" w:type="dxa"/>
              <w:left w:w="56" w:type="dxa"/>
              <w:bottom w:w="56" w:type="dxa"/>
              <w:right w:w="56" w:type="dxa"/>
            </w:tcMar>
            <w:vAlign w:val="center"/>
          </w:tcPr>
          <w:p w:rsidR="003C0223" w:rsidRPr="00EB7B67" w:rsidRDefault="003C0223" w:rsidP="00EB7B67">
            <w:pPr>
              <w:keepNext/>
              <w:keepLines/>
              <w:ind w:firstLine="0"/>
              <w:jc w:val="center"/>
              <w:rPr>
                <w:rFonts w:cs="Times New Roman"/>
              </w:rPr>
            </w:pPr>
            <w:r w:rsidRPr="00EB7B67">
              <w:rPr>
                <w:rFonts w:cs="Times New Roman"/>
                <w:bCs/>
              </w:rPr>
              <w:t>Минимальные</w:t>
            </w:r>
            <w:r w:rsidRPr="00EB7B67">
              <w:rPr>
                <w:rFonts w:cs="Times New Roman"/>
                <w:bCs/>
              </w:rPr>
              <w:br/>
              <w:t>отступы от</w:t>
            </w:r>
            <w:r w:rsidR="00EB7B67">
              <w:rPr>
                <w:rFonts w:cs="Times New Roman"/>
                <w:bCs/>
              </w:rPr>
              <w:t xml:space="preserve"> </w:t>
            </w:r>
            <w:r w:rsidRPr="00EB7B67">
              <w:rPr>
                <w:rFonts w:cs="Times New Roman"/>
                <w:bCs/>
              </w:rPr>
              <w:t>границ</w:t>
            </w:r>
            <w:r w:rsidR="00EB7B67">
              <w:rPr>
                <w:rFonts w:cs="Times New Roman"/>
                <w:bCs/>
              </w:rPr>
              <w:t xml:space="preserve"> </w:t>
            </w:r>
            <w:r w:rsidRPr="00EB7B67">
              <w:rPr>
                <w:rFonts w:cs="Times New Roman"/>
                <w:bCs/>
              </w:rPr>
              <w:t>земельного</w:t>
            </w:r>
            <w:r w:rsidRPr="00EB7B67">
              <w:rPr>
                <w:rFonts w:cs="Times New Roman"/>
                <w:bCs/>
              </w:rPr>
              <w:br/>
              <w:t>участка (м)</w:t>
            </w:r>
          </w:p>
        </w:tc>
        <w:tc>
          <w:tcPr>
            <w:tcW w:w="1843" w:type="dxa"/>
            <w:vMerge w:val="restart"/>
            <w:tcMar>
              <w:top w:w="56" w:type="dxa"/>
              <w:left w:w="56" w:type="dxa"/>
              <w:bottom w:w="56" w:type="dxa"/>
              <w:right w:w="56" w:type="dxa"/>
            </w:tcMar>
            <w:vAlign w:val="center"/>
          </w:tcPr>
          <w:p w:rsidR="003C0223" w:rsidRPr="00EB7B67" w:rsidRDefault="003C0223" w:rsidP="00620D5F">
            <w:pPr>
              <w:keepNext/>
              <w:ind w:firstLine="0"/>
              <w:jc w:val="center"/>
              <w:rPr>
                <w:rFonts w:cs="Times New Roman"/>
              </w:rPr>
            </w:pPr>
            <w:r w:rsidRPr="00EB7B67">
              <w:rPr>
                <w:rFonts w:cs="Times New Roman"/>
                <w:bCs/>
              </w:rPr>
              <w:t>Требования к</w:t>
            </w:r>
            <w:r w:rsidRPr="00EB7B67">
              <w:rPr>
                <w:rFonts w:cs="Times New Roman"/>
                <w:bCs/>
              </w:rPr>
              <w:br/>
              <w:t>архитектурно-</w:t>
            </w:r>
            <w:r w:rsidRPr="00EB7B67">
              <w:rPr>
                <w:rFonts w:cs="Times New Roman"/>
                <w:bCs/>
              </w:rPr>
              <w:br/>
              <w:t>градостроитель</w:t>
            </w:r>
            <w:r w:rsidR="00620D5F">
              <w:rPr>
                <w:rFonts w:cs="Times New Roman"/>
                <w:bCs/>
              </w:rPr>
              <w:t>-</w:t>
            </w:r>
            <w:r w:rsidRPr="00EB7B67">
              <w:rPr>
                <w:rFonts w:cs="Times New Roman"/>
                <w:bCs/>
              </w:rPr>
              <w:t>ному</w:t>
            </w:r>
            <w:r w:rsidR="00620D5F">
              <w:rPr>
                <w:rFonts w:cs="Times New Roman"/>
                <w:bCs/>
              </w:rPr>
              <w:t xml:space="preserve"> </w:t>
            </w:r>
            <w:r w:rsidRPr="00EB7B67">
              <w:rPr>
                <w:rFonts w:cs="Times New Roman"/>
                <w:bCs/>
              </w:rPr>
              <w:t>облику</w:t>
            </w:r>
            <w:r w:rsidRPr="00EB7B67">
              <w:rPr>
                <w:rFonts w:cs="Times New Roman"/>
                <w:bCs/>
                <w:vertAlign w:val="superscript"/>
              </w:rPr>
              <w:t>****</w:t>
            </w:r>
          </w:p>
        </w:tc>
      </w:tr>
      <w:tr w:rsidR="00EB7B67" w:rsidRPr="00EB7B67" w:rsidTr="00EB7B67">
        <w:trPr>
          <w:cantSplit/>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C0223" w:rsidRPr="00EB7B67" w:rsidRDefault="003C0223" w:rsidP="00EB7B67">
            <w:pPr>
              <w:keepNext/>
              <w:ind w:firstLine="0"/>
              <w:rPr>
                <w:rFonts w:cs="Times New Roman"/>
              </w:rPr>
            </w:pPr>
          </w:p>
        </w:tc>
        <w:tc>
          <w:tcPr>
            <w:tcW w:w="531" w:type="dxa"/>
            <w:vMerge/>
          </w:tcPr>
          <w:p w:rsidR="003C0223" w:rsidRPr="00EB7B67" w:rsidRDefault="003C0223" w:rsidP="00EB7B67">
            <w:pPr>
              <w:ind w:firstLine="0"/>
              <w:rPr>
                <w:rFonts w:cs="Times New Roman"/>
              </w:rPr>
            </w:pPr>
          </w:p>
        </w:tc>
        <w:tc>
          <w:tcPr>
            <w:tcW w:w="3140" w:type="dxa"/>
            <w:vMerge/>
          </w:tcPr>
          <w:p w:rsidR="003C0223" w:rsidRPr="00EB7B67" w:rsidRDefault="003C0223" w:rsidP="00EB7B67">
            <w:pPr>
              <w:ind w:firstLine="0"/>
              <w:rPr>
                <w:rFonts w:cs="Times New Roman"/>
              </w:rPr>
            </w:pPr>
          </w:p>
        </w:tc>
        <w:tc>
          <w:tcPr>
            <w:tcW w:w="1426" w:type="dxa"/>
            <w:vMerge/>
          </w:tcPr>
          <w:p w:rsidR="003C0223" w:rsidRPr="00EB7B67" w:rsidRDefault="003C0223" w:rsidP="00EB7B67">
            <w:pPr>
              <w:ind w:firstLine="0"/>
              <w:rPr>
                <w:rFonts w:cs="Times New Roman"/>
              </w:rPr>
            </w:pPr>
          </w:p>
        </w:tc>
        <w:tc>
          <w:tcPr>
            <w:tcW w:w="1275" w:type="dxa"/>
            <w:tcMar>
              <w:top w:w="56" w:type="dxa"/>
              <w:left w:w="56" w:type="dxa"/>
              <w:bottom w:w="56" w:type="dxa"/>
              <w:right w:w="56" w:type="dxa"/>
            </w:tcMar>
            <w:vAlign w:val="center"/>
          </w:tcPr>
          <w:p w:rsidR="003C0223" w:rsidRPr="00EB7B67" w:rsidRDefault="003C0223" w:rsidP="00EB7B67">
            <w:pPr>
              <w:keepNext/>
              <w:keepLines/>
              <w:ind w:firstLine="0"/>
              <w:jc w:val="center"/>
              <w:rPr>
                <w:rFonts w:cs="Times New Roman"/>
              </w:rPr>
            </w:pPr>
            <w:r w:rsidRPr="00EB7B67">
              <w:rPr>
                <w:rFonts w:cs="Times New Roman"/>
                <w:bCs/>
              </w:rPr>
              <w:t>min</w:t>
            </w:r>
          </w:p>
        </w:tc>
        <w:tc>
          <w:tcPr>
            <w:tcW w:w="1549" w:type="dxa"/>
            <w:tcMar>
              <w:top w:w="56" w:type="dxa"/>
              <w:left w:w="56" w:type="dxa"/>
              <w:bottom w:w="56" w:type="dxa"/>
              <w:right w:w="56" w:type="dxa"/>
            </w:tcMar>
            <w:vAlign w:val="center"/>
          </w:tcPr>
          <w:p w:rsidR="003C0223" w:rsidRPr="00EB7B67" w:rsidRDefault="003C0223" w:rsidP="00EB7B67">
            <w:pPr>
              <w:keepNext/>
              <w:keepLines/>
              <w:ind w:firstLine="0"/>
              <w:jc w:val="center"/>
              <w:rPr>
                <w:rFonts w:cs="Times New Roman"/>
              </w:rPr>
            </w:pPr>
            <w:r w:rsidRPr="00EB7B67">
              <w:rPr>
                <w:rFonts w:cs="Times New Roman"/>
                <w:bCs/>
              </w:rPr>
              <w:t>max</w:t>
            </w:r>
          </w:p>
        </w:tc>
        <w:tc>
          <w:tcPr>
            <w:tcW w:w="3121" w:type="dxa"/>
            <w:vMerge/>
          </w:tcPr>
          <w:p w:rsidR="003C0223" w:rsidRPr="00EB7B67" w:rsidRDefault="003C0223" w:rsidP="00EB7B67">
            <w:pPr>
              <w:ind w:firstLine="0"/>
              <w:rPr>
                <w:rFonts w:cs="Times New Roman"/>
              </w:rPr>
            </w:pPr>
          </w:p>
        </w:tc>
        <w:tc>
          <w:tcPr>
            <w:tcW w:w="2126" w:type="dxa"/>
            <w:vMerge/>
          </w:tcPr>
          <w:p w:rsidR="003C0223" w:rsidRPr="00EB7B67" w:rsidRDefault="003C0223" w:rsidP="00EB7B67">
            <w:pPr>
              <w:ind w:firstLine="0"/>
              <w:rPr>
                <w:rFonts w:cs="Times New Roman"/>
              </w:rPr>
            </w:pPr>
          </w:p>
        </w:tc>
        <w:tc>
          <w:tcPr>
            <w:tcW w:w="1843" w:type="dxa"/>
            <w:vMerge/>
          </w:tcPr>
          <w:p w:rsidR="003C0223" w:rsidRPr="00EB7B67" w:rsidRDefault="003C0223" w:rsidP="00EB7B67">
            <w:pPr>
              <w:ind w:firstLine="0"/>
              <w:rPr>
                <w:rFonts w:cs="Times New Roman"/>
              </w:rPr>
            </w:pPr>
          </w:p>
        </w:tc>
      </w:tr>
      <w:tr w:rsidR="00EB7B67" w:rsidRPr="00EB7B67" w:rsidTr="00EB7B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C0223" w:rsidRPr="00EB7B67" w:rsidRDefault="003C0223" w:rsidP="00EB7B67">
            <w:pPr>
              <w:ind w:firstLine="0"/>
              <w:rPr>
                <w:rFonts w:cs="Times New Roman"/>
              </w:rPr>
            </w:pPr>
          </w:p>
        </w:tc>
        <w:tc>
          <w:tcPr>
            <w:tcW w:w="531"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1</w:t>
            </w:r>
          </w:p>
        </w:tc>
        <w:tc>
          <w:tcPr>
            <w:tcW w:w="3140"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Для индивидуального жилищного строительства</w:t>
            </w:r>
          </w:p>
        </w:tc>
        <w:tc>
          <w:tcPr>
            <w:tcW w:w="1426"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2.1</w:t>
            </w:r>
            <w:r w:rsidRPr="00EB7B67">
              <w:rPr>
                <w:rFonts w:cs="Times New Roman"/>
                <w:vertAlign w:val="superscript"/>
              </w:rPr>
              <w:t>*</w:t>
            </w:r>
          </w:p>
        </w:tc>
        <w:tc>
          <w:tcPr>
            <w:tcW w:w="1275" w:type="dxa"/>
            <w:tcMar>
              <w:top w:w="56" w:type="dxa"/>
              <w:left w:w="56" w:type="dxa"/>
              <w:bottom w:w="56" w:type="dxa"/>
              <w:right w:w="56" w:type="dxa"/>
            </w:tcMar>
            <w:vAlign w:val="center"/>
          </w:tcPr>
          <w:p w:rsidR="00EB7B67" w:rsidRDefault="003C0223" w:rsidP="00EB7B67">
            <w:pPr>
              <w:ind w:firstLine="0"/>
              <w:jc w:val="center"/>
              <w:rPr>
                <w:rFonts w:cs="Times New Roman"/>
              </w:rPr>
            </w:pPr>
            <w:r w:rsidRPr="00EB7B67">
              <w:rPr>
                <w:rFonts w:cs="Times New Roman"/>
              </w:rPr>
              <w:t xml:space="preserve">400 </w:t>
            </w:r>
          </w:p>
          <w:p w:rsidR="003C0223" w:rsidRPr="00EB7B67" w:rsidRDefault="003C0223" w:rsidP="00EB7B67">
            <w:pPr>
              <w:ind w:firstLine="0"/>
              <w:jc w:val="center"/>
              <w:rPr>
                <w:rFonts w:cs="Times New Roman"/>
              </w:rPr>
            </w:pPr>
            <w:r w:rsidRPr="00EB7B67">
              <w:rPr>
                <w:rFonts w:cs="Times New Roman"/>
              </w:rPr>
              <w:t>(1 000</w:t>
            </w:r>
            <w:r w:rsidRPr="00EB7B67">
              <w:rPr>
                <w:rFonts w:cs="Times New Roman"/>
                <w:vertAlign w:val="superscript"/>
              </w:rPr>
              <w:t>**</w:t>
            </w:r>
            <w:r w:rsidRPr="00EB7B67">
              <w:rPr>
                <w:rFonts w:cs="Times New Roman"/>
              </w:rPr>
              <w:t>)</w:t>
            </w:r>
          </w:p>
        </w:tc>
        <w:tc>
          <w:tcPr>
            <w:tcW w:w="1549" w:type="dxa"/>
            <w:tcMar>
              <w:top w:w="56" w:type="dxa"/>
              <w:left w:w="56" w:type="dxa"/>
              <w:bottom w:w="56" w:type="dxa"/>
              <w:right w:w="56" w:type="dxa"/>
            </w:tcMar>
            <w:vAlign w:val="center"/>
          </w:tcPr>
          <w:p w:rsidR="00EB7B67" w:rsidRDefault="003C0223" w:rsidP="00EB7B67">
            <w:pPr>
              <w:ind w:firstLine="0"/>
              <w:jc w:val="center"/>
              <w:rPr>
                <w:rFonts w:cs="Times New Roman"/>
              </w:rPr>
            </w:pPr>
            <w:r w:rsidRPr="00EB7B67">
              <w:rPr>
                <w:rFonts w:cs="Times New Roman"/>
              </w:rPr>
              <w:t>15</w:t>
            </w:r>
            <w:r w:rsidR="00EB7B67">
              <w:rPr>
                <w:rFonts w:cs="Times New Roman"/>
              </w:rPr>
              <w:t> </w:t>
            </w:r>
            <w:r w:rsidRPr="00EB7B67">
              <w:rPr>
                <w:rFonts w:cs="Times New Roman"/>
              </w:rPr>
              <w:t>000</w:t>
            </w:r>
          </w:p>
          <w:p w:rsidR="003C0223" w:rsidRPr="00EB7B67" w:rsidRDefault="003C0223" w:rsidP="00EB7B67">
            <w:pPr>
              <w:ind w:firstLine="0"/>
              <w:jc w:val="center"/>
              <w:rPr>
                <w:rFonts w:cs="Times New Roman"/>
              </w:rPr>
            </w:pPr>
            <w:r w:rsidRPr="00EB7B67">
              <w:rPr>
                <w:rFonts w:cs="Times New Roman"/>
              </w:rPr>
              <w:t>(1 000 000</w:t>
            </w:r>
            <w:r w:rsidRPr="00EB7B67">
              <w:rPr>
                <w:rFonts w:cs="Times New Roman"/>
                <w:vertAlign w:val="superscript"/>
              </w:rPr>
              <w:t>**</w:t>
            </w:r>
            <w:r w:rsidRPr="00EB7B67">
              <w:rPr>
                <w:rFonts w:cs="Times New Roman"/>
              </w:rPr>
              <w:t>)</w:t>
            </w:r>
          </w:p>
        </w:tc>
        <w:tc>
          <w:tcPr>
            <w:tcW w:w="3121"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40%</w:t>
            </w:r>
          </w:p>
        </w:tc>
        <w:tc>
          <w:tcPr>
            <w:tcW w:w="2126"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3</w:t>
            </w:r>
          </w:p>
        </w:tc>
        <w:tc>
          <w:tcPr>
            <w:tcW w:w="1843"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Не подлежат</w:t>
            </w:r>
          </w:p>
          <w:p w:rsidR="003C0223" w:rsidRPr="00EB7B67" w:rsidRDefault="003C0223" w:rsidP="00EB7B67">
            <w:pPr>
              <w:ind w:firstLine="0"/>
              <w:jc w:val="center"/>
              <w:rPr>
                <w:rFonts w:cs="Times New Roman"/>
              </w:rPr>
            </w:pPr>
            <w:r w:rsidRPr="00EB7B67">
              <w:rPr>
                <w:rFonts w:cs="Times New Roman"/>
              </w:rPr>
              <w:t>установлению</w:t>
            </w:r>
          </w:p>
        </w:tc>
      </w:tr>
      <w:tr w:rsidR="00EB7B67" w:rsidRPr="00EB7B67" w:rsidTr="00EB7B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C0223" w:rsidRPr="00EB7B67" w:rsidRDefault="003C0223" w:rsidP="00EB7B67">
            <w:pPr>
              <w:ind w:firstLine="0"/>
              <w:rPr>
                <w:rFonts w:cs="Times New Roman"/>
              </w:rPr>
            </w:pPr>
          </w:p>
        </w:tc>
        <w:tc>
          <w:tcPr>
            <w:tcW w:w="531"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2</w:t>
            </w:r>
          </w:p>
        </w:tc>
        <w:tc>
          <w:tcPr>
            <w:tcW w:w="3140"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Для ведения личного подсобного хозяйства (приусадебный земельный участок)</w:t>
            </w:r>
          </w:p>
        </w:tc>
        <w:tc>
          <w:tcPr>
            <w:tcW w:w="1426"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2.2</w:t>
            </w:r>
            <w:r w:rsidRPr="00EB7B67">
              <w:rPr>
                <w:rFonts w:cs="Times New Roman"/>
                <w:vertAlign w:val="superscript"/>
              </w:rPr>
              <w:t>*</w:t>
            </w:r>
          </w:p>
        </w:tc>
        <w:tc>
          <w:tcPr>
            <w:tcW w:w="1275"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500</w:t>
            </w:r>
          </w:p>
        </w:tc>
        <w:tc>
          <w:tcPr>
            <w:tcW w:w="1549"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3 000</w:t>
            </w:r>
          </w:p>
        </w:tc>
        <w:tc>
          <w:tcPr>
            <w:tcW w:w="3121"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40%</w:t>
            </w:r>
          </w:p>
        </w:tc>
        <w:tc>
          <w:tcPr>
            <w:tcW w:w="2126"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3</w:t>
            </w:r>
          </w:p>
        </w:tc>
        <w:tc>
          <w:tcPr>
            <w:tcW w:w="1843"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Не подлежат</w:t>
            </w:r>
          </w:p>
          <w:p w:rsidR="003C0223" w:rsidRPr="00EB7B67" w:rsidRDefault="003C0223" w:rsidP="00EB7B67">
            <w:pPr>
              <w:ind w:firstLine="0"/>
              <w:jc w:val="center"/>
              <w:rPr>
                <w:rFonts w:cs="Times New Roman"/>
              </w:rPr>
            </w:pPr>
            <w:r w:rsidRPr="00EB7B67">
              <w:rPr>
                <w:rFonts w:cs="Times New Roman"/>
              </w:rPr>
              <w:t>установлению</w:t>
            </w:r>
          </w:p>
        </w:tc>
      </w:tr>
      <w:tr w:rsidR="00EB7B67" w:rsidRPr="00EB7B67" w:rsidTr="00EB7B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C0223" w:rsidRPr="00EB7B67" w:rsidRDefault="003C0223" w:rsidP="00EB7B67">
            <w:pPr>
              <w:ind w:firstLine="0"/>
              <w:rPr>
                <w:rFonts w:cs="Times New Roman"/>
              </w:rPr>
            </w:pPr>
          </w:p>
        </w:tc>
        <w:tc>
          <w:tcPr>
            <w:tcW w:w="531"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3</w:t>
            </w:r>
          </w:p>
        </w:tc>
        <w:tc>
          <w:tcPr>
            <w:tcW w:w="3140"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Коммунальное обслуживание</w:t>
            </w:r>
          </w:p>
        </w:tc>
        <w:tc>
          <w:tcPr>
            <w:tcW w:w="1426"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3.1</w:t>
            </w:r>
          </w:p>
        </w:tc>
        <w:tc>
          <w:tcPr>
            <w:tcW w:w="1275"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30</w:t>
            </w:r>
          </w:p>
        </w:tc>
        <w:tc>
          <w:tcPr>
            <w:tcW w:w="1549"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100 000</w:t>
            </w:r>
          </w:p>
        </w:tc>
        <w:tc>
          <w:tcPr>
            <w:tcW w:w="3121"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75%</w:t>
            </w:r>
          </w:p>
        </w:tc>
        <w:tc>
          <w:tcPr>
            <w:tcW w:w="2126"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3</w:t>
            </w:r>
          </w:p>
        </w:tc>
        <w:tc>
          <w:tcPr>
            <w:tcW w:w="1843"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Устанавливаются</w:t>
            </w:r>
          </w:p>
          <w:p w:rsidR="003C0223" w:rsidRPr="00EB7B67" w:rsidRDefault="003C0223" w:rsidP="00EB7B67">
            <w:pPr>
              <w:ind w:firstLine="0"/>
              <w:jc w:val="center"/>
              <w:rPr>
                <w:rFonts w:cs="Times New Roman"/>
              </w:rPr>
            </w:pPr>
            <w:r w:rsidRPr="00EB7B67">
              <w:rPr>
                <w:rFonts w:cs="Times New Roman"/>
              </w:rPr>
              <w:t>(ст. 42</w:t>
            </w:r>
            <w:r w:rsidR="00EB7B67">
              <w:rPr>
                <w:rFonts w:cs="Times New Roman"/>
              </w:rPr>
              <w:t xml:space="preserve"> </w:t>
            </w:r>
            <w:r w:rsidRPr="00EB7B67">
              <w:rPr>
                <w:rFonts w:cs="Times New Roman"/>
              </w:rPr>
              <w:t>настоящих</w:t>
            </w:r>
          </w:p>
          <w:p w:rsidR="003C0223" w:rsidRPr="00EB7B67" w:rsidRDefault="003C0223" w:rsidP="00EB7B67">
            <w:pPr>
              <w:ind w:firstLine="0"/>
              <w:jc w:val="center"/>
              <w:rPr>
                <w:rFonts w:cs="Times New Roman"/>
              </w:rPr>
            </w:pPr>
            <w:r w:rsidRPr="00EB7B67">
              <w:rPr>
                <w:rFonts w:cs="Times New Roman"/>
              </w:rPr>
              <w:t>Правил)</w:t>
            </w:r>
          </w:p>
        </w:tc>
      </w:tr>
      <w:tr w:rsidR="00EB7B67" w:rsidRPr="00EB7B67" w:rsidTr="00EB7B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C0223" w:rsidRPr="00EB7B67" w:rsidRDefault="003C0223" w:rsidP="00EB7B67">
            <w:pPr>
              <w:ind w:firstLine="0"/>
              <w:rPr>
                <w:rFonts w:cs="Times New Roman"/>
              </w:rPr>
            </w:pPr>
          </w:p>
        </w:tc>
        <w:tc>
          <w:tcPr>
            <w:tcW w:w="531"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4</w:t>
            </w:r>
          </w:p>
        </w:tc>
        <w:tc>
          <w:tcPr>
            <w:tcW w:w="3140"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Предоставление коммунальных услуг</w:t>
            </w:r>
          </w:p>
        </w:tc>
        <w:tc>
          <w:tcPr>
            <w:tcW w:w="1426"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3.1.1</w:t>
            </w:r>
          </w:p>
        </w:tc>
        <w:tc>
          <w:tcPr>
            <w:tcW w:w="1275"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30</w:t>
            </w:r>
          </w:p>
        </w:tc>
        <w:tc>
          <w:tcPr>
            <w:tcW w:w="1549"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10 000</w:t>
            </w:r>
          </w:p>
        </w:tc>
        <w:tc>
          <w:tcPr>
            <w:tcW w:w="3121"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75%</w:t>
            </w:r>
          </w:p>
        </w:tc>
        <w:tc>
          <w:tcPr>
            <w:tcW w:w="2126"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3</w:t>
            </w:r>
          </w:p>
        </w:tc>
        <w:tc>
          <w:tcPr>
            <w:tcW w:w="1843"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Не подлежат</w:t>
            </w:r>
          </w:p>
          <w:p w:rsidR="003C0223" w:rsidRPr="00EB7B67" w:rsidRDefault="003C0223" w:rsidP="00EB7B67">
            <w:pPr>
              <w:ind w:firstLine="0"/>
              <w:jc w:val="center"/>
              <w:rPr>
                <w:rFonts w:cs="Times New Roman"/>
              </w:rPr>
            </w:pPr>
            <w:r w:rsidRPr="00EB7B67">
              <w:rPr>
                <w:rFonts w:cs="Times New Roman"/>
              </w:rPr>
              <w:t>установлению</w:t>
            </w:r>
          </w:p>
        </w:tc>
      </w:tr>
      <w:tr w:rsidR="00EB7B67" w:rsidRPr="00EB7B67" w:rsidTr="00EB7B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C0223" w:rsidRPr="00EB7B67" w:rsidRDefault="003C0223" w:rsidP="00EB7B67">
            <w:pPr>
              <w:ind w:firstLine="0"/>
              <w:rPr>
                <w:rFonts w:cs="Times New Roman"/>
              </w:rPr>
            </w:pPr>
          </w:p>
        </w:tc>
        <w:tc>
          <w:tcPr>
            <w:tcW w:w="531"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5</w:t>
            </w:r>
          </w:p>
        </w:tc>
        <w:tc>
          <w:tcPr>
            <w:tcW w:w="3140"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Административные здания организаций, обеспечивающих предоставление коммунальных услуг</w:t>
            </w:r>
          </w:p>
        </w:tc>
        <w:tc>
          <w:tcPr>
            <w:tcW w:w="1426"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3.1.2</w:t>
            </w:r>
          </w:p>
        </w:tc>
        <w:tc>
          <w:tcPr>
            <w:tcW w:w="1275"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30</w:t>
            </w:r>
          </w:p>
        </w:tc>
        <w:tc>
          <w:tcPr>
            <w:tcW w:w="1549"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100 000</w:t>
            </w:r>
          </w:p>
        </w:tc>
        <w:tc>
          <w:tcPr>
            <w:tcW w:w="3121"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75%</w:t>
            </w:r>
          </w:p>
        </w:tc>
        <w:tc>
          <w:tcPr>
            <w:tcW w:w="2126"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3</w:t>
            </w:r>
          </w:p>
        </w:tc>
        <w:tc>
          <w:tcPr>
            <w:tcW w:w="1843"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Устанавливаются</w:t>
            </w:r>
          </w:p>
          <w:p w:rsidR="003C0223" w:rsidRPr="00EB7B67" w:rsidRDefault="003C0223" w:rsidP="00EB7B67">
            <w:pPr>
              <w:ind w:firstLine="0"/>
              <w:jc w:val="center"/>
              <w:rPr>
                <w:rFonts w:cs="Times New Roman"/>
              </w:rPr>
            </w:pPr>
            <w:r w:rsidRPr="00EB7B67">
              <w:rPr>
                <w:rFonts w:cs="Times New Roman"/>
              </w:rPr>
              <w:t>(ст. 42</w:t>
            </w:r>
            <w:r w:rsidR="00EB7B67">
              <w:rPr>
                <w:rFonts w:cs="Times New Roman"/>
              </w:rPr>
              <w:t xml:space="preserve"> </w:t>
            </w:r>
            <w:r w:rsidRPr="00EB7B67">
              <w:rPr>
                <w:rFonts w:cs="Times New Roman"/>
              </w:rPr>
              <w:t>настоящих</w:t>
            </w:r>
          </w:p>
          <w:p w:rsidR="003C0223" w:rsidRPr="00EB7B67" w:rsidRDefault="003C0223" w:rsidP="00EB7B67">
            <w:pPr>
              <w:ind w:firstLine="0"/>
              <w:jc w:val="center"/>
              <w:rPr>
                <w:rFonts w:cs="Times New Roman"/>
              </w:rPr>
            </w:pPr>
            <w:r w:rsidRPr="00EB7B67">
              <w:rPr>
                <w:rFonts w:cs="Times New Roman"/>
              </w:rPr>
              <w:t>Правил)</w:t>
            </w:r>
          </w:p>
        </w:tc>
      </w:tr>
      <w:tr w:rsidR="00EB7B67" w:rsidRPr="00EB7B67" w:rsidTr="00EB7B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C0223" w:rsidRPr="00EB7B67" w:rsidRDefault="003C0223" w:rsidP="00EB7B67">
            <w:pPr>
              <w:ind w:firstLine="0"/>
              <w:rPr>
                <w:rFonts w:cs="Times New Roman"/>
              </w:rPr>
            </w:pPr>
          </w:p>
        </w:tc>
        <w:tc>
          <w:tcPr>
            <w:tcW w:w="531"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6</w:t>
            </w:r>
          </w:p>
        </w:tc>
        <w:tc>
          <w:tcPr>
            <w:tcW w:w="3140"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Амбулаторно-поликлиническое обслуживание</w:t>
            </w:r>
          </w:p>
        </w:tc>
        <w:tc>
          <w:tcPr>
            <w:tcW w:w="1426"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3.4.1</w:t>
            </w:r>
          </w:p>
        </w:tc>
        <w:tc>
          <w:tcPr>
            <w:tcW w:w="1275"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700</w:t>
            </w:r>
          </w:p>
        </w:tc>
        <w:tc>
          <w:tcPr>
            <w:tcW w:w="1549"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1 000 000</w:t>
            </w:r>
          </w:p>
        </w:tc>
        <w:tc>
          <w:tcPr>
            <w:tcW w:w="3121"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60%</w:t>
            </w:r>
          </w:p>
        </w:tc>
        <w:tc>
          <w:tcPr>
            <w:tcW w:w="2126"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3</w:t>
            </w:r>
          </w:p>
        </w:tc>
        <w:tc>
          <w:tcPr>
            <w:tcW w:w="1843"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Устанавливаются</w:t>
            </w:r>
          </w:p>
          <w:p w:rsidR="003C0223" w:rsidRPr="00EB7B67" w:rsidRDefault="003C0223" w:rsidP="00EB7B67">
            <w:pPr>
              <w:ind w:firstLine="0"/>
              <w:jc w:val="center"/>
              <w:rPr>
                <w:rFonts w:cs="Times New Roman"/>
              </w:rPr>
            </w:pPr>
            <w:r w:rsidRPr="00EB7B67">
              <w:rPr>
                <w:rFonts w:cs="Times New Roman"/>
              </w:rPr>
              <w:t>(ст. 42</w:t>
            </w:r>
            <w:r w:rsidR="00EB7B67">
              <w:rPr>
                <w:rFonts w:cs="Times New Roman"/>
              </w:rPr>
              <w:t xml:space="preserve"> </w:t>
            </w:r>
            <w:r w:rsidRPr="00EB7B67">
              <w:rPr>
                <w:rFonts w:cs="Times New Roman"/>
              </w:rPr>
              <w:t>настоящих</w:t>
            </w:r>
          </w:p>
          <w:p w:rsidR="003C0223" w:rsidRPr="00EB7B67" w:rsidRDefault="003C0223" w:rsidP="00EB7B67">
            <w:pPr>
              <w:ind w:firstLine="0"/>
              <w:jc w:val="center"/>
              <w:rPr>
                <w:rFonts w:cs="Times New Roman"/>
              </w:rPr>
            </w:pPr>
            <w:r w:rsidRPr="00EB7B67">
              <w:rPr>
                <w:rFonts w:cs="Times New Roman"/>
              </w:rPr>
              <w:t>Правил)</w:t>
            </w:r>
          </w:p>
        </w:tc>
      </w:tr>
      <w:tr w:rsidR="00EB7B67" w:rsidRPr="00EB7B67" w:rsidTr="00EB7B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C0223" w:rsidRPr="00EB7B67" w:rsidRDefault="003C0223" w:rsidP="00EB7B67">
            <w:pPr>
              <w:ind w:firstLine="0"/>
              <w:rPr>
                <w:rFonts w:cs="Times New Roman"/>
              </w:rPr>
            </w:pPr>
          </w:p>
        </w:tc>
        <w:tc>
          <w:tcPr>
            <w:tcW w:w="531"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7</w:t>
            </w:r>
          </w:p>
        </w:tc>
        <w:tc>
          <w:tcPr>
            <w:tcW w:w="3140"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Дошкольное, начальное и среднее общее образование</w:t>
            </w:r>
          </w:p>
        </w:tc>
        <w:tc>
          <w:tcPr>
            <w:tcW w:w="1426"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3.5.1</w:t>
            </w:r>
          </w:p>
        </w:tc>
        <w:tc>
          <w:tcPr>
            <w:tcW w:w="5945" w:type="dxa"/>
            <w:gridSpan w:val="3"/>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Не подлежaт установлению</w:t>
            </w:r>
          </w:p>
        </w:tc>
        <w:tc>
          <w:tcPr>
            <w:tcW w:w="2126"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3</w:t>
            </w:r>
          </w:p>
        </w:tc>
        <w:tc>
          <w:tcPr>
            <w:tcW w:w="1843"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Устанавливаются</w:t>
            </w:r>
          </w:p>
          <w:p w:rsidR="003C0223" w:rsidRPr="00EB7B67" w:rsidRDefault="003C0223" w:rsidP="00EB7B67">
            <w:pPr>
              <w:ind w:firstLine="0"/>
              <w:jc w:val="center"/>
              <w:rPr>
                <w:rFonts w:cs="Times New Roman"/>
              </w:rPr>
            </w:pPr>
            <w:r w:rsidRPr="00EB7B67">
              <w:rPr>
                <w:rFonts w:cs="Times New Roman"/>
              </w:rPr>
              <w:t>(ст. 42</w:t>
            </w:r>
            <w:r w:rsidR="00EB7B67">
              <w:rPr>
                <w:rFonts w:cs="Times New Roman"/>
              </w:rPr>
              <w:t xml:space="preserve"> </w:t>
            </w:r>
            <w:r w:rsidRPr="00EB7B67">
              <w:rPr>
                <w:rFonts w:cs="Times New Roman"/>
              </w:rPr>
              <w:t>настоящих</w:t>
            </w:r>
          </w:p>
          <w:p w:rsidR="003C0223" w:rsidRPr="00EB7B67" w:rsidRDefault="003C0223" w:rsidP="00EB7B67">
            <w:pPr>
              <w:ind w:firstLine="0"/>
              <w:jc w:val="center"/>
              <w:rPr>
                <w:rFonts w:cs="Times New Roman"/>
              </w:rPr>
            </w:pPr>
            <w:r w:rsidRPr="00EB7B67">
              <w:rPr>
                <w:rFonts w:cs="Times New Roman"/>
              </w:rPr>
              <w:t>Правил)</w:t>
            </w:r>
          </w:p>
        </w:tc>
      </w:tr>
      <w:tr w:rsidR="00EB7B67" w:rsidRPr="00EB7B67" w:rsidTr="00EB7B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C0223" w:rsidRPr="00EB7B67" w:rsidRDefault="003C0223" w:rsidP="00EB7B67">
            <w:pPr>
              <w:ind w:firstLine="0"/>
              <w:rPr>
                <w:rFonts w:cs="Times New Roman"/>
              </w:rPr>
            </w:pPr>
          </w:p>
        </w:tc>
        <w:tc>
          <w:tcPr>
            <w:tcW w:w="531"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8</w:t>
            </w:r>
          </w:p>
        </w:tc>
        <w:tc>
          <w:tcPr>
            <w:tcW w:w="3140"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Площадки для занятий спортом</w:t>
            </w:r>
          </w:p>
        </w:tc>
        <w:tc>
          <w:tcPr>
            <w:tcW w:w="1426"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5.1.3</w:t>
            </w:r>
          </w:p>
        </w:tc>
        <w:tc>
          <w:tcPr>
            <w:tcW w:w="1275"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10</w:t>
            </w:r>
          </w:p>
        </w:tc>
        <w:tc>
          <w:tcPr>
            <w:tcW w:w="1549"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10 000</w:t>
            </w:r>
          </w:p>
        </w:tc>
        <w:tc>
          <w:tcPr>
            <w:tcW w:w="3121"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0%</w:t>
            </w:r>
          </w:p>
        </w:tc>
        <w:tc>
          <w:tcPr>
            <w:tcW w:w="2126"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Не подлежaт установлению</w:t>
            </w:r>
          </w:p>
        </w:tc>
        <w:tc>
          <w:tcPr>
            <w:tcW w:w="1843"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Не подлежат</w:t>
            </w:r>
          </w:p>
          <w:p w:rsidR="003C0223" w:rsidRPr="00EB7B67" w:rsidRDefault="003C0223" w:rsidP="00EB7B67">
            <w:pPr>
              <w:ind w:firstLine="0"/>
              <w:jc w:val="center"/>
              <w:rPr>
                <w:rFonts w:cs="Times New Roman"/>
              </w:rPr>
            </w:pPr>
            <w:r w:rsidRPr="00EB7B67">
              <w:rPr>
                <w:rFonts w:cs="Times New Roman"/>
              </w:rPr>
              <w:t>установлению</w:t>
            </w:r>
          </w:p>
        </w:tc>
      </w:tr>
      <w:tr w:rsidR="00EB7B67" w:rsidRPr="00EB7B67" w:rsidTr="00EB7B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C0223" w:rsidRPr="00EB7B67" w:rsidRDefault="003C0223" w:rsidP="00EB7B67">
            <w:pPr>
              <w:ind w:firstLine="0"/>
              <w:rPr>
                <w:rFonts w:cs="Times New Roman"/>
              </w:rPr>
            </w:pPr>
          </w:p>
        </w:tc>
        <w:tc>
          <w:tcPr>
            <w:tcW w:w="531"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9</w:t>
            </w:r>
          </w:p>
        </w:tc>
        <w:tc>
          <w:tcPr>
            <w:tcW w:w="3140"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Оборудованные площадки для занятий спортом</w:t>
            </w:r>
          </w:p>
        </w:tc>
        <w:tc>
          <w:tcPr>
            <w:tcW w:w="1426"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5.1.4</w:t>
            </w:r>
          </w:p>
        </w:tc>
        <w:tc>
          <w:tcPr>
            <w:tcW w:w="1275"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10</w:t>
            </w:r>
          </w:p>
        </w:tc>
        <w:tc>
          <w:tcPr>
            <w:tcW w:w="1549"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10 000</w:t>
            </w:r>
          </w:p>
        </w:tc>
        <w:tc>
          <w:tcPr>
            <w:tcW w:w="3121"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0%</w:t>
            </w:r>
          </w:p>
        </w:tc>
        <w:tc>
          <w:tcPr>
            <w:tcW w:w="2126"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Не подлежaт установлению</w:t>
            </w:r>
          </w:p>
        </w:tc>
        <w:tc>
          <w:tcPr>
            <w:tcW w:w="1843"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Не подлежат</w:t>
            </w:r>
          </w:p>
          <w:p w:rsidR="003C0223" w:rsidRPr="00EB7B67" w:rsidRDefault="003C0223" w:rsidP="00EB7B67">
            <w:pPr>
              <w:ind w:firstLine="0"/>
              <w:jc w:val="center"/>
              <w:rPr>
                <w:rFonts w:cs="Times New Roman"/>
              </w:rPr>
            </w:pPr>
            <w:r w:rsidRPr="00EB7B67">
              <w:rPr>
                <w:rFonts w:cs="Times New Roman"/>
              </w:rPr>
              <w:t>установлению</w:t>
            </w:r>
          </w:p>
        </w:tc>
      </w:tr>
      <w:tr w:rsidR="00EB7B67" w:rsidRPr="00EB7B67" w:rsidTr="00EB7B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C0223" w:rsidRPr="00EB7B67" w:rsidRDefault="003C0223" w:rsidP="00EB7B67">
            <w:pPr>
              <w:ind w:firstLine="0"/>
              <w:rPr>
                <w:rFonts w:cs="Times New Roman"/>
              </w:rPr>
            </w:pPr>
          </w:p>
        </w:tc>
        <w:tc>
          <w:tcPr>
            <w:tcW w:w="531"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10</w:t>
            </w:r>
          </w:p>
        </w:tc>
        <w:tc>
          <w:tcPr>
            <w:tcW w:w="3140"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Связь</w:t>
            </w:r>
          </w:p>
        </w:tc>
        <w:tc>
          <w:tcPr>
            <w:tcW w:w="1426"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6.8</w:t>
            </w:r>
          </w:p>
        </w:tc>
        <w:tc>
          <w:tcPr>
            <w:tcW w:w="8071" w:type="dxa"/>
            <w:gridSpan w:val="4"/>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Не подлежaт установлению</w:t>
            </w:r>
          </w:p>
        </w:tc>
        <w:tc>
          <w:tcPr>
            <w:tcW w:w="1843"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Не подлежат</w:t>
            </w:r>
          </w:p>
          <w:p w:rsidR="003C0223" w:rsidRPr="00EB7B67" w:rsidRDefault="003C0223" w:rsidP="00EB7B67">
            <w:pPr>
              <w:ind w:firstLine="0"/>
              <w:jc w:val="center"/>
              <w:rPr>
                <w:rFonts w:cs="Times New Roman"/>
              </w:rPr>
            </w:pPr>
            <w:r w:rsidRPr="00EB7B67">
              <w:rPr>
                <w:rFonts w:cs="Times New Roman"/>
              </w:rPr>
              <w:t>установлению</w:t>
            </w:r>
          </w:p>
        </w:tc>
      </w:tr>
      <w:tr w:rsidR="00EB7B67" w:rsidRPr="00EB7B67" w:rsidTr="00EB7B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C0223" w:rsidRPr="00EB7B67" w:rsidRDefault="003C0223" w:rsidP="00EB7B67">
            <w:pPr>
              <w:ind w:firstLine="0"/>
              <w:rPr>
                <w:rFonts w:cs="Times New Roman"/>
              </w:rPr>
            </w:pPr>
          </w:p>
        </w:tc>
        <w:tc>
          <w:tcPr>
            <w:tcW w:w="531"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11</w:t>
            </w:r>
          </w:p>
        </w:tc>
        <w:tc>
          <w:tcPr>
            <w:tcW w:w="3140"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Автомобильный транспорт</w:t>
            </w:r>
          </w:p>
        </w:tc>
        <w:tc>
          <w:tcPr>
            <w:tcW w:w="1426"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7.2</w:t>
            </w:r>
          </w:p>
        </w:tc>
        <w:tc>
          <w:tcPr>
            <w:tcW w:w="8071" w:type="dxa"/>
            <w:gridSpan w:val="4"/>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Не распространяется</w:t>
            </w:r>
          </w:p>
        </w:tc>
        <w:tc>
          <w:tcPr>
            <w:tcW w:w="1843"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Не подлежат</w:t>
            </w:r>
          </w:p>
          <w:p w:rsidR="003C0223" w:rsidRPr="00EB7B67" w:rsidRDefault="003C0223" w:rsidP="00EB7B67">
            <w:pPr>
              <w:ind w:firstLine="0"/>
              <w:jc w:val="center"/>
              <w:rPr>
                <w:rFonts w:cs="Times New Roman"/>
              </w:rPr>
            </w:pPr>
            <w:r w:rsidRPr="00EB7B67">
              <w:rPr>
                <w:rFonts w:cs="Times New Roman"/>
              </w:rPr>
              <w:t>установлению</w:t>
            </w:r>
          </w:p>
        </w:tc>
      </w:tr>
      <w:tr w:rsidR="00EB7B67" w:rsidRPr="00EB7B67" w:rsidTr="00EB7B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C0223" w:rsidRPr="00EB7B67" w:rsidRDefault="003C0223" w:rsidP="00EB7B67">
            <w:pPr>
              <w:ind w:firstLine="0"/>
              <w:rPr>
                <w:rFonts w:cs="Times New Roman"/>
              </w:rPr>
            </w:pPr>
          </w:p>
        </w:tc>
        <w:tc>
          <w:tcPr>
            <w:tcW w:w="531"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12</w:t>
            </w:r>
          </w:p>
        </w:tc>
        <w:tc>
          <w:tcPr>
            <w:tcW w:w="3140"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Обеспечение внутреннего правопорядка</w:t>
            </w:r>
          </w:p>
        </w:tc>
        <w:tc>
          <w:tcPr>
            <w:tcW w:w="1426"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8.3</w:t>
            </w:r>
          </w:p>
        </w:tc>
        <w:tc>
          <w:tcPr>
            <w:tcW w:w="8071" w:type="dxa"/>
            <w:gridSpan w:val="4"/>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Не подлежaт установлению</w:t>
            </w:r>
          </w:p>
        </w:tc>
        <w:tc>
          <w:tcPr>
            <w:tcW w:w="1843"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Не подлежат</w:t>
            </w:r>
          </w:p>
          <w:p w:rsidR="003C0223" w:rsidRPr="00EB7B67" w:rsidRDefault="003C0223" w:rsidP="00EB7B67">
            <w:pPr>
              <w:ind w:firstLine="0"/>
              <w:jc w:val="center"/>
              <w:rPr>
                <w:rFonts w:cs="Times New Roman"/>
              </w:rPr>
            </w:pPr>
            <w:r w:rsidRPr="00EB7B67">
              <w:rPr>
                <w:rFonts w:cs="Times New Roman"/>
              </w:rPr>
              <w:t>установлению</w:t>
            </w:r>
          </w:p>
        </w:tc>
      </w:tr>
      <w:tr w:rsidR="00EB7B67" w:rsidRPr="00EB7B67" w:rsidTr="00EB7B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C0223" w:rsidRPr="00EB7B67" w:rsidRDefault="003C0223" w:rsidP="00EB7B67">
            <w:pPr>
              <w:ind w:firstLine="0"/>
              <w:rPr>
                <w:rFonts w:cs="Times New Roman"/>
              </w:rPr>
            </w:pPr>
          </w:p>
        </w:tc>
        <w:tc>
          <w:tcPr>
            <w:tcW w:w="531"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13</w:t>
            </w:r>
          </w:p>
        </w:tc>
        <w:tc>
          <w:tcPr>
            <w:tcW w:w="3140"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Земельные участки (территории) общего пользования</w:t>
            </w:r>
          </w:p>
        </w:tc>
        <w:tc>
          <w:tcPr>
            <w:tcW w:w="1426"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12.0</w:t>
            </w:r>
          </w:p>
        </w:tc>
        <w:tc>
          <w:tcPr>
            <w:tcW w:w="8071" w:type="dxa"/>
            <w:gridSpan w:val="4"/>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Не распространяется</w:t>
            </w:r>
          </w:p>
        </w:tc>
        <w:tc>
          <w:tcPr>
            <w:tcW w:w="1843"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Не подлежат</w:t>
            </w:r>
          </w:p>
          <w:p w:rsidR="003C0223" w:rsidRPr="00EB7B67" w:rsidRDefault="003C0223" w:rsidP="00EB7B67">
            <w:pPr>
              <w:ind w:firstLine="0"/>
              <w:jc w:val="center"/>
              <w:rPr>
                <w:rFonts w:cs="Times New Roman"/>
              </w:rPr>
            </w:pPr>
            <w:r w:rsidRPr="00EB7B67">
              <w:rPr>
                <w:rFonts w:cs="Times New Roman"/>
              </w:rPr>
              <w:t>установлению</w:t>
            </w:r>
          </w:p>
        </w:tc>
      </w:tr>
      <w:tr w:rsidR="00EB7B67" w:rsidRPr="00EB7B67" w:rsidTr="00EB7B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C0223" w:rsidRPr="00EB7B67" w:rsidRDefault="003C0223" w:rsidP="00EB7B67">
            <w:pPr>
              <w:ind w:firstLine="0"/>
              <w:rPr>
                <w:rFonts w:cs="Times New Roman"/>
              </w:rPr>
            </w:pPr>
          </w:p>
        </w:tc>
        <w:tc>
          <w:tcPr>
            <w:tcW w:w="531"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14</w:t>
            </w:r>
          </w:p>
        </w:tc>
        <w:tc>
          <w:tcPr>
            <w:tcW w:w="3140"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Улично-дорожная сеть</w:t>
            </w:r>
          </w:p>
        </w:tc>
        <w:tc>
          <w:tcPr>
            <w:tcW w:w="1426"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12.0.1</w:t>
            </w:r>
          </w:p>
        </w:tc>
        <w:tc>
          <w:tcPr>
            <w:tcW w:w="8071" w:type="dxa"/>
            <w:gridSpan w:val="4"/>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Не подлежaт установлению</w:t>
            </w:r>
          </w:p>
        </w:tc>
        <w:tc>
          <w:tcPr>
            <w:tcW w:w="1843"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Не подлежат</w:t>
            </w:r>
          </w:p>
          <w:p w:rsidR="003C0223" w:rsidRPr="00EB7B67" w:rsidRDefault="003C0223" w:rsidP="00EB7B67">
            <w:pPr>
              <w:ind w:firstLine="0"/>
              <w:jc w:val="center"/>
              <w:rPr>
                <w:rFonts w:cs="Times New Roman"/>
              </w:rPr>
            </w:pPr>
            <w:r w:rsidRPr="00EB7B67">
              <w:rPr>
                <w:rFonts w:cs="Times New Roman"/>
              </w:rPr>
              <w:t>установлению</w:t>
            </w:r>
          </w:p>
        </w:tc>
      </w:tr>
      <w:tr w:rsidR="00EB7B67" w:rsidRPr="00EB7B67" w:rsidTr="00EB7B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C0223" w:rsidRPr="00EB7B67" w:rsidRDefault="003C0223" w:rsidP="00EB7B67">
            <w:pPr>
              <w:ind w:firstLine="0"/>
              <w:rPr>
                <w:rFonts w:cs="Times New Roman"/>
              </w:rPr>
            </w:pPr>
          </w:p>
        </w:tc>
        <w:tc>
          <w:tcPr>
            <w:tcW w:w="531"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15</w:t>
            </w:r>
          </w:p>
        </w:tc>
        <w:tc>
          <w:tcPr>
            <w:tcW w:w="3140"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Благоустройство территории</w:t>
            </w:r>
          </w:p>
        </w:tc>
        <w:tc>
          <w:tcPr>
            <w:tcW w:w="1426"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12.0.2</w:t>
            </w:r>
          </w:p>
        </w:tc>
        <w:tc>
          <w:tcPr>
            <w:tcW w:w="8071" w:type="dxa"/>
            <w:gridSpan w:val="4"/>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Не подлежaт установлению</w:t>
            </w:r>
          </w:p>
        </w:tc>
        <w:tc>
          <w:tcPr>
            <w:tcW w:w="1843"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Не подлежат</w:t>
            </w:r>
          </w:p>
          <w:p w:rsidR="003C0223" w:rsidRPr="00EB7B67" w:rsidRDefault="003C0223" w:rsidP="00EB7B67">
            <w:pPr>
              <w:ind w:firstLine="0"/>
              <w:jc w:val="center"/>
              <w:rPr>
                <w:rFonts w:cs="Times New Roman"/>
              </w:rPr>
            </w:pPr>
            <w:r w:rsidRPr="00EB7B67">
              <w:rPr>
                <w:rFonts w:cs="Times New Roman"/>
              </w:rPr>
              <w:t>установлению</w:t>
            </w:r>
          </w:p>
        </w:tc>
      </w:tr>
      <w:tr w:rsidR="00EB7B67" w:rsidRPr="00EB7B67" w:rsidTr="00EB7B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C0223" w:rsidRPr="00EB7B67" w:rsidRDefault="003C0223" w:rsidP="00EB7B67">
            <w:pPr>
              <w:ind w:firstLine="0"/>
              <w:rPr>
                <w:rFonts w:cs="Times New Roman"/>
              </w:rPr>
            </w:pPr>
          </w:p>
        </w:tc>
        <w:tc>
          <w:tcPr>
            <w:tcW w:w="531"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16</w:t>
            </w:r>
          </w:p>
        </w:tc>
        <w:tc>
          <w:tcPr>
            <w:tcW w:w="3140"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Земельные участки общего назначения</w:t>
            </w:r>
          </w:p>
        </w:tc>
        <w:tc>
          <w:tcPr>
            <w:tcW w:w="1426"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13.0</w:t>
            </w:r>
          </w:p>
        </w:tc>
        <w:tc>
          <w:tcPr>
            <w:tcW w:w="8071" w:type="dxa"/>
            <w:gridSpan w:val="4"/>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Не подлежaт установлению</w:t>
            </w:r>
          </w:p>
        </w:tc>
        <w:tc>
          <w:tcPr>
            <w:tcW w:w="1843" w:type="dxa"/>
            <w:tcMar>
              <w:top w:w="56" w:type="dxa"/>
              <w:left w:w="56" w:type="dxa"/>
              <w:bottom w:w="56" w:type="dxa"/>
              <w:right w:w="56" w:type="dxa"/>
            </w:tcMar>
            <w:vAlign w:val="center"/>
          </w:tcPr>
          <w:p w:rsidR="003C0223" w:rsidRPr="00EB7B67" w:rsidRDefault="003C0223" w:rsidP="00EB7B67">
            <w:pPr>
              <w:ind w:firstLine="0"/>
              <w:jc w:val="center"/>
              <w:rPr>
                <w:rFonts w:cs="Times New Roman"/>
              </w:rPr>
            </w:pPr>
            <w:r w:rsidRPr="00EB7B67">
              <w:rPr>
                <w:rFonts w:cs="Times New Roman"/>
              </w:rPr>
              <w:t>Не подлежат</w:t>
            </w:r>
          </w:p>
          <w:p w:rsidR="003C0223" w:rsidRPr="00EB7B67" w:rsidRDefault="003C0223" w:rsidP="00EB7B67">
            <w:pPr>
              <w:ind w:firstLine="0"/>
              <w:jc w:val="center"/>
              <w:rPr>
                <w:rFonts w:cs="Times New Roman"/>
              </w:rPr>
            </w:pPr>
            <w:r w:rsidRPr="00EB7B67">
              <w:rPr>
                <w:rFonts w:cs="Times New Roman"/>
              </w:rPr>
              <w:t>установлению</w:t>
            </w:r>
          </w:p>
        </w:tc>
      </w:tr>
      <w:tr w:rsidR="00EB7B67" w:rsidRPr="00EB7B67" w:rsidTr="00EB7B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C0223" w:rsidRPr="00EB7B67" w:rsidRDefault="003C0223" w:rsidP="00620D5F">
            <w:pPr>
              <w:ind w:firstLine="0"/>
              <w:rPr>
                <w:rFonts w:cs="Times New Roman"/>
              </w:rPr>
            </w:pPr>
          </w:p>
        </w:tc>
        <w:tc>
          <w:tcPr>
            <w:tcW w:w="531" w:type="dxa"/>
            <w:tcMar>
              <w:top w:w="56" w:type="dxa"/>
              <w:left w:w="56" w:type="dxa"/>
              <w:bottom w:w="56" w:type="dxa"/>
              <w:right w:w="56" w:type="dxa"/>
            </w:tcMar>
            <w:vAlign w:val="center"/>
          </w:tcPr>
          <w:p w:rsidR="003C0223" w:rsidRPr="00EB7B67" w:rsidRDefault="003C0223" w:rsidP="00620D5F">
            <w:pPr>
              <w:ind w:firstLine="0"/>
              <w:jc w:val="center"/>
              <w:rPr>
                <w:rFonts w:cs="Times New Roman"/>
              </w:rPr>
            </w:pPr>
            <w:r w:rsidRPr="00EB7B67">
              <w:rPr>
                <w:rFonts w:cs="Times New Roman"/>
              </w:rPr>
              <w:t>17</w:t>
            </w:r>
          </w:p>
        </w:tc>
        <w:tc>
          <w:tcPr>
            <w:tcW w:w="3140" w:type="dxa"/>
            <w:tcMar>
              <w:top w:w="56" w:type="dxa"/>
              <w:left w:w="56" w:type="dxa"/>
              <w:bottom w:w="56" w:type="dxa"/>
              <w:right w:w="56" w:type="dxa"/>
            </w:tcMar>
            <w:vAlign w:val="center"/>
          </w:tcPr>
          <w:p w:rsidR="003C0223" w:rsidRPr="00EB7B67" w:rsidRDefault="003C0223" w:rsidP="00620D5F">
            <w:pPr>
              <w:ind w:firstLine="0"/>
              <w:jc w:val="center"/>
              <w:rPr>
                <w:rFonts w:cs="Times New Roman"/>
              </w:rPr>
            </w:pPr>
            <w:r w:rsidRPr="00EB7B67">
              <w:rPr>
                <w:rFonts w:cs="Times New Roman"/>
              </w:rPr>
              <w:t>Земельные участки, входящие в состав общего имущества собственников индивидуальных жилых домов в малоэтажном жилом комплексе</w:t>
            </w:r>
          </w:p>
        </w:tc>
        <w:tc>
          <w:tcPr>
            <w:tcW w:w="1426" w:type="dxa"/>
            <w:tcMar>
              <w:top w:w="56" w:type="dxa"/>
              <w:left w:w="56" w:type="dxa"/>
              <w:bottom w:w="56" w:type="dxa"/>
              <w:right w:w="56" w:type="dxa"/>
            </w:tcMar>
            <w:vAlign w:val="center"/>
          </w:tcPr>
          <w:p w:rsidR="003C0223" w:rsidRPr="00EB7B67" w:rsidRDefault="003C0223" w:rsidP="00620D5F">
            <w:pPr>
              <w:ind w:firstLine="0"/>
              <w:jc w:val="center"/>
              <w:rPr>
                <w:rFonts w:cs="Times New Roman"/>
              </w:rPr>
            </w:pPr>
            <w:r w:rsidRPr="00EB7B67">
              <w:rPr>
                <w:rFonts w:cs="Times New Roman"/>
              </w:rPr>
              <w:t>14.0</w:t>
            </w:r>
          </w:p>
        </w:tc>
        <w:tc>
          <w:tcPr>
            <w:tcW w:w="8071" w:type="dxa"/>
            <w:gridSpan w:val="4"/>
            <w:tcMar>
              <w:top w:w="56" w:type="dxa"/>
              <w:left w:w="56" w:type="dxa"/>
              <w:bottom w:w="56" w:type="dxa"/>
              <w:right w:w="56" w:type="dxa"/>
            </w:tcMar>
            <w:vAlign w:val="center"/>
          </w:tcPr>
          <w:p w:rsidR="003C0223" w:rsidRPr="00EB7B67" w:rsidRDefault="003C0223" w:rsidP="00620D5F">
            <w:pPr>
              <w:ind w:firstLine="0"/>
              <w:jc w:val="center"/>
              <w:rPr>
                <w:rFonts w:cs="Times New Roman"/>
              </w:rPr>
            </w:pPr>
            <w:r w:rsidRPr="00EB7B67">
              <w:rPr>
                <w:rFonts w:cs="Times New Roman"/>
              </w:rPr>
              <w:t>Не подлежaт установлению</w:t>
            </w:r>
          </w:p>
        </w:tc>
        <w:tc>
          <w:tcPr>
            <w:tcW w:w="1843" w:type="dxa"/>
            <w:tcMar>
              <w:top w:w="56" w:type="dxa"/>
              <w:left w:w="56" w:type="dxa"/>
              <w:bottom w:w="56" w:type="dxa"/>
              <w:right w:w="56" w:type="dxa"/>
            </w:tcMar>
            <w:vAlign w:val="center"/>
          </w:tcPr>
          <w:p w:rsidR="003C0223" w:rsidRPr="00EB7B67" w:rsidRDefault="003C0223" w:rsidP="00620D5F">
            <w:pPr>
              <w:ind w:firstLine="0"/>
              <w:jc w:val="center"/>
              <w:rPr>
                <w:rFonts w:cs="Times New Roman"/>
              </w:rPr>
            </w:pPr>
            <w:r w:rsidRPr="00EB7B67">
              <w:rPr>
                <w:rFonts w:cs="Times New Roman"/>
              </w:rPr>
              <w:t>Не подлежат</w:t>
            </w:r>
          </w:p>
          <w:p w:rsidR="003C0223" w:rsidRPr="00EB7B67" w:rsidRDefault="003C0223" w:rsidP="00620D5F">
            <w:pPr>
              <w:ind w:firstLine="0"/>
              <w:jc w:val="center"/>
              <w:rPr>
                <w:rFonts w:cs="Times New Roman"/>
              </w:rPr>
            </w:pPr>
            <w:r w:rsidRPr="00EB7B67">
              <w:rPr>
                <w:rFonts w:cs="Times New Roman"/>
              </w:rPr>
              <w:t>установлению</w:t>
            </w:r>
          </w:p>
        </w:tc>
      </w:tr>
    </w:tbl>
    <w:p w:rsidR="00620D5F" w:rsidRDefault="00620D5F" w:rsidP="00620D5F">
      <w:pPr>
        <w:keepNext/>
        <w:jc w:val="center"/>
      </w:pPr>
    </w:p>
    <w:p w:rsidR="00EB7B67" w:rsidRDefault="00EB7B67" w:rsidP="00620D5F">
      <w:pPr>
        <w:keepNext/>
        <w:jc w:val="center"/>
      </w:pPr>
      <w:r>
        <w:t>Вспомогательные виды разрешенного использования</w:t>
      </w:r>
    </w:p>
    <w:p w:rsidR="00EB7B67" w:rsidRDefault="00EB7B67" w:rsidP="00620D5F">
      <w:pPr>
        <w:keepNext/>
        <w:ind w:firstLine="566"/>
      </w:pPr>
      <w:r>
        <w:t>1. Коммунальное обслуживание - 3.1</w:t>
      </w:r>
    </w:p>
    <w:p w:rsidR="00EB7B67" w:rsidRDefault="00EB7B67" w:rsidP="00620D5F">
      <w:pPr>
        <w:keepNext/>
        <w:ind w:firstLine="566"/>
      </w:pPr>
      <w:r>
        <w:t>2. Связь - 6.8</w:t>
      </w:r>
    </w:p>
    <w:p w:rsidR="00EB7B67" w:rsidRDefault="00EB7B67" w:rsidP="00620D5F">
      <w:pPr>
        <w:ind w:firstLine="566"/>
      </w:pPr>
      <w:r>
        <w:t>3. Обеспечение внутреннего правопорядка - 8.3</w:t>
      </w:r>
    </w:p>
    <w:p w:rsidR="00620D5F" w:rsidRDefault="00620D5F" w:rsidP="00620D5F">
      <w:pPr>
        <w:ind w:firstLine="566"/>
      </w:pPr>
    </w:p>
    <w:p w:rsidR="00EB7B67" w:rsidRDefault="00EB7B67" w:rsidP="00620D5F">
      <w:pPr>
        <w:keepNext/>
        <w:jc w:val="center"/>
      </w:pPr>
      <w:r>
        <w:lastRenderedPageBreak/>
        <w:t>Условно разрешенные виды использования</w:t>
      </w:r>
    </w:p>
    <w:p w:rsidR="00457014" w:rsidRDefault="00457014" w:rsidP="00620D5F">
      <w:pPr>
        <w:keepNext/>
        <w:jc w:val="center"/>
      </w:pP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
        <w:gridCol w:w="431"/>
        <w:gridCol w:w="3098"/>
        <w:gridCol w:w="1418"/>
        <w:gridCol w:w="1417"/>
        <w:gridCol w:w="1701"/>
        <w:gridCol w:w="2693"/>
        <w:gridCol w:w="1843"/>
        <w:gridCol w:w="2410"/>
      </w:tblGrid>
      <w:tr w:rsidR="00EB7B67" w:rsidRPr="00EB7B67" w:rsidTr="00EB7B67">
        <w:trPr>
          <w:cantSplit/>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EB7B67" w:rsidRPr="00EB7B67" w:rsidRDefault="00EB7B67" w:rsidP="00620D5F">
            <w:pPr>
              <w:keepNext/>
              <w:ind w:firstLine="0"/>
            </w:pPr>
          </w:p>
        </w:tc>
        <w:tc>
          <w:tcPr>
            <w:tcW w:w="431" w:type="dxa"/>
            <w:vMerge w:val="restart"/>
            <w:tcMar>
              <w:top w:w="56" w:type="dxa"/>
              <w:left w:w="56" w:type="dxa"/>
              <w:bottom w:w="56" w:type="dxa"/>
              <w:right w:w="56" w:type="dxa"/>
            </w:tcMar>
            <w:vAlign w:val="center"/>
          </w:tcPr>
          <w:p w:rsidR="00EB7B67" w:rsidRPr="00EB7B67" w:rsidRDefault="00EB7B67" w:rsidP="00620D5F">
            <w:pPr>
              <w:keepNext/>
              <w:keepLines/>
              <w:ind w:firstLine="0"/>
              <w:jc w:val="center"/>
            </w:pPr>
            <w:r w:rsidRPr="00EB7B67">
              <w:rPr>
                <w:bCs/>
                <w:sz w:val="22"/>
                <w:szCs w:val="22"/>
              </w:rPr>
              <w:t>№</w:t>
            </w:r>
          </w:p>
          <w:p w:rsidR="00EB7B67" w:rsidRPr="00EB7B67" w:rsidRDefault="00EB7B67" w:rsidP="00620D5F">
            <w:pPr>
              <w:keepNext/>
              <w:keepLines/>
              <w:ind w:firstLine="0"/>
              <w:jc w:val="center"/>
            </w:pPr>
            <w:r w:rsidRPr="00EB7B67">
              <w:rPr>
                <w:bCs/>
                <w:sz w:val="22"/>
                <w:szCs w:val="22"/>
              </w:rPr>
              <w:t>п/п</w:t>
            </w:r>
          </w:p>
        </w:tc>
        <w:tc>
          <w:tcPr>
            <w:tcW w:w="3098" w:type="dxa"/>
            <w:vMerge w:val="restart"/>
            <w:tcMar>
              <w:top w:w="56" w:type="dxa"/>
              <w:left w:w="56" w:type="dxa"/>
              <w:bottom w:w="56" w:type="dxa"/>
              <w:right w:w="56" w:type="dxa"/>
            </w:tcMar>
            <w:vAlign w:val="center"/>
          </w:tcPr>
          <w:p w:rsidR="00EB7B67" w:rsidRPr="00EB7B67" w:rsidRDefault="00EB7B67" w:rsidP="00620D5F">
            <w:pPr>
              <w:keepNext/>
              <w:ind w:firstLine="0"/>
              <w:jc w:val="center"/>
            </w:pPr>
            <w:r w:rsidRPr="00EB7B67">
              <w:rPr>
                <w:bCs/>
                <w:sz w:val="22"/>
                <w:szCs w:val="22"/>
              </w:rPr>
              <w:t>Наименование ВРИ</w:t>
            </w:r>
          </w:p>
        </w:tc>
        <w:tc>
          <w:tcPr>
            <w:tcW w:w="1418" w:type="dxa"/>
            <w:vMerge w:val="restart"/>
            <w:tcMar>
              <w:top w:w="56" w:type="dxa"/>
              <w:left w:w="56" w:type="dxa"/>
              <w:bottom w:w="56" w:type="dxa"/>
              <w:right w:w="56" w:type="dxa"/>
            </w:tcMar>
            <w:vAlign w:val="center"/>
          </w:tcPr>
          <w:p w:rsidR="00EB7B67" w:rsidRPr="00EB7B67" w:rsidRDefault="00EB7B67" w:rsidP="00620D5F">
            <w:pPr>
              <w:keepNext/>
              <w:ind w:firstLine="0"/>
              <w:jc w:val="center"/>
            </w:pPr>
            <w:r w:rsidRPr="00EB7B67">
              <w:rPr>
                <w:bCs/>
                <w:sz w:val="22"/>
                <w:szCs w:val="22"/>
              </w:rPr>
              <w:t>Код</w:t>
            </w:r>
          </w:p>
          <w:p w:rsidR="00EB7B67" w:rsidRPr="00EB7B67" w:rsidRDefault="00EB7B67" w:rsidP="00620D5F">
            <w:pPr>
              <w:keepNext/>
              <w:ind w:firstLine="0"/>
              <w:jc w:val="center"/>
            </w:pPr>
            <w:r w:rsidRPr="00EB7B67">
              <w:rPr>
                <w:bCs/>
                <w:sz w:val="22"/>
                <w:szCs w:val="22"/>
              </w:rPr>
              <w:t>(числовое</w:t>
            </w:r>
          </w:p>
          <w:p w:rsidR="00EB7B67" w:rsidRPr="00EB7B67" w:rsidRDefault="00EB7B67" w:rsidP="00620D5F">
            <w:pPr>
              <w:keepNext/>
              <w:ind w:firstLine="0"/>
              <w:jc w:val="center"/>
            </w:pPr>
            <w:r w:rsidRPr="00EB7B67">
              <w:rPr>
                <w:bCs/>
                <w:sz w:val="22"/>
                <w:szCs w:val="22"/>
              </w:rPr>
              <w:t>обозначение</w:t>
            </w:r>
          </w:p>
          <w:p w:rsidR="00EB7B67" w:rsidRPr="00EB7B67" w:rsidRDefault="00EB7B67" w:rsidP="00620D5F">
            <w:pPr>
              <w:keepNext/>
              <w:ind w:firstLine="0"/>
              <w:jc w:val="center"/>
            </w:pPr>
            <w:r w:rsidRPr="00EB7B67">
              <w:rPr>
                <w:bCs/>
                <w:sz w:val="22"/>
                <w:szCs w:val="22"/>
              </w:rPr>
              <w:t>ВРИ)</w:t>
            </w:r>
          </w:p>
        </w:tc>
        <w:tc>
          <w:tcPr>
            <w:tcW w:w="3118" w:type="dxa"/>
            <w:gridSpan w:val="2"/>
            <w:tcMar>
              <w:top w:w="56" w:type="dxa"/>
              <w:left w:w="56" w:type="dxa"/>
              <w:bottom w:w="56" w:type="dxa"/>
              <w:right w:w="56" w:type="dxa"/>
            </w:tcMar>
            <w:vAlign w:val="center"/>
          </w:tcPr>
          <w:p w:rsidR="00EB7B67" w:rsidRPr="00EB7B67" w:rsidRDefault="00EB7B67" w:rsidP="00620D5F">
            <w:pPr>
              <w:keepNext/>
              <w:keepLines/>
              <w:ind w:firstLine="0"/>
              <w:jc w:val="center"/>
            </w:pPr>
            <w:r w:rsidRPr="00EB7B67">
              <w:rPr>
                <w:bCs/>
                <w:sz w:val="22"/>
                <w:szCs w:val="22"/>
              </w:rPr>
              <w:t>Предельные размеры</w:t>
            </w:r>
            <w:r w:rsidRPr="00EB7B67">
              <w:rPr>
                <w:bCs/>
                <w:sz w:val="22"/>
                <w:szCs w:val="22"/>
              </w:rPr>
              <w:br/>
              <w:t xml:space="preserve">земельных </w:t>
            </w:r>
            <w:proofErr w:type="gramStart"/>
            <w:r w:rsidRPr="00EB7B67">
              <w:rPr>
                <w:bCs/>
                <w:sz w:val="22"/>
                <w:szCs w:val="22"/>
              </w:rPr>
              <w:t>участков</w:t>
            </w:r>
            <w:r w:rsidRPr="00EB7B67">
              <w:rPr>
                <w:bCs/>
                <w:sz w:val="22"/>
                <w:szCs w:val="22"/>
              </w:rPr>
              <w:br/>
              <w:t>(</w:t>
            </w:r>
            <w:proofErr w:type="gramEnd"/>
            <w:r w:rsidRPr="00EB7B67">
              <w:rPr>
                <w:bCs/>
                <w:sz w:val="22"/>
                <w:szCs w:val="22"/>
              </w:rPr>
              <w:t>кв. м)</w:t>
            </w:r>
          </w:p>
        </w:tc>
        <w:tc>
          <w:tcPr>
            <w:tcW w:w="2693" w:type="dxa"/>
            <w:vMerge w:val="restart"/>
            <w:tcMar>
              <w:top w:w="56" w:type="dxa"/>
              <w:left w:w="56" w:type="dxa"/>
              <w:bottom w:w="56" w:type="dxa"/>
              <w:right w:w="56" w:type="dxa"/>
            </w:tcMar>
            <w:vAlign w:val="center"/>
          </w:tcPr>
          <w:p w:rsidR="00EB7B67" w:rsidRPr="00EB7B67" w:rsidRDefault="00EB7B67" w:rsidP="00620D5F">
            <w:pPr>
              <w:keepNext/>
              <w:keepLines/>
              <w:ind w:firstLine="0"/>
              <w:jc w:val="center"/>
            </w:pPr>
            <w:r w:rsidRPr="00EB7B67">
              <w:rPr>
                <w:bCs/>
                <w:sz w:val="22"/>
                <w:szCs w:val="22"/>
              </w:rPr>
              <w:t>Максимальный процент застройки, в том числе в зависимости от количества надземных этажей</w:t>
            </w:r>
          </w:p>
        </w:tc>
        <w:tc>
          <w:tcPr>
            <w:tcW w:w="1843" w:type="dxa"/>
            <w:vMerge w:val="restart"/>
            <w:tcMar>
              <w:top w:w="56" w:type="dxa"/>
              <w:left w:w="56" w:type="dxa"/>
              <w:bottom w:w="56" w:type="dxa"/>
              <w:right w:w="56" w:type="dxa"/>
            </w:tcMar>
            <w:vAlign w:val="center"/>
          </w:tcPr>
          <w:p w:rsidR="00EB7B67" w:rsidRPr="00EB7B67" w:rsidRDefault="00EB7B67" w:rsidP="00620D5F">
            <w:pPr>
              <w:keepNext/>
              <w:keepLines/>
              <w:ind w:firstLine="0"/>
              <w:jc w:val="center"/>
            </w:pPr>
            <w:r w:rsidRPr="00EB7B67">
              <w:rPr>
                <w:bCs/>
                <w:sz w:val="22"/>
                <w:szCs w:val="22"/>
              </w:rPr>
              <w:t>Минимальные</w:t>
            </w:r>
            <w:r w:rsidRPr="00EB7B67">
              <w:rPr>
                <w:bCs/>
                <w:sz w:val="22"/>
                <w:szCs w:val="22"/>
              </w:rPr>
              <w:br/>
              <w:t>отступы от</w:t>
            </w:r>
            <w:r w:rsidRPr="00EB7B67">
              <w:rPr>
                <w:bCs/>
                <w:sz w:val="22"/>
                <w:szCs w:val="22"/>
              </w:rPr>
              <w:br/>
              <w:t>границ</w:t>
            </w:r>
            <w:r w:rsidRPr="00EB7B67">
              <w:rPr>
                <w:bCs/>
                <w:sz w:val="22"/>
                <w:szCs w:val="22"/>
              </w:rPr>
              <w:br/>
              <w:t>земельного</w:t>
            </w:r>
            <w:r w:rsidRPr="00EB7B67">
              <w:rPr>
                <w:bCs/>
                <w:sz w:val="22"/>
                <w:szCs w:val="22"/>
              </w:rPr>
              <w:br/>
              <w:t>участка (м)</w:t>
            </w:r>
          </w:p>
        </w:tc>
        <w:tc>
          <w:tcPr>
            <w:tcW w:w="2410" w:type="dxa"/>
            <w:vMerge w:val="restart"/>
            <w:tcMar>
              <w:top w:w="56" w:type="dxa"/>
              <w:left w:w="56" w:type="dxa"/>
              <w:bottom w:w="56" w:type="dxa"/>
              <w:right w:w="56" w:type="dxa"/>
            </w:tcMar>
            <w:vAlign w:val="center"/>
          </w:tcPr>
          <w:p w:rsidR="00EB7B67" w:rsidRPr="00EB7B67" w:rsidRDefault="00EB7B67" w:rsidP="00620D5F">
            <w:pPr>
              <w:keepNext/>
              <w:ind w:firstLine="0"/>
              <w:jc w:val="center"/>
            </w:pPr>
            <w:r w:rsidRPr="00EB7B67">
              <w:rPr>
                <w:bCs/>
                <w:sz w:val="22"/>
                <w:szCs w:val="22"/>
              </w:rPr>
              <w:t>Требования к</w:t>
            </w:r>
            <w:r w:rsidRPr="00EB7B67">
              <w:rPr>
                <w:bCs/>
                <w:sz w:val="22"/>
                <w:szCs w:val="22"/>
              </w:rPr>
              <w:br/>
              <w:t>архитектурно-</w:t>
            </w:r>
            <w:r w:rsidRPr="00EB7B67">
              <w:rPr>
                <w:bCs/>
                <w:sz w:val="22"/>
                <w:szCs w:val="22"/>
              </w:rPr>
              <w:br/>
              <w:t>градострои-</w:t>
            </w:r>
            <w:r w:rsidRPr="00EB7B67">
              <w:rPr>
                <w:bCs/>
                <w:sz w:val="22"/>
                <w:szCs w:val="22"/>
              </w:rPr>
              <w:br/>
              <w:t>тельному</w:t>
            </w:r>
            <w:r w:rsidRPr="00EB7B67">
              <w:rPr>
                <w:bCs/>
                <w:sz w:val="22"/>
                <w:szCs w:val="22"/>
              </w:rPr>
              <w:br/>
              <w:t>облику</w:t>
            </w:r>
            <w:r w:rsidRPr="00EB7B67">
              <w:rPr>
                <w:bCs/>
                <w:sz w:val="22"/>
                <w:szCs w:val="22"/>
                <w:vertAlign w:val="superscript"/>
              </w:rPr>
              <w:t>****</w:t>
            </w:r>
          </w:p>
        </w:tc>
      </w:tr>
      <w:tr w:rsidR="00EB7B67" w:rsidRPr="00EB7B67" w:rsidTr="00EB7B67">
        <w:trPr>
          <w:cantSplit/>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EB7B67" w:rsidRPr="00EB7B67" w:rsidRDefault="00EB7B67" w:rsidP="00620D5F">
            <w:pPr>
              <w:keepNext/>
              <w:ind w:firstLine="0"/>
            </w:pPr>
          </w:p>
        </w:tc>
        <w:tc>
          <w:tcPr>
            <w:tcW w:w="431" w:type="dxa"/>
            <w:vMerge/>
          </w:tcPr>
          <w:p w:rsidR="00EB7B67" w:rsidRPr="00EB7B67" w:rsidRDefault="00EB7B67" w:rsidP="00620D5F">
            <w:pPr>
              <w:ind w:firstLine="0"/>
            </w:pPr>
          </w:p>
        </w:tc>
        <w:tc>
          <w:tcPr>
            <w:tcW w:w="3098" w:type="dxa"/>
            <w:vMerge/>
          </w:tcPr>
          <w:p w:rsidR="00EB7B67" w:rsidRPr="00EB7B67" w:rsidRDefault="00EB7B67" w:rsidP="00620D5F">
            <w:pPr>
              <w:ind w:firstLine="0"/>
            </w:pPr>
          </w:p>
        </w:tc>
        <w:tc>
          <w:tcPr>
            <w:tcW w:w="1418" w:type="dxa"/>
            <w:vMerge/>
          </w:tcPr>
          <w:p w:rsidR="00EB7B67" w:rsidRPr="00EB7B67" w:rsidRDefault="00EB7B67" w:rsidP="00620D5F">
            <w:pPr>
              <w:ind w:firstLine="0"/>
            </w:pPr>
          </w:p>
        </w:tc>
        <w:tc>
          <w:tcPr>
            <w:tcW w:w="1417" w:type="dxa"/>
            <w:tcMar>
              <w:top w:w="56" w:type="dxa"/>
              <w:left w:w="56" w:type="dxa"/>
              <w:bottom w:w="56" w:type="dxa"/>
              <w:right w:w="56" w:type="dxa"/>
            </w:tcMar>
            <w:vAlign w:val="center"/>
          </w:tcPr>
          <w:p w:rsidR="00EB7B67" w:rsidRPr="00EB7B67" w:rsidRDefault="00EB7B67" w:rsidP="00620D5F">
            <w:pPr>
              <w:keepNext/>
              <w:keepLines/>
              <w:ind w:firstLine="0"/>
              <w:jc w:val="center"/>
            </w:pPr>
            <w:r w:rsidRPr="00EB7B67">
              <w:rPr>
                <w:bCs/>
                <w:sz w:val="22"/>
                <w:szCs w:val="22"/>
              </w:rPr>
              <w:t>min</w:t>
            </w:r>
          </w:p>
        </w:tc>
        <w:tc>
          <w:tcPr>
            <w:tcW w:w="1701" w:type="dxa"/>
            <w:tcMar>
              <w:top w:w="56" w:type="dxa"/>
              <w:left w:w="56" w:type="dxa"/>
              <w:bottom w:w="56" w:type="dxa"/>
              <w:right w:w="56" w:type="dxa"/>
            </w:tcMar>
            <w:vAlign w:val="center"/>
          </w:tcPr>
          <w:p w:rsidR="00EB7B67" w:rsidRPr="00EB7B67" w:rsidRDefault="00EB7B67" w:rsidP="00620D5F">
            <w:pPr>
              <w:keepNext/>
              <w:keepLines/>
              <w:ind w:firstLine="0"/>
              <w:jc w:val="center"/>
            </w:pPr>
            <w:r w:rsidRPr="00EB7B67">
              <w:rPr>
                <w:bCs/>
                <w:sz w:val="22"/>
                <w:szCs w:val="22"/>
              </w:rPr>
              <w:t>max</w:t>
            </w:r>
          </w:p>
        </w:tc>
        <w:tc>
          <w:tcPr>
            <w:tcW w:w="2693" w:type="dxa"/>
            <w:vMerge/>
          </w:tcPr>
          <w:p w:rsidR="00EB7B67" w:rsidRPr="00EB7B67" w:rsidRDefault="00EB7B67" w:rsidP="00620D5F">
            <w:pPr>
              <w:ind w:firstLine="0"/>
            </w:pPr>
          </w:p>
        </w:tc>
        <w:tc>
          <w:tcPr>
            <w:tcW w:w="1843" w:type="dxa"/>
            <w:vMerge/>
          </w:tcPr>
          <w:p w:rsidR="00EB7B67" w:rsidRPr="00EB7B67" w:rsidRDefault="00EB7B67" w:rsidP="00620D5F">
            <w:pPr>
              <w:ind w:firstLine="0"/>
            </w:pPr>
          </w:p>
        </w:tc>
        <w:tc>
          <w:tcPr>
            <w:tcW w:w="2410" w:type="dxa"/>
            <w:vMerge/>
          </w:tcPr>
          <w:p w:rsidR="00EB7B67" w:rsidRPr="00EB7B67" w:rsidRDefault="00EB7B67" w:rsidP="00620D5F">
            <w:pPr>
              <w:ind w:firstLine="0"/>
            </w:pPr>
          </w:p>
        </w:tc>
      </w:tr>
      <w:tr w:rsidR="00EB7B67" w:rsidRPr="00EB7B67" w:rsidTr="00EB7B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EB7B67" w:rsidRPr="00EB7B67" w:rsidRDefault="00EB7B67" w:rsidP="00620D5F">
            <w:pPr>
              <w:ind w:firstLine="0"/>
            </w:pPr>
          </w:p>
        </w:tc>
        <w:tc>
          <w:tcPr>
            <w:tcW w:w="431" w:type="dxa"/>
            <w:tcMar>
              <w:top w:w="56" w:type="dxa"/>
              <w:left w:w="56" w:type="dxa"/>
              <w:bottom w:w="56" w:type="dxa"/>
              <w:right w:w="56" w:type="dxa"/>
            </w:tcMar>
            <w:vAlign w:val="center"/>
          </w:tcPr>
          <w:p w:rsidR="00EB7B67" w:rsidRPr="00EB7B67" w:rsidRDefault="00EB7B67" w:rsidP="00620D5F">
            <w:pPr>
              <w:ind w:firstLine="0"/>
              <w:jc w:val="center"/>
            </w:pPr>
            <w:r w:rsidRPr="00EB7B67">
              <w:rPr>
                <w:sz w:val="22"/>
                <w:szCs w:val="22"/>
              </w:rPr>
              <w:t>1</w:t>
            </w:r>
          </w:p>
        </w:tc>
        <w:tc>
          <w:tcPr>
            <w:tcW w:w="3098" w:type="dxa"/>
            <w:tcMar>
              <w:top w:w="56" w:type="dxa"/>
              <w:left w:w="56" w:type="dxa"/>
              <w:bottom w:w="56" w:type="dxa"/>
              <w:right w:w="56" w:type="dxa"/>
            </w:tcMar>
            <w:vAlign w:val="center"/>
          </w:tcPr>
          <w:p w:rsidR="00EB7B67" w:rsidRPr="00EB7B67" w:rsidRDefault="00EB7B67" w:rsidP="00620D5F">
            <w:pPr>
              <w:ind w:firstLine="0"/>
              <w:jc w:val="center"/>
            </w:pPr>
            <w:r w:rsidRPr="00EB7B67">
              <w:rPr>
                <w:sz w:val="22"/>
                <w:szCs w:val="22"/>
              </w:rPr>
              <w:t>Блокированная жилая застройка</w:t>
            </w:r>
          </w:p>
        </w:tc>
        <w:tc>
          <w:tcPr>
            <w:tcW w:w="1418" w:type="dxa"/>
            <w:tcMar>
              <w:top w:w="56" w:type="dxa"/>
              <w:left w:w="56" w:type="dxa"/>
              <w:bottom w:w="56" w:type="dxa"/>
              <w:right w:w="56" w:type="dxa"/>
            </w:tcMar>
            <w:vAlign w:val="center"/>
          </w:tcPr>
          <w:p w:rsidR="00EB7B67" w:rsidRPr="00EB7B67" w:rsidRDefault="00EB7B67" w:rsidP="00620D5F">
            <w:pPr>
              <w:ind w:firstLine="0"/>
              <w:jc w:val="center"/>
            </w:pPr>
            <w:r w:rsidRPr="00EB7B67">
              <w:rPr>
                <w:sz w:val="22"/>
                <w:szCs w:val="22"/>
              </w:rPr>
              <w:t>2.3</w:t>
            </w:r>
          </w:p>
        </w:tc>
        <w:tc>
          <w:tcPr>
            <w:tcW w:w="1417" w:type="dxa"/>
            <w:tcMar>
              <w:top w:w="56" w:type="dxa"/>
              <w:left w:w="56" w:type="dxa"/>
              <w:bottom w:w="56" w:type="dxa"/>
              <w:right w:w="56" w:type="dxa"/>
            </w:tcMar>
            <w:vAlign w:val="center"/>
          </w:tcPr>
          <w:p w:rsidR="00EB7B67" w:rsidRPr="00EB7B67" w:rsidRDefault="00EB7B67" w:rsidP="00620D5F">
            <w:pPr>
              <w:ind w:firstLine="0"/>
              <w:jc w:val="center"/>
            </w:pPr>
            <w:r w:rsidRPr="00EB7B67">
              <w:rPr>
                <w:sz w:val="22"/>
                <w:szCs w:val="22"/>
              </w:rPr>
              <w:t>200</w:t>
            </w:r>
          </w:p>
        </w:tc>
        <w:tc>
          <w:tcPr>
            <w:tcW w:w="1701" w:type="dxa"/>
            <w:tcMar>
              <w:top w:w="56" w:type="dxa"/>
              <w:left w:w="56" w:type="dxa"/>
              <w:bottom w:w="56" w:type="dxa"/>
              <w:right w:w="56" w:type="dxa"/>
            </w:tcMar>
            <w:vAlign w:val="center"/>
          </w:tcPr>
          <w:p w:rsidR="00EB7B67" w:rsidRPr="00EB7B67" w:rsidRDefault="00EB7B67" w:rsidP="00620D5F">
            <w:pPr>
              <w:ind w:firstLine="0"/>
              <w:jc w:val="center"/>
            </w:pPr>
            <w:r w:rsidRPr="00EB7B67">
              <w:rPr>
                <w:sz w:val="22"/>
                <w:szCs w:val="22"/>
              </w:rPr>
              <w:t>3 000</w:t>
            </w:r>
          </w:p>
        </w:tc>
        <w:tc>
          <w:tcPr>
            <w:tcW w:w="2693" w:type="dxa"/>
            <w:tcMar>
              <w:top w:w="56" w:type="dxa"/>
              <w:left w:w="56" w:type="dxa"/>
              <w:bottom w:w="56" w:type="dxa"/>
              <w:right w:w="56" w:type="dxa"/>
            </w:tcMar>
            <w:vAlign w:val="center"/>
          </w:tcPr>
          <w:p w:rsidR="00EB7B67" w:rsidRPr="00EB7B67" w:rsidRDefault="00EB7B67" w:rsidP="00620D5F">
            <w:pPr>
              <w:ind w:firstLine="0"/>
              <w:jc w:val="center"/>
            </w:pPr>
            <w:r w:rsidRPr="00EB7B67">
              <w:rPr>
                <w:sz w:val="22"/>
                <w:szCs w:val="22"/>
              </w:rPr>
              <w:t>1 эт. - 50,0%</w:t>
            </w:r>
          </w:p>
          <w:p w:rsidR="00EB7B67" w:rsidRPr="00EB7B67" w:rsidRDefault="00EB7B67" w:rsidP="00620D5F">
            <w:pPr>
              <w:ind w:firstLine="0"/>
              <w:jc w:val="center"/>
            </w:pPr>
            <w:r w:rsidRPr="00EB7B67">
              <w:rPr>
                <w:sz w:val="22"/>
                <w:szCs w:val="22"/>
              </w:rPr>
              <w:t>2 эт. – 43,3%</w:t>
            </w:r>
          </w:p>
          <w:p w:rsidR="00EB7B67" w:rsidRPr="00EB7B67" w:rsidRDefault="00EB7B67" w:rsidP="00620D5F">
            <w:pPr>
              <w:ind w:firstLine="0"/>
              <w:jc w:val="center"/>
            </w:pPr>
            <w:r w:rsidRPr="00EB7B67">
              <w:rPr>
                <w:sz w:val="22"/>
                <w:szCs w:val="22"/>
              </w:rPr>
              <w:t>3 эт. – 38,6%</w:t>
            </w:r>
          </w:p>
        </w:tc>
        <w:tc>
          <w:tcPr>
            <w:tcW w:w="1843" w:type="dxa"/>
            <w:tcMar>
              <w:top w:w="56" w:type="dxa"/>
              <w:left w:w="56" w:type="dxa"/>
              <w:bottom w:w="56" w:type="dxa"/>
              <w:right w:w="56" w:type="dxa"/>
            </w:tcMar>
            <w:vAlign w:val="center"/>
          </w:tcPr>
          <w:p w:rsidR="00EB7B67" w:rsidRPr="00EB7B67" w:rsidRDefault="00EB7B67" w:rsidP="00620D5F">
            <w:pPr>
              <w:ind w:firstLine="0"/>
              <w:jc w:val="center"/>
            </w:pPr>
            <w:r w:rsidRPr="00EB7B67">
              <w:rPr>
                <w:sz w:val="22"/>
                <w:szCs w:val="22"/>
              </w:rPr>
              <w:t>3</w:t>
            </w:r>
            <w:r w:rsidRPr="00EB7B67">
              <w:t xml:space="preserve"> (</w:t>
            </w:r>
            <w:r w:rsidRPr="00EB7B67">
              <w:rPr>
                <w:sz w:val="22"/>
                <w:szCs w:val="22"/>
              </w:rPr>
              <w:t>0</w:t>
            </w:r>
            <w:r w:rsidRPr="00EB7B67">
              <w:rPr>
                <w:sz w:val="22"/>
                <w:szCs w:val="22"/>
                <w:vertAlign w:val="superscript"/>
              </w:rPr>
              <w:t>***</w:t>
            </w:r>
            <w:r w:rsidRPr="00EB7B67">
              <w:t>)</w:t>
            </w:r>
          </w:p>
        </w:tc>
        <w:tc>
          <w:tcPr>
            <w:tcW w:w="2410" w:type="dxa"/>
            <w:tcMar>
              <w:top w:w="56" w:type="dxa"/>
              <w:left w:w="56" w:type="dxa"/>
              <w:bottom w:w="56" w:type="dxa"/>
              <w:right w:w="56" w:type="dxa"/>
            </w:tcMar>
            <w:vAlign w:val="center"/>
          </w:tcPr>
          <w:p w:rsidR="00EB7B67" w:rsidRPr="00EB7B67" w:rsidRDefault="00EB7B67" w:rsidP="00620D5F">
            <w:pPr>
              <w:ind w:firstLine="0"/>
              <w:jc w:val="center"/>
            </w:pPr>
            <w:r w:rsidRPr="00EB7B67">
              <w:rPr>
                <w:sz w:val="22"/>
                <w:szCs w:val="22"/>
              </w:rPr>
              <w:t>Устанавливаются</w:t>
            </w:r>
          </w:p>
          <w:p w:rsidR="00EB7B67" w:rsidRPr="00EB7B67" w:rsidRDefault="00EB7B67" w:rsidP="00620D5F">
            <w:pPr>
              <w:ind w:firstLine="0"/>
              <w:jc w:val="center"/>
              <w:rPr>
                <w:sz w:val="22"/>
                <w:szCs w:val="22"/>
              </w:rPr>
            </w:pPr>
            <w:r w:rsidRPr="00EB7B67">
              <w:rPr>
                <w:sz w:val="22"/>
                <w:szCs w:val="22"/>
              </w:rPr>
              <w:t>(ст. 42</w:t>
            </w:r>
            <w:r>
              <w:rPr>
                <w:sz w:val="22"/>
                <w:szCs w:val="22"/>
              </w:rPr>
              <w:t xml:space="preserve"> </w:t>
            </w:r>
            <w:r w:rsidRPr="00EB7B67">
              <w:rPr>
                <w:sz w:val="22"/>
                <w:szCs w:val="22"/>
              </w:rPr>
              <w:t>настоящих</w:t>
            </w:r>
          </w:p>
          <w:p w:rsidR="00EB7B67" w:rsidRPr="00EB7B67" w:rsidRDefault="00EB7B67" w:rsidP="00620D5F">
            <w:pPr>
              <w:ind w:firstLine="0"/>
              <w:jc w:val="center"/>
            </w:pPr>
            <w:r w:rsidRPr="00EB7B67">
              <w:rPr>
                <w:sz w:val="22"/>
                <w:szCs w:val="22"/>
              </w:rPr>
              <w:t>Правил)</w:t>
            </w:r>
          </w:p>
        </w:tc>
      </w:tr>
      <w:tr w:rsidR="00EB7B67" w:rsidRPr="00EB7B67" w:rsidTr="00EB7B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EB7B67" w:rsidRPr="00EB7B67" w:rsidRDefault="00EB7B67" w:rsidP="00620D5F">
            <w:pPr>
              <w:ind w:firstLine="0"/>
            </w:pPr>
          </w:p>
        </w:tc>
        <w:tc>
          <w:tcPr>
            <w:tcW w:w="431" w:type="dxa"/>
            <w:tcMar>
              <w:top w:w="56" w:type="dxa"/>
              <w:left w:w="56" w:type="dxa"/>
              <w:bottom w:w="56" w:type="dxa"/>
              <w:right w:w="56" w:type="dxa"/>
            </w:tcMar>
            <w:vAlign w:val="center"/>
          </w:tcPr>
          <w:p w:rsidR="00EB7B67" w:rsidRPr="00EB7B67" w:rsidRDefault="00EB7B67" w:rsidP="00620D5F">
            <w:pPr>
              <w:ind w:firstLine="0"/>
              <w:jc w:val="center"/>
            </w:pPr>
            <w:r w:rsidRPr="00EB7B67">
              <w:rPr>
                <w:sz w:val="22"/>
                <w:szCs w:val="22"/>
              </w:rPr>
              <w:t>2</w:t>
            </w:r>
          </w:p>
        </w:tc>
        <w:tc>
          <w:tcPr>
            <w:tcW w:w="3098" w:type="dxa"/>
            <w:tcMar>
              <w:top w:w="56" w:type="dxa"/>
              <w:left w:w="56" w:type="dxa"/>
              <w:bottom w:w="56" w:type="dxa"/>
              <w:right w:w="56" w:type="dxa"/>
            </w:tcMar>
            <w:vAlign w:val="center"/>
          </w:tcPr>
          <w:p w:rsidR="00EB7B67" w:rsidRPr="00EB7B67" w:rsidRDefault="00EB7B67" w:rsidP="00620D5F">
            <w:pPr>
              <w:ind w:firstLine="0"/>
              <w:jc w:val="center"/>
            </w:pPr>
            <w:r w:rsidRPr="00EB7B67">
              <w:rPr>
                <w:sz w:val="22"/>
                <w:szCs w:val="22"/>
              </w:rPr>
              <w:t>Оказание услуг связи</w:t>
            </w:r>
          </w:p>
        </w:tc>
        <w:tc>
          <w:tcPr>
            <w:tcW w:w="1418" w:type="dxa"/>
            <w:tcMar>
              <w:top w:w="56" w:type="dxa"/>
              <w:left w:w="56" w:type="dxa"/>
              <w:bottom w:w="56" w:type="dxa"/>
              <w:right w:w="56" w:type="dxa"/>
            </w:tcMar>
            <w:vAlign w:val="center"/>
          </w:tcPr>
          <w:p w:rsidR="00EB7B67" w:rsidRPr="00EB7B67" w:rsidRDefault="00EB7B67" w:rsidP="00620D5F">
            <w:pPr>
              <w:ind w:firstLine="0"/>
              <w:jc w:val="center"/>
            </w:pPr>
            <w:r w:rsidRPr="00EB7B67">
              <w:rPr>
                <w:sz w:val="22"/>
                <w:szCs w:val="22"/>
              </w:rPr>
              <w:t>3.2.3</w:t>
            </w:r>
          </w:p>
        </w:tc>
        <w:tc>
          <w:tcPr>
            <w:tcW w:w="1417" w:type="dxa"/>
            <w:tcMar>
              <w:top w:w="56" w:type="dxa"/>
              <w:left w:w="56" w:type="dxa"/>
              <w:bottom w:w="56" w:type="dxa"/>
              <w:right w:w="56" w:type="dxa"/>
            </w:tcMar>
            <w:vAlign w:val="center"/>
          </w:tcPr>
          <w:p w:rsidR="00EB7B67" w:rsidRPr="00EB7B67" w:rsidRDefault="00EB7B67" w:rsidP="00620D5F">
            <w:pPr>
              <w:ind w:firstLine="0"/>
              <w:jc w:val="center"/>
            </w:pPr>
            <w:r w:rsidRPr="00EB7B67">
              <w:rPr>
                <w:sz w:val="22"/>
                <w:szCs w:val="22"/>
              </w:rPr>
              <w:t>500</w:t>
            </w:r>
          </w:p>
        </w:tc>
        <w:tc>
          <w:tcPr>
            <w:tcW w:w="1701" w:type="dxa"/>
            <w:tcMar>
              <w:top w:w="56" w:type="dxa"/>
              <w:left w:w="56" w:type="dxa"/>
              <w:bottom w:w="56" w:type="dxa"/>
              <w:right w:w="56" w:type="dxa"/>
            </w:tcMar>
            <w:vAlign w:val="center"/>
          </w:tcPr>
          <w:p w:rsidR="00EB7B67" w:rsidRPr="00EB7B67" w:rsidRDefault="00EB7B67" w:rsidP="00620D5F">
            <w:pPr>
              <w:ind w:firstLine="0"/>
              <w:jc w:val="center"/>
            </w:pPr>
            <w:r w:rsidRPr="00EB7B67">
              <w:rPr>
                <w:sz w:val="22"/>
                <w:szCs w:val="22"/>
              </w:rPr>
              <w:t>100 000</w:t>
            </w:r>
          </w:p>
        </w:tc>
        <w:tc>
          <w:tcPr>
            <w:tcW w:w="2693" w:type="dxa"/>
            <w:tcMar>
              <w:top w:w="56" w:type="dxa"/>
              <w:left w:w="56" w:type="dxa"/>
              <w:bottom w:w="56" w:type="dxa"/>
              <w:right w:w="56" w:type="dxa"/>
            </w:tcMar>
            <w:vAlign w:val="center"/>
          </w:tcPr>
          <w:p w:rsidR="00EB7B67" w:rsidRPr="00EB7B67" w:rsidRDefault="00EB7B67" w:rsidP="00620D5F">
            <w:pPr>
              <w:ind w:firstLine="0"/>
              <w:jc w:val="center"/>
            </w:pPr>
            <w:r w:rsidRPr="00EB7B67">
              <w:rPr>
                <w:sz w:val="22"/>
                <w:szCs w:val="22"/>
              </w:rPr>
              <w:t>60%</w:t>
            </w:r>
          </w:p>
        </w:tc>
        <w:tc>
          <w:tcPr>
            <w:tcW w:w="1843" w:type="dxa"/>
            <w:tcMar>
              <w:top w:w="56" w:type="dxa"/>
              <w:left w:w="56" w:type="dxa"/>
              <w:bottom w:w="56" w:type="dxa"/>
              <w:right w:w="56" w:type="dxa"/>
            </w:tcMar>
            <w:vAlign w:val="center"/>
          </w:tcPr>
          <w:p w:rsidR="00EB7B67" w:rsidRPr="00EB7B67" w:rsidRDefault="00EB7B67" w:rsidP="00620D5F">
            <w:pPr>
              <w:ind w:firstLine="0"/>
              <w:jc w:val="center"/>
            </w:pPr>
            <w:r w:rsidRPr="00EB7B67">
              <w:rPr>
                <w:sz w:val="22"/>
                <w:szCs w:val="22"/>
              </w:rPr>
              <w:t>3</w:t>
            </w:r>
          </w:p>
        </w:tc>
        <w:tc>
          <w:tcPr>
            <w:tcW w:w="2410" w:type="dxa"/>
            <w:tcMar>
              <w:top w:w="56" w:type="dxa"/>
              <w:left w:w="56" w:type="dxa"/>
              <w:bottom w:w="56" w:type="dxa"/>
              <w:right w:w="56" w:type="dxa"/>
            </w:tcMar>
            <w:vAlign w:val="center"/>
          </w:tcPr>
          <w:p w:rsidR="00EB7B67" w:rsidRPr="00EB7B67" w:rsidRDefault="00EB7B67" w:rsidP="00620D5F">
            <w:pPr>
              <w:ind w:firstLine="0"/>
              <w:jc w:val="center"/>
            </w:pPr>
            <w:r w:rsidRPr="00EB7B67">
              <w:rPr>
                <w:sz w:val="22"/>
                <w:szCs w:val="22"/>
              </w:rPr>
              <w:t>Устанавливаются</w:t>
            </w:r>
          </w:p>
          <w:p w:rsidR="00EB7B67" w:rsidRPr="00EB7B67" w:rsidRDefault="00EB7B67" w:rsidP="00620D5F">
            <w:pPr>
              <w:ind w:firstLine="0"/>
              <w:jc w:val="center"/>
            </w:pPr>
            <w:r w:rsidRPr="00EB7B67">
              <w:rPr>
                <w:sz w:val="22"/>
                <w:szCs w:val="22"/>
              </w:rPr>
              <w:t>(ст. 42</w:t>
            </w:r>
            <w:r>
              <w:rPr>
                <w:sz w:val="22"/>
                <w:szCs w:val="22"/>
              </w:rPr>
              <w:t xml:space="preserve"> </w:t>
            </w:r>
            <w:r w:rsidRPr="00EB7B67">
              <w:rPr>
                <w:sz w:val="22"/>
                <w:szCs w:val="22"/>
              </w:rPr>
              <w:t>настоящих</w:t>
            </w:r>
          </w:p>
          <w:p w:rsidR="00EB7B67" w:rsidRPr="00EB7B67" w:rsidRDefault="00EB7B67" w:rsidP="00620D5F">
            <w:pPr>
              <w:ind w:firstLine="0"/>
              <w:jc w:val="center"/>
            </w:pPr>
            <w:r w:rsidRPr="00EB7B67">
              <w:rPr>
                <w:sz w:val="22"/>
                <w:szCs w:val="22"/>
              </w:rPr>
              <w:t>Правил)</w:t>
            </w:r>
          </w:p>
        </w:tc>
      </w:tr>
      <w:tr w:rsidR="00EB7B67" w:rsidRPr="00EB7B67" w:rsidTr="00EB7B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EB7B67" w:rsidRPr="00EB7B67" w:rsidRDefault="00EB7B67" w:rsidP="00EB7B67">
            <w:pPr>
              <w:ind w:firstLine="0"/>
            </w:pPr>
          </w:p>
        </w:tc>
        <w:tc>
          <w:tcPr>
            <w:tcW w:w="431"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3</w:t>
            </w:r>
          </w:p>
        </w:tc>
        <w:tc>
          <w:tcPr>
            <w:tcW w:w="3098"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Стационарное медицинское обслуживание</w:t>
            </w:r>
          </w:p>
        </w:tc>
        <w:tc>
          <w:tcPr>
            <w:tcW w:w="1418"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3.4.2</w:t>
            </w:r>
          </w:p>
        </w:tc>
        <w:tc>
          <w:tcPr>
            <w:tcW w:w="1417"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10 000</w:t>
            </w:r>
          </w:p>
        </w:tc>
        <w:tc>
          <w:tcPr>
            <w:tcW w:w="1701"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1 000 000</w:t>
            </w:r>
          </w:p>
        </w:tc>
        <w:tc>
          <w:tcPr>
            <w:tcW w:w="2693"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50%</w:t>
            </w:r>
          </w:p>
        </w:tc>
        <w:tc>
          <w:tcPr>
            <w:tcW w:w="1843"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3</w:t>
            </w:r>
          </w:p>
        </w:tc>
        <w:tc>
          <w:tcPr>
            <w:tcW w:w="2410"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Устанавливаются</w:t>
            </w:r>
          </w:p>
          <w:p w:rsidR="00EB7B67" w:rsidRPr="00EB7B67" w:rsidRDefault="00EB7B67" w:rsidP="00EB7B67">
            <w:pPr>
              <w:ind w:firstLine="0"/>
              <w:jc w:val="center"/>
            </w:pPr>
            <w:r w:rsidRPr="00EB7B67">
              <w:rPr>
                <w:sz w:val="22"/>
                <w:szCs w:val="22"/>
              </w:rPr>
              <w:t>(ст. 42</w:t>
            </w:r>
            <w:r>
              <w:rPr>
                <w:sz w:val="22"/>
                <w:szCs w:val="22"/>
              </w:rPr>
              <w:t xml:space="preserve"> </w:t>
            </w:r>
            <w:r w:rsidRPr="00EB7B67">
              <w:rPr>
                <w:sz w:val="22"/>
                <w:szCs w:val="22"/>
              </w:rPr>
              <w:t>настоящих</w:t>
            </w:r>
          </w:p>
          <w:p w:rsidR="00EB7B67" w:rsidRPr="00EB7B67" w:rsidRDefault="00EB7B67" w:rsidP="00EB7B67">
            <w:pPr>
              <w:ind w:firstLine="0"/>
              <w:jc w:val="center"/>
            </w:pPr>
            <w:r w:rsidRPr="00EB7B67">
              <w:rPr>
                <w:sz w:val="22"/>
                <w:szCs w:val="22"/>
              </w:rPr>
              <w:t>Правил)</w:t>
            </w:r>
          </w:p>
        </w:tc>
      </w:tr>
      <w:tr w:rsidR="00EB7B67" w:rsidRPr="00EB7B67" w:rsidTr="00EB7B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EB7B67" w:rsidRPr="00EB7B67" w:rsidRDefault="00EB7B67" w:rsidP="00EB7B67">
            <w:pPr>
              <w:ind w:firstLine="0"/>
            </w:pPr>
          </w:p>
        </w:tc>
        <w:tc>
          <w:tcPr>
            <w:tcW w:w="431"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4</w:t>
            </w:r>
          </w:p>
        </w:tc>
        <w:tc>
          <w:tcPr>
            <w:tcW w:w="3098"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Среднее и высшее профессиональное образование</w:t>
            </w:r>
          </w:p>
        </w:tc>
        <w:tc>
          <w:tcPr>
            <w:tcW w:w="1418"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3.5.2</w:t>
            </w:r>
          </w:p>
        </w:tc>
        <w:tc>
          <w:tcPr>
            <w:tcW w:w="1417"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5 000</w:t>
            </w:r>
          </w:p>
        </w:tc>
        <w:tc>
          <w:tcPr>
            <w:tcW w:w="1701"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100 000</w:t>
            </w:r>
          </w:p>
        </w:tc>
        <w:tc>
          <w:tcPr>
            <w:tcW w:w="2693"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60%</w:t>
            </w:r>
          </w:p>
        </w:tc>
        <w:tc>
          <w:tcPr>
            <w:tcW w:w="1843"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3</w:t>
            </w:r>
          </w:p>
        </w:tc>
        <w:tc>
          <w:tcPr>
            <w:tcW w:w="2410"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Устанавливаются</w:t>
            </w:r>
          </w:p>
          <w:p w:rsidR="00EB7B67" w:rsidRPr="00EB7B67" w:rsidRDefault="00EB7B67" w:rsidP="00EB7B67">
            <w:pPr>
              <w:ind w:firstLine="0"/>
              <w:jc w:val="center"/>
            </w:pPr>
            <w:r w:rsidRPr="00EB7B67">
              <w:rPr>
                <w:sz w:val="22"/>
                <w:szCs w:val="22"/>
              </w:rPr>
              <w:t>(ст. 42</w:t>
            </w:r>
            <w:r>
              <w:rPr>
                <w:sz w:val="22"/>
                <w:szCs w:val="22"/>
              </w:rPr>
              <w:t xml:space="preserve"> </w:t>
            </w:r>
            <w:r w:rsidRPr="00EB7B67">
              <w:rPr>
                <w:sz w:val="22"/>
                <w:szCs w:val="22"/>
              </w:rPr>
              <w:t>настоящих</w:t>
            </w:r>
          </w:p>
          <w:p w:rsidR="00EB7B67" w:rsidRPr="00EB7B67" w:rsidRDefault="00EB7B67" w:rsidP="00EB7B67">
            <w:pPr>
              <w:ind w:firstLine="0"/>
              <w:jc w:val="center"/>
            </w:pPr>
            <w:r w:rsidRPr="00EB7B67">
              <w:rPr>
                <w:sz w:val="22"/>
                <w:szCs w:val="22"/>
              </w:rPr>
              <w:t>Правил)</w:t>
            </w:r>
          </w:p>
        </w:tc>
      </w:tr>
      <w:tr w:rsidR="00EB7B67" w:rsidRPr="00EB7B67" w:rsidTr="00EB7B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EB7B67" w:rsidRPr="00EB7B67" w:rsidRDefault="00EB7B67" w:rsidP="00EB7B67">
            <w:pPr>
              <w:ind w:firstLine="0"/>
            </w:pPr>
          </w:p>
        </w:tc>
        <w:tc>
          <w:tcPr>
            <w:tcW w:w="431"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5</w:t>
            </w:r>
          </w:p>
        </w:tc>
        <w:tc>
          <w:tcPr>
            <w:tcW w:w="3098"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Объекты культурно-досуговой деятельности</w:t>
            </w:r>
          </w:p>
        </w:tc>
        <w:tc>
          <w:tcPr>
            <w:tcW w:w="1418"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3.6.1</w:t>
            </w:r>
          </w:p>
        </w:tc>
        <w:tc>
          <w:tcPr>
            <w:tcW w:w="1417"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1 000</w:t>
            </w:r>
          </w:p>
        </w:tc>
        <w:tc>
          <w:tcPr>
            <w:tcW w:w="1701"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1 000 000</w:t>
            </w:r>
          </w:p>
        </w:tc>
        <w:tc>
          <w:tcPr>
            <w:tcW w:w="2693"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50%</w:t>
            </w:r>
          </w:p>
        </w:tc>
        <w:tc>
          <w:tcPr>
            <w:tcW w:w="1843"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3</w:t>
            </w:r>
          </w:p>
        </w:tc>
        <w:tc>
          <w:tcPr>
            <w:tcW w:w="2410"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Устанавливаются</w:t>
            </w:r>
          </w:p>
          <w:p w:rsidR="00EB7B67" w:rsidRPr="00EB7B67" w:rsidRDefault="00EB7B67" w:rsidP="00EB7B67">
            <w:pPr>
              <w:ind w:firstLine="0"/>
              <w:jc w:val="center"/>
            </w:pPr>
            <w:r w:rsidRPr="00EB7B67">
              <w:rPr>
                <w:sz w:val="22"/>
                <w:szCs w:val="22"/>
              </w:rPr>
              <w:t>(ст. 42</w:t>
            </w:r>
            <w:r>
              <w:rPr>
                <w:sz w:val="22"/>
                <w:szCs w:val="22"/>
              </w:rPr>
              <w:t xml:space="preserve"> </w:t>
            </w:r>
            <w:r w:rsidRPr="00EB7B67">
              <w:rPr>
                <w:sz w:val="22"/>
                <w:szCs w:val="22"/>
              </w:rPr>
              <w:t>настоящих</w:t>
            </w:r>
          </w:p>
          <w:p w:rsidR="00EB7B67" w:rsidRPr="00EB7B67" w:rsidRDefault="00EB7B67" w:rsidP="00EB7B67">
            <w:pPr>
              <w:ind w:firstLine="0"/>
              <w:jc w:val="center"/>
            </w:pPr>
            <w:r w:rsidRPr="00EB7B67">
              <w:rPr>
                <w:sz w:val="22"/>
                <w:szCs w:val="22"/>
              </w:rPr>
              <w:t>Правил)</w:t>
            </w:r>
          </w:p>
        </w:tc>
      </w:tr>
      <w:tr w:rsidR="00EB7B67" w:rsidRPr="00EB7B67" w:rsidTr="00EB7B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EB7B67" w:rsidRPr="00EB7B67" w:rsidRDefault="00EB7B67" w:rsidP="00EB7B67">
            <w:pPr>
              <w:ind w:firstLine="0"/>
            </w:pPr>
          </w:p>
        </w:tc>
        <w:tc>
          <w:tcPr>
            <w:tcW w:w="431"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6</w:t>
            </w:r>
          </w:p>
        </w:tc>
        <w:tc>
          <w:tcPr>
            <w:tcW w:w="3098"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Общественное управление</w:t>
            </w:r>
          </w:p>
        </w:tc>
        <w:tc>
          <w:tcPr>
            <w:tcW w:w="1418"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3.8</w:t>
            </w:r>
          </w:p>
        </w:tc>
        <w:tc>
          <w:tcPr>
            <w:tcW w:w="1417"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300</w:t>
            </w:r>
          </w:p>
        </w:tc>
        <w:tc>
          <w:tcPr>
            <w:tcW w:w="1701"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100 000</w:t>
            </w:r>
          </w:p>
        </w:tc>
        <w:tc>
          <w:tcPr>
            <w:tcW w:w="2693"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60%</w:t>
            </w:r>
          </w:p>
        </w:tc>
        <w:tc>
          <w:tcPr>
            <w:tcW w:w="1843"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3</w:t>
            </w:r>
          </w:p>
        </w:tc>
        <w:tc>
          <w:tcPr>
            <w:tcW w:w="2410"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Устанавливаются</w:t>
            </w:r>
          </w:p>
          <w:p w:rsidR="00EB7B67" w:rsidRPr="00EB7B67" w:rsidRDefault="00EB7B67" w:rsidP="00EB7B67">
            <w:pPr>
              <w:ind w:firstLine="0"/>
              <w:jc w:val="center"/>
            </w:pPr>
            <w:r w:rsidRPr="00EB7B67">
              <w:rPr>
                <w:sz w:val="22"/>
                <w:szCs w:val="22"/>
              </w:rPr>
              <w:t>(ст. 42</w:t>
            </w:r>
            <w:r>
              <w:rPr>
                <w:sz w:val="22"/>
                <w:szCs w:val="22"/>
              </w:rPr>
              <w:t xml:space="preserve"> </w:t>
            </w:r>
            <w:r w:rsidRPr="00EB7B67">
              <w:rPr>
                <w:sz w:val="22"/>
                <w:szCs w:val="22"/>
              </w:rPr>
              <w:t>настоящих</w:t>
            </w:r>
          </w:p>
          <w:p w:rsidR="00EB7B67" w:rsidRPr="00EB7B67" w:rsidRDefault="00EB7B67" w:rsidP="00EB7B67">
            <w:pPr>
              <w:ind w:firstLine="0"/>
              <w:jc w:val="center"/>
            </w:pPr>
            <w:r w:rsidRPr="00EB7B67">
              <w:rPr>
                <w:sz w:val="22"/>
                <w:szCs w:val="22"/>
              </w:rPr>
              <w:t>Правил)</w:t>
            </w:r>
          </w:p>
        </w:tc>
      </w:tr>
      <w:tr w:rsidR="00EB7B67" w:rsidRPr="00EB7B67" w:rsidTr="00EB7B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EB7B67" w:rsidRPr="00EB7B67" w:rsidRDefault="00EB7B67" w:rsidP="00EB7B67">
            <w:pPr>
              <w:ind w:firstLine="0"/>
            </w:pPr>
          </w:p>
        </w:tc>
        <w:tc>
          <w:tcPr>
            <w:tcW w:w="431"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7</w:t>
            </w:r>
          </w:p>
        </w:tc>
        <w:tc>
          <w:tcPr>
            <w:tcW w:w="3098"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Обеспечение научной деятельности</w:t>
            </w:r>
          </w:p>
        </w:tc>
        <w:tc>
          <w:tcPr>
            <w:tcW w:w="1418"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3.9</w:t>
            </w:r>
          </w:p>
        </w:tc>
        <w:tc>
          <w:tcPr>
            <w:tcW w:w="1417"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2 500</w:t>
            </w:r>
          </w:p>
        </w:tc>
        <w:tc>
          <w:tcPr>
            <w:tcW w:w="1701"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100 000</w:t>
            </w:r>
          </w:p>
        </w:tc>
        <w:tc>
          <w:tcPr>
            <w:tcW w:w="2693"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60%</w:t>
            </w:r>
          </w:p>
        </w:tc>
        <w:tc>
          <w:tcPr>
            <w:tcW w:w="1843"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3</w:t>
            </w:r>
          </w:p>
        </w:tc>
        <w:tc>
          <w:tcPr>
            <w:tcW w:w="2410"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Устанавливаются</w:t>
            </w:r>
          </w:p>
          <w:p w:rsidR="00EB7B67" w:rsidRPr="00EB7B67" w:rsidRDefault="00EB7B67" w:rsidP="00EB7B67">
            <w:pPr>
              <w:ind w:firstLine="0"/>
              <w:jc w:val="center"/>
            </w:pPr>
            <w:r w:rsidRPr="00EB7B67">
              <w:rPr>
                <w:sz w:val="22"/>
                <w:szCs w:val="22"/>
              </w:rPr>
              <w:t>(ст. 42</w:t>
            </w:r>
            <w:r>
              <w:rPr>
                <w:sz w:val="22"/>
                <w:szCs w:val="22"/>
              </w:rPr>
              <w:t xml:space="preserve"> </w:t>
            </w:r>
            <w:r w:rsidRPr="00EB7B67">
              <w:rPr>
                <w:sz w:val="22"/>
                <w:szCs w:val="22"/>
              </w:rPr>
              <w:t>настоящих</w:t>
            </w:r>
          </w:p>
          <w:p w:rsidR="00EB7B67" w:rsidRPr="00EB7B67" w:rsidRDefault="00EB7B67" w:rsidP="00EB7B67">
            <w:pPr>
              <w:ind w:firstLine="0"/>
              <w:jc w:val="center"/>
            </w:pPr>
            <w:r w:rsidRPr="00EB7B67">
              <w:rPr>
                <w:sz w:val="22"/>
                <w:szCs w:val="22"/>
              </w:rPr>
              <w:t>Правил)</w:t>
            </w:r>
          </w:p>
        </w:tc>
      </w:tr>
      <w:tr w:rsidR="00EB7B67" w:rsidRPr="00EB7B67" w:rsidTr="00EB7B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EB7B67" w:rsidRPr="00EB7B67" w:rsidRDefault="00EB7B67" w:rsidP="00EB7B67">
            <w:pPr>
              <w:ind w:firstLine="0"/>
            </w:pPr>
          </w:p>
        </w:tc>
        <w:tc>
          <w:tcPr>
            <w:tcW w:w="431"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8</w:t>
            </w:r>
          </w:p>
        </w:tc>
        <w:tc>
          <w:tcPr>
            <w:tcW w:w="3098"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Обеспечение деятельности в области гидрометеорологии и смежных с ней областях</w:t>
            </w:r>
          </w:p>
        </w:tc>
        <w:tc>
          <w:tcPr>
            <w:tcW w:w="1418"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3.9.1</w:t>
            </w:r>
          </w:p>
        </w:tc>
        <w:tc>
          <w:tcPr>
            <w:tcW w:w="7654" w:type="dxa"/>
            <w:gridSpan w:val="4"/>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Не подлежaт установлению</w:t>
            </w:r>
          </w:p>
        </w:tc>
        <w:tc>
          <w:tcPr>
            <w:tcW w:w="2410"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Не подлежат</w:t>
            </w:r>
          </w:p>
          <w:p w:rsidR="00EB7B67" w:rsidRPr="00EB7B67" w:rsidRDefault="00EB7B67" w:rsidP="00EB7B67">
            <w:pPr>
              <w:ind w:firstLine="0"/>
              <w:jc w:val="center"/>
            </w:pPr>
            <w:r w:rsidRPr="00EB7B67">
              <w:rPr>
                <w:sz w:val="22"/>
                <w:szCs w:val="22"/>
              </w:rPr>
              <w:t>установлению</w:t>
            </w:r>
          </w:p>
        </w:tc>
      </w:tr>
      <w:tr w:rsidR="00EB7B67" w:rsidRPr="00EB7B67" w:rsidTr="00EB7B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EB7B67" w:rsidRPr="00EB7B67" w:rsidRDefault="00EB7B67" w:rsidP="00EB7B67">
            <w:pPr>
              <w:ind w:firstLine="0"/>
            </w:pPr>
          </w:p>
        </w:tc>
        <w:tc>
          <w:tcPr>
            <w:tcW w:w="431"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9</w:t>
            </w:r>
          </w:p>
        </w:tc>
        <w:tc>
          <w:tcPr>
            <w:tcW w:w="3098"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Деловое управление</w:t>
            </w:r>
          </w:p>
        </w:tc>
        <w:tc>
          <w:tcPr>
            <w:tcW w:w="1418"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4.1</w:t>
            </w:r>
          </w:p>
        </w:tc>
        <w:tc>
          <w:tcPr>
            <w:tcW w:w="1417"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300</w:t>
            </w:r>
          </w:p>
        </w:tc>
        <w:tc>
          <w:tcPr>
            <w:tcW w:w="1701"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100 000</w:t>
            </w:r>
          </w:p>
        </w:tc>
        <w:tc>
          <w:tcPr>
            <w:tcW w:w="2693"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55%</w:t>
            </w:r>
          </w:p>
        </w:tc>
        <w:tc>
          <w:tcPr>
            <w:tcW w:w="1843"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3</w:t>
            </w:r>
          </w:p>
        </w:tc>
        <w:tc>
          <w:tcPr>
            <w:tcW w:w="2410"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Устанавливаются</w:t>
            </w:r>
          </w:p>
          <w:p w:rsidR="00EB7B67" w:rsidRPr="00EB7B67" w:rsidRDefault="00EB7B67" w:rsidP="00EB7B67">
            <w:pPr>
              <w:ind w:firstLine="0"/>
              <w:jc w:val="center"/>
            </w:pPr>
            <w:r w:rsidRPr="00EB7B67">
              <w:rPr>
                <w:sz w:val="22"/>
                <w:szCs w:val="22"/>
              </w:rPr>
              <w:t>(ст. 42</w:t>
            </w:r>
            <w:r>
              <w:rPr>
                <w:sz w:val="22"/>
                <w:szCs w:val="22"/>
              </w:rPr>
              <w:t xml:space="preserve"> </w:t>
            </w:r>
            <w:r w:rsidRPr="00EB7B67">
              <w:rPr>
                <w:sz w:val="22"/>
                <w:szCs w:val="22"/>
              </w:rPr>
              <w:t>настоящих</w:t>
            </w:r>
          </w:p>
          <w:p w:rsidR="00EB7B67" w:rsidRPr="00EB7B67" w:rsidRDefault="00EB7B67" w:rsidP="00EB7B67">
            <w:pPr>
              <w:ind w:firstLine="0"/>
              <w:jc w:val="center"/>
            </w:pPr>
            <w:r w:rsidRPr="00EB7B67">
              <w:rPr>
                <w:sz w:val="22"/>
                <w:szCs w:val="22"/>
              </w:rPr>
              <w:t>Правил)</w:t>
            </w:r>
          </w:p>
        </w:tc>
      </w:tr>
      <w:tr w:rsidR="00EB7B67" w:rsidRPr="00EB7B67" w:rsidTr="00EB7B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EB7B67" w:rsidRPr="00EB7B67" w:rsidRDefault="00EB7B67" w:rsidP="00EB7B67">
            <w:pPr>
              <w:ind w:firstLine="0"/>
            </w:pPr>
          </w:p>
        </w:tc>
        <w:tc>
          <w:tcPr>
            <w:tcW w:w="431"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10</w:t>
            </w:r>
          </w:p>
        </w:tc>
        <w:tc>
          <w:tcPr>
            <w:tcW w:w="3098"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Магазины</w:t>
            </w:r>
          </w:p>
        </w:tc>
        <w:tc>
          <w:tcPr>
            <w:tcW w:w="1418"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4.4</w:t>
            </w:r>
          </w:p>
        </w:tc>
        <w:tc>
          <w:tcPr>
            <w:tcW w:w="1417"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300</w:t>
            </w:r>
          </w:p>
        </w:tc>
        <w:tc>
          <w:tcPr>
            <w:tcW w:w="1701"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10 000</w:t>
            </w:r>
          </w:p>
        </w:tc>
        <w:tc>
          <w:tcPr>
            <w:tcW w:w="2693"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60%</w:t>
            </w:r>
          </w:p>
        </w:tc>
        <w:tc>
          <w:tcPr>
            <w:tcW w:w="1843"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3</w:t>
            </w:r>
          </w:p>
        </w:tc>
        <w:tc>
          <w:tcPr>
            <w:tcW w:w="2410"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Устанавливаются</w:t>
            </w:r>
          </w:p>
          <w:p w:rsidR="00EB7B67" w:rsidRPr="00EB7B67" w:rsidRDefault="00EB7B67" w:rsidP="00EB7B67">
            <w:pPr>
              <w:ind w:firstLine="0"/>
              <w:jc w:val="center"/>
            </w:pPr>
            <w:r w:rsidRPr="00EB7B67">
              <w:rPr>
                <w:sz w:val="22"/>
                <w:szCs w:val="22"/>
              </w:rPr>
              <w:t>(ст. 42</w:t>
            </w:r>
            <w:r>
              <w:rPr>
                <w:sz w:val="22"/>
                <w:szCs w:val="22"/>
              </w:rPr>
              <w:t xml:space="preserve"> </w:t>
            </w:r>
            <w:r w:rsidRPr="00EB7B67">
              <w:rPr>
                <w:sz w:val="22"/>
                <w:szCs w:val="22"/>
              </w:rPr>
              <w:t>настоящих</w:t>
            </w:r>
          </w:p>
          <w:p w:rsidR="00EB7B67" w:rsidRPr="00EB7B67" w:rsidRDefault="00EB7B67" w:rsidP="00EB7B67">
            <w:pPr>
              <w:ind w:firstLine="0"/>
              <w:jc w:val="center"/>
            </w:pPr>
            <w:r w:rsidRPr="00EB7B67">
              <w:rPr>
                <w:sz w:val="22"/>
                <w:szCs w:val="22"/>
              </w:rPr>
              <w:t>Правил)</w:t>
            </w:r>
          </w:p>
        </w:tc>
      </w:tr>
      <w:tr w:rsidR="00EB7B67" w:rsidRPr="00EB7B67" w:rsidTr="00EB7B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EB7B67" w:rsidRPr="00EB7B67" w:rsidRDefault="00EB7B67" w:rsidP="00EB7B67">
            <w:pPr>
              <w:ind w:firstLine="0"/>
            </w:pPr>
          </w:p>
        </w:tc>
        <w:tc>
          <w:tcPr>
            <w:tcW w:w="431"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11</w:t>
            </w:r>
          </w:p>
        </w:tc>
        <w:tc>
          <w:tcPr>
            <w:tcW w:w="3098"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Банковская и страховая деятельность</w:t>
            </w:r>
          </w:p>
        </w:tc>
        <w:tc>
          <w:tcPr>
            <w:tcW w:w="1418"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4.5</w:t>
            </w:r>
          </w:p>
        </w:tc>
        <w:tc>
          <w:tcPr>
            <w:tcW w:w="1417"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1 000</w:t>
            </w:r>
          </w:p>
        </w:tc>
        <w:tc>
          <w:tcPr>
            <w:tcW w:w="1701"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10 000</w:t>
            </w:r>
          </w:p>
        </w:tc>
        <w:tc>
          <w:tcPr>
            <w:tcW w:w="2693"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60%</w:t>
            </w:r>
          </w:p>
        </w:tc>
        <w:tc>
          <w:tcPr>
            <w:tcW w:w="1843"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3</w:t>
            </w:r>
          </w:p>
        </w:tc>
        <w:tc>
          <w:tcPr>
            <w:tcW w:w="2410"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Устанавливаются</w:t>
            </w:r>
          </w:p>
          <w:p w:rsidR="00EB7B67" w:rsidRPr="00EB7B67" w:rsidRDefault="00EB7B67" w:rsidP="00EB7B67">
            <w:pPr>
              <w:ind w:firstLine="0"/>
              <w:jc w:val="center"/>
            </w:pPr>
            <w:r w:rsidRPr="00EB7B67">
              <w:rPr>
                <w:sz w:val="22"/>
                <w:szCs w:val="22"/>
              </w:rPr>
              <w:t>(ст. 42</w:t>
            </w:r>
            <w:r>
              <w:rPr>
                <w:sz w:val="22"/>
                <w:szCs w:val="22"/>
              </w:rPr>
              <w:t xml:space="preserve"> </w:t>
            </w:r>
            <w:r w:rsidRPr="00EB7B67">
              <w:rPr>
                <w:sz w:val="22"/>
                <w:szCs w:val="22"/>
              </w:rPr>
              <w:t>настоящих</w:t>
            </w:r>
          </w:p>
          <w:p w:rsidR="00EB7B67" w:rsidRPr="00EB7B67" w:rsidRDefault="00EB7B67" w:rsidP="00EB7B67">
            <w:pPr>
              <w:ind w:firstLine="0"/>
              <w:jc w:val="center"/>
            </w:pPr>
            <w:r w:rsidRPr="00EB7B67">
              <w:rPr>
                <w:sz w:val="22"/>
                <w:szCs w:val="22"/>
              </w:rPr>
              <w:t>Правил)</w:t>
            </w:r>
          </w:p>
        </w:tc>
      </w:tr>
      <w:tr w:rsidR="00EB7B67" w:rsidRPr="00EB7B67" w:rsidTr="00EB7B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EB7B67" w:rsidRPr="00EB7B67" w:rsidRDefault="00EB7B67" w:rsidP="00EB7B67">
            <w:pPr>
              <w:ind w:firstLine="0"/>
            </w:pPr>
          </w:p>
        </w:tc>
        <w:tc>
          <w:tcPr>
            <w:tcW w:w="431"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12</w:t>
            </w:r>
          </w:p>
        </w:tc>
        <w:tc>
          <w:tcPr>
            <w:tcW w:w="3098"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Спорт</w:t>
            </w:r>
          </w:p>
        </w:tc>
        <w:tc>
          <w:tcPr>
            <w:tcW w:w="1418"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5.1</w:t>
            </w:r>
          </w:p>
        </w:tc>
        <w:tc>
          <w:tcPr>
            <w:tcW w:w="1417"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1 000</w:t>
            </w:r>
          </w:p>
        </w:tc>
        <w:tc>
          <w:tcPr>
            <w:tcW w:w="1701"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100 000</w:t>
            </w:r>
          </w:p>
        </w:tc>
        <w:tc>
          <w:tcPr>
            <w:tcW w:w="2693"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75%</w:t>
            </w:r>
          </w:p>
        </w:tc>
        <w:tc>
          <w:tcPr>
            <w:tcW w:w="1843"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3</w:t>
            </w:r>
          </w:p>
        </w:tc>
        <w:tc>
          <w:tcPr>
            <w:tcW w:w="2410" w:type="dxa"/>
            <w:tcMar>
              <w:top w:w="56" w:type="dxa"/>
              <w:left w:w="56" w:type="dxa"/>
              <w:bottom w:w="56" w:type="dxa"/>
              <w:right w:w="56" w:type="dxa"/>
            </w:tcMar>
            <w:vAlign w:val="center"/>
          </w:tcPr>
          <w:p w:rsidR="00EB7B67" w:rsidRPr="00EB7B67" w:rsidRDefault="00EB7B67" w:rsidP="00EB7B67">
            <w:pPr>
              <w:ind w:firstLine="0"/>
              <w:jc w:val="center"/>
            </w:pPr>
            <w:r w:rsidRPr="00EB7B67">
              <w:rPr>
                <w:sz w:val="22"/>
                <w:szCs w:val="22"/>
              </w:rPr>
              <w:t>Устанавливаются</w:t>
            </w:r>
          </w:p>
          <w:p w:rsidR="00EB7B67" w:rsidRPr="00EB7B67" w:rsidRDefault="00EB7B67" w:rsidP="00EB7B67">
            <w:pPr>
              <w:ind w:firstLine="0"/>
              <w:jc w:val="center"/>
            </w:pPr>
            <w:r w:rsidRPr="00EB7B67">
              <w:rPr>
                <w:sz w:val="22"/>
                <w:szCs w:val="22"/>
              </w:rPr>
              <w:t>(ст. 42</w:t>
            </w:r>
            <w:r>
              <w:rPr>
                <w:sz w:val="22"/>
                <w:szCs w:val="22"/>
              </w:rPr>
              <w:t xml:space="preserve"> </w:t>
            </w:r>
            <w:r w:rsidRPr="00EB7B67">
              <w:rPr>
                <w:sz w:val="22"/>
                <w:szCs w:val="22"/>
              </w:rPr>
              <w:t>настоящих</w:t>
            </w:r>
          </w:p>
          <w:p w:rsidR="00EB7B67" w:rsidRPr="00EB7B67" w:rsidRDefault="00EB7B67" w:rsidP="00EB7B67">
            <w:pPr>
              <w:ind w:firstLine="0"/>
              <w:jc w:val="center"/>
            </w:pPr>
            <w:r w:rsidRPr="00EB7B67">
              <w:rPr>
                <w:sz w:val="22"/>
                <w:szCs w:val="22"/>
              </w:rPr>
              <w:t>Правил)</w:t>
            </w:r>
          </w:p>
        </w:tc>
      </w:tr>
      <w:tr w:rsidR="00EB7B67" w:rsidRPr="00EB7B67" w:rsidTr="00EB7B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EB7B67" w:rsidRPr="00EB7B67" w:rsidRDefault="00EB7B67" w:rsidP="00620D5F">
            <w:pPr>
              <w:ind w:firstLine="0"/>
            </w:pPr>
          </w:p>
        </w:tc>
        <w:tc>
          <w:tcPr>
            <w:tcW w:w="431" w:type="dxa"/>
            <w:tcMar>
              <w:top w:w="56" w:type="dxa"/>
              <w:left w:w="56" w:type="dxa"/>
              <w:bottom w:w="56" w:type="dxa"/>
              <w:right w:w="56" w:type="dxa"/>
            </w:tcMar>
            <w:vAlign w:val="center"/>
          </w:tcPr>
          <w:p w:rsidR="00EB7B67" w:rsidRPr="00EB7B67" w:rsidRDefault="00EB7B67" w:rsidP="00620D5F">
            <w:pPr>
              <w:ind w:firstLine="0"/>
              <w:jc w:val="center"/>
            </w:pPr>
            <w:r w:rsidRPr="00EB7B67">
              <w:rPr>
                <w:sz w:val="22"/>
                <w:szCs w:val="22"/>
              </w:rPr>
              <w:t>13</w:t>
            </w:r>
          </w:p>
        </w:tc>
        <w:tc>
          <w:tcPr>
            <w:tcW w:w="3098" w:type="dxa"/>
            <w:tcMar>
              <w:top w:w="56" w:type="dxa"/>
              <w:left w:w="56" w:type="dxa"/>
              <w:bottom w:w="56" w:type="dxa"/>
              <w:right w:w="56" w:type="dxa"/>
            </w:tcMar>
            <w:vAlign w:val="center"/>
          </w:tcPr>
          <w:p w:rsidR="00EB7B67" w:rsidRPr="00EB7B67" w:rsidRDefault="00EB7B67" w:rsidP="00620D5F">
            <w:pPr>
              <w:ind w:firstLine="0"/>
              <w:jc w:val="center"/>
            </w:pPr>
            <w:r w:rsidRPr="00EB7B67">
              <w:rPr>
                <w:sz w:val="22"/>
                <w:szCs w:val="22"/>
              </w:rPr>
              <w:t>Трубопроводный транспорт</w:t>
            </w:r>
          </w:p>
        </w:tc>
        <w:tc>
          <w:tcPr>
            <w:tcW w:w="1418" w:type="dxa"/>
            <w:tcMar>
              <w:top w:w="56" w:type="dxa"/>
              <w:left w:w="56" w:type="dxa"/>
              <w:bottom w:w="56" w:type="dxa"/>
              <w:right w:w="56" w:type="dxa"/>
            </w:tcMar>
            <w:vAlign w:val="center"/>
          </w:tcPr>
          <w:p w:rsidR="00EB7B67" w:rsidRPr="00EB7B67" w:rsidRDefault="00EB7B67" w:rsidP="00620D5F">
            <w:pPr>
              <w:ind w:firstLine="0"/>
              <w:jc w:val="center"/>
            </w:pPr>
            <w:r w:rsidRPr="00EB7B67">
              <w:rPr>
                <w:sz w:val="22"/>
                <w:szCs w:val="22"/>
              </w:rPr>
              <w:t>7.5</w:t>
            </w:r>
          </w:p>
        </w:tc>
        <w:tc>
          <w:tcPr>
            <w:tcW w:w="7654" w:type="dxa"/>
            <w:gridSpan w:val="4"/>
            <w:tcMar>
              <w:top w:w="56" w:type="dxa"/>
              <w:left w:w="56" w:type="dxa"/>
              <w:bottom w:w="56" w:type="dxa"/>
              <w:right w:w="56" w:type="dxa"/>
            </w:tcMar>
            <w:vAlign w:val="center"/>
          </w:tcPr>
          <w:p w:rsidR="00EB7B67" w:rsidRPr="00EB7B67" w:rsidRDefault="00EB7B67" w:rsidP="00620D5F">
            <w:pPr>
              <w:ind w:firstLine="0"/>
              <w:jc w:val="center"/>
            </w:pPr>
            <w:r w:rsidRPr="00EB7B67">
              <w:rPr>
                <w:sz w:val="22"/>
                <w:szCs w:val="22"/>
              </w:rPr>
              <w:t>Не распространяется</w:t>
            </w:r>
          </w:p>
        </w:tc>
        <w:tc>
          <w:tcPr>
            <w:tcW w:w="2410" w:type="dxa"/>
            <w:tcMar>
              <w:top w:w="56" w:type="dxa"/>
              <w:left w:w="56" w:type="dxa"/>
              <w:bottom w:w="56" w:type="dxa"/>
              <w:right w:w="56" w:type="dxa"/>
            </w:tcMar>
            <w:vAlign w:val="center"/>
          </w:tcPr>
          <w:p w:rsidR="00EB7B67" w:rsidRPr="00EB7B67" w:rsidRDefault="00EB7B67" w:rsidP="00620D5F">
            <w:pPr>
              <w:ind w:firstLine="0"/>
              <w:jc w:val="center"/>
            </w:pPr>
            <w:r w:rsidRPr="00EB7B67">
              <w:rPr>
                <w:sz w:val="22"/>
                <w:szCs w:val="22"/>
              </w:rPr>
              <w:t>Не подлежат</w:t>
            </w:r>
          </w:p>
          <w:p w:rsidR="00EB7B67" w:rsidRPr="00EB7B67" w:rsidRDefault="00EB7B67" w:rsidP="00620D5F">
            <w:pPr>
              <w:ind w:firstLine="0"/>
              <w:jc w:val="center"/>
            </w:pPr>
            <w:r w:rsidRPr="00EB7B67">
              <w:rPr>
                <w:sz w:val="22"/>
                <w:szCs w:val="22"/>
              </w:rPr>
              <w:t>установлению</w:t>
            </w:r>
          </w:p>
        </w:tc>
      </w:tr>
      <w:tr w:rsidR="00EB7B67" w:rsidRPr="00EB7B67" w:rsidTr="00EB7B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EB7B67" w:rsidRPr="00EB7B67" w:rsidRDefault="00EB7B67" w:rsidP="00620D5F">
            <w:pPr>
              <w:ind w:firstLine="0"/>
            </w:pPr>
          </w:p>
        </w:tc>
        <w:tc>
          <w:tcPr>
            <w:tcW w:w="431" w:type="dxa"/>
            <w:tcMar>
              <w:top w:w="56" w:type="dxa"/>
              <w:left w:w="56" w:type="dxa"/>
              <w:bottom w:w="56" w:type="dxa"/>
              <w:right w:w="56" w:type="dxa"/>
            </w:tcMar>
            <w:vAlign w:val="center"/>
          </w:tcPr>
          <w:p w:rsidR="00EB7B67" w:rsidRPr="00EB7B67" w:rsidRDefault="00EB7B67" w:rsidP="00620D5F">
            <w:pPr>
              <w:ind w:firstLine="0"/>
              <w:jc w:val="center"/>
            </w:pPr>
            <w:r w:rsidRPr="00EB7B67">
              <w:rPr>
                <w:sz w:val="22"/>
                <w:szCs w:val="22"/>
              </w:rPr>
              <w:t>14</w:t>
            </w:r>
          </w:p>
        </w:tc>
        <w:tc>
          <w:tcPr>
            <w:tcW w:w="3098" w:type="dxa"/>
            <w:tcMar>
              <w:top w:w="56" w:type="dxa"/>
              <w:left w:w="56" w:type="dxa"/>
              <w:bottom w:w="56" w:type="dxa"/>
              <w:right w:w="56" w:type="dxa"/>
            </w:tcMar>
            <w:vAlign w:val="center"/>
          </w:tcPr>
          <w:p w:rsidR="00EB7B67" w:rsidRPr="00EB7B67" w:rsidRDefault="00EB7B67" w:rsidP="00620D5F">
            <w:pPr>
              <w:ind w:firstLine="0"/>
              <w:jc w:val="center"/>
            </w:pPr>
            <w:r w:rsidRPr="00EB7B67">
              <w:rPr>
                <w:sz w:val="22"/>
                <w:szCs w:val="22"/>
              </w:rPr>
              <w:t>Ведение садоводства</w:t>
            </w:r>
          </w:p>
        </w:tc>
        <w:tc>
          <w:tcPr>
            <w:tcW w:w="1418" w:type="dxa"/>
            <w:tcMar>
              <w:top w:w="56" w:type="dxa"/>
              <w:left w:w="56" w:type="dxa"/>
              <w:bottom w:w="56" w:type="dxa"/>
              <w:right w:w="56" w:type="dxa"/>
            </w:tcMar>
            <w:vAlign w:val="center"/>
          </w:tcPr>
          <w:p w:rsidR="00EB7B67" w:rsidRPr="00EB7B67" w:rsidRDefault="00EB7B67" w:rsidP="00620D5F">
            <w:pPr>
              <w:ind w:firstLine="0"/>
              <w:jc w:val="center"/>
            </w:pPr>
            <w:r w:rsidRPr="00EB7B67">
              <w:rPr>
                <w:sz w:val="22"/>
                <w:szCs w:val="22"/>
              </w:rPr>
              <w:t>13.2</w:t>
            </w:r>
            <w:r w:rsidRPr="00EB7B67">
              <w:rPr>
                <w:sz w:val="22"/>
                <w:szCs w:val="22"/>
                <w:vertAlign w:val="superscript"/>
              </w:rPr>
              <w:t>*</w:t>
            </w:r>
          </w:p>
        </w:tc>
        <w:tc>
          <w:tcPr>
            <w:tcW w:w="1417" w:type="dxa"/>
            <w:tcMar>
              <w:top w:w="56" w:type="dxa"/>
              <w:left w:w="56" w:type="dxa"/>
              <w:bottom w:w="56" w:type="dxa"/>
              <w:right w:w="56" w:type="dxa"/>
            </w:tcMar>
            <w:vAlign w:val="center"/>
          </w:tcPr>
          <w:p w:rsidR="00EB7B67" w:rsidRPr="00EB7B67" w:rsidRDefault="00EB7B67" w:rsidP="00620D5F">
            <w:pPr>
              <w:ind w:firstLine="0"/>
              <w:jc w:val="center"/>
            </w:pPr>
            <w:r w:rsidRPr="00EB7B67">
              <w:rPr>
                <w:sz w:val="22"/>
                <w:szCs w:val="22"/>
              </w:rPr>
              <w:t>300</w:t>
            </w:r>
          </w:p>
        </w:tc>
        <w:tc>
          <w:tcPr>
            <w:tcW w:w="1701" w:type="dxa"/>
            <w:tcMar>
              <w:top w:w="56" w:type="dxa"/>
              <w:left w:w="56" w:type="dxa"/>
              <w:bottom w:w="56" w:type="dxa"/>
              <w:right w:w="56" w:type="dxa"/>
            </w:tcMar>
            <w:vAlign w:val="center"/>
          </w:tcPr>
          <w:p w:rsidR="00EB7B67" w:rsidRPr="00EB7B67" w:rsidRDefault="00EB7B67" w:rsidP="00620D5F">
            <w:pPr>
              <w:ind w:firstLine="0"/>
              <w:jc w:val="center"/>
            </w:pPr>
            <w:r w:rsidRPr="00EB7B67">
              <w:rPr>
                <w:sz w:val="22"/>
                <w:szCs w:val="22"/>
              </w:rPr>
              <w:t>Не подлежaт установлению</w:t>
            </w:r>
          </w:p>
        </w:tc>
        <w:tc>
          <w:tcPr>
            <w:tcW w:w="2693" w:type="dxa"/>
            <w:tcMar>
              <w:top w:w="56" w:type="dxa"/>
              <w:left w:w="56" w:type="dxa"/>
              <w:bottom w:w="56" w:type="dxa"/>
              <w:right w:w="56" w:type="dxa"/>
            </w:tcMar>
            <w:vAlign w:val="center"/>
          </w:tcPr>
          <w:p w:rsidR="00EB7B67" w:rsidRPr="00EB7B67" w:rsidRDefault="00EB7B67" w:rsidP="00620D5F">
            <w:pPr>
              <w:ind w:firstLine="0"/>
              <w:jc w:val="center"/>
            </w:pPr>
            <w:r w:rsidRPr="00EB7B67">
              <w:rPr>
                <w:sz w:val="22"/>
                <w:szCs w:val="22"/>
              </w:rPr>
              <w:t>40%</w:t>
            </w:r>
          </w:p>
        </w:tc>
        <w:tc>
          <w:tcPr>
            <w:tcW w:w="1843" w:type="dxa"/>
            <w:tcMar>
              <w:top w:w="56" w:type="dxa"/>
              <w:left w:w="56" w:type="dxa"/>
              <w:bottom w:w="56" w:type="dxa"/>
              <w:right w:w="56" w:type="dxa"/>
            </w:tcMar>
            <w:vAlign w:val="center"/>
          </w:tcPr>
          <w:p w:rsidR="00EB7B67" w:rsidRPr="00EB7B67" w:rsidRDefault="00EB7B67" w:rsidP="00620D5F">
            <w:pPr>
              <w:ind w:firstLine="0"/>
              <w:jc w:val="center"/>
            </w:pPr>
            <w:r w:rsidRPr="00EB7B67">
              <w:rPr>
                <w:sz w:val="22"/>
                <w:szCs w:val="22"/>
              </w:rPr>
              <w:t>3</w:t>
            </w:r>
          </w:p>
        </w:tc>
        <w:tc>
          <w:tcPr>
            <w:tcW w:w="2410" w:type="dxa"/>
            <w:tcMar>
              <w:top w:w="56" w:type="dxa"/>
              <w:left w:w="56" w:type="dxa"/>
              <w:bottom w:w="56" w:type="dxa"/>
              <w:right w:w="56" w:type="dxa"/>
            </w:tcMar>
            <w:vAlign w:val="center"/>
          </w:tcPr>
          <w:p w:rsidR="00EB7B67" w:rsidRPr="00EB7B67" w:rsidRDefault="00EB7B67" w:rsidP="00620D5F">
            <w:pPr>
              <w:ind w:firstLine="0"/>
              <w:jc w:val="center"/>
            </w:pPr>
            <w:r w:rsidRPr="00EB7B67">
              <w:rPr>
                <w:sz w:val="22"/>
                <w:szCs w:val="22"/>
              </w:rPr>
              <w:t>Не подлежат</w:t>
            </w:r>
          </w:p>
          <w:p w:rsidR="00EB7B67" w:rsidRPr="00EB7B67" w:rsidRDefault="00EB7B67" w:rsidP="00620D5F">
            <w:pPr>
              <w:ind w:firstLine="0"/>
              <w:jc w:val="center"/>
            </w:pPr>
            <w:r w:rsidRPr="00EB7B67">
              <w:rPr>
                <w:sz w:val="22"/>
                <w:szCs w:val="22"/>
              </w:rPr>
              <w:t>установлению</w:t>
            </w:r>
          </w:p>
        </w:tc>
      </w:tr>
    </w:tbl>
    <w:p w:rsidR="00EB7B67" w:rsidRDefault="00EB7B67" w:rsidP="00620D5F">
      <w:pPr>
        <w:ind w:firstLine="566"/>
      </w:pPr>
      <w:r>
        <w:t>* - Земельный участок предназначен для возведения одного жилого дома, а также размещения вспомогательных построек, необходимых для его обслуживания, а именно: индивидуальных гаражей и хозяйственных построек.</w:t>
      </w:r>
    </w:p>
    <w:p w:rsidR="00EB7B67" w:rsidRDefault="00EB7B67" w:rsidP="00620D5F">
      <w:pPr>
        <w:ind w:firstLine="566"/>
      </w:pPr>
      <w:r>
        <w:t>** - Для предоставления многодетным семьям.</w:t>
      </w:r>
    </w:p>
    <w:p w:rsidR="00EB7B67" w:rsidRDefault="00EB7B67" w:rsidP="00620D5F">
      <w:r>
        <w:t>*** - Минимальные отступы от границ земельного участка (м) устанавливаются в соответствии с ч. 13 ст. 11 настоящих Правил.</w:t>
      </w:r>
    </w:p>
    <w:p w:rsidR="00EB7B67" w:rsidRDefault="00EB7B67" w:rsidP="00620D5F">
      <w:r>
        <w:lastRenderedPageBreak/>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EB7B67" w:rsidRDefault="00EB7B67" w:rsidP="00620D5F">
      <w:r>
        <w:t xml:space="preserve">Максимальный класс опасности (по санитарной классификации) объектов капитального строительства, размещаемых на территории участков зоны – V. </w:t>
      </w:r>
    </w:p>
    <w:p w:rsidR="00EB7B67" w:rsidRDefault="00EB7B67" w:rsidP="00EB7B67">
      <w:r>
        <w:t>Иные показатели по параметрам застройки зоны Ж-2: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Не допускается размещение вспомогательных строений (за исключением гаража) перед основным строением со стороны улиц и проездов.</w:t>
      </w:r>
    </w:p>
    <w:p w:rsidR="00620D5F" w:rsidRDefault="00620D5F" w:rsidP="00EB7B67"/>
    <w:p w:rsidR="00620D5F" w:rsidRDefault="00620D5F" w:rsidP="00EB7B67"/>
    <w:p w:rsidR="00620D5F" w:rsidRDefault="00620D5F" w:rsidP="00EB7B67"/>
    <w:p w:rsidR="00620D5F" w:rsidRDefault="00620D5F" w:rsidP="00EB7B67"/>
    <w:p w:rsidR="00620D5F" w:rsidRDefault="00620D5F" w:rsidP="00EB7B67"/>
    <w:p w:rsidR="00620D5F" w:rsidRDefault="00620D5F" w:rsidP="00EB7B67"/>
    <w:p w:rsidR="00620D5F" w:rsidRDefault="00620D5F" w:rsidP="00EB7B67"/>
    <w:p w:rsidR="00620D5F" w:rsidRDefault="00620D5F" w:rsidP="00EB7B67"/>
    <w:p w:rsidR="00620D5F" w:rsidRDefault="00620D5F" w:rsidP="00EB7B67"/>
    <w:p w:rsidR="00620D5F" w:rsidRDefault="00620D5F" w:rsidP="00EB7B67"/>
    <w:p w:rsidR="00620D5F" w:rsidRDefault="00620D5F" w:rsidP="00EB7B67"/>
    <w:p w:rsidR="00620D5F" w:rsidRPr="00620D5F" w:rsidRDefault="00620D5F" w:rsidP="00620D5F">
      <w:pPr>
        <w:pageBreakBefore/>
        <w:spacing w:after="240"/>
        <w:ind w:firstLine="0"/>
        <w:jc w:val="center"/>
        <w:rPr>
          <w:rFonts w:cs="Times New Roman"/>
        </w:rPr>
      </w:pPr>
      <w:r w:rsidRPr="00620D5F">
        <w:rPr>
          <w:rFonts w:cs="Times New Roman"/>
        </w:rPr>
        <w:lastRenderedPageBreak/>
        <w:t>Ж-3 - ЗОНА СМЕШАННОЙ МАЛОЭТАЖНОЙ ЖИЛОЙ ЗАСТРОЙКИ</w:t>
      </w:r>
    </w:p>
    <w:p w:rsidR="00620D5F" w:rsidRDefault="00620D5F" w:rsidP="00620D5F">
      <w:pPr>
        <w:keepNext/>
        <w:ind w:firstLine="624"/>
        <w:rPr>
          <w:rFonts w:cs="Times New Roman"/>
        </w:rPr>
      </w:pPr>
      <w:r w:rsidRPr="00620D5F">
        <w:rPr>
          <w:rFonts w:cs="Times New Roman"/>
        </w:rPr>
        <w:t>Зона смешанной малоэтажной жилой застройки Ж-3 установлена для обеспечения условий формирования жилых районов из отдельно стоящих индивидуальных жилых домов, блокированных жилых домов и малоэтажных многоквартирных домов. В состав зоны Ж-3 могут включаться территории, предназначенные для ведения садоводства.</w:t>
      </w:r>
    </w:p>
    <w:p w:rsidR="00620D5F" w:rsidRPr="00620D5F" w:rsidRDefault="00620D5F" w:rsidP="00620D5F">
      <w:pPr>
        <w:keepNext/>
        <w:ind w:firstLine="624"/>
        <w:rPr>
          <w:rFonts w:cs="Times New Roman"/>
        </w:rPr>
      </w:pPr>
    </w:p>
    <w:p w:rsidR="00620D5F" w:rsidRDefault="00620D5F" w:rsidP="00620D5F">
      <w:pPr>
        <w:keepNext/>
        <w:ind w:firstLine="0"/>
        <w:jc w:val="center"/>
        <w:rPr>
          <w:rFonts w:cs="Times New Roman"/>
        </w:rPr>
      </w:pPr>
      <w:r w:rsidRPr="00620D5F">
        <w:rPr>
          <w:rFonts w:cs="Times New Roman"/>
        </w:rPr>
        <w:t>Основные виды разрешенного использования</w:t>
      </w:r>
    </w:p>
    <w:p w:rsidR="00457014" w:rsidRPr="00620D5F" w:rsidRDefault="00457014" w:rsidP="00620D5F">
      <w:pPr>
        <w:keepNext/>
        <w:ind w:firstLine="0"/>
        <w:jc w:val="center"/>
        <w:rPr>
          <w:rFonts w:cs="Times New Roman"/>
        </w:rPr>
      </w:pP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
        <w:gridCol w:w="537"/>
        <w:gridCol w:w="2850"/>
        <w:gridCol w:w="1674"/>
        <w:gridCol w:w="1303"/>
        <w:gridCol w:w="1701"/>
        <w:gridCol w:w="2835"/>
        <w:gridCol w:w="2126"/>
        <w:gridCol w:w="1985"/>
      </w:tblGrid>
      <w:tr w:rsidR="00620D5F" w:rsidRPr="00620D5F" w:rsidTr="00620D5F">
        <w:trPr>
          <w:cantSplit/>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keepNext/>
              <w:ind w:firstLine="0"/>
              <w:rPr>
                <w:rFonts w:cs="Times New Roman"/>
              </w:rPr>
            </w:pPr>
          </w:p>
        </w:tc>
        <w:tc>
          <w:tcPr>
            <w:tcW w:w="537" w:type="dxa"/>
            <w:vMerge w:val="restart"/>
            <w:tcMar>
              <w:top w:w="56" w:type="dxa"/>
              <w:left w:w="56" w:type="dxa"/>
              <w:bottom w:w="56" w:type="dxa"/>
              <w:right w:w="56" w:type="dxa"/>
            </w:tcMar>
            <w:vAlign w:val="center"/>
          </w:tcPr>
          <w:p w:rsidR="00620D5F" w:rsidRPr="00620D5F" w:rsidRDefault="00620D5F" w:rsidP="00620D5F">
            <w:pPr>
              <w:keepNext/>
              <w:keepLines/>
              <w:ind w:firstLine="0"/>
              <w:jc w:val="center"/>
              <w:rPr>
                <w:rFonts w:cs="Times New Roman"/>
              </w:rPr>
            </w:pPr>
            <w:r w:rsidRPr="00620D5F">
              <w:rPr>
                <w:rFonts w:cs="Times New Roman"/>
                <w:bCs/>
              </w:rPr>
              <w:t>№</w:t>
            </w:r>
          </w:p>
          <w:p w:rsidR="00620D5F" w:rsidRPr="00620D5F" w:rsidRDefault="00620D5F" w:rsidP="00620D5F">
            <w:pPr>
              <w:keepNext/>
              <w:keepLines/>
              <w:ind w:firstLine="0"/>
              <w:jc w:val="center"/>
              <w:rPr>
                <w:rFonts w:cs="Times New Roman"/>
              </w:rPr>
            </w:pPr>
            <w:r w:rsidRPr="00620D5F">
              <w:rPr>
                <w:rFonts w:cs="Times New Roman"/>
                <w:bCs/>
              </w:rPr>
              <w:t>п/п</w:t>
            </w:r>
          </w:p>
        </w:tc>
        <w:tc>
          <w:tcPr>
            <w:tcW w:w="2850" w:type="dxa"/>
            <w:vMerge w:val="restart"/>
            <w:tcMar>
              <w:top w:w="56" w:type="dxa"/>
              <w:left w:w="56" w:type="dxa"/>
              <w:bottom w:w="56" w:type="dxa"/>
              <w:right w:w="56" w:type="dxa"/>
            </w:tcMar>
            <w:vAlign w:val="center"/>
          </w:tcPr>
          <w:p w:rsidR="00620D5F" w:rsidRPr="00620D5F" w:rsidRDefault="00620D5F" w:rsidP="00620D5F">
            <w:pPr>
              <w:keepNext/>
              <w:ind w:firstLine="0"/>
              <w:jc w:val="center"/>
              <w:rPr>
                <w:rFonts w:cs="Times New Roman"/>
              </w:rPr>
            </w:pPr>
            <w:r w:rsidRPr="00620D5F">
              <w:rPr>
                <w:rFonts w:cs="Times New Roman"/>
                <w:bCs/>
              </w:rPr>
              <w:t>Наименование ВРИ</w:t>
            </w:r>
          </w:p>
        </w:tc>
        <w:tc>
          <w:tcPr>
            <w:tcW w:w="1674" w:type="dxa"/>
            <w:vMerge w:val="restart"/>
            <w:tcMar>
              <w:top w:w="56" w:type="dxa"/>
              <w:left w:w="56" w:type="dxa"/>
              <w:bottom w:w="56" w:type="dxa"/>
              <w:right w:w="56" w:type="dxa"/>
            </w:tcMar>
            <w:vAlign w:val="center"/>
          </w:tcPr>
          <w:p w:rsidR="00620D5F" w:rsidRPr="00620D5F" w:rsidRDefault="00620D5F" w:rsidP="00620D5F">
            <w:pPr>
              <w:keepNext/>
              <w:ind w:firstLine="0"/>
              <w:jc w:val="center"/>
              <w:rPr>
                <w:rFonts w:cs="Times New Roman"/>
              </w:rPr>
            </w:pPr>
            <w:r w:rsidRPr="00620D5F">
              <w:rPr>
                <w:rFonts w:cs="Times New Roman"/>
                <w:bCs/>
              </w:rPr>
              <w:t>Код</w:t>
            </w:r>
          </w:p>
          <w:p w:rsidR="00620D5F" w:rsidRPr="00620D5F" w:rsidRDefault="00620D5F" w:rsidP="00620D5F">
            <w:pPr>
              <w:keepNext/>
              <w:ind w:firstLine="0"/>
              <w:jc w:val="center"/>
              <w:rPr>
                <w:rFonts w:cs="Times New Roman"/>
              </w:rPr>
            </w:pPr>
            <w:r w:rsidRPr="00620D5F">
              <w:rPr>
                <w:rFonts w:cs="Times New Roman"/>
                <w:bCs/>
              </w:rPr>
              <w:t>(числовое</w:t>
            </w:r>
          </w:p>
          <w:p w:rsidR="00620D5F" w:rsidRPr="00620D5F" w:rsidRDefault="00620D5F" w:rsidP="00620D5F">
            <w:pPr>
              <w:keepNext/>
              <w:ind w:firstLine="0"/>
              <w:jc w:val="center"/>
              <w:rPr>
                <w:rFonts w:cs="Times New Roman"/>
              </w:rPr>
            </w:pPr>
            <w:r w:rsidRPr="00620D5F">
              <w:rPr>
                <w:rFonts w:cs="Times New Roman"/>
                <w:bCs/>
              </w:rPr>
              <w:t>обозначение</w:t>
            </w:r>
          </w:p>
          <w:p w:rsidR="00620D5F" w:rsidRPr="00620D5F" w:rsidRDefault="00620D5F" w:rsidP="00620D5F">
            <w:pPr>
              <w:keepNext/>
              <w:ind w:firstLine="0"/>
              <w:jc w:val="center"/>
              <w:rPr>
                <w:rFonts w:cs="Times New Roman"/>
              </w:rPr>
            </w:pPr>
            <w:r w:rsidRPr="00620D5F">
              <w:rPr>
                <w:rFonts w:cs="Times New Roman"/>
                <w:bCs/>
              </w:rPr>
              <w:t>ВРИ)</w:t>
            </w:r>
          </w:p>
        </w:tc>
        <w:tc>
          <w:tcPr>
            <w:tcW w:w="3004" w:type="dxa"/>
            <w:gridSpan w:val="2"/>
            <w:tcMar>
              <w:top w:w="56" w:type="dxa"/>
              <w:left w:w="56" w:type="dxa"/>
              <w:bottom w:w="56" w:type="dxa"/>
              <w:right w:w="56" w:type="dxa"/>
            </w:tcMar>
            <w:vAlign w:val="center"/>
          </w:tcPr>
          <w:p w:rsidR="00620D5F" w:rsidRPr="00620D5F" w:rsidRDefault="00620D5F" w:rsidP="00620D5F">
            <w:pPr>
              <w:keepNext/>
              <w:keepLines/>
              <w:ind w:firstLine="0"/>
              <w:jc w:val="center"/>
              <w:rPr>
                <w:rFonts w:cs="Times New Roman"/>
              </w:rPr>
            </w:pPr>
            <w:r w:rsidRPr="00620D5F">
              <w:rPr>
                <w:rFonts w:cs="Times New Roman"/>
                <w:bCs/>
              </w:rPr>
              <w:t>Предельные размеры</w:t>
            </w:r>
            <w:r w:rsidRPr="00620D5F">
              <w:rPr>
                <w:rFonts w:cs="Times New Roman"/>
                <w:bCs/>
              </w:rPr>
              <w:br/>
              <w:t xml:space="preserve">земельных </w:t>
            </w:r>
            <w:proofErr w:type="gramStart"/>
            <w:r w:rsidRPr="00620D5F">
              <w:rPr>
                <w:rFonts w:cs="Times New Roman"/>
                <w:bCs/>
              </w:rPr>
              <w:t>участков</w:t>
            </w:r>
            <w:r w:rsidRPr="00620D5F">
              <w:rPr>
                <w:rFonts w:cs="Times New Roman"/>
                <w:bCs/>
              </w:rPr>
              <w:br/>
              <w:t>(</w:t>
            </w:r>
            <w:proofErr w:type="gramEnd"/>
            <w:r w:rsidRPr="00620D5F">
              <w:rPr>
                <w:rFonts w:cs="Times New Roman"/>
                <w:bCs/>
              </w:rPr>
              <w:t>кв. м)</w:t>
            </w:r>
          </w:p>
        </w:tc>
        <w:tc>
          <w:tcPr>
            <w:tcW w:w="2835" w:type="dxa"/>
            <w:vMerge w:val="restart"/>
            <w:tcMar>
              <w:top w:w="56" w:type="dxa"/>
              <w:left w:w="56" w:type="dxa"/>
              <w:bottom w:w="56" w:type="dxa"/>
              <w:right w:w="56" w:type="dxa"/>
            </w:tcMar>
            <w:vAlign w:val="center"/>
          </w:tcPr>
          <w:p w:rsidR="00620D5F" w:rsidRPr="00620D5F" w:rsidRDefault="00620D5F" w:rsidP="00620D5F">
            <w:pPr>
              <w:keepNext/>
              <w:keepLines/>
              <w:ind w:firstLine="0"/>
              <w:jc w:val="center"/>
              <w:rPr>
                <w:rFonts w:cs="Times New Roman"/>
              </w:rPr>
            </w:pPr>
            <w:r w:rsidRPr="00620D5F">
              <w:rPr>
                <w:rFonts w:cs="Times New Roman"/>
                <w:bCs/>
              </w:rPr>
              <w:t>Максимальный процент застройки, в том числе в зависимости от количества надземных этажей</w:t>
            </w:r>
          </w:p>
        </w:tc>
        <w:tc>
          <w:tcPr>
            <w:tcW w:w="2126" w:type="dxa"/>
            <w:vMerge w:val="restart"/>
            <w:tcMar>
              <w:top w:w="56" w:type="dxa"/>
              <w:left w:w="56" w:type="dxa"/>
              <w:bottom w:w="56" w:type="dxa"/>
              <w:right w:w="56" w:type="dxa"/>
            </w:tcMar>
            <w:vAlign w:val="center"/>
          </w:tcPr>
          <w:p w:rsidR="00620D5F" w:rsidRPr="00620D5F" w:rsidRDefault="00620D5F" w:rsidP="00620D5F">
            <w:pPr>
              <w:keepNext/>
              <w:keepLines/>
              <w:ind w:firstLine="0"/>
              <w:jc w:val="center"/>
              <w:rPr>
                <w:rFonts w:cs="Times New Roman"/>
              </w:rPr>
            </w:pPr>
            <w:r w:rsidRPr="00620D5F">
              <w:rPr>
                <w:rFonts w:cs="Times New Roman"/>
                <w:bCs/>
              </w:rPr>
              <w:t>Минимальные</w:t>
            </w:r>
            <w:r>
              <w:rPr>
                <w:rFonts w:cs="Times New Roman"/>
                <w:bCs/>
              </w:rPr>
              <w:t xml:space="preserve"> </w:t>
            </w:r>
            <w:r w:rsidRPr="00620D5F">
              <w:rPr>
                <w:rFonts w:cs="Times New Roman"/>
                <w:bCs/>
              </w:rPr>
              <w:t>отступы от</w:t>
            </w:r>
            <w:r w:rsidRPr="00620D5F">
              <w:rPr>
                <w:rFonts w:cs="Times New Roman"/>
                <w:bCs/>
              </w:rPr>
              <w:br/>
              <w:t>границ</w:t>
            </w:r>
            <w:r>
              <w:rPr>
                <w:rFonts w:cs="Times New Roman"/>
                <w:bCs/>
              </w:rPr>
              <w:t xml:space="preserve"> </w:t>
            </w:r>
            <w:r w:rsidRPr="00620D5F">
              <w:rPr>
                <w:rFonts w:cs="Times New Roman"/>
                <w:bCs/>
              </w:rPr>
              <w:t>земельного</w:t>
            </w:r>
            <w:r w:rsidRPr="00620D5F">
              <w:rPr>
                <w:rFonts w:cs="Times New Roman"/>
                <w:bCs/>
              </w:rPr>
              <w:br/>
              <w:t>участка (м)</w:t>
            </w:r>
          </w:p>
        </w:tc>
        <w:tc>
          <w:tcPr>
            <w:tcW w:w="1985" w:type="dxa"/>
            <w:vMerge w:val="restart"/>
            <w:tcMar>
              <w:top w:w="56" w:type="dxa"/>
              <w:left w:w="56" w:type="dxa"/>
              <w:bottom w:w="56" w:type="dxa"/>
              <w:right w:w="56" w:type="dxa"/>
            </w:tcMar>
            <w:vAlign w:val="center"/>
          </w:tcPr>
          <w:p w:rsidR="00620D5F" w:rsidRPr="00620D5F" w:rsidRDefault="00620D5F" w:rsidP="00620D5F">
            <w:pPr>
              <w:keepNext/>
              <w:ind w:firstLine="0"/>
              <w:jc w:val="center"/>
              <w:rPr>
                <w:rFonts w:cs="Times New Roman"/>
              </w:rPr>
            </w:pPr>
            <w:r w:rsidRPr="00620D5F">
              <w:rPr>
                <w:rFonts w:cs="Times New Roman"/>
                <w:bCs/>
              </w:rPr>
              <w:t>Требования к</w:t>
            </w:r>
            <w:r w:rsidRPr="00620D5F">
              <w:rPr>
                <w:rFonts w:cs="Times New Roman"/>
                <w:bCs/>
              </w:rPr>
              <w:br/>
              <w:t>архитектурно-</w:t>
            </w:r>
            <w:r w:rsidRPr="00620D5F">
              <w:rPr>
                <w:rFonts w:cs="Times New Roman"/>
                <w:bCs/>
              </w:rPr>
              <w:br/>
              <w:t>градострои-</w:t>
            </w:r>
            <w:r w:rsidRPr="00620D5F">
              <w:rPr>
                <w:rFonts w:cs="Times New Roman"/>
                <w:bCs/>
              </w:rPr>
              <w:br/>
              <w:t>тельному</w:t>
            </w:r>
            <w:r w:rsidRPr="00620D5F">
              <w:rPr>
                <w:rFonts w:cs="Times New Roman"/>
                <w:bCs/>
              </w:rPr>
              <w:br/>
              <w:t>облику</w:t>
            </w:r>
            <w:r w:rsidRPr="00620D5F">
              <w:rPr>
                <w:rFonts w:cs="Times New Roman"/>
                <w:bCs/>
                <w:vertAlign w:val="superscript"/>
              </w:rPr>
              <w:t>******</w:t>
            </w:r>
          </w:p>
        </w:tc>
      </w:tr>
      <w:tr w:rsidR="00620D5F" w:rsidRPr="00620D5F" w:rsidTr="00620D5F">
        <w:trPr>
          <w:cantSplit/>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keepNext/>
              <w:ind w:firstLine="0"/>
              <w:rPr>
                <w:rFonts w:cs="Times New Roman"/>
              </w:rPr>
            </w:pPr>
          </w:p>
        </w:tc>
        <w:tc>
          <w:tcPr>
            <w:tcW w:w="537" w:type="dxa"/>
            <w:vMerge/>
          </w:tcPr>
          <w:p w:rsidR="00620D5F" w:rsidRPr="00620D5F" w:rsidRDefault="00620D5F" w:rsidP="00620D5F">
            <w:pPr>
              <w:ind w:firstLine="0"/>
              <w:rPr>
                <w:rFonts w:cs="Times New Roman"/>
              </w:rPr>
            </w:pPr>
          </w:p>
        </w:tc>
        <w:tc>
          <w:tcPr>
            <w:tcW w:w="2850" w:type="dxa"/>
            <w:vMerge/>
          </w:tcPr>
          <w:p w:rsidR="00620D5F" w:rsidRPr="00620D5F" w:rsidRDefault="00620D5F" w:rsidP="00620D5F">
            <w:pPr>
              <w:ind w:firstLine="0"/>
              <w:rPr>
                <w:rFonts w:cs="Times New Roman"/>
              </w:rPr>
            </w:pPr>
          </w:p>
        </w:tc>
        <w:tc>
          <w:tcPr>
            <w:tcW w:w="1674" w:type="dxa"/>
            <w:vMerge/>
          </w:tcPr>
          <w:p w:rsidR="00620D5F" w:rsidRPr="00620D5F" w:rsidRDefault="00620D5F" w:rsidP="00620D5F">
            <w:pPr>
              <w:ind w:firstLine="0"/>
              <w:rPr>
                <w:rFonts w:cs="Times New Roman"/>
              </w:rPr>
            </w:pPr>
          </w:p>
        </w:tc>
        <w:tc>
          <w:tcPr>
            <w:tcW w:w="1303" w:type="dxa"/>
            <w:tcMar>
              <w:top w:w="56" w:type="dxa"/>
              <w:left w:w="56" w:type="dxa"/>
              <w:bottom w:w="56" w:type="dxa"/>
              <w:right w:w="56" w:type="dxa"/>
            </w:tcMar>
            <w:vAlign w:val="center"/>
          </w:tcPr>
          <w:p w:rsidR="00620D5F" w:rsidRPr="00620D5F" w:rsidRDefault="00620D5F" w:rsidP="00620D5F">
            <w:pPr>
              <w:keepNext/>
              <w:keepLines/>
              <w:ind w:firstLine="0"/>
              <w:jc w:val="center"/>
              <w:rPr>
                <w:rFonts w:cs="Times New Roman"/>
              </w:rPr>
            </w:pPr>
            <w:r w:rsidRPr="00620D5F">
              <w:rPr>
                <w:rFonts w:cs="Times New Roman"/>
                <w:bCs/>
              </w:rPr>
              <w:t>min</w:t>
            </w:r>
          </w:p>
        </w:tc>
        <w:tc>
          <w:tcPr>
            <w:tcW w:w="1701" w:type="dxa"/>
            <w:tcMar>
              <w:top w:w="56" w:type="dxa"/>
              <w:left w:w="56" w:type="dxa"/>
              <w:bottom w:w="56" w:type="dxa"/>
              <w:right w:w="56" w:type="dxa"/>
            </w:tcMar>
            <w:vAlign w:val="center"/>
          </w:tcPr>
          <w:p w:rsidR="00620D5F" w:rsidRPr="00620D5F" w:rsidRDefault="00620D5F" w:rsidP="00620D5F">
            <w:pPr>
              <w:keepNext/>
              <w:keepLines/>
              <w:ind w:firstLine="0"/>
              <w:jc w:val="center"/>
              <w:rPr>
                <w:rFonts w:cs="Times New Roman"/>
              </w:rPr>
            </w:pPr>
            <w:r w:rsidRPr="00620D5F">
              <w:rPr>
                <w:rFonts w:cs="Times New Roman"/>
                <w:bCs/>
              </w:rPr>
              <w:t>max</w:t>
            </w:r>
          </w:p>
        </w:tc>
        <w:tc>
          <w:tcPr>
            <w:tcW w:w="2835" w:type="dxa"/>
            <w:vMerge/>
          </w:tcPr>
          <w:p w:rsidR="00620D5F" w:rsidRPr="00620D5F" w:rsidRDefault="00620D5F" w:rsidP="00620D5F">
            <w:pPr>
              <w:ind w:firstLine="0"/>
              <w:rPr>
                <w:rFonts w:cs="Times New Roman"/>
              </w:rPr>
            </w:pPr>
          </w:p>
        </w:tc>
        <w:tc>
          <w:tcPr>
            <w:tcW w:w="2126" w:type="dxa"/>
            <w:vMerge/>
          </w:tcPr>
          <w:p w:rsidR="00620D5F" w:rsidRPr="00620D5F" w:rsidRDefault="00620D5F" w:rsidP="00620D5F">
            <w:pPr>
              <w:ind w:firstLine="0"/>
              <w:rPr>
                <w:rFonts w:cs="Times New Roman"/>
              </w:rPr>
            </w:pPr>
          </w:p>
        </w:tc>
        <w:tc>
          <w:tcPr>
            <w:tcW w:w="1985" w:type="dxa"/>
            <w:vMerge/>
          </w:tcPr>
          <w:p w:rsidR="00620D5F" w:rsidRPr="00620D5F" w:rsidRDefault="00620D5F" w:rsidP="00620D5F">
            <w:pPr>
              <w:ind w:firstLine="0"/>
              <w:rPr>
                <w:rFonts w:cs="Times New Roman"/>
              </w:rPr>
            </w:pPr>
          </w:p>
        </w:tc>
      </w:tr>
      <w:tr w:rsidR="00620D5F" w:rsidRPr="00620D5F" w:rsidTr="00620D5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w:t>
            </w:r>
          </w:p>
        </w:tc>
        <w:tc>
          <w:tcPr>
            <w:tcW w:w="285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Для индивидуального жилищного строительства</w:t>
            </w:r>
          </w:p>
        </w:tc>
        <w:tc>
          <w:tcPr>
            <w:tcW w:w="167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2.1</w:t>
            </w:r>
            <w:r w:rsidRPr="00620D5F">
              <w:rPr>
                <w:rFonts w:cs="Times New Roman"/>
                <w:vertAlign w:val="superscript"/>
              </w:rPr>
              <w:t>*</w:t>
            </w:r>
          </w:p>
        </w:tc>
        <w:tc>
          <w:tcPr>
            <w:tcW w:w="1303" w:type="dxa"/>
            <w:tcMar>
              <w:top w:w="56" w:type="dxa"/>
              <w:left w:w="56" w:type="dxa"/>
              <w:bottom w:w="56" w:type="dxa"/>
              <w:right w:w="56" w:type="dxa"/>
            </w:tcMar>
            <w:vAlign w:val="center"/>
          </w:tcPr>
          <w:p w:rsidR="00620D5F" w:rsidRDefault="00620D5F" w:rsidP="00620D5F">
            <w:pPr>
              <w:ind w:firstLine="0"/>
              <w:jc w:val="center"/>
              <w:rPr>
                <w:rFonts w:cs="Times New Roman"/>
              </w:rPr>
            </w:pPr>
            <w:r w:rsidRPr="00620D5F">
              <w:rPr>
                <w:rFonts w:cs="Times New Roman"/>
              </w:rPr>
              <w:t>400</w:t>
            </w:r>
          </w:p>
          <w:p w:rsidR="00620D5F" w:rsidRPr="00620D5F" w:rsidRDefault="00620D5F" w:rsidP="00620D5F">
            <w:pPr>
              <w:ind w:firstLine="0"/>
              <w:jc w:val="center"/>
              <w:rPr>
                <w:rFonts w:cs="Times New Roman"/>
              </w:rPr>
            </w:pPr>
            <w:r w:rsidRPr="00620D5F">
              <w:rPr>
                <w:rFonts w:cs="Times New Roman"/>
              </w:rPr>
              <w:t xml:space="preserve"> (1 000</w:t>
            </w:r>
            <w:r w:rsidRPr="00620D5F">
              <w:rPr>
                <w:rFonts w:cs="Times New Roman"/>
                <w:vertAlign w:val="superscript"/>
              </w:rPr>
              <w:t>**</w:t>
            </w:r>
            <w:r w:rsidRPr="00620D5F">
              <w:rPr>
                <w:rFonts w:cs="Times New Roman"/>
              </w:rPr>
              <w:t>)</w:t>
            </w:r>
          </w:p>
        </w:tc>
        <w:tc>
          <w:tcPr>
            <w:tcW w:w="1701" w:type="dxa"/>
            <w:tcMar>
              <w:top w:w="56" w:type="dxa"/>
              <w:left w:w="56" w:type="dxa"/>
              <w:bottom w:w="56" w:type="dxa"/>
              <w:right w:w="56" w:type="dxa"/>
            </w:tcMar>
            <w:vAlign w:val="center"/>
          </w:tcPr>
          <w:p w:rsidR="00620D5F" w:rsidRDefault="00620D5F" w:rsidP="00620D5F">
            <w:pPr>
              <w:ind w:firstLine="0"/>
              <w:jc w:val="center"/>
              <w:rPr>
                <w:rFonts w:cs="Times New Roman"/>
              </w:rPr>
            </w:pPr>
            <w:r w:rsidRPr="00620D5F">
              <w:rPr>
                <w:rFonts w:cs="Times New Roman"/>
              </w:rPr>
              <w:t>15</w:t>
            </w:r>
            <w:r>
              <w:rPr>
                <w:rFonts w:cs="Times New Roman"/>
              </w:rPr>
              <w:t> </w:t>
            </w:r>
            <w:r w:rsidRPr="00620D5F">
              <w:rPr>
                <w:rFonts w:cs="Times New Roman"/>
              </w:rPr>
              <w:t>000</w:t>
            </w:r>
          </w:p>
          <w:p w:rsidR="00620D5F" w:rsidRPr="00620D5F" w:rsidRDefault="00620D5F" w:rsidP="00620D5F">
            <w:pPr>
              <w:ind w:firstLine="0"/>
              <w:jc w:val="center"/>
              <w:rPr>
                <w:rFonts w:cs="Times New Roman"/>
              </w:rPr>
            </w:pPr>
            <w:r w:rsidRPr="00620D5F">
              <w:rPr>
                <w:rFonts w:cs="Times New Roman"/>
              </w:rPr>
              <w:t xml:space="preserve"> (1 000 000</w:t>
            </w:r>
            <w:r w:rsidRPr="00620D5F">
              <w:rPr>
                <w:rFonts w:cs="Times New Roman"/>
                <w:vertAlign w:val="superscript"/>
              </w:rPr>
              <w:t>**</w:t>
            </w:r>
            <w:r w:rsidRPr="00620D5F">
              <w:rPr>
                <w:rFonts w:cs="Times New Roman"/>
              </w:rPr>
              <w:t>)</w:t>
            </w:r>
          </w:p>
        </w:tc>
        <w:tc>
          <w:tcPr>
            <w:tcW w:w="283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40%</w:t>
            </w:r>
          </w:p>
        </w:tc>
        <w:tc>
          <w:tcPr>
            <w:tcW w:w="2126"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198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подлежат</w:t>
            </w:r>
          </w:p>
          <w:p w:rsidR="00620D5F" w:rsidRPr="00620D5F" w:rsidRDefault="00620D5F" w:rsidP="00620D5F">
            <w:pPr>
              <w:ind w:firstLine="0"/>
              <w:jc w:val="center"/>
              <w:rPr>
                <w:rFonts w:cs="Times New Roman"/>
              </w:rPr>
            </w:pPr>
            <w:r w:rsidRPr="00620D5F">
              <w:rPr>
                <w:rFonts w:cs="Times New Roman"/>
              </w:rPr>
              <w:t>установлению</w:t>
            </w:r>
          </w:p>
        </w:tc>
      </w:tr>
      <w:tr w:rsidR="00620D5F" w:rsidRPr="00620D5F" w:rsidTr="00620D5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2</w:t>
            </w:r>
          </w:p>
        </w:tc>
        <w:tc>
          <w:tcPr>
            <w:tcW w:w="285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Малоэтажная многоквартирная жилая застройка</w:t>
            </w:r>
          </w:p>
        </w:tc>
        <w:tc>
          <w:tcPr>
            <w:tcW w:w="167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2.1.1</w:t>
            </w:r>
          </w:p>
        </w:tc>
        <w:tc>
          <w:tcPr>
            <w:tcW w:w="1303"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30 000</w:t>
            </w:r>
            <w:r w:rsidRPr="00620D5F">
              <w:rPr>
                <w:rFonts w:cs="Times New Roman"/>
                <w:vertAlign w:val="superscript"/>
              </w:rPr>
              <w:t>***</w:t>
            </w:r>
          </w:p>
        </w:tc>
        <w:tc>
          <w:tcPr>
            <w:tcW w:w="1701"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1 000 000</w:t>
            </w:r>
            <w:r w:rsidRPr="00620D5F">
              <w:rPr>
                <w:rFonts w:cs="Times New Roman"/>
                <w:vertAlign w:val="superscript"/>
              </w:rPr>
              <w:t>***</w:t>
            </w:r>
          </w:p>
        </w:tc>
        <w:tc>
          <w:tcPr>
            <w:tcW w:w="283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 эт. – 47,9%</w:t>
            </w:r>
          </w:p>
          <w:p w:rsidR="00620D5F" w:rsidRPr="00620D5F" w:rsidRDefault="00620D5F" w:rsidP="00620D5F">
            <w:pPr>
              <w:ind w:firstLine="0"/>
              <w:jc w:val="center"/>
              <w:rPr>
                <w:rFonts w:cs="Times New Roman"/>
              </w:rPr>
            </w:pPr>
            <w:r w:rsidRPr="00620D5F">
              <w:rPr>
                <w:rFonts w:cs="Times New Roman"/>
              </w:rPr>
              <w:t>2 эт. – 40,1%</w:t>
            </w:r>
          </w:p>
          <w:p w:rsidR="00620D5F" w:rsidRPr="00620D5F" w:rsidRDefault="00620D5F" w:rsidP="00620D5F">
            <w:pPr>
              <w:ind w:firstLine="0"/>
              <w:jc w:val="center"/>
              <w:rPr>
                <w:rFonts w:cs="Times New Roman"/>
              </w:rPr>
            </w:pPr>
            <w:r w:rsidRPr="00620D5F">
              <w:rPr>
                <w:rFonts w:cs="Times New Roman"/>
              </w:rPr>
              <w:t xml:space="preserve"> 3 эт. – 34,1%</w:t>
            </w:r>
          </w:p>
          <w:p w:rsidR="00620D5F" w:rsidRPr="00620D5F" w:rsidRDefault="00620D5F" w:rsidP="00620D5F">
            <w:pPr>
              <w:ind w:firstLine="0"/>
              <w:jc w:val="center"/>
              <w:rPr>
                <w:rFonts w:cs="Times New Roman"/>
              </w:rPr>
            </w:pPr>
            <w:r w:rsidRPr="00620D5F">
              <w:rPr>
                <w:rFonts w:cs="Times New Roman"/>
              </w:rPr>
              <w:t>4 эт. – 29,8%</w:t>
            </w:r>
            <w:r w:rsidRPr="00620D5F">
              <w:rPr>
                <w:rFonts w:cs="Times New Roman"/>
                <w:vertAlign w:val="superscript"/>
              </w:rPr>
              <w:t>****</w:t>
            </w:r>
          </w:p>
        </w:tc>
        <w:tc>
          <w:tcPr>
            <w:tcW w:w="2126"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198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620D5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285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Для ведения личного подсобного хозяйства (приусадебный земельный участок)</w:t>
            </w:r>
          </w:p>
        </w:tc>
        <w:tc>
          <w:tcPr>
            <w:tcW w:w="167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2.2</w:t>
            </w:r>
            <w:r w:rsidRPr="00620D5F">
              <w:rPr>
                <w:rFonts w:cs="Times New Roman"/>
                <w:vertAlign w:val="superscript"/>
              </w:rPr>
              <w:t>*</w:t>
            </w:r>
          </w:p>
        </w:tc>
        <w:tc>
          <w:tcPr>
            <w:tcW w:w="1303"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500</w:t>
            </w:r>
          </w:p>
        </w:tc>
        <w:tc>
          <w:tcPr>
            <w:tcW w:w="1701"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3 000</w:t>
            </w:r>
          </w:p>
        </w:tc>
        <w:tc>
          <w:tcPr>
            <w:tcW w:w="283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40%</w:t>
            </w:r>
          </w:p>
        </w:tc>
        <w:tc>
          <w:tcPr>
            <w:tcW w:w="2126"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198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подлежат</w:t>
            </w:r>
          </w:p>
          <w:p w:rsidR="00620D5F" w:rsidRPr="00620D5F" w:rsidRDefault="00620D5F" w:rsidP="00620D5F">
            <w:pPr>
              <w:ind w:firstLine="0"/>
              <w:jc w:val="center"/>
              <w:rPr>
                <w:rFonts w:cs="Times New Roman"/>
              </w:rPr>
            </w:pPr>
            <w:r w:rsidRPr="00620D5F">
              <w:rPr>
                <w:rFonts w:cs="Times New Roman"/>
              </w:rPr>
              <w:t>установлению</w:t>
            </w:r>
          </w:p>
        </w:tc>
      </w:tr>
      <w:tr w:rsidR="00620D5F" w:rsidRPr="00620D5F" w:rsidTr="00620D5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4</w:t>
            </w:r>
          </w:p>
        </w:tc>
        <w:tc>
          <w:tcPr>
            <w:tcW w:w="285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Блокированная жилая застройка</w:t>
            </w:r>
          </w:p>
        </w:tc>
        <w:tc>
          <w:tcPr>
            <w:tcW w:w="167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2.3</w:t>
            </w:r>
          </w:p>
        </w:tc>
        <w:tc>
          <w:tcPr>
            <w:tcW w:w="1303"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200</w:t>
            </w:r>
          </w:p>
        </w:tc>
        <w:tc>
          <w:tcPr>
            <w:tcW w:w="1701"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3 000</w:t>
            </w:r>
          </w:p>
        </w:tc>
        <w:tc>
          <w:tcPr>
            <w:tcW w:w="283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 эт. - 59,0%</w:t>
            </w:r>
          </w:p>
          <w:p w:rsidR="00620D5F" w:rsidRPr="00620D5F" w:rsidRDefault="00620D5F" w:rsidP="00620D5F">
            <w:pPr>
              <w:ind w:firstLine="0"/>
              <w:jc w:val="center"/>
              <w:rPr>
                <w:rFonts w:cs="Times New Roman"/>
              </w:rPr>
            </w:pPr>
            <w:r w:rsidRPr="00620D5F">
              <w:rPr>
                <w:rFonts w:cs="Times New Roman"/>
              </w:rPr>
              <w:t>2 эт. - 50,8%</w:t>
            </w:r>
          </w:p>
          <w:p w:rsidR="00620D5F" w:rsidRPr="00620D5F" w:rsidRDefault="00620D5F" w:rsidP="00620D5F">
            <w:pPr>
              <w:ind w:firstLine="0"/>
              <w:jc w:val="center"/>
              <w:rPr>
                <w:rFonts w:cs="Times New Roman"/>
              </w:rPr>
            </w:pPr>
            <w:r w:rsidRPr="00620D5F">
              <w:rPr>
                <w:rFonts w:cs="Times New Roman"/>
              </w:rPr>
              <w:t>3 эт. - 44,1%</w:t>
            </w:r>
          </w:p>
        </w:tc>
        <w:tc>
          <w:tcPr>
            <w:tcW w:w="2126"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 (0</w:t>
            </w:r>
            <w:r w:rsidRPr="00620D5F">
              <w:rPr>
                <w:rFonts w:cs="Times New Roman"/>
                <w:vertAlign w:val="superscript"/>
              </w:rPr>
              <w:t>*****</w:t>
            </w:r>
            <w:r w:rsidRPr="00620D5F">
              <w:rPr>
                <w:rFonts w:cs="Times New Roman"/>
              </w:rPr>
              <w:t>)</w:t>
            </w:r>
          </w:p>
        </w:tc>
        <w:tc>
          <w:tcPr>
            <w:tcW w:w="198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620D5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5</w:t>
            </w:r>
          </w:p>
        </w:tc>
        <w:tc>
          <w:tcPr>
            <w:tcW w:w="285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Коммунальное обслуживание</w:t>
            </w:r>
          </w:p>
        </w:tc>
        <w:tc>
          <w:tcPr>
            <w:tcW w:w="167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3.1</w:t>
            </w:r>
          </w:p>
        </w:tc>
        <w:tc>
          <w:tcPr>
            <w:tcW w:w="1303"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30</w:t>
            </w:r>
          </w:p>
        </w:tc>
        <w:tc>
          <w:tcPr>
            <w:tcW w:w="1701"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100 000</w:t>
            </w:r>
          </w:p>
        </w:tc>
        <w:tc>
          <w:tcPr>
            <w:tcW w:w="283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75%</w:t>
            </w:r>
          </w:p>
        </w:tc>
        <w:tc>
          <w:tcPr>
            <w:tcW w:w="2126"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198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620D5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6</w:t>
            </w:r>
          </w:p>
        </w:tc>
        <w:tc>
          <w:tcPr>
            <w:tcW w:w="285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Предоставление коммунальных услуг</w:t>
            </w:r>
          </w:p>
        </w:tc>
        <w:tc>
          <w:tcPr>
            <w:tcW w:w="167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3.1.1</w:t>
            </w:r>
          </w:p>
        </w:tc>
        <w:tc>
          <w:tcPr>
            <w:tcW w:w="1303"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30</w:t>
            </w:r>
          </w:p>
        </w:tc>
        <w:tc>
          <w:tcPr>
            <w:tcW w:w="1701"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10 000</w:t>
            </w:r>
          </w:p>
        </w:tc>
        <w:tc>
          <w:tcPr>
            <w:tcW w:w="283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75%</w:t>
            </w:r>
          </w:p>
        </w:tc>
        <w:tc>
          <w:tcPr>
            <w:tcW w:w="2126"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198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подлежат</w:t>
            </w:r>
          </w:p>
          <w:p w:rsidR="00620D5F" w:rsidRPr="00620D5F" w:rsidRDefault="00620D5F" w:rsidP="00620D5F">
            <w:pPr>
              <w:ind w:firstLine="0"/>
              <w:jc w:val="center"/>
              <w:rPr>
                <w:rFonts w:cs="Times New Roman"/>
              </w:rPr>
            </w:pPr>
            <w:r w:rsidRPr="00620D5F">
              <w:rPr>
                <w:rFonts w:cs="Times New Roman"/>
              </w:rPr>
              <w:t>установлению</w:t>
            </w:r>
          </w:p>
        </w:tc>
      </w:tr>
      <w:tr w:rsidR="00620D5F" w:rsidRPr="00620D5F" w:rsidTr="00620D5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7</w:t>
            </w:r>
          </w:p>
        </w:tc>
        <w:tc>
          <w:tcPr>
            <w:tcW w:w="285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Административные здания организаций, обеспечивающих предоставление коммунальных услуг</w:t>
            </w:r>
          </w:p>
        </w:tc>
        <w:tc>
          <w:tcPr>
            <w:tcW w:w="167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3.1.2</w:t>
            </w:r>
          </w:p>
        </w:tc>
        <w:tc>
          <w:tcPr>
            <w:tcW w:w="1303"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30</w:t>
            </w:r>
          </w:p>
        </w:tc>
        <w:tc>
          <w:tcPr>
            <w:tcW w:w="1701"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100 000</w:t>
            </w:r>
          </w:p>
        </w:tc>
        <w:tc>
          <w:tcPr>
            <w:tcW w:w="283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75%</w:t>
            </w:r>
          </w:p>
        </w:tc>
        <w:tc>
          <w:tcPr>
            <w:tcW w:w="2126"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198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620D5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8</w:t>
            </w:r>
          </w:p>
        </w:tc>
        <w:tc>
          <w:tcPr>
            <w:tcW w:w="285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Оказание услуг связи</w:t>
            </w:r>
          </w:p>
        </w:tc>
        <w:tc>
          <w:tcPr>
            <w:tcW w:w="167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3.2.3</w:t>
            </w:r>
          </w:p>
        </w:tc>
        <w:tc>
          <w:tcPr>
            <w:tcW w:w="1303"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500</w:t>
            </w:r>
          </w:p>
        </w:tc>
        <w:tc>
          <w:tcPr>
            <w:tcW w:w="1701"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100 000</w:t>
            </w:r>
          </w:p>
        </w:tc>
        <w:tc>
          <w:tcPr>
            <w:tcW w:w="283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60%</w:t>
            </w:r>
          </w:p>
        </w:tc>
        <w:tc>
          <w:tcPr>
            <w:tcW w:w="2126"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198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620D5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9</w:t>
            </w:r>
          </w:p>
        </w:tc>
        <w:tc>
          <w:tcPr>
            <w:tcW w:w="285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Общежития</w:t>
            </w:r>
          </w:p>
        </w:tc>
        <w:tc>
          <w:tcPr>
            <w:tcW w:w="167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3.2.4</w:t>
            </w:r>
          </w:p>
        </w:tc>
        <w:tc>
          <w:tcPr>
            <w:tcW w:w="1303"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500</w:t>
            </w:r>
          </w:p>
        </w:tc>
        <w:tc>
          <w:tcPr>
            <w:tcW w:w="1701"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100 000</w:t>
            </w:r>
          </w:p>
        </w:tc>
        <w:tc>
          <w:tcPr>
            <w:tcW w:w="283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60%</w:t>
            </w:r>
          </w:p>
        </w:tc>
        <w:tc>
          <w:tcPr>
            <w:tcW w:w="2126"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198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подлежат</w:t>
            </w:r>
          </w:p>
          <w:p w:rsidR="00620D5F" w:rsidRPr="00620D5F" w:rsidRDefault="00620D5F" w:rsidP="00620D5F">
            <w:pPr>
              <w:ind w:firstLine="0"/>
              <w:jc w:val="center"/>
              <w:rPr>
                <w:rFonts w:cs="Times New Roman"/>
              </w:rPr>
            </w:pPr>
            <w:r w:rsidRPr="00620D5F">
              <w:rPr>
                <w:rFonts w:cs="Times New Roman"/>
              </w:rPr>
              <w:t>установлению</w:t>
            </w:r>
          </w:p>
        </w:tc>
      </w:tr>
      <w:tr w:rsidR="00620D5F" w:rsidRPr="00620D5F" w:rsidTr="00620D5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10</w:t>
            </w:r>
          </w:p>
        </w:tc>
        <w:tc>
          <w:tcPr>
            <w:tcW w:w="285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Бытовое обслуживание</w:t>
            </w:r>
          </w:p>
        </w:tc>
        <w:tc>
          <w:tcPr>
            <w:tcW w:w="167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3.3</w:t>
            </w:r>
          </w:p>
        </w:tc>
        <w:tc>
          <w:tcPr>
            <w:tcW w:w="1303"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200</w:t>
            </w:r>
          </w:p>
        </w:tc>
        <w:tc>
          <w:tcPr>
            <w:tcW w:w="1701"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100 000</w:t>
            </w:r>
          </w:p>
        </w:tc>
        <w:tc>
          <w:tcPr>
            <w:tcW w:w="283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60%</w:t>
            </w:r>
          </w:p>
        </w:tc>
        <w:tc>
          <w:tcPr>
            <w:tcW w:w="2126"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198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620D5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11</w:t>
            </w:r>
          </w:p>
        </w:tc>
        <w:tc>
          <w:tcPr>
            <w:tcW w:w="285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Дошкольное, начальное и среднее общее образование</w:t>
            </w:r>
          </w:p>
        </w:tc>
        <w:tc>
          <w:tcPr>
            <w:tcW w:w="167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3.5.1</w:t>
            </w:r>
          </w:p>
        </w:tc>
        <w:tc>
          <w:tcPr>
            <w:tcW w:w="5839" w:type="dxa"/>
            <w:gridSpan w:val="3"/>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2126"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198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620D5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12</w:t>
            </w:r>
          </w:p>
        </w:tc>
        <w:tc>
          <w:tcPr>
            <w:tcW w:w="285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Объекты культурно-досуговой деятельности</w:t>
            </w:r>
          </w:p>
        </w:tc>
        <w:tc>
          <w:tcPr>
            <w:tcW w:w="167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3.6.1</w:t>
            </w:r>
          </w:p>
        </w:tc>
        <w:tc>
          <w:tcPr>
            <w:tcW w:w="1303"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1 000</w:t>
            </w:r>
          </w:p>
        </w:tc>
        <w:tc>
          <w:tcPr>
            <w:tcW w:w="1701"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1 000 000</w:t>
            </w:r>
          </w:p>
        </w:tc>
        <w:tc>
          <w:tcPr>
            <w:tcW w:w="283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50%</w:t>
            </w:r>
          </w:p>
        </w:tc>
        <w:tc>
          <w:tcPr>
            <w:tcW w:w="2126"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198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620D5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13</w:t>
            </w:r>
          </w:p>
        </w:tc>
        <w:tc>
          <w:tcPr>
            <w:tcW w:w="285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Парки культуры и отдыха</w:t>
            </w:r>
          </w:p>
        </w:tc>
        <w:tc>
          <w:tcPr>
            <w:tcW w:w="167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3.6.2</w:t>
            </w:r>
          </w:p>
        </w:tc>
        <w:tc>
          <w:tcPr>
            <w:tcW w:w="1303"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2 000</w:t>
            </w:r>
          </w:p>
        </w:tc>
        <w:tc>
          <w:tcPr>
            <w:tcW w:w="1701"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500 000</w:t>
            </w:r>
          </w:p>
        </w:tc>
        <w:tc>
          <w:tcPr>
            <w:tcW w:w="283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50%</w:t>
            </w:r>
          </w:p>
        </w:tc>
        <w:tc>
          <w:tcPr>
            <w:tcW w:w="2126"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198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подлежат</w:t>
            </w:r>
          </w:p>
          <w:p w:rsidR="00620D5F" w:rsidRPr="00620D5F" w:rsidRDefault="00620D5F" w:rsidP="00620D5F">
            <w:pPr>
              <w:ind w:firstLine="0"/>
              <w:jc w:val="center"/>
              <w:rPr>
                <w:rFonts w:cs="Times New Roman"/>
              </w:rPr>
            </w:pPr>
            <w:r w:rsidRPr="00620D5F">
              <w:rPr>
                <w:rFonts w:cs="Times New Roman"/>
              </w:rPr>
              <w:t>установлению</w:t>
            </w:r>
          </w:p>
        </w:tc>
      </w:tr>
      <w:tr w:rsidR="00620D5F" w:rsidRPr="00620D5F" w:rsidTr="00620D5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14</w:t>
            </w:r>
          </w:p>
        </w:tc>
        <w:tc>
          <w:tcPr>
            <w:tcW w:w="285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Государственное управление</w:t>
            </w:r>
          </w:p>
        </w:tc>
        <w:tc>
          <w:tcPr>
            <w:tcW w:w="167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3.8.1</w:t>
            </w:r>
          </w:p>
        </w:tc>
        <w:tc>
          <w:tcPr>
            <w:tcW w:w="1303"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300</w:t>
            </w:r>
          </w:p>
        </w:tc>
        <w:tc>
          <w:tcPr>
            <w:tcW w:w="1701"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100 000</w:t>
            </w:r>
          </w:p>
        </w:tc>
        <w:tc>
          <w:tcPr>
            <w:tcW w:w="283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55%</w:t>
            </w:r>
          </w:p>
        </w:tc>
        <w:tc>
          <w:tcPr>
            <w:tcW w:w="2126"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198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620D5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15</w:t>
            </w:r>
          </w:p>
        </w:tc>
        <w:tc>
          <w:tcPr>
            <w:tcW w:w="285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Обеспечение деятельности в области гидрометеорологии и смежных с ней областях</w:t>
            </w:r>
          </w:p>
        </w:tc>
        <w:tc>
          <w:tcPr>
            <w:tcW w:w="167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3.9.1</w:t>
            </w:r>
          </w:p>
        </w:tc>
        <w:tc>
          <w:tcPr>
            <w:tcW w:w="7965" w:type="dxa"/>
            <w:gridSpan w:val="4"/>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198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подлежат</w:t>
            </w:r>
          </w:p>
          <w:p w:rsidR="00620D5F" w:rsidRPr="00620D5F" w:rsidRDefault="00620D5F" w:rsidP="00620D5F">
            <w:pPr>
              <w:ind w:firstLine="0"/>
              <w:jc w:val="center"/>
              <w:rPr>
                <w:rFonts w:cs="Times New Roman"/>
              </w:rPr>
            </w:pPr>
            <w:r w:rsidRPr="00620D5F">
              <w:rPr>
                <w:rFonts w:cs="Times New Roman"/>
              </w:rPr>
              <w:t>установлению</w:t>
            </w:r>
          </w:p>
        </w:tc>
      </w:tr>
      <w:tr w:rsidR="00620D5F" w:rsidRPr="00620D5F" w:rsidTr="00620D5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16</w:t>
            </w:r>
          </w:p>
        </w:tc>
        <w:tc>
          <w:tcPr>
            <w:tcW w:w="285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Деловое управление</w:t>
            </w:r>
          </w:p>
        </w:tc>
        <w:tc>
          <w:tcPr>
            <w:tcW w:w="167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4.1</w:t>
            </w:r>
          </w:p>
        </w:tc>
        <w:tc>
          <w:tcPr>
            <w:tcW w:w="1303"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300</w:t>
            </w:r>
          </w:p>
        </w:tc>
        <w:tc>
          <w:tcPr>
            <w:tcW w:w="1701"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100 000</w:t>
            </w:r>
          </w:p>
        </w:tc>
        <w:tc>
          <w:tcPr>
            <w:tcW w:w="283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55%</w:t>
            </w:r>
          </w:p>
        </w:tc>
        <w:tc>
          <w:tcPr>
            <w:tcW w:w="2126"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198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620D5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17</w:t>
            </w:r>
          </w:p>
        </w:tc>
        <w:tc>
          <w:tcPr>
            <w:tcW w:w="285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Магазины</w:t>
            </w:r>
          </w:p>
        </w:tc>
        <w:tc>
          <w:tcPr>
            <w:tcW w:w="167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4.4</w:t>
            </w:r>
          </w:p>
        </w:tc>
        <w:tc>
          <w:tcPr>
            <w:tcW w:w="1303"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300</w:t>
            </w:r>
          </w:p>
        </w:tc>
        <w:tc>
          <w:tcPr>
            <w:tcW w:w="1701"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10 000</w:t>
            </w:r>
          </w:p>
        </w:tc>
        <w:tc>
          <w:tcPr>
            <w:tcW w:w="283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50%</w:t>
            </w:r>
          </w:p>
        </w:tc>
        <w:tc>
          <w:tcPr>
            <w:tcW w:w="2126"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198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620D5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18</w:t>
            </w:r>
          </w:p>
        </w:tc>
        <w:tc>
          <w:tcPr>
            <w:tcW w:w="285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Общественное питание</w:t>
            </w:r>
          </w:p>
        </w:tc>
        <w:tc>
          <w:tcPr>
            <w:tcW w:w="167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4.6</w:t>
            </w:r>
          </w:p>
        </w:tc>
        <w:tc>
          <w:tcPr>
            <w:tcW w:w="1303"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150</w:t>
            </w:r>
          </w:p>
        </w:tc>
        <w:tc>
          <w:tcPr>
            <w:tcW w:w="1701"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10 000</w:t>
            </w:r>
          </w:p>
        </w:tc>
        <w:tc>
          <w:tcPr>
            <w:tcW w:w="283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50%</w:t>
            </w:r>
          </w:p>
        </w:tc>
        <w:tc>
          <w:tcPr>
            <w:tcW w:w="2126"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198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620D5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19</w:t>
            </w:r>
          </w:p>
        </w:tc>
        <w:tc>
          <w:tcPr>
            <w:tcW w:w="285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Служебные гаражи</w:t>
            </w:r>
          </w:p>
        </w:tc>
        <w:tc>
          <w:tcPr>
            <w:tcW w:w="167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4.9</w:t>
            </w:r>
          </w:p>
        </w:tc>
        <w:tc>
          <w:tcPr>
            <w:tcW w:w="1303"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150</w:t>
            </w:r>
          </w:p>
        </w:tc>
        <w:tc>
          <w:tcPr>
            <w:tcW w:w="1701"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100 000</w:t>
            </w:r>
          </w:p>
        </w:tc>
        <w:tc>
          <w:tcPr>
            <w:tcW w:w="283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60%</w:t>
            </w:r>
          </w:p>
        </w:tc>
        <w:tc>
          <w:tcPr>
            <w:tcW w:w="2126"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198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620D5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20</w:t>
            </w:r>
          </w:p>
        </w:tc>
        <w:tc>
          <w:tcPr>
            <w:tcW w:w="285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Площадки для занятий спортом</w:t>
            </w:r>
          </w:p>
        </w:tc>
        <w:tc>
          <w:tcPr>
            <w:tcW w:w="167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5.1.3</w:t>
            </w:r>
          </w:p>
        </w:tc>
        <w:tc>
          <w:tcPr>
            <w:tcW w:w="1303"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10</w:t>
            </w:r>
          </w:p>
        </w:tc>
        <w:tc>
          <w:tcPr>
            <w:tcW w:w="1701"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10 000</w:t>
            </w:r>
          </w:p>
        </w:tc>
        <w:tc>
          <w:tcPr>
            <w:tcW w:w="283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0%</w:t>
            </w:r>
          </w:p>
        </w:tc>
        <w:tc>
          <w:tcPr>
            <w:tcW w:w="2126"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198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подлежат</w:t>
            </w:r>
          </w:p>
          <w:p w:rsidR="00620D5F" w:rsidRPr="00620D5F" w:rsidRDefault="00620D5F" w:rsidP="00620D5F">
            <w:pPr>
              <w:ind w:firstLine="0"/>
              <w:jc w:val="center"/>
              <w:rPr>
                <w:rFonts w:cs="Times New Roman"/>
              </w:rPr>
            </w:pPr>
            <w:r w:rsidRPr="00620D5F">
              <w:rPr>
                <w:rFonts w:cs="Times New Roman"/>
              </w:rPr>
              <w:t>установлению</w:t>
            </w:r>
          </w:p>
        </w:tc>
      </w:tr>
      <w:tr w:rsidR="00620D5F" w:rsidRPr="00620D5F" w:rsidTr="00620D5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21</w:t>
            </w:r>
          </w:p>
        </w:tc>
        <w:tc>
          <w:tcPr>
            <w:tcW w:w="285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Оборудованные площадки для занятий спортом</w:t>
            </w:r>
          </w:p>
        </w:tc>
        <w:tc>
          <w:tcPr>
            <w:tcW w:w="167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5.1.4</w:t>
            </w:r>
          </w:p>
        </w:tc>
        <w:tc>
          <w:tcPr>
            <w:tcW w:w="1303"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50</w:t>
            </w:r>
          </w:p>
        </w:tc>
        <w:tc>
          <w:tcPr>
            <w:tcW w:w="1701"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100 000</w:t>
            </w:r>
          </w:p>
        </w:tc>
        <w:tc>
          <w:tcPr>
            <w:tcW w:w="283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75%</w:t>
            </w:r>
          </w:p>
        </w:tc>
        <w:tc>
          <w:tcPr>
            <w:tcW w:w="2126"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198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подлежат</w:t>
            </w:r>
          </w:p>
          <w:p w:rsidR="00620D5F" w:rsidRPr="00620D5F" w:rsidRDefault="00620D5F" w:rsidP="00620D5F">
            <w:pPr>
              <w:ind w:firstLine="0"/>
              <w:jc w:val="center"/>
              <w:rPr>
                <w:rFonts w:cs="Times New Roman"/>
              </w:rPr>
            </w:pPr>
            <w:r w:rsidRPr="00620D5F">
              <w:rPr>
                <w:rFonts w:cs="Times New Roman"/>
              </w:rPr>
              <w:t>установлению</w:t>
            </w:r>
          </w:p>
        </w:tc>
      </w:tr>
      <w:tr w:rsidR="00620D5F" w:rsidRPr="00620D5F" w:rsidTr="00620D5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22</w:t>
            </w:r>
          </w:p>
        </w:tc>
        <w:tc>
          <w:tcPr>
            <w:tcW w:w="285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Связь</w:t>
            </w:r>
          </w:p>
        </w:tc>
        <w:tc>
          <w:tcPr>
            <w:tcW w:w="167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6.8</w:t>
            </w:r>
          </w:p>
        </w:tc>
        <w:tc>
          <w:tcPr>
            <w:tcW w:w="7965" w:type="dxa"/>
            <w:gridSpan w:val="4"/>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198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подлежат</w:t>
            </w:r>
          </w:p>
          <w:p w:rsidR="00620D5F" w:rsidRPr="00620D5F" w:rsidRDefault="00620D5F" w:rsidP="00620D5F">
            <w:pPr>
              <w:ind w:firstLine="0"/>
              <w:jc w:val="center"/>
              <w:rPr>
                <w:rFonts w:cs="Times New Roman"/>
              </w:rPr>
            </w:pPr>
            <w:r w:rsidRPr="00620D5F">
              <w:rPr>
                <w:rFonts w:cs="Times New Roman"/>
              </w:rPr>
              <w:t>установлению</w:t>
            </w:r>
          </w:p>
        </w:tc>
      </w:tr>
      <w:tr w:rsidR="00620D5F" w:rsidRPr="00620D5F" w:rsidTr="00620D5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23</w:t>
            </w:r>
          </w:p>
        </w:tc>
        <w:tc>
          <w:tcPr>
            <w:tcW w:w="285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Автомобильный транспорт</w:t>
            </w:r>
          </w:p>
        </w:tc>
        <w:tc>
          <w:tcPr>
            <w:tcW w:w="167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7.2</w:t>
            </w:r>
          </w:p>
        </w:tc>
        <w:tc>
          <w:tcPr>
            <w:tcW w:w="7965" w:type="dxa"/>
            <w:gridSpan w:val="4"/>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распространяется</w:t>
            </w:r>
          </w:p>
        </w:tc>
        <w:tc>
          <w:tcPr>
            <w:tcW w:w="198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подлежат</w:t>
            </w:r>
          </w:p>
          <w:p w:rsidR="00620D5F" w:rsidRPr="00620D5F" w:rsidRDefault="00620D5F" w:rsidP="00620D5F">
            <w:pPr>
              <w:ind w:firstLine="0"/>
              <w:jc w:val="center"/>
              <w:rPr>
                <w:rFonts w:cs="Times New Roman"/>
              </w:rPr>
            </w:pPr>
            <w:r w:rsidRPr="00620D5F">
              <w:rPr>
                <w:rFonts w:cs="Times New Roman"/>
              </w:rPr>
              <w:t>установлению</w:t>
            </w:r>
          </w:p>
        </w:tc>
      </w:tr>
      <w:tr w:rsidR="00620D5F" w:rsidRPr="00620D5F" w:rsidTr="00620D5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24</w:t>
            </w:r>
          </w:p>
        </w:tc>
        <w:tc>
          <w:tcPr>
            <w:tcW w:w="285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Обеспечение внутреннего правопорядка</w:t>
            </w:r>
          </w:p>
        </w:tc>
        <w:tc>
          <w:tcPr>
            <w:tcW w:w="167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8.3</w:t>
            </w:r>
          </w:p>
        </w:tc>
        <w:tc>
          <w:tcPr>
            <w:tcW w:w="7965" w:type="dxa"/>
            <w:gridSpan w:val="4"/>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198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подлежат</w:t>
            </w:r>
          </w:p>
          <w:p w:rsidR="00620D5F" w:rsidRPr="00620D5F" w:rsidRDefault="00620D5F" w:rsidP="00620D5F">
            <w:pPr>
              <w:ind w:firstLine="0"/>
              <w:jc w:val="center"/>
              <w:rPr>
                <w:rFonts w:cs="Times New Roman"/>
              </w:rPr>
            </w:pPr>
            <w:r w:rsidRPr="00620D5F">
              <w:rPr>
                <w:rFonts w:cs="Times New Roman"/>
              </w:rPr>
              <w:t>установлению</w:t>
            </w:r>
          </w:p>
        </w:tc>
      </w:tr>
      <w:tr w:rsidR="00620D5F" w:rsidRPr="00620D5F" w:rsidTr="00620D5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25</w:t>
            </w:r>
          </w:p>
        </w:tc>
        <w:tc>
          <w:tcPr>
            <w:tcW w:w="285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Земельные участки (территории) общего пользования</w:t>
            </w:r>
          </w:p>
        </w:tc>
        <w:tc>
          <w:tcPr>
            <w:tcW w:w="167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12.0</w:t>
            </w:r>
          </w:p>
        </w:tc>
        <w:tc>
          <w:tcPr>
            <w:tcW w:w="7965" w:type="dxa"/>
            <w:gridSpan w:val="4"/>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распространяется</w:t>
            </w:r>
          </w:p>
        </w:tc>
        <w:tc>
          <w:tcPr>
            <w:tcW w:w="198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подлежат</w:t>
            </w:r>
          </w:p>
          <w:p w:rsidR="00620D5F" w:rsidRPr="00620D5F" w:rsidRDefault="00620D5F" w:rsidP="00620D5F">
            <w:pPr>
              <w:ind w:firstLine="0"/>
              <w:jc w:val="center"/>
              <w:rPr>
                <w:rFonts w:cs="Times New Roman"/>
              </w:rPr>
            </w:pPr>
            <w:r w:rsidRPr="00620D5F">
              <w:rPr>
                <w:rFonts w:cs="Times New Roman"/>
              </w:rPr>
              <w:t>установлению</w:t>
            </w:r>
          </w:p>
        </w:tc>
      </w:tr>
      <w:tr w:rsidR="00620D5F" w:rsidRPr="00620D5F" w:rsidTr="00620D5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26</w:t>
            </w:r>
          </w:p>
        </w:tc>
        <w:tc>
          <w:tcPr>
            <w:tcW w:w="285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Улично-дорожная сеть</w:t>
            </w:r>
          </w:p>
        </w:tc>
        <w:tc>
          <w:tcPr>
            <w:tcW w:w="167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12.0.1</w:t>
            </w:r>
          </w:p>
        </w:tc>
        <w:tc>
          <w:tcPr>
            <w:tcW w:w="7965" w:type="dxa"/>
            <w:gridSpan w:val="4"/>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198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подлежат</w:t>
            </w:r>
          </w:p>
          <w:p w:rsidR="00620D5F" w:rsidRPr="00620D5F" w:rsidRDefault="00620D5F" w:rsidP="00620D5F">
            <w:pPr>
              <w:ind w:firstLine="0"/>
              <w:jc w:val="center"/>
              <w:rPr>
                <w:rFonts w:cs="Times New Roman"/>
              </w:rPr>
            </w:pPr>
            <w:r w:rsidRPr="00620D5F">
              <w:rPr>
                <w:rFonts w:cs="Times New Roman"/>
              </w:rPr>
              <w:t>установлению</w:t>
            </w:r>
          </w:p>
        </w:tc>
      </w:tr>
      <w:tr w:rsidR="00620D5F" w:rsidRPr="00620D5F" w:rsidTr="00620D5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27</w:t>
            </w:r>
          </w:p>
        </w:tc>
        <w:tc>
          <w:tcPr>
            <w:tcW w:w="285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Благоустройство территории</w:t>
            </w:r>
          </w:p>
        </w:tc>
        <w:tc>
          <w:tcPr>
            <w:tcW w:w="167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12.0.2</w:t>
            </w:r>
          </w:p>
        </w:tc>
        <w:tc>
          <w:tcPr>
            <w:tcW w:w="7965" w:type="dxa"/>
            <w:gridSpan w:val="4"/>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198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подлежат</w:t>
            </w:r>
          </w:p>
          <w:p w:rsidR="00620D5F" w:rsidRPr="00620D5F" w:rsidRDefault="00620D5F" w:rsidP="00620D5F">
            <w:pPr>
              <w:ind w:firstLine="0"/>
              <w:jc w:val="center"/>
              <w:rPr>
                <w:rFonts w:cs="Times New Roman"/>
              </w:rPr>
            </w:pPr>
            <w:r w:rsidRPr="00620D5F">
              <w:rPr>
                <w:rFonts w:cs="Times New Roman"/>
              </w:rPr>
              <w:t>установлению</w:t>
            </w:r>
          </w:p>
        </w:tc>
      </w:tr>
      <w:tr w:rsidR="00620D5F" w:rsidRPr="00620D5F" w:rsidTr="00620D5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28</w:t>
            </w:r>
          </w:p>
        </w:tc>
        <w:tc>
          <w:tcPr>
            <w:tcW w:w="285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Земельные участки общего назначения</w:t>
            </w:r>
          </w:p>
        </w:tc>
        <w:tc>
          <w:tcPr>
            <w:tcW w:w="167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13.0</w:t>
            </w:r>
          </w:p>
        </w:tc>
        <w:tc>
          <w:tcPr>
            <w:tcW w:w="7965" w:type="dxa"/>
            <w:gridSpan w:val="4"/>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198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подлежат</w:t>
            </w:r>
          </w:p>
          <w:p w:rsidR="00620D5F" w:rsidRPr="00620D5F" w:rsidRDefault="00620D5F" w:rsidP="00620D5F">
            <w:pPr>
              <w:ind w:firstLine="0"/>
              <w:jc w:val="center"/>
              <w:rPr>
                <w:rFonts w:cs="Times New Roman"/>
              </w:rPr>
            </w:pPr>
            <w:r w:rsidRPr="00620D5F">
              <w:rPr>
                <w:rFonts w:cs="Times New Roman"/>
              </w:rPr>
              <w:t>установлению</w:t>
            </w:r>
          </w:p>
        </w:tc>
      </w:tr>
      <w:tr w:rsidR="00620D5F" w:rsidRPr="00620D5F" w:rsidTr="00620D5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29</w:t>
            </w:r>
          </w:p>
        </w:tc>
        <w:tc>
          <w:tcPr>
            <w:tcW w:w="285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Ведение огородничества</w:t>
            </w:r>
          </w:p>
        </w:tc>
        <w:tc>
          <w:tcPr>
            <w:tcW w:w="167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13.1</w:t>
            </w:r>
          </w:p>
        </w:tc>
        <w:tc>
          <w:tcPr>
            <w:tcW w:w="1303"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200</w:t>
            </w:r>
          </w:p>
        </w:tc>
        <w:tc>
          <w:tcPr>
            <w:tcW w:w="1701"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450</w:t>
            </w:r>
          </w:p>
        </w:tc>
        <w:tc>
          <w:tcPr>
            <w:tcW w:w="283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0%</w:t>
            </w:r>
          </w:p>
        </w:tc>
        <w:tc>
          <w:tcPr>
            <w:tcW w:w="2126"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198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подлежат</w:t>
            </w:r>
          </w:p>
          <w:p w:rsidR="00620D5F" w:rsidRPr="00620D5F" w:rsidRDefault="00620D5F" w:rsidP="00620D5F">
            <w:pPr>
              <w:ind w:firstLine="0"/>
              <w:jc w:val="center"/>
              <w:rPr>
                <w:rFonts w:cs="Times New Roman"/>
              </w:rPr>
            </w:pPr>
            <w:r w:rsidRPr="00620D5F">
              <w:rPr>
                <w:rFonts w:cs="Times New Roman"/>
              </w:rPr>
              <w:t>установлению</w:t>
            </w:r>
          </w:p>
        </w:tc>
      </w:tr>
      <w:tr w:rsidR="00620D5F" w:rsidRPr="00620D5F" w:rsidTr="00620D5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30</w:t>
            </w:r>
          </w:p>
        </w:tc>
        <w:tc>
          <w:tcPr>
            <w:tcW w:w="285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Земельные участки, входящие в состав общего имущества собственников индивидуальных жилых домов в малоэтажном жилом комплексе</w:t>
            </w:r>
          </w:p>
        </w:tc>
        <w:tc>
          <w:tcPr>
            <w:tcW w:w="167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14.0</w:t>
            </w:r>
          </w:p>
        </w:tc>
        <w:tc>
          <w:tcPr>
            <w:tcW w:w="7965" w:type="dxa"/>
            <w:gridSpan w:val="4"/>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198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подлежат</w:t>
            </w:r>
          </w:p>
          <w:p w:rsidR="00620D5F" w:rsidRPr="00620D5F" w:rsidRDefault="00620D5F" w:rsidP="00620D5F">
            <w:pPr>
              <w:ind w:firstLine="0"/>
              <w:jc w:val="center"/>
              <w:rPr>
                <w:rFonts w:cs="Times New Roman"/>
              </w:rPr>
            </w:pPr>
            <w:r w:rsidRPr="00620D5F">
              <w:rPr>
                <w:rFonts w:cs="Times New Roman"/>
              </w:rPr>
              <w:t>установлению</w:t>
            </w:r>
          </w:p>
        </w:tc>
      </w:tr>
    </w:tbl>
    <w:p w:rsidR="00620D5F" w:rsidRDefault="00620D5F" w:rsidP="00620D5F">
      <w:pPr>
        <w:keepNext/>
        <w:ind w:firstLine="0"/>
        <w:jc w:val="center"/>
        <w:rPr>
          <w:rFonts w:cs="Times New Roman"/>
        </w:rPr>
      </w:pPr>
    </w:p>
    <w:p w:rsidR="00620D5F" w:rsidRPr="00620D5F" w:rsidRDefault="00620D5F" w:rsidP="00620D5F">
      <w:pPr>
        <w:keepNext/>
        <w:ind w:firstLine="0"/>
        <w:jc w:val="center"/>
        <w:rPr>
          <w:rFonts w:cs="Times New Roman"/>
        </w:rPr>
      </w:pPr>
      <w:r w:rsidRPr="00620D5F">
        <w:rPr>
          <w:rFonts w:cs="Times New Roman"/>
        </w:rPr>
        <w:t>Вспомогательные виды разрешенного использования</w:t>
      </w:r>
    </w:p>
    <w:p w:rsidR="00620D5F" w:rsidRPr="00620D5F" w:rsidRDefault="00620D5F" w:rsidP="00620D5F">
      <w:pPr>
        <w:keepNext/>
        <w:ind w:firstLine="0"/>
        <w:rPr>
          <w:rFonts w:cs="Times New Roman"/>
        </w:rPr>
      </w:pPr>
      <w:r w:rsidRPr="00620D5F">
        <w:rPr>
          <w:rFonts w:cs="Times New Roman"/>
        </w:rPr>
        <w:t>1. Коммунальное обслуживание - 3.1</w:t>
      </w:r>
    </w:p>
    <w:p w:rsidR="00620D5F" w:rsidRPr="00620D5F" w:rsidRDefault="00620D5F" w:rsidP="00620D5F">
      <w:pPr>
        <w:keepNext/>
        <w:ind w:firstLine="0"/>
        <w:rPr>
          <w:rFonts w:cs="Times New Roman"/>
        </w:rPr>
      </w:pPr>
      <w:r w:rsidRPr="00620D5F">
        <w:rPr>
          <w:rFonts w:cs="Times New Roman"/>
        </w:rPr>
        <w:t>2. Связь - 6.8</w:t>
      </w:r>
    </w:p>
    <w:p w:rsidR="00620D5F" w:rsidRPr="00620D5F" w:rsidRDefault="00620D5F" w:rsidP="00620D5F">
      <w:pPr>
        <w:ind w:firstLine="0"/>
        <w:rPr>
          <w:rFonts w:cs="Times New Roman"/>
        </w:rPr>
      </w:pPr>
      <w:r w:rsidRPr="00620D5F">
        <w:rPr>
          <w:rFonts w:cs="Times New Roman"/>
        </w:rPr>
        <w:t>3. Обеспечение внутреннего правопорядка - 8.3</w:t>
      </w:r>
    </w:p>
    <w:p w:rsidR="00620D5F" w:rsidRDefault="00620D5F" w:rsidP="00620D5F">
      <w:pPr>
        <w:keepNext/>
        <w:ind w:firstLine="0"/>
        <w:jc w:val="center"/>
        <w:rPr>
          <w:rFonts w:cs="Times New Roman"/>
        </w:rPr>
      </w:pPr>
      <w:r w:rsidRPr="00620D5F">
        <w:rPr>
          <w:rFonts w:cs="Times New Roman"/>
        </w:rPr>
        <w:lastRenderedPageBreak/>
        <w:t>Условно разрешенные виды использования</w:t>
      </w:r>
    </w:p>
    <w:p w:rsidR="00457014" w:rsidRPr="00620D5F" w:rsidRDefault="00457014" w:rsidP="00620D5F">
      <w:pPr>
        <w:keepNext/>
        <w:ind w:firstLine="0"/>
        <w:jc w:val="center"/>
        <w:rPr>
          <w:rFonts w:cs="Times New Roman"/>
        </w:rPr>
      </w:pPr>
    </w:p>
    <w:tbl>
      <w:tblPr>
        <w:tblW w:w="148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
        <w:gridCol w:w="565"/>
        <w:gridCol w:w="3119"/>
        <w:gridCol w:w="1417"/>
        <w:gridCol w:w="1276"/>
        <w:gridCol w:w="1559"/>
        <w:gridCol w:w="2835"/>
        <w:gridCol w:w="2127"/>
        <w:gridCol w:w="1984"/>
      </w:tblGrid>
      <w:tr w:rsidR="00620D5F" w:rsidRPr="00620D5F" w:rsidTr="007D148C">
        <w:trPr>
          <w:cantSplit/>
          <w:tblHeader/>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keepNext/>
              <w:ind w:firstLine="0"/>
              <w:rPr>
                <w:rFonts w:cs="Times New Roman"/>
              </w:rPr>
            </w:pPr>
          </w:p>
        </w:tc>
        <w:tc>
          <w:tcPr>
            <w:tcW w:w="565" w:type="dxa"/>
            <w:vMerge w:val="restart"/>
            <w:tcMar>
              <w:top w:w="56" w:type="dxa"/>
              <w:left w:w="56" w:type="dxa"/>
              <w:bottom w:w="56" w:type="dxa"/>
              <w:right w:w="56" w:type="dxa"/>
            </w:tcMar>
            <w:vAlign w:val="center"/>
          </w:tcPr>
          <w:p w:rsidR="00620D5F" w:rsidRPr="00620D5F" w:rsidRDefault="00620D5F" w:rsidP="00620D5F">
            <w:pPr>
              <w:keepNext/>
              <w:keepLines/>
              <w:ind w:firstLine="0"/>
              <w:jc w:val="center"/>
              <w:rPr>
                <w:rFonts w:cs="Times New Roman"/>
              </w:rPr>
            </w:pPr>
            <w:r w:rsidRPr="00620D5F">
              <w:rPr>
                <w:rFonts w:cs="Times New Roman"/>
                <w:bCs/>
              </w:rPr>
              <w:t>№</w:t>
            </w:r>
          </w:p>
          <w:p w:rsidR="00620D5F" w:rsidRPr="00620D5F" w:rsidRDefault="00620D5F" w:rsidP="00620D5F">
            <w:pPr>
              <w:keepNext/>
              <w:keepLines/>
              <w:ind w:firstLine="0"/>
              <w:jc w:val="center"/>
              <w:rPr>
                <w:rFonts w:cs="Times New Roman"/>
              </w:rPr>
            </w:pPr>
            <w:r w:rsidRPr="00620D5F">
              <w:rPr>
                <w:rFonts w:cs="Times New Roman"/>
                <w:bCs/>
              </w:rPr>
              <w:t>п/п</w:t>
            </w:r>
          </w:p>
        </w:tc>
        <w:tc>
          <w:tcPr>
            <w:tcW w:w="3119" w:type="dxa"/>
            <w:vMerge w:val="restart"/>
            <w:tcMar>
              <w:top w:w="56" w:type="dxa"/>
              <w:left w:w="56" w:type="dxa"/>
              <w:bottom w:w="56" w:type="dxa"/>
              <w:right w:w="56" w:type="dxa"/>
            </w:tcMar>
            <w:vAlign w:val="center"/>
          </w:tcPr>
          <w:p w:rsidR="00620D5F" w:rsidRPr="00620D5F" w:rsidRDefault="00620D5F" w:rsidP="00620D5F">
            <w:pPr>
              <w:keepNext/>
              <w:ind w:firstLine="0"/>
              <w:jc w:val="center"/>
              <w:rPr>
                <w:rFonts w:cs="Times New Roman"/>
              </w:rPr>
            </w:pPr>
            <w:r w:rsidRPr="00620D5F">
              <w:rPr>
                <w:rFonts w:cs="Times New Roman"/>
                <w:bCs/>
              </w:rPr>
              <w:t>Наименование ВРИ</w:t>
            </w:r>
          </w:p>
        </w:tc>
        <w:tc>
          <w:tcPr>
            <w:tcW w:w="1417" w:type="dxa"/>
            <w:vMerge w:val="restart"/>
            <w:tcMar>
              <w:top w:w="56" w:type="dxa"/>
              <w:left w:w="56" w:type="dxa"/>
              <w:bottom w:w="56" w:type="dxa"/>
              <w:right w:w="56" w:type="dxa"/>
            </w:tcMar>
            <w:vAlign w:val="center"/>
          </w:tcPr>
          <w:p w:rsidR="00620D5F" w:rsidRPr="00620D5F" w:rsidRDefault="00620D5F" w:rsidP="00620D5F">
            <w:pPr>
              <w:keepNext/>
              <w:ind w:firstLine="0"/>
              <w:jc w:val="center"/>
              <w:rPr>
                <w:rFonts w:cs="Times New Roman"/>
              </w:rPr>
            </w:pPr>
            <w:r w:rsidRPr="00620D5F">
              <w:rPr>
                <w:rFonts w:cs="Times New Roman"/>
                <w:bCs/>
              </w:rPr>
              <w:t>Код</w:t>
            </w:r>
          </w:p>
          <w:p w:rsidR="00620D5F" w:rsidRPr="00620D5F" w:rsidRDefault="00620D5F" w:rsidP="00620D5F">
            <w:pPr>
              <w:keepNext/>
              <w:ind w:firstLine="0"/>
              <w:jc w:val="center"/>
              <w:rPr>
                <w:rFonts w:cs="Times New Roman"/>
              </w:rPr>
            </w:pPr>
            <w:r w:rsidRPr="00620D5F">
              <w:rPr>
                <w:rFonts w:cs="Times New Roman"/>
                <w:bCs/>
              </w:rPr>
              <w:t>(числовое</w:t>
            </w:r>
          </w:p>
          <w:p w:rsidR="00620D5F" w:rsidRPr="00620D5F" w:rsidRDefault="00620D5F" w:rsidP="00620D5F">
            <w:pPr>
              <w:keepNext/>
              <w:ind w:firstLine="0"/>
              <w:jc w:val="center"/>
              <w:rPr>
                <w:rFonts w:cs="Times New Roman"/>
              </w:rPr>
            </w:pPr>
            <w:r w:rsidRPr="00620D5F">
              <w:rPr>
                <w:rFonts w:cs="Times New Roman"/>
                <w:bCs/>
              </w:rPr>
              <w:t>обозначение</w:t>
            </w:r>
          </w:p>
          <w:p w:rsidR="00620D5F" w:rsidRPr="00620D5F" w:rsidRDefault="00620D5F" w:rsidP="00620D5F">
            <w:pPr>
              <w:keepNext/>
              <w:ind w:firstLine="0"/>
              <w:jc w:val="center"/>
              <w:rPr>
                <w:rFonts w:cs="Times New Roman"/>
              </w:rPr>
            </w:pPr>
            <w:r w:rsidRPr="00620D5F">
              <w:rPr>
                <w:rFonts w:cs="Times New Roman"/>
                <w:bCs/>
              </w:rPr>
              <w:t>ВРИ)</w:t>
            </w:r>
          </w:p>
        </w:tc>
        <w:tc>
          <w:tcPr>
            <w:tcW w:w="2835" w:type="dxa"/>
            <w:gridSpan w:val="2"/>
            <w:tcMar>
              <w:top w:w="56" w:type="dxa"/>
              <w:left w:w="56" w:type="dxa"/>
              <w:bottom w:w="56" w:type="dxa"/>
              <w:right w:w="56" w:type="dxa"/>
            </w:tcMar>
            <w:vAlign w:val="center"/>
          </w:tcPr>
          <w:p w:rsidR="00620D5F" w:rsidRPr="00620D5F" w:rsidRDefault="00620D5F" w:rsidP="00620D5F">
            <w:pPr>
              <w:keepNext/>
              <w:keepLines/>
              <w:ind w:firstLine="0"/>
              <w:jc w:val="center"/>
              <w:rPr>
                <w:rFonts w:cs="Times New Roman"/>
              </w:rPr>
            </w:pPr>
            <w:r w:rsidRPr="00620D5F">
              <w:rPr>
                <w:rFonts w:cs="Times New Roman"/>
                <w:bCs/>
              </w:rPr>
              <w:t>Предельные размеры</w:t>
            </w:r>
            <w:r w:rsidRPr="00620D5F">
              <w:rPr>
                <w:rFonts w:cs="Times New Roman"/>
                <w:bCs/>
              </w:rPr>
              <w:br/>
              <w:t xml:space="preserve">земельных </w:t>
            </w:r>
            <w:proofErr w:type="gramStart"/>
            <w:r w:rsidRPr="00620D5F">
              <w:rPr>
                <w:rFonts w:cs="Times New Roman"/>
                <w:bCs/>
              </w:rPr>
              <w:t>участков</w:t>
            </w:r>
            <w:r w:rsidRPr="00620D5F">
              <w:rPr>
                <w:rFonts w:cs="Times New Roman"/>
                <w:bCs/>
              </w:rPr>
              <w:br/>
              <w:t>(</w:t>
            </w:r>
            <w:proofErr w:type="gramEnd"/>
            <w:r w:rsidRPr="00620D5F">
              <w:rPr>
                <w:rFonts w:cs="Times New Roman"/>
                <w:bCs/>
              </w:rPr>
              <w:t>кв. м)</w:t>
            </w:r>
          </w:p>
        </w:tc>
        <w:tc>
          <w:tcPr>
            <w:tcW w:w="2835" w:type="dxa"/>
            <w:vMerge w:val="restart"/>
            <w:tcMar>
              <w:top w:w="56" w:type="dxa"/>
              <w:left w:w="56" w:type="dxa"/>
              <w:bottom w:w="56" w:type="dxa"/>
              <w:right w:w="56" w:type="dxa"/>
            </w:tcMar>
            <w:vAlign w:val="center"/>
          </w:tcPr>
          <w:p w:rsidR="00620D5F" w:rsidRPr="00620D5F" w:rsidRDefault="00620D5F" w:rsidP="00620D5F">
            <w:pPr>
              <w:keepNext/>
              <w:keepLines/>
              <w:ind w:firstLine="0"/>
              <w:jc w:val="center"/>
              <w:rPr>
                <w:rFonts w:cs="Times New Roman"/>
              </w:rPr>
            </w:pPr>
            <w:r w:rsidRPr="00620D5F">
              <w:rPr>
                <w:rFonts w:cs="Times New Roman"/>
                <w:bCs/>
              </w:rPr>
              <w:t>Максимальный процент застройки, в том числе в зависимости от количества надземных этажей</w:t>
            </w:r>
          </w:p>
        </w:tc>
        <w:tc>
          <w:tcPr>
            <w:tcW w:w="2127" w:type="dxa"/>
            <w:vMerge w:val="restart"/>
            <w:tcMar>
              <w:top w:w="56" w:type="dxa"/>
              <w:left w:w="56" w:type="dxa"/>
              <w:bottom w:w="56" w:type="dxa"/>
              <w:right w:w="56" w:type="dxa"/>
            </w:tcMar>
            <w:vAlign w:val="center"/>
          </w:tcPr>
          <w:p w:rsidR="00620D5F" w:rsidRPr="00620D5F" w:rsidRDefault="00620D5F" w:rsidP="00620D5F">
            <w:pPr>
              <w:keepNext/>
              <w:keepLines/>
              <w:ind w:firstLine="0"/>
              <w:jc w:val="center"/>
              <w:rPr>
                <w:rFonts w:cs="Times New Roman"/>
              </w:rPr>
            </w:pPr>
            <w:r w:rsidRPr="00620D5F">
              <w:rPr>
                <w:rFonts w:cs="Times New Roman"/>
                <w:bCs/>
              </w:rPr>
              <w:t>Минимальные</w:t>
            </w:r>
            <w:r>
              <w:rPr>
                <w:rFonts w:cs="Times New Roman"/>
                <w:bCs/>
              </w:rPr>
              <w:t xml:space="preserve"> </w:t>
            </w:r>
            <w:r w:rsidRPr="00620D5F">
              <w:rPr>
                <w:rFonts w:cs="Times New Roman"/>
                <w:bCs/>
              </w:rPr>
              <w:t>отступы от</w:t>
            </w:r>
            <w:r w:rsidRPr="00620D5F">
              <w:rPr>
                <w:rFonts w:cs="Times New Roman"/>
                <w:bCs/>
              </w:rPr>
              <w:br/>
              <w:t>границ</w:t>
            </w:r>
            <w:r>
              <w:rPr>
                <w:rFonts w:cs="Times New Roman"/>
                <w:bCs/>
              </w:rPr>
              <w:t xml:space="preserve"> </w:t>
            </w:r>
            <w:r w:rsidRPr="00620D5F">
              <w:rPr>
                <w:rFonts w:cs="Times New Roman"/>
                <w:bCs/>
              </w:rPr>
              <w:t>земельного</w:t>
            </w:r>
            <w:r>
              <w:rPr>
                <w:rFonts w:cs="Times New Roman"/>
                <w:bCs/>
              </w:rPr>
              <w:t xml:space="preserve"> </w:t>
            </w:r>
            <w:r w:rsidRPr="00620D5F">
              <w:rPr>
                <w:rFonts w:cs="Times New Roman"/>
                <w:bCs/>
              </w:rPr>
              <w:t>участка (м)</w:t>
            </w:r>
          </w:p>
        </w:tc>
        <w:tc>
          <w:tcPr>
            <w:tcW w:w="1984" w:type="dxa"/>
            <w:vMerge w:val="restart"/>
            <w:tcMar>
              <w:top w:w="56" w:type="dxa"/>
              <w:left w:w="56" w:type="dxa"/>
              <w:bottom w:w="56" w:type="dxa"/>
              <w:right w:w="56" w:type="dxa"/>
            </w:tcMar>
            <w:vAlign w:val="center"/>
          </w:tcPr>
          <w:p w:rsidR="00620D5F" w:rsidRPr="00620D5F" w:rsidRDefault="00620D5F" w:rsidP="00620D5F">
            <w:pPr>
              <w:keepNext/>
              <w:ind w:firstLine="0"/>
              <w:jc w:val="center"/>
              <w:rPr>
                <w:rFonts w:cs="Times New Roman"/>
              </w:rPr>
            </w:pPr>
            <w:r w:rsidRPr="00620D5F">
              <w:rPr>
                <w:rFonts w:cs="Times New Roman"/>
                <w:bCs/>
              </w:rPr>
              <w:t>Требования к</w:t>
            </w:r>
            <w:r w:rsidRPr="00620D5F">
              <w:rPr>
                <w:rFonts w:cs="Times New Roman"/>
                <w:bCs/>
              </w:rPr>
              <w:br/>
              <w:t>архитектурно-</w:t>
            </w:r>
            <w:r w:rsidRPr="00620D5F">
              <w:rPr>
                <w:rFonts w:cs="Times New Roman"/>
                <w:bCs/>
              </w:rPr>
              <w:br/>
              <w:t>градострои-</w:t>
            </w:r>
            <w:r w:rsidRPr="00620D5F">
              <w:rPr>
                <w:rFonts w:cs="Times New Roman"/>
                <w:bCs/>
              </w:rPr>
              <w:br/>
              <w:t>тельному</w:t>
            </w:r>
            <w:r w:rsidRPr="00620D5F">
              <w:rPr>
                <w:rFonts w:cs="Times New Roman"/>
                <w:bCs/>
              </w:rPr>
              <w:br/>
              <w:t>облику</w:t>
            </w:r>
            <w:r w:rsidRPr="00620D5F">
              <w:rPr>
                <w:rFonts w:cs="Times New Roman"/>
                <w:bCs/>
                <w:vertAlign w:val="superscript"/>
              </w:rPr>
              <w:t>******</w:t>
            </w:r>
          </w:p>
        </w:tc>
      </w:tr>
      <w:tr w:rsidR="00620D5F" w:rsidRPr="00620D5F" w:rsidTr="007D148C">
        <w:trPr>
          <w:cantSplit/>
          <w:tblHeader/>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keepNext/>
              <w:ind w:firstLine="0"/>
              <w:rPr>
                <w:rFonts w:cs="Times New Roman"/>
              </w:rPr>
            </w:pPr>
          </w:p>
        </w:tc>
        <w:tc>
          <w:tcPr>
            <w:tcW w:w="0" w:type="auto"/>
            <w:vMerge/>
          </w:tcPr>
          <w:p w:rsidR="00620D5F" w:rsidRPr="00620D5F" w:rsidRDefault="00620D5F" w:rsidP="00620D5F">
            <w:pPr>
              <w:ind w:firstLine="0"/>
              <w:rPr>
                <w:rFonts w:cs="Times New Roman"/>
              </w:rPr>
            </w:pPr>
          </w:p>
        </w:tc>
        <w:tc>
          <w:tcPr>
            <w:tcW w:w="3119" w:type="dxa"/>
            <w:vMerge/>
          </w:tcPr>
          <w:p w:rsidR="00620D5F" w:rsidRPr="00620D5F" w:rsidRDefault="00620D5F" w:rsidP="00620D5F">
            <w:pPr>
              <w:ind w:firstLine="0"/>
              <w:rPr>
                <w:rFonts w:cs="Times New Roman"/>
              </w:rPr>
            </w:pPr>
          </w:p>
        </w:tc>
        <w:tc>
          <w:tcPr>
            <w:tcW w:w="1417" w:type="dxa"/>
            <w:vMerge/>
          </w:tcPr>
          <w:p w:rsidR="00620D5F" w:rsidRPr="00620D5F" w:rsidRDefault="00620D5F" w:rsidP="00620D5F">
            <w:pPr>
              <w:ind w:firstLine="0"/>
              <w:rPr>
                <w:rFonts w:cs="Times New Roman"/>
              </w:rPr>
            </w:pPr>
          </w:p>
        </w:tc>
        <w:tc>
          <w:tcPr>
            <w:tcW w:w="1276" w:type="dxa"/>
            <w:tcMar>
              <w:top w:w="56" w:type="dxa"/>
              <w:left w:w="56" w:type="dxa"/>
              <w:bottom w:w="56" w:type="dxa"/>
              <w:right w:w="56" w:type="dxa"/>
            </w:tcMar>
            <w:vAlign w:val="center"/>
          </w:tcPr>
          <w:p w:rsidR="00620D5F" w:rsidRPr="00620D5F" w:rsidRDefault="00620D5F" w:rsidP="00620D5F">
            <w:pPr>
              <w:keepNext/>
              <w:keepLines/>
              <w:ind w:firstLine="0"/>
              <w:jc w:val="center"/>
              <w:rPr>
                <w:rFonts w:cs="Times New Roman"/>
              </w:rPr>
            </w:pPr>
            <w:r w:rsidRPr="00620D5F">
              <w:rPr>
                <w:rFonts w:cs="Times New Roman"/>
                <w:bCs/>
              </w:rPr>
              <w:t>min</w:t>
            </w:r>
          </w:p>
        </w:tc>
        <w:tc>
          <w:tcPr>
            <w:tcW w:w="1559" w:type="dxa"/>
            <w:tcMar>
              <w:top w:w="56" w:type="dxa"/>
              <w:left w:w="56" w:type="dxa"/>
              <w:bottom w:w="56" w:type="dxa"/>
              <w:right w:w="56" w:type="dxa"/>
            </w:tcMar>
            <w:vAlign w:val="center"/>
          </w:tcPr>
          <w:p w:rsidR="00620D5F" w:rsidRPr="00620D5F" w:rsidRDefault="00620D5F" w:rsidP="00620D5F">
            <w:pPr>
              <w:keepNext/>
              <w:keepLines/>
              <w:ind w:firstLine="0"/>
              <w:jc w:val="center"/>
              <w:rPr>
                <w:rFonts w:cs="Times New Roman"/>
              </w:rPr>
            </w:pPr>
            <w:r w:rsidRPr="00620D5F">
              <w:rPr>
                <w:rFonts w:cs="Times New Roman"/>
                <w:bCs/>
              </w:rPr>
              <w:t>max</w:t>
            </w:r>
          </w:p>
        </w:tc>
        <w:tc>
          <w:tcPr>
            <w:tcW w:w="2835" w:type="dxa"/>
            <w:vMerge/>
          </w:tcPr>
          <w:p w:rsidR="00620D5F" w:rsidRPr="00620D5F" w:rsidRDefault="00620D5F" w:rsidP="00620D5F">
            <w:pPr>
              <w:ind w:firstLine="0"/>
              <w:rPr>
                <w:rFonts w:cs="Times New Roman"/>
              </w:rPr>
            </w:pPr>
          </w:p>
        </w:tc>
        <w:tc>
          <w:tcPr>
            <w:tcW w:w="2127" w:type="dxa"/>
            <w:vMerge/>
          </w:tcPr>
          <w:p w:rsidR="00620D5F" w:rsidRPr="00620D5F" w:rsidRDefault="00620D5F" w:rsidP="00620D5F">
            <w:pPr>
              <w:ind w:firstLine="0"/>
              <w:rPr>
                <w:rFonts w:cs="Times New Roman"/>
              </w:rPr>
            </w:pPr>
          </w:p>
        </w:tc>
        <w:tc>
          <w:tcPr>
            <w:tcW w:w="1984" w:type="dxa"/>
            <w:vMerge/>
          </w:tcPr>
          <w:p w:rsidR="00620D5F" w:rsidRPr="00620D5F" w:rsidRDefault="00620D5F" w:rsidP="00620D5F">
            <w:pPr>
              <w:ind w:firstLine="0"/>
              <w:rPr>
                <w:rFonts w:cs="Times New Roman"/>
              </w:rPr>
            </w:pPr>
          </w:p>
        </w:tc>
      </w:tr>
      <w:tr w:rsidR="00620D5F" w:rsidRPr="00620D5F" w:rsidTr="007D148C">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6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w:t>
            </w:r>
          </w:p>
        </w:tc>
        <w:tc>
          <w:tcPr>
            <w:tcW w:w="3119"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Амбулаторно-поликлиническое обслуживание</w:t>
            </w:r>
          </w:p>
        </w:tc>
        <w:tc>
          <w:tcPr>
            <w:tcW w:w="141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3.4.1</w:t>
            </w:r>
          </w:p>
        </w:tc>
        <w:tc>
          <w:tcPr>
            <w:tcW w:w="1276"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700</w:t>
            </w:r>
          </w:p>
        </w:tc>
        <w:tc>
          <w:tcPr>
            <w:tcW w:w="1559"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1 000 000</w:t>
            </w:r>
          </w:p>
        </w:tc>
        <w:tc>
          <w:tcPr>
            <w:tcW w:w="283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60%</w:t>
            </w:r>
          </w:p>
        </w:tc>
        <w:tc>
          <w:tcPr>
            <w:tcW w:w="212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198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7D148C">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6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2</w:t>
            </w:r>
          </w:p>
        </w:tc>
        <w:tc>
          <w:tcPr>
            <w:tcW w:w="3119"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Стационарное медицинское обслуживание</w:t>
            </w:r>
          </w:p>
        </w:tc>
        <w:tc>
          <w:tcPr>
            <w:tcW w:w="141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3.4.2</w:t>
            </w:r>
          </w:p>
        </w:tc>
        <w:tc>
          <w:tcPr>
            <w:tcW w:w="1276"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10 000</w:t>
            </w:r>
          </w:p>
        </w:tc>
        <w:tc>
          <w:tcPr>
            <w:tcW w:w="1559"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1 000 000</w:t>
            </w:r>
          </w:p>
        </w:tc>
        <w:tc>
          <w:tcPr>
            <w:tcW w:w="283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50%</w:t>
            </w:r>
          </w:p>
        </w:tc>
        <w:tc>
          <w:tcPr>
            <w:tcW w:w="212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198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7D148C">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6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3119"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Среднее и высшее профессиональное образование</w:t>
            </w:r>
          </w:p>
        </w:tc>
        <w:tc>
          <w:tcPr>
            <w:tcW w:w="141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3.5.2</w:t>
            </w:r>
          </w:p>
        </w:tc>
        <w:tc>
          <w:tcPr>
            <w:tcW w:w="1276"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5 000</w:t>
            </w:r>
          </w:p>
        </w:tc>
        <w:tc>
          <w:tcPr>
            <w:tcW w:w="1559"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100 000</w:t>
            </w:r>
          </w:p>
        </w:tc>
        <w:tc>
          <w:tcPr>
            <w:tcW w:w="283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60%</w:t>
            </w:r>
          </w:p>
        </w:tc>
        <w:tc>
          <w:tcPr>
            <w:tcW w:w="212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198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7D148C">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6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4</w:t>
            </w:r>
          </w:p>
        </w:tc>
        <w:tc>
          <w:tcPr>
            <w:tcW w:w="3119"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Общественное управление</w:t>
            </w:r>
          </w:p>
        </w:tc>
        <w:tc>
          <w:tcPr>
            <w:tcW w:w="141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3.8</w:t>
            </w:r>
          </w:p>
        </w:tc>
        <w:tc>
          <w:tcPr>
            <w:tcW w:w="1276"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300</w:t>
            </w:r>
          </w:p>
        </w:tc>
        <w:tc>
          <w:tcPr>
            <w:tcW w:w="1559"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100 000</w:t>
            </w:r>
          </w:p>
        </w:tc>
        <w:tc>
          <w:tcPr>
            <w:tcW w:w="283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60%</w:t>
            </w:r>
          </w:p>
        </w:tc>
        <w:tc>
          <w:tcPr>
            <w:tcW w:w="212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198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7D148C">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6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5</w:t>
            </w:r>
          </w:p>
        </w:tc>
        <w:tc>
          <w:tcPr>
            <w:tcW w:w="3119"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Обеспечение научной деятельности</w:t>
            </w:r>
          </w:p>
        </w:tc>
        <w:tc>
          <w:tcPr>
            <w:tcW w:w="141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3.9</w:t>
            </w:r>
          </w:p>
        </w:tc>
        <w:tc>
          <w:tcPr>
            <w:tcW w:w="1276"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2 500</w:t>
            </w:r>
          </w:p>
        </w:tc>
        <w:tc>
          <w:tcPr>
            <w:tcW w:w="1559"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100 000</w:t>
            </w:r>
          </w:p>
        </w:tc>
        <w:tc>
          <w:tcPr>
            <w:tcW w:w="283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60%</w:t>
            </w:r>
          </w:p>
        </w:tc>
        <w:tc>
          <w:tcPr>
            <w:tcW w:w="212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198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7D148C">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6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6</w:t>
            </w:r>
          </w:p>
        </w:tc>
        <w:tc>
          <w:tcPr>
            <w:tcW w:w="3119"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Амбулаторное ветеринарное обслуживание</w:t>
            </w:r>
          </w:p>
        </w:tc>
        <w:tc>
          <w:tcPr>
            <w:tcW w:w="141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3.10.1</w:t>
            </w:r>
          </w:p>
        </w:tc>
        <w:tc>
          <w:tcPr>
            <w:tcW w:w="1276"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500</w:t>
            </w:r>
          </w:p>
        </w:tc>
        <w:tc>
          <w:tcPr>
            <w:tcW w:w="1559"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10 000</w:t>
            </w:r>
          </w:p>
        </w:tc>
        <w:tc>
          <w:tcPr>
            <w:tcW w:w="283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60%</w:t>
            </w:r>
          </w:p>
        </w:tc>
        <w:tc>
          <w:tcPr>
            <w:tcW w:w="212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198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7D148C">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6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7</w:t>
            </w:r>
          </w:p>
        </w:tc>
        <w:tc>
          <w:tcPr>
            <w:tcW w:w="3119"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Банковская и страховая деятельность</w:t>
            </w:r>
          </w:p>
        </w:tc>
        <w:tc>
          <w:tcPr>
            <w:tcW w:w="141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4.5</w:t>
            </w:r>
          </w:p>
        </w:tc>
        <w:tc>
          <w:tcPr>
            <w:tcW w:w="1276"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1 000</w:t>
            </w:r>
          </w:p>
        </w:tc>
        <w:tc>
          <w:tcPr>
            <w:tcW w:w="1559"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10 000</w:t>
            </w:r>
          </w:p>
        </w:tc>
        <w:tc>
          <w:tcPr>
            <w:tcW w:w="283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60%</w:t>
            </w:r>
          </w:p>
        </w:tc>
        <w:tc>
          <w:tcPr>
            <w:tcW w:w="212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198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7D148C">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6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8</w:t>
            </w:r>
          </w:p>
        </w:tc>
        <w:tc>
          <w:tcPr>
            <w:tcW w:w="3119"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Гостиничное обслуживание</w:t>
            </w:r>
          </w:p>
        </w:tc>
        <w:tc>
          <w:tcPr>
            <w:tcW w:w="141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4.7</w:t>
            </w:r>
          </w:p>
        </w:tc>
        <w:tc>
          <w:tcPr>
            <w:tcW w:w="1276"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1 000</w:t>
            </w:r>
          </w:p>
        </w:tc>
        <w:tc>
          <w:tcPr>
            <w:tcW w:w="1559"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100 000</w:t>
            </w:r>
          </w:p>
        </w:tc>
        <w:tc>
          <w:tcPr>
            <w:tcW w:w="283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60%</w:t>
            </w:r>
          </w:p>
        </w:tc>
        <w:tc>
          <w:tcPr>
            <w:tcW w:w="212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198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7D148C">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6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9</w:t>
            </w:r>
          </w:p>
        </w:tc>
        <w:tc>
          <w:tcPr>
            <w:tcW w:w="3119"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Спорт</w:t>
            </w:r>
          </w:p>
        </w:tc>
        <w:tc>
          <w:tcPr>
            <w:tcW w:w="141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5.1</w:t>
            </w:r>
          </w:p>
        </w:tc>
        <w:tc>
          <w:tcPr>
            <w:tcW w:w="1276"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1 000</w:t>
            </w:r>
          </w:p>
        </w:tc>
        <w:tc>
          <w:tcPr>
            <w:tcW w:w="1559"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100 000</w:t>
            </w:r>
          </w:p>
        </w:tc>
        <w:tc>
          <w:tcPr>
            <w:tcW w:w="283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75%</w:t>
            </w:r>
          </w:p>
        </w:tc>
        <w:tc>
          <w:tcPr>
            <w:tcW w:w="212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198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7D148C">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6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10</w:t>
            </w:r>
          </w:p>
        </w:tc>
        <w:tc>
          <w:tcPr>
            <w:tcW w:w="3119"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Трубопроводный транспорт</w:t>
            </w:r>
          </w:p>
        </w:tc>
        <w:tc>
          <w:tcPr>
            <w:tcW w:w="141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7.5</w:t>
            </w:r>
          </w:p>
        </w:tc>
        <w:tc>
          <w:tcPr>
            <w:tcW w:w="7797" w:type="dxa"/>
            <w:gridSpan w:val="4"/>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распространяется</w:t>
            </w:r>
          </w:p>
        </w:tc>
        <w:tc>
          <w:tcPr>
            <w:tcW w:w="198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подлежат</w:t>
            </w:r>
          </w:p>
          <w:p w:rsidR="00620D5F" w:rsidRPr="00620D5F" w:rsidRDefault="00620D5F" w:rsidP="00620D5F">
            <w:pPr>
              <w:ind w:firstLine="0"/>
              <w:jc w:val="center"/>
              <w:rPr>
                <w:rFonts w:cs="Times New Roman"/>
              </w:rPr>
            </w:pPr>
            <w:r w:rsidRPr="00620D5F">
              <w:rPr>
                <w:rFonts w:cs="Times New Roman"/>
              </w:rPr>
              <w:t>установлению</w:t>
            </w:r>
          </w:p>
        </w:tc>
      </w:tr>
      <w:tr w:rsidR="00620D5F" w:rsidRPr="00620D5F" w:rsidTr="007D148C">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6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11</w:t>
            </w:r>
          </w:p>
        </w:tc>
        <w:tc>
          <w:tcPr>
            <w:tcW w:w="3119"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Ведение садоводства</w:t>
            </w:r>
          </w:p>
        </w:tc>
        <w:tc>
          <w:tcPr>
            <w:tcW w:w="141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13.2</w:t>
            </w:r>
            <w:r w:rsidRPr="00620D5F">
              <w:rPr>
                <w:rFonts w:cs="Times New Roman"/>
                <w:vertAlign w:val="superscript"/>
              </w:rPr>
              <w:t>*</w:t>
            </w:r>
          </w:p>
        </w:tc>
        <w:tc>
          <w:tcPr>
            <w:tcW w:w="1276"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300</w:t>
            </w:r>
          </w:p>
        </w:tc>
        <w:tc>
          <w:tcPr>
            <w:tcW w:w="1559"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2 000</w:t>
            </w:r>
          </w:p>
        </w:tc>
        <w:tc>
          <w:tcPr>
            <w:tcW w:w="2835"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40%</w:t>
            </w:r>
          </w:p>
        </w:tc>
        <w:tc>
          <w:tcPr>
            <w:tcW w:w="212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198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подлежат</w:t>
            </w:r>
          </w:p>
          <w:p w:rsidR="00620D5F" w:rsidRPr="00620D5F" w:rsidRDefault="00620D5F" w:rsidP="00620D5F">
            <w:pPr>
              <w:ind w:firstLine="0"/>
              <w:jc w:val="center"/>
              <w:rPr>
                <w:rFonts w:cs="Times New Roman"/>
              </w:rPr>
            </w:pPr>
            <w:r w:rsidRPr="00620D5F">
              <w:rPr>
                <w:rFonts w:cs="Times New Roman"/>
              </w:rPr>
              <w:t>установлению</w:t>
            </w:r>
          </w:p>
        </w:tc>
      </w:tr>
    </w:tbl>
    <w:p w:rsidR="00620D5F" w:rsidRPr="00620D5F" w:rsidRDefault="00620D5F" w:rsidP="00620D5F">
      <w:pPr>
        <w:rPr>
          <w:rFonts w:cs="Times New Roman"/>
        </w:rPr>
      </w:pPr>
      <w:r w:rsidRPr="00620D5F">
        <w:rPr>
          <w:rFonts w:cs="Times New Roman"/>
        </w:rPr>
        <w:t>* - Земельный участок предназначен для возведения одного жилого дома, а также размещения вспомогательных построек, необходимых для его обслуживания, а именно: индивидуальных гаражей и хозяйственных построек.</w:t>
      </w:r>
    </w:p>
    <w:p w:rsidR="00620D5F" w:rsidRPr="00620D5F" w:rsidRDefault="00620D5F" w:rsidP="00620D5F">
      <w:pPr>
        <w:rPr>
          <w:rFonts w:cs="Times New Roman"/>
        </w:rPr>
      </w:pPr>
      <w:r w:rsidRPr="00620D5F">
        <w:rPr>
          <w:rFonts w:cs="Times New Roman"/>
        </w:rPr>
        <w:t>** - Для предоставления многодетным семьям.</w:t>
      </w:r>
    </w:p>
    <w:p w:rsidR="00620D5F" w:rsidRPr="00620D5F" w:rsidRDefault="00620D5F" w:rsidP="00620D5F">
      <w:pPr>
        <w:rPr>
          <w:rFonts w:cs="Times New Roman"/>
        </w:rPr>
      </w:pPr>
      <w:r w:rsidRPr="00620D5F">
        <w:rPr>
          <w:rFonts w:cs="Times New Roman"/>
        </w:rPr>
        <w:t>*** - Минимальный размер земельного участка не распространяется на земельные участки, формируемые под существующими многоквартирными жилыми домами, а определяется проектом межевания территории или схемой расположения земельного участка на кадастровом плане территории, оформляемой с учетом изменений законодательства с 01.09.2022.</w:t>
      </w:r>
    </w:p>
    <w:p w:rsidR="00620D5F" w:rsidRPr="00620D5F" w:rsidRDefault="00620D5F" w:rsidP="00620D5F">
      <w:pPr>
        <w:rPr>
          <w:rFonts w:cs="Times New Roman"/>
        </w:rPr>
      </w:pPr>
      <w:r w:rsidRPr="00620D5F">
        <w:rPr>
          <w:rFonts w:cs="Times New Roman"/>
        </w:rPr>
        <w:t>**** - Для существующей застройки.</w:t>
      </w:r>
    </w:p>
    <w:p w:rsidR="00620D5F" w:rsidRPr="00620D5F" w:rsidRDefault="00620D5F" w:rsidP="00620D5F">
      <w:pPr>
        <w:rPr>
          <w:rFonts w:cs="Times New Roman"/>
        </w:rPr>
      </w:pPr>
      <w:r w:rsidRPr="00620D5F">
        <w:rPr>
          <w:rFonts w:cs="Times New Roman"/>
        </w:rPr>
        <w:t>***** - Минимальные отступы от границ земельного участка (м) устанавливаются в соответствии с ч. 13 ст. 11 настоящих Правил.</w:t>
      </w:r>
    </w:p>
    <w:p w:rsidR="00620D5F" w:rsidRPr="00620D5F" w:rsidRDefault="00620D5F" w:rsidP="00620D5F">
      <w:pPr>
        <w:rPr>
          <w:rFonts w:cs="Times New Roman"/>
        </w:rPr>
      </w:pPr>
      <w:r w:rsidRPr="00620D5F">
        <w:rPr>
          <w:rFonts w:cs="Times New Roman"/>
        </w:rPr>
        <w:t xml:space="preserve">******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w:t>
      </w:r>
      <w:r w:rsidRPr="00620D5F">
        <w:rPr>
          <w:rFonts w:cs="Times New Roman"/>
        </w:rPr>
        <w:lastRenderedPageBreak/>
        <w:t>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620D5F" w:rsidRPr="00620D5F" w:rsidRDefault="00620D5F" w:rsidP="00620D5F">
      <w:pPr>
        <w:rPr>
          <w:rFonts w:cs="Times New Roman"/>
        </w:rPr>
      </w:pPr>
      <w:r w:rsidRPr="00620D5F">
        <w:rPr>
          <w:rFonts w:cs="Times New Roman"/>
        </w:rPr>
        <w:t xml:space="preserve">Максимальный класс опасности (по санитарной классификации) объектов капитального строительства, размещаемых на территории участков зоны – V. </w:t>
      </w:r>
    </w:p>
    <w:p w:rsidR="00620D5F" w:rsidRPr="00620D5F" w:rsidRDefault="00620D5F" w:rsidP="00620D5F">
      <w:pPr>
        <w:rPr>
          <w:rFonts w:cs="Times New Roman"/>
        </w:rPr>
      </w:pPr>
      <w:r w:rsidRPr="00620D5F">
        <w:rPr>
          <w:rFonts w:cs="Times New Roman"/>
        </w:rPr>
        <w:t>Иные показатели по параметрам застройки зоны Ж-3: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620D5F" w:rsidRDefault="00620D5F" w:rsidP="00EB7B67"/>
    <w:p w:rsidR="00620D5F" w:rsidRDefault="00620D5F" w:rsidP="00EB7B67"/>
    <w:p w:rsidR="00620D5F" w:rsidRDefault="00620D5F" w:rsidP="00EB7B67"/>
    <w:p w:rsidR="00620D5F" w:rsidRDefault="00620D5F" w:rsidP="00EB7B67"/>
    <w:p w:rsidR="00620D5F" w:rsidRDefault="00620D5F" w:rsidP="00EB7B67"/>
    <w:p w:rsidR="00620D5F" w:rsidRDefault="00620D5F" w:rsidP="00EB7B67"/>
    <w:p w:rsidR="00620D5F" w:rsidRDefault="00620D5F" w:rsidP="00EB7B67"/>
    <w:p w:rsidR="00620D5F" w:rsidRDefault="00620D5F" w:rsidP="00620D5F">
      <w:pPr>
        <w:pStyle w:val="1"/>
        <w:pageBreakBefore/>
        <w:ind w:firstLine="0"/>
        <w:jc w:val="center"/>
        <w:rPr>
          <w:szCs w:val="24"/>
        </w:rPr>
      </w:pPr>
      <w:r>
        <w:lastRenderedPageBreak/>
        <w:t>С</w:t>
      </w:r>
      <w:r w:rsidRPr="00620D5F">
        <w:rPr>
          <w:szCs w:val="24"/>
        </w:rPr>
        <w:t>татья 35. Градостроительные регламенты для общественно-деловых зон</w:t>
      </w:r>
    </w:p>
    <w:p w:rsidR="00620D5F" w:rsidRPr="00620D5F" w:rsidRDefault="00620D5F" w:rsidP="00620D5F"/>
    <w:p w:rsidR="00620D5F" w:rsidRPr="00620D5F" w:rsidRDefault="00620D5F" w:rsidP="00620D5F">
      <w:pPr>
        <w:rPr>
          <w:rFonts w:cs="Times New Roman"/>
        </w:rPr>
      </w:pPr>
      <w:r w:rsidRPr="00620D5F">
        <w:rPr>
          <w:rFonts w:cs="Times New Roman"/>
        </w:rPr>
        <w:t xml:space="preserve">Общественно-деловые зоны предназначены для размещения объектов культуры, торговли, здравоохранения, общественного питания, социального и культурно-бытового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w:t>
      </w:r>
      <w:proofErr w:type="gramStart"/>
      <w:r w:rsidRPr="00620D5F">
        <w:rPr>
          <w:rFonts w:cs="Times New Roman"/>
        </w:rPr>
        <w:t>иных объектов</w:t>
      </w:r>
      <w:proofErr w:type="gramEnd"/>
      <w:r w:rsidRPr="00620D5F">
        <w:rPr>
          <w:rFonts w:cs="Times New Roman"/>
        </w:rPr>
        <w:t xml:space="preserve"> связанных с обеспечением жизнедеятельности граждан.</w:t>
      </w:r>
    </w:p>
    <w:p w:rsidR="00620D5F" w:rsidRPr="00620D5F" w:rsidRDefault="00620D5F" w:rsidP="00620D5F">
      <w:pPr>
        <w:rPr>
          <w:rFonts w:cs="Times New Roman"/>
        </w:rPr>
      </w:pPr>
      <w:r w:rsidRPr="00620D5F">
        <w:rPr>
          <w:rFonts w:cs="Times New Roman"/>
        </w:rPr>
        <w:t>В состав общественно-деловых зон включены следующие территориальные зоны:</w:t>
      </w:r>
    </w:p>
    <w:p w:rsidR="00620D5F" w:rsidRPr="00620D5F" w:rsidRDefault="00620D5F" w:rsidP="00620D5F">
      <w:pPr>
        <w:rPr>
          <w:rFonts w:cs="Times New Roman"/>
        </w:rPr>
      </w:pPr>
      <w:r w:rsidRPr="00620D5F">
        <w:rPr>
          <w:rFonts w:cs="Times New Roman"/>
        </w:rPr>
        <w:t>- многофункциональная общественно-деловая зона (О-1);</w:t>
      </w:r>
    </w:p>
    <w:p w:rsidR="00620D5F" w:rsidRPr="00620D5F" w:rsidRDefault="00620D5F" w:rsidP="00620D5F">
      <w:pPr>
        <w:rPr>
          <w:rFonts w:cs="Times New Roman"/>
        </w:rPr>
      </w:pPr>
      <w:r w:rsidRPr="00620D5F">
        <w:rPr>
          <w:rFonts w:cs="Times New Roman"/>
        </w:rPr>
        <w:t>- специализированная общественно-деловая зона (О-2);</w:t>
      </w:r>
    </w:p>
    <w:p w:rsidR="00620D5F" w:rsidRPr="00620D5F" w:rsidRDefault="00620D5F" w:rsidP="00620D5F">
      <w:pPr>
        <w:rPr>
          <w:rFonts w:cs="Times New Roman"/>
        </w:rPr>
      </w:pPr>
      <w:r w:rsidRPr="00620D5F">
        <w:rPr>
          <w:rFonts w:cs="Times New Roman"/>
        </w:rPr>
        <w:t>- специализированная общественно-деловая зона (О-2.1);</w:t>
      </w:r>
    </w:p>
    <w:p w:rsidR="00620D5F" w:rsidRPr="00620D5F" w:rsidRDefault="00620D5F" w:rsidP="00620D5F">
      <w:pPr>
        <w:rPr>
          <w:rFonts w:cs="Times New Roman"/>
        </w:rPr>
      </w:pPr>
      <w:r w:rsidRPr="00620D5F">
        <w:rPr>
          <w:rFonts w:cs="Times New Roman"/>
        </w:rPr>
        <w:t>- зона обслуживания жилой застройки (О-2Б).</w:t>
      </w:r>
    </w:p>
    <w:p w:rsidR="00620D5F" w:rsidRDefault="00620D5F" w:rsidP="00620D5F">
      <w:pPr>
        <w:keepNext/>
        <w:jc w:val="center"/>
        <w:rPr>
          <w:rFonts w:cs="Times New Roman"/>
        </w:rPr>
      </w:pPr>
    </w:p>
    <w:p w:rsidR="00620D5F" w:rsidRDefault="00620D5F" w:rsidP="00620D5F">
      <w:pPr>
        <w:keepNext/>
        <w:jc w:val="center"/>
        <w:rPr>
          <w:rFonts w:cs="Times New Roman"/>
        </w:rPr>
      </w:pPr>
      <w:r w:rsidRPr="00620D5F">
        <w:rPr>
          <w:rFonts w:cs="Times New Roman"/>
        </w:rPr>
        <w:t>О-1 - МНОГОФУНКЦИОНАЛЬНАЯ ОБЩЕСТВЕННО-ДЕЛОВАЯ ЗОНА</w:t>
      </w:r>
    </w:p>
    <w:p w:rsidR="00620D5F" w:rsidRPr="00620D5F" w:rsidRDefault="00620D5F" w:rsidP="00620D5F">
      <w:pPr>
        <w:keepNext/>
        <w:jc w:val="center"/>
        <w:rPr>
          <w:rFonts w:cs="Times New Roman"/>
        </w:rPr>
      </w:pPr>
    </w:p>
    <w:p w:rsidR="00620D5F" w:rsidRDefault="00620D5F" w:rsidP="00620D5F">
      <w:pPr>
        <w:keepNext/>
        <w:rPr>
          <w:rFonts w:cs="Times New Roman"/>
        </w:rPr>
      </w:pPr>
      <w:r w:rsidRPr="00620D5F">
        <w:rPr>
          <w:rFonts w:cs="Times New Roman"/>
        </w:rPr>
        <w:t>Многофункциональная общественно-деловая зона О-1 установлена для обеспечения условий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общественного использования объектов капитального строительства.</w:t>
      </w:r>
    </w:p>
    <w:p w:rsidR="00620D5F" w:rsidRPr="00620D5F" w:rsidRDefault="00620D5F" w:rsidP="00620D5F">
      <w:pPr>
        <w:keepNext/>
        <w:rPr>
          <w:rFonts w:cs="Times New Roman"/>
        </w:rPr>
      </w:pPr>
    </w:p>
    <w:p w:rsidR="00620D5F" w:rsidRPr="00620D5F" w:rsidRDefault="00620D5F" w:rsidP="00620D5F">
      <w:pPr>
        <w:keepNext/>
        <w:ind w:firstLine="0"/>
        <w:jc w:val="center"/>
        <w:rPr>
          <w:rFonts w:cs="Times New Roman"/>
        </w:rPr>
      </w:pPr>
      <w:r w:rsidRPr="00620D5F">
        <w:rPr>
          <w:rFonts w:cs="Times New Roman"/>
        </w:rPr>
        <w:t>Основные виды разрешенного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
        <w:gridCol w:w="534"/>
        <w:gridCol w:w="2824"/>
        <w:gridCol w:w="1394"/>
        <w:gridCol w:w="1620"/>
        <w:gridCol w:w="1417"/>
        <w:gridCol w:w="2828"/>
        <w:gridCol w:w="2270"/>
        <w:gridCol w:w="2124"/>
      </w:tblGrid>
      <w:tr w:rsidR="00620D5F" w:rsidRPr="00620D5F" w:rsidTr="00A50567">
        <w:trPr>
          <w:cantSplit/>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keepNext/>
              <w:ind w:firstLine="0"/>
              <w:rPr>
                <w:rFonts w:cs="Times New Roman"/>
              </w:rPr>
            </w:pPr>
          </w:p>
        </w:tc>
        <w:tc>
          <w:tcPr>
            <w:tcW w:w="534" w:type="dxa"/>
            <w:vMerge w:val="restart"/>
            <w:tcMar>
              <w:top w:w="56" w:type="dxa"/>
              <w:left w:w="56" w:type="dxa"/>
              <w:bottom w:w="56" w:type="dxa"/>
              <w:right w:w="56" w:type="dxa"/>
            </w:tcMar>
            <w:vAlign w:val="center"/>
          </w:tcPr>
          <w:p w:rsidR="00620D5F" w:rsidRPr="00620D5F" w:rsidRDefault="00620D5F" w:rsidP="00620D5F">
            <w:pPr>
              <w:keepNext/>
              <w:keepLines/>
              <w:ind w:firstLine="0"/>
              <w:jc w:val="center"/>
              <w:rPr>
                <w:rFonts w:cs="Times New Roman"/>
              </w:rPr>
            </w:pPr>
            <w:r w:rsidRPr="00620D5F">
              <w:rPr>
                <w:rFonts w:cs="Times New Roman"/>
                <w:bCs/>
              </w:rPr>
              <w:t>№</w:t>
            </w:r>
          </w:p>
          <w:p w:rsidR="00620D5F" w:rsidRPr="00620D5F" w:rsidRDefault="00620D5F" w:rsidP="00620D5F">
            <w:pPr>
              <w:keepNext/>
              <w:keepLines/>
              <w:ind w:firstLine="0"/>
              <w:jc w:val="center"/>
              <w:rPr>
                <w:rFonts w:cs="Times New Roman"/>
              </w:rPr>
            </w:pPr>
            <w:r w:rsidRPr="00620D5F">
              <w:rPr>
                <w:rFonts w:cs="Times New Roman"/>
                <w:bCs/>
              </w:rPr>
              <w:t>п/п</w:t>
            </w:r>
          </w:p>
        </w:tc>
        <w:tc>
          <w:tcPr>
            <w:tcW w:w="2824" w:type="dxa"/>
            <w:vMerge w:val="restart"/>
            <w:tcMar>
              <w:top w:w="56" w:type="dxa"/>
              <w:left w:w="56" w:type="dxa"/>
              <w:bottom w:w="56" w:type="dxa"/>
              <w:right w:w="56" w:type="dxa"/>
            </w:tcMar>
            <w:vAlign w:val="center"/>
          </w:tcPr>
          <w:p w:rsidR="00620D5F" w:rsidRPr="00620D5F" w:rsidRDefault="00620D5F" w:rsidP="00620D5F">
            <w:pPr>
              <w:keepNext/>
              <w:ind w:firstLine="0"/>
              <w:jc w:val="center"/>
              <w:rPr>
                <w:rFonts w:cs="Times New Roman"/>
              </w:rPr>
            </w:pPr>
            <w:r w:rsidRPr="00620D5F">
              <w:rPr>
                <w:rFonts w:cs="Times New Roman"/>
                <w:bCs/>
              </w:rPr>
              <w:t>Наименование ВРИ</w:t>
            </w:r>
          </w:p>
        </w:tc>
        <w:tc>
          <w:tcPr>
            <w:tcW w:w="1394" w:type="dxa"/>
            <w:vMerge w:val="restart"/>
            <w:tcMar>
              <w:top w:w="56" w:type="dxa"/>
              <w:left w:w="56" w:type="dxa"/>
              <w:bottom w:w="56" w:type="dxa"/>
              <w:right w:w="56" w:type="dxa"/>
            </w:tcMar>
            <w:vAlign w:val="center"/>
          </w:tcPr>
          <w:p w:rsidR="00620D5F" w:rsidRPr="00620D5F" w:rsidRDefault="00620D5F" w:rsidP="00620D5F">
            <w:pPr>
              <w:keepNext/>
              <w:ind w:firstLine="0"/>
              <w:jc w:val="center"/>
              <w:rPr>
                <w:rFonts w:cs="Times New Roman"/>
              </w:rPr>
            </w:pPr>
            <w:r w:rsidRPr="00620D5F">
              <w:rPr>
                <w:rFonts w:cs="Times New Roman"/>
                <w:bCs/>
              </w:rPr>
              <w:t>Код</w:t>
            </w:r>
          </w:p>
          <w:p w:rsidR="00620D5F" w:rsidRPr="00620D5F" w:rsidRDefault="00620D5F" w:rsidP="00620D5F">
            <w:pPr>
              <w:keepNext/>
              <w:ind w:firstLine="0"/>
              <w:jc w:val="center"/>
              <w:rPr>
                <w:rFonts w:cs="Times New Roman"/>
              </w:rPr>
            </w:pPr>
            <w:r w:rsidRPr="00620D5F">
              <w:rPr>
                <w:rFonts w:cs="Times New Roman"/>
                <w:bCs/>
              </w:rPr>
              <w:t>(числовое</w:t>
            </w:r>
          </w:p>
          <w:p w:rsidR="00620D5F" w:rsidRPr="00620D5F" w:rsidRDefault="00620D5F" w:rsidP="00620D5F">
            <w:pPr>
              <w:keepNext/>
              <w:ind w:firstLine="0"/>
              <w:jc w:val="center"/>
              <w:rPr>
                <w:rFonts w:cs="Times New Roman"/>
              </w:rPr>
            </w:pPr>
            <w:r w:rsidRPr="00620D5F">
              <w:rPr>
                <w:rFonts w:cs="Times New Roman"/>
                <w:bCs/>
              </w:rPr>
              <w:t>обозначение</w:t>
            </w:r>
          </w:p>
          <w:p w:rsidR="00620D5F" w:rsidRPr="00620D5F" w:rsidRDefault="00620D5F" w:rsidP="00620D5F">
            <w:pPr>
              <w:keepNext/>
              <w:ind w:firstLine="0"/>
              <w:jc w:val="center"/>
              <w:rPr>
                <w:rFonts w:cs="Times New Roman"/>
              </w:rPr>
            </w:pPr>
            <w:r w:rsidRPr="00620D5F">
              <w:rPr>
                <w:rFonts w:cs="Times New Roman"/>
                <w:bCs/>
              </w:rPr>
              <w:t>ВРИ)</w:t>
            </w:r>
          </w:p>
        </w:tc>
        <w:tc>
          <w:tcPr>
            <w:tcW w:w="3037" w:type="dxa"/>
            <w:gridSpan w:val="2"/>
            <w:tcMar>
              <w:top w:w="56" w:type="dxa"/>
              <w:left w:w="56" w:type="dxa"/>
              <w:bottom w:w="56" w:type="dxa"/>
              <w:right w:w="56" w:type="dxa"/>
            </w:tcMar>
            <w:vAlign w:val="center"/>
          </w:tcPr>
          <w:p w:rsidR="00620D5F" w:rsidRPr="00620D5F" w:rsidRDefault="00620D5F" w:rsidP="00620D5F">
            <w:pPr>
              <w:keepNext/>
              <w:keepLines/>
              <w:ind w:firstLine="0"/>
              <w:jc w:val="center"/>
              <w:rPr>
                <w:rFonts w:cs="Times New Roman"/>
              </w:rPr>
            </w:pPr>
            <w:r w:rsidRPr="00620D5F">
              <w:rPr>
                <w:rFonts w:cs="Times New Roman"/>
                <w:bCs/>
              </w:rPr>
              <w:t>Предельные размеры</w:t>
            </w:r>
            <w:r w:rsidRPr="00620D5F">
              <w:rPr>
                <w:rFonts w:cs="Times New Roman"/>
                <w:bCs/>
              </w:rPr>
              <w:br/>
              <w:t xml:space="preserve">земельных </w:t>
            </w:r>
            <w:proofErr w:type="gramStart"/>
            <w:r w:rsidRPr="00620D5F">
              <w:rPr>
                <w:rFonts w:cs="Times New Roman"/>
                <w:bCs/>
              </w:rPr>
              <w:t>участков</w:t>
            </w:r>
            <w:r w:rsidRPr="00620D5F">
              <w:rPr>
                <w:rFonts w:cs="Times New Roman"/>
                <w:bCs/>
              </w:rPr>
              <w:br/>
              <w:t>(</w:t>
            </w:r>
            <w:proofErr w:type="gramEnd"/>
            <w:r w:rsidRPr="00620D5F">
              <w:rPr>
                <w:rFonts w:cs="Times New Roman"/>
                <w:bCs/>
              </w:rPr>
              <w:t>кв. м)</w:t>
            </w:r>
          </w:p>
        </w:tc>
        <w:tc>
          <w:tcPr>
            <w:tcW w:w="2828" w:type="dxa"/>
            <w:vMerge w:val="restart"/>
            <w:tcMar>
              <w:top w:w="56" w:type="dxa"/>
              <w:left w:w="56" w:type="dxa"/>
              <w:bottom w:w="56" w:type="dxa"/>
              <w:right w:w="56" w:type="dxa"/>
            </w:tcMar>
            <w:vAlign w:val="center"/>
          </w:tcPr>
          <w:p w:rsidR="00620D5F" w:rsidRPr="00620D5F" w:rsidRDefault="00620D5F" w:rsidP="00620D5F">
            <w:pPr>
              <w:keepNext/>
              <w:keepLines/>
              <w:ind w:firstLine="0"/>
              <w:jc w:val="center"/>
              <w:rPr>
                <w:rFonts w:cs="Times New Roman"/>
              </w:rPr>
            </w:pPr>
            <w:r w:rsidRPr="00620D5F">
              <w:rPr>
                <w:rFonts w:cs="Times New Roman"/>
                <w:bCs/>
              </w:rPr>
              <w:t>Максимальный процент застройки, в том числе в зависимости от количества надземных этажей</w:t>
            </w:r>
          </w:p>
        </w:tc>
        <w:tc>
          <w:tcPr>
            <w:tcW w:w="2270" w:type="dxa"/>
            <w:vMerge w:val="restart"/>
            <w:tcMar>
              <w:top w:w="56" w:type="dxa"/>
              <w:left w:w="56" w:type="dxa"/>
              <w:bottom w:w="56" w:type="dxa"/>
              <w:right w:w="56" w:type="dxa"/>
            </w:tcMar>
            <w:vAlign w:val="center"/>
          </w:tcPr>
          <w:p w:rsidR="00620D5F" w:rsidRPr="00620D5F" w:rsidRDefault="00620D5F" w:rsidP="00A50567">
            <w:pPr>
              <w:keepNext/>
              <w:keepLines/>
              <w:ind w:firstLine="0"/>
              <w:jc w:val="center"/>
              <w:rPr>
                <w:rFonts w:cs="Times New Roman"/>
              </w:rPr>
            </w:pPr>
            <w:r w:rsidRPr="00620D5F">
              <w:rPr>
                <w:rFonts w:cs="Times New Roman"/>
                <w:bCs/>
              </w:rPr>
              <w:t>Минимальные</w:t>
            </w:r>
            <w:r w:rsidR="00A50567">
              <w:rPr>
                <w:rFonts w:cs="Times New Roman"/>
                <w:bCs/>
              </w:rPr>
              <w:t xml:space="preserve"> </w:t>
            </w:r>
            <w:r w:rsidRPr="00620D5F">
              <w:rPr>
                <w:rFonts w:cs="Times New Roman"/>
                <w:bCs/>
              </w:rPr>
              <w:t>отступы от</w:t>
            </w:r>
            <w:r w:rsidRPr="00620D5F">
              <w:rPr>
                <w:rFonts w:cs="Times New Roman"/>
                <w:bCs/>
              </w:rPr>
              <w:br/>
              <w:t>границ</w:t>
            </w:r>
            <w:r w:rsidR="00A50567">
              <w:rPr>
                <w:rFonts w:cs="Times New Roman"/>
                <w:bCs/>
              </w:rPr>
              <w:t xml:space="preserve"> </w:t>
            </w:r>
            <w:r w:rsidRPr="00620D5F">
              <w:rPr>
                <w:rFonts w:cs="Times New Roman"/>
                <w:bCs/>
              </w:rPr>
              <w:t>земельного</w:t>
            </w:r>
            <w:r w:rsidR="00A50567">
              <w:rPr>
                <w:rFonts w:cs="Times New Roman"/>
                <w:bCs/>
              </w:rPr>
              <w:t xml:space="preserve"> </w:t>
            </w:r>
            <w:r w:rsidRPr="00620D5F">
              <w:rPr>
                <w:rFonts w:cs="Times New Roman"/>
                <w:bCs/>
              </w:rPr>
              <w:t>участка (м)</w:t>
            </w:r>
            <w:r w:rsidRPr="00620D5F">
              <w:rPr>
                <w:rFonts w:cs="Times New Roman"/>
                <w:bCs/>
                <w:vertAlign w:val="superscript"/>
              </w:rPr>
              <w:t>*</w:t>
            </w:r>
          </w:p>
        </w:tc>
        <w:tc>
          <w:tcPr>
            <w:tcW w:w="2124" w:type="dxa"/>
            <w:vMerge w:val="restart"/>
            <w:tcMar>
              <w:top w:w="56" w:type="dxa"/>
              <w:left w:w="56" w:type="dxa"/>
              <w:bottom w:w="56" w:type="dxa"/>
              <w:right w:w="56" w:type="dxa"/>
            </w:tcMar>
            <w:vAlign w:val="center"/>
          </w:tcPr>
          <w:p w:rsidR="00620D5F" w:rsidRPr="00620D5F" w:rsidRDefault="00620D5F" w:rsidP="00A50567">
            <w:pPr>
              <w:keepNext/>
              <w:ind w:firstLine="0"/>
              <w:jc w:val="center"/>
              <w:rPr>
                <w:rFonts w:cs="Times New Roman"/>
              </w:rPr>
            </w:pPr>
            <w:r w:rsidRPr="00620D5F">
              <w:rPr>
                <w:rFonts w:cs="Times New Roman"/>
                <w:bCs/>
              </w:rPr>
              <w:t>Требования к</w:t>
            </w:r>
            <w:r w:rsidRPr="00620D5F">
              <w:rPr>
                <w:rFonts w:cs="Times New Roman"/>
                <w:bCs/>
              </w:rPr>
              <w:br/>
              <w:t>архитектурно-</w:t>
            </w:r>
            <w:r w:rsidRPr="00620D5F">
              <w:rPr>
                <w:rFonts w:cs="Times New Roman"/>
                <w:bCs/>
              </w:rPr>
              <w:br/>
              <w:t>градостроитель</w:t>
            </w:r>
            <w:r w:rsidR="00A50567">
              <w:rPr>
                <w:rFonts w:cs="Times New Roman"/>
                <w:bCs/>
              </w:rPr>
              <w:t>-</w:t>
            </w:r>
            <w:r w:rsidRPr="00620D5F">
              <w:rPr>
                <w:rFonts w:cs="Times New Roman"/>
                <w:bCs/>
              </w:rPr>
              <w:t>ному</w:t>
            </w:r>
            <w:r w:rsidR="00A50567">
              <w:rPr>
                <w:rFonts w:cs="Times New Roman"/>
                <w:bCs/>
              </w:rPr>
              <w:t xml:space="preserve"> </w:t>
            </w:r>
            <w:r w:rsidRPr="00620D5F">
              <w:rPr>
                <w:rFonts w:cs="Times New Roman"/>
                <w:bCs/>
              </w:rPr>
              <w:t>облику</w:t>
            </w:r>
            <w:r w:rsidRPr="00620D5F">
              <w:rPr>
                <w:rFonts w:cs="Times New Roman"/>
                <w:bCs/>
                <w:vertAlign w:val="superscript"/>
              </w:rPr>
              <w:t>***</w:t>
            </w:r>
          </w:p>
        </w:tc>
      </w:tr>
      <w:tr w:rsidR="00620D5F" w:rsidRPr="00620D5F" w:rsidTr="00A50567">
        <w:trPr>
          <w:cantSplit/>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keepNext/>
              <w:ind w:firstLine="0"/>
              <w:rPr>
                <w:rFonts w:cs="Times New Roman"/>
              </w:rPr>
            </w:pPr>
          </w:p>
        </w:tc>
        <w:tc>
          <w:tcPr>
            <w:tcW w:w="534" w:type="dxa"/>
            <w:vMerge/>
          </w:tcPr>
          <w:p w:rsidR="00620D5F" w:rsidRPr="00620D5F" w:rsidRDefault="00620D5F" w:rsidP="00620D5F">
            <w:pPr>
              <w:ind w:firstLine="0"/>
              <w:rPr>
                <w:rFonts w:cs="Times New Roman"/>
              </w:rPr>
            </w:pPr>
          </w:p>
        </w:tc>
        <w:tc>
          <w:tcPr>
            <w:tcW w:w="2824" w:type="dxa"/>
            <w:vMerge/>
          </w:tcPr>
          <w:p w:rsidR="00620D5F" w:rsidRPr="00620D5F" w:rsidRDefault="00620D5F" w:rsidP="00620D5F">
            <w:pPr>
              <w:ind w:firstLine="0"/>
              <w:rPr>
                <w:rFonts w:cs="Times New Roman"/>
              </w:rPr>
            </w:pPr>
          </w:p>
        </w:tc>
        <w:tc>
          <w:tcPr>
            <w:tcW w:w="1394" w:type="dxa"/>
            <w:vMerge/>
          </w:tcPr>
          <w:p w:rsidR="00620D5F" w:rsidRPr="00620D5F" w:rsidRDefault="00620D5F" w:rsidP="00620D5F">
            <w:pPr>
              <w:ind w:firstLine="0"/>
              <w:rPr>
                <w:rFonts w:cs="Times New Roman"/>
              </w:rPr>
            </w:pPr>
          </w:p>
        </w:tc>
        <w:tc>
          <w:tcPr>
            <w:tcW w:w="1620" w:type="dxa"/>
            <w:tcMar>
              <w:top w:w="56" w:type="dxa"/>
              <w:left w:w="56" w:type="dxa"/>
              <w:bottom w:w="56" w:type="dxa"/>
              <w:right w:w="56" w:type="dxa"/>
            </w:tcMar>
            <w:vAlign w:val="center"/>
          </w:tcPr>
          <w:p w:rsidR="00620D5F" w:rsidRPr="00620D5F" w:rsidRDefault="00620D5F" w:rsidP="00620D5F">
            <w:pPr>
              <w:keepNext/>
              <w:keepLines/>
              <w:ind w:firstLine="0"/>
              <w:jc w:val="center"/>
              <w:rPr>
                <w:rFonts w:cs="Times New Roman"/>
              </w:rPr>
            </w:pPr>
            <w:r w:rsidRPr="00620D5F">
              <w:rPr>
                <w:rFonts w:cs="Times New Roman"/>
                <w:bCs/>
              </w:rPr>
              <w:t>min</w:t>
            </w:r>
          </w:p>
        </w:tc>
        <w:tc>
          <w:tcPr>
            <w:tcW w:w="1417" w:type="dxa"/>
            <w:tcMar>
              <w:top w:w="56" w:type="dxa"/>
              <w:left w:w="56" w:type="dxa"/>
              <w:bottom w:w="56" w:type="dxa"/>
              <w:right w:w="56" w:type="dxa"/>
            </w:tcMar>
            <w:vAlign w:val="center"/>
          </w:tcPr>
          <w:p w:rsidR="00620D5F" w:rsidRPr="00620D5F" w:rsidRDefault="00620D5F" w:rsidP="00620D5F">
            <w:pPr>
              <w:keepNext/>
              <w:keepLines/>
              <w:ind w:firstLine="0"/>
              <w:jc w:val="center"/>
              <w:rPr>
                <w:rFonts w:cs="Times New Roman"/>
              </w:rPr>
            </w:pPr>
            <w:r w:rsidRPr="00620D5F">
              <w:rPr>
                <w:rFonts w:cs="Times New Roman"/>
                <w:bCs/>
              </w:rPr>
              <w:t>max</w:t>
            </w:r>
          </w:p>
        </w:tc>
        <w:tc>
          <w:tcPr>
            <w:tcW w:w="2828" w:type="dxa"/>
            <w:vMerge/>
          </w:tcPr>
          <w:p w:rsidR="00620D5F" w:rsidRPr="00620D5F" w:rsidRDefault="00620D5F" w:rsidP="00620D5F">
            <w:pPr>
              <w:ind w:firstLine="0"/>
              <w:rPr>
                <w:rFonts w:cs="Times New Roman"/>
              </w:rPr>
            </w:pPr>
          </w:p>
        </w:tc>
        <w:tc>
          <w:tcPr>
            <w:tcW w:w="2270" w:type="dxa"/>
            <w:vMerge/>
          </w:tcPr>
          <w:p w:rsidR="00620D5F" w:rsidRPr="00620D5F" w:rsidRDefault="00620D5F" w:rsidP="00620D5F">
            <w:pPr>
              <w:ind w:firstLine="0"/>
              <w:rPr>
                <w:rFonts w:cs="Times New Roman"/>
              </w:rPr>
            </w:pPr>
          </w:p>
        </w:tc>
        <w:tc>
          <w:tcPr>
            <w:tcW w:w="2124" w:type="dxa"/>
            <w:vMerge/>
          </w:tcPr>
          <w:p w:rsidR="00620D5F" w:rsidRPr="00620D5F" w:rsidRDefault="00620D5F" w:rsidP="00620D5F">
            <w:pPr>
              <w:ind w:firstLine="0"/>
              <w:rPr>
                <w:rFonts w:cs="Times New Roman"/>
              </w:rPr>
            </w:pP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Хранение автотранспорта</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2.7.1</w:t>
            </w:r>
          </w:p>
        </w:tc>
        <w:tc>
          <w:tcPr>
            <w:tcW w:w="5865" w:type="dxa"/>
            <w:gridSpan w:val="3"/>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227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 (0</w:t>
            </w:r>
            <w:r w:rsidRPr="00620D5F">
              <w:rPr>
                <w:rFonts w:cs="Times New Roman"/>
                <w:vertAlign w:val="superscript"/>
              </w:rPr>
              <w:t>**</w:t>
            </w:r>
            <w:r w:rsidRPr="00620D5F">
              <w:rPr>
                <w:rFonts w:cs="Times New Roman"/>
              </w:rPr>
              <w:t>)</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2</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Размещение гаражей для собственных нужд</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2.7.2</w:t>
            </w:r>
          </w:p>
        </w:tc>
        <w:tc>
          <w:tcPr>
            <w:tcW w:w="5865" w:type="dxa"/>
            <w:gridSpan w:val="3"/>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227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 (0</w:t>
            </w:r>
            <w:r w:rsidRPr="00620D5F">
              <w:rPr>
                <w:rFonts w:cs="Times New Roman"/>
                <w:vertAlign w:val="superscript"/>
              </w:rPr>
              <w:t>**</w:t>
            </w:r>
            <w:r w:rsidRPr="00620D5F">
              <w:rPr>
                <w:rFonts w:cs="Times New Roman"/>
              </w:rPr>
              <w:t>)</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подлежат</w:t>
            </w:r>
          </w:p>
          <w:p w:rsidR="00620D5F" w:rsidRPr="00620D5F" w:rsidRDefault="00620D5F" w:rsidP="00620D5F">
            <w:pPr>
              <w:ind w:firstLine="0"/>
              <w:jc w:val="center"/>
              <w:rPr>
                <w:rFonts w:cs="Times New Roman"/>
              </w:rPr>
            </w:pPr>
            <w:r w:rsidRPr="00620D5F">
              <w:rPr>
                <w:rFonts w:cs="Times New Roman"/>
              </w:rPr>
              <w:t>установлению</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Коммунальное обслуживание</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3.1</w:t>
            </w:r>
          </w:p>
        </w:tc>
        <w:tc>
          <w:tcPr>
            <w:tcW w:w="5865" w:type="dxa"/>
            <w:gridSpan w:val="3"/>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227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sidR="00A50567">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4</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Предоставление коммунальных услуг</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3.1.1</w:t>
            </w:r>
          </w:p>
        </w:tc>
        <w:tc>
          <w:tcPr>
            <w:tcW w:w="5865" w:type="dxa"/>
            <w:gridSpan w:val="3"/>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227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подлежат</w:t>
            </w:r>
          </w:p>
          <w:p w:rsidR="00620D5F" w:rsidRPr="00620D5F" w:rsidRDefault="00620D5F" w:rsidP="00620D5F">
            <w:pPr>
              <w:ind w:firstLine="0"/>
              <w:jc w:val="center"/>
              <w:rPr>
                <w:rFonts w:cs="Times New Roman"/>
              </w:rPr>
            </w:pPr>
            <w:r w:rsidRPr="00620D5F">
              <w:rPr>
                <w:rFonts w:cs="Times New Roman"/>
              </w:rPr>
              <w:t>установлению</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5</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Административные здания организаций, обеспечивающих предоставление коммунальных услуг</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3.1.2</w:t>
            </w:r>
          </w:p>
        </w:tc>
        <w:tc>
          <w:tcPr>
            <w:tcW w:w="5865" w:type="dxa"/>
            <w:gridSpan w:val="3"/>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227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sidR="00A50567">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6</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Дома социального обслуживания</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3.2.1</w:t>
            </w:r>
          </w:p>
        </w:tc>
        <w:tc>
          <w:tcPr>
            <w:tcW w:w="5865" w:type="dxa"/>
            <w:gridSpan w:val="3"/>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227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sidR="00A50567">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7</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Оказание социальной помощи населению</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3.2.2</w:t>
            </w:r>
          </w:p>
        </w:tc>
        <w:tc>
          <w:tcPr>
            <w:tcW w:w="5865" w:type="dxa"/>
            <w:gridSpan w:val="3"/>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227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sidR="00A50567">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8</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Оказание услуг связи</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3.2.3</w:t>
            </w:r>
          </w:p>
        </w:tc>
        <w:tc>
          <w:tcPr>
            <w:tcW w:w="5865" w:type="dxa"/>
            <w:gridSpan w:val="3"/>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227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sidR="00A50567">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9</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Общежития</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3.2.4</w:t>
            </w:r>
          </w:p>
        </w:tc>
        <w:tc>
          <w:tcPr>
            <w:tcW w:w="3037" w:type="dxa"/>
            <w:gridSpan w:val="2"/>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2828"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60%</w:t>
            </w:r>
          </w:p>
        </w:tc>
        <w:tc>
          <w:tcPr>
            <w:tcW w:w="227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подлежат</w:t>
            </w:r>
          </w:p>
          <w:p w:rsidR="00620D5F" w:rsidRPr="00620D5F" w:rsidRDefault="00620D5F" w:rsidP="00620D5F">
            <w:pPr>
              <w:ind w:firstLine="0"/>
              <w:jc w:val="center"/>
              <w:rPr>
                <w:rFonts w:cs="Times New Roman"/>
              </w:rPr>
            </w:pPr>
            <w:r w:rsidRPr="00620D5F">
              <w:rPr>
                <w:rFonts w:cs="Times New Roman"/>
              </w:rPr>
              <w:t>установлению</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10</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Бытовое обслуживание</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3.3</w:t>
            </w:r>
          </w:p>
        </w:tc>
        <w:tc>
          <w:tcPr>
            <w:tcW w:w="5865" w:type="dxa"/>
            <w:gridSpan w:val="3"/>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227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sidR="00A50567">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11</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Здравоохранение</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3.4</w:t>
            </w:r>
          </w:p>
        </w:tc>
        <w:tc>
          <w:tcPr>
            <w:tcW w:w="5865" w:type="dxa"/>
            <w:gridSpan w:val="3"/>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227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sidR="00A50567">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12</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Амбулаторно-поликлиническое обслуживание</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3.4.1</w:t>
            </w:r>
          </w:p>
        </w:tc>
        <w:tc>
          <w:tcPr>
            <w:tcW w:w="5865" w:type="dxa"/>
            <w:gridSpan w:val="3"/>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227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sidR="00A50567">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13</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Стационарное медицинское обслуживание</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3.4.2</w:t>
            </w:r>
          </w:p>
        </w:tc>
        <w:tc>
          <w:tcPr>
            <w:tcW w:w="5865" w:type="dxa"/>
            <w:gridSpan w:val="3"/>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227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sidR="00A50567">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14</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Дошкольное, начальное и среднее общее образование</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3.5.1</w:t>
            </w:r>
          </w:p>
        </w:tc>
        <w:tc>
          <w:tcPr>
            <w:tcW w:w="5865" w:type="dxa"/>
            <w:gridSpan w:val="3"/>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227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sidR="00A50567">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15</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Среднее и высшее профессиональное образование</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3.5.2</w:t>
            </w:r>
          </w:p>
        </w:tc>
        <w:tc>
          <w:tcPr>
            <w:tcW w:w="5865" w:type="dxa"/>
            <w:gridSpan w:val="3"/>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227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sidR="00A50567">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16</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Объекты культурно-досуговой деятельности</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3.6.1</w:t>
            </w:r>
          </w:p>
        </w:tc>
        <w:tc>
          <w:tcPr>
            <w:tcW w:w="5865" w:type="dxa"/>
            <w:gridSpan w:val="3"/>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227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sidR="00A50567">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17</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Парки культуры и отдыха</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3.6.2</w:t>
            </w:r>
          </w:p>
        </w:tc>
        <w:tc>
          <w:tcPr>
            <w:tcW w:w="5865" w:type="dxa"/>
            <w:gridSpan w:val="3"/>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227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подлежат</w:t>
            </w:r>
          </w:p>
          <w:p w:rsidR="00620D5F" w:rsidRPr="00620D5F" w:rsidRDefault="00620D5F" w:rsidP="00620D5F">
            <w:pPr>
              <w:ind w:firstLine="0"/>
              <w:jc w:val="center"/>
              <w:rPr>
                <w:rFonts w:cs="Times New Roman"/>
              </w:rPr>
            </w:pPr>
            <w:r w:rsidRPr="00620D5F">
              <w:rPr>
                <w:rFonts w:cs="Times New Roman"/>
              </w:rPr>
              <w:t>установлению</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18</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Общественное управление</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3.8</w:t>
            </w:r>
          </w:p>
        </w:tc>
        <w:tc>
          <w:tcPr>
            <w:tcW w:w="5865" w:type="dxa"/>
            <w:gridSpan w:val="3"/>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227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sidR="00A50567">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19</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Государственное управление</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3.8.1</w:t>
            </w:r>
          </w:p>
        </w:tc>
        <w:tc>
          <w:tcPr>
            <w:tcW w:w="5865" w:type="dxa"/>
            <w:gridSpan w:val="3"/>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227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sidR="00A50567">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20</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Обеспечение научной деятельности</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3.9</w:t>
            </w:r>
          </w:p>
        </w:tc>
        <w:tc>
          <w:tcPr>
            <w:tcW w:w="5865" w:type="dxa"/>
            <w:gridSpan w:val="3"/>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227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sidR="00A50567">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21</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Обеспечение деятельности в области гидрометеорологии и смежных с ней областях</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3.9.1</w:t>
            </w:r>
          </w:p>
        </w:tc>
        <w:tc>
          <w:tcPr>
            <w:tcW w:w="8135" w:type="dxa"/>
            <w:gridSpan w:val="4"/>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подлежат</w:t>
            </w:r>
          </w:p>
          <w:p w:rsidR="00620D5F" w:rsidRPr="00620D5F" w:rsidRDefault="00620D5F" w:rsidP="00620D5F">
            <w:pPr>
              <w:ind w:firstLine="0"/>
              <w:jc w:val="center"/>
              <w:rPr>
                <w:rFonts w:cs="Times New Roman"/>
              </w:rPr>
            </w:pPr>
            <w:r w:rsidRPr="00620D5F">
              <w:rPr>
                <w:rFonts w:cs="Times New Roman"/>
              </w:rPr>
              <w:t>установлению</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22</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Амбулаторное ветеринарное обслуживание</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3.10.1</w:t>
            </w:r>
          </w:p>
        </w:tc>
        <w:tc>
          <w:tcPr>
            <w:tcW w:w="5865" w:type="dxa"/>
            <w:gridSpan w:val="3"/>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227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sidR="00A50567">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23</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Предпринимательство</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4.0</w:t>
            </w:r>
          </w:p>
        </w:tc>
        <w:tc>
          <w:tcPr>
            <w:tcW w:w="5865" w:type="dxa"/>
            <w:gridSpan w:val="3"/>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227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sidR="00A50567">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24</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Деловое управление</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4.1</w:t>
            </w:r>
          </w:p>
        </w:tc>
        <w:tc>
          <w:tcPr>
            <w:tcW w:w="5865" w:type="dxa"/>
            <w:gridSpan w:val="3"/>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227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sidR="00A50567">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25</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Объекты торговли (торговые центры, торгово-развлекательные центры (комплексы)</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4.2</w:t>
            </w:r>
          </w:p>
        </w:tc>
        <w:tc>
          <w:tcPr>
            <w:tcW w:w="5865" w:type="dxa"/>
            <w:gridSpan w:val="3"/>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227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sidR="00A50567">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26</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Рынки</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4.3</w:t>
            </w:r>
          </w:p>
        </w:tc>
        <w:tc>
          <w:tcPr>
            <w:tcW w:w="5865" w:type="dxa"/>
            <w:gridSpan w:val="3"/>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227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sidR="00A50567">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27</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Магазины</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4.4</w:t>
            </w:r>
          </w:p>
        </w:tc>
        <w:tc>
          <w:tcPr>
            <w:tcW w:w="162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200</w:t>
            </w:r>
          </w:p>
        </w:tc>
        <w:tc>
          <w:tcPr>
            <w:tcW w:w="1417"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2828"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60%</w:t>
            </w:r>
          </w:p>
        </w:tc>
        <w:tc>
          <w:tcPr>
            <w:tcW w:w="227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sidR="00A50567">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28</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Банковская и страховая деятельность</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4.5</w:t>
            </w:r>
          </w:p>
        </w:tc>
        <w:tc>
          <w:tcPr>
            <w:tcW w:w="5865" w:type="dxa"/>
            <w:gridSpan w:val="3"/>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227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sidR="00A50567">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29</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Общественное питание</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4.6</w:t>
            </w:r>
          </w:p>
        </w:tc>
        <w:tc>
          <w:tcPr>
            <w:tcW w:w="5865" w:type="dxa"/>
            <w:gridSpan w:val="3"/>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227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sidR="00A50567">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30</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Развлекательные мероприятия</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4.8.1</w:t>
            </w:r>
          </w:p>
        </w:tc>
        <w:tc>
          <w:tcPr>
            <w:tcW w:w="5865" w:type="dxa"/>
            <w:gridSpan w:val="3"/>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227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sidR="00A50567">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31</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Проведение азартных игр</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4.8.2</w:t>
            </w:r>
          </w:p>
        </w:tc>
        <w:tc>
          <w:tcPr>
            <w:tcW w:w="5865" w:type="dxa"/>
            <w:gridSpan w:val="3"/>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227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sidR="00A50567">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32</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Служебные гаражи</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4.9</w:t>
            </w:r>
          </w:p>
        </w:tc>
        <w:tc>
          <w:tcPr>
            <w:tcW w:w="5865" w:type="dxa"/>
            <w:gridSpan w:val="3"/>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227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sidR="00A50567">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33</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Объекты дорожного сервиса</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4.9.1</w:t>
            </w:r>
          </w:p>
        </w:tc>
        <w:tc>
          <w:tcPr>
            <w:tcW w:w="5865" w:type="dxa"/>
            <w:gridSpan w:val="3"/>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227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sidR="00A50567">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34</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Заправка транспортных средств</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4.9.1.1</w:t>
            </w:r>
          </w:p>
        </w:tc>
        <w:tc>
          <w:tcPr>
            <w:tcW w:w="5865" w:type="dxa"/>
            <w:gridSpan w:val="3"/>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227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подлежат</w:t>
            </w:r>
          </w:p>
          <w:p w:rsidR="00620D5F" w:rsidRPr="00620D5F" w:rsidRDefault="00620D5F" w:rsidP="00620D5F">
            <w:pPr>
              <w:ind w:firstLine="0"/>
              <w:jc w:val="center"/>
              <w:rPr>
                <w:rFonts w:cs="Times New Roman"/>
              </w:rPr>
            </w:pPr>
            <w:r w:rsidRPr="00620D5F">
              <w:rPr>
                <w:rFonts w:cs="Times New Roman"/>
              </w:rPr>
              <w:t>установлению</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35</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Обеспечение дорожного отдыха</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4.9.1.2</w:t>
            </w:r>
          </w:p>
        </w:tc>
        <w:tc>
          <w:tcPr>
            <w:tcW w:w="5865" w:type="dxa"/>
            <w:gridSpan w:val="3"/>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227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sidR="00A50567">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36</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Автомобильные мойки</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4.9.1.3</w:t>
            </w:r>
          </w:p>
        </w:tc>
        <w:tc>
          <w:tcPr>
            <w:tcW w:w="5865" w:type="dxa"/>
            <w:gridSpan w:val="3"/>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227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sidR="00A50567">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37</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Ремонт автомобилей</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4.9.1.4</w:t>
            </w:r>
          </w:p>
        </w:tc>
        <w:tc>
          <w:tcPr>
            <w:tcW w:w="5865" w:type="dxa"/>
            <w:gridSpan w:val="3"/>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227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sidR="00A50567">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38</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Стоянка транспортных средств</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4.9.2</w:t>
            </w:r>
          </w:p>
        </w:tc>
        <w:tc>
          <w:tcPr>
            <w:tcW w:w="5865" w:type="dxa"/>
            <w:gridSpan w:val="3"/>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227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подлежат</w:t>
            </w:r>
          </w:p>
          <w:p w:rsidR="00620D5F" w:rsidRPr="00620D5F" w:rsidRDefault="00620D5F" w:rsidP="00620D5F">
            <w:pPr>
              <w:ind w:firstLine="0"/>
              <w:jc w:val="center"/>
              <w:rPr>
                <w:rFonts w:cs="Times New Roman"/>
              </w:rPr>
            </w:pPr>
            <w:r w:rsidRPr="00620D5F">
              <w:rPr>
                <w:rFonts w:cs="Times New Roman"/>
              </w:rPr>
              <w:t>установлению</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39</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Выставочно-ярмарочная деятельность</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4.10</w:t>
            </w:r>
          </w:p>
        </w:tc>
        <w:tc>
          <w:tcPr>
            <w:tcW w:w="5865" w:type="dxa"/>
            <w:gridSpan w:val="3"/>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227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sidR="00A50567">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40</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Спорт</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5.1</w:t>
            </w:r>
          </w:p>
        </w:tc>
        <w:tc>
          <w:tcPr>
            <w:tcW w:w="5865" w:type="dxa"/>
            <w:gridSpan w:val="3"/>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227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sidR="00A50567">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41</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Обеспечение занятий спортом в помещениях</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5.1.2</w:t>
            </w:r>
          </w:p>
        </w:tc>
        <w:tc>
          <w:tcPr>
            <w:tcW w:w="5865" w:type="dxa"/>
            <w:gridSpan w:val="3"/>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227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Устанавливаются</w:t>
            </w:r>
          </w:p>
          <w:p w:rsidR="00620D5F" w:rsidRPr="00620D5F" w:rsidRDefault="00620D5F" w:rsidP="00620D5F">
            <w:pPr>
              <w:ind w:firstLine="0"/>
              <w:jc w:val="center"/>
              <w:rPr>
                <w:rFonts w:cs="Times New Roman"/>
              </w:rPr>
            </w:pPr>
            <w:r w:rsidRPr="00620D5F">
              <w:rPr>
                <w:rFonts w:cs="Times New Roman"/>
              </w:rPr>
              <w:t>(ст. 42</w:t>
            </w:r>
            <w:r w:rsidR="00A50567">
              <w:rPr>
                <w:rFonts w:cs="Times New Roman"/>
              </w:rPr>
              <w:t xml:space="preserve"> </w:t>
            </w:r>
            <w:r w:rsidRPr="00620D5F">
              <w:rPr>
                <w:rFonts w:cs="Times New Roman"/>
              </w:rPr>
              <w:t>настоящих</w:t>
            </w:r>
          </w:p>
          <w:p w:rsidR="00620D5F" w:rsidRPr="00620D5F" w:rsidRDefault="00620D5F" w:rsidP="00620D5F">
            <w:pPr>
              <w:ind w:firstLine="0"/>
              <w:jc w:val="center"/>
              <w:rPr>
                <w:rFonts w:cs="Times New Roman"/>
              </w:rPr>
            </w:pPr>
            <w:r w:rsidRPr="00620D5F">
              <w:rPr>
                <w:rFonts w:cs="Times New Roman"/>
              </w:rPr>
              <w:t>Правил)</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42</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Площадки для занятий спортом</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5.1.3</w:t>
            </w:r>
          </w:p>
        </w:tc>
        <w:tc>
          <w:tcPr>
            <w:tcW w:w="5865" w:type="dxa"/>
            <w:gridSpan w:val="3"/>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227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подлежат</w:t>
            </w:r>
          </w:p>
          <w:p w:rsidR="00620D5F" w:rsidRPr="00620D5F" w:rsidRDefault="00620D5F" w:rsidP="00620D5F">
            <w:pPr>
              <w:ind w:firstLine="0"/>
              <w:jc w:val="center"/>
              <w:rPr>
                <w:rFonts w:cs="Times New Roman"/>
              </w:rPr>
            </w:pPr>
            <w:r w:rsidRPr="00620D5F">
              <w:rPr>
                <w:rFonts w:cs="Times New Roman"/>
              </w:rPr>
              <w:t>установлению</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43</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Оборудованные площадки для занятий спортом</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5.1.4</w:t>
            </w:r>
          </w:p>
        </w:tc>
        <w:tc>
          <w:tcPr>
            <w:tcW w:w="5865" w:type="dxa"/>
            <w:gridSpan w:val="3"/>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2270"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3</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подлежат</w:t>
            </w:r>
          </w:p>
          <w:p w:rsidR="00620D5F" w:rsidRPr="00620D5F" w:rsidRDefault="00620D5F" w:rsidP="00620D5F">
            <w:pPr>
              <w:ind w:firstLine="0"/>
              <w:jc w:val="center"/>
              <w:rPr>
                <w:rFonts w:cs="Times New Roman"/>
              </w:rPr>
            </w:pPr>
            <w:r w:rsidRPr="00620D5F">
              <w:rPr>
                <w:rFonts w:cs="Times New Roman"/>
              </w:rPr>
              <w:t>установлению</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44</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Связь</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6.8</w:t>
            </w:r>
          </w:p>
        </w:tc>
        <w:tc>
          <w:tcPr>
            <w:tcW w:w="8135" w:type="dxa"/>
            <w:gridSpan w:val="4"/>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подлежат</w:t>
            </w:r>
          </w:p>
          <w:p w:rsidR="00620D5F" w:rsidRPr="00620D5F" w:rsidRDefault="00620D5F" w:rsidP="00620D5F">
            <w:pPr>
              <w:ind w:firstLine="0"/>
              <w:jc w:val="center"/>
              <w:rPr>
                <w:rFonts w:cs="Times New Roman"/>
              </w:rPr>
            </w:pPr>
            <w:r w:rsidRPr="00620D5F">
              <w:rPr>
                <w:rFonts w:cs="Times New Roman"/>
              </w:rPr>
              <w:t>установлению</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45</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Автомобильный транспорт</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7.2</w:t>
            </w:r>
          </w:p>
        </w:tc>
        <w:tc>
          <w:tcPr>
            <w:tcW w:w="8135" w:type="dxa"/>
            <w:gridSpan w:val="4"/>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распространяется</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подлежат</w:t>
            </w:r>
          </w:p>
          <w:p w:rsidR="00620D5F" w:rsidRPr="00620D5F" w:rsidRDefault="00620D5F" w:rsidP="00620D5F">
            <w:pPr>
              <w:ind w:firstLine="0"/>
              <w:jc w:val="center"/>
              <w:rPr>
                <w:rFonts w:cs="Times New Roman"/>
              </w:rPr>
            </w:pPr>
            <w:r w:rsidRPr="00620D5F">
              <w:rPr>
                <w:rFonts w:cs="Times New Roman"/>
              </w:rPr>
              <w:t>установлению</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46</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Обеспечение внутреннего правопорядка</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8.3</w:t>
            </w:r>
          </w:p>
        </w:tc>
        <w:tc>
          <w:tcPr>
            <w:tcW w:w="8135" w:type="dxa"/>
            <w:gridSpan w:val="4"/>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подлежат</w:t>
            </w:r>
          </w:p>
          <w:p w:rsidR="00620D5F" w:rsidRPr="00620D5F" w:rsidRDefault="00620D5F" w:rsidP="00620D5F">
            <w:pPr>
              <w:ind w:firstLine="0"/>
              <w:jc w:val="center"/>
              <w:rPr>
                <w:rFonts w:cs="Times New Roman"/>
              </w:rPr>
            </w:pPr>
            <w:r w:rsidRPr="00620D5F">
              <w:rPr>
                <w:rFonts w:cs="Times New Roman"/>
              </w:rPr>
              <w:t>установлению</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47</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Историко-культурная деятельность</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9.3</w:t>
            </w:r>
          </w:p>
        </w:tc>
        <w:tc>
          <w:tcPr>
            <w:tcW w:w="8135" w:type="dxa"/>
            <w:gridSpan w:val="4"/>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распространяется</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подлежат</w:t>
            </w:r>
          </w:p>
          <w:p w:rsidR="00620D5F" w:rsidRPr="00620D5F" w:rsidRDefault="00620D5F" w:rsidP="00620D5F">
            <w:pPr>
              <w:ind w:firstLine="0"/>
              <w:jc w:val="center"/>
              <w:rPr>
                <w:rFonts w:cs="Times New Roman"/>
              </w:rPr>
            </w:pPr>
            <w:r w:rsidRPr="00620D5F">
              <w:rPr>
                <w:rFonts w:cs="Times New Roman"/>
              </w:rPr>
              <w:t>установлению</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48</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Земельные участки (территории) общего пользования</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12.0</w:t>
            </w:r>
          </w:p>
        </w:tc>
        <w:tc>
          <w:tcPr>
            <w:tcW w:w="8135" w:type="dxa"/>
            <w:gridSpan w:val="4"/>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распространяется</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подлежат</w:t>
            </w:r>
          </w:p>
          <w:p w:rsidR="00620D5F" w:rsidRPr="00620D5F" w:rsidRDefault="00620D5F" w:rsidP="00620D5F">
            <w:pPr>
              <w:ind w:firstLine="0"/>
              <w:jc w:val="center"/>
              <w:rPr>
                <w:rFonts w:cs="Times New Roman"/>
              </w:rPr>
            </w:pPr>
            <w:r w:rsidRPr="00620D5F">
              <w:rPr>
                <w:rFonts w:cs="Times New Roman"/>
              </w:rPr>
              <w:t>установлению</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620D5F">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49</w:t>
            </w:r>
          </w:p>
        </w:tc>
        <w:tc>
          <w:tcPr>
            <w:tcW w:w="28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Улично-дорожная сеть</w:t>
            </w:r>
          </w:p>
        </w:tc>
        <w:tc>
          <w:tcPr>
            <w:tcW w:w="139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12.0.1</w:t>
            </w:r>
          </w:p>
        </w:tc>
        <w:tc>
          <w:tcPr>
            <w:tcW w:w="8135" w:type="dxa"/>
            <w:gridSpan w:val="4"/>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подлежaт установлению</w:t>
            </w:r>
          </w:p>
        </w:tc>
        <w:tc>
          <w:tcPr>
            <w:tcW w:w="2124" w:type="dxa"/>
            <w:tcMar>
              <w:top w:w="56" w:type="dxa"/>
              <w:left w:w="56" w:type="dxa"/>
              <w:bottom w:w="56" w:type="dxa"/>
              <w:right w:w="56" w:type="dxa"/>
            </w:tcMar>
            <w:vAlign w:val="center"/>
          </w:tcPr>
          <w:p w:rsidR="00620D5F" w:rsidRPr="00620D5F" w:rsidRDefault="00620D5F" w:rsidP="00620D5F">
            <w:pPr>
              <w:ind w:firstLine="0"/>
              <w:jc w:val="center"/>
              <w:rPr>
                <w:rFonts w:cs="Times New Roman"/>
              </w:rPr>
            </w:pPr>
            <w:r w:rsidRPr="00620D5F">
              <w:rPr>
                <w:rFonts w:cs="Times New Roman"/>
              </w:rPr>
              <w:t>Не подлежат</w:t>
            </w:r>
          </w:p>
          <w:p w:rsidR="00620D5F" w:rsidRPr="00620D5F" w:rsidRDefault="00620D5F" w:rsidP="00620D5F">
            <w:pPr>
              <w:ind w:firstLine="0"/>
              <w:jc w:val="center"/>
              <w:rPr>
                <w:rFonts w:cs="Times New Roman"/>
              </w:rPr>
            </w:pPr>
            <w:r w:rsidRPr="00620D5F">
              <w:rPr>
                <w:rFonts w:cs="Times New Roman"/>
              </w:rPr>
              <w:t>установлению</w:t>
            </w:r>
          </w:p>
        </w:tc>
      </w:tr>
      <w:tr w:rsidR="00620D5F" w:rsidRPr="00620D5F"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620D5F" w:rsidRDefault="00620D5F" w:rsidP="00A50567">
            <w:pPr>
              <w:ind w:firstLine="0"/>
              <w:rPr>
                <w:rFonts w:cs="Times New Roman"/>
              </w:rPr>
            </w:pPr>
          </w:p>
        </w:tc>
        <w:tc>
          <w:tcPr>
            <w:tcW w:w="534" w:type="dxa"/>
            <w:tcMar>
              <w:top w:w="56" w:type="dxa"/>
              <w:left w:w="56" w:type="dxa"/>
              <w:bottom w:w="56" w:type="dxa"/>
              <w:right w:w="56" w:type="dxa"/>
            </w:tcMar>
            <w:vAlign w:val="center"/>
          </w:tcPr>
          <w:p w:rsidR="00620D5F" w:rsidRPr="00620D5F" w:rsidRDefault="00620D5F" w:rsidP="00A50567">
            <w:pPr>
              <w:ind w:firstLine="0"/>
              <w:jc w:val="center"/>
              <w:rPr>
                <w:rFonts w:cs="Times New Roman"/>
              </w:rPr>
            </w:pPr>
            <w:r w:rsidRPr="00620D5F">
              <w:rPr>
                <w:rFonts w:cs="Times New Roman"/>
              </w:rPr>
              <w:t>50</w:t>
            </w:r>
          </w:p>
        </w:tc>
        <w:tc>
          <w:tcPr>
            <w:tcW w:w="2824" w:type="dxa"/>
            <w:tcMar>
              <w:top w:w="56" w:type="dxa"/>
              <w:left w:w="56" w:type="dxa"/>
              <w:bottom w:w="56" w:type="dxa"/>
              <w:right w:w="56" w:type="dxa"/>
            </w:tcMar>
            <w:vAlign w:val="center"/>
          </w:tcPr>
          <w:p w:rsidR="00620D5F" w:rsidRPr="00620D5F" w:rsidRDefault="00620D5F" w:rsidP="00A50567">
            <w:pPr>
              <w:ind w:firstLine="0"/>
              <w:jc w:val="center"/>
              <w:rPr>
                <w:rFonts w:cs="Times New Roman"/>
              </w:rPr>
            </w:pPr>
            <w:r w:rsidRPr="00620D5F">
              <w:rPr>
                <w:rFonts w:cs="Times New Roman"/>
              </w:rPr>
              <w:t>Благоустройство территории</w:t>
            </w:r>
          </w:p>
        </w:tc>
        <w:tc>
          <w:tcPr>
            <w:tcW w:w="1394" w:type="dxa"/>
            <w:tcMar>
              <w:top w:w="56" w:type="dxa"/>
              <w:left w:w="56" w:type="dxa"/>
              <w:bottom w:w="56" w:type="dxa"/>
              <w:right w:w="56" w:type="dxa"/>
            </w:tcMar>
            <w:vAlign w:val="center"/>
          </w:tcPr>
          <w:p w:rsidR="00620D5F" w:rsidRPr="00620D5F" w:rsidRDefault="00620D5F" w:rsidP="00A50567">
            <w:pPr>
              <w:ind w:firstLine="0"/>
              <w:jc w:val="center"/>
              <w:rPr>
                <w:rFonts w:cs="Times New Roman"/>
              </w:rPr>
            </w:pPr>
            <w:r w:rsidRPr="00620D5F">
              <w:rPr>
                <w:rFonts w:cs="Times New Roman"/>
              </w:rPr>
              <w:t>12.0.2</w:t>
            </w:r>
          </w:p>
        </w:tc>
        <w:tc>
          <w:tcPr>
            <w:tcW w:w="8135" w:type="dxa"/>
            <w:gridSpan w:val="4"/>
            <w:tcMar>
              <w:top w:w="56" w:type="dxa"/>
              <w:left w:w="56" w:type="dxa"/>
              <w:bottom w:w="56" w:type="dxa"/>
              <w:right w:w="56" w:type="dxa"/>
            </w:tcMar>
            <w:vAlign w:val="center"/>
          </w:tcPr>
          <w:p w:rsidR="00620D5F" w:rsidRPr="00620D5F" w:rsidRDefault="00620D5F" w:rsidP="00A50567">
            <w:pPr>
              <w:ind w:firstLine="0"/>
              <w:jc w:val="center"/>
              <w:rPr>
                <w:rFonts w:cs="Times New Roman"/>
              </w:rPr>
            </w:pPr>
            <w:r w:rsidRPr="00620D5F">
              <w:rPr>
                <w:rFonts w:cs="Times New Roman"/>
              </w:rPr>
              <w:t>Не подлежaт установлению</w:t>
            </w:r>
          </w:p>
        </w:tc>
        <w:tc>
          <w:tcPr>
            <w:tcW w:w="2124" w:type="dxa"/>
            <w:tcMar>
              <w:top w:w="56" w:type="dxa"/>
              <w:left w:w="56" w:type="dxa"/>
              <w:bottom w:w="56" w:type="dxa"/>
              <w:right w:w="56" w:type="dxa"/>
            </w:tcMar>
            <w:vAlign w:val="center"/>
          </w:tcPr>
          <w:p w:rsidR="00620D5F" w:rsidRPr="00620D5F" w:rsidRDefault="00620D5F" w:rsidP="00A50567">
            <w:pPr>
              <w:ind w:firstLine="0"/>
              <w:jc w:val="center"/>
              <w:rPr>
                <w:rFonts w:cs="Times New Roman"/>
              </w:rPr>
            </w:pPr>
            <w:r w:rsidRPr="00620D5F">
              <w:rPr>
                <w:rFonts w:cs="Times New Roman"/>
              </w:rPr>
              <w:t>Не подлежат</w:t>
            </w:r>
          </w:p>
          <w:p w:rsidR="00620D5F" w:rsidRPr="00620D5F" w:rsidRDefault="00620D5F" w:rsidP="00A50567">
            <w:pPr>
              <w:ind w:firstLine="0"/>
              <w:jc w:val="center"/>
              <w:rPr>
                <w:rFonts w:cs="Times New Roman"/>
              </w:rPr>
            </w:pPr>
            <w:r w:rsidRPr="00620D5F">
              <w:rPr>
                <w:rFonts w:cs="Times New Roman"/>
              </w:rPr>
              <w:t>установлению</w:t>
            </w:r>
          </w:p>
        </w:tc>
      </w:tr>
    </w:tbl>
    <w:p w:rsidR="00A50567" w:rsidRDefault="00A50567" w:rsidP="00A50567">
      <w:pPr>
        <w:keepNext/>
        <w:ind w:firstLine="0"/>
        <w:jc w:val="center"/>
        <w:rPr>
          <w:rFonts w:cs="Times New Roman"/>
        </w:rPr>
      </w:pPr>
    </w:p>
    <w:p w:rsidR="00620D5F" w:rsidRPr="00620D5F" w:rsidRDefault="00620D5F" w:rsidP="00A50567">
      <w:pPr>
        <w:keepNext/>
        <w:ind w:firstLine="0"/>
        <w:jc w:val="center"/>
        <w:rPr>
          <w:rFonts w:cs="Times New Roman"/>
        </w:rPr>
      </w:pPr>
      <w:r w:rsidRPr="00620D5F">
        <w:rPr>
          <w:rFonts w:cs="Times New Roman"/>
        </w:rPr>
        <w:t>Вспомогательные виды разрешенного использования</w:t>
      </w:r>
    </w:p>
    <w:p w:rsidR="00620D5F" w:rsidRPr="00620D5F" w:rsidRDefault="00620D5F" w:rsidP="00A50567">
      <w:pPr>
        <w:keepNext/>
        <w:ind w:firstLine="0"/>
        <w:rPr>
          <w:rFonts w:cs="Times New Roman"/>
        </w:rPr>
      </w:pPr>
      <w:r w:rsidRPr="00620D5F">
        <w:rPr>
          <w:rFonts w:cs="Times New Roman"/>
        </w:rPr>
        <w:t>1. Коммунальное обслуживание - 3.1</w:t>
      </w:r>
    </w:p>
    <w:p w:rsidR="00620D5F" w:rsidRPr="00620D5F" w:rsidRDefault="00620D5F" w:rsidP="00A50567">
      <w:pPr>
        <w:keepNext/>
        <w:ind w:firstLine="0"/>
        <w:rPr>
          <w:rFonts w:cs="Times New Roman"/>
        </w:rPr>
      </w:pPr>
      <w:r w:rsidRPr="00620D5F">
        <w:rPr>
          <w:rFonts w:cs="Times New Roman"/>
        </w:rPr>
        <w:t>2. Связь - 6.8</w:t>
      </w:r>
    </w:p>
    <w:p w:rsidR="00620D5F" w:rsidRPr="00620D5F" w:rsidRDefault="00620D5F" w:rsidP="00A50567">
      <w:pPr>
        <w:ind w:firstLine="0"/>
        <w:rPr>
          <w:rFonts w:cs="Times New Roman"/>
        </w:rPr>
      </w:pPr>
      <w:r w:rsidRPr="00620D5F">
        <w:rPr>
          <w:rFonts w:cs="Times New Roman"/>
        </w:rPr>
        <w:t>3. Обеспечение внутреннего правопорядка - 8.3</w:t>
      </w:r>
    </w:p>
    <w:p w:rsidR="00A50567" w:rsidRDefault="00A50567" w:rsidP="00A50567">
      <w:pPr>
        <w:keepNext/>
        <w:ind w:firstLine="0"/>
        <w:jc w:val="center"/>
        <w:rPr>
          <w:rFonts w:cs="Times New Roman"/>
        </w:rPr>
      </w:pPr>
    </w:p>
    <w:p w:rsidR="00620D5F" w:rsidRPr="00620D5F" w:rsidRDefault="00620D5F" w:rsidP="00A50567">
      <w:pPr>
        <w:keepNext/>
        <w:ind w:firstLine="0"/>
        <w:jc w:val="center"/>
        <w:rPr>
          <w:rFonts w:cs="Times New Roman"/>
        </w:rPr>
      </w:pPr>
      <w:r w:rsidRPr="00620D5F">
        <w:rPr>
          <w:rFonts w:cs="Times New Roman"/>
        </w:rPr>
        <w:t>Условно разрешенные виды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
        <w:gridCol w:w="552"/>
        <w:gridCol w:w="2694"/>
        <w:gridCol w:w="1559"/>
        <w:gridCol w:w="1517"/>
        <w:gridCol w:w="1382"/>
        <w:gridCol w:w="2534"/>
        <w:gridCol w:w="2505"/>
        <w:gridCol w:w="2268"/>
      </w:tblGrid>
      <w:tr w:rsidR="00A50567" w:rsidRPr="00A50567" w:rsidTr="00A50567">
        <w:trPr>
          <w:cantSplit/>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A50567" w:rsidRDefault="00620D5F" w:rsidP="00A50567">
            <w:pPr>
              <w:keepNext/>
              <w:ind w:firstLine="0"/>
              <w:rPr>
                <w:rFonts w:cs="Times New Roman"/>
              </w:rPr>
            </w:pPr>
          </w:p>
        </w:tc>
        <w:tc>
          <w:tcPr>
            <w:tcW w:w="552" w:type="dxa"/>
            <w:vMerge w:val="restart"/>
            <w:tcMar>
              <w:top w:w="56" w:type="dxa"/>
              <w:left w:w="56" w:type="dxa"/>
              <w:bottom w:w="56" w:type="dxa"/>
              <w:right w:w="56" w:type="dxa"/>
            </w:tcMar>
            <w:vAlign w:val="center"/>
          </w:tcPr>
          <w:p w:rsidR="00620D5F" w:rsidRPr="00A50567" w:rsidRDefault="00620D5F" w:rsidP="00A50567">
            <w:pPr>
              <w:keepNext/>
              <w:keepLines/>
              <w:ind w:firstLine="0"/>
              <w:jc w:val="center"/>
              <w:rPr>
                <w:rFonts w:cs="Times New Roman"/>
              </w:rPr>
            </w:pPr>
            <w:r w:rsidRPr="00A50567">
              <w:rPr>
                <w:rFonts w:cs="Times New Roman"/>
                <w:bCs/>
              </w:rPr>
              <w:t>№</w:t>
            </w:r>
          </w:p>
          <w:p w:rsidR="00620D5F" w:rsidRPr="00A50567" w:rsidRDefault="00620D5F" w:rsidP="00A50567">
            <w:pPr>
              <w:keepNext/>
              <w:keepLines/>
              <w:ind w:firstLine="0"/>
              <w:jc w:val="center"/>
              <w:rPr>
                <w:rFonts w:cs="Times New Roman"/>
              </w:rPr>
            </w:pPr>
            <w:r w:rsidRPr="00A50567">
              <w:rPr>
                <w:rFonts w:cs="Times New Roman"/>
                <w:bCs/>
              </w:rPr>
              <w:t>п/п</w:t>
            </w:r>
          </w:p>
        </w:tc>
        <w:tc>
          <w:tcPr>
            <w:tcW w:w="2694" w:type="dxa"/>
            <w:vMerge w:val="restart"/>
            <w:tcMar>
              <w:top w:w="56" w:type="dxa"/>
              <w:left w:w="56" w:type="dxa"/>
              <w:bottom w:w="56" w:type="dxa"/>
              <w:right w:w="56" w:type="dxa"/>
            </w:tcMar>
            <w:vAlign w:val="center"/>
          </w:tcPr>
          <w:p w:rsidR="00620D5F" w:rsidRPr="00A50567" w:rsidRDefault="00620D5F" w:rsidP="00A50567">
            <w:pPr>
              <w:keepNext/>
              <w:ind w:firstLine="0"/>
              <w:jc w:val="center"/>
              <w:rPr>
                <w:rFonts w:cs="Times New Roman"/>
              </w:rPr>
            </w:pPr>
            <w:r w:rsidRPr="00A50567">
              <w:rPr>
                <w:rFonts w:cs="Times New Roman"/>
                <w:bCs/>
              </w:rPr>
              <w:t>Наименование ВРИ</w:t>
            </w:r>
          </w:p>
        </w:tc>
        <w:tc>
          <w:tcPr>
            <w:tcW w:w="1559" w:type="dxa"/>
            <w:vMerge w:val="restart"/>
            <w:tcMar>
              <w:top w:w="56" w:type="dxa"/>
              <w:left w:w="56" w:type="dxa"/>
              <w:bottom w:w="56" w:type="dxa"/>
              <w:right w:w="56" w:type="dxa"/>
            </w:tcMar>
            <w:vAlign w:val="center"/>
          </w:tcPr>
          <w:p w:rsidR="00620D5F" w:rsidRPr="00A50567" w:rsidRDefault="00620D5F" w:rsidP="00A50567">
            <w:pPr>
              <w:keepNext/>
              <w:ind w:firstLine="0"/>
              <w:jc w:val="center"/>
              <w:rPr>
                <w:rFonts w:cs="Times New Roman"/>
              </w:rPr>
            </w:pPr>
            <w:r w:rsidRPr="00A50567">
              <w:rPr>
                <w:rFonts w:cs="Times New Roman"/>
                <w:bCs/>
              </w:rPr>
              <w:t>Код</w:t>
            </w:r>
          </w:p>
          <w:p w:rsidR="00620D5F" w:rsidRPr="00A50567" w:rsidRDefault="00620D5F" w:rsidP="00A50567">
            <w:pPr>
              <w:keepNext/>
              <w:ind w:firstLine="0"/>
              <w:jc w:val="center"/>
              <w:rPr>
                <w:rFonts w:cs="Times New Roman"/>
              </w:rPr>
            </w:pPr>
            <w:r w:rsidRPr="00A50567">
              <w:rPr>
                <w:rFonts w:cs="Times New Roman"/>
                <w:bCs/>
              </w:rPr>
              <w:t>(числовое</w:t>
            </w:r>
          </w:p>
          <w:p w:rsidR="00620D5F" w:rsidRPr="00A50567" w:rsidRDefault="00620D5F" w:rsidP="00A50567">
            <w:pPr>
              <w:keepNext/>
              <w:ind w:firstLine="0"/>
              <w:jc w:val="center"/>
              <w:rPr>
                <w:rFonts w:cs="Times New Roman"/>
              </w:rPr>
            </w:pPr>
            <w:r w:rsidRPr="00A50567">
              <w:rPr>
                <w:rFonts w:cs="Times New Roman"/>
                <w:bCs/>
              </w:rPr>
              <w:t>обозначение</w:t>
            </w:r>
          </w:p>
          <w:p w:rsidR="00620D5F" w:rsidRPr="00A50567" w:rsidRDefault="00620D5F" w:rsidP="00A50567">
            <w:pPr>
              <w:keepNext/>
              <w:ind w:firstLine="0"/>
              <w:jc w:val="center"/>
              <w:rPr>
                <w:rFonts w:cs="Times New Roman"/>
              </w:rPr>
            </w:pPr>
            <w:r w:rsidRPr="00A50567">
              <w:rPr>
                <w:rFonts w:cs="Times New Roman"/>
                <w:bCs/>
              </w:rPr>
              <w:t>ВРИ)</w:t>
            </w:r>
          </w:p>
        </w:tc>
        <w:tc>
          <w:tcPr>
            <w:tcW w:w="2899" w:type="dxa"/>
            <w:gridSpan w:val="2"/>
            <w:tcMar>
              <w:top w:w="56" w:type="dxa"/>
              <w:left w:w="56" w:type="dxa"/>
              <w:bottom w:w="56" w:type="dxa"/>
              <w:right w:w="56" w:type="dxa"/>
            </w:tcMar>
            <w:vAlign w:val="center"/>
          </w:tcPr>
          <w:p w:rsidR="00620D5F" w:rsidRPr="00A50567" w:rsidRDefault="00620D5F" w:rsidP="00A50567">
            <w:pPr>
              <w:keepNext/>
              <w:keepLines/>
              <w:ind w:firstLine="0"/>
              <w:jc w:val="center"/>
              <w:rPr>
                <w:rFonts w:cs="Times New Roman"/>
              </w:rPr>
            </w:pPr>
            <w:r w:rsidRPr="00A50567">
              <w:rPr>
                <w:rFonts w:cs="Times New Roman"/>
                <w:bCs/>
              </w:rPr>
              <w:t>Предельные размеры</w:t>
            </w:r>
            <w:r w:rsidRPr="00A50567">
              <w:rPr>
                <w:rFonts w:cs="Times New Roman"/>
                <w:bCs/>
              </w:rPr>
              <w:br/>
              <w:t xml:space="preserve">земельных </w:t>
            </w:r>
            <w:proofErr w:type="gramStart"/>
            <w:r w:rsidRPr="00A50567">
              <w:rPr>
                <w:rFonts w:cs="Times New Roman"/>
                <w:bCs/>
              </w:rPr>
              <w:t>участков</w:t>
            </w:r>
            <w:r w:rsidRPr="00A50567">
              <w:rPr>
                <w:rFonts w:cs="Times New Roman"/>
                <w:bCs/>
              </w:rPr>
              <w:br/>
              <w:t>(</w:t>
            </w:r>
            <w:proofErr w:type="gramEnd"/>
            <w:r w:rsidRPr="00A50567">
              <w:rPr>
                <w:rFonts w:cs="Times New Roman"/>
                <w:bCs/>
              </w:rPr>
              <w:t>кв. м)</w:t>
            </w:r>
          </w:p>
        </w:tc>
        <w:tc>
          <w:tcPr>
            <w:tcW w:w="2534" w:type="dxa"/>
            <w:vMerge w:val="restart"/>
            <w:tcMar>
              <w:top w:w="56" w:type="dxa"/>
              <w:left w:w="56" w:type="dxa"/>
              <w:bottom w:w="56" w:type="dxa"/>
              <w:right w:w="56" w:type="dxa"/>
            </w:tcMar>
            <w:vAlign w:val="center"/>
          </w:tcPr>
          <w:p w:rsidR="00620D5F" w:rsidRPr="00A50567" w:rsidRDefault="00620D5F" w:rsidP="00A50567">
            <w:pPr>
              <w:keepNext/>
              <w:keepLines/>
              <w:ind w:firstLine="0"/>
              <w:jc w:val="center"/>
              <w:rPr>
                <w:rFonts w:cs="Times New Roman"/>
              </w:rPr>
            </w:pPr>
            <w:r w:rsidRPr="00A50567">
              <w:rPr>
                <w:rFonts w:cs="Times New Roman"/>
                <w:bCs/>
              </w:rPr>
              <w:t>Максимальный процент застройки, в том числе в зависимости от количества надземных этажей</w:t>
            </w:r>
          </w:p>
        </w:tc>
        <w:tc>
          <w:tcPr>
            <w:tcW w:w="2505" w:type="dxa"/>
            <w:vMerge w:val="restart"/>
            <w:tcMar>
              <w:top w:w="56" w:type="dxa"/>
              <w:left w:w="56" w:type="dxa"/>
              <w:bottom w:w="56" w:type="dxa"/>
              <w:right w:w="56" w:type="dxa"/>
            </w:tcMar>
            <w:vAlign w:val="center"/>
          </w:tcPr>
          <w:p w:rsidR="00620D5F" w:rsidRPr="00A50567" w:rsidRDefault="00620D5F" w:rsidP="00A50567">
            <w:pPr>
              <w:keepNext/>
              <w:keepLines/>
              <w:ind w:firstLine="0"/>
              <w:jc w:val="center"/>
              <w:rPr>
                <w:rFonts w:cs="Times New Roman"/>
              </w:rPr>
            </w:pPr>
            <w:r w:rsidRPr="00A50567">
              <w:rPr>
                <w:rFonts w:cs="Times New Roman"/>
                <w:bCs/>
              </w:rPr>
              <w:t>Минимальные</w:t>
            </w:r>
            <w:r w:rsidR="00A50567">
              <w:rPr>
                <w:rFonts w:cs="Times New Roman"/>
                <w:bCs/>
              </w:rPr>
              <w:t xml:space="preserve"> </w:t>
            </w:r>
            <w:r w:rsidRPr="00A50567">
              <w:rPr>
                <w:rFonts w:cs="Times New Roman"/>
                <w:bCs/>
              </w:rPr>
              <w:t>отступы от</w:t>
            </w:r>
            <w:r w:rsidRPr="00A50567">
              <w:rPr>
                <w:rFonts w:cs="Times New Roman"/>
                <w:bCs/>
              </w:rPr>
              <w:br/>
              <w:t>границ</w:t>
            </w:r>
            <w:r w:rsidR="00A50567">
              <w:rPr>
                <w:rFonts w:cs="Times New Roman"/>
                <w:bCs/>
              </w:rPr>
              <w:t xml:space="preserve"> </w:t>
            </w:r>
            <w:r w:rsidRPr="00A50567">
              <w:rPr>
                <w:rFonts w:cs="Times New Roman"/>
                <w:bCs/>
              </w:rPr>
              <w:t>земельного</w:t>
            </w:r>
            <w:r w:rsidR="00A50567">
              <w:rPr>
                <w:rFonts w:cs="Times New Roman"/>
                <w:bCs/>
              </w:rPr>
              <w:t xml:space="preserve"> </w:t>
            </w:r>
            <w:r w:rsidRPr="00A50567">
              <w:rPr>
                <w:rFonts w:cs="Times New Roman"/>
                <w:bCs/>
              </w:rPr>
              <w:t>участка (м)</w:t>
            </w:r>
            <w:r w:rsidRPr="00A50567">
              <w:rPr>
                <w:rFonts w:cs="Times New Roman"/>
                <w:bCs/>
                <w:vertAlign w:val="superscript"/>
              </w:rPr>
              <w:t>*</w:t>
            </w:r>
          </w:p>
        </w:tc>
        <w:tc>
          <w:tcPr>
            <w:tcW w:w="2268" w:type="dxa"/>
            <w:vMerge w:val="restart"/>
            <w:tcMar>
              <w:top w:w="56" w:type="dxa"/>
              <w:left w:w="56" w:type="dxa"/>
              <w:bottom w:w="56" w:type="dxa"/>
              <w:right w:w="56" w:type="dxa"/>
            </w:tcMar>
            <w:vAlign w:val="center"/>
          </w:tcPr>
          <w:p w:rsidR="00620D5F" w:rsidRPr="00A50567" w:rsidRDefault="00620D5F" w:rsidP="00A50567">
            <w:pPr>
              <w:keepNext/>
              <w:ind w:firstLine="0"/>
              <w:jc w:val="center"/>
              <w:rPr>
                <w:rFonts w:cs="Times New Roman"/>
              </w:rPr>
            </w:pPr>
            <w:r w:rsidRPr="00A50567">
              <w:rPr>
                <w:rFonts w:cs="Times New Roman"/>
                <w:bCs/>
              </w:rPr>
              <w:t>Требования к</w:t>
            </w:r>
            <w:r w:rsidRPr="00A50567">
              <w:rPr>
                <w:rFonts w:cs="Times New Roman"/>
                <w:bCs/>
              </w:rPr>
              <w:br/>
              <w:t>архитектурно-</w:t>
            </w:r>
            <w:r w:rsidRPr="00A50567">
              <w:rPr>
                <w:rFonts w:cs="Times New Roman"/>
                <w:bCs/>
              </w:rPr>
              <w:br/>
              <w:t>градострои-</w:t>
            </w:r>
            <w:r w:rsidRPr="00A50567">
              <w:rPr>
                <w:rFonts w:cs="Times New Roman"/>
                <w:bCs/>
              </w:rPr>
              <w:br/>
              <w:t>тельному</w:t>
            </w:r>
            <w:r w:rsidRPr="00A50567">
              <w:rPr>
                <w:rFonts w:cs="Times New Roman"/>
                <w:bCs/>
              </w:rPr>
              <w:br/>
              <w:t>облику</w:t>
            </w:r>
            <w:r w:rsidRPr="00A50567">
              <w:rPr>
                <w:rFonts w:cs="Times New Roman"/>
                <w:bCs/>
                <w:vertAlign w:val="superscript"/>
              </w:rPr>
              <w:t>***</w:t>
            </w:r>
          </w:p>
        </w:tc>
      </w:tr>
      <w:tr w:rsidR="00A50567" w:rsidRPr="00A50567" w:rsidTr="00A50567">
        <w:trPr>
          <w:cantSplit/>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A50567" w:rsidRDefault="00620D5F" w:rsidP="00A50567">
            <w:pPr>
              <w:keepNext/>
              <w:ind w:firstLine="0"/>
              <w:rPr>
                <w:rFonts w:cs="Times New Roman"/>
              </w:rPr>
            </w:pPr>
          </w:p>
        </w:tc>
        <w:tc>
          <w:tcPr>
            <w:tcW w:w="552" w:type="dxa"/>
            <w:vMerge/>
          </w:tcPr>
          <w:p w:rsidR="00620D5F" w:rsidRPr="00A50567" w:rsidRDefault="00620D5F" w:rsidP="00A50567">
            <w:pPr>
              <w:ind w:firstLine="0"/>
              <w:rPr>
                <w:rFonts w:cs="Times New Roman"/>
              </w:rPr>
            </w:pPr>
          </w:p>
        </w:tc>
        <w:tc>
          <w:tcPr>
            <w:tcW w:w="2694" w:type="dxa"/>
            <w:vMerge/>
          </w:tcPr>
          <w:p w:rsidR="00620D5F" w:rsidRPr="00A50567" w:rsidRDefault="00620D5F" w:rsidP="00A50567">
            <w:pPr>
              <w:ind w:firstLine="0"/>
              <w:rPr>
                <w:rFonts w:cs="Times New Roman"/>
              </w:rPr>
            </w:pPr>
          </w:p>
        </w:tc>
        <w:tc>
          <w:tcPr>
            <w:tcW w:w="1559" w:type="dxa"/>
            <w:vMerge/>
          </w:tcPr>
          <w:p w:rsidR="00620D5F" w:rsidRPr="00A50567" w:rsidRDefault="00620D5F" w:rsidP="00A50567">
            <w:pPr>
              <w:ind w:firstLine="0"/>
              <w:rPr>
                <w:rFonts w:cs="Times New Roman"/>
              </w:rPr>
            </w:pPr>
          </w:p>
        </w:tc>
        <w:tc>
          <w:tcPr>
            <w:tcW w:w="1517" w:type="dxa"/>
            <w:tcMar>
              <w:top w:w="56" w:type="dxa"/>
              <w:left w:w="56" w:type="dxa"/>
              <w:bottom w:w="56" w:type="dxa"/>
              <w:right w:w="56" w:type="dxa"/>
            </w:tcMar>
            <w:vAlign w:val="center"/>
          </w:tcPr>
          <w:p w:rsidR="00620D5F" w:rsidRPr="00A50567" w:rsidRDefault="00620D5F" w:rsidP="00A50567">
            <w:pPr>
              <w:keepNext/>
              <w:keepLines/>
              <w:ind w:firstLine="0"/>
              <w:jc w:val="center"/>
              <w:rPr>
                <w:rFonts w:cs="Times New Roman"/>
              </w:rPr>
            </w:pPr>
            <w:r w:rsidRPr="00A50567">
              <w:rPr>
                <w:rFonts w:cs="Times New Roman"/>
                <w:bCs/>
              </w:rPr>
              <w:t>min</w:t>
            </w:r>
          </w:p>
        </w:tc>
        <w:tc>
          <w:tcPr>
            <w:tcW w:w="1382" w:type="dxa"/>
            <w:tcMar>
              <w:top w:w="56" w:type="dxa"/>
              <w:left w:w="56" w:type="dxa"/>
              <w:bottom w:w="56" w:type="dxa"/>
              <w:right w:w="56" w:type="dxa"/>
            </w:tcMar>
            <w:vAlign w:val="center"/>
          </w:tcPr>
          <w:p w:rsidR="00620D5F" w:rsidRPr="00A50567" w:rsidRDefault="00620D5F" w:rsidP="00A50567">
            <w:pPr>
              <w:keepNext/>
              <w:keepLines/>
              <w:ind w:firstLine="0"/>
              <w:jc w:val="center"/>
              <w:rPr>
                <w:rFonts w:cs="Times New Roman"/>
              </w:rPr>
            </w:pPr>
            <w:r w:rsidRPr="00A50567">
              <w:rPr>
                <w:rFonts w:cs="Times New Roman"/>
                <w:bCs/>
              </w:rPr>
              <w:t>max</w:t>
            </w:r>
          </w:p>
        </w:tc>
        <w:tc>
          <w:tcPr>
            <w:tcW w:w="2534" w:type="dxa"/>
            <w:vMerge/>
          </w:tcPr>
          <w:p w:rsidR="00620D5F" w:rsidRPr="00A50567" w:rsidRDefault="00620D5F" w:rsidP="00A50567">
            <w:pPr>
              <w:ind w:firstLine="0"/>
              <w:rPr>
                <w:rFonts w:cs="Times New Roman"/>
              </w:rPr>
            </w:pPr>
          </w:p>
        </w:tc>
        <w:tc>
          <w:tcPr>
            <w:tcW w:w="2505" w:type="dxa"/>
            <w:vMerge/>
          </w:tcPr>
          <w:p w:rsidR="00620D5F" w:rsidRPr="00A50567" w:rsidRDefault="00620D5F" w:rsidP="00A50567">
            <w:pPr>
              <w:ind w:firstLine="0"/>
              <w:rPr>
                <w:rFonts w:cs="Times New Roman"/>
              </w:rPr>
            </w:pPr>
          </w:p>
        </w:tc>
        <w:tc>
          <w:tcPr>
            <w:tcW w:w="2268" w:type="dxa"/>
            <w:vMerge/>
          </w:tcPr>
          <w:p w:rsidR="00620D5F" w:rsidRPr="00A50567" w:rsidRDefault="00620D5F" w:rsidP="00A50567">
            <w:pPr>
              <w:ind w:firstLine="0"/>
              <w:rPr>
                <w:rFonts w:cs="Times New Roman"/>
              </w:rPr>
            </w:pPr>
          </w:p>
        </w:tc>
      </w:tr>
      <w:tr w:rsidR="00A50567" w:rsidRPr="00A50567"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A50567" w:rsidRDefault="00620D5F" w:rsidP="00A50567">
            <w:pPr>
              <w:ind w:firstLine="0"/>
              <w:rPr>
                <w:rFonts w:cs="Times New Roman"/>
              </w:rPr>
            </w:pPr>
          </w:p>
        </w:tc>
        <w:tc>
          <w:tcPr>
            <w:tcW w:w="552" w:type="dxa"/>
            <w:tcMar>
              <w:top w:w="56" w:type="dxa"/>
              <w:left w:w="56" w:type="dxa"/>
              <w:bottom w:w="56" w:type="dxa"/>
              <w:right w:w="56" w:type="dxa"/>
            </w:tcMar>
            <w:vAlign w:val="center"/>
          </w:tcPr>
          <w:p w:rsidR="00620D5F" w:rsidRPr="00A50567" w:rsidRDefault="00620D5F" w:rsidP="00A50567">
            <w:pPr>
              <w:ind w:firstLine="0"/>
              <w:jc w:val="center"/>
              <w:rPr>
                <w:rFonts w:cs="Times New Roman"/>
              </w:rPr>
            </w:pPr>
            <w:r w:rsidRPr="00A50567">
              <w:rPr>
                <w:rFonts w:cs="Times New Roman"/>
              </w:rPr>
              <w:t>1</w:t>
            </w:r>
          </w:p>
        </w:tc>
        <w:tc>
          <w:tcPr>
            <w:tcW w:w="2694" w:type="dxa"/>
            <w:tcMar>
              <w:top w:w="56" w:type="dxa"/>
              <w:left w:w="56" w:type="dxa"/>
              <w:bottom w:w="56" w:type="dxa"/>
              <w:right w:w="56" w:type="dxa"/>
            </w:tcMar>
            <w:vAlign w:val="center"/>
          </w:tcPr>
          <w:p w:rsidR="00620D5F" w:rsidRPr="00A50567" w:rsidRDefault="00620D5F" w:rsidP="00A50567">
            <w:pPr>
              <w:ind w:firstLine="0"/>
              <w:jc w:val="center"/>
              <w:rPr>
                <w:rFonts w:cs="Times New Roman"/>
              </w:rPr>
            </w:pPr>
            <w:r w:rsidRPr="00A50567">
              <w:rPr>
                <w:rFonts w:cs="Times New Roman"/>
              </w:rPr>
              <w:t>Приюты для животных</w:t>
            </w:r>
          </w:p>
        </w:tc>
        <w:tc>
          <w:tcPr>
            <w:tcW w:w="1559" w:type="dxa"/>
            <w:tcMar>
              <w:top w:w="56" w:type="dxa"/>
              <w:left w:w="56" w:type="dxa"/>
              <w:bottom w:w="56" w:type="dxa"/>
              <w:right w:w="56" w:type="dxa"/>
            </w:tcMar>
            <w:vAlign w:val="center"/>
          </w:tcPr>
          <w:p w:rsidR="00620D5F" w:rsidRPr="00A50567" w:rsidRDefault="00620D5F" w:rsidP="00A50567">
            <w:pPr>
              <w:ind w:firstLine="0"/>
              <w:jc w:val="center"/>
              <w:rPr>
                <w:rFonts w:cs="Times New Roman"/>
              </w:rPr>
            </w:pPr>
            <w:r w:rsidRPr="00A50567">
              <w:rPr>
                <w:rFonts w:cs="Times New Roman"/>
              </w:rPr>
              <w:t>3.10.2</w:t>
            </w:r>
          </w:p>
        </w:tc>
        <w:tc>
          <w:tcPr>
            <w:tcW w:w="5433" w:type="dxa"/>
            <w:gridSpan w:val="3"/>
            <w:tcMar>
              <w:top w:w="56" w:type="dxa"/>
              <w:left w:w="56" w:type="dxa"/>
              <w:bottom w:w="56" w:type="dxa"/>
              <w:right w:w="56" w:type="dxa"/>
            </w:tcMar>
            <w:vAlign w:val="center"/>
          </w:tcPr>
          <w:p w:rsidR="00620D5F" w:rsidRPr="00A50567" w:rsidRDefault="00620D5F" w:rsidP="00A50567">
            <w:pPr>
              <w:ind w:firstLine="0"/>
              <w:jc w:val="center"/>
              <w:rPr>
                <w:rFonts w:cs="Times New Roman"/>
              </w:rPr>
            </w:pPr>
            <w:r w:rsidRPr="00A50567">
              <w:rPr>
                <w:rFonts w:cs="Times New Roman"/>
              </w:rPr>
              <w:t>Не подлежaт установлению</w:t>
            </w:r>
          </w:p>
        </w:tc>
        <w:tc>
          <w:tcPr>
            <w:tcW w:w="2505" w:type="dxa"/>
            <w:tcMar>
              <w:top w:w="56" w:type="dxa"/>
              <w:left w:w="56" w:type="dxa"/>
              <w:bottom w:w="56" w:type="dxa"/>
              <w:right w:w="56" w:type="dxa"/>
            </w:tcMar>
            <w:vAlign w:val="center"/>
          </w:tcPr>
          <w:p w:rsidR="00620D5F" w:rsidRPr="00A50567" w:rsidRDefault="00620D5F" w:rsidP="00A50567">
            <w:pPr>
              <w:ind w:firstLine="0"/>
              <w:jc w:val="center"/>
              <w:rPr>
                <w:rFonts w:cs="Times New Roman"/>
              </w:rPr>
            </w:pPr>
            <w:r w:rsidRPr="00A50567">
              <w:rPr>
                <w:rFonts w:cs="Times New Roman"/>
              </w:rPr>
              <w:t>3</w:t>
            </w:r>
          </w:p>
        </w:tc>
        <w:tc>
          <w:tcPr>
            <w:tcW w:w="2268" w:type="dxa"/>
            <w:tcMar>
              <w:top w:w="56" w:type="dxa"/>
              <w:left w:w="56" w:type="dxa"/>
              <w:bottom w:w="56" w:type="dxa"/>
              <w:right w:w="56" w:type="dxa"/>
            </w:tcMar>
            <w:vAlign w:val="center"/>
          </w:tcPr>
          <w:p w:rsidR="00620D5F" w:rsidRPr="00A50567" w:rsidRDefault="00620D5F" w:rsidP="00A50567">
            <w:pPr>
              <w:ind w:firstLine="0"/>
              <w:jc w:val="center"/>
              <w:rPr>
                <w:rFonts w:cs="Times New Roman"/>
              </w:rPr>
            </w:pPr>
            <w:r w:rsidRPr="00A50567">
              <w:rPr>
                <w:rFonts w:cs="Times New Roman"/>
              </w:rPr>
              <w:t>Устанавливаются</w:t>
            </w:r>
          </w:p>
          <w:p w:rsidR="00620D5F" w:rsidRPr="00A50567" w:rsidRDefault="00620D5F" w:rsidP="00A50567">
            <w:pPr>
              <w:ind w:firstLine="0"/>
              <w:jc w:val="center"/>
              <w:rPr>
                <w:rFonts w:cs="Times New Roman"/>
              </w:rPr>
            </w:pPr>
            <w:r w:rsidRPr="00A50567">
              <w:rPr>
                <w:rFonts w:cs="Times New Roman"/>
              </w:rPr>
              <w:t>(ст. 42</w:t>
            </w:r>
            <w:r w:rsidR="00A50567">
              <w:rPr>
                <w:rFonts w:cs="Times New Roman"/>
              </w:rPr>
              <w:t xml:space="preserve"> </w:t>
            </w:r>
            <w:r w:rsidRPr="00A50567">
              <w:rPr>
                <w:rFonts w:cs="Times New Roman"/>
              </w:rPr>
              <w:t>настоящих</w:t>
            </w:r>
          </w:p>
          <w:p w:rsidR="00620D5F" w:rsidRPr="00A50567" w:rsidRDefault="00620D5F" w:rsidP="00A50567">
            <w:pPr>
              <w:ind w:firstLine="0"/>
              <w:jc w:val="center"/>
              <w:rPr>
                <w:rFonts w:cs="Times New Roman"/>
              </w:rPr>
            </w:pPr>
            <w:r w:rsidRPr="00A50567">
              <w:rPr>
                <w:rFonts w:cs="Times New Roman"/>
              </w:rPr>
              <w:t>Правил)</w:t>
            </w:r>
          </w:p>
        </w:tc>
      </w:tr>
      <w:tr w:rsidR="00A50567" w:rsidRPr="00A50567"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A50567" w:rsidRDefault="00620D5F" w:rsidP="00620D5F">
            <w:pPr>
              <w:ind w:firstLine="0"/>
              <w:rPr>
                <w:rFonts w:cs="Times New Roman"/>
              </w:rPr>
            </w:pPr>
          </w:p>
        </w:tc>
        <w:tc>
          <w:tcPr>
            <w:tcW w:w="552" w:type="dxa"/>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2</w:t>
            </w:r>
          </w:p>
        </w:tc>
        <w:tc>
          <w:tcPr>
            <w:tcW w:w="2694" w:type="dxa"/>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Гостиничное обслуживание</w:t>
            </w:r>
          </w:p>
        </w:tc>
        <w:tc>
          <w:tcPr>
            <w:tcW w:w="1559" w:type="dxa"/>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4.7</w:t>
            </w:r>
          </w:p>
        </w:tc>
        <w:tc>
          <w:tcPr>
            <w:tcW w:w="2899" w:type="dxa"/>
            <w:gridSpan w:val="2"/>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Не подлежaт установлению</w:t>
            </w:r>
          </w:p>
        </w:tc>
        <w:tc>
          <w:tcPr>
            <w:tcW w:w="2534" w:type="dxa"/>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60%</w:t>
            </w:r>
          </w:p>
        </w:tc>
        <w:tc>
          <w:tcPr>
            <w:tcW w:w="2505" w:type="dxa"/>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3</w:t>
            </w:r>
          </w:p>
        </w:tc>
        <w:tc>
          <w:tcPr>
            <w:tcW w:w="2268" w:type="dxa"/>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Устанавливаются</w:t>
            </w:r>
          </w:p>
          <w:p w:rsidR="00620D5F" w:rsidRPr="00A50567" w:rsidRDefault="00620D5F" w:rsidP="00620D5F">
            <w:pPr>
              <w:ind w:firstLine="0"/>
              <w:jc w:val="center"/>
              <w:rPr>
                <w:rFonts w:cs="Times New Roman"/>
              </w:rPr>
            </w:pPr>
            <w:r w:rsidRPr="00A50567">
              <w:rPr>
                <w:rFonts w:cs="Times New Roman"/>
              </w:rPr>
              <w:t>(ст. 42</w:t>
            </w:r>
            <w:r w:rsidR="00A50567">
              <w:rPr>
                <w:rFonts w:cs="Times New Roman"/>
              </w:rPr>
              <w:t xml:space="preserve"> </w:t>
            </w:r>
            <w:r w:rsidRPr="00A50567">
              <w:rPr>
                <w:rFonts w:cs="Times New Roman"/>
              </w:rPr>
              <w:t>настоящих</w:t>
            </w:r>
          </w:p>
          <w:p w:rsidR="00620D5F" w:rsidRPr="00A50567" w:rsidRDefault="00620D5F" w:rsidP="00620D5F">
            <w:pPr>
              <w:ind w:firstLine="0"/>
              <w:jc w:val="center"/>
              <w:rPr>
                <w:rFonts w:cs="Times New Roman"/>
              </w:rPr>
            </w:pPr>
            <w:r w:rsidRPr="00A50567">
              <w:rPr>
                <w:rFonts w:cs="Times New Roman"/>
              </w:rPr>
              <w:t>Правил)</w:t>
            </w:r>
          </w:p>
        </w:tc>
      </w:tr>
      <w:tr w:rsidR="00A50567" w:rsidRPr="00A50567"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A50567" w:rsidRDefault="00620D5F" w:rsidP="00620D5F">
            <w:pPr>
              <w:ind w:firstLine="0"/>
              <w:rPr>
                <w:rFonts w:cs="Times New Roman"/>
              </w:rPr>
            </w:pPr>
          </w:p>
        </w:tc>
        <w:tc>
          <w:tcPr>
            <w:tcW w:w="552" w:type="dxa"/>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3</w:t>
            </w:r>
          </w:p>
        </w:tc>
        <w:tc>
          <w:tcPr>
            <w:tcW w:w="2694" w:type="dxa"/>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Легкая промышленность</w:t>
            </w:r>
          </w:p>
        </w:tc>
        <w:tc>
          <w:tcPr>
            <w:tcW w:w="1559" w:type="dxa"/>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6.3</w:t>
            </w:r>
          </w:p>
        </w:tc>
        <w:tc>
          <w:tcPr>
            <w:tcW w:w="5433" w:type="dxa"/>
            <w:gridSpan w:val="3"/>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Не подлежaт установлению</w:t>
            </w:r>
          </w:p>
        </w:tc>
        <w:tc>
          <w:tcPr>
            <w:tcW w:w="2505" w:type="dxa"/>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3</w:t>
            </w:r>
          </w:p>
        </w:tc>
        <w:tc>
          <w:tcPr>
            <w:tcW w:w="2268" w:type="dxa"/>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Устанавливаются</w:t>
            </w:r>
          </w:p>
          <w:p w:rsidR="00620D5F" w:rsidRPr="00A50567" w:rsidRDefault="00620D5F" w:rsidP="00620D5F">
            <w:pPr>
              <w:ind w:firstLine="0"/>
              <w:jc w:val="center"/>
              <w:rPr>
                <w:rFonts w:cs="Times New Roman"/>
              </w:rPr>
            </w:pPr>
            <w:r w:rsidRPr="00A50567">
              <w:rPr>
                <w:rFonts w:cs="Times New Roman"/>
              </w:rPr>
              <w:t>(ст. 42</w:t>
            </w:r>
            <w:r w:rsidR="00A50567">
              <w:rPr>
                <w:rFonts w:cs="Times New Roman"/>
              </w:rPr>
              <w:t xml:space="preserve"> </w:t>
            </w:r>
            <w:r w:rsidRPr="00A50567">
              <w:rPr>
                <w:rFonts w:cs="Times New Roman"/>
              </w:rPr>
              <w:t>настоящих</w:t>
            </w:r>
          </w:p>
          <w:p w:rsidR="00620D5F" w:rsidRPr="00A50567" w:rsidRDefault="00620D5F" w:rsidP="00620D5F">
            <w:pPr>
              <w:ind w:firstLine="0"/>
              <w:jc w:val="center"/>
              <w:rPr>
                <w:rFonts w:cs="Times New Roman"/>
              </w:rPr>
            </w:pPr>
            <w:r w:rsidRPr="00A50567">
              <w:rPr>
                <w:rFonts w:cs="Times New Roman"/>
              </w:rPr>
              <w:t>Правил)</w:t>
            </w:r>
          </w:p>
        </w:tc>
      </w:tr>
      <w:tr w:rsidR="00A50567" w:rsidRPr="00A50567"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A50567" w:rsidRDefault="00620D5F" w:rsidP="00620D5F">
            <w:pPr>
              <w:ind w:firstLine="0"/>
              <w:rPr>
                <w:rFonts w:cs="Times New Roman"/>
              </w:rPr>
            </w:pPr>
          </w:p>
        </w:tc>
        <w:tc>
          <w:tcPr>
            <w:tcW w:w="552" w:type="dxa"/>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4</w:t>
            </w:r>
          </w:p>
        </w:tc>
        <w:tc>
          <w:tcPr>
            <w:tcW w:w="2694" w:type="dxa"/>
            <w:tcMar>
              <w:top w:w="56" w:type="dxa"/>
              <w:left w:w="56" w:type="dxa"/>
              <w:bottom w:w="56" w:type="dxa"/>
              <w:right w:w="56" w:type="dxa"/>
            </w:tcMar>
            <w:vAlign w:val="center"/>
          </w:tcPr>
          <w:p w:rsidR="00620D5F" w:rsidRPr="00A50567" w:rsidRDefault="00620D5F" w:rsidP="00620D5F">
            <w:pPr>
              <w:ind w:firstLine="0"/>
              <w:jc w:val="center"/>
              <w:rPr>
                <w:rFonts w:cs="Times New Roman"/>
              </w:rPr>
            </w:pPr>
            <w:proofErr w:type="gramStart"/>
            <w:r w:rsidRPr="00A50567">
              <w:rPr>
                <w:rFonts w:cs="Times New Roman"/>
              </w:rPr>
              <w:t>Фарфоро-фаянсовая</w:t>
            </w:r>
            <w:proofErr w:type="gramEnd"/>
            <w:r w:rsidRPr="00A50567">
              <w:rPr>
                <w:rFonts w:cs="Times New Roman"/>
              </w:rPr>
              <w:t xml:space="preserve"> промышленность</w:t>
            </w:r>
          </w:p>
        </w:tc>
        <w:tc>
          <w:tcPr>
            <w:tcW w:w="1559" w:type="dxa"/>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6.3.2</w:t>
            </w:r>
          </w:p>
        </w:tc>
        <w:tc>
          <w:tcPr>
            <w:tcW w:w="5433" w:type="dxa"/>
            <w:gridSpan w:val="3"/>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Не подлежaт установлению</w:t>
            </w:r>
          </w:p>
        </w:tc>
        <w:tc>
          <w:tcPr>
            <w:tcW w:w="2505" w:type="dxa"/>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3</w:t>
            </w:r>
          </w:p>
        </w:tc>
        <w:tc>
          <w:tcPr>
            <w:tcW w:w="2268" w:type="dxa"/>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Устанавливаются</w:t>
            </w:r>
          </w:p>
          <w:p w:rsidR="00620D5F" w:rsidRPr="00A50567" w:rsidRDefault="00620D5F" w:rsidP="00620D5F">
            <w:pPr>
              <w:ind w:firstLine="0"/>
              <w:jc w:val="center"/>
              <w:rPr>
                <w:rFonts w:cs="Times New Roman"/>
              </w:rPr>
            </w:pPr>
            <w:r w:rsidRPr="00A50567">
              <w:rPr>
                <w:rFonts w:cs="Times New Roman"/>
              </w:rPr>
              <w:t>(ст. 42</w:t>
            </w:r>
            <w:r w:rsidR="00A50567">
              <w:rPr>
                <w:rFonts w:cs="Times New Roman"/>
              </w:rPr>
              <w:t xml:space="preserve"> </w:t>
            </w:r>
            <w:r w:rsidRPr="00A50567">
              <w:rPr>
                <w:rFonts w:cs="Times New Roman"/>
              </w:rPr>
              <w:t>настоящих</w:t>
            </w:r>
          </w:p>
          <w:p w:rsidR="00620D5F" w:rsidRPr="00A50567" w:rsidRDefault="00620D5F" w:rsidP="00620D5F">
            <w:pPr>
              <w:ind w:firstLine="0"/>
              <w:jc w:val="center"/>
              <w:rPr>
                <w:rFonts w:cs="Times New Roman"/>
              </w:rPr>
            </w:pPr>
            <w:r w:rsidRPr="00A50567">
              <w:rPr>
                <w:rFonts w:cs="Times New Roman"/>
              </w:rPr>
              <w:t>Правил)</w:t>
            </w:r>
          </w:p>
        </w:tc>
      </w:tr>
      <w:tr w:rsidR="00A50567" w:rsidRPr="00A50567"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A50567" w:rsidRDefault="00620D5F" w:rsidP="00620D5F">
            <w:pPr>
              <w:ind w:firstLine="0"/>
              <w:rPr>
                <w:rFonts w:cs="Times New Roman"/>
              </w:rPr>
            </w:pPr>
          </w:p>
        </w:tc>
        <w:tc>
          <w:tcPr>
            <w:tcW w:w="552" w:type="dxa"/>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5</w:t>
            </w:r>
          </w:p>
        </w:tc>
        <w:tc>
          <w:tcPr>
            <w:tcW w:w="2694" w:type="dxa"/>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Электронная промышленность</w:t>
            </w:r>
          </w:p>
        </w:tc>
        <w:tc>
          <w:tcPr>
            <w:tcW w:w="1559" w:type="dxa"/>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6.3.3</w:t>
            </w:r>
          </w:p>
        </w:tc>
        <w:tc>
          <w:tcPr>
            <w:tcW w:w="5433" w:type="dxa"/>
            <w:gridSpan w:val="3"/>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Не подлежaт установлению</w:t>
            </w:r>
          </w:p>
        </w:tc>
        <w:tc>
          <w:tcPr>
            <w:tcW w:w="2505" w:type="dxa"/>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3</w:t>
            </w:r>
          </w:p>
        </w:tc>
        <w:tc>
          <w:tcPr>
            <w:tcW w:w="2268" w:type="dxa"/>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Устанавливаются</w:t>
            </w:r>
          </w:p>
          <w:p w:rsidR="00620D5F" w:rsidRPr="00A50567" w:rsidRDefault="00620D5F" w:rsidP="00620D5F">
            <w:pPr>
              <w:ind w:firstLine="0"/>
              <w:jc w:val="center"/>
              <w:rPr>
                <w:rFonts w:cs="Times New Roman"/>
              </w:rPr>
            </w:pPr>
            <w:r w:rsidRPr="00A50567">
              <w:rPr>
                <w:rFonts w:cs="Times New Roman"/>
              </w:rPr>
              <w:t>(ст. 42</w:t>
            </w:r>
            <w:r w:rsidR="00A50567">
              <w:rPr>
                <w:rFonts w:cs="Times New Roman"/>
              </w:rPr>
              <w:t xml:space="preserve"> </w:t>
            </w:r>
            <w:r w:rsidRPr="00A50567">
              <w:rPr>
                <w:rFonts w:cs="Times New Roman"/>
              </w:rPr>
              <w:t>настоящих</w:t>
            </w:r>
          </w:p>
          <w:p w:rsidR="00620D5F" w:rsidRPr="00A50567" w:rsidRDefault="00620D5F" w:rsidP="00620D5F">
            <w:pPr>
              <w:ind w:firstLine="0"/>
              <w:jc w:val="center"/>
              <w:rPr>
                <w:rFonts w:cs="Times New Roman"/>
              </w:rPr>
            </w:pPr>
            <w:r w:rsidRPr="00A50567">
              <w:rPr>
                <w:rFonts w:cs="Times New Roman"/>
              </w:rPr>
              <w:t>Правил)</w:t>
            </w:r>
          </w:p>
        </w:tc>
      </w:tr>
      <w:tr w:rsidR="00A50567" w:rsidRPr="00A50567"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A50567" w:rsidRDefault="00620D5F" w:rsidP="00620D5F">
            <w:pPr>
              <w:ind w:firstLine="0"/>
              <w:rPr>
                <w:rFonts w:cs="Times New Roman"/>
              </w:rPr>
            </w:pPr>
          </w:p>
        </w:tc>
        <w:tc>
          <w:tcPr>
            <w:tcW w:w="552" w:type="dxa"/>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6</w:t>
            </w:r>
          </w:p>
        </w:tc>
        <w:tc>
          <w:tcPr>
            <w:tcW w:w="2694" w:type="dxa"/>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Ювелирная промышленность</w:t>
            </w:r>
          </w:p>
        </w:tc>
        <w:tc>
          <w:tcPr>
            <w:tcW w:w="1559" w:type="dxa"/>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6.3.4</w:t>
            </w:r>
          </w:p>
        </w:tc>
        <w:tc>
          <w:tcPr>
            <w:tcW w:w="5433" w:type="dxa"/>
            <w:gridSpan w:val="3"/>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Не подлежaт установлению</w:t>
            </w:r>
          </w:p>
        </w:tc>
        <w:tc>
          <w:tcPr>
            <w:tcW w:w="2505" w:type="dxa"/>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3</w:t>
            </w:r>
          </w:p>
        </w:tc>
        <w:tc>
          <w:tcPr>
            <w:tcW w:w="2268" w:type="dxa"/>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Устанавливаются</w:t>
            </w:r>
          </w:p>
          <w:p w:rsidR="00620D5F" w:rsidRPr="00A50567" w:rsidRDefault="00620D5F" w:rsidP="00620D5F">
            <w:pPr>
              <w:ind w:firstLine="0"/>
              <w:jc w:val="center"/>
              <w:rPr>
                <w:rFonts w:cs="Times New Roman"/>
              </w:rPr>
            </w:pPr>
            <w:r w:rsidRPr="00A50567">
              <w:rPr>
                <w:rFonts w:cs="Times New Roman"/>
              </w:rPr>
              <w:t>(ст. 42</w:t>
            </w:r>
            <w:r w:rsidR="00A50567">
              <w:rPr>
                <w:rFonts w:cs="Times New Roman"/>
              </w:rPr>
              <w:t xml:space="preserve"> </w:t>
            </w:r>
            <w:r w:rsidRPr="00A50567">
              <w:rPr>
                <w:rFonts w:cs="Times New Roman"/>
              </w:rPr>
              <w:t>настоящих</w:t>
            </w:r>
          </w:p>
          <w:p w:rsidR="00620D5F" w:rsidRPr="00A50567" w:rsidRDefault="00620D5F" w:rsidP="00620D5F">
            <w:pPr>
              <w:ind w:firstLine="0"/>
              <w:jc w:val="center"/>
              <w:rPr>
                <w:rFonts w:cs="Times New Roman"/>
              </w:rPr>
            </w:pPr>
            <w:r w:rsidRPr="00A50567">
              <w:rPr>
                <w:rFonts w:cs="Times New Roman"/>
              </w:rPr>
              <w:t>Правил)</w:t>
            </w:r>
          </w:p>
        </w:tc>
      </w:tr>
      <w:tr w:rsidR="00A50567" w:rsidRPr="00A50567"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A50567" w:rsidRDefault="00620D5F" w:rsidP="00620D5F">
            <w:pPr>
              <w:ind w:firstLine="0"/>
              <w:rPr>
                <w:rFonts w:cs="Times New Roman"/>
              </w:rPr>
            </w:pPr>
          </w:p>
        </w:tc>
        <w:tc>
          <w:tcPr>
            <w:tcW w:w="552" w:type="dxa"/>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7</w:t>
            </w:r>
          </w:p>
        </w:tc>
        <w:tc>
          <w:tcPr>
            <w:tcW w:w="2694" w:type="dxa"/>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Пищевая промышленность</w:t>
            </w:r>
          </w:p>
        </w:tc>
        <w:tc>
          <w:tcPr>
            <w:tcW w:w="1559" w:type="dxa"/>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6.4</w:t>
            </w:r>
          </w:p>
        </w:tc>
        <w:tc>
          <w:tcPr>
            <w:tcW w:w="5433" w:type="dxa"/>
            <w:gridSpan w:val="3"/>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Не подлежaт установлению</w:t>
            </w:r>
          </w:p>
        </w:tc>
        <w:tc>
          <w:tcPr>
            <w:tcW w:w="2505" w:type="dxa"/>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3</w:t>
            </w:r>
          </w:p>
        </w:tc>
        <w:tc>
          <w:tcPr>
            <w:tcW w:w="2268" w:type="dxa"/>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Устанавливаются</w:t>
            </w:r>
          </w:p>
          <w:p w:rsidR="00620D5F" w:rsidRPr="00A50567" w:rsidRDefault="00620D5F" w:rsidP="00620D5F">
            <w:pPr>
              <w:ind w:firstLine="0"/>
              <w:jc w:val="center"/>
              <w:rPr>
                <w:rFonts w:cs="Times New Roman"/>
              </w:rPr>
            </w:pPr>
            <w:r w:rsidRPr="00A50567">
              <w:rPr>
                <w:rFonts w:cs="Times New Roman"/>
              </w:rPr>
              <w:t>(ст. 42</w:t>
            </w:r>
            <w:r w:rsidR="00A50567">
              <w:rPr>
                <w:rFonts w:cs="Times New Roman"/>
              </w:rPr>
              <w:t xml:space="preserve"> </w:t>
            </w:r>
            <w:r w:rsidRPr="00A50567">
              <w:rPr>
                <w:rFonts w:cs="Times New Roman"/>
              </w:rPr>
              <w:t>настоящих</w:t>
            </w:r>
          </w:p>
          <w:p w:rsidR="00620D5F" w:rsidRPr="00A50567" w:rsidRDefault="00620D5F" w:rsidP="00620D5F">
            <w:pPr>
              <w:ind w:firstLine="0"/>
              <w:jc w:val="center"/>
              <w:rPr>
                <w:rFonts w:cs="Times New Roman"/>
              </w:rPr>
            </w:pPr>
            <w:r w:rsidRPr="00A50567">
              <w:rPr>
                <w:rFonts w:cs="Times New Roman"/>
              </w:rPr>
              <w:t>Правил)</w:t>
            </w:r>
          </w:p>
        </w:tc>
      </w:tr>
      <w:tr w:rsidR="00A50567" w:rsidRPr="00A50567"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A50567" w:rsidRDefault="00620D5F" w:rsidP="00620D5F">
            <w:pPr>
              <w:ind w:firstLine="0"/>
              <w:rPr>
                <w:rFonts w:cs="Times New Roman"/>
              </w:rPr>
            </w:pPr>
          </w:p>
        </w:tc>
        <w:tc>
          <w:tcPr>
            <w:tcW w:w="552" w:type="dxa"/>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8</w:t>
            </w:r>
          </w:p>
        </w:tc>
        <w:tc>
          <w:tcPr>
            <w:tcW w:w="2694" w:type="dxa"/>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Строительная промышленность</w:t>
            </w:r>
          </w:p>
        </w:tc>
        <w:tc>
          <w:tcPr>
            <w:tcW w:w="1559" w:type="dxa"/>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6.6</w:t>
            </w:r>
          </w:p>
        </w:tc>
        <w:tc>
          <w:tcPr>
            <w:tcW w:w="5433" w:type="dxa"/>
            <w:gridSpan w:val="3"/>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Не подлежaт установлению</w:t>
            </w:r>
          </w:p>
        </w:tc>
        <w:tc>
          <w:tcPr>
            <w:tcW w:w="2505" w:type="dxa"/>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3</w:t>
            </w:r>
          </w:p>
        </w:tc>
        <w:tc>
          <w:tcPr>
            <w:tcW w:w="2268" w:type="dxa"/>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Устанавливаются</w:t>
            </w:r>
          </w:p>
          <w:p w:rsidR="00620D5F" w:rsidRPr="00A50567" w:rsidRDefault="00620D5F" w:rsidP="00620D5F">
            <w:pPr>
              <w:ind w:firstLine="0"/>
              <w:jc w:val="center"/>
              <w:rPr>
                <w:rFonts w:cs="Times New Roman"/>
              </w:rPr>
            </w:pPr>
            <w:r w:rsidRPr="00A50567">
              <w:rPr>
                <w:rFonts w:cs="Times New Roman"/>
              </w:rPr>
              <w:t>(ст. 42</w:t>
            </w:r>
            <w:r w:rsidR="00A50567">
              <w:rPr>
                <w:rFonts w:cs="Times New Roman"/>
              </w:rPr>
              <w:t xml:space="preserve"> </w:t>
            </w:r>
            <w:r w:rsidRPr="00A50567">
              <w:rPr>
                <w:rFonts w:cs="Times New Roman"/>
              </w:rPr>
              <w:t>настоящих</w:t>
            </w:r>
          </w:p>
          <w:p w:rsidR="00620D5F" w:rsidRPr="00A50567" w:rsidRDefault="00620D5F" w:rsidP="00620D5F">
            <w:pPr>
              <w:ind w:firstLine="0"/>
              <w:jc w:val="center"/>
              <w:rPr>
                <w:rFonts w:cs="Times New Roman"/>
              </w:rPr>
            </w:pPr>
            <w:r w:rsidRPr="00A50567">
              <w:rPr>
                <w:rFonts w:cs="Times New Roman"/>
              </w:rPr>
              <w:t>Правил)</w:t>
            </w:r>
          </w:p>
        </w:tc>
      </w:tr>
      <w:tr w:rsidR="00A50567" w:rsidRPr="00A50567"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A50567" w:rsidRDefault="00620D5F" w:rsidP="00620D5F">
            <w:pPr>
              <w:ind w:firstLine="0"/>
              <w:rPr>
                <w:rFonts w:cs="Times New Roman"/>
              </w:rPr>
            </w:pPr>
          </w:p>
        </w:tc>
        <w:tc>
          <w:tcPr>
            <w:tcW w:w="552" w:type="dxa"/>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9</w:t>
            </w:r>
          </w:p>
        </w:tc>
        <w:tc>
          <w:tcPr>
            <w:tcW w:w="2694" w:type="dxa"/>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Склад</w:t>
            </w:r>
          </w:p>
        </w:tc>
        <w:tc>
          <w:tcPr>
            <w:tcW w:w="1559" w:type="dxa"/>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6.9</w:t>
            </w:r>
          </w:p>
        </w:tc>
        <w:tc>
          <w:tcPr>
            <w:tcW w:w="5433" w:type="dxa"/>
            <w:gridSpan w:val="3"/>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Не подлежaт установлению</w:t>
            </w:r>
          </w:p>
        </w:tc>
        <w:tc>
          <w:tcPr>
            <w:tcW w:w="2505" w:type="dxa"/>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3</w:t>
            </w:r>
          </w:p>
        </w:tc>
        <w:tc>
          <w:tcPr>
            <w:tcW w:w="2268" w:type="dxa"/>
            <w:tcMar>
              <w:top w:w="56" w:type="dxa"/>
              <w:left w:w="56" w:type="dxa"/>
              <w:bottom w:w="56" w:type="dxa"/>
              <w:right w:w="56" w:type="dxa"/>
            </w:tcMar>
            <w:vAlign w:val="center"/>
          </w:tcPr>
          <w:p w:rsidR="00620D5F" w:rsidRPr="00A50567" w:rsidRDefault="00620D5F" w:rsidP="00620D5F">
            <w:pPr>
              <w:ind w:firstLine="0"/>
              <w:jc w:val="center"/>
              <w:rPr>
                <w:rFonts w:cs="Times New Roman"/>
              </w:rPr>
            </w:pPr>
            <w:r w:rsidRPr="00A50567">
              <w:rPr>
                <w:rFonts w:cs="Times New Roman"/>
              </w:rPr>
              <w:t>Устанавливаются</w:t>
            </w:r>
          </w:p>
          <w:p w:rsidR="00620D5F" w:rsidRPr="00A50567" w:rsidRDefault="00620D5F" w:rsidP="00620D5F">
            <w:pPr>
              <w:ind w:firstLine="0"/>
              <w:jc w:val="center"/>
              <w:rPr>
                <w:rFonts w:cs="Times New Roman"/>
              </w:rPr>
            </w:pPr>
            <w:r w:rsidRPr="00A50567">
              <w:rPr>
                <w:rFonts w:cs="Times New Roman"/>
              </w:rPr>
              <w:t>(ст. 42</w:t>
            </w:r>
            <w:r w:rsidR="00A50567">
              <w:rPr>
                <w:rFonts w:cs="Times New Roman"/>
              </w:rPr>
              <w:t xml:space="preserve"> </w:t>
            </w:r>
            <w:r w:rsidRPr="00A50567">
              <w:rPr>
                <w:rFonts w:cs="Times New Roman"/>
              </w:rPr>
              <w:t>настоящих</w:t>
            </w:r>
          </w:p>
          <w:p w:rsidR="00620D5F" w:rsidRPr="00A50567" w:rsidRDefault="00620D5F" w:rsidP="00620D5F">
            <w:pPr>
              <w:ind w:firstLine="0"/>
              <w:jc w:val="center"/>
              <w:rPr>
                <w:rFonts w:cs="Times New Roman"/>
              </w:rPr>
            </w:pPr>
            <w:r w:rsidRPr="00A50567">
              <w:rPr>
                <w:rFonts w:cs="Times New Roman"/>
              </w:rPr>
              <w:t>Правил)</w:t>
            </w:r>
          </w:p>
        </w:tc>
      </w:tr>
      <w:tr w:rsidR="00A50567" w:rsidRPr="00A50567"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A50567" w:rsidRDefault="00620D5F" w:rsidP="00A50567">
            <w:pPr>
              <w:ind w:firstLine="0"/>
              <w:rPr>
                <w:rFonts w:cs="Times New Roman"/>
              </w:rPr>
            </w:pPr>
          </w:p>
        </w:tc>
        <w:tc>
          <w:tcPr>
            <w:tcW w:w="552" w:type="dxa"/>
            <w:tcMar>
              <w:top w:w="56" w:type="dxa"/>
              <w:left w:w="56" w:type="dxa"/>
              <w:bottom w:w="56" w:type="dxa"/>
              <w:right w:w="56" w:type="dxa"/>
            </w:tcMar>
            <w:vAlign w:val="center"/>
          </w:tcPr>
          <w:p w:rsidR="00620D5F" w:rsidRPr="00A50567" w:rsidRDefault="00620D5F" w:rsidP="00A50567">
            <w:pPr>
              <w:ind w:firstLine="0"/>
              <w:jc w:val="center"/>
              <w:rPr>
                <w:rFonts w:cs="Times New Roman"/>
              </w:rPr>
            </w:pPr>
            <w:r w:rsidRPr="00A50567">
              <w:rPr>
                <w:rFonts w:cs="Times New Roman"/>
              </w:rPr>
              <w:t>10</w:t>
            </w:r>
          </w:p>
        </w:tc>
        <w:tc>
          <w:tcPr>
            <w:tcW w:w="2694" w:type="dxa"/>
            <w:tcMar>
              <w:top w:w="56" w:type="dxa"/>
              <w:left w:w="56" w:type="dxa"/>
              <w:bottom w:w="56" w:type="dxa"/>
              <w:right w:w="56" w:type="dxa"/>
            </w:tcMar>
            <w:vAlign w:val="center"/>
          </w:tcPr>
          <w:p w:rsidR="00620D5F" w:rsidRPr="00A50567" w:rsidRDefault="00620D5F" w:rsidP="00A50567">
            <w:pPr>
              <w:ind w:firstLine="0"/>
              <w:jc w:val="center"/>
              <w:rPr>
                <w:rFonts w:cs="Times New Roman"/>
              </w:rPr>
            </w:pPr>
            <w:r w:rsidRPr="00A50567">
              <w:rPr>
                <w:rFonts w:cs="Times New Roman"/>
              </w:rPr>
              <w:t>Научно-производственная деятельность</w:t>
            </w:r>
          </w:p>
        </w:tc>
        <w:tc>
          <w:tcPr>
            <w:tcW w:w="1559" w:type="dxa"/>
            <w:tcMar>
              <w:top w:w="56" w:type="dxa"/>
              <w:left w:w="56" w:type="dxa"/>
              <w:bottom w:w="56" w:type="dxa"/>
              <w:right w:w="56" w:type="dxa"/>
            </w:tcMar>
            <w:vAlign w:val="center"/>
          </w:tcPr>
          <w:p w:rsidR="00620D5F" w:rsidRPr="00A50567" w:rsidRDefault="00620D5F" w:rsidP="00A50567">
            <w:pPr>
              <w:ind w:firstLine="0"/>
              <w:jc w:val="center"/>
              <w:rPr>
                <w:rFonts w:cs="Times New Roman"/>
              </w:rPr>
            </w:pPr>
            <w:r w:rsidRPr="00A50567">
              <w:rPr>
                <w:rFonts w:cs="Times New Roman"/>
              </w:rPr>
              <w:t>6.12</w:t>
            </w:r>
          </w:p>
        </w:tc>
        <w:tc>
          <w:tcPr>
            <w:tcW w:w="5433" w:type="dxa"/>
            <w:gridSpan w:val="3"/>
            <w:tcMar>
              <w:top w:w="56" w:type="dxa"/>
              <w:left w:w="56" w:type="dxa"/>
              <w:bottom w:w="56" w:type="dxa"/>
              <w:right w:w="56" w:type="dxa"/>
            </w:tcMar>
            <w:vAlign w:val="center"/>
          </w:tcPr>
          <w:p w:rsidR="00620D5F" w:rsidRPr="00A50567" w:rsidRDefault="00620D5F" w:rsidP="00A50567">
            <w:pPr>
              <w:ind w:firstLine="0"/>
              <w:jc w:val="center"/>
              <w:rPr>
                <w:rFonts w:cs="Times New Roman"/>
              </w:rPr>
            </w:pPr>
            <w:r w:rsidRPr="00A50567">
              <w:rPr>
                <w:rFonts w:cs="Times New Roman"/>
              </w:rPr>
              <w:t>Не подлежaт установлению</w:t>
            </w:r>
          </w:p>
        </w:tc>
        <w:tc>
          <w:tcPr>
            <w:tcW w:w="2505" w:type="dxa"/>
            <w:tcMar>
              <w:top w:w="56" w:type="dxa"/>
              <w:left w:w="56" w:type="dxa"/>
              <w:bottom w:w="56" w:type="dxa"/>
              <w:right w:w="56" w:type="dxa"/>
            </w:tcMar>
            <w:vAlign w:val="center"/>
          </w:tcPr>
          <w:p w:rsidR="00620D5F" w:rsidRPr="00A50567" w:rsidRDefault="00620D5F" w:rsidP="00A50567">
            <w:pPr>
              <w:ind w:firstLine="0"/>
              <w:jc w:val="center"/>
              <w:rPr>
                <w:rFonts w:cs="Times New Roman"/>
              </w:rPr>
            </w:pPr>
            <w:r w:rsidRPr="00A50567">
              <w:rPr>
                <w:rFonts w:cs="Times New Roman"/>
              </w:rPr>
              <w:t>3</w:t>
            </w:r>
          </w:p>
        </w:tc>
        <w:tc>
          <w:tcPr>
            <w:tcW w:w="2268" w:type="dxa"/>
            <w:tcMar>
              <w:top w:w="56" w:type="dxa"/>
              <w:left w:w="56" w:type="dxa"/>
              <w:bottom w:w="56" w:type="dxa"/>
              <w:right w:w="56" w:type="dxa"/>
            </w:tcMar>
            <w:vAlign w:val="center"/>
          </w:tcPr>
          <w:p w:rsidR="00620D5F" w:rsidRPr="00A50567" w:rsidRDefault="00620D5F" w:rsidP="00A50567">
            <w:pPr>
              <w:ind w:firstLine="0"/>
              <w:jc w:val="center"/>
              <w:rPr>
                <w:rFonts w:cs="Times New Roman"/>
              </w:rPr>
            </w:pPr>
            <w:r w:rsidRPr="00A50567">
              <w:rPr>
                <w:rFonts w:cs="Times New Roman"/>
              </w:rPr>
              <w:t>Устанавливаются</w:t>
            </w:r>
          </w:p>
          <w:p w:rsidR="00620D5F" w:rsidRPr="00A50567" w:rsidRDefault="00620D5F" w:rsidP="00A50567">
            <w:pPr>
              <w:ind w:firstLine="0"/>
              <w:jc w:val="center"/>
              <w:rPr>
                <w:rFonts w:cs="Times New Roman"/>
              </w:rPr>
            </w:pPr>
            <w:r w:rsidRPr="00A50567">
              <w:rPr>
                <w:rFonts w:cs="Times New Roman"/>
              </w:rPr>
              <w:t>(ст. 42</w:t>
            </w:r>
            <w:r w:rsidR="00A50567">
              <w:rPr>
                <w:rFonts w:cs="Times New Roman"/>
              </w:rPr>
              <w:t xml:space="preserve"> </w:t>
            </w:r>
            <w:r w:rsidRPr="00A50567">
              <w:rPr>
                <w:rFonts w:cs="Times New Roman"/>
              </w:rPr>
              <w:t>настоящих</w:t>
            </w:r>
          </w:p>
          <w:p w:rsidR="00620D5F" w:rsidRPr="00A50567" w:rsidRDefault="00620D5F" w:rsidP="00A50567">
            <w:pPr>
              <w:ind w:firstLine="0"/>
              <w:jc w:val="center"/>
              <w:rPr>
                <w:rFonts w:cs="Times New Roman"/>
              </w:rPr>
            </w:pPr>
            <w:r w:rsidRPr="00A50567">
              <w:rPr>
                <w:rFonts w:cs="Times New Roman"/>
              </w:rPr>
              <w:t>Правил)</w:t>
            </w:r>
          </w:p>
        </w:tc>
      </w:tr>
      <w:tr w:rsidR="00620D5F" w:rsidRPr="00A50567" w:rsidTr="00A50567">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A50567" w:rsidRDefault="00620D5F" w:rsidP="00A50567">
            <w:pPr>
              <w:ind w:firstLine="0"/>
              <w:rPr>
                <w:rFonts w:cs="Times New Roman"/>
              </w:rPr>
            </w:pPr>
          </w:p>
        </w:tc>
        <w:tc>
          <w:tcPr>
            <w:tcW w:w="552" w:type="dxa"/>
            <w:tcMar>
              <w:top w:w="56" w:type="dxa"/>
              <w:left w:w="56" w:type="dxa"/>
              <w:bottom w:w="56" w:type="dxa"/>
              <w:right w:w="56" w:type="dxa"/>
            </w:tcMar>
            <w:vAlign w:val="center"/>
          </w:tcPr>
          <w:p w:rsidR="00620D5F" w:rsidRPr="00A50567" w:rsidRDefault="00620D5F" w:rsidP="00A50567">
            <w:pPr>
              <w:ind w:firstLine="0"/>
              <w:jc w:val="center"/>
              <w:rPr>
                <w:rFonts w:cs="Times New Roman"/>
              </w:rPr>
            </w:pPr>
            <w:r w:rsidRPr="00A50567">
              <w:rPr>
                <w:rFonts w:cs="Times New Roman"/>
              </w:rPr>
              <w:t>11</w:t>
            </w:r>
          </w:p>
        </w:tc>
        <w:tc>
          <w:tcPr>
            <w:tcW w:w="2694" w:type="dxa"/>
            <w:tcMar>
              <w:top w:w="56" w:type="dxa"/>
              <w:left w:w="56" w:type="dxa"/>
              <w:bottom w:w="56" w:type="dxa"/>
              <w:right w:w="56" w:type="dxa"/>
            </w:tcMar>
            <w:vAlign w:val="center"/>
          </w:tcPr>
          <w:p w:rsidR="00620D5F" w:rsidRPr="00A50567" w:rsidRDefault="00620D5F" w:rsidP="00A50567">
            <w:pPr>
              <w:ind w:firstLine="0"/>
              <w:jc w:val="center"/>
              <w:rPr>
                <w:rFonts w:cs="Times New Roman"/>
              </w:rPr>
            </w:pPr>
            <w:r w:rsidRPr="00A50567">
              <w:rPr>
                <w:rFonts w:cs="Times New Roman"/>
              </w:rPr>
              <w:t>Трубопроводный транспорт</w:t>
            </w:r>
          </w:p>
        </w:tc>
        <w:tc>
          <w:tcPr>
            <w:tcW w:w="1559" w:type="dxa"/>
            <w:tcMar>
              <w:top w:w="56" w:type="dxa"/>
              <w:left w:w="56" w:type="dxa"/>
              <w:bottom w:w="56" w:type="dxa"/>
              <w:right w:w="56" w:type="dxa"/>
            </w:tcMar>
            <w:vAlign w:val="center"/>
          </w:tcPr>
          <w:p w:rsidR="00620D5F" w:rsidRPr="00A50567" w:rsidRDefault="00620D5F" w:rsidP="00A50567">
            <w:pPr>
              <w:ind w:firstLine="0"/>
              <w:jc w:val="center"/>
              <w:rPr>
                <w:rFonts w:cs="Times New Roman"/>
              </w:rPr>
            </w:pPr>
            <w:r w:rsidRPr="00A50567">
              <w:rPr>
                <w:rFonts w:cs="Times New Roman"/>
              </w:rPr>
              <w:t>7.5</w:t>
            </w:r>
          </w:p>
        </w:tc>
        <w:tc>
          <w:tcPr>
            <w:tcW w:w="7938" w:type="dxa"/>
            <w:gridSpan w:val="4"/>
            <w:tcMar>
              <w:top w:w="56" w:type="dxa"/>
              <w:left w:w="56" w:type="dxa"/>
              <w:bottom w:w="56" w:type="dxa"/>
              <w:right w:w="56" w:type="dxa"/>
            </w:tcMar>
            <w:vAlign w:val="center"/>
          </w:tcPr>
          <w:p w:rsidR="00620D5F" w:rsidRPr="00A50567" w:rsidRDefault="00620D5F" w:rsidP="00A50567">
            <w:pPr>
              <w:ind w:firstLine="0"/>
              <w:jc w:val="center"/>
              <w:rPr>
                <w:rFonts w:cs="Times New Roman"/>
              </w:rPr>
            </w:pPr>
            <w:r w:rsidRPr="00A50567">
              <w:rPr>
                <w:rFonts w:cs="Times New Roman"/>
              </w:rPr>
              <w:t>Не распространяется</w:t>
            </w:r>
          </w:p>
        </w:tc>
        <w:tc>
          <w:tcPr>
            <w:tcW w:w="2268" w:type="dxa"/>
            <w:tcMar>
              <w:top w:w="56" w:type="dxa"/>
              <w:left w:w="56" w:type="dxa"/>
              <w:bottom w:w="56" w:type="dxa"/>
              <w:right w:w="56" w:type="dxa"/>
            </w:tcMar>
            <w:vAlign w:val="center"/>
          </w:tcPr>
          <w:p w:rsidR="00620D5F" w:rsidRPr="00A50567" w:rsidRDefault="00620D5F" w:rsidP="00A50567">
            <w:pPr>
              <w:ind w:firstLine="0"/>
              <w:jc w:val="center"/>
              <w:rPr>
                <w:rFonts w:cs="Times New Roman"/>
              </w:rPr>
            </w:pPr>
            <w:r w:rsidRPr="00A50567">
              <w:rPr>
                <w:rFonts w:cs="Times New Roman"/>
              </w:rPr>
              <w:t>Не подлежат</w:t>
            </w:r>
          </w:p>
          <w:p w:rsidR="00620D5F" w:rsidRPr="00A50567" w:rsidRDefault="00620D5F" w:rsidP="00A50567">
            <w:pPr>
              <w:ind w:firstLine="0"/>
              <w:jc w:val="center"/>
              <w:rPr>
                <w:rFonts w:cs="Times New Roman"/>
              </w:rPr>
            </w:pPr>
            <w:r w:rsidRPr="00A50567">
              <w:rPr>
                <w:rFonts w:cs="Times New Roman"/>
              </w:rPr>
              <w:t>установлению</w:t>
            </w:r>
          </w:p>
        </w:tc>
      </w:tr>
    </w:tbl>
    <w:p w:rsidR="00620D5F" w:rsidRPr="00620D5F" w:rsidRDefault="00620D5F" w:rsidP="00A50567">
      <w:pPr>
        <w:rPr>
          <w:rFonts w:cs="Times New Roman"/>
        </w:rPr>
      </w:pPr>
      <w:r w:rsidRPr="00620D5F">
        <w:rPr>
          <w:rFonts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620D5F" w:rsidRPr="00620D5F" w:rsidRDefault="00620D5F" w:rsidP="00A50567">
      <w:pPr>
        <w:rPr>
          <w:rFonts w:cs="Times New Roman"/>
        </w:rPr>
      </w:pPr>
      <w:r w:rsidRPr="00620D5F">
        <w:rPr>
          <w:rFonts w:cs="Times New Roman"/>
        </w:rPr>
        <w:t>Предельная максимальная этажность определяется с учетом требований ч. 9 ст. 11 настоящих Правил.</w:t>
      </w:r>
    </w:p>
    <w:p w:rsidR="00620D5F" w:rsidRPr="00620D5F" w:rsidRDefault="00620D5F" w:rsidP="00A50567">
      <w:pPr>
        <w:rPr>
          <w:rFonts w:cs="Times New Roman"/>
        </w:rPr>
      </w:pPr>
      <w:r w:rsidRPr="00620D5F">
        <w:rPr>
          <w:rFonts w:cs="Times New Roman"/>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620D5F" w:rsidRPr="00620D5F" w:rsidRDefault="00620D5F" w:rsidP="00A50567">
      <w:pPr>
        <w:rPr>
          <w:rFonts w:cs="Times New Roman"/>
        </w:rPr>
      </w:pPr>
      <w:r w:rsidRPr="00620D5F">
        <w:rPr>
          <w:rFonts w:cs="Times New Roman"/>
        </w:rPr>
        <w:lastRenderedPageBreak/>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620D5F" w:rsidRPr="00620D5F" w:rsidRDefault="00620D5F" w:rsidP="00A50567">
      <w:pPr>
        <w:rPr>
          <w:rFonts w:cs="Times New Roman"/>
        </w:rPr>
      </w:pPr>
      <w:r w:rsidRPr="00620D5F">
        <w:rPr>
          <w:rFonts w:cs="Times New Roman"/>
        </w:rPr>
        <w:t>Показатели по параметрам застройки зоны О-1: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620D5F" w:rsidRPr="00620D5F" w:rsidRDefault="00620D5F" w:rsidP="00A50567">
      <w:pPr>
        <w:pageBreakBefore/>
        <w:spacing w:after="240"/>
        <w:ind w:firstLine="0"/>
        <w:jc w:val="center"/>
        <w:rPr>
          <w:rFonts w:cs="Times New Roman"/>
        </w:rPr>
      </w:pPr>
      <w:r w:rsidRPr="00620D5F">
        <w:rPr>
          <w:rFonts w:cs="Times New Roman"/>
        </w:rPr>
        <w:lastRenderedPageBreak/>
        <w:t>О-2 - СПЕЦИАЛИЗИРОВАННАЯ ОБЩЕСТВЕННО-ДЕЛОВАЯ ЗОНА</w:t>
      </w:r>
    </w:p>
    <w:p w:rsidR="00620D5F" w:rsidRPr="00620D5F" w:rsidRDefault="00620D5F" w:rsidP="00A50567">
      <w:pPr>
        <w:keepNext/>
        <w:ind w:firstLine="624"/>
        <w:rPr>
          <w:rFonts w:cs="Times New Roman"/>
        </w:rPr>
      </w:pPr>
      <w:r w:rsidRPr="00620D5F">
        <w:rPr>
          <w:rFonts w:cs="Times New Roman"/>
        </w:rPr>
        <w:t>Специализированная общественно-деловая зона О-2 установлена для обеспечения условий формирования территорий с широким спектром социальных и коммунально-бытовых функций, ориентированных на удовлетворение повседневных и периодических потребностей населения.</w:t>
      </w:r>
    </w:p>
    <w:p w:rsidR="00A50567" w:rsidRDefault="00A50567" w:rsidP="00620D5F">
      <w:pPr>
        <w:keepNext/>
        <w:ind w:firstLine="0"/>
        <w:jc w:val="center"/>
        <w:rPr>
          <w:rFonts w:cs="Times New Roman"/>
        </w:rPr>
      </w:pPr>
    </w:p>
    <w:p w:rsidR="00620D5F" w:rsidRPr="00620D5F" w:rsidRDefault="00620D5F" w:rsidP="00620D5F">
      <w:pPr>
        <w:keepNext/>
        <w:ind w:firstLine="0"/>
        <w:jc w:val="center"/>
        <w:rPr>
          <w:rFonts w:cs="Times New Roman"/>
        </w:rPr>
      </w:pPr>
      <w:r w:rsidRPr="00620D5F">
        <w:rPr>
          <w:rFonts w:cs="Times New Roman"/>
        </w:rPr>
        <w:t>Основные виды разрешенного использования</w:t>
      </w:r>
    </w:p>
    <w:tbl>
      <w:tblPr>
        <w:tblW w:w="15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
        <w:gridCol w:w="564"/>
        <w:gridCol w:w="3391"/>
        <w:gridCol w:w="1394"/>
        <w:gridCol w:w="1437"/>
        <w:gridCol w:w="1559"/>
        <w:gridCol w:w="2973"/>
        <w:gridCol w:w="1700"/>
        <w:gridCol w:w="2134"/>
      </w:tblGrid>
      <w:tr w:rsidR="00A50567" w:rsidRPr="00EF2960" w:rsidTr="00A50567">
        <w:trPr>
          <w:cantSplit/>
          <w:tblHeader/>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EF2960" w:rsidRDefault="00620D5F" w:rsidP="00A50567">
            <w:pPr>
              <w:ind w:firstLine="0"/>
              <w:jc w:val="center"/>
            </w:pPr>
          </w:p>
        </w:tc>
        <w:tc>
          <w:tcPr>
            <w:tcW w:w="565" w:type="dxa"/>
            <w:vMerge w:val="restart"/>
            <w:tcMar>
              <w:top w:w="56" w:type="dxa"/>
              <w:left w:w="56" w:type="dxa"/>
              <w:bottom w:w="56" w:type="dxa"/>
              <w:right w:w="56" w:type="dxa"/>
            </w:tcMar>
            <w:vAlign w:val="center"/>
          </w:tcPr>
          <w:p w:rsidR="00620D5F" w:rsidRPr="00EF2960" w:rsidRDefault="00620D5F" w:rsidP="00A50567">
            <w:pPr>
              <w:ind w:firstLine="0"/>
              <w:jc w:val="center"/>
            </w:pPr>
            <w:r w:rsidRPr="00EF2960">
              <w:t>№</w:t>
            </w:r>
          </w:p>
          <w:p w:rsidR="00620D5F" w:rsidRPr="00EF2960" w:rsidRDefault="00620D5F" w:rsidP="00A50567">
            <w:pPr>
              <w:ind w:firstLine="0"/>
              <w:jc w:val="center"/>
            </w:pPr>
            <w:r w:rsidRPr="00EF2960">
              <w:t>п/п</w:t>
            </w:r>
          </w:p>
        </w:tc>
        <w:tc>
          <w:tcPr>
            <w:tcW w:w="3394" w:type="dxa"/>
            <w:vMerge w:val="restart"/>
            <w:tcMar>
              <w:top w:w="56" w:type="dxa"/>
              <w:left w:w="56" w:type="dxa"/>
              <w:bottom w:w="56" w:type="dxa"/>
              <w:right w:w="56" w:type="dxa"/>
            </w:tcMar>
            <w:vAlign w:val="center"/>
          </w:tcPr>
          <w:p w:rsidR="00620D5F" w:rsidRPr="00EF2960" w:rsidRDefault="00620D5F" w:rsidP="00A50567">
            <w:pPr>
              <w:ind w:firstLine="0"/>
              <w:jc w:val="center"/>
            </w:pPr>
            <w:r w:rsidRPr="00EF2960">
              <w:t>Наименование ВРИ</w:t>
            </w:r>
          </w:p>
        </w:tc>
        <w:tc>
          <w:tcPr>
            <w:tcW w:w="1395" w:type="dxa"/>
            <w:vMerge w:val="restart"/>
            <w:tcMar>
              <w:top w:w="56" w:type="dxa"/>
              <w:left w:w="56" w:type="dxa"/>
              <w:bottom w:w="56" w:type="dxa"/>
              <w:right w:w="56" w:type="dxa"/>
            </w:tcMar>
            <w:vAlign w:val="center"/>
          </w:tcPr>
          <w:p w:rsidR="00620D5F" w:rsidRPr="00EF2960" w:rsidRDefault="00620D5F" w:rsidP="00A50567">
            <w:pPr>
              <w:ind w:firstLine="0"/>
              <w:jc w:val="center"/>
            </w:pPr>
            <w:r w:rsidRPr="00EF2960">
              <w:t>Код</w:t>
            </w:r>
          </w:p>
          <w:p w:rsidR="00620D5F" w:rsidRPr="00EF2960" w:rsidRDefault="00620D5F" w:rsidP="00A50567">
            <w:pPr>
              <w:ind w:firstLine="0"/>
              <w:jc w:val="center"/>
            </w:pPr>
            <w:r w:rsidRPr="00EF2960">
              <w:t>(числовое</w:t>
            </w:r>
          </w:p>
          <w:p w:rsidR="00620D5F" w:rsidRPr="00EF2960" w:rsidRDefault="00620D5F" w:rsidP="00A50567">
            <w:pPr>
              <w:ind w:firstLine="0"/>
              <w:jc w:val="center"/>
            </w:pPr>
            <w:r w:rsidRPr="00EF2960">
              <w:t>обозначение</w:t>
            </w:r>
          </w:p>
          <w:p w:rsidR="00620D5F" w:rsidRPr="00EF2960" w:rsidRDefault="00620D5F" w:rsidP="00A50567">
            <w:pPr>
              <w:ind w:firstLine="0"/>
              <w:jc w:val="center"/>
            </w:pPr>
            <w:r w:rsidRPr="00EF2960">
              <w:t>ВРИ)</w:t>
            </w:r>
          </w:p>
        </w:tc>
        <w:tc>
          <w:tcPr>
            <w:tcW w:w="2998" w:type="dxa"/>
            <w:gridSpan w:val="2"/>
            <w:tcMar>
              <w:top w:w="56" w:type="dxa"/>
              <w:left w:w="56" w:type="dxa"/>
              <w:bottom w:w="56" w:type="dxa"/>
              <w:right w:w="56" w:type="dxa"/>
            </w:tcMar>
            <w:vAlign w:val="center"/>
          </w:tcPr>
          <w:p w:rsidR="00620D5F" w:rsidRPr="00EF2960" w:rsidRDefault="00620D5F" w:rsidP="00A50567">
            <w:pPr>
              <w:ind w:firstLine="0"/>
              <w:jc w:val="center"/>
            </w:pPr>
            <w:r w:rsidRPr="00EF2960">
              <w:t>Предельные размеры</w:t>
            </w:r>
            <w:r w:rsidRPr="00EF2960">
              <w:br/>
              <w:t xml:space="preserve">земельных </w:t>
            </w:r>
            <w:proofErr w:type="gramStart"/>
            <w:r w:rsidRPr="00EF2960">
              <w:t>участков</w:t>
            </w:r>
            <w:r w:rsidRPr="00EF2960">
              <w:br/>
              <w:t>(</w:t>
            </w:r>
            <w:proofErr w:type="gramEnd"/>
            <w:r w:rsidRPr="00EF2960">
              <w:t>кв. м)</w:t>
            </w:r>
          </w:p>
        </w:tc>
        <w:tc>
          <w:tcPr>
            <w:tcW w:w="2976" w:type="dxa"/>
            <w:vMerge w:val="restart"/>
            <w:tcMar>
              <w:top w:w="56" w:type="dxa"/>
              <w:left w:w="56" w:type="dxa"/>
              <w:bottom w:w="56" w:type="dxa"/>
              <w:right w:w="56" w:type="dxa"/>
            </w:tcMar>
            <w:vAlign w:val="center"/>
          </w:tcPr>
          <w:p w:rsidR="00620D5F" w:rsidRPr="00EF2960" w:rsidRDefault="00620D5F" w:rsidP="00A50567">
            <w:pPr>
              <w:ind w:firstLine="0"/>
              <w:jc w:val="center"/>
            </w:pPr>
            <w:r w:rsidRPr="00EF2960">
              <w:t>Максимальный процент застройки, в том числе в зависимости от количества надземных этажей</w:t>
            </w:r>
          </w:p>
        </w:tc>
        <w:tc>
          <w:tcPr>
            <w:tcW w:w="1701" w:type="dxa"/>
            <w:vMerge w:val="restart"/>
            <w:tcMar>
              <w:top w:w="56" w:type="dxa"/>
              <w:left w:w="56" w:type="dxa"/>
              <w:bottom w:w="56" w:type="dxa"/>
              <w:right w:w="56" w:type="dxa"/>
            </w:tcMar>
            <w:vAlign w:val="center"/>
          </w:tcPr>
          <w:p w:rsidR="00620D5F" w:rsidRPr="00EF2960" w:rsidRDefault="00620D5F" w:rsidP="00A50567">
            <w:pPr>
              <w:ind w:firstLine="0"/>
              <w:jc w:val="center"/>
            </w:pPr>
            <w:r w:rsidRPr="00EF2960">
              <w:t>Минимальные</w:t>
            </w:r>
            <w:r w:rsidR="00A50567" w:rsidRPr="00EF2960">
              <w:t xml:space="preserve"> </w:t>
            </w:r>
            <w:r w:rsidRPr="00EF2960">
              <w:t>отступы от</w:t>
            </w:r>
            <w:r w:rsidR="00A50567" w:rsidRPr="00EF2960">
              <w:t xml:space="preserve"> </w:t>
            </w:r>
            <w:r w:rsidRPr="00EF2960">
              <w:t>границ</w:t>
            </w:r>
            <w:r w:rsidRPr="00EF2960">
              <w:br/>
              <w:t>земельного</w:t>
            </w:r>
            <w:r w:rsidR="00A50567" w:rsidRPr="00EF2960">
              <w:t xml:space="preserve"> </w:t>
            </w:r>
            <w:r w:rsidRPr="00EF2960">
              <w:t>участка (м)*</w:t>
            </w:r>
          </w:p>
        </w:tc>
        <w:tc>
          <w:tcPr>
            <w:tcW w:w="2136" w:type="dxa"/>
            <w:vMerge w:val="restart"/>
            <w:tcMar>
              <w:top w:w="56" w:type="dxa"/>
              <w:left w:w="56" w:type="dxa"/>
              <w:bottom w:w="56" w:type="dxa"/>
              <w:right w:w="56" w:type="dxa"/>
            </w:tcMar>
            <w:vAlign w:val="center"/>
          </w:tcPr>
          <w:p w:rsidR="00620D5F" w:rsidRPr="00EF2960" w:rsidRDefault="00620D5F" w:rsidP="00A50567">
            <w:pPr>
              <w:ind w:firstLine="0"/>
              <w:jc w:val="center"/>
            </w:pPr>
            <w:r w:rsidRPr="00EF2960">
              <w:t>Требования к</w:t>
            </w:r>
            <w:r w:rsidRPr="00EF2960">
              <w:br/>
              <w:t>архитектурно-</w:t>
            </w:r>
            <w:r w:rsidRPr="00EF2960">
              <w:br/>
              <w:t>градострои-</w:t>
            </w:r>
            <w:r w:rsidRPr="00EF2960">
              <w:br/>
              <w:t>тельному</w:t>
            </w:r>
            <w:r w:rsidRPr="00EF2960">
              <w:br/>
              <w:t>облику***</w:t>
            </w:r>
          </w:p>
        </w:tc>
      </w:tr>
      <w:tr w:rsidR="00A50567" w:rsidRPr="00EF2960" w:rsidTr="00A50567">
        <w:trPr>
          <w:cantSplit/>
          <w:tblHeader/>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EF2960" w:rsidRDefault="00620D5F" w:rsidP="00A50567">
            <w:pPr>
              <w:ind w:firstLine="0"/>
              <w:jc w:val="center"/>
            </w:pPr>
          </w:p>
        </w:tc>
        <w:tc>
          <w:tcPr>
            <w:tcW w:w="565" w:type="dxa"/>
            <w:vMerge/>
          </w:tcPr>
          <w:p w:rsidR="00620D5F" w:rsidRPr="00EF2960" w:rsidRDefault="00620D5F" w:rsidP="00A50567">
            <w:pPr>
              <w:ind w:firstLine="0"/>
              <w:jc w:val="center"/>
            </w:pPr>
          </w:p>
        </w:tc>
        <w:tc>
          <w:tcPr>
            <w:tcW w:w="3394" w:type="dxa"/>
            <w:vMerge/>
          </w:tcPr>
          <w:p w:rsidR="00620D5F" w:rsidRPr="00EF2960" w:rsidRDefault="00620D5F" w:rsidP="00A50567">
            <w:pPr>
              <w:ind w:firstLine="0"/>
              <w:jc w:val="center"/>
            </w:pPr>
          </w:p>
        </w:tc>
        <w:tc>
          <w:tcPr>
            <w:tcW w:w="1395" w:type="dxa"/>
            <w:vMerge/>
          </w:tcPr>
          <w:p w:rsidR="00620D5F" w:rsidRPr="00EF2960" w:rsidRDefault="00620D5F" w:rsidP="00A50567">
            <w:pPr>
              <w:ind w:firstLine="0"/>
              <w:jc w:val="center"/>
            </w:pPr>
          </w:p>
        </w:tc>
        <w:tc>
          <w:tcPr>
            <w:tcW w:w="1438" w:type="dxa"/>
            <w:tcMar>
              <w:top w:w="56" w:type="dxa"/>
              <w:left w:w="56" w:type="dxa"/>
              <w:bottom w:w="56" w:type="dxa"/>
              <w:right w:w="56" w:type="dxa"/>
            </w:tcMar>
            <w:vAlign w:val="center"/>
          </w:tcPr>
          <w:p w:rsidR="00620D5F" w:rsidRPr="00EF2960" w:rsidRDefault="00620D5F" w:rsidP="00A50567">
            <w:pPr>
              <w:ind w:firstLine="0"/>
              <w:jc w:val="center"/>
            </w:pPr>
            <w:r w:rsidRPr="00EF2960">
              <w:t>min</w:t>
            </w:r>
          </w:p>
        </w:tc>
        <w:tc>
          <w:tcPr>
            <w:tcW w:w="1560" w:type="dxa"/>
            <w:tcMar>
              <w:top w:w="56" w:type="dxa"/>
              <w:left w:w="56" w:type="dxa"/>
              <w:bottom w:w="56" w:type="dxa"/>
              <w:right w:w="56" w:type="dxa"/>
            </w:tcMar>
            <w:vAlign w:val="center"/>
          </w:tcPr>
          <w:p w:rsidR="00620D5F" w:rsidRPr="00EF2960" w:rsidRDefault="00620D5F" w:rsidP="00A50567">
            <w:pPr>
              <w:ind w:firstLine="0"/>
              <w:jc w:val="center"/>
            </w:pPr>
            <w:r w:rsidRPr="00EF2960">
              <w:t>max</w:t>
            </w:r>
          </w:p>
        </w:tc>
        <w:tc>
          <w:tcPr>
            <w:tcW w:w="2976" w:type="dxa"/>
            <w:vMerge/>
          </w:tcPr>
          <w:p w:rsidR="00620D5F" w:rsidRPr="00EF2960" w:rsidRDefault="00620D5F" w:rsidP="00A50567">
            <w:pPr>
              <w:ind w:firstLine="0"/>
              <w:jc w:val="center"/>
            </w:pPr>
          </w:p>
        </w:tc>
        <w:tc>
          <w:tcPr>
            <w:tcW w:w="1701" w:type="dxa"/>
            <w:vMerge/>
          </w:tcPr>
          <w:p w:rsidR="00620D5F" w:rsidRPr="00EF2960" w:rsidRDefault="00620D5F" w:rsidP="00A50567">
            <w:pPr>
              <w:ind w:firstLine="0"/>
              <w:jc w:val="center"/>
            </w:pPr>
          </w:p>
        </w:tc>
        <w:tc>
          <w:tcPr>
            <w:tcW w:w="2136" w:type="dxa"/>
            <w:vMerge/>
          </w:tcPr>
          <w:p w:rsidR="00620D5F" w:rsidRPr="00EF2960" w:rsidRDefault="00620D5F" w:rsidP="00A50567">
            <w:pPr>
              <w:ind w:firstLine="0"/>
              <w:jc w:val="center"/>
            </w:pPr>
          </w:p>
        </w:tc>
      </w:tr>
      <w:tr w:rsidR="00A50567" w:rsidRPr="00EF2960" w:rsidTr="00A5056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EF2960" w:rsidRDefault="00620D5F" w:rsidP="00A50567">
            <w:pPr>
              <w:ind w:firstLine="0"/>
              <w:jc w:val="center"/>
            </w:pPr>
          </w:p>
        </w:tc>
        <w:tc>
          <w:tcPr>
            <w:tcW w:w="565" w:type="dxa"/>
            <w:tcMar>
              <w:top w:w="56" w:type="dxa"/>
              <w:left w:w="56" w:type="dxa"/>
              <w:bottom w:w="56" w:type="dxa"/>
              <w:right w:w="56" w:type="dxa"/>
            </w:tcMar>
            <w:vAlign w:val="center"/>
          </w:tcPr>
          <w:p w:rsidR="00620D5F" w:rsidRPr="00EF2960" w:rsidRDefault="00620D5F" w:rsidP="00A50567">
            <w:pPr>
              <w:ind w:firstLine="0"/>
              <w:jc w:val="center"/>
            </w:pPr>
            <w:r w:rsidRPr="00EF2960">
              <w:t>1</w:t>
            </w:r>
          </w:p>
        </w:tc>
        <w:tc>
          <w:tcPr>
            <w:tcW w:w="3394" w:type="dxa"/>
            <w:tcMar>
              <w:top w:w="56" w:type="dxa"/>
              <w:left w:w="56" w:type="dxa"/>
              <w:bottom w:w="56" w:type="dxa"/>
              <w:right w:w="56" w:type="dxa"/>
            </w:tcMar>
            <w:vAlign w:val="center"/>
          </w:tcPr>
          <w:p w:rsidR="00620D5F" w:rsidRPr="00EF2960" w:rsidRDefault="00620D5F" w:rsidP="00A50567">
            <w:pPr>
              <w:ind w:firstLine="0"/>
              <w:jc w:val="center"/>
            </w:pPr>
            <w:r w:rsidRPr="00EF2960">
              <w:t>Коммунальное обслуживание</w:t>
            </w:r>
          </w:p>
        </w:tc>
        <w:tc>
          <w:tcPr>
            <w:tcW w:w="1395" w:type="dxa"/>
            <w:tcMar>
              <w:top w:w="56" w:type="dxa"/>
              <w:left w:w="56" w:type="dxa"/>
              <w:bottom w:w="56" w:type="dxa"/>
              <w:right w:w="56" w:type="dxa"/>
            </w:tcMar>
            <w:vAlign w:val="center"/>
          </w:tcPr>
          <w:p w:rsidR="00620D5F" w:rsidRPr="00EF2960" w:rsidRDefault="00620D5F" w:rsidP="00A50567">
            <w:pPr>
              <w:ind w:firstLine="0"/>
              <w:jc w:val="center"/>
            </w:pPr>
            <w:r w:rsidRPr="00EF2960">
              <w:t>3.1</w:t>
            </w:r>
          </w:p>
        </w:tc>
        <w:tc>
          <w:tcPr>
            <w:tcW w:w="5974" w:type="dxa"/>
            <w:gridSpan w:val="3"/>
            <w:tcMar>
              <w:top w:w="56" w:type="dxa"/>
              <w:left w:w="56" w:type="dxa"/>
              <w:bottom w:w="56" w:type="dxa"/>
              <w:right w:w="56" w:type="dxa"/>
            </w:tcMar>
            <w:vAlign w:val="center"/>
          </w:tcPr>
          <w:p w:rsidR="00620D5F" w:rsidRPr="00EF2960" w:rsidRDefault="00620D5F" w:rsidP="00A50567">
            <w:pPr>
              <w:ind w:firstLine="0"/>
              <w:jc w:val="center"/>
            </w:pPr>
            <w:r w:rsidRPr="00EF2960">
              <w:t>Не подлежaт установлению</w:t>
            </w:r>
          </w:p>
        </w:tc>
        <w:tc>
          <w:tcPr>
            <w:tcW w:w="1701" w:type="dxa"/>
            <w:tcMar>
              <w:top w:w="56" w:type="dxa"/>
              <w:left w:w="56" w:type="dxa"/>
              <w:bottom w:w="56" w:type="dxa"/>
              <w:right w:w="56" w:type="dxa"/>
            </w:tcMar>
            <w:vAlign w:val="center"/>
          </w:tcPr>
          <w:p w:rsidR="00620D5F" w:rsidRPr="00EF2960" w:rsidRDefault="00620D5F" w:rsidP="00A50567">
            <w:pPr>
              <w:ind w:firstLine="0"/>
              <w:jc w:val="center"/>
            </w:pPr>
            <w:r w:rsidRPr="00EF2960">
              <w:t>3</w:t>
            </w:r>
          </w:p>
        </w:tc>
        <w:tc>
          <w:tcPr>
            <w:tcW w:w="2136" w:type="dxa"/>
            <w:tcMar>
              <w:top w:w="56" w:type="dxa"/>
              <w:left w:w="56" w:type="dxa"/>
              <w:bottom w:w="56" w:type="dxa"/>
              <w:right w:w="56" w:type="dxa"/>
            </w:tcMar>
            <w:vAlign w:val="center"/>
          </w:tcPr>
          <w:p w:rsidR="00620D5F" w:rsidRPr="00EF2960" w:rsidRDefault="00620D5F" w:rsidP="00A50567">
            <w:pPr>
              <w:ind w:firstLine="0"/>
              <w:jc w:val="center"/>
            </w:pPr>
            <w:r w:rsidRPr="00EF2960">
              <w:t>Устанавливаются</w:t>
            </w:r>
          </w:p>
          <w:p w:rsidR="00620D5F" w:rsidRPr="00EF2960" w:rsidRDefault="00620D5F" w:rsidP="00A50567">
            <w:pPr>
              <w:ind w:firstLine="0"/>
              <w:jc w:val="center"/>
            </w:pPr>
            <w:r w:rsidRPr="00EF2960">
              <w:t>(ст. 42</w:t>
            </w:r>
            <w:r w:rsidR="00A50567" w:rsidRPr="00EF2960">
              <w:t xml:space="preserve"> </w:t>
            </w:r>
            <w:r w:rsidRPr="00EF2960">
              <w:t>настоящих</w:t>
            </w:r>
          </w:p>
          <w:p w:rsidR="00620D5F" w:rsidRPr="00EF2960" w:rsidRDefault="00620D5F" w:rsidP="00A50567">
            <w:pPr>
              <w:ind w:firstLine="0"/>
              <w:jc w:val="center"/>
            </w:pPr>
            <w:r w:rsidRPr="00EF2960">
              <w:t>Правил)</w:t>
            </w:r>
          </w:p>
        </w:tc>
      </w:tr>
      <w:tr w:rsidR="00A50567" w:rsidRPr="00EF2960" w:rsidTr="00A5056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EF2960" w:rsidRDefault="00620D5F" w:rsidP="00A50567">
            <w:pPr>
              <w:ind w:firstLine="0"/>
              <w:jc w:val="center"/>
            </w:pPr>
          </w:p>
        </w:tc>
        <w:tc>
          <w:tcPr>
            <w:tcW w:w="565" w:type="dxa"/>
            <w:tcMar>
              <w:top w:w="56" w:type="dxa"/>
              <w:left w:w="56" w:type="dxa"/>
              <w:bottom w:w="56" w:type="dxa"/>
              <w:right w:w="56" w:type="dxa"/>
            </w:tcMar>
            <w:vAlign w:val="center"/>
          </w:tcPr>
          <w:p w:rsidR="00620D5F" w:rsidRPr="00EF2960" w:rsidRDefault="00620D5F" w:rsidP="00A50567">
            <w:pPr>
              <w:ind w:firstLine="0"/>
              <w:jc w:val="center"/>
            </w:pPr>
            <w:r w:rsidRPr="00EF2960">
              <w:t>2</w:t>
            </w:r>
          </w:p>
        </w:tc>
        <w:tc>
          <w:tcPr>
            <w:tcW w:w="3394" w:type="dxa"/>
            <w:tcMar>
              <w:top w:w="56" w:type="dxa"/>
              <w:left w:w="56" w:type="dxa"/>
              <w:bottom w:w="56" w:type="dxa"/>
              <w:right w:w="56" w:type="dxa"/>
            </w:tcMar>
            <w:vAlign w:val="center"/>
          </w:tcPr>
          <w:p w:rsidR="00620D5F" w:rsidRPr="00EF2960" w:rsidRDefault="00620D5F" w:rsidP="00A50567">
            <w:pPr>
              <w:ind w:firstLine="0"/>
              <w:jc w:val="center"/>
            </w:pPr>
            <w:r w:rsidRPr="00EF2960">
              <w:t>Предоставление коммунальных услуг</w:t>
            </w:r>
          </w:p>
        </w:tc>
        <w:tc>
          <w:tcPr>
            <w:tcW w:w="1395" w:type="dxa"/>
            <w:tcMar>
              <w:top w:w="56" w:type="dxa"/>
              <w:left w:w="56" w:type="dxa"/>
              <w:bottom w:w="56" w:type="dxa"/>
              <w:right w:w="56" w:type="dxa"/>
            </w:tcMar>
            <w:vAlign w:val="center"/>
          </w:tcPr>
          <w:p w:rsidR="00620D5F" w:rsidRPr="00EF2960" w:rsidRDefault="00620D5F" w:rsidP="00A50567">
            <w:pPr>
              <w:ind w:firstLine="0"/>
              <w:jc w:val="center"/>
            </w:pPr>
            <w:r w:rsidRPr="00EF2960">
              <w:t>3.1.1</w:t>
            </w:r>
          </w:p>
        </w:tc>
        <w:tc>
          <w:tcPr>
            <w:tcW w:w="5974" w:type="dxa"/>
            <w:gridSpan w:val="3"/>
            <w:tcMar>
              <w:top w:w="56" w:type="dxa"/>
              <w:left w:w="56" w:type="dxa"/>
              <w:bottom w:w="56" w:type="dxa"/>
              <w:right w:w="56" w:type="dxa"/>
            </w:tcMar>
            <w:vAlign w:val="center"/>
          </w:tcPr>
          <w:p w:rsidR="00620D5F" w:rsidRPr="00EF2960" w:rsidRDefault="00620D5F" w:rsidP="00A50567">
            <w:pPr>
              <w:ind w:firstLine="0"/>
              <w:jc w:val="center"/>
            </w:pPr>
            <w:r w:rsidRPr="00EF2960">
              <w:t>Не подлежaт установлению</w:t>
            </w:r>
          </w:p>
        </w:tc>
        <w:tc>
          <w:tcPr>
            <w:tcW w:w="1701" w:type="dxa"/>
            <w:tcMar>
              <w:top w:w="56" w:type="dxa"/>
              <w:left w:w="56" w:type="dxa"/>
              <w:bottom w:w="56" w:type="dxa"/>
              <w:right w:w="56" w:type="dxa"/>
            </w:tcMar>
            <w:vAlign w:val="center"/>
          </w:tcPr>
          <w:p w:rsidR="00620D5F" w:rsidRPr="00EF2960" w:rsidRDefault="00620D5F" w:rsidP="00A50567">
            <w:pPr>
              <w:ind w:firstLine="0"/>
              <w:jc w:val="center"/>
            </w:pPr>
            <w:r w:rsidRPr="00EF2960">
              <w:t>3</w:t>
            </w:r>
          </w:p>
        </w:tc>
        <w:tc>
          <w:tcPr>
            <w:tcW w:w="2136" w:type="dxa"/>
            <w:tcMar>
              <w:top w:w="56" w:type="dxa"/>
              <w:left w:w="56" w:type="dxa"/>
              <w:bottom w:w="56" w:type="dxa"/>
              <w:right w:w="56" w:type="dxa"/>
            </w:tcMar>
            <w:vAlign w:val="center"/>
          </w:tcPr>
          <w:p w:rsidR="00620D5F" w:rsidRPr="00EF2960" w:rsidRDefault="00620D5F" w:rsidP="00A50567">
            <w:pPr>
              <w:ind w:firstLine="0"/>
              <w:jc w:val="center"/>
            </w:pPr>
            <w:r w:rsidRPr="00EF2960">
              <w:t>Не подлежат</w:t>
            </w:r>
          </w:p>
          <w:p w:rsidR="00620D5F" w:rsidRPr="00EF2960" w:rsidRDefault="00620D5F" w:rsidP="00A50567">
            <w:pPr>
              <w:ind w:firstLine="0"/>
              <w:jc w:val="center"/>
            </w:pPr>
            <w:r w:rsidRPr="00EF2960">
              <w:t>установлению</w:t>
            </w:r>
          </w:p>
        </w:tc>
      </w:tr>
      <w:tr w:rsidR="00A50567" w:rsidRPr="00EF2960" w:rsidTr="00A5056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EF2960" w:rsidRDefault="00620D5F" w:rsidP="00A50567">
            <w:pPr>
              <w:ind w:firstLine="0"/>
              <w:jc w:val="center"/>
            </w:pPr>
          </w:p>
        </w:tc>
        <w:tc>
          <w:tcPr>
            <w:tcW w:w="565" w:type="dxa"/>
            <w:tcMar>
              <w:top w:w="56" w:type="dxa"/>
              <w:left w:w="56" w:type="dxa"/>
              <w:bottom w:w="56" w:type="dxa"/>
              <w:right w:w="56" w:type="dxa"/>
            </w:tcMar>
            <w:vAlign w:val="center"/>
          </w:tcPr>
          <w:p w:rsidR="00620D5F" w:rsidRPr="00EF2960" w:rsidRDefault="00620D5F" w:rsidP="00A50567">
            <w:pPr>
              <w:ind w:firstLine="0"/>
              <w:jc w:val="center"/>
            </w:pPr>
            <w:r w:rsidRPr="00EF2960">
              <w:t>3</w:t>
            </w:r>
          </w:p>
        </w:tc>
        <w:tc>
          <w:tcPr>
            <w:tcW w:w="3394" w:type="dxa"/>
            <w:tcMar>
              <w:top w:w="56" w:type="dxa"/>
              <w:left w:w="56" w:type="dxa"/>
              <w:bottom w:w="56" w:type="dxa"/>
              <w:right w:w="56" w:type="dxa"/>
            </w:tcMar>
            <w:vAlign w:val="center"/>
          </w:tcPr>
          <w:p w:rsidR="00620D5F" w:rsidRPr="00EF2960" w:rsidRDefault="00620D5F" w:rsidP="00A50567">
            <w:pPr>
              <w:ind w:firstLine="0"/>
              <w:jc w:val="center"/>
            </w:pPr>
            <w:r w:rsidRPr="00EF2960">
              <w:t>Административные здания организаций, обеспечивающих предоставление коммунальных услуг</w:t>
            </w:r>
          </w:p>
        </w:tc>
        <w:tc>
          <w:tcPr>
            <w:tcW w:w="1395" w:type="dxa"/>
            <w:tcMar>
              <w:top w:w="56" w:type="dxa"/>
              <w:left w:w="56" w:type="dxa"/>
              <w:bottom w:w="56" w:type="dxa"/>
              <w:right w:w="56" w:type="dxa"/>
            </w:tcMar>
            <w:vAlign w:val="center"/>
          </w:tcPr>
          <w:p w:rsidR="00620D5F" w:rsidRPr="00EF2960" w:rsidRDefault="00620D5F" w:rsidP="00A50567">
            <w:pPr>
              <w:ind w:firstLine="0"/>
              <w:jc w:val="center"/>
            </w:pPr>
            <w:r w:rsidRPr="00EF2960">
              <w:t>3.1.2</w:t>
            </w:r>
          </w:p>
        </w:tc>
        <w:tc>
          <w:tcPr>
            <w:tcW w:w="5974" w:type="dxa"/>
            <w:gridSpan w:val="3"/>
            <w:tcMar>
              <w:top w:w="56" w:type="dxa"/>
              <w:left w:w="56" w:type="dxa"/>
              <w:bottom w:w="56" w:type="dxa"/>
              <w:right w:w="56" w:type="dxa"/>
            </w:tcMar>
            <w:vAlign w:val="center"/>
          </w:tcPr>
          <w:p w:rsidR="00620D5F" w:rsidRPr="00EF2960" w:rsidRDefault="00620D5F" w:rsidP="00A50567">
            <w:pPr>
              <w:ind w:firstLine="0"/>
              <w:jc w:val="center"/>
            </w:pPr>
            <w:r w:rsidRPr="00EF2960">
              <w:t>Не подлежaт установлению</w:t>
            </w:r>
          </w:p>
        </w:tc>
        <w:tc>
          <w:tcPr>
            <w:tcW w:w="1701" w:type="dxa"/>
            <w:tcMar>
              <w:top w:w="56" w:type="dxa"/>
              <w:left w:w="56" w:type="dxa"/>
              <w:bottom w:w="56" w:type="dxa"/>
              <w:right w:w="56" w:type="dxa"/>
            </w:tcMar>
            <w:vAlign w:val="center"/>
          </w:tcPr>
          <w:p w:rsidR="00620D5F" w:rsidRPr="00EF2960" w:rsidRDefault="00620D5F" w:rsidP="00A50567">
            <w:pPr>
              <w:ind w:firstLine="0"/>
              <w:jc w:val="center"/>
            </w:pPr>
            <w:r w:rsidRPr="00EF2960">
              <w:t>3</w:t>
            </w:r>
          </w:p>
        </w:tc>
        <w:tc>
          <w:tcPr>
            <w:tcW w:w="2136" w:type="dxa"/>
            <w:tcMar>
              <w:top w:w="56" w:type="dxa"/>
              <w:left w:w="56" w:type="dxa"/>
              <w:bottom w:w="56" w:type="dxa"/>
              <w:right w:w="56" w:type="dxa"/>
            </w:tcMar>
            <w:vAlign w:val="center"/>
          </w:tcPr>
          <w:p w:rsidR="00620D5F" w:rsidRPr="00EF2960" w:rsidRDefault="00620D5F" w:rsidP="00A50567">
            <w:pPr>
              <w:ind w:firstLine="0"/>
              <w:jc w:val="center"/>
            </w:pPr>
            <w:r w:rsidRPr="00EF2960">
              <w:t>Устанавливаются</w:t>
            </w:r>
          </w:p>
          <w:p w:rsidR="00620D5F" w:rsidRPr="00EF2960" w:rsidRDefault="00620D5F" w:rsidP="00A50567">
            <w:pPr>
              <w:ind w:firstLine="0"/>
              <w:jc w:val="center"/>
            </w:pPr>
            <w:r w:rsidRPr="00EF2960">
              <w:t>(ст. 42</w:t>
            </w:r>
            <w:r w:rsidR="00A50567" w:rsidRPr="00EF2960">
              <w:t xml:space="preserve"> </w:t>
            </w:r>
            <w:r w:rsidRPr="00EF2960">
              <w:t>настоящих</w:t>
            </w:r>
          </w:p>
          <w:p w:rsidR="00620D5F" w:rsidRPr="00EF2960" w:rsidRDefault="00620D5F" w:rsidP="00A50567">
            <w:pPr>
              <w:ind w:firstLine="0"/>
              <w:jc w:val="center"/>
            </w:pPr>
            <w:r w:rsidRPr="00EF2960">
              <w:t>Правил)</w:t>
            </w:r>
          </w:p>
        </w:tc>
      </w:tr>
      <w:tr w:rsidR="00A50567" w:rsidRPr="00EF2960" w:rsidTr="00A5056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EF2960" w:rsidRDefault="00620D5F" w:rsidP="00A50567">
            <w:pPr>
              <w:ind w:firstLine="0"/>
              <w:jc w:val="center"/>
            </w:pPr>
          </w:p>
        </w:tc>
        <w:tc>
          <w:tcPr>
            <w:tcW w:w="565" w:type="dxa"/>
            <w:tcMar>
              <w:top w:w="56" w:type="dxa"/>
              <w:left w:w="56" w:type="dxa"/>
              <w:bottom w:w="56" w:type="dxa"/>
              <w:right w:w="56" w:type="dxa"/>
            </w:tcMar>
            <w:vAlign w:val="center"/>
          </w:tcPr>
          <w:p w:rsidR="00620D5F" w:rsidRPr="00EF2960" w:rsidRDefault="00620D5F" w:rsidP="00A50567">
            <w:pPr>
              <w:ind w:firstLine="0"/>
              <w:jc w:val="center"/>
            </w:pPr>
            <w:r w:rsidRPr="00EF2960">
              <w:t>4</w:t>
            </w:r>
          </w:p>
        </w:tc>
        <w:tc>
          <w:tcPr>
            <w:tcW w:w="3394" w:type="dxa"/>
            <w:tcMar>
              <w:top w:w="56" w:type="dxa"/>
              <w:left w:w="56" w:type="dxa"/>
              <w:bottom w:w="56" w:type="dxa"/>
              <w:right w:w="56" w:type="dxa"/>
            </w:tcMar>
            <w:vAlign w:val="center"/>
          </w:tcPr>
          <w:p w:rsidR="00620D5F" w:rsidRPr="00EF2960" w:rsidRDefault="00620D5F" w:rsidP="00A50567">
            <w:pPr>
              <w:ind w:firstLine="0"/>
              <w:jc w:val="center"/>
            </w:pPr>
            <w:r w:rsidRPr="00EF2960">
              <w:t>Дома социального обслуживания</w:t>
            </w:r>
          </w:p>
        </w:tc>
        <w:tc>
          <w:tcPr>
            <w:tcW w:w="1395" w:type="dxa"/>
            <w:tcMar>
              <w:top w:w="56" w:type="dxa"/>
              <w:left w:w="56" w:type="dxa"/>
              <w:bottom w:w="56" w:type="dxa"/>
              <w:right w:w="56" w:type="dxa"/>
            </w:tcMar>
            <w:vAlign w:val="center"/>
          </w:tcPr>
          <w:p w:rsidR="00620D5F" w:rsidRPr="00EF2960" w:rsidRDefault="00620D5F" w:rsidP="00A50567">
            <w:pPr>
              <w:ind w:firstLine="0"/>
              <w:jc w:val="center"/>
            </w:pPr>
            <w:r w:rsidRPr="00EF2960">
              <w:t>3.2.1</w:t>
            </w:r>
          </w:p>
        </w:tc>
        <w:tc>
          <w:tcPr>
            <w:tcW w:w="5974" w:type="dxa"/>
            <w:gridSpan w:val="3"/>
            <w:tcMar>
              <w:top w:w="56" w:type="dxa"/>
              <w:left w:w="56" w:type="dxa"/>
              <w:bottom w:w="56" w:type="dxa"/>
              <w:right w:w="56" w:type="dxa"/>
            </w:tcMar>
            <w:vAlign w:val="center"/>
          </w:tcPr>
          <w:p w:rsidR="00620D5F" w:rsidRPr="00EF2960" w:rsidRDefault="00620D5F" w:rsidP="00A50567">
            <w:pPr>
              <w:ind w:firstLine="0"/>
              <w:jc w:val="center"/>
            </w:pPr>
            <w:r w:rsidRPr="00EF2960">
              <w:t>Не подлежaт установлению</w:t>
            </w:r>
          </w:p>
        </w:tc>
        <w:tc>
          <w:tcPr>
            <w:tcW w:w="1701" w:type="dxa"/>
            <w:tcMar>
              <w:top w:w="56" w:type="dxa"/>
              <w:left w:w="56" w:type="dxa"/>
              <w:bottom w:w="56" w:type="dxa"/>
              <w:right w:w="56" w:type="dxa"/>
            </w:tcMar>
            <w:vAlign w:val="center"/>
          </w:tcPr>
          <w:p w:rsidR="00620D5F" w:rsidRPr="00EF2960" w:rsidRDefault="00620D5F" w:rsidP="00A50567">
            <w:pPr>
              <w:ind w:firstLine="0"/>
              <w:jc w:val="center"/>
            </w:pPr>
            <w:r w:rsidRPr="00EF2960">
              <w:t>3</w:t>
            </w:r>
          </w:p>
        </w:tc>
        <w:tc>
          <w:tcPr>
            <w:tcW w:w="2136" w:type="dxa"/>
            <w:tcMar>
              <w:top w:w="56" w:type="dxa"/>
              <w:left w:w="56" w:type="dxa"/>
              <w:bottom w:w="56" w:type="dxa"/>
              <w:right w:w="56" w:type="dxa"/>
            </w:tcMar>
            <w:vAlign w:val="center"/>
          </w:tcPr>
          <w:p w:rsidR="00620D5F" w:rsidRPr="00EF2960" w:rsidRDefault="00620D5F" w:rsidP="00A50567">
            <w:pPr>
              <w:ind w:firstLine="0"/>
              <w:jc w:val="center"/>
            </w:pPr>
            <w:r w:rsidRPr="00EF2960">
              <w:t>Устанавливаются</w:t>
            </w:r>
          </w:p>
          <w:p w:rsidR="00620D5F" w:rsidRPr="00EF2960" w:rsidRDefault="00620D5F" w:rsidP="00A50567">
            <w:pPr>
              <w:ind w:firstLine="0"/>
              <w:jc w:val="center"/>
            </w:pPr>
            <w:r w:rsidRPr="00EF2960">
              <w:t>(ст. 42</w:t>
            </w:r>
            <w:r w:rsidR="00A50567" w:rsidRPr="00EF2960">
              <w:t xml:space="preserve"> </w:t>
            </w:r>
            <w:r w:rsidRPr="00EF2960">
              <w:t>настоящих</w:t>
            </w:r>
          </w:p>
          <w:p w:rsidR="00620D5F" w:rsidRPr="00EF2960" w:rsidRDefault="00620D5F" w:rsidP="00A50567">
            <w:pPr>
              <w:ind w:firstLine="0"/>
              <w:jc w:val="center"/>
            </w:pPr>
            <w:r w:rsidRPr="00EF2960">
              <w:t>Правил)</w:t>
            </w:r>
          </w:p>
        </w:tc>
      </w:tr>
      <w:tr w:rsidR="00A50567" w:rsidRPr="00EF2960" w:rsidTr="00A5056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EF2960" w:rsidRDefault="00620D5F" w:rsidP="00A50567">
            <w:pPr>
              <w:ind w:firstLine="0"/>
              <w:jc w:val="center"/>
            </w:pPr>
          </w:p>
        </w:tc>
        <w:tc>
          <w:tcPr>
            <w:tcW w:w="565" w:type="dxa"/>
            <w:tcMar>
              <w:top w:w="56" w:type="dxa"/>
              <w:left w:w="56" w:type="dxa"/>
              <w:bottom w:w="56" w:type="dxa"/>
              <w:right w:w="56" w:type="dxa"/>
            </w:tcMar>
            <w:vAlign w:val="center"/>
          </w:tcPr>
          <w:p w:rsidR="00620D5F" w:rsidRPr="00EF2960" w:rsidRDefault="00620D5F" w:rsidP="00A50567">
            <w:pPr>
              <w:ind w:firstLine="0"/>
              <w:jc w:val="center"/>
            </w:pPr>
            <w:r w:rsidRPr="00EF2960">
              <w:t>5</w:t>
            </w:r>
          </w:p>
        </w:tc>
        <w:tc>
          <w:tcPr>
            <w:tcW w:w="3394" w:type="dxa"/>
            <w:tcMar>
              <w:top w:w="56" w:type="dxa"/>
              <w:left w:w="56" w:type="dxa"/>
              <w:bottom w:w="56" w:type="dxa"/>
              <w:right w:w="56" w:type="dxa"/>
            </w:tcMar>
            <w:vAlign w:val="center"/>
          </w:tcPr>
          <w:p w:rsidR="00620D5F" w:rsidRPr="00EF2960" w:rsidRDefault="00620D5F" w:rsidP="00A50567">
            <w:pPr>
              <w:ind w:firstLine="0"/>
              <w:jc w:val="center"/>
            </w:pPr>
            <w:r w:rsidRPr="00EF2960">
              <w:t>Оказание социальной помощи населению</w:t>
            </w:r>
          </w:p>
        </w:tc>
        <w:tc>
          <w:tcPr>
            <w:tcW w:w="1395" w:type="dxa"/>
            <w:tcMar>
              <w:top w:w="56" w:type="dxa"/>
              <w:left w:w="56" w:type="dxa"/>
              <w:bottom w:w="56" w:type="dxa"/>
              <w:right w:w="56" w:type="dxa"/>
            </w:tcMar>
            <w:vAlign w:val="center"/>
          </w:tcPr>
          <w:p w:rsidR="00620D5F" w:rsidRPr="00EF2960" w:rsidRDefault="00620D5F" w:rsidP="00A50567">
            <w:pPr>
              <w:ind w:firstLine="0"/>
              <w:jc w:val="center"/>
            </w:pPr>
            <w:r w:rsidRPr="00EF2960">
              <w:t>3.2.2</w:t>
            </w:r>
          </w:p>
        </w:tc>
        <w:tc>
          <w:tcPr>
            <w:tcW w:w="5974" w:type="dxa"/>
            <w:gridSpan w:val="3"/>
            <w:tcMar>
              <w:top w:w="56" w:type="dxa"/>
              <w:left w:w="56" w:type="dxa"/>
              <w:bottom w:w="56" w:type="dxa"/>
              <w:right w:w="56" w:type="dxa"/>
            </w:tcMar>
            <w:vAlign w:val="center"/>
          </w:tcPr>
          <w:p w:rsidR="00620D5F" w:rsidRPr="00EF2960" w:rsidRDefault="00620D5F" w:rsidP="00A50567">
            <w:pPr>
              <w:ind w:firstLine="0"/>
              <w:jc w:val="center"/>
            </w:pPr>
            <w:r w:rsidRPr="00EF2960">
              <w:t>Не подлежaт установлению</w:t>
            </w:r>
          </w:p>
        </w:tc>
        <w:tc>
          <w:tcPr>
            <w:tcW w:w="1701" w:type="dxa"/>
            <w:tcMar>
              <w:top w:w="56" w:type="dxa"/>
              <w:left w:w="56" w:type="dxa"/>
              <w:bottom w:w="56" w:type="dxa"/>
              <w:right w:w="56" w:type="dxa"/>
            </w:tcMar>
            <w:vAlign w:val="center"/>
          </w:tcPr>
          <w:p w:rsidR="00620D5F" w:rsidRPr="00EF2960" w:rsidRDefault="00620D5F" w:rsidP="00A50567">
            <w:pPr>
              <w:ind w:firstLine="0"/>
              <w:jc w:val="center"/>
            </w:pPr>
            <w:r w:rsidRPr="00EF2960">
              <w:t>3</w:t>
            </w:r>
          </w:p>
        </w:tc>
        <w:tc>
          <w:tcPr>
            <w:tcW w:w="2136" w:type="dxa"/>
            <w:tcMar>
              <w:top w:w="56" w:type="dxa"/>
              <w:left w:w="56" w:type="dxa"/>
              <w:bottom w:w="56" w:type="dxa"/>
              <w:right w:w="56" w:type="dxa"/>
            </w:tcMar>
            <w:vAlign w:val="center"/>
          </w:tcPr>
          <w:p w:rsidR="00620D5F" w:rsidRPr="00EF2960" w:rsidRDefault="00620D5F" w:rsidP="00A50567">
            <w:pPr>
              <w:ind w:firstLine="0"/>
              <w:jc w:val="center"/>
            </w:pPr>
            <w:r w:rsidRPr="00EF2960">
              <w:t>Устанавливаются</w:t>
            </w:r>
          </w:p>
          <w:p w:rsidR="00620D5F" w:rsidRPr="00EF2960" w:rsidRDefault="00620D5F" w:rsidP="00A50567">
            <w:pPr>
              <w:ind w:firstLine="0"/>
              <w:jc w:val="center"/>
            </w:pPr>
            <w:r w:rsidRPr="00EF2960">
              <w:t>(ст. 42</w:t>
            </w:r>
            <w:r w:rsidR="00A50567" w:rsidRPr="00EF2960">
              <w:t xml:space="preserve"> </w:t>
            </w:r>
            <w:r w:rsidRPr="00EF2960">
              <w:t>настоящих</w:t>
            </w:r>
          </w:p>
          <w:p w:rsidR="00620D5F" w:rsidRPr="00EF2960" w:rsidRDefault="00620D5F" w:rsidP="00A50567">
            <w:pPr>
              <w:ind w:firstLine="0"/>
              <w:jc w:val="center"/>
            </w:pPr>
            <w:r w:rsidRPr="00EF2960">
              <w:t>Правил)</w:t>
            </w:r>
          </w:p>
        </w:tc>
      </w:tr>
      <w:tr w:rsidR="00A50567" w:rsidRPr="00EF2960" w:rsidTr="00A5056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EF2960" w:rsidRDefault="00620D5F" w:rsidP="00A50567">
            <w:pPr>
              <w:ind w:firstLine="0"/>
              <w:jc w:val="center"/>
            </w:pPr>
          </w:p>
        </w:tc>
        <w:tc>
          <w:tcPr>
            <w:tcW w:w="565" w:type="dxa"/>
            <w:tcMar>
              <w:top w:w="56" w:type="dxa"/>
              <w:left w:w="56" w:type="dxa"/>
              <w:bottom w:w="56" w:type="dxa"/>
              <w:right w:w="56" w:type="dxa"/>
            </w:tcMar>
            <w:vAlign w:val="center"/>
          </w:tcPr>
          <w:p w:rsidR="00620D5F" w:rsidRPr="00EF2960" w:rsidRDefault="00620D5F" w:rsidP="00A50567">
            <w:pPr>
              <w:ind w:firstLine="0"/>
              <w:jc w:val="center"/>
            </w:pPr>
            <w:r w:rsidRPr="00EF2960">
              <w:t>6</w:t>
            </w:r>
          </w:p>
        </w:tc>
        <w:tc>
          <w:tcPr>
            <w:tcW w:w="3394" w:type="dxa"/>
            <w:tcMar>
              <w:top w:w="56" w:type="dxa"/>
              <w:left w:w="56" w:type="dxa"/>
              <w:bottom w:w="56" w:type="dxa"/>
              <w:right w:w="56" w:type="dxa"/>
            </w:tcMar>
            <w:vAlign w:val="center"/>
          </w:tcPr>
          <w:p w:rsidR="00620D5F" w:rsidRPr="00EF2960" w:rsidRDefault="00620D5F" w:rsidP="00A50567">
            <w:pPr>
              <w:ind w:firstLine="0"/>
              <w:jc w:val="center"/>
            </w:pPr>
            <w:r w:rsidRPr="00EF2960">
              <w:t>Оказание услуг связи</w:t>
            </w:r>
          </w:p>
        </w:tc>
        <w:tc>
          <w:tcPr>
            <w:tcW w:w="1395" w:type="dxa"/>
            <w:tcMar>
              <w:top w:w="56" w:type="dxa"/>
              <w:left w:w="56" w:type="dxa"/>
              <w:bottom w:w="56" w:type="dxa"/>
              <w:right w:w="56" w:type="dxa"/>
            </w:tcMar>
            <w:vAlign w:val="center"/>
          </w:tcPr>
          <w:p w:rsidR="00620D5F" w:rsidRPr="00EF2960" w:rsidRDefault="00620D5F" w:rsidP="00A50567">
            <w:pPr>
              <w:ind w:firstLine="0"/>
              <w:jc w:val="center"/>
            </w:pPr>
            <w:r w:rsidRPr="00EF2960">
              <w:t>3.2.3</w:t>
            </w:r>
          </w:p>
        </w:tc>
        <w:tc>
          <w:tcPr>
            <w:tcW w:w="5974" w:type="dxa"/>
            <w:gridSpan w:val="3"/>
            <w:tcMar>
              <w:top w:w="56" w:type="dxa"/>
              <w:left w:w="56" w:type="dxa"/>
              <w:bottom w:w="56" w:type="dxa"/>
              <w:right w:w="56" w:type="dxa"/>
            </w:tcMar>
            <w:vAlign w:val="center"/>
          </w:tcPr>
          <w:p w:rsidR="00620D5F" w:rsidRPr="00EF2960" w:rsidRDefault="00620D5F" w:rsidP="00A50567">
            <w:pPr>
              <w:ind w:firstLine="0"/>
              <w:jc w:val="center"/>
            </w:pPr>
            <w:r w:rsidRPr="00EF2960">
              <w:t>Не подлежaт установлению</w:t>
            </w:r>
          </w:p>
        </w:tc>
        <w:tc>
          <w:tcPr>
            <w:tcW w:w="1701" w:type="dxa"/>
            <w:tcMar>
              <w:top w:w="56" w:type="dxa"/>
              <w:left w:w="56" w:type="dxa"/>
              <w:bottom w:w="56" w:type="dxa"/>
              <w:right w:w="56" w:type="dxa"/>
            </w:tcMar>
            <w:vAlign w:val="center"/>
          </w:tcPr>
          <w:p w:rsidR="00620D5F" w:rsidRPr="00EF2960" w:rsidRDefault="00620D5F" w:rsidP="00A50567">
            <w:pPr>
              <w:ind w:firstLine="0"/>
              <w:jc w:val="center"/>
            </w:pPr>
            <w:r w:rsidRPr="00EF2960">
              <w:t>3</w:t>
            </w:r>
          </w:p>
        </w:tc>
        <w:tc>
          <w:tcPr>
            <w:tcW w:w="2136" w:type="dxa"/>
            <w:tcMar>
              <w:top w:w="56" w:type="dxa"/>
              <w:left w:w="56" w:type="dxa"/>
              <w:bottom w:w="56" w:type="dxa"/>
              <w:right w:w="56" w:type="dxa"/>
            </w:tcMar>
            <w:vAlign w:val="center"/>
          </w:tcPr>
          <w:p w:rsidR="00620D5F" w:rsidRPr="00EF2960" w:rsidRDefault="00620D5F" w:rsidP="00A50567">
            <w:pPr>
              <w:ind w:firstLine="0"/>
              <w:jc w:val="center"/>
            </w:pPr>
            <w:r w:rsidRPr="00EF2960">
              <w:t>Устанавливаются</w:t>
            </w:r>
          </w:p>
          <w:p w:rsidR="00620D5F" w:rsidRPr="00EF2960" w:rsidRDefault="00620D5F" w:rsidP="00A50567">
            <w:pPr>
              <w:ind w:firstLine="0"/>
              <w:jc w:val="center"/>
            </w:pPr>
            <w:r w:rsidRPr="00EF2960">
              <w:t>(ст. 42</w:t>
            </w:r>
            <w:r w:rsidR="00A50567" w:rsidRPr="00EF2960">
              <w:t xml:space="preserve"> </w:t>
            </w:r>
            <w:r w:rsidRPr="00EF2960">
              <w:t>настоящих</w:t>
            </w:r>
          </w:p>
          <w:p w:rsidR="00620D5F" w:rsidRPr="00EF2960" w:rsidRDefault="00620D5F" w:rsidP="00A50567">
            <w:pPr>
              <w:ind w:firstLine="0"/>
              <w:jc w:val="center"/>
            </w:pPr>
            <w:r w:rsidRPr="00EF2960">
              <w:t>Правил)</w:t>
            </w:r>
          </w:p>
        </w:tc>
      </w:tr>
      <w:tr w:rsidR="00A50567" w:rsidRPr="00EF2960" w:rsidTr="00A5056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EF2960" w:rsidRDefault="00620D5F" w:rsidP="00A50567">
            <w:pPr>
              <w:ind w:firstLine="0"/>
              <w:jc w:val="center"/>
            </w:pPr>
          </w:p>
        </w:tc>
        <w:tc>
          <w:tcPr>
            <w:tcW w:w="565" w:type="dxa"/>
            <w:tcMar>
              <w:top w:w="56" w:type="dxa"/>
              <w:left w:w="56" w:type="dxa"/>
              <w:bottom w:w="56" w:type="dxa"/>
              <w:right w:w="56" w:type="dxa"/>
            </w:tcMar>
            <w:vAlign w:val="center"/>
          </w:tcPr>
          <w:p w:rsidR="00620D5F" w:rsidRPr="00EF2960" w:rsidRDefault="00620D5F" w:rsidP="00A50567">
            <w:pPr>
              <w:ind w:firstLine="0"/>
              <w:jc w:val="center"/>
            </w:pPr>
            <w:r w:rsidRPr="00EF2960">
              <w:t>7</w:t>
            </w:r>
          </w:p>
        </w:tc>
        <w:tc>
          <w:tcPr>
            <w:tcW w:w="3394" w:type="dxa"/>
            <w:tcMar>
              <w:top w:w="56" w:type="dxa"/>
              <w:left w:w="56" w:type="dxa"/>
              <w:bottom w:w="56" w:type="dxa"/>
              <w:right w:w="56" w:type="dxa"/>
            </w:tcMar>
            <w:vAlign w:val="center"/>
          </w:tcPr>
          <w:p w:rsidR="00620D5F" w:rsidRPr="00EF2960" w:rsidRDefault="00620D5F" w:rsidP="00A50567">
            <w:pPr>
              <w:ind w:firstLine="0"/>
              <w:jc w:val="center"/>
            </w:pPr>
            <w:r w:rsidRPr="00EF2960">
              <w:t>Общежития</w:t>
            </w:r>
          </w:p>
        </w:tc>
        <w:tc>
          <w:tcPr>
            <w:tcW w:w="1395" w:type="dxa"/>
            <w:tcMar>
              <w:top w:w="56" w:type="dxa"/>
              <w:left w:w="56" w:type="dxa"/>
              <w:bottom w:w="56" w:type="dxa"/>
              <w:right w:w="56" w:type="dxa"/>
            </w:tcMar>
            <w:vAlign w:val="center"/>
          </w:tcPr>
          <w:p w:rsidR="00620D5F" w:rsidRPr="00EF2960" w:rsidRDefault="00620D5F" w:rsidP="00A50567">
            <w:pPr>
              <w:ind w:firstLine="0"/>
              <w:jc w:val="center"/>
            </w:pPr>
            <w:r w:rsidRPr="00EF2960">
              <w:t>3.2.4</w:t>
            </w:r>
          </w:p>
        </w:tc>
        <w:tc>
          <w:tcPr>
            <w:tcW w:w="2998" w:type="dxa"/>
            <w:gridSpan w:val="2"/>
            <w:tcMar>
              <w:top w:w="56" w:type="dxa"/>
              <w:left w:w="56" w:type="dxa"/>
              <w:bottom w:w="56" w:type="dxa"/>
              <w:right w:w="56" w:type="dxa"/>
            </w:tcMar>
            <w:vAlign w:val="center"/>
          </w:tcPr>
          <w:p w:rsidR="00620D5F" w:rsidRPr="00EF2960" w:rsidRDefault="00620D5F" w:rsidP="00A50567">
            <w:pPr>
              <w:ind w:firstLine="0"/>
              <w:jc w:val="center"/>
            </w:pPr>
            <w:r w:rsidRPr="00EF2960">
              <w:t>Не подлежaт установлению</w:t>
            </w:r>
          </w:p>
        </w:tc>
        <w:tc>
          <w:tcPr>
            <w:tcW w:w="2976" w:type="dxa"/>
            <w:tcMar>
              <w:top w:w="56" w:type="dxa"/>
              <w:left w:w="56" w:type="dxa"/>
              <w:bottom w:w="56" w:type="dxa"/>
              <w:right w:w="56" w:type="dxa"/>
            </w:tcMar>
            <w:vAlign w:val="center"/>
          </w:tcPr>
          <w:p w:rsidR="00620D5F" w:rsidRPr="00EF2960" w:rsidRDefault="00620D5F" w:rsidP="00A50567">
            <w:pPr>
              <w:ind w:firstLine="0"/>
              <w:jc w:val="center"/>
            </w:pPr>
            <w:r w:rsidRPr="00EF2960">
              <w:t>60%</w:t>
            </w:r>
          </w:p>
        </w:tc>
        <w:tc>
          <w:tcPr>
            <w:tcW w:w="1701" w:type="dxa"/>
            <w:tcMar>
              <w:top w:w="56" w:type="dxa"/>
              <w:left w:w="56" w:type="dxa"/>
              <w:bottom w:w="56" w:type="dxa"/>
              <w:right w:w="56" w:type="dxa"/>
            </w:tcMar>
            <w:vAlign w:val="center"/>
          </w:tcPr>
          <w:p w:rsidR="00620D5F" w:rsidRPr="00EF2960" w:rsidRDefault="00620D5F" w:rsidP="00A50567">
            <w:pPr>
              <w:ind w:firstLine="0"/>
              <w:jc w:val="center"/>
            </w:pPr>
            <w:r w:rsidRPr="00EF2960">
              <w:t>3</w:t>
            </w:r>
          </w:p>
        </w:tc>
        <w:tc>
          <w:tcPr>
            <w:tcW w:w="2136" w:type="dxa"/>
            <w:tcMar>
              <w:top w:w="56" w:type="dxa"/>
              <w:left w:w="56" w:type="dxa"/>
              <w:bottom w:w="56" w:type="dxa"/>
              <w:right w:w="56" w:type="dxa"/>
            </w:tcMar>
            <w:vAlign w:val="center"/>
          </w:tcPr>
          <w:p w:rsidR="00620D5F" w:rsidRPr="00EF2960" w:rsidRDefault="00620D5F" w:rsidP="00A50567">
            <w:pPr>
              <w:ind w:firstLine="0"/>
              <w:jc w:val="center"/>
            </w:pPr>
            <w:r w:rsidRPr="00EF2960">
              <w:t>Не подлежат</w:t>
            </w:r>
          </w:p>
          <w:p w:rsidR="00620D5F" w:rsidRPr="00EF2960" w:rsidRDefault="00620D5F" w:rsidP="00A50567">
            <w:pPr>
              <w:ind w:firstLine="0"/>
              <w:jc w:val="center"/>
            </w:pPr>
            <w:r w:rsidRPr="00EF2960">
              <w:t>установлению</w:t>
            </w:r>
          </w:p>
        </w:tc>
      </w:tr>
      <w:tr w:rsidR="00A50567" w:rsidRPr="00EF2960" w:rsidTr="00A5056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EF2960" w:rsidRDefault="00620D5F" w:rsidP="00A50567">
            <w:pPr>
              <w:ind w:firstLine="0"/>
              <w:jc w:val="center"/>
            </w:pPr>
          </w:p>
        </w:tc>
        <w:tc>
          <w:tcPr>
            <w:tcW w:w="565" w:type="dxa"/>
            <w:tcMar>
              <w:top w:w="56" w:type="dxa"/>
              <w:left w:w="56" w:type="dxa"/>
              <w:bottom w:w="56" w:type="dxa"/>
              <w:right w:w="56" w:type="dxa"/>
            </w:tcMar>
            <w:vAlign w:val="center"/>
          </w:tcPr>
          <w:p w:rsidR="00620D5F" w:rsidRPr="00EF2960" w:rsidRDefault="00620D5F" w:rsidP="00A50567">
            <w:pPr>
              <w:ind w:firstLine="0"/>
              <w:jc w:val="center"/>
            </w:pPr>
            <w:r w:rsidRPr="00EF2960">
              <w:t>8</w:t>
            </w:r>
          </w:p>
        </w:tc>
        <w:tc>
          <w:tcPr>
            <w:tcW w:w="3394" w:type="dxa"/>
            <w:tcMar>
              <w:top w:w="56" w:type="dxa"/>
              <w:left w:w="56" w:type="dxa"/>
              <w:bottom w:w="56" w:type="dxa"/>
              <w:right w:w="56" w:type="dxa"/>
            </w:tcMar>
            <w:vAlign w:val="center"/>
          </w:tcPr>
          <w:p w:rsidR="00620D5F" w:rsidRPr="00EF2960" w:rsidRDefault="00620D5F" w:rsidP="00A50567">
            <w:pPr>
              <w:ind w:firstLine="0"/>
              <w:jc w:val="center"/>
            </w:pPr>
            <w:r w:rsidRPr="00EF2960">
              <w:t>Бытовое обслуживание</w:t>
            </w:r>
          </w:p>
        </w:tc>
        <w:tc>
          <w:tcPr>
            <w:tcW w:w="1395" w:type="dxa"/>
            <w:tcMar>
              <w:top w:w="56" w:type="dxa"/>
              <w:left w:w="56" w:type="dxa"/>
              <w:bottom w:w="56" w:type="dxa"/>
              <w:right w:w="56" w:type="dxa"/>
            </w:tcMar>
            <w:vAlign w:val="center"/>
          </w:tcPr>
          <w:p w:rsidR="00620D5F" w:rsidRPr="00EF2960" w:rsidRDefault="00620D5F" w:rsidP="00A50567">
            <w:pPr>
              <w:ind w:firstLine="0"/>
              <w:jc w:val="center"/>
            </w:pPr>
            <w:r w:rsidRPr="00EF2960">
              <w:t>3.3</w:t>
            </w:r>
          </w:p>
        </w:tc>
        <w:tc>
          <w:tcPr>
            <w:tcW w:w="5974" w:type="dxa"/>
            <w:gridSpan w:val="3"/>
            <w:tcMar>
              <w:top w:w="56" w:type="dxa"/>
              <w:left w:w="56" w:type="dxa"/>
              <w:bottom w:w="56" w:type="dxa"/>
              <w:right w:w="56" w:type="dxa"/>
            </w:tcMar>
            <w:vAlign w:val="center"/>
          </w:tcPr>
          <w:p w:rsidR="00620D5F" w:rsidRPr="00EF2960" w:rsidRDefault="00620D5F" w:rsidP="00A50567">
            <w:pPr>
              <w:ind w:firstLine="0"/>
              <w:jc w:val="center"/>
            </w:pPr>
            <w:r w:rsidRPr="00EF2960">
              <w:t>Не подлежaт установлению</w:t>
            </w:r>
          </w:p>
        </w:tc>
        <w:tc>
          <w:tcPr>
            <w:tcW w:w="1701" w:type="dxa"/>
            <w:tcMar>
              <w:top w:w="56" w:type="dxa"/>
              <w:left w:w="56" w:type="dxa"/>
              <w:bottom w:w="56" w:type="dxa"/>
              <w:right w:w="56" w:type="dxa"/>
            </w:tcMar>
            <w:vAlign w:val="center"/>
          </w:tcPr>
          <w:p w:rsidR="00620D5F" w:rsidRPr="00EF2960" w:rsidRDefault="00620D5F" w:rsidP="00A50567">
            <w:pPr>
              <w:ind w:firstLine="0"/>
              <w:jc w:val="center"/>
            </w:pPr>
            <w:r w:rsidRPr="00EF2960">
              <w:t>3</w:t>
            </w:r>
          </w:p>
        </w:tc>
        <w:tc>
          <w:tcPr>
            <w:tcW w:w="2136" w:type="dxa"/>
            <w:tcMar>
              <w:top w:w="56" w:type="dxa"/>
              <w:left w:w="56" w:type="dxa"/>
              <w:bottom w:w="56" w:type="dxa"/>
              <w:right w:w="56" w:type="dxa"/>
            </w:tcMar>
            <w:vAlign w:val="center"/>
          </w:tcPr>
          <w:p w:rsidR="00620D5F" w:rsidRPr="00EF2960" w:rsidRDefault="00620D5F" w:rsidP="00A50567">
            <w:pPr>
              <w:ind w:firstLine="0"/>
              <w:jc w:val="center"/>
            </w:pPr>
            <w:r w:rsidRPr="00EF2960">
              <w:t>Устанавливаются</w:t>
            </w:r>
          </w:p>
          <w:p w:rsidR="00620D5F" w:rsidRPr="00EF2960" w:rsidRDefault="00620D5F" w:rsidP="00A50567">
            <w:pPr>
              <w:ind w:firstLine="0"/>
              <w:jc w:val="center"/>
            </w:pPr>
            <w:r w:rsidRPr="00EF2960">
              <w:t>(ст. 42</w:t>
            </w:r>
            <w:r w:rsidR="00A50567" w:rsidRPr="00EF2960">
              <w:t xml:space="preserve"> </w:t>
            </w:r>
            <w:r w:rsidRPr="00EF2960">
              <w:t>настоящих</w:t>
            </w:r>
          </w:p>
          <w:p w:rsidR="00620D5F" w:rsidRPr="00EF2960" w:rsidRDefault="00620D5F" w:rsidP="00A50567">
            <w:pPr>
              <w:ind w:firstLine="0"/>
              <w:jc w:val="center"/>
            </w:pPr>
            <w:r w:rsidRPr="00EF2960">
              <w:t>Правил)</w:t>
            </w:r>
          </w:p>
        </w:tc>
      </w:tr>
      <w:tr w:rsidR="00A50567" w:rsidRPr="00EF2960" w:rsidTr="00A5056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EF2960" w:rsidRDefault="00620D5F" w:rsidP="00A50567">
            <w:pPr>
              <w:ind w:firstLine="0"/>
              <w:jc w:val="center"/>
            </w:pPr>
          </w:p>
        </w:tc>
        <w:tc>
          <w:tcPr>
            <w:tcW w:w="565" w:type="dxa"/>
            <w:tcMar>
              <w:top w:w="56" w:type="dxa"/>
              <w:left w:w="56" w:type="dxa"/>
              <w:bottom w:w="56" w:type="dxa"/>
              <w:right w:w="56" w:type="dxa"/>
            </w:tcMar>
            <w:vAlign w:val="center"/>
          </w:tcPr>
          <w:p w:rsidR="00620D5F" w:rsidRPr="00EF2960" w:rsidRDefault="00620D5F" w:rsidP="00A50567">
            <w:pPr>
              <w:ind w:firstLine="0"/>
              <w:jc w:val="center"/>
            </w:pPr>
            <w:r w:rsidRPr="00EF2960">
              <w:t>9</w:t>
            </w:r>
          </w:p>
        </w:tc>
        <w:tc>
          <w:tcPr>
            <w:tcW w:w="3394" w:type="dxa"/>
            <w:tcMar>
              <w:top w:w="56" w:type="dxa"/>
              <w:left w:w="56" w:type="dxa"/>
              <w:bottom w:w="56" w:type="dxa"/>
              <w:right w:w="56" w:type="dxa"/>
            </w:tcMar>
            <w:vAlign w:val="center"/>
          </w:tcPr>
          <w:p w:rsidR="00620D5F" w:rsidRPr="00EF2960" w:rsidRDefault="00620D5F" w:rsidP="00A50567">
            <w:pPr>
              <w:ind w:firstLine="0"/>
              <w:jc w:val="center"/>
            </w:pPr>
            <w:r w:rsidRPr="00EF2960">
              <w:t>Здравоохранение</w:t>
            </w:r>
          </w:p>
        </w:tc>
        <w:tc>
          <w:tcPr>
            <w:tcW w:w="1395" w:type="dxa"/>
            <w:tcMar>
              <w:top w:w="56" w:type="dxa"/>
              <w:left w:w="56" w:type="dxa"/>
              <w:bottom w:w="56" w:type="dxa"/>
              <w:right w:w="56" w:type="dxa"/>
            </w:tcMar>
            <w:vAlign w:val="center"/>
          </w:tcPr>
          <w:p w:rsidR="00620D5F" w:rsidRPr="00EF2960" w:rsidRDefault="00620D5F" w:rsidP="00A50567">
            <w:pPr>
              <w:ind w:firstLine="0"/>
              <w:jc w:val="center"/>
            </w:pPr>
            <w:r w:rsidRPr="00EF2960">
              <w:t>3.4</w:t>
            </w:r>
          </w:p>
        </w:tc>
        <w:tc>
          <w:tcPr>
            <w:tcW w:w="5974" w:type="dxa"/>
            <w:gridSpan w:val="3"/>
            <w:tcMar>
              <w:top w:w="56" w:type="dxa"/>
              <w:left w:w="56" w:type="dxa"/>
              <w:bottom w:w="56" w:type="dxa"/>
              <w:right w:w="56" w:type="dxa"/>
            </w:tcMar>
            <w:vAlign w:val="center"/>
          </w:tcPr>
          <w:p w:rsidR="00620D5F" w:rsidRPr="00EF2960" w:rsidRDefault="00620D5F" w:rsidP="00A50567">
            <w:pPr>
              <w:ind w:firstLine="0"/>
              <w:jc w:val="center"/>
            </w:pPr>
            <w:r w:rsidRPr="00EF2960">
              <w:t>Не подлежaт установлению</w:t>
            </w:r>
          </w:p>
        </w:tc>
        <w:tc>
          <w:tcPr>
            <w:tcW w:w="1701" w:type="dxa"/>
            <w:tcMar>
              <w:top w:w="56" w:type="dxa"/>
              <w:left w:w="56" w:type="dxa"/>
              <w:bottom w:w="56" w:type="dxa"/>
              <w:right w:w="56" w:type="dxa"/>
            </w:tcMar>
            <w:vAlign w:val="center"/>
          </w:tcPr>
          <w:p w:rsidR="00620D5F" w:rsidRPr="00EF2960" w:rsidRDefault="00620D5F" w:rsidP="00A50567">
            <w:pPr>
              <w:ind w:firstLine="0"/>
              <w:jc w:val="center"/>
            </w:pPr>
            <w:r w:rsidRPr="00EF2960">
              <w:t>3</w:t>
            </w:r>
          </w:p>
        </w:tc>
        <w:tc>
          <w:tcPr>
            <w:tcW w:w="2136" w:type="dxa"/>
            <w:tcMar>
              <w:top w:w="56" w:type="dxa"/>
              <w:left w:w="56" w:type="dxa"/>
              <w:bottom w:w="56" w:type="dxa"/>
              <w:right w:w="56" w:type="dxa"/>
            </w:tcMar>
            <w:vAlign w:val="center"/>
          </w:tcPr>
          <w:p w:rsidR="00620D5F" w:rsidRPr="00EF2960" w:rsidRDefault="00620D5F" w:rsidP="00A50567">
            <w:pPr>
              <w:ind w:firstLine="0"/>
              <w:jc w:val="center"/>
            </w:pPr>
            <w:r w:rsidRPr="00EF2960">
              <w:t>Устанавливаются</w:t>
            </w:r>
          </w:p>
          <w:p w:rsidR="00620D5F" w:rsidRPr="00EF2960" w:rsidRDefault="00620D5F" w:rsidP="00A50567">
            <w:pPr>
              <w:ind w:firstLine="0"/>
              <w:jc w:val="center"/>
            </w:pPr>
            <w:r w:rsidRPr="00EF2960">
              <w:t>(ст. 42</w:t>
            </w:r>
            <w:r w:rsidR="00A50567" w:rsidRPr="00EF2960">
              <w:t xml:space="preserve"> </w:t>
            </w:r>
            <w:r w:rsidRPr="00EF2960">
              <w:t>настоящих</w:t>
            </w:r>
          </w:p>
          <w:p w:rsidR="00620D5F" w:rsidRPr="00EF2960" w:rsidRDefault="00620D5F" w:rsidP="00A50567">
            <w:pPr>
              <w:ind w:firstLine="0"/>
              <w:jc w:val="center"/>
            </w:pPr>
            <w:r w:rsidRPr="00EF2960">
              <w:t>Правил)</w:t>
            </w:r>
          </w:p>
        </w:tc>
      </w:tr>
      <w:tr w:rsidR="00A50567" w:rsidRPr="00EF2960" w:rsidTr="00A5056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EF2960" w:rsidRDefault="00620D5F" w:rsidP="00A50567">
            <w:pPr>
              <w:ind w:firstLine="0"/>
              <w:jc w:val="center"/>
            </w:pPr>
          </w:p>
        </w:tc>
        <w:tc>
          <w:tcPr>
            <w:tcW w:w="565" w:type="dxa"/>
            <w:tcMar>
              <w:top w:w="56" w:type="dxa"/>
              <w:left w:w="56" w:type="dxa"/>
              <w:bottom w:w="56" w:type="dxa"/>
              <w:right w:w="56" w:type="dxa"/>
            </w:tcMar>
            <w:vAlign w:val="center"/>
          </w:tcPr>
          <w:p w:rsidR="00620D5F" w:rsidRPr="00EF2960" w:rsidRDefault="00620D5F" w:rsidP="00A50567">
            <w:pPr>
              <w:ind w:firstLine="0"/>
              <w:jc w:val="center"/>
            </w:pPr>
            <w:r w:rsidRPr="00EF2960">
              <w:t>10</w:t>
            </w:r>
          </w:p>
        </w:tc>
        <w:tc>
          <w:tcPr>
            <w:tcW w:w="3394" w:type="dxa"/>
            <w:tcMar>
              <w:top w:w="56" w:type="dxa"/>
              <w:left w:w="56" w:type="dxa"/>
              <w:bottom w:w="56" w:type="dxa"/>
              <w:right w:w="56" w:type="dxa"/>
            </w:tcMar>
            <w:vAlign w:val="center"/>
          </w:tcPr>
          <w:p w:rsidR="00620D5F" w:rsidRPr="00EF2960" w:rsidRDefault="00620D5F" w:rsidP="00A50567">
            <w:pPr>
              <w:ind w:firstLine="0"/>
              <w:jc w:val="center"/>
            </w:pPr>
            <w:r w:rsidRPr="00EF2960">
              <w:t>Амбулаторно-поликлиническое обслуживание</w:t>
            </w:r>
          </w:p>
        </w:tc>
        <w:tc>
          <w:tcPr>
            <w:tcW w:w="1395" w:type="dxa"/>
            <w:tcMar>
              <w:top w:w="56" w:type="dxa"/>
              <w:left w:w="56" w:type="dxa"/>
              <w:bottom w:w="56" w:type="dxa"/>
              <w:right w:w="56" w:type="dxa"/>
            </w:tcMar>
            <w:vAlign w:val="center"/>
          </w:tcPr>
          <w:p w:rsidR="00620D5F" w:rsidRPr="00EF2960" w:rsidRDefault="00620D5F" w:rsidP="00A50567">
            <w:pPr>
              <w:ind w:firstLine="0"/>
              <w:jc w:val="center"/>
            </w:pPr>
            <w:r w:rsidRPr="00EF2960">
              <w:t>3.4.1</w:t>
            </w:r>
          </w:p>
        </w:tc>
        <w:tc>
          <w:tcPr>
            <w:tcW w:w="5974" w:type="dxa"/>
            <w:gridSpan w:val="3"/>
            <w:tcMar>
              <w:top w:w="56" w:type="dxa"/>
              <w:left w:w="56" w:type="dxa"/>
              <w:bottom w:w="56" w:type="dxa"/>
              <w:right w:w="56" w:type="dxa"/>
            </w:tcMar>
            <w:vAlign w:val="center"/>
          </w:tcPr>
          <w:p w:rsidR="00620D5F" w:rsidRPr="00EF2960" w:rsidRDefault="00620D5F" w:rsidP="00A50567">
            <w:pPr>
              <w:ind w:firstLine="0"/>
              <w:jc w:val="center"/>
            </w:pPr>
            <w:r w:rsidRPr="00EF2960">
              <w:t>Не подлежaт установлению</w:t>
            </w:r>
          </w:p>
        </w:tc>
        <w:tc>
          <w:tcPr>
            <w:tcW w:w="1701" w:type="dxa"/>
            <w:tcMar>
              <w:top w:w="56" w:type="dxa"/>
              <w:left w:w="56" w:type="dxa"/>
              <w:bottom w:w="56" w:type="dxa"/>
              <w:right w:w="56" w:type="dxa"/>
            </w:tcMar>
            <w:vAlign w:val="center"/>
          </w:tcPr>
          <w:p w:rsidR="00620D5F" w:rsidRPr="00EF2960" w:rsidRDefault="00620D5F" w:rsidP="00A50567">
            <w:pPr>
              <w:ind w:firstLine="0"/>
              <w:jc w:val="center"/>
            </w:pPr>
            <w:r w:rsidRPr="00EF2960">
              <w:t>3</w:t>
            </w:r>
          </w:p>
        </w:tc>
        <w:tc>
          <w:tcPr>
            <w:tcW w:w="2136" w:type="dxa"/>
            <w:tcMar>
              <w:top w:w="56" w:type="dxa"/>
              <w:left w:w="56" w:type="dxa"/>
              <w:bottom w:w="56" w:type="dxa"/>
              <w:right w:w="56" w:type="dxa"/>
            </w:tcMar>
            <w:vAlign w:val="center"/>
          </w:tcPr>
          <w:p w:rsidR="00620D5F" w:rsidRPr="00EF2960" w:rsidRDefault="00620D5F" w:rsidP="00A50567">
            <w:pPr>
              <w:ind w:firstLine="0"/>
              <w:jc w:val="center"/>
            </w:pPr>
            <w:r w:rsidRPr="00EF2960">
              <w:t>Устанавливаются</w:t>
            </w:r>
          </w:p>
          <w:p w:rsidR="00620D5F" w:rsidRPr="00EF2960" w:rsidRDefault="00620D5F" w:rsidP="00A50567">
            <w:pPr>
              <w:ind w:firstLine="0"/>
              <w:jc w:val="center"/>
            </w:pPr>
            <w:r w:rsidRPr="00EF2960">
              <w:t>(ст. 42</w:t>
            </w:r>
            <w:r w:rsidR="00A50567" w:rsidRPr="00EF2960">
              <w:t xml:space="preserve"> </w:t>
            </w:r>
            <w:r w:rsidRPr="00EF2960">
              <w:t>настоящих</w:t>
            </w:r>
          </w:p>
          <w:p w:rsidR="00620D5F" w:rsidRPr="00EF2960" w:rsidRDefault="00620D5F" w:rsidP="00A50567">
            <w:pPr>
              <w:ind w:firstLine="0"/>
              <w:jc w:val="center"/>
            </w:pPr>
            <w:r w:rsidRPr="00EF2960">
              <w:t>Правил)</w:t>
            </w:r>
          </w:p>
        </w:tc>
      </w:tr>
      <w:tr w:rsidR="00A50567" w:rsidRPr="00EF2960" w:rsidTr="00A5056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EF2960" w:rsidRDefault="00620D5F" w:rsidP="00A50567">
            <w:pPr>
              <w:ind w:firstLine="0"/>
              <w:jc w:val="center"/>
            </w:pPr>
          </w:p>
        </w:tc>
        <w:tc>
          <w:tcPr>
            <w:tcW w:w="565" w:type="dxa"/>
            <w:tcMar>
              <w:top w:w="56" w:type="dxa"/>
              <w:left w:w="56" w:type="dxa"/>
              <w:bottom w:w="56" w:type="dxa"/>
              <w:right w:w="56" w:type="dxa"/>
            </w:tcMar>
            <w:vAlign w:val="center"/>
          </w:tcPr>
          <w:p w:rsidR="00620D5F" w:rsidRPr="00EF2960" w:rsidRDefault="00620D5F" w:rsidP="00A50567">
            <w:pPr>
              <w:ind w:firstLine="0"/>
              <w:jc w:val="center"/>
            </w:pPr>
            <w:r w:rsidRPr="00EF2960">
              <w:t>11</w:t>
            </w:r>
          </w:p>
        </w:tc>
        <w:tc>
          <w:tcPr>
            <w:tcW w:w="3394" w:type="dxa"/>
            <w:tcMar>
              <w:top w:w="56" w:type="dxa"/>
              <w:left w:w="56" w:type="dxa"/>
              <w:bottom w:w="56" w:type="dxa"/>
              <w:right w:w="56" w:type="dxa"/>
            </w:tcMar>
            <w:vAlign w:val="center"/>
          </w:tcPr>
          <w:p w:rsidR="00620D5F" w:rsidRPr="00EF2960" w:rsidRDefault="00620D5F" w:rsidP="00A50567">
            <w:pPr>
              <w:ind w:firstLine="0"/>
              <w:jc w:val="center"/>
            </w:pPr>
            <w:r w:rsidRPr="00EF2960">
              <w:t>Стационарное медицинское обслуживание</w:t>
            </w:r>
          </w:p>
        </w:tc>
        <w:tc>
          <w:tcPr>
            <w:tcW w:w="1395" w:type="dxa"/>
            <w:tcMar>
              <w:top w:w="56" w:type="dxa"/>
              <w:left w:w="56" w:type="dxa"/>
              <w:bottom w:w="56" w:type="dxa"/>
              <w:right w:w="56" w:type="dxa"/>
            </w:tcMar>
            <w:vAlign w:val="center"/>
          </w:tcPr>
          <w:p w:rsidR="00620D5F" w:rsidRPr="00EF2960" w:rsidRDefault="00620D5F" w:rsidP="00A50567">
            <w:pPr>
              <w:ind w:firstLine="0"/>
              <w:jc w:val="center"/>
            </w:pPr>
            <w:r w:rsidRPr="00EF2960">
              <w:t>3.4.2</w:t>
            </w:r>
          </w:p>
        </w:tc>
        <w:tc>
          <w:tcPr>
            <w:tcW w:w="5974" w:type="dxa"/>
            <w:gridSpan w:val="3"/>
            <w:tcMar>
              <w:top w:w="56" w:type="dxa"/>
              <w:left w:w="56" w:type="dxa"/>
              <w:bottom w:w="56" w:type="dxa"/>
              <w:right w:w="56" w:type="dxa"/>
            </w:tcMar>
            <w:vAlign w:val="center"/>
          </w:tcPr>
          <w:p w:rsidR="00620D5F" w:rsidRPr="00EF2960" w:rsidRDefault="00620D5F" w:rsidP="00A50567">
            <w:pPr>
              <w:ind w:firstLine="0"/>
              <w:jc w:val="center"/>
            </w:pPr>
            <w:r w:rsidRPr="00EF2960">
              <w:t>Не подлежaт установлению</w:t>
            </w:r>
          </w:p>
        </w:tc>
        <w:tc>
          <w:tcPr>
            <w:tcW w:w="1701" w:type="dxa"/>
            <w:tcMar>
              <w:top w:w="56" w:type="dxa"/>
              <w:left w:w="56" w:type="dxa"/>
              <w:bottom w:w="56" w:type="dxa"/>
              <w:right w:w="56" w:type="dxa"/>
            </w:tcMar>
            <w:vAlign w:val="center"/>
          </w:tcPr>
          <w:p w:rsidR="00620D5F" w:rsidRPr="00EF2960" w:rsidRDefault="00620D5F" w:rsidP="00A50567">
            <w:pPr>
              <w:ind w:firstLine="0"/>
              <w:jc w:val="center"/>
            </w:pPr>
            <w:r w:rsidRPr="00EF2960">
              <w:t>3</w:t>
            </w:r>
          </w:p>
        </w:tc>
        <w:tc>
          <w:tcPr>
            <w:tcW w:w="2136" w:type="dxa"/>
            <w:tcMar>
              <w:top w:w="56" w:type="dxa"/>
              <w:left w:w="56" w:type="dxa"/>
              <w:bottom w:w="56" w:type="dxa"/>
              <w:right w:w="56" w:type="dxa"/>
            </w:tcMar>
            <w:vAlign w:val="center"/>
          </w:tcPr>
          <w:p w:rsidR="00620D5F" w:rsidRPr="00EF2960" w:rsidRDefault="00620D5F" w:rsidP="00A50567">
            <w:pPr>
              <w:ind w:firstLine="0"/>
              <w:jc w:val="center"/>
            </w:pPr>
            <w:r w:rsidRPr="00EF2960">
              <w:t>Устанавливаются</w:t>
            </w:r>
          </w:p>
          <w:p w:rsidR="00620D5F" w:rsidRPr="00EF2960" w:rsidRDefault="00620D5F" w:rsidP="00A50567">
            <w:pPr>
              <w:ind w:firstLine="0"/>
              <w:jc w:val="center"/>
            </w:pPr>
            <w:r w:rsidRPr="00EF2960">
              <w:t>(ст. 42</w:t>
            </w:r>
            <w:r w:rsidR="00A50567" w:rsidRPr="00EF2960">
              <w:t xml:space="preserve"> </w:t>
            </w:r>
            <w:r w:rsidRPr="00EF2960">
              <w:t>настоящих</w:t>
            </w:r>
          </w:p>
          <w:p w:rsidR="00620D5F" w:rsidRPr="00EF2960" w:rsidRDefault="00620D5F" w:rsidP="00A50567">
            <w:pPr>
              <w:ind w:firstLine="0"/>
              <w:jc w:val="center"/>
            </w:pPr>
            <w:r w:rsidRPr="00EF2960">
              <w:t>Правил)</w:t>
            </w:r>
          </w:p>
        </w:tc>
      </w:tr>
      <w:tr w:rsidR="00A50567" w:rsidRPr="00EF2960" w:rsidTr="00A5056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EF2960" w:rsidRDefault="00620D5F" w:rsidP="00A50567">
            <w:pPr>
              <w:ind w:firstLine="0"/>
              <w:jc w:val="center"/>
            </w:pPr>
          </w:p>
        </w:tc>
        <w:tc>
          <w:tcPr>
            <w:tcW w:w="565" w:type="dxa"/>
            <w:tcMar>
              <w:top w:w="56" w:type="dxa"/>
              <w:left w:w="56" w:type="dxa"/>
              <w:bottom w:w="56" w:type="dxa"/>
              <w:right w:w="56" w:type="dxa"/>
            </w:tcMar>
            <w:vAlign w:val="center"/>
          </w:tcPr>
          <w:p w:rsidR="00620D5F" w:rsidRPr="00EF2960" w:rsidRDefault="00620D5F" w:rsidP="00A50567">
            <w:pPr>
              <w:ind w:firstLine="0"/>
              <w:jc w:val="center"/>
            </w:pPr>
            <w:r w:rsidRPr="00EF2960">
              <w:t>12</w:t>
            </w:r>
          </w:p>
        </w:tc>
        <w:tc>
          <w:tcPr>
            <w:tcW w:w="3394" w:type="dxa"/>
            <w:tcMar>
              <w:top w:w="56" w:type="dxa"/>
              <w:left w:w="56" w:type="dxa"/>
              <w:bottom w:w="56" w:type="dxa"/>
              <w:right w:w="56" w:type="dxa"/>
            </w:tcMar>
            <w:vAlign w:val="center"/>
          </w:tcPr>
          <w:p w:rsidR="00620D5F" w:rsidRPr="00EF2960" w:rsidRDefault="00620D5F" w:rsidP="00A50567">
            <w:pPr>
              <w:ind w:firstLine="0"/>
              <w:jc w:val="center"/>
            </w:pPr>
            <w:r w:rsidRPr="00EF2960">
              <w:t>Медицинские организации особого назначения</w:t>
            </w:r>
          </w:p>
        </w:tc>
        <w:tc>
          <w:tcPr>
            <w:tcW w:w="1395" w:type="dxa"/>
            <w:tcMar>
              <w:top w:w="56" w:type="dxa"/>
              <w:left w:w="56" w:type="dxa"/>
              <w:bottom w:w="56" w:type="dxa"/>
              <w:right w:w="56" w:type="dxa"/>
            </w:tcMar>
            <w:vAlign w:val="center"/>
          </w:tcPr>
          <w:p w:rsidR="00620D5F" w:rsidRPr="00EF2960" w:rsidRDefault="00620D5F" w:rsidP="00A50567">
            <w:pPr>
              <w:ind w:firstLine="0"/>
              <w:jc w:val="center"/>
            </w:pPr>
            <w:r w:rsidRPr="00EF2960">
              <w:t>3.4.3</w:t>
            </w:r>
          </w:p>
        </w:tc>
        <w:tc>
          <w:tcPr>
            <w:tcW w:w="5974" w:type="dxa"/>
            <w:gridSpan w:val="3"/>
            <w:tcMar>
              <w:top w:w="56" w:type="dxa"/>
              <w:left w:w="56" w:type="dxa"/>
              <w:bottom w:w="56" w:type="dxa"/>
              <w:right w:w="56" w:type="dxa"/>
            </w:tcMar>
            <w:vAlign w:val="center"/>
          </w:tcPr>
          <w:p w:rsidR="00620D5F" w:rsidRPr="00EF2960" w:rsidRDefault="00620D5F" w:rsidP="00A50567">
            <w:pPr>
              <w:ind w:firstLine="0"/>
              <w:jc w:val="center"/>
            </w:pPr>
            <w:r w:rsidRPr="00EF2960">
              <w:t>Не подлежaт установлению</w:t>
            </w:r>
          </w:p>
        </w:tc>
        <w:tc>
          <w:tcPr>
            <w:tcW w:w="1701" w:type="dxa"/>
            <w:tcMar>
              <w:top w:w="56" w:type="dxa"/>
              <w:left w:w="56" w:type="dxa"/>
              <w:bottom w:w="56" w:type="dxa"/>
              <w:right w:w="56" w:type="dxa"/>
            </w:tcMar>
            <w:vAlign w:val="center"/>
          </w:tcPr>
          <w:p w:rsidR="00620D5F" w:rsidRPr="00EF2960" w:rsidRDefault="00620D5F" w:rsidP="00A50567">
            <w:pPr>
              <w:ind w:firstLine="0"/>
              <w:jc w:val="center"/>
            </w:pPr>
            <w:r w:rsidRPr="00EF2960">
              <w:t>3</w:t>
            </w:r>
          </w:p>
        </w:tc>
        <w:tc>
          <w:tcPr>
            <w:tcW w:w="2136" w:type="dxa"/>
            <w:tcMar>
              <w:top w:w="56" w:type="dxa"/>
              <w:left w:w="56" w:type="dxa"/>
              <w:bottom w:w="56" w:type="dxa"/>
              <w:right w:w="56" w:type="dxa"/>
            </w:tcMar>
            <w:vAlign w:val="center"/>
          </w:tcPr>
          <w:p w:rsidR="00620D5F" w:rsidRPr="00EF2960" w:rsidRDefault="00620D5F" w:rsidP="00A50567">
            <w:pPr>
              <w:ind w:firstLine="0"/>
              <w:jc w:val="center"/>
            </w:pPr>
            <w:r w:rsidRPr="00EF2960">
              <w:t>Не подлежат</w:t>
            </w:r>
          </w:p>
          <w:p w:rsidR="00620D5F" w:rsidRPr="00EF2960" w:rsidRDefault="00620D5F" w:rsidP="00A50567">
            <w:pPr>
              <w:ind w:firstLine="0"/>
              <w:jc w:val="center"/>
            </w:pPr>
            <w:r w:rsidRPr="00EF2960">
              <w:t>установлению</w:t>
            </w:r>
          </w:p>
        </w:tc>
      </w:tr>
      <w:tr w:rsidR="00A50567" w:rsidRPr="00EF2960" w:rsidTr="00A5056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EF2960" w:rsidRDefault="00620D5F" w:rsidP="00A50567">
            <w:pPr>
              <w:ind w:firstLine="0"/>
              <w:jc w:val="center"/>
            </w:pPr>
          </w:p>
        </w:tc>
        <w:tc>
          <w:tcPr>
            <w:tcW w:w="565" w:type="dxa"/>
            <w:tcMar>
              <w:top w:w="56" w:type="dxa"/>
              <w:left w:w="56" w:type="dxa"/>
              <w:bottom w:w="56" w:type="dxa"/>
              <w:right w:w="56" w:type="dxa"/>
            </w:tcMar>
            <w:vAlign w:val="center"/>
          </w:tcPr>
          <w:p w:rsidR="00620D5F" w:rsidRPr="00EF2960" w:rsidRDefault="00620D5F" w:rsidP="00A50567">
            <w:pPr>
              <w:ind w:firstLine="0"/>
              <w:jc w:val="center"/>
            </w:pPr>
            <w:r w:rsidRPr="00EF2960">
              <w:t>13</w:t>
            </w:r>
          </w:p>
        </w:tc>
        <w:tc>
          <w:tcPr>
            <w:tcW w:w="3394" w:type="dxa"/>
            <w:tcMar>
              <w:top w:w="56" w:type="dxa"/>
              <w:left w:w="56" w:type="dxa"/>
              <w:bottom w:w="56" w:type="dxa"/>
              <w:right w:w="56" w:type="dxa"/>
            </w:tcMar>
            <w:vAlign w:val="center"/>
          </w:tcPr>
          <w:p w:rsidR="00620D5F" w:rsidRPr="00EF2960" w:rsidRDefault="00620D5F" w:rsidP="00A50567">
            <w:pPr>
              <w:ind w:firstLine="0"/>
              <w:jc w:val="center"/>
            </w:pPr>
            <w:r w:rsidRPr="00EF2960">
              <w:t>Образование и просвещение</w:t>
            </w:r>
          </w:p>
        </w:tc>
        <w:tc>
          <w:tcPr>
            <w:tcW w:w="1395" w:type="dxa"/>
            <w:tcMar>
              <w:top w:w="56" w:type="dxa"/>
              <w:left w:w="56" w:type="dxa"/>
              <w:bottom w:w="56" w:type="dxa"/>
              <w:right w:w="56" w:type="dxa"/>
            </w:tcMar>
            <w:vAlign w:val="center"/>
          </w:tcPr>
          <w:p w:rsidR="00620D5F" w:rsidRPr="00EF2960" w:rsidRDefault="00620D5F" w:rsidP="00A50567">
            <w:pPr>
              <w:ind w:firstLine="0"/>
              <w:jc w:val="center"/>
            </w:pPr>
            <w:r w:rsidRPr="00EF2960">
              <w:t>3.5</w:t>
            </w:r>
          </w:p>
        </w:tc>
        <w:tc>
          <w:tcPr>
            <w:tcW w:w="5974" w:type="dxa"/>
            <w:gridSpan w:val="3"/>
            <w:tcMar>
              <w:top w:w="56" w:type="dxa"/>
              <w:left w:w="56" w:type="dxa"/>
              <w:bottom w:w="56" w:type="dxa"/>
              <w:right w:w="56" w:type="dxa"/>
            </w:tcMar>
            <w:vAlign w:val="center"/>
          </w:tcPr>
          <w:p w:rsidR="00620D5F" w:rsidRPr="00EF2960" w:rsidRDefault="00620D5F" w:rsidP="00A50567">
            <w:pPr>
              <w:ind w:firstLine="0"/>
              <w:jc w:val="center"/>
            </w:pPr>
            <w:r w:rsidRPr="00EF2960">
              <w:t>Не подлежaт установлению</w:t>
            </w:r>
          </w:p>
        </w:tc>
        <w:tc>
          <w:tcPr>
            <w:tcW w:w="1701" w:type="dxa"/>
            <w:tcMar>
              <w:top w:w="56" w:type="dxa"/>
              <w:left w:w="56" w:type="dxa"/>
              <w:bottom w:w="56" w:type="dxa"/>
              <w:right w:w="56" w:type="dxa"/>
            </w:tcMar>
            <w:vAlign w:val="center"/>
          </w:tcPr>
          <w:p w:rsidR="00620D5F" w:rsidRPr="00EF2960" w:rsidRDefault="00620D5F" w:rsidP="00A50567">
            <w:pPr>
              <w:ind w:firstLine="0"/>
              <w:jc w:val="center"/>
            </w:pPr>
            <w:r w:rsidRPr="00EF2960">
              <w:t>3</w:t>
            </w:r>
          </w:p>
        </w:tc>
        <w:tc>
          <w:tcPr>
            <w:tcW w:w="2136" w:type="dxa"/>
            <w:tcMar>
              <w:top w:w="56" w:type="dxa"/>
              <w:left w:w="56" w:type="dxa"/>
              <w:bottom w:w="56" w:type="dxa"/>
              <w:right w:w="56" w:type="dxa"/>
            </w:tcMar>
            <w:vAlign w:val="center"/>
          </w:tcPr>
          <w:p w:rsidR="00620D5F" w:rsidRPr="00EF2960" w:rsidRDefault="00620D5F" w:rsidP="00A50567">
            <w:pPr>
              <w:ind w:firstLine="0"/>
              <w:jc w:val="center"/>
            </w:pPr>
            <w:r w:rsidRPr="00EF2960">
              <w:t>Устанавливаются</w:t>
            </w:r>
          </w:p>
          <w:p w:rsidR="00620D5F" w:rsidRPr="00EF2960" w:rsidRDefault="00620D5F" w:rsidP="00A50567">
            <w:pPr>
              <w:ind w:firstLine="0"/>
              <w:jc w:val="center"/>
            </w:pPr>
            <w:r w:rsidRPr="00EF2960">
              <w:t>(ст. 42</w:t>
            </w:r>
            <w:r w:rsidR="00A50567" w:rsidRPr="00EF2960">
              <w:t xml:space="preserve"> </w:t>
            </w:r>
            <w:r w:rsidRPr="00EF2960">
              <w:t>настоящих</w:t>
            </w:r>
          </w:p>
          <w:p w:rsidR="00620D5F" w:rsidRPr="00EF2960" w:rsidRDefault="00620D5F" w:rsidP="00A50567">
            <w:pPr>
              <w:ind w:firstLine="0"/>
              <w:jc w:val="center"/>
            </w:pPr>
            <w:r w:rsidRPr="00EF2960">
              <w:t>Правил)</w:t>
            </w:r>
          </w:p>
        </w:tc>
      </w:tr>
      <w:tr w:rsidR="00A50567" w:rsidRPr="00EF2960" w:rsidTr="00A5056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EF2960" w:rsidRDefault="00620D5F" w:rsidP="00A50567">
            <w:pPr>
              <w:ind w:firstLine="0"/>
              <w:jc w:val="center"/>
            </w:pPr>
          </w:p>
        </w:tc>
        <w:tc>
          <w:tcPr>
            <w:tcW w:w="565" w:type="dxa"/>
            <w:tcMar>
              <w:top w:w="56" w:type="dxa"/>
              <w:left w:w="56" w:type="dxa"/>
              <w:bottom w:w="56" w:type="dxa"/>
              <w:right w:w="56" w:type="dxa"/>
            </w:tcMar>
            <w:vAlign w:val="center"/>
          </w:tcPr>
          <w:p w:rsidR="00620D5F" w:rsidRPr="00EF2960" w:rsidRDefault="00620D5F" w:rsidP="00A50567">
            <w:pPr>
              <w:ind w:firstLine="0"/>
              <w:jc w:val="center"/>
            </w:pPr>
            <w:r w:rsidRPr="00EF2960">
              <w:t>14</w:t>
            </w:r>
          </w:p>
        </w:tc>
        <w:tc>
          <w:tcPr>
            <w:tcW w:w="3394" w:type="dxa"/>
            <w:tcMar>
              <w:top w:w="56" w:type="dxa"/>
              <w:left w:w="56" w:type="dxa"/>
              <w:bottom w:w="56" w:type="dxa"/>
              <w:right w:w="56" w:type="dxa"/>
            </w:tcMar>
            <w:vAlign w:val="center"/>
          </w:tcPr>
          <w:p w:rsidR="00620D5F" w:rsidRPr="00EF2960" w:rsidRDefault="00620D5F" w:rsidP="00A50567">
            <w:pPr>
              <w:ind w:firstLine="0"/>
              <w:jc w:val="center"/>
            </w:pPr>
            <w:r w:rsidRPr="00EF2960">
              <w:t>Дошкольное, начальное и среднее общее образование</w:t>
            </w:r>
          </w:p>
        </w:tc>
        <w:tc>
          <w:tcPr>
            <w:tcW w:w="1395" w:type="dxa"/>
            <w:tcMar>
              <w:top w:w="56" w:type="dxa"/>
              <w:left w:w="56" w:type="dxa"/>
              <w:bottom w:w="56" w:type="dxa"/>
              <w:right w:w="56" w:type="dxa"/>
            </w:tcMar>
            <w:vAlign w:val="center"/>
          </w:tcPr>
          <w:p w:rsidR="00620D5F" w:rsidRPr="00EF2960" w:rsidRDefault="00620D5F" w:rsidP="00A50567">
            <w:pPr>
              <w:ind w:firstLine="0"/>
              <w:jc w:val="center"/>
            </w:pPr>
            <w:r w:rsidRPr="00EF2960">
              <w:t>3.5.1</w:t>
            </w:r>
          </w:p>
        </w:tc>
        <w:tc>
          <w:tcPr>
            <w:tcW w:w="5974" w:type="dxa"/>
            <w:gridSpan w:val="3"/>
            <w:tcMar>
              <w:top w:w="56" w:type="dxa"/>
              <w:left w:w="56" w:type="dxa"/>
              <w:bottom w:w="56" w:type="dxa"/>
              <w:right w:w="56" w:type="dxa"/>
            </w:tcMar>
            <w:vAlign w:val="center"/>
          </w:tcPr>
          <w:p w:rsidR="00620D5F" w:rsidRPr="00EF2960" w:rsidRDefault="00620D5F" w:rsidP="00A50567">
            <w:pPr>
              <w:ind w:firstLine="0"/>
              <w:jc w:val="center"/>
            </w:pPr>
            <w:r w:rsidRPr="00EF2960">
              <w:t>Не подлежaт установлению</w:t>
            </w:r>
          </w:p>
        </w:tc>
        <w:tc>
          <w:tcPr>
            <w:tcW w:w="1701" w:type="dxa"/>
            <w:tcMar>
              <w:top w:w="56" w:type="dxa"/>
              <w:left w:w="56" w:type="dxa"/>
              <w:bottom w:w="56" w:type="dxa"/>
              <w:right w:w="56" w:type="dxa"/>
            </w:tcMar>
            <w:vAlign w:val="center"/>
          </w:tcPr>
          <w:p w:rsidR="00620D5F" w:rsidRPr="00EF2960" w:rsidRDefault="00620D5F" w:rsidP="00A50567">
            <w:pPr>
              <w:ind w:firstLine="0"/>
              <w:jc w:val="center"/>
            </w:pPr>
            <w:r w:rsidRPr="00EF2960">
              <w:t>3</w:t>
            </w:r>
          </w:p>
        </w:tc>
        <w:tc>
          <w:tcPr>
            <w:tcW w:w="2136" w:type="dxa"/>
            <w:tcMar>
              <w:top w:w="56" w:type="dxa"/>
              <w:left w:w="56" w:type="dxa"/>
              <w:bottom w:w="56" w:type="dxa"/>
              <w:right w:w="56" w:type="dxa"/>
            </w:tcMar>
            <w:vAlign w:val="center"/>
          </w:tcPr>
          <w:p w:rsidR="00620D5F" w:rsidRPr="00EF2960" w:rsidRDefault="00620D5F" w:rsidP="00A50567">
            <w:pPr>
              <w:ind w:firstLine="0"/>
              <w:jc w:val="center"/>
            </w:pPr>
            <w:r w:rsidRPr="00EF2960">
              <w:t>Устанавливаются</w:t>
            </w:r>
          </w:p>
          <w:p w:rsidR="00620D5F" w:rsidRPr="00EF2960" w:rsidRDefault="00620D5F" w:rsidP="00A50567">
            <w:pPr>
              <w:ind w:firstLine="0"/>
              <w:jc w:val="center"/>
            </w:pPr>
            <w:r w:rsidRPr="00EF2960">
              <w:t>(ст. 42</w:t>
            </w:r>
            <w:r w:rsidR="00A50567" w:rsidRPr="00EF2960">
              <w:t xml:space="preserve"> </w:t>
            </w:r>
            <w:r w:rsidRPr="00EF2960">
              <w:t>настоящих</w:t>
            </w:r>
          </w:p>
          <w:p w:rsidR="00620D5F" w:rsidRPr="00EF2960" w:rsidRDefault="00620D5F" w:rsidP="00A50567">
            <w:pPr>
              <w:ind w:firstLine="0"/>
              <w:jc w:val="center"/>
            </w:pPr>
            <w:r w:rsidRPr="00EF2960">
              <w:t>Правил)</w:t>
            </w:r>
          </w:p>
        </w:tc>
      </w:tr>
      <w:tr w:rsidR="00A50567" w:rsidRPr="00EF2960" w:rsidTr="00A5056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EF2960" w:rsidRDefault="00620D5F" w:rsidP="00A50567">
            <w:pPr>
              <w:ind w:firstLine="0"/>
              <w:jc w:val="center"/>
            </w:pPr>
          </w:p>
        </w:tc>
        <w:tc>
          <w:tcPr>
            <w:tcW w:w="565" w:type="dxa"/>
            <w:tcMar>
              <w:top w:w="56" w:type="dxa"/>
              <w:left w:w="56" w:type="dxa"/>
              <w:bottom w:w="56" w:type="dxa"/>
              <w:right w:w="56" w:type="dxa"/>
            </w:tcMar>
            <w:vAlign w:val="center"/>
          </w:tcPr>
          <w:p w:rsidR="00620D5F" w:rsidRPr="00EF2960" w:rsidRDefault="00620D5F" w:rsidP="00A50567">
            <w:pPr>
              <w:ind w:firstLine="0"/>
              <w:jc w:val="center"/>
            </w:pPr>
            <w:r w:rsidRPr="00EF2960">
              <w:t>15</w:t>
            </w:r>
          </w:p>
        </w:tc>
        <w:tc>
          <w:tcPr>
            <w:tcW w:w="3394" w:type="dxa"/>
            <w:tcMar>
              <w:top w:w="56" w:type="dxa"/>
              <w:left w:w="56" w:type="dxa"/>
              <w:bottom w:w="56" w:type="dxa"/>
              <w:right w:w="56" w:type="dxa"/>
            </w:tcMar>
            <w:vAlign w:val="center"/>
          </w:tcPr>
          <w:p w:rsidR="00620D5F" w:rsidRPr="00EF2960" w:rsidRDefault="00620D5F" w:rsidP="00A50567">
            <w:pPr>
              <w:ind w:firstLine="0"/>
              <w:jc w:val="center"/>
            </w:pPr>
            <w:r w:rsidRPr="00EF2960">
              <w:t>Среднее и высшее профессиональное образование</w:t>
            </w:r>
          </w:p>
        </w:tc>
        <w:tc>
          <w:tcPr>
            <w:tcW w:w="1395" w:type="dxa"/>
            <w:tcMar>
              <w:top w:w="56" w:type="dxa"/>
              <w:left w:w="56" w:type="dxa"/>
              <w:bottom w:w="56" w:type="dxa"/>
              <w:right w:w="56" w:type="dxa"/>
            </w:tcMar>
            <w:vAlign w:val="center"/>
          </w:tcPr>
          <w:p w:rsidR="00620D5F" w:rsidRPr="00EF2960" w:rsidRDefault="00620D5F" w:rsidP="00A50567">
            <w:pPr>
              <w:ind w:firstLine="0"/>
              <w:jc w:val="center"/>
            </w:pPr>
            <w:r w:rsidRPr="00EF2960">
              <w:t>3.5.2</w:t>
            </w:r>
          </w:p>
        </w:tc>
        <w:tc>
          <w:tcPr>
            <w:tcW w:w="5974" w:type="dxa"/>
            <w:gridSpan w:val="3"/>
            <w:tcMar>
              <w:top w:w="56" w:type="dxa"/>
              <w:left w:w="56" w:type="dxa"/>
              <w:bottom w:w="56" w:type="dxa"/>
              <w:right w:w="56" w:type="dxa"/>
            </w:tcMar>
            <w:vAlign w:val="center"/>
          </w:tcPr>
          <w:p w:rsidR="00620D5F" w:rsidRPr="00EF2960" w:rsidRDefault="00620D5F" w:rsidP="00A50567">
            <w:pPr>
              <w:ind w:firstLine="0"/>
              <w:jc w:val="center"/>
            </w:pPr>
            <w:r w:rsidRPr="00EF2960">
              <w:t>Не подлежaт установлению</w:t>
            </w:r>
          </w:p>
        </w:tc>
        <w:tc>
          <w:tcPr>
            <w:tcW w:w="1701" w:type="dxa"/>
            <w:tcMar>
              <w:top w:w="56" w:type="dxa"/>
              <w:left w:w="56" w:type="dxa"/>
              <w:bottom w:w="56" w:type="dxa"/>
              <w:right w:w="56" w:type="dxa"/>
            </w:tcMar>
            <w:vAlign w:val="center"/>
          </w:tcPr>
          <w:p w:rsidR="00620D5F" w:rsidRPr="00EF2960" w:rsidRDefault="00620D5F" w:rsidP="00A50567">
            <w:pPr>
              <w:ind w:firstLine="0"/>
              <w:jc w:val="center"/>
            </w:pPr>
            <w:r w:rsidRPr="00EF2960">
              <w:t>3</w:t>
            </w:r>
          </w:p>
        </w:tc>
        <w:tc>
          <w:tcPr>
            <w:tcW w:w="2136" w:type="dxa"/>
            <w:tcMar>
              <w:top w:w="56" w:type="dxa"/>
              <w:left w:w="56" w:type="dxa"/>
              <w:bottom w:w="56" w:type="dxa"/>
              <w:right w:w="56" w:type="dxa"/>
            </w:tcMar>
            <w:vAlign w:val="center"/>
          </w:tcPr>
          <w:p w:rsidR="00620D5F" w:rsidRPr="00EF2960" w:rsidRDefault="00620D5F" w:rsidP="00A50567">
            <w:pPr>
              <w:ind w:firstLine="0"/>
              <w:jc w:val="center"/>
            </w:pPr>
            <w:r w:rsidRPr="00EF2960">
              <w:t>Устанавливаются</w:t>
            </w:r>
          </w:p>
          <w:p w:rsidR="00620D5F" w:rsidRPr="00EF2960" w:rsidRDefault="00620D5F" w:rsidP="00A50567">
            <w:pPr>
              <w:ind w:firstLine="0"/>
              <w:jc w:val="center"/>
            </w:pPr>
            <w:r w:rsidRPr="00EF2960">
              <w:t>(ст. 42</w:t>
            </w:r>
            <w:r w:rsidR="00A50567" w:rsidRPr="00EF2960">
              <w:t xml:space="preserve"> </w:t>
            </w:r>
            <w:r w:rsidRPr="00EF2960">
              <w:t>настоящих</w:t>
            </w:r>
          </w:p>
          <w:p w:rsidR="00620D5F" w:rsidRPr="00EF2960" w:rsidRDefault="00620D5F" w:rsidP="00A50567">
            <w:pPr>
              <w:ind w:firstLine="0"/>
              <w:jc w:val="center"/>
            </w:pPr>
            <w:r w:rsidRPr="00EF2960">
              <w:t>Правил)</w:t>
            </w:r>
          </w:p>
        </w:tc>
      </w:tr>
      <w:tr w:rsidR="00A50567" w:rsidRPr="00EF2960" w:rsidTr="00A5056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EF2960" w:rsidRDefault="00620D5F" w:rsidP="00A50567">
            <w:pPr>
              <w:ind w:firstLine="0"/>
              <w:jc w:val="center"/>
            </w:pPr>
          </w:p>
        </w:tc>
        <w:tc>
          <w:tcPr>
            <w:tcW w:w="565" w:type="dxa"/>
            <w:tcMar>
              <w:top w:w="56" w:type="dxa"/>
              <w:left w:w="56" w:type="dxa"/>
              <w:bottom w:w="56" w:type="dxa"/>
              <w:right w:w="56" w:type="dxa"/>
            </w:tcMar>
            <w:vAlign w:val="center"/>
          </w:tcPr>
          <w:p w:rsidR="00620D5F" w:rsidRPr="00EF2960" w:rsidRDefault="00620D5F" w:rsidP="00A50567">
            <w:pPr>
              <w:ind w:firstLine="0"/>
              <w:jc w:val="center"/>
            </w:pPr>
            <w:r w:rsidRPr="00EF2960">
              <w:t>16</w:t>
            </w:r>
          </w:p>
        </w:tc>
        <w:tc>
          <w:tcPr>
            <w:tcW w:w="3394" w:type="dxa"/>
            <w:tcMar>
              <w:top w:w="56" w:type="dxa"/>
              <w:left w:w="56" w:type="dxa"/>
              <w:bottom w:w="56" w:type="dxa"/>
              <w:right w:w="56" w:type="dxa"/>
            </w:tcMar>
            <w:vAlign w:val="center"/>
          </w:tcPr>
          <w:p w:rsidR="00620D5F" w:rsidRPr="00EF2960" w:rsidRDefault="00620D5F" w:rsidP="00A50567">
            <w:pPr>
              <w:ind w:firstLine="0"/>
              <w:jc w:val="center"/>
            </w:pPr>
            <w:r w:rsidRPr="00EF2960">
              <w:t>Культурное развитие</w:t>
            </w:r>
          </w:p>
        </w:tc>
        <w:tc>
          <w:tcPr>
            <w:tcW w:w="1395" w:type="dxa"/>
            <w:tcMar>
              <w:top w:w="56" w:type="dxa"/>
              <w:left w:w="56" w:type="dxa"/>
              <w:bottom w:w="56" w:type="dxa"/>
              <w:right w:w="56" w:type="dxa"/>
            </w:tcMar>
            <w:vAlign w:val="center"/>
          </w:tcPr>
          <w:p w:rsidR="00620D5F" w:rsidRPr="00EF2960" w:rsidRDefault="00620D5F" w:rsidP="00A50567">
            <w:pPr>
              <w:ind w:firstLine="0"/>
              <w:jc w:val="center"/>
            </w:pPr>
            <w:r w:rsidRPr="00EF2960">
              <w:t>3.6</w:t>
            </w:r>
          </w:p>
        </w:tc>
        <w:tc>
          <w:tcPr>
            <w:tcW w:w="5974" w:type="dxa"/>
            <w:gridSpan w:val="3"/>
            <w:tcMar>
              <w:top w:w="56" w:type="dxa"/>
              <w:left w:w="56" w:type="dxa"/>
              <w:bottom w:w="56" w:type="dxa"/>
              <w:right w:w="56" w:type="dxa"/>
            </w:tcMar>
            <w:vAlign w:val="center"/>
          </w:tcPr>
          <w:p w:rsidR="00620D5F" w:rsidRPr="00EF2960" w:rsidRDefault="00620D5F" w:rsidP="00A50567">
            <w:pPr>
              <w:ind w:firstLine="0"/>
              <w:jc w:val="center"/>
            </w:pPr>
            <w:r w:rsidRPr="00EF2960">
              <w:t>Не подлежaт установлению</w:t>
            </w:r>
          </w:p>
        </w:tc>
        <w:tc>
          <w:tcPr>
            <w:tcW w:w="1701" w:type="dxa"/>
            <w:tcMar>
              <w:top w:w="56" w:type="dxa"/>
              <w:left w:w="56" w:type="dxa"/>
              <w:bottom w:w="56" w:type="dxa"/>
              <w:right w:w="56" w:type="dxa"/>
            </w:tcMar>
            <w:vAlign w:val="center"/>
          </w:tcPr>
          <w:p w:rsidR="00620D5F" w:rsidRPr="00EF2960" w:rsidRDefault="00620D5F" w:rsidP="00A50567">
            <w:pPr>
              <w:ind w:firstLine="0"/>
              <w:jc w:val="center"/>
            </w:pPr>
            <w:r w:rsidRPr="00EF2960">
              <w:t>3</w:t>
            </w:r>
          </w:p>
        </w:tc>
        <w:tc>
          <w:tcPr>
            <w:tcW w:w="2136" w:type="dxa"/>
            <w:tcMar>
              <w:top w:w="56" w:type="dxa"/>
              <w:left w:w="56" w:type="dxa"/>
              <w:bottom w:w="56" w:type="dxa"/>
              <w:right w:w="56" w:type="dxa"/>
            </w:tcMar>
            <w:vAlign w:val="center"/>
          </w:tcPr>
          <w:p w:rsidR="00620D5F" w:rsidRPr="00EF2960" w:rsidRDefault="00620D5F" w:rsidP="00A50567">
            <w:pPr>
              <w:ind w:firstLine="0"/>
              <w:jc w:val="center"/>
            </w:pPr>
            <w:r w:rsidRPr="00EF2960">
              <w:t>Устанавливаются</w:t>
            </w:r>
          </w:p>
          <w:p w:rsidR="00620D5F" w:rsidRPr="00EF2960" w:rsidRDefault="00620D5F" w:rsidP="00A50567">
            <w:pPr>
              <w:ind w:firstLine="0"/>
              <w:jc w:val="center"/>
            </w:pPr>
            <w:r w:rsidRPr="00EF2960">
              <w:t>(ст. 42</w:t>
            </w:r>
            <w:r w:rsidR="00A50567" w:rsidRPr="00EF2960">
              <w:t xml:space="preserve"> </w:t>
            </w:r>
            <w:r w:rsidRPr="00EF2960">
              <w:t>настоящих</w:t>
            </w:r>
          </w:p>
          <w:p w:rsidR="00620D5F" w:rsidRPr="00EF2960" w:rsidRDefault="00620D5F" w:rsidP="00A50567">
            <w:pPr>
              <w:ind w:firstLine="0"/>
              <w:jc w:val="center"/>
            </w:pPr>
            <w:r w:rsidRPr="00EF2960">
              <w:t>Правил)</w:t>
            </w:r>
          </w:p>
        </w:tc>
      </w:tr>
      <w:tr w:rsidR="00A50567" w:rsidRPr="00EF2960" w:rsidTr="00A5056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EF2960" w:rsidRDefault="00620D5F" w:rsidP="00A50567">
            <w:pPr>
              <w:ind w:firstLine="0"/>
              <w:jc w:val="center"/>
            </w:pPr>
          </w:p>
        </w:tc>
        <w:tc>
          <w:tcPr>
            <w:tcW w:w="565" w:type="dxa"/>
            <w:tcMar>
              <w:top w:w="56" w:type="dxa"/>
              <w:left w:w="56" w:type="dxa"/>
              <w:bottom w:w="56" w:type="dxa"/>
              <w:right w:w="56" w:type="dxa"/>
            </w:tcMar>
            <w:vAlign w:val="center"/>
          </w:tcPr>
          <w:p w:rsidR="00620D5F" w:rsidRPr="00EF2960" w:rsidRDefault="00620D5F" w:rsidP="00A50567">
            <w:pPr>
              <w:ind w:firstLine="0"/>
              <w:jc w:val="center"/>
            </w:pPr>
            <w:r w:rsidRPr="00EF2960">
              <w:t>17</w:t>
            </w:r>
          </w:p>
        </w:tc>
        <w:tc>
          <w:tcPr>
            <w:tcW w:w="3394" w:type="dxa"/>
            <w:tcMar>
              <w:top w:w="56" w:type="dxa"/>
              <w:left w:w="56" w:type="dxa"/>
              <w:bottom w:w="56" w:type="dxa"/>
              <w:right w:w="56" w:type="dxa"/>
            </w:tcMar>
            <w:vAlign w:val="center"/>
          </w:tcPr>
          <w:p w:rsidR="00620D5F" w:rsidRPr="00EF2960" w:rsidRDefault="00620D5F" w:rsidP="00A50567">
            <w:pPr>
              <w:ind w:firstLine="0"/>
              <w:jc w:val="center"/>
            </w:pPr>
            <w:r w:rsidRPr="00EF2960">
              <w:t>Объекты культурно-досуговой деятельности</w:t>
            </w:r>
          </w:p>
        </w:tc>
        <w:tc>
          <w:tcPr>
            <w:tcW w:w="1395" w:type="dxa"/>
            <w:tcMar>
              <w:top w:w="56" w:type="dxa"/>
              <w:left w:w="56" w:type="dxa"/>
              <w:bottom w:w="56" w:type="dxa"/>
              <w:right w:w="56" w:type="dxa"/>
            </w:tcMar>
            <w:vAlign w:val="center"/>
          </w:tcPr>
          <w:p w:rsidR="00620D5F" w:rsidRPr="00EF2960" w:rsidRDefault="00620D5F" w:rsidP="00A50567">
            <w:pPr>
              <w:ind w:firstLine="0"/>
              <w:jc w:val="center"/>
            </w:pPr>
            <w:r w:rsidRPr="00EF2960">
              <w:t>3.6.1</w:t>
            </w:r>
          </w:p>
        </w:tc>
        <w:tc>
          <w:tcPr>
            <w:tcW w:w="5974" w:type="dxa"/>
            <w:gridSpan w:val="3"/>
            <w:tcMar>
              <w:top w:w="56" w:type="dxa"/>
              <w:left w:w="56" w:type="dxa"/>
              <w:bottom w:w="56" w:type="dxa"/>
              <w:right w:w="56" w:type="dxa"/>
            </w:tcMar>
            <w:vAlign w:val="center"/>
          </w:tcPr>
          <w:p w:rsidR="00620D5F" w:rsidRPr="00EF2960" w:rsidRDefault="00620D5F" w:rsidP="00A50567">
            <w:pPr>
              <w:ind w:firstLine="0"/>
              <w:jc w:val="center"/>
            </w:pPr>
            <w:r w:rsidRPr="00EF2960">
              <w:t>Не подлежaт установлению</w:t>
            </w:r>
          </w:p>
        </w:tc>
        <w:tc>
          <w:tcPr>
            <w:tcW w:w="1701" w:type="dxa"/>
            <w:tcMar>
              <w:top w:w="56" w:type="dxa"/>
              <w:left w:w="56" w:type="dxa"/>
              <w:bottom w:w="56" w:type="dxa"/>
              <w:right w:w="56" w:type="dxa"/>
            </w:tcMar>
            <w:vAlign w:val="center"/>
          </w:tcPr>
          <w:p w:rsidR="00620D5F" w:rsidRPr="00EF2960" w:rsidRDefault="00620D5F" w:rsidP="00A50567">
            <w:pPr>
              <w:ind w:firstLine="0"/>
              <w:jc w:val="center"/>
            </w:pPr>
            <w:r w:rsidRPr="00EF2960">
              <w:t>3</w:t>
            </w:r>
          </w:p>
        </w:tc>
        <w:tc>
          <w:tcPr>
            <w:tcW w:w="2136" w:type="dxa"/>
            <w:tcMar>
              <w:top w:w="56" w:type="dxa"/>
              <w:left w:w="56" w:type="dxa"/>
              <w:bottom w:w="56" w:type="dxa"/>
              <w:right w:w="56" w:type="dxa"/>
            </w:tcMar>
            <w:vAlign w:val="center"/>
          </w:tcPr>
          <w:p w:rsidR="00620D5F" w:rsidRPr="00EF2960" w:rsidRDefault="00620D5F" w:rsidP="00A50567">
            <w:pPr>
              <w:ind w:firstLine="0"/>
              <w:jc w:val="center"/>
            </w:pPr>
            <w:r w:rsidRPr="00EF2960">
              <w:t>Устанавливаются</w:t>
            </w:r>
          </w:p>
          <w:p w:rsidR="00620D5F" w:rsidRPr="00EF2960" w:rsidRDefault="00620D5F" w:rsidP="00A50567">
            <w:pPr>
              <w:ind w:firstLine="0"/>
              <w:jc w:val="center"/>
            </w:pPr>
            <w:r w:rsidRPr="00EF2960">
              <w:t>(ст. 42</w:t>
            </w:r>
            <w:r w:rsidR="00A50567" w:rsidRPr="00EF2960">
              <w:t xml:space="preserve"> </w:t>
            </w:r>
            <w:r w:rsidRPr="00EF2960">
              <w:t>настоящих</w:t>
            </w:r>
          </w:p>
          <w:p w:rsidR="00620D5F" w:rsidRPr="00EF2960" w:rsidRDefault="00620D5F" w:rsidP="00A50567">
            <w:pPr>
              <w:ind w:firstLine="0"/>
              <w:jc w:val="center"/>
            </w:pPr>
            <w:r w:rsidRPr="00EF2960">
              <w:t>Правил)</w:t>
            </w:r>
          </w:p>
        </w:tc>
      </w:tr>
      <w:tr w:rsidR="00A50567" w:rsidRPr="00EF2960" w:rsidTr="00A5056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EF2960" w:rsidRDefault="00620D5F" w:rsidP="00A50567">
            <w:pPr>
              <w:ind w:firstLine="0"/>
              <w:jc w:val="center"/>
            </w:pPr>
          </w:p>
        </w:tc>
        <w:tc>
          <w:tcPr>
            <w:tcW w:w="565" w:type="dxa"/>
            <w:tcMar>
              <w:top w:w="56" w:type="dxa"/>
              <w:left w:w="56" w:type="dxa"/>
              <w:bottom w:w="56" w:type="dxa"/>
              <w:right w:w="56" w:type="dxa"/>
            </w:tcMar>
            <w:vAlign w:val="center"/>
          </w:tcPr>
          <w:p w:rsidR="00620D5F" w:rsidRPr="00EF2960" w:rsidRDefault="00620D5F" w:rsidP="00A50567">
            <w:pPr>
              <w:ind w:firstLine="0"/>
              <w:jc w:val="center"/>
            </w:pPr>
            <w:r w:rsidRPr="00EF2960">
              <w:t>18</w:t>
            </w:r>
          </w:p>
        </w:tc>
        <w:tc>
          <w:tcPr>
            <w:tcW w:w="3394" w:type="dxa"/>
            <w:tcMar>
              <w:top w:w="56" w:type="dxa"/>
              <w:left w:w="56" w:type="dxa"/>
              <w:bottom w:w="56" w:type="dxa"/>
              <w:right w:w="56" w:type="dxa"/>
            </w:tcMar>
            <w:vAlign w:val="center"/>
          </w:tcPr>
          <w:p w:rsidR="00620D5F" w:rsidRPr="00EF2960" w:rsidRDefault="00620D5F" w:rsidP="00A50567">
            <w:pPr>
              <w:ind w:firstLine="0"/>
              <w:jc w:val="center"/>
            </w:pPr>
            <w:r w:rsidRPr="00EF2960">
              <w:t>Парки культуры и отдыха</w:t>
            </w:r>
          </w:p>
        </w:tc>
        <w:tc>
          <w:tcPr>
            <w:tcW w:w="1395" w:type="dxa"/>
            <w:tcMar>
              <w:top w:w="56" w:type="dxa"/>
              <w:left w:w="56" w:type="dxa"/>
              <w:bottom w:w="56" w:type="dxa"/>
              <w:right w:w="56" w:type="dxa"/>
            </w:tcMar>
            <w:vAlign w:val="center"/>
          </w:tcPr>
          <w:p w:rsidR="00620D5F" w:rsidRPr="00EF2960" w:rsidRDefault="00620D5F" w:rsidP="00A50567">
            <w:pPr>
              <w:ind w:firstLine="0"/>
              <w:jc w:val="center"/>
            </w:pPr>
            <w:r w:rsidRPr="00EF2960">
              <w:t>3.6.2</w:t>
            </w:r>
          </w:p>
        </w:tc>
        <w:tc>
          <w:tcPr>
            <w:tcW w:w="5974" w:type="dxa"/>
            <w:gridSpan w:val="3"/>
            <w:tcMar>
              <w:top w:w="56" w:type="dxa"/>
              <w:left w:w="56" w:type="dxa"/>
              <w:bottom w:w="56" w:type="dxa"/>
              <w:right w:w="56" w:type="dxa"/>
            </w:tcMar>
            <w:vAlign w:val="center"/>
          </w:tcPr>
          <w:p w:rsidR="00620D5F" w:rsidRPr="00EF2960" w:rsidRDefault="00620D5F" w:rsidP="00A50567">
            <w:pPr>
              <w:ind w:firstLine="0"/>
              <w:jc w:val="center"/>
            </w:pPr>
            <w:r w:rsidRPr="00EF2960">
              <w:t>Не подлежaт установлению</w:t>
            </w:r>
          </w:p>
        </w:tc>
        <w:tc>
          <w:tcPr>
            <w:tcW w:w="1701" w:type="dxa"/>
            <w:tcMar>
              <w:top w:w="56" w:type="dxa"/>
              <w:left w:w="56" w:type="dxa"/>
              <w:bottom w:w="56" w:type="dxa"/>
              <w:right w:w="56" w:type="dxa"/>
            </w:tcMar>
            <w:vAlign w:val="center"/>
          </w:tcPr>
          <w:p w:rsidR="00620D5F" w:rsidRPr="00EF2960" w:rsidRDefault="00620D5F" w:rsidP="00A50567">
            <w:pPr>
              <w:ind w:firstLine="0"/>
              <w:jc w:val="center"/>
            </w:pPr>
            <w:r w:rsidRPr="00EF2960">
              <w:t>3</w:t>
            </w:r>
          </w:p>
        </w:tc>
        <w:tc>
          <w:tcPr>
            <w:tcW w:w="2136" w:type="dxa"/>
            <w:tcMar>
              <w:top w:w="56" w:type="dxa"/>
              <w:left w:w="56" w:type="dxa"/>
              <w:bottom w:w="56" w:type="dxa"/>
              <w:right w:w="56" w:type="dxa"/>
            </w:tcMar>
            <w:vAlign w:val="center"/>
          </w:tcPr>
          <w:p w:rsidR="00620D5F" w:rsidRPr="00EF2960" w:rsidRDefault="00620D5F" w:rsidP="00A50567">
            <w:pPr>
              <w:ind w:firstLine="0"/>
              <w:jc w:val="center"/>
            </w:pPr>
            <w:r w:rsidRPr="00EF2960">
              <w:t>Не подлежат</w:t>
            </w:r>
          </w:p>
          <w:p w:rsidR="00620D5F" w:rsidRPr="00EF2960" w:rsidRDefault="00620D5F" w:rsidP="00A50567">
            <w:pPr>
              <w:ind w:firstLine="0"/>
              <w:jc w:val="center"/>
            </w:pPr>
            <w:r w:rsidRPr="00EF2960">
              <w:t>установлению</w:t>
            </w:r>
          </w:p>
        </w:tc>
      </w:tr>
      <w:tr w:rsidR="00A50567" w:rsidRPr="00EF2960" w:rsidTr="00A5056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EF2960" w:rsidRDefault="00620D5F" w:rsidP="00A50567">
            <w:pPr>
              <w:ind w:firstLine="0"/>
              <w:jc w:val="center"/>
            </w:pPr>
          </w:p>
        </w:tc>
        <w:tc>
          <w:tcPr>
            <w:tcW w:w="565" w:type="dxa"/>
            <w:tcMar>
              <w:top w:w="56" w:type="dxa"/>
              <w:left w:w="56" w:type="dxa"/>
              <w:bottom w:w="56" w:type="dxa"/>
              <w:right w:w="56" w:type="dxa"/>
            </w:tcMar>
            <w:vAlign w:val="center"/>
          </w:tcPr>
          <w:p w:rsidR="00620D5F" w:rsidRPr="00EF2960" w:rsidRDefault="00620D5F" w:rsidP="00A50567">
            <w:pPr>
              <w:ind w:firstLine="0"/>
              <w:jc w:val="center"/>
            </w:pPr>
            <w:r w:rsidRPr="00EF2960">
              <w:t>19</w:t>
            </w:r>
          </w:p>
        </w:tc>
        <w:tc>
          <w:tcPr>
            <w:tcW w:w="3394" w:type="dxa"/>
            <w:tcMar>
              <w:top w:w="56" w:type="dxa"/>
              <w:left w:w="56" w:type="dxa"/>
              <w:bottom w:w="56" w:type="dxa"/>
              <w:right w:w="56" w:type="dxa"/>
            </w:tcMar>
            <w:vAlign w:val="center"/>
          </w:tcPr>
          <w:p w:rsidR="00620D5F" w:rsidRPr="00EF2960" w:rsidRDefault="00620D5F" w:rsidP="00A50567">
            <w:pPr>
              <w:ind w:firstLine="0"/>
              <w:jc w:val="center"/>
            </w:pPr>
            <w:r w:rsidRPr="00EF2960">
              <w:t>Общественное управление</w:t>
            </w:r>
          </w:p>
        </w:tc>
        <w:tc>
          <w:tcPr>
            <w:tcW w:w="1395" w:type="dxa"/>
            <w:tcMar>
              <w:top w:w="56" w:type="dxa"/>
              <w:left w:w="56" w:type="dxa"/>
              <w:bottom w:w="56" w:type="dxa"/>
              <w:right w:w="56" w:type="dxa"/>
            </w:tcMar>
            <w:vAlign w:val="center"/>
          </w:tcPr>
          <w:p w:rsidR="00620D5F" w:rsidRPr="00EF2960" w:rsidRDefault="00620D5F" w:rsidP="00A50567">
            <w:pPr>
              <w:ind w:firstLine="0"/>
              <w:jc w:val="center"/>
            </w:pPr>
            <w:r w:rsidRPr="00EF2960">
              <w:t>3.8</w:t>
            </w:r>
          </w:p>
        </w:tc>
        <w:tc>
          <w:tcPr>
            <w:tcW w:w="5974" w:type="dxa"/>
            <w:gridSpan w:val="3"/>
            <w:tcMar>
              <w:top w:w="56" w:type="dxa"/>
              <w:left w:w="56" w:type="dxa"/>
              <w:bottom w:w="56" w:type="dxa"/>
              <w:right w:w="56" w:type="dxa"/>
            </w:tcMar>
            <w:vAlign w:val="center"/>
          </w:tcPr>
          <w:p w:rsidR="00620D5F" w:rsidRPr="00EF2960" w:rsidRDefault="00620D5F" w:rsidP="00A50567">
            <w:pPr>
              <w:ind w:firstLine="0"/>
              <w:jc w:val="center"/>
            </w:pPr>
            <w:r w:rsidRPr="00EF2960">
              <w:t>Не подлежaт установлению</w:t>
            </w:r>
          </w:p>
        </w:tc>
        <w:tc>
          <w:tcPr>
            <w:tcW w:w="1701" w:type="dxa"/>
            <w:tcMar>
              <w:top w:w="56" w:type="dxa"/>
              <w:left w:w="56" w:type="dxa"/>
              <w:bottom w:w="56" w:type="dxa"/>
              <w:right w:w="56" w:type="dxa"/>
            </w:tcMar>
            <w:vAlign w:val="center"/>
          </w:tcPr>
          <w:p w:rsidR="00620D5F" w:rsidRPr="00EF2960" w:rsidRDefault="00620D5F" w:rsidP="00A50567">
            <w:pPr>
              <w:ind w:firstLine="0"/>
              <w:jc w:val="center"/>
            </w:pPr>
            <w:r w:rsidRPr="00EF2960">
              <w:t>3</w:t>
            </w:r>
          </w:p>
        </w:tc>
        <w:tc>
          <w:tcPr>
            <w:tcW w:w="2136" w:type="dxa"/>
            <w:tcMar>
              <w:top w:w="56" w:type="dxa"/>
              <w:left w:w="56" w:type="dxa"/>
              <w:bottom w:w="56" w:type="dxa"/>
              <w:right w:w="56" w:type="dxa"/>
            </w:tcMar>
            <w:vAlign w:val="center"/>
          </w:tcPr>
          <w:p w:rsidR="00620D5F" w:rsidRPr="00EF2960" w:rsidRDefault="00620D5F" w:rsidP="00A50567">
            <w:pPr>
              <w:ind w:firstLine="0"/>
              <w:jc w:val="center"/>
            </w:pPr>
            <w:r w:rsidRPr="00EF2960">
              <w:t>Устанавливаются</w:t>
            </w:r>
          </w:p>
          <w:p w:rsidR="00620D5F" w:rsidRPr="00EF2960" w:rsidRDefault="00620D5F" w:rsidP="00A50567">
            <w:pPr>
              <w:ind w:firstLine="0"/>
              <w:jc w:val="center"/>
            </w:pPr>
            <w:r w:rsidRPr="00EF2960">
              <w:t>(ст. 42</w:t>
            </w:r>
            <w:r w:rsidR="00A50567" w:rsidRPr="00EF2960">
              <w:t xml:space="preserve"> </w:t>
            </w:r>
            <w:r w:rsidRPr="00EF2960">
              <w:t>настоящих</w:t>
            </w:r>
          </w:p>
          <w:p w:rsidR="00620D5F" w:rsidRPr="00EF2960" w:rsidRDefault="00620D5F" w:rsidP="00A50567">
            <w:pPr>
              <w:ind w:firstLine="0"/>
              <w:jc w:val="center"/>
            </w:pPr>
            <w:r w:rsidRPr="00EF2960">
              <w:t>Правил)</w:t>
            </w:r>
          </w:p>
        </w:tc>
      </w:tr>
      <w:tr w:rsidR="00A50567" w:rsidRPr="00EF2960" w:rsidTr="00A5056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EF2960" w:rsidRDefault="00620D5F" w:rsidP="00A50567">
            <w:pPr>
              <w:ind w:firstLine="0"/>
              <w:jc w:val="center"/>
            </w:pPr>
          </w:p>
        </w:tc>
        <w:tc>
          <w:tcPr>
            <w:tcW w:w="565" w:type="dxa"/>
            <w:tcMar>
              <w:top w:w="56" w:type="dxa"/>
              <w:left w:w="56" w:type="dxa"/>
              <w:bottom w:w="56" w:type="dxa"/>
              <w:right w:w="56" w:type="dxa"/>
            </w:tcMar>
            <w:vAlign w:val="center"/>
          </w:tcPr>
          <w:p w:rsidR="00620D5F" w:rsidRPr="00EF2960" w:rsidRDefault="00620D5F" w:rsidP="00A50567">
            <w:pPr>
              <w:ind w:firstLine="0"/>
              <w:jc w:val="center"/>
            </w:pPr>
            <w:r w:rsidRPr="00EF2960">
              <w:t>20</w:t>
            </w:r>
          </w:p>
        </w:tc>
        <w:tc>
          <w:tcPr>
            <w:tcW w:w="3394" w:type="dxa"/>
            <w:tcMar>
              <w:top w:w="56" w:type="dxa"/>
              <w:left w:w="56" w:type="dxa"/>
              <w:bottom w:w="56" w:type="dxa"/>
              <w:right w:w="56" w:type="dxa"/>
            </w:tcMar>
            <w:vAlign w:val="center"/>
          </w:tcPr>
          <w:p w:rsidR="00620D5F" w:rsidRPr="00EF2960" w:rsidRDefault="00620D5F" w:rsidP="00A50567">
            <w:pPr>
              <w:ind w:firstLine="0"/>
              <w:jc w:val="center"/>
            </w:pPr>
            <w:r w:rsidRPr="00EF2960">
              <w:t>Государственное управление</w:t>
            </w:r>
          </w:p>
        </w:tc>
        <w:tc>
          <w:tcPr>
            <w:tcW w:w="1395" w:type="dxa"/>
            <w:tcMar>
              <w:top w:w="56" w:type="dxa"/>
              <w:left w:w="56" w:type="dxa"/>
              <w:bottom w:w="56" w:type="dxa"/>
              <w:right w:w="56" w:type="dxa"/>
            </w:tcMar>
            <w:vAlign w:val="center"/>
          </w:tcPr>
          <w:p w:rsidR="00620D5F" w:rsidRPr="00EF2960" w:rsidRDefault="00620D5F" w:rsidP="00A50567">
            <w:pPr>
              <w:ind w:firstLine="0"/>
              <w:jc w:val="center"/>
            </w:pPr>
            <w:r w:rsidRPr="00EF2960">
              <w:t>3.8.1</w:t>
            </w:r>
          </w:p>
        </w:tc>
        <w:tc>
          <w:tcPr>
            <w:tcW w:w="5974" w:type="dxa"/>
            <w:gridSpan w:val="3"/>
            <w:tcMar>
              <w:top w:w="56" w:type="dxa"/>
              <w:left w:w="56" w:type="dxa"/>
              <w:bottom w:w="56" w:type="dxa"/>
              <w:right w:w="56" w:type="dxa"/>
            </w:tcMar>
            <w:vAlign w:val="center"/>
          </w:tcPr>
          <w:p w:rsidR="00620D5F" w:rsidRPr="00EF2960" w:rsidRDefault="00620D5F" w:rsidP="00A50567">
            <w:pPr>
              <w:ind w:firstLine="0"/>
              <w:jc w:val="center"/>
            </w:pPr>
            <w:r w:rsidRPr="00EF2960">
              <w:t>Не подлежaт установлению</w:t>
            </w:r>
          </w:p>
        </w:tc>
        <w:tc>
          <w:tcPr>
            <w:tcW w:w="1701" w:type="dxa"/>
            <w:tcMar>
              <w:top w:w="56" w:type="dxa"/>
              <w:left w:w="56" w:type="dxa"/>
              <w:bottom w:w="56" w:type="dxa"/>
              <w:right w:w="56" w:type="dxa"/>
            </w:tcMar>
            <w:vAlign w:val="center"/>
          </w:tcPr>
          <w:p w:rsidR="00620D5F" w:rsidRPr="00EF2960" w:rsidRDefault="00620D5F" w:rsidP="00A50567">
            <w:pPr>
              <w:ind w:firstLine="0"/>
              <w:jc w:val="center"/>
            </w:pPr>
            <w:r w:rsidRPr="00EF2960">
              <w:t>3</w:t>
            </w:r>
          </w:p>
        </w:tc>
        <w:tc>
          <w:tcPr>
            <w:tcW w:w="2136" w:type="dxa"/>
            <w:tcMar>
              <w:top w:w="56" w:type="dxa"/>
              <w:left w:w="56" w:type="dxa"/>
              <w:bottom w:w="56" w:type="dxa"/>
              <w:right w:w="56" w:type="dxa"/>
            </w:tcMar>
            <w:vAlign w:val="center"/>
          </w:tcPr>
          <w:p w:rsidR="00620D5F" w:rsidRPr="00EF2960" w:rsidRDefault="00620D5F" w:rsidP="00A50567">
            <w:pPr>
              <w:ind w:firstLine="0"/>
              <w:jc w:val="center"/>
            </w:pPr>
            <w:r w:rsidRPr="00EF2960">
              <w:t>Устанавливаются</w:t>
            </w:r>
          </w:p>
          <w:p w:rsidR="00620D5F" w:rsidRPr="00EF2960" w:rsidRDefault="00620D5F" w:rsidP="00A50567">
            <w:pPr>
              <w:ind w:firstLine="0"/>
              <w:jc w:val="center"/>
            </w:pPr>
            <w:r w:rsidRPr="00EF2960">
              <w:t>(ст. 42</w:t>
            </w:r>
            <w:r w:rsidR="00A50567" w:rsidRPr="00EF2960">
              <w:t xml:space="preserve"> </w:t>
            </w:r>
            <w:r w:rsidRPr="00EF2960">
              <w:t>настоящих</w:t>
            </w:r>
          </w:p>
          <w:p w:rsidR="00620D5F" w:rsidRPr="00EF2960" w:rsidRDefault="00620D5F" w:rsidP="00A50567">
            <w:pPr>
              <w:ind w:firstLine="0"/>
              <w:jc w:val="center"/>
            </w:pPr>
            <w:r w:rsidRPr="00EF2960">
              <w:t>Правил)</w:t>
            </w:r>
          </w:p>
        </w:tc>
      </w:tr>
      <w:tr w:rsidR="00A50567" w:rsidRPr="00EF2960" w:rsidTr="00A5056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EF2960" w:rsidRDefault="00620D5F" w:rsidP="00A50567">
            <w:pPr>
              <w:ind w:firstLine="0"/>
              <w:jc w:val="center"/>
            </w:pPr>
          </w:p>
        </w:tc>
        <w:tc>
          <w:tcPr>
            <w:tcW w:w="565" w:type="dxa"/>
            <w:tcMar>
              <w:top w:w="56" w:type="dxa"/>
              <w:left w:w="56" w:type="dxa"/>
              <w:bottom w:w="56" w:type="dxa"/>
              <w:right w:w="56" w:type="dxa"/>
            </w:tcMar>
            <w:vAlign w:val="center"/>
          </w:tcPr>
          <w:p w:rsidR="00620D5F" w:rsidRPr="00EF2960" w:rsidRDefault="00620D5F" w:rsidP="00A50567">
            <w:pPr>
              <w:ind w:firstLine="0"/>
              <w:jc w:val="center"/>
            </w:pPr>
            <w:r w:rsidRPr="00EF2960">
              <w:t>21</w:t>
            </w:r>
          </w:p>
        </w:tc>
        <w:tc>
          <w:tcPr>
            <w:tcW w:w="3394" w:type="dxa"/>
            <w:tcMar>
              <w:top w:w="56" w:type="dxa"/>
              <w:left w:w="56" w:type="dxa"/>
              <w:bottom w:w="56" w:type="dxa"/>
              <w:right w:w="56" w:type="dxa"/>
            </w:tcMar>
            <w:vAlign w:val="center"/>
          </w:tcPr>
          <w:p w:rsidR="00620D5F" w:rsidRPr="00EF2960" w:rsidRDefault="00620D5F" w:rsidP="00A50567">
            <w:pPr>
              <w:ind w:firstLine="0"/>
              <w:jc w:val="center"/>
            </w:pPr>
            <w:r w:rsidRPr="00EF2960">
              <w:t>Представительская деятельность</w:t>
            </w:r>
          </w:p>
        </w:tc>
        <w:tc>
          <w:tcPr>
            <w:tcW w:w="1395" w:type="dxa"/>
            <w:tcMar>
              <w:top w:w="56" w:type="dxa"/>
              <w:left w:w="56" w:type="dxa"/>
              <w:bottom w:w="56" w:type="dxa"/>
              <w:right w:w="56" w:type="dxa"/>
            </w:tcMar>
            <w:vAlign w:val="center"/>
          </w:tcPr>
          <w:p w:rsidR="00620D5F" w:rsidRPr="00EF2960" w:rsidRDefault="00620D5F" w:rsidP="00A50567">
            <w:pPr>
              <w:ind w:firstLine="0"/>
              <w:jc w:val="center"/>
            </w:pPr>
            <w:r w:rsidRPr="00EF2960">
              <w:t>3.8.2</w:t>
            </w:r>
          </w:p>
        </w:tc>
        <w:tc>
          <w:tcPr>
            <w:tcW w:w="5974" w:type="dxa"/>
            <w:gridSpan w:val="3"/>
            <w:tcMar>
              <w:top w:w="56" w:type="dxa"/>
              <w:left w:w="56" w:type="dxa"/>
              <w:bottom w:w="56" w:type="dxa"/>
              <w:right w:w="56" w:type="dxa"/>
            </w:tcMar>
            <w:vAlign w:val="center"/>
          </w:tcPr>
          <w:p w:rsidR="00620D5F" w:rsidRPr="00EF2960" w:rsidRDefault="00620D5F" w:rsidP="00A50567">
            <w:pPr>
              <w:ind w:firstLine="0"/>
              <w:jc w:val="center"/>
            </w:pPr>
            <w:r w:rsidRPr="00EF2960">
              <w:t>Не подлежaт установлению</w:t>
            </w:r>
          </w:p>
        </w:tc>
        <w:tc>
          <w:tcPr>
            <w:tcW w:w="1701" w:type="dxa"/>
            <w:tcMar>
              <w:top w:w="56" w:type="dxa"/>
              <w:left w:w="56" w:type="dxa"/>
              <w:bottom w:w="56" w:type="dxa"/>
              <w:right w:w="56" w:type="dxa"/>
            </w:tcMar>
            <w:vAlign w:val="center"/>
          </w:tcPr>
          <w:p w:rsidR="00620D5F" w:rsidRPr="00EF2960" w:rsidRDefault="00620D5F" w:rsidP="00A50567">
            <w:pPr>
              <w:ind w:firstLine="0"/>
              <w:jc w:val="center"/>
            </w:pPr>
            <w:r w:rsidRPr="00EF2960">
              <w:t>3</w:t>
            </w:r>
          </w:p>
        </w:tc>
        <w:tc>
          <w:tcPr>
            <w:tcW w:w="2136" w:type="dxa"/>
            <w:tcMar>
              <w:top w:w="56" w:type="dxa"/>
              <w:left w:w="56" w:type="dxa"/>
              <w:bottom w:w="56" w:type="dxa"/>
              <w:right w:w="56" w:type="dxa"/>
            </w:tcMar>
            <w:vAlign w:val="center"/>
          </w:tcPr>
          <w:p w:rsidR="00620D5F" w:rsidRPr="00EF2960" w:rsidRDefault="00620D5F" w:rsidP="00A50567">
            <w:pPr>
              <w:ind w:firstLine="0"/>
              <w:jc w:val="center"/>
            </w:pPr>
            <w:r w:rsidRPr="00EF2960">
              <w:t>Не подлежат</w:t>
            </w:r>
          </w:p>
          <w:p w:rsidR="00620D5F" w:rsidRPr="00EF2960" w:rsidRDefault="00620D5F" w:rsidP="00A50567">
            <w:pPr>
              <w:ind w:firstLine="0"/>
              <w:jc w:val="center"/>
            </w:pPr>
            <w:r w:rsidRPr="00EF2960">
              <w:t>установлению</w:t>
            </w:r>
          </w:p>
        </w:tc>
      </w:tr>
      <w:tr w:rsidR="00620D5F" w:rsidRPr="00EF2960" w:rsidTr="00A5056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EF2960" w:rsidRDefault="00620D5F" w:rsidP="00A50567">
            <w:pPr>
              <w:ind w:firstLine="0"/>
              <w:jc w:val="center"/>
            </w:pPr>
          </w:p>
        </w:tc>
        <w:tc>
          <w:tcPr>
            <w:tcW w:w="565" w:type="dxa"/>
            <w:tcMar>
              <w:top w:w="56" w:type="dxa"/>
              <w:left w:w="56" w:type="dxa"/>
              <w:bottom w:w="56" w:type="dxa"/>
              <w:right w:w="56" w:type="dxa"/>
            </w:tcMar>
            <w:vAlign w:val="center"/>
          </w:tcPr>
          <w:p w:rsidR="00620D5F" w:rsidRPr="00EF2960" w:rsidRDefault="00620D5F" w:rsidP="00A50567">
            <w:pPr>
              <w:ind w:firstLine="0"/>
              <w:jc w:val="center"/>
            </w:pPr>
            <w:r w:rsidRPr="00EF2960">
              <w:t>22</w:t>
            </w:r>
          </w:p>
        </w:tc>
        <w:tc>
          <w:tcPr>
            <w:tcW w:w="3394" w:type="dxa"/>
            <w:tcMar>
              <w:top w:w="56" w:type="dxa"/>
              <w:left w:w="56" w:type="dxa"/>
              <w:bottom w:w="56" w:type="dxa"/>
              <w:right w:w="56" w:type="dxa"/>
            </w:tcMar>
            <w:vAlign w:val="center"/>
          </w:tcPr>
          <w:p w:rsidR="00620D5F" w:rsidRPr="00EF2960" w:rsidRDefault="00620D5F" w:rsidP="00A50567">
            <w:pPr>
              <w:ind w:firstLine="0"/>
              <w:jc w:val="center"/>
            </w:pPr>
            <w:r w:rsidRPr="00EF2960">
              <w:t>Обеспечение деятельности в области гидрометеорологии и смежных с ней областях</w:t>
            </w:r>
          </w:p>
        </w:tc>
        <w:tc>
          <w:tcPr>
            <w:tcW w:w="1395" w:type="dxa"/>
            <w:tcMar>
              <w:top w:w="56" w:type="dxa"/>
              <w:left w:w="56" w:type="dxa"/>
              <w:bottom w:w="56" w:type="dxa"/>
              <w:right w:w="56" w:type="dxa"/>
            </w:tcMar>
            <w:vAlign w:val="center"/>
          </w:tcPr>
          <w:p w:rsidR="00620D5F" w:rsidRPr="00EF2960" w:rsidRDefault="00620D5F" w:rsidP="00A50567">
            <w:pPr>
              <w:ind w:firstLine="0"/>
              <w:jc w:val="center"/>
            </w:pPr>
            <w:r w:rsidRPr="00EF2960">
              <w:t>3.9.1</w:t>
            </w:r>
          </w:p>
        </w:tc>
        <w:tc>
          <w:tcPr>
            <w:tcW w:w="7675" w:type="dxa"/>
            <w:gridSpan w:val="4"/>
            <w:tcMar>
              <w:top w:w="56" w:type="dxa"/>
              <w:left w:w="56" w:type="dxa"/>
              <w:bottom w:w="56" w:type="dxa"/>
              <w:right w:w="56" w:type="dxa"/>
            </w:tcMar>
            <w:vAlign w:val="center"/>
          </w:tcPr>
          <w:p w:rsidR="00620D5F" w:rsidRPr="00EF2960" w:rsidRDefault="00620D5F" w:rsidP="00A50567">
            <w:pPr>
              <w:ind w:firstLine="0"/>
              <w:jc w:val="center"/>
            </w:pPr>
            <w:r w:rsidRPr="00EF2960">
              <w:t>Не подлежaт установлению</w:t>
            </w:r>
          </w:p>
        </w:tc>
        <w:tc>
          <w:tcPr>
            <w:tcW w:w="2136" w:type="dxa"/>
            <w:tcMar>
              <w:top w:w="56" w:type="dxa"/>
              <w:left w:w="56" w:type="dxa"/>
              <w:bottom w:w="56" w:type="dxa"/>
              <w:right w:w="56" w:type="dxa"/>
            </w:tcMar>
            <w:vAlign w:val="center"/>
          </w:tcPr>
          <w:p w:rsidR="00620D5F" w:rsidRPr="00EF2960" w:rsidRDefault="00620D5F" w:rsidP="00A50567">
            <w:pPr>
              <w:ind w:firstLine="0"/>
              <w:jc w:val="center"/>
            </w:pPr>
            <w:r w:rsidRPr="00EF2960">
              <w:t>Не подлежат</w:t>
            </w:r>
          </w:p>
          <w:p w:rsidR="00620D5F" w:rsidRPr="00EF2960" w:rsidRDefault="00620D5F" w:rsidP="00A50567">
            <w:pPr>
              <w:ind w:firstLine="0"/>
              <w:jc w:val="center"/>
            </w:pPr>
            <w:r w:rsidRPr="00EF2960">
              <w:t>установлению</w:t>
            </w:r>
          </w:p>
        </w:tc>
      </w:tr>
      <w:tr w:rsidR="00A50567" w:rsidRPr="00EF2960" w:rsidTr="00A5056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EF2960" w:rsidRDefault="00620D5F" w:rsidP="00A50567">
            <w:pPr>
              <w:ind w:firstLine="0"/>
              <w:jc w:val="center"/>
            </w:pPr>
          </w:p>
        </w:tc>
        <w:tc>
          <w:tcPr>
            <w:tcW w:w="565" w:type="dxa"/>
            <w:tcMar>
              <w:top w:w="56" w:type="dxa"/>
              <w:left w:w="56" w:type="dxa"/>
              <w:bottom w:w="56" w:type="dxa"/>
              <w:right w:w="56" w:type="dxa"/>
            </w:tcMar>
            <w:vAlign w:val="center"/>
          </w:tcPr>
          <w:p w:rsidR="00620D5F" w:rsidRPr="00EF2960" w:rsidRDefault="00620D5F" w:rsidP="00A50567">
            <w:pPr>
              <w:ind w:firstLine="0"/>
              <w:jc w:val="center"/>
            </w:pPr>
            <w:r w:rsidRPr="00EF2960">
              <w:t>23</w:t>
            </w:r>
          </w:p>
        </w:tc>
        <w:tc>
          <w:tcPr>
            <w:tcW w:w="3394" w:type="dxa"/>
            <w:tcMar>
              <w:top w:w="56" w:type="dxa"/>
              <w:left w:w="56" w:type="dxa"/>
              <w:bottom w:w="56" w:type="dxa"/>
              <w:right w:w="56" w:type="dxa"/>
            </w:tcMar>
            <w:vAlign w:val="center"/>
          </w:tcPr>
          <w:p w:rsidR="00620D5F" w:rsidRPr="00EF2960" w:rsidRDefault="00620D5F" w:rsidP="00A50567">
            <w:pPr>
              <w:ind w:firstLine="0"/>
              <w:jc w:val="center"/>
            </w:pPr>
            <w:r w:rsidRPr="00EF2960">
              <w:t>Ветеринарное обслуживание</w:t>
            </w:r>
          </w:p>
        </w:tc>
        <w:tc>
          <w:tcPr>
            <w:tcW w:w="1395" w:type="dxa"/>
            <w:tcMar>
              <w:top w:w="56" w:type="dxa"/>
              <w:left w:w="56" w:type="dxa"/>
              <w:bottom w:w="56" w:type="dxa"/>
              <w:right w:w="56" w:type="dxa"/>
            </w:tcMar>
            <w:vAlign w:val="center"/>
          </w:tcPr>
          <w:p w:rsidR="00620D5F" w:rsidRPr="00EF2960" w:rsidRDefault="00620D5F" w:rsidP="00A50567">
            <w:pPr>
              <w:ind w:firstLine="0"/>
              <w:jc w:val="center"/>
            </w:pPr>
            <w:r w:rsidRPr="00EF2960">
              <w:t>3.10</w:t>
            </w:r>
          </w:p>
        </w:tc>
        <w:tc>
          <w:tcPr>
            <w:tcW w:w="5974" w:type="dxa"/>
            <w:gridSpan w:val="3"/>
            <w:tcMar>
              <w:top w:w="56" w:type="dxa"/>
              <w:left w:w="56" w:type="dxa"/>
              <w:bottom w:w="56" w:type="dxa"/>
              <w:right w:w="56" w:type="dxa"/>
            </w:tcMar>
            <w:vAlign w:val="center"/>
          </w:tcPr>
          <w:p w:rsidR="00620D5F" w:rsidRPr="00EF2960" w:rsidRDefault="00620D5F" w:rsidP="00A50567">
            <w:pPr>
              <w:ind w:firstLine="0"/>
              <w:jc w:val="center"/>
            </w:pPr>
            <w:r w:rsidRPr="00EF2960">
              <w:t>Не подлежaт установлению</w:t>
            </w:r>
          </w:p>
        </w:tc>
        <w:tc>
          <w:tcPr>
            <w:tcW w:w="1701" w:type="dxa"/>
            <w:tcMar>
              <w:top w:w="56" w:type="dxa"/>
              <w:left w:w="56" w:type="dxa"/>
              <w:bottom w:w="56" w:type="dxa"/>
              <w:right w:w="56" w:type="dxa"/>
            </w:tcMar>
            <w:vAlign w:val="center"/>
          </w:tcPr>
          <w:p w:rsidR="00620D5F" w:rsidRPr="00EF2960" w:rsidRDefault="00620D5F" w:rsidP="00A50567">
            <w:pPr>
              <w:ind w:firstLine="0"/>
              <w:jc w:val="center"/>
            </w:pPr>
            <w:r w:rsidRPr="00EF2960">
              <w:t>3</w:t>
            </w:r>
          </w:p>
        </w:tc>
        <w:tc>
          <w:tcPr>
            <w:tcW w:w="2136" w:type="dxa"/>
            <w:tcMar>
              <w:top w:w="56" w:type="dxa"/>
              <w:left w:w="56" w:type="dxa"/>
              <w:bottom w:w="56" w:type="dxa"/>
              <w:right w:w="56" w:type="dxa"/>
            </w:tcMar>
            <w:vAlign w:val="center"/>
          </w:tcPr>
          <w:p w:rsidR="00620D5F" w:rsidRPr="00EF2960" w:rsidRDefault="00620D5F" w:rsidP="00A50567">
            <w:pPr>
              <w:ind w:firstLine="0"/>
              <w:jc w:val="center"/>
            </w:pPr>
            <w:r w:rsidRPr="00EF2960">
              <w:t>Устанавливаются</w:t>
            </w:r>
          </w:p>
          <w:p w:rsidR="00620D5F" w:rsidRPr="00EF2960" w:rsidRDefault="00620D5F" w:rsidP="00A50567">
            <w:pPr>
              <w:ind w:firstLine="0"/>
              <w:jc w:val="center"/>
            </w:pPr>
            <w:r w:rsidRPr="00EF2960">
              <w:t>(ст. 42</w:t>
            </w:r>
          </w:p>
          <w:p w:rsidR="00620D5F" w:rsidRPr="00EF2960" w:rsidRDefault="00620D5F" w:rsidP="00A50567">
            <w:pPr>
              <w:ind w:firstLine="0"/>
              <w:jc w:val="center"/>
            </w:pPr>
            <w:r w:rsidRPr="00EF2960">
              <w:t>настоящих</w:t>
            </w:r>
          </w:p>
          <w:p w:rsidR="00620D5F" w:rsidRPr="00EF2960" w:rsidRDefault="00620D5F" w:rsidP="00A50567">
            <w:pPr>
              <w:ind w:firstLine="0"/>
              <w:jc w:val="center"/>
            </w:pPr>
            <w:r w:rsidRPr="00EF2960">
              <w:t>Правил)</w:t>
            </w:r>
          </w:p>
        </w:tc>
      </w:tr>
      <w:tr w:rsidR="00A50567" w:rsidRPr="00EF2960" w:rsidTr="00A5056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EF2960" w:rsidRDefault="00620D5F" w:rsidP="00A50567">
            <w:pPr>
              <w:ind w:firstLine="0"/>
              <w:jc w:val="center"/>
            </w:pPr>
          </w:p>
        </w:tc>
        <w:tc>
          <w:tcPr>
            <w:tcW w:w="565" w:type="dxa"/>
            <w:tcMar>
              <w:top w:w="56" w:type="dxa"/>
              <w:left w:w="56" w:type="dxa"/>
              <w:bottom w:w="56" w:type="dxa"/>
              <w:right w:w="56" w:type="dxa"/>
            </w:tcMar>
            <w:vAlign w:val="center"/>
          </w:tcPr>
          <w:p w:rsidR="00620D5F" w:rsidRPr="00EF2960" w:rsidRDefault="00620D5F" w:rsidP="00A50567">
            <w:pPr>
              <w:ind w:firstLine="0"/>
              <w:jc w:val="center"/>
            </w:pPr>
            <w:r w:rsidRPr="00EF2960">
              <w:t>24</w:t>
            </w:r>
          </w:p>
        </w:tc>
        <w:tc>
          <w:tcPr>
            <w:tcW w:w="3394" w:type="dxa"/>
            <w:tcMar>
              <w:top w:w="56" w:type="dxa"/>
              <w:left w:w="56" w:type="dxa"/>
              <w:bottom w:w="56" w:type="dxa"/>
              <w:right w:w="56" w:type="dxa"/>
            </w:tcMar>
            <w:vAlign w:val="center"/>
          </w:tcPr>
          <w:p w:rsidR="00620D5F" w:rsidRPr="00EF2960" w:rsidRDefault="00620D5F" w:rsidP="00A50567">
            <w:pPr>
              <w:ind w:firstLine="0"/>
              <w:jc w:val="center"/>
            </w:pPr>
            <w:r w:rsidRPr="00EF2960">
              <w:t>Амбулаторное ветеринарное обслуживание</w:t>
            </w:r>
          </w:p>
        </w:tc>
        <w:tc>
          <w:tcPr>
            <w:tcW w:w="1395" w:type="dxa"/>
            <w:tcMar>
              <w:top w:w="56" w:type="dxa"/>
              <w:left w:w="56" w:type="dxa"/>
              <w:bottom w:w="56" w:type="dxa"/>
              <w:right w:w="56" w:type="dxa"/>
            </w:tcMar>
            <w:vAlign w:val="center"/>
          </w:tcPr>
          <w:p w:rsidR="00620D5F" w:rsidRPr="00EF2960" w:rsidRDefault="00620D5F" w:rsidP="00A50567">
            <w:pPr>
              <w:ind w:firstLine="0"/>
              <w:jc w:val="center"/>
            </w:pPr>
            <w:r w:rsidRPr="00EF2960">
              <w:t>3.10.1</w:t>
            </w:r>
          </w:p>
        </w:tc>
        <w:tc>
          <w:tcPr>
            <w:tcW w:w="5974" w:type="dxa"/>
            <w:gridSpan w:val="3"/>
            <w:tcMar>
              <w:top w:w="56" w:type="dxa"/>
              <w:left w:w="56" w:type="dxa"/>
              <w:bottom w:w="56" w:type="dxa"/>
              <w:right w:w="56" w:type="dxa"/>
            </w:tcMar>
            <w:vAlign w:val="center"/>
          </w:tcPr>
          <w:p w:rsidR="00620D5F" w:rsidRPr="00EF2960" w:rsidRDefault="00620D5F" w:rsidP="00A50567">
            <w:pPr>
              <w:ind w:firstLine="0"/>
              <w:jc w:val="center"/>
            </w:pPr>
            <w:r w:rsidRPr="00EF2960">
              <w:t>Не подлежaт установлению</w:t>
            </w:r>
          </w:p>
        </w:tc>
        <w:tc>
          <w:tcPr>
            <w:tcW w:w="1701" w:type="dxa"/>
            <w:tcMar>
              <w:top w:w="56" w:type="dxa"/>
              <w:left w:w="56" w:type="dxa"/>
              <w:bottom w:w="56" w:type="dxa"/>
              <w:right w:w="56" w:type="dxa"/>
            </w:tcMar>
            <w:vAlign w:val="center"/>
          </w:tcPr>
          <w:p w:rsidR="00620D5F" w:rsidRPr="00EF2960" w:rsidRDefault="00620D5F" w:rsidP="00A50567">
            <w:pPr>
              <w:ind w:firstLine="0"/>
              <w:jc w:val="center"/>
            </w:pPr>
            <w:r w:rsidRPr="00EF2960">
              <w:t>3</w:t>
            </w:r>
          </w:p>
        </w:tc>
        <w:tc>
          <w:tcPr>
            <w:tcW w:w="2136" w:type="dxa"/>
            <w:tcMar>
              <w:top w:w="56" w:type="dxa"/>
              <w:left w:w="56" w:type="dxa"/>
              <w:bottom w:w="56" w:type="dxa"/>
              <w:right w:w="56" w:type="dxa"/>
            </w:tcMar>
            <w:vAlign w:val="center"/>
          </w:tcPr>
          <w:p w:rsidR="00620D5F" w:rsidRPr="00EF2960" w:rsidRDefault="00620D5F" w:rsidP="00A50567">
            <w:pPr>
              <w:ind w:firstLine="0"/>
              <w:jc w:val="center"/>
            </w:pPr>
            <w:r w:rsidRPr="00EF2960">
              <w:t>Устанавливаются</w:t>
            </w:r>
          </w:p>
          <w:p w:rsidR="00620D5F" w:rsidRPr="00EF2960" w:rsidRDefault="00620D5F" w:rsidP="00A50567">
            <w:pPr>
              <w:ind w:firstLine="0"/>
              <w:jc w:val="center"/>
            </w:pPr>
            <w:r w:rsidRPr="00EF2960">
              <w:t>(ст. 42</w:t>
            </w:r>
          </w:p>
          <w:p w:rsidR="00620D5F" w:rsidRPr="00EF2960" w:rsidRDefault="00620D5F" w:rsidP="00A50567">
            <w:pPr>
              <w:ind w:firstLine="0"/>
              <w:jc w:val="center"/>
            </w:pPr>
            <w:r w:rsidRPr="00EF2960">
              <w:t>настоящих</w:t>
            </w:r>
          </w:p>
          <w:p w:rsidR="00620D5F" w:rsidRPr="00EF2960" w:rsidRDefault="00620D5F" w:rsidP="00A50567">
            <w:pPr>
              <w:ind w:firstLine="0"/>
              <w:jc w:val="center"/>
            </w:pPr>
            <w:r w:rsidRPr="00EF2960">
              <w:t>Правил)</w:t>
            </w:r>
          </w:p>
        </w:tc>
      </w:tr>
      <w:tr w:rsidR="00A50567" w:rsidRPr="00EF2960" w:rsidTr="00A5056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EF2960" w:rsidRDefault="00620D5F" w:rsidP="00A50567">
            <w:pPr>
              <w:ind w:firstLine="0"/>
              <w:jc w:val="center"/>
            </w:pPr>
          </w:p>
        </w:tc>
        <w:tc>
          <w:tcPr>
            <w:tcW w:w="565" w:type="dxa"/>
            <w:tcMar>
              <w:top w:w="56" w:type="dxa"/>
              <w:left w:w="56" w:type="dxa"/>
              <w:bottom w:w="56" w:type="dxa"/>
              <w:right w:w="56" w:type="dxa"/>
            </w:tcMar>
            <w:vAlign w:val="center"/>
          </w:tcPr>
          <w:p w:rsidR="00620D5F" w:rsidRPr="00EF2960" w:rsidRDefault="00620D5F" w:rsidP="00A50567">
            <w:pPr>
              <w:ind w:firstLine="0"/>
              <w:jc w:val="center"/>
            </w:pPr>
            <w:r w:rsidRPr="00EF2960">
              <w:t>25</w:t>
            </w:r>
          </w:p>
        </w:tc>
        <w:tc>
          <w:tcPr>
            <w:tcW w:w="3394" w:type="dxa"/>
            <w:tcMar>
              <w:top w:w="56" w:type="dxa"/>
              <w:left w:w="56" w:type="dxa"/>
              <w:bottom w:w="56" w:type="dxa"/>
              <w:right w:w="56" w:type="dxa"/>
            </w:tcMar>
            <w:vAlign w:val="center"/>
          </w:tcPr>
          <w:p w:rsidR="00620D5F" w:rsidRPr="00EF2960" w:rsidRDefault="00620D5F" w:rsidP="00A50567">
            <w:pPr>
              <w:ind w:firstLine="0"/>
              <w:jc w:val="center"/>
            </w:pPr>
            <w:r w:rsidRPr="00EF2960">
              <w:t>Служебные гаражи</w:t>
            </w:r>
          </w:p>
        </w:tc>
        <w:tc>
          <w:tcPr>
            <w:tcW w:w="1395" w:type="dxa"/>
            <w:tcMar>
              <w:top w:w="56" w:type="dxa"/>
              <w:left w:w="56" w:type="dxa"/>
              <w:bottom w:w="56" w:type="dxa"/>
              <w:right w:w="56" w:type="dxa"/>
            </w:tcMar>
            <w:vAlign w:val="center"/>
          </w:tcPr>
          <w:p w:rsidR="00620D5F" w:rsidRPr="00EF2960" w:rsidRDefault="00620D5F" w:rsidP="00A50567">
            <w:pPr>
              <w:ind w:firstLine="0"/>
              <w:jc w:val="center"/>
            </w:pPr>
            <w:r w:rsidRPr="00EF2960">
              <w:t>4.9</w:t>
            </w:r>
          </w:p>
        </w:tc>
        <w:tc>
          <w:tcPr>
            <w:tcW w:w="5974" w:type="dxa"/>
            <w:gridSpan w:val="3"/>
            <w:tcMar>
              <w:top w:w="56" w:type="dxa"/>
              <w:left w:w="56" w:type="dxa"/>
              <w:bottom w:w="56" w:type="dxa"/>
              <w:right w:w="56" w:type="dxa"/>
            </w:tcMar>
            <w:vAlign w:val="center"/>
          </w:tcPr>
          <w:p w:rsidR="00620D5F" w:rsidRPr="00EF2960" w:rsidRDefault="00620D5F" w:rsidP="00A50567">
            <w:pPr>
              <w:ind w:firstLine="0"/>
              <w:jc w:val="center"/>
            </w:pPr>
            <w:r w:rsidRPr="00EF2960">
              <w:t>Не подлежaт установлению</w:t>
            </w:r>
          </w:p>
        </w:tc>
        <w:tc>
          <w:tcPr>
            <w:tcW w:w="1701" w:type="dxa"/>
            <w:tcMar>
              <w:top w:w="56" w:type="dxa"/>
              <w:left w:w="56" w:type="dxa"/>
              <w:bottom w:w="56" w:type="dxa"/>
              <w:right w:w="56" w:type="dxa"/>
            </w:tcMar>
            <w:vAlign w:val="center"/>
          </w:tcPr>
          <w:p w:rsidR="00620D5F" w:rsidRPr="00EF2960" w:rsidRDefault="00620D5F" w:rsidP="00A50567">
            <w:pPr>
              <w:ind w:firstLine="0"/>
              <w:jc w:val="center"/>
            </w:pPr>
            <w:r w:rsidRPr="00EF2960">
              <w:t>3</w:t>
            </w:r>
          </w:p>
        </w:tc>
        <w:tc>
          <w:tcPr>
            <w:tcW w:w="2136" w:type="dxa"/>
            <w:tcMar>
              <w:top w:w="56" w:type="dxa"/>
              <w:left w:w="56" w:type="dxa"/>
              <w:bottom w:w="56" w:type="dxa"/>
              <w:right w:w="56" w:type="dxa"/>
            </w:tcMar>
            <w:vAlign w:val="center"/>
          </w:tcPr>
          <w:p w:rsidR="00620D5F" w:rsidRPr="00EF2960" w:rsidRDefault="00620D5F" w:rsidP="00A50567">
            <w:pPr>
              <w:ind w:firstLine="0"/>
              <w:jc w:val="center"/>
            </w:pPr>
            <w:r w:rsidRPr="00EF2960">
              <w:t>Устанавливаются</w:t>
            </w:r>
          </w:p>
          <w:p w:rsidR="00620D5F" w:rsidRPr="00EF2960" w:rsidRDefault="00620D5F" w:rsidP="00A50567">
            <w:pPr>
              <w:ind w:firstLine="0"/>
              <w:jc w:val="center"/>
            </w:pPr>
            <w:r w:rsidRPr="00EF2960">
              <w:t>(ст. 42</w:t>
            </w:r>
          </w:p>
          <w:p w:rsidR="00620D5F" w:rsidRPr="00EF2960" w:rsidRDefault="00620D5F" w:rsidP="00A50567">
            <w:pPr>
              <w:ind w:firstLine="0"/>
              <w:jc w:val="center"/>
            </w:pPr>
            <w:r w:rsidRPr="00EF2960">
              <w:t>настоящих</w:t>
            </w:r>
          </w:p>
          <w:p w:rsidR="00620D5F" w:rsidRPr="00EF2960" w:rsidRDefault="00620D5F" w:rsidP="00A50567">
            <w:pPr>
              <w:ind w:firstLine="0"/>
              <w:jc w:val="center"/>
            </w:pPr>
            <w:r w:rsidRPr="00EF2960">
              <w:t>Правил)</w:t>
            </w:r>
          </w:p>
        </w:tc>
      </w:tr>
      <w:tr w:rsidR="00A50567" w:rsidRPr="00EF2960" w:rsidTr="00A5056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EF2960" w:rsidRDefault="00620D5F" w:rsidP="00A50567">
            <w:pPr>
              <w:ind w:firstLine="0"/>
              <w:jc w:val="center"/>
            </w:pPr>
          </w:p>
        </w:tc>
        <w:tc>
          <w:tcPr>
            <w:tcW w:w="565" w:type="dxa"/>
            <w:tcMar>
              <w:top w:w="56" w:type="dxa"/>
              <w:left w:w="56" w:type="dxa"/>
              <w:bottom w:w="56" w:type="dxa"/>
              <w:right w:w="56" w:type="dxa"/>
            </w:tcMar>
            <w:vAlign w:val="center"/>
          </w:tcPr>
          <w:p w:rsidR="00620D5F" w:rsidRPr="00EF2960" w:rsidRDefault="00620D5F" w:rsidP="00A50567">
            <w:pPr>
              <w:ind w:firstLine="0"/>
              <w:jc w:val="center"/>
            </w:pPr>
            <w:r w:rsidRPr="00EF2960">
              <w:t>26</w:t>
            </w:r>
          </w:p>
        </w:tc>
        <w:tc>
          <w:tcPr>
            <w:tcW w:w="3394" w:type="dxa"/>
            <w:tcMar>
              <w:top w:w="56" w:type="dxa"/>
              <w:left w:w="56" w:type="dxa"/>
              <w:bottom w:w="56" w:type="dxa"/>
              <w:right w:w="56" w:type="dxa"/>
            </w:tcMar>
            <w:vAlign w:val="center"/>
          </w:tcPr>
          <w:p w:rsidR="00620D5F" w:rsidRPr="00EF2960" w:rsidRDefault="00620D5F" w:rsidP="00A50567">
            <w:pPr>
              <w:ind w:firstLine="0"/>
              <w:jc w:val="center"/>
            </w:pPr>
            <w:r w:rsidRPr="00EF2960">
              <w:t>Обеспечение спортивно-зрелищных мероприятий</w:t>
            </w:r>
          </w:p>
        </w:tc>
        <w:tc>
          <w:tcPr>
            <w:tcW w:w="1395" w:type="dxa"/>
            <w:tcMar>
              <w:top w:w="56" w:type="dxa"/>
              <w:left w:w="56" w:type="dxa"/>
              <w:bottom w:w="56" w:type="dxa"/>
              <w:right w:w="56" w:type="dxa"/>
            </w:tcMar>
            <w:vAlign w:val="center"/>
          </w:tcPr>
          <w:p w:rsidR="00620D5F" w:rsidRPr="00EF2960" w:rsidRDefault="00620D5F" w:rsidP="00A50567">
            <w:pPr>
              <w:ind w:firstLine="0"/>
              <w:jc w:val="center"/>
            </w:pPr>
            <w:r w:rsidRPr="00EF2960">
              <w:t>5.1.1</w:t>
            </w:r>
          </w:p>
        </w:tc>
        <w:tc>
          <w:tcPr>
            <w:tcW w:w="5974" w:type="dxa"/>
            <w:gridSpan w:val="3"/>
            <w:tcMar>
              <w:top w:w="56" w:type="dxa"/>
              <w:left w:w="56" w:type="dxa"/>
              <w:bottom w:w="56" w:type="dxa"/>
              <w:right w:w="56" w:type="dxa"/>
            </w:tcMar>
            <w:vAlign w:val="center"/>
          </w:tcPr>
          <w:p w:rsidR="00620D5F" w:rsidRPr="00EF2960" w:rsidRDefault="00620D5F" w:rsidP="00A50567">
            <w:pPr>
              <w:ind w:firstLine="0"/>
              <w:jc w:val="center"/>
            </w:pPr>
            <w:r w:rsidRPr="00EF2960">
              <w:t>Не подлежaт установлению</w:t>
            </w:r>
          </w:p>
        </w:tc>
        <w:tc>
          <w:tcPr>
            <w:tcW w:w="1701" w:type="dxa"/>
            <w:tcMar>
              <w:top w:w="56" w:type="dxa"/>
              <w:left w:w="56" w:type="dxa"/>
              <w:bottom w:w="56" w:type="dxa"/>
              <w:right w:w="56" w:type="dxa"/>
            </w:tcMar>
            <w:vAlign w:val="center"/>
          </w:tcPr>
          <w:p w:rsidR="00620D5F" w:rsidRPr="00EF2960" w:rsidRDefault="00620D5F" w:rsidP="00A50567">
            <w:pPr>
              <w:ind w:firstLine="0"/>
              <w:jc w:val="center"/>
            </w:pPr>
            <w:r w:rsidRPr="00EF2960">
              <w:t>3</w:t>
            </w:r>
          </w:p>
        </w:tc>
        <w:tc>
          <w:tcPr>
            <w:tcW w:w="2136" w:type="dxa"/>
            <w:tcMar>
              <w:top w:w="56" w:type="dxa"/>
              <w:left w:w="56" w:type="dxa"/>
              <w:bottom w:w="56" w:type="dxa"/>
              <w:right w:w="56" w:type="dxa"/>
            </w:tcMar>
            <w:vAlign w:val="center"/>
          </w:tcPr>
          <w:p w:rsidR="00620D5F" w:rsidRPr="00EF2960" w:rsidRDefault="00620D5F" w:rsidP="00A50567">
            <w:pPr>
              <w:ind w:firstLine="0"/>
              <w:jc w:val="center"/>
            </w:pPr>
            <w:r w:rsidRPr="00EF2960">
              <w:t>Устанавливаются</w:t>
            </w:r>
          </w:p>
          <w:p w:rsidR="00620D5F" w:rsidRPr="00EF2960" w:rsidRDefault="00620D5F" w:rsidP="00A50567">
            <w:pPr>
              <w:ind w:firstLine="0"/>
              <w:jc w:val="center"/>
            </w:pPr>
            <w:r w:rsidRPr="00EF2960">
              <w:t>(ст. 42</w:t>
            </w:r>
          </w:p>
          <w:p w:rsidR="00620D5F" w:rsidRPr="00EF2960" w:rsidRDefault="00620D5F" w:rsidP="00A50567">
            <w:pPr>
              <w:ind w:firstLine="0"/>
              <w:jc w:val="center"/>
            </w:pPr>
            <w:r w:rsidRPr="00EF2960">
              <w:t>настоящих</w:t>
            </w:r>
          </w:p>
          <w:p w:rsidR="00620D5F" w:rsidRPr="00EF2960" w:rsidRDefault="00620D5F" w:rsidP="00A50567">
            <w:pPr>
              <w:ind w:firstLine="0"/>
              <w:jc w:val="center"/>
            </w:pPr>
            <w:r w:rsidRPr="00EF2960">
              <w:t>Правил)</w:t>
            </w:r>
          </w:p>
        </w:tc>
      </w:tr>
      <w:tr w:rsidR="00A50567" w:rsidRPr="00EF2960" w:rsidTr="00A5056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EF2960" w:rsidRDefault="00620D5F" w:rsidP="00A50567">
            <w:pPr>
              <w:ind w:firstLine="0"/>
              <w:jc w:val="center"/>
            </w:pPr>
          </w:p>
        </w:tc>
        <w:tc>
          <w:tcPr>
            <w:tcW w:w="565" w:type="dxa"/>
            <w:tcMar>
              <w:top w:w="56" w:type="dxa"/>
              <w:left w:w="56" w:type="dxa"/>
              <w:bottom w:w="56" w:type="dxa"/>
              <w:right w:w="56" w:type="dxa"/>
            </w:tcMar>
            <w:vAlign w:val="center"/>
          </w:tcPr>
          <w:p w:rsidR="00620D5F" w:rsidRPr="00EF2960" w:rsidRDefault="00620D5F" w:rsidP="00A50567">
            <w:pPr>
              <w:ind w:firstLine="0"/>
              <w:jc w:val="center"/>
            </w:pPr>
            <w:r w:rsidRPr="00EF2960">
              <w:t>27</w:t>
            </w:r>
          </w:p>
        </w:tc>
        <w:tc>
          <w:tcPr>
            <w:tcW w:w="3394" w:type="dxa"/>
            <w:tcMar>
              <w:top w:w="56" w:type="dxa"/>
              <w:left w:w="56" w:type="dxa"/>
              <w:bottom w:w="56" w:type="dxa"/>
              <w:right w:w="56" w:type="dxa"/>
            </w:tcMar>
            <w:vAlign w:val="center"/>
          </w:tcPr>
          <w:p w:rsidR="00620D5F" w:rsidRPr="00EF2960" w:rsidRDefault="00620D5F" w:rsidP="00A50567">
            <w:pPr>
              <w:ind w:firstLine="0"/>
              <w:jc w:val="center"/>
            </w:pPr>
            <w:r w:rsidRPr="00EF2960">
              <w:t>Обеспечение занятий спортом в помещениях</w:t>
            </w:r>
          </w:p>
        </w:tc>
        <w:tc>
          <w:tcPr>
            <w:tcW w:w="1395" w:type="dxa"/>
            <w:tcMar>
              <w:top w:w="56" w:type="dxa"/>
              <w:left w:w="56" w:type="dxa"/>
              <w:bottom w:w="56" w:type="dxa"/>
              <w:right w:w="56" w:type="dxa"/>
            </w:tcMar>
            <w:vAlign w:val="center"/>
          </w:tcPr>
          <w:p w:rsidR="00620D5F" w:rsidRPr="00EF2960" w:rsidRDefault="00620D5F" w:rsidP="00A50567">
            <w:pPr>
              <w:ind w:firstLine="0"/>
              <w:jc w:val="center"/>
            </w:pPr>
            <w:r w:rsidRPr="00EF2960">
              <w:t>5.1.2</w:t>
            </w:r>
          </w:p>
        </w:tc>
        <w:tc>
          <w:tcPr>
            <w:tcW w:w="5974" w:type="dxa"/>
            <w:gridSpan w:val="3"/>
            <w:tcMar>
              <w:top w:w="56" w:type="dxa"/>
              <w:left w:w="56" w:type="dxa"/>
              <w:bottom w:w="56" w:type="dxa"/>
              <w:right w:w="56" w:type="dxa"/>
            </w:tcMar>
            <w:vAlign w:val="center"/>
          </w:tcPr>
          <w:p w:rsidR="00620D5F" w:rsidRPr="00EF2960" w:rsidRDefault="00620D5F" w:rsidP="00A50567">
            <w:pPr>
              <w:ind w:firstLine="0"/>
              <w:jc w:val="center"/>
            </w:pPr>
            <w:r w:rsidRPr="00EF2960">
              <w:t>Не подлежaт установлению</w:t>
            </w:r>
          </w:p>
        </w:tc>
        <w:tc>
          <w:tcPr>
            <w:tcW w:w="1701" w:type="dxa"/>
            <w:tcMar>
              <w:top w:w="56" w:type="dxa"/>
              <w:left w:w="56" w:type="dxa"/>
              <w:bottom w:w="56" w:type="dxa"/>
              <w:right w:w="56" w:type="dxa"/>
            </w:tcMar>
            <w:vAlign w:val="center"/>
          </w:tcPr>
          <w:p w:rsidR="00620D5F" w:rsidRPr="00EF2960" w:rsidRDefault="00620D5F" w:rsidP="00A50567">
            <w:pPr>
              <w:ind w:firstLine="0"/>
              <w:jc w:val="center"/>
            </w:pPr>
            <w:r w:rsidRPr="00EF2960">
              <w:t>3</w:t>
            </w:r>
          </w:p>
        </w:tc>
        <w:tc>
          <w:tcPr>
            <w:tcW w:w="2136" w:type="dxa"/>
            <w:tcMar>
              <w:top w:w="56" w:type="dxa"/>
              <w:left w:w="56" w:type="dxa"/>
              <w:bottom w:w="56" w:type="dxa"/>
              <w:right w:w="56" w:type="dxa"/>
            </w:tcMar>
            <w:vAlign w:val="center"/>
          </w:tcPr>
          <w:p w:rsidR="00620D5F" w:rsidRPr="00EF2960" w:rsidRDefault="00620D5F" w:rsidP="00A50567">
            <w:pPr>
              <w:ind w:firstLine="0"/>
              <w:jc w:val="center"/>
            </w:pPr>
            <w:r w:rsidRPr="00EF2960">
              <w:t>Устанавливаются</w:t>
            </w:r>
          </w:p>
          <w:p w:rsidR="00620D5F" w:rsidRPr="00EF2960" w:rsidRDefault="00620D5F" w:rsidP="00A50567">
            <w:pPr>
              <w:ind w:firstLine="0"/>
              <w:jc w:val="center"/>
            </w:pPr>
            <w:r w:rsidRPr="00EF2960">
              <w:t>(ст. 42</w:t>
            </w:r>
          </w:p>
          <w:p w:rsidR="00620D5F" w:rsidRPr="00EF2960" w:rsidRDefault="00620D5F" w:rsidP="00A50567">
            <w:pPr>
              <w:ind w:firstLine="0"/>
              <w:jc w:val="center"/>
            </w:pPr>
            <w:r w:rsidRPr="00EF2960">
              <w:t>настоящих</w:t>
            </w:r>
          </w:p>
          <w:p w:rsidR="00620D5F" w:rsidRPr="00EF2960" w:rsidRDefault="00620D5F" w:rsidP="00A50567">
            <w:pPr>
              <w:ind w:firstLine="0"/>
              <w:jc w:val="center"/>
            </w:pPr>
            <w:r w:rsidRPr="00EF2960">
              <w:t>Правил)</w:t>
            </w:r>
          </w:p>
        </w:tc>
      </w:tr>
      <w:tr w:rsidR="00A50567" w:rsidRPr="00EF2960" w:rsidTr="00A5056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EF2960" w:rsidRDefault="00620D5F" w:rsidP="00A50567">
            <w:pPr>
              <w:ind w:firstLine="0"/>
              <w:jc w:val="center"/>
            </w:pPr>
          </w:p>
        </w:tc>
        <w:tc>
          <w:tcPr>
            <w:tcW w:w="565" w:type="dxa"/>
            <w:tcMar>
              <w:top w:w="56" w:type="dxa"/>
              <w:left w:w="56" w:type="dxa"/>
              <w:bottom w:w="56" w:type="dxa"/>
              <w:right w:w="56" w:type="dxa"/>
            </w:tcMar>
            <w:vAlign w:val="center"/>
          </w:tcPr>
          <w:p w:rsidR="00620D5F" w:rsidRPr="00EF2960" w:rsidRDefault="00620D5F" w:rsidP="00A50567">
            <w:pPr>
              <w:ind w:firstLine="0"/>
              <w:jc w:val="center"/>
            </w:pPr>
            <w:r w:rsidRPr="00EF2960">
              <w:t>28</w:t>
            </w:r>
          </w:p>
        </w:tc>
        <w:tc>
          <w:tcPr>
            <w:tcW w:w="3394" w:type="dxa"/>
            <w:tcMar>
              <w:top w:w="56" w:type="dxa"/>
              <w:left w:w="56" w:type="dxa"/>
              <w:bottom w:w="56" w:type="dxa"/>
              <w:right w:w="56" w:type="dxa"/>
            </w:tcMar>
            <w:vAlign w:val="center"/>
          </w:tcPr>
          <w:p w:rsidR="00620D5F" w:rsidRPr="00EF2960" w:rsidRDefault="00620D5F" w:rsidP="00A50567">
            <w:pPr>
              <w:ind w:firstLine="0"/>
              <w:jc w:val="center"/>
            </w:pPr>
            <w:r w:rsidRPr="00EF2960">
              <w:t>Площадки для занятий спортом</w:t>
            </w:r>
          </w:p>
        </w:tc>
        <w:tc>
          <w:tcPr>
            <w:tcW w:w="1395" w:type="dxa"/>
            <w:tcMar>
              <w:top w:w="56" w:type="dxa"/>
              <w:left w:w="56" w:type="dxa"/>
              <w:bottom w:w="56" w:type="dxa"/>
              <w:right w:w="56" w:type="dxa"/>
            </w:tcMar>
            <w:vAlign w:val="center"/>
          </w:tcPr>
          <w:p w:rsidR="00620D5F" w:rsidRPr="00EF2960" w:rsidRDefault="00620D5F" w:rsidP="00A50567">
            <w:pPr>
              <w:ind w:firstLine="0"/>
              <w:jc w:val="center"/>
            </w:pPr>
            <w:r w:rsidRPr="00EF2960">
              <w:t>5.1.3</w:t>
            </w:r>
          </w:p>
        </w:tc>
        <w:tc>
          <w:tcPr>
            <w:tcW w:w="5974" w:type="dxa"/>
            <w:gridSpan w:val="3"/>
            <w:tcMar>
              <w:top w:w="56" w:type="dxa"/>
              <w:left w:w="56" w:type="dxa"/>
              <w:bottom w:w="56" w:type="dxa"/>
              <w:right w:w="56" w:type="dxa"/>
            </w:tcMar>
            <w:vAlign w:val="center"/>
          </w:tcPr>
          <w:p w:rsidR="00620D5F" w:rsidRPr="00EF2960" w:rsidRDefault="00620D5F" w:rsidP="00A50567">
            <w:pPr>
              <w:ind w:firstLine="0"/>
              <w:jc w:val="center"/>
            </w:pPr>
            <w:r w:rsidRPr="00EF2960">
              <w:t>Не подлежaт установлению</w:t>
            </w:r>
          </w:p>
        </w:tc>
        <w:tc>
          <w:tcPr>
            <w:tcW w:w="1701" w:type="dxa"/>
            <w:tcMar>
              <w:top w:w="56" w:type="dxa"/>
              <w:left w:w="56" w:type="dxa"/>
              <w:bottom w:w="56" w:type="dxa"/>
              <w:right w:w="56" w:type="dxa"/>
            </w:tcMar>
            <w:vAlign w:val="center"/>
          </w:tcPr>
          <w:p w:rsidR="00620D5F" w:rsidRPr="00EF2960" w:rsidRDefault="00620D5F" w:rsidP="00A50567">
            <w:pPr>
              <w:ind w:firstLine="0"/>
              <w:jc w:val="center"/>
            </w:pPr>
            <w:r w:rsidRPr="00EF2960">
              <w:t>3</w:t>
            </w:r>
          </w:p>
        </w:tc>
        <w:tc>
          <w:tcPr>
            <w:tcW w:w="2136" w:type="dxa"/>
            <w:tcMar>
              <w:top w:w="56" w:type="dxa"/>
              <w:left w:w="56" w:type="dxa"/>
              <w:bottom w:w="56" w:type="dxa"/>
              <w:right w:w="56" w:type="dxa"/>
            </w:tcMar>
            <w:vAlign w:val="center"/>
          </w:tcPr>
          <w:p w:rsidR="00620D5F" w:rsidRPr="00EF2960" w:rsidRDefault="00620D5F" w:rsidP="00A50567">
            <w:pPr>
              <w:ind w:firstLine="0"/>
              <w:jc w:val="center"/>
            </w:pPr>
            <w:r w:rsidRPr="00EF2960">
              <w:t>Не подлежат</w:t>
            </w:r>
          </w:p>
          <w:p w:rsidR="00620D5F" w:rsidRPr="00EF2960" w:rsidRDefault="00620D5F" w:rsidP="00A50567">
            <w:pPr>
              <w:ind w:firstLine="0"/>
              <w:jc w:val="center"/>
            </w:pPr>
            <w:r w:rsidRPr="00EF2960">
              <w:t>установлению</w:t>
            </w:r>
          </w:p>
        </w:tc>
      </w:tr>
      <w:tr w:rsidR="00A50567" w:rsidRPr="00EF2960" w:rsidTr="00A5056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EF2960" w:rsidRDefault="00620D5F" w:rsidP="00A50567">
            <w:pPr>
              <w:ind w:firstLine="0"/>
              <w:jc w:val="center"/>
            </w:pPr>
          </w:p>
        </w:tc>
        <w:tc>
          <w:tcPr>
            <w:tcW w:w="565" w:type="dxa"/>
            <w:tcMar>
              <w:top w:w="56" w:type="dxa"/>
              <w:left w:w="56" w:type="dxa"/>
              <w:bottom w:w="56" w:type="dxa"/>
              <w:right w:w="56" w:type="dxa"/>
            </w:tcMar>
            <w:vAlign w:val="center"/>
          </w:tcPr>
          <w:p w:rsidR="00620D5F" w:rsidRPr="00EF2960" w:rsidRDefault="00620D5F" w:rsidP="00A50567">
            <w:pPr>
              <w:ind w:firstLine="0"/>
              <w:jc w:val="center"/>
            </w:pPr>
            <w:r w:rsidRPr="00EF2960">
              <w:t>29</w:t>
            </w:r>
          </w:p>
        </w:tc>
        <w:tc>
          <w:tcPr>
            <w:tcW w:w="3394" w:type="dxa"/>
            <w:tcMar>
              <w:top w:w="56" w:type="dxa"/>
              <w:left w:w="56" w:type="dxa"/>
              <w:bottom w:w="56" w:type="dxa"/>
              <w:right w:w="56" w:type="dxa"/>
            </w:tcMar>
            <w:vAlign w:val="center"/>
          </w:tcPr>
          <w:p w:rsidR="00620D5F" w:rsidRPr="00EF2960" w:rsidRDefault="00620D5F" w:rsidP="00A50567">
            <w:pPr>
              <w:ind w:firstLine="0"/>
              <w:jc w:val="center"/>
            </w:pPr>
            <w:r w:rsidRPr="00EF2960">
              <w:t>Оборудованные площадки для занятий спортом</w:t>
            </w:r>
          </w:p>
        </w:tc>
        <w:tc>
          <w:tcPr>
            <w:tcW w:w="1395" w:type="dxa"/>
            <w:tcMar>
              <w:top w:w="56" w:type="dxa"/>
              <w:left w:w="56" w:type="dxa"/>
              <w:bottom w:w="56" w:type="dxa"/>
              <w:right w:w="56" w:type="dxa"/>
            </w:tcMar>
            <w:vAlign w:val="center"/>
          </w:tcPr>
          <w:p w:rsidR="00620D5F" w:rsidRPr="00EF2960" w:rsidRDefault="00620D5F" w:rsidP="00A50567">
            <w:pPr>
              <w:ind w:firstLine="0"/>
              <w:jc w:val="center"/>
            </w:pPr>
            <w:r w:rsidRPr="00EF2960">
              <w:t>5.1.4</w:t>
            </w:r>
          </w:p>
        </w:tc>
        <w:tc>
          <w:tcPr>
            <w:tcW w:w="5974" w:type="dxa"/>
            <w:gridSpan w:val="3"/>
            <w:tcMar>
              <w:top w:w="56" w:type="dxa"/>
              <w:left w:w="56" w:type="dxa"/>
              <w:bottom w:w="56" w:type="dxa"/>
              <w:right w:w="56" w:type="dxa"/>
            </w:tcMar>
            <w:vAlign w:val="center"/>
          </w:tcPr>
          <w:p w:rsidR="00620D5F" w:rsidRPr="00EF2960" w:rsidRDefault="00620D5F" w:rsidP="00A50567">
            <w:pPr>
              <w:ind w:firstLine="0"/>
              <w:jc w:val="center"/>
            </w:pPr>
            <w:r w:rsidRPr="00EF2960">
              <w:t>Не подлежaт установлению</w:t>
            </w:r>
          </w:p>
        </w:tc>
        <w:tc>
          <w:tcPr>
            <w:tcW w:w="1701" w:type="dxa"/>
            <w:tcMar>
              <w:top w:w="56" w:type="dxa"/>
              <w:left w:w="56" w:type="dxa"/>
              <w:bottom w:w="56" w:type="dxa"/>
              <w:right w:w="56" w:type="dxa"/>
            </w:tcMar>
            <w:vAlign w:val="center"/>
          </w:tcPr>
          <w:p w:rsidR="00620D5F" w:rsidRPr="00EF2960" w:rsidRDefault="00620D5F" w:rsidP="00A50567">
            <w:pPr>
              <w:ind w:firstLine="0"/>
              <w:jc w:val="center"/>
            </w:pPr>
            <w:r w:rsidRPr="00EF2960">
              <w:t>3</w:t>
            </w:r>
          </w:p>
        </w:tc>
        <w:tc>
          <w:tcPr>
            <w:tcW w:w="2136" w:type="dxa"/>
            <w:tcMar>
              <w:top w:w="56" w:type="dxa"/>
              <w:left w:w="56" w:type="dxa"/>
              <w:bottom w:w="56" w:type="dxa"/>
              <w:right w:w="56" w:type="dxa"/>
            </w:tcMar>
            <w:vAlign w:val="center"/>
          </w:tcPr>
          <w:p w:rsidR="00620D5F" w:rsidRPr="00EF2960" w:rsidRDefault="00620D5F" w:rsidP="00A50567">
            <w:pPr>
              <w:ind w:firstLine="0"/>
              <w:jc w:val="center"/>
            </w:pPr>
            <w:r w:rsidRPr="00EF2960">
              <w:t>Не подлежат</w:t>
            </w:r>
          </w:p>
          <w:p w:rsidR="00620D5F" w:rsidRPr="00EF2960" w:rsidRDefault="00620D5F" w:rsidP="00A50567">
            <w:pPr>
              <w:ind w:firstLine="0"/>
              <w:jc w:val="center"/>
            </w:pPr>
            <w:r w:rsidRPr="00EF2960">
              <w:t>установлению</w:t>
            </w:r>
          </w:p>
        </w:tc>
      </w:tr>
      <w:tr w:rsidR="00A50567" w:rsidRPr="00EF2960" w:rsidTr="00A5056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EF2960" w:rsidRDefault="00620D5F" w:rsidP="00A50567">
            <w:pPr>
              <w:ind w:firstLine="0"/>
              <w:jc w:val="center"/>
            </w:pPr>
          </w:p>
        </w:tc>
        <w:tc>
          <w:tcPr>
            <w:tcW w:w="565" w:type="dxa"/>
            <w:tcMar>
              <w:top w:w="56" w:type="dxa"/>
              <w:left w:w="56" w:type="dxa"/>
              <w:bottom w:w="56" w:type="dxa"/>
              <w:right w:w="56" w:type="dxa"/>
            </w:tcMar>
            <w:vAlign w:val="center"/>
          </w:tcPr>
          <w:p w:rsidR="00620D5F" w:rsidRPr="00EF2960" w:rsidRDefault="00620D5F" w:rsidP="00A50567">
            <w:pPr>
              <w:ind w:firstLine="0"/>
              <w:jc w:val="center"/>
            </w:pPr>
            <w:r w:rsidRPr="00EF2960">
              <w:t>30</w:t>
            </w:r>
          </w:p>
        </w:tc>
        <w:tc>
          <w:tcPr>
            <w:tcW w:w="3394" w:type="dxa"/>
            <w:tcMar>
              <w:top w:w="56" w:type="dxa"/>
              <w:left w:w="56" w:type="dxa"/>
              <w:bottom w:w="56" w:type="dxa"/>
              <w:right w:w="56" w:type="dxa"/>
            </w:tcMar>
            <w:vAlign w:val="center"/>
          </w:tcPr>
          <w:p w:rsidR="00620D5F" w:rsidRPr="00EF2960" w:rsidRDefault="00620D5F" w:rsidP="00A50567">
            <w:pPr>
              <w:ind w:firstLine="0"/>
              <w:jc w:val="center"/>
            </w:pPr>
            <w:r w:rsidRPr="00EF2960">
              <w:t>Водный спорт</w:t>
            </w:r>
          </w:p>
        </w:tc>
        <w:tc>
          <w:tcPr>
            <w:tcW w:w="1395" w:type="dxa"/>
            <w:tcMar>
              <w:top w:w="56" w:type="dxa"/>
              <w:left w:w="56" w:type="dxa"/>
              <w:bottom w:w="56" w:type="dxa"/>
              <w:right w:w="56" w:type="dxa"/>
            </w:tcMar>
            <w:vAlign w:val="center"/>
          </w:tcPr>
          <w:p w:rsidR="00620D5F" w:rsidRPr="00EF2960" w:rsidRDefault="00620D5F" w:rsidP="00A50567">
            <w:pPr>
              <w:ind w:firstLine="0"/>
              <w:jc w:val="center"/>
            </w:pPr>
            <w:r w:rsidRPr="00EF2960">
              <w:t>5.1.5</w:t>
            </w:r>
          </w:p>
        </w:tc>
        <w:tc>
          <w:tcPr>
            <w:tcW w:w="5974" w:type="dxa"/>
            <w:gridSpan w:val="3"/>
            <w:tcMar>
              <w:top w:w="56" w:type="dxa"/>
              <w:left w:w="56" w:type="dxa"/>
              <w:bottom w:w="56" w:type="dxa"/>
              <w:right w:w="56" w:type="dxa"/>
            </w:tcMar>
            <w:vAlign w:val="center"/>
          </w:tcPr>
          <w:p w:rsidR="00620D5F" w:rsidRPr="00EF2960" w:rsidRDefault="00620D5F" w:rsidP="00A50567">
            <w:pPr>
              <w:ind w:firstLine="0"/>
              <w:jc w:val="center"/>
            </w:pPr>
            <w:r w:rsidRPr="00EF2960">
              <w:t>Не подлежaт установлению</w:t>
            </w:r>
          </w:p>
        </w:tc>
        <w:tc>
          <w:tcPr>
            <w:tcW w:w="1701" w:type="dxa"/>
            <w:tcMar>
              <w:top w:w="56" w:type="dxa"/>
              <w:left w:w="56" w:type="dxa"/>
              <w:bottom w:w="56" w:type="dxa"/>
              <w:right w:w="56" w:type="dxa"/>
            </w:tcMar>
            <w:vAlign w:val="center"/>
          </w:tcPr>
          <w:p w:rsidR="00620D5F" w:rsidRPr="00EF2960" w:rsidRDefault="00620D5F" w:rsidP="00A50567">
            <w:pPr>
              <w:ind w:firstLine="0"/>
              <w:jc w:val="center"/>
            </w:pPr>
            <w:r w:rsidRPr="00EF2960">
              <w:t>3</w:t>
            </w:r>
          </w:p>
        </w:tc>
        <w:tc>
          <w:tcPr>
            <w:tcW w:w="2136" w:type="dxa"/>
            <w:tcMar>
              <w:top w:w="56" w:type="dxa"/>
              <w:left w:w="56" w:type="dxa"/>
              <w:bottom w:w="56" w:type="dxa"/>
              <w:right w:w="56" w:type="dxa"/>
            </w:tcMar>
            <w:vAlign w:val="center"/>
          </w:tcPr>
          <w:p w:rsidR="00620D5F" w:rsidRPr="00EF2960" w:rsidRDefault="00620D5F" w:rsidP="00A50567">
            <w:pPr>
              <w:ind w:firstLine="0"/>
              <w:jc w:val="center"/>
            </w:pPr>
            <w:r w:rsidRPr="00EF2960">
              <w:t>Не подлежат</w:t>
            </w:r>
          </w:p>
          <w:p w:rsidR="00620D5F" w:rsidRPr="00EF2960" w:rsidRDefault="00620D5F" w:rsidP="00A50567">
            <w:pPr>
              <w:ind w:firstLine="0"/>
              <w:jc w:val="center"/>
            </w:pPr>
            <w:r w:rsidRPr="00EF2960">
              <w:t>установлению</w:t>
            </w:r>
          </w:p>
        </w:tc>
      </w:tr>
      <w:tr w:rsidR="00A50567" w:rsidRPr="00EF2960" w:rsidTr="00A5056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EF2960" w:rsidRDefault="00620D5F" w:rsidP="00A50567">
            <w:pPr>
              <w:ind w:firstLine="0"/>
              <w:jc w:val="center"/>
            </w:pPr>
          </w:p>
        </w:tc>
        <w:tc>
          <w:tcPr>
            <w:tcW w:w="565" w:type="dxa"/>
            <w:tcMar>
              <w:top w:w="56" w:type="dxa"/>
              <w:left w:w="56" w:type="dxa"/>
              <w:bottom w:w="56" w:type="dxa"/>
              <w:right w:w="56" w:type="dxa"/>
            </w:tcMar>
            <w:vAlign w:val="center"/>
          </w:tcPr>
          <w:p w:rsidR="00620D5F" w:rsidRPr="00EF2960" w:rsidRDefault="00620D5F" w:rsidP="00A50567">
            <w:pPr>
              <w:ind w:firstLine="0"/>
              <w:jc w:val="center"/>
            </w:pPr>
            <w:r w:rsidRPr="00EF2960">
              <w:t>31</w:t>
            </w:r>
          </w:p>
        </w:tc>
        <w:tc>
          <w:tcPr>
            <w:tcW w:w="3394" w:type="dxa"/>
            <w:tcMar>
              <w:top w:w="56" w:type="dxa"/>
              <w:left w:w="56" w:type="dxa"/>
              <w:bottom w:w="56" w:type="dxa"/>
              <w:right w:w="56" w:type="dxa"/>
            </w:tcMar>
            <w:vAlign w:val="center"/>
          </w:tcPr>
          <w:p w:rsidR="00620D5F" w:rsidRPr="00EF2960" w:rsidRDefault="00620D5F" w:rsidP="00A50567">
            <w:pPr>
              <w:ind w:firstLine="0"/>
              <w:jc w:val="center"/>
            </w:pPr>
            <w:r w:rsidRPr="00EF2960">
              <w:t>Авиационный спорт</w:t>
            </w:r>
          </w:p>
        </w:tc>
        <w:tc>
          <w:tcPr>
            <w:tcW w:w="1395" w:type="dxa"/>
            <w:tcMar>
              <w:top w:w="56" w:type="dxa"/>
              <w:left w:w="56" w:type="dxa"/>
              <w:bottom w:w="56" w:type="dxa"/>
              <w:right w:w="56" w:type="dxa"/>
            </w:tcMar>
            <w:vAlign w:val="center"/>
          </w:tcPr>
          <w:p w:rsidR="00620D5F" w:rsidRPr="00EF2960" w:rsidRDefault="00620D5F" w:rsidP="00A50567">
            <w:pPr>
              <w:ind w:firstLine="0"/>
              <w:jc w:val="center"/>
            </w:pPr>
            <w:r w:rsidRPr="00EF2960">
              <w:t>5.1.6</w:t>
            </w:r>
          </w:p>
        </w:tc>
        <w:tc>
          <w:tcPr>
            <w:tcW w:w="5974" w:type="dxa"/>
            <w:gridSpan w:val="3"/>
            <w:tcMar>
              <w:top w:w="56" w:type="dxa"/>
              <w:left w:w="56" w:type="dxa"/>
              <w:bottom w:w="56" w:type="dxa"/>
              <w:right w:w="56" w:type="dxa"/>
            </w:tcMar>
            <w:vAlign w:val="center"/>
          </w:tcPr>
          <w:p w:rsidR="00620D5F" w:rsidRPr="00EF2960" w:rsidRDefault="00620D5F" w:rsidP="00A50567">
            <w:pPr>
              <w:ind w:firstLine="0"/>
              <w:jc w:val="center"/>
            </w:pPr>
            <w:r w:rsidRPr="00EF2960">
              <w:t>Не подлежaт установлению</w:t>
            </w:r>
          </w:p>
        </w:tc>
        <w:tc>
          <w:tcPr>
            <w:tcW w:w="1701" w:type="dxa"/>
            <w:tcMar>
              <w:top w:w="56" w:type="dxa"/>
              <w:left w:w="56" w:type="dxa"/>
              <w:bottom w:w="56" w:type="dxa"/>
              <w:right w:w="56" w:type="dxa"/>
            </w:tcMar>
            <w:vAlign w:val="center"/>
          </w:tcPr>
          <w:p w:rsidR="00620D5F" w:rsidRPr="00EF2960" w:rsidRDefault="00620D5F" w:rsidP="00A50567">
            <w:pPr>
              <w:ind w:firstLine="0"/>
              <w:jc w:val="center"/>
            </w:pPr>
            <w:r w:rsidRPr="00EF2960">
              <w:t>3</w:t>
            </w:r>
          </w:p>
        </w:tc>
        <w:tc>
          <w:tcPr>
            <w:tcW w:w="2136" w:type="dxa"/>
            <w:tcMar>
              <w:top w:w="56" w:type="dxa"/>
              <w:left w:w="56" w:type="dxa"/>
              <w:bottom w:w="56" w:type="dxa"/>
              <w:right w:w="56" w:type="dxa"/>
            </w:tcMar>
            <w:vAlign w:val="center"/>
          </w:tcPr>
          <w:p w:rsidR="00620D5F" w:rsidRPr="00EF2960" w:rsidRDefault="00620D5F" w:rsidP="00A50567">
            <w:pPr>
              <w:ind w:firstLine="0"/>
              <w:jc w:val="center"/>
            </w:pPr>
            <w:r w:rsidRPr="00EF2960">
              <w:t>Устанавливаются</w:t>
            </w:r>
          </w:p>
          <w:p w:rsidR="00620D5F" w:rsidRPr="00EF2960" w:rsidRDefault="00620D5F" w:rsidP="00A50567">
            <w:pPr>
              <w:ind w:firstLine="0"/>
              <w:jc w:val="center"/>
            </w:pPr>
            <w:r w:rsidRPr="00EF2960">
              <w:t>(ст. 42</w:t>
            </w:r>
          </w:p>
          <w:p w:rsidR="00620D5F" w:rsidRPr="00EF2960" w:rsidRDefault="00620D5F" w:rsidP="00A50567">
            <w:pPr>
              <w:ind w:firstLine="0"/>
              <w:jc w:val="center"/>
            </w:pPr>
            <w:r w:rsidRPr="00EF2960">
              <w:t>настоящих</w:t>
            </w:r>
          </w:p>
          <w:p w:rsidR="00620D5F" w:rsidRPr="00EF2960" w:rsidRDefault="00620D5F" w:rsidP="00A50567">
            <w:pPr>
              <w:ind w:firstLine="0"/>
              <w:jc w:val="center"/>
            </w:pPr>
            <w:r w:rsidRPr="00EF2960">
              <w:t>Правил)</w:t>
            </w:r>
          </w:p>
        </w:tc>
      </w:tr>
      <w:tr w:rsidR="00A50567" w:rsidRPr="00EF2960" w:rsidTr="00A5056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EF2960" w:rsidRDefault="00620D5F" w:rsidP="00A50567">
            <w:pPr>
              <w:ind w:firstLine="0"/>
              <w:jc w:val="center"/>
            </w:pPr>
          </w:p>
        </w:tc>
        <w:tc>
          <w:tcPr>
            <w:tcW w:w="565" w:type="dxa"/>
            <w:tcMar>
              <w:top w:w="56" w:type="dxa"/>
              <w:left w:w="56" w:type="dxa"/>
              <w:bottom w:w="56" w:type="dxa"/>
              <w:right w:w="56" w:type="dxa"/>
            </w:tcMar>
            <w:vAlign w:val="center"/>
          </w:tcPr>
          <w:p w:rsidR="00620D5F" w:rsidRPr="00EF2960" w:rsidRDefault="00620D5F" w:rsidP="00A50567">
            <w:pPr>
              <w:ind w:firstLine="0"/>
              <w:jc w:val="center"/>
            </w:pPr>
            <w:r w:rsidRPr="00EF2960">
              <w:t>32</w:t>
            </w:r>
          </w:p>
        </w:tc>
        <w:tc>
          <w:tcPr>
            <w:tcW w:w="3394" w:type="dxa"/>
            <w:tcMar>
              <w:top w:w="56" w:type="dxa"/>
              <w:left w:w="56" w:type="dxa"/>
              <w:bottom w:w="56" w:type="dxa"/>
              <w:right w:w="56" w:type="dxa"/>
            </w:tcMar>
            <w:vAlign w:val="center"/>
          </w:tcPr>
          <w:p w:rsidR="00620D5F" w:rsidRPr="00EF2960" w:rsidRDefault="00620D5F" w:rsidP="00A50567">
            <w:pPr>
              <w:ind w:firstLine="0"/>
              <w:jc w:val="center"/>
            </w:pPr>
            <w:r w:rsidRPr="00EF2960">
              <w:t>Спортивные базы</w:t>
            </w:r>
          </w:p>
        </w:tc>
        <w:tc>
          <w:tcPr>
            <w:tcW w:w="1395" w:type="dxa"/>
            <w:tcMar>
              <w:top w:w="56" w:type="dxa"/>
              <w:left w:w="56" w:type="dxa"/>
              <w:bottom w:w="56" w:type="dxa"/>
              <w:right w:w="56" w:type="dxa"/>
            </w:tcMar>
            <w:vAlign w:val="center"/>
          </w:tcPr>
          <w:p w:rsidR="00620D5F" w:rsidRPr="00EF2960" w:rsidRDefault="00620D5F" w:rsidP="00A50567">
            <w:pPr>
              <w:ind w:firstLine="0"/>
              <w:jc w:val="center"/>
            </w:pPr>
            <w:r w:rsidRPr="00EF2960">
              <w:t>5.1.7</w:t>
            </w:r>
          </w:p>
        </w:tc>
        <w:tc>
          <w:tcPr>
            <w:tcW w:w="5974" w:type="dxa"/>
            <w:gridSpan w:val="3"/>
            <w:tcMar>
              <w:top w:w="56" w:type="dxa"/>
              <w:left w:w="56" w:type="dxa"/>
              <w:bottom w:w="56" w:type="dxa"/>
              <w:right w:w="56" w:type="dxa"/>
            </w:tcMar>
            <w:vAlign w:val="center"/>
          </w:tcPr>
          <w:p w:rsidR="00620D5F" w:rsidRPr="00EF2960" w:rsidRDefault="00620D5F" w:rsidP="00A50567">
            <w:pPr>
              <w:ind w:firstLine="0"/>
              <w:jc w:val="center"/>
            </w:pPr>
            <w:r w:rsidRPr="00EF2960">
              <w:t>Не подлежaт установлению</w:t>
            </w:r>
          </w:p>
        </w:tc>
        <w:tc>
          <w:tcPr>
            <w:tcW w:w="1701" w:type="dxa"/>
            <w:tcMar>
              <w:top w:w="56" w:type="dxa"/>
              <w:left w:w="56" w:type="dxa"/>
              <w:bottom w:w="56" w:type="dxa"/>
              <w:right w:w="56" w:type="dxa"/>
            </w:tcMar>
            <w:vAlign w:val="center"/>
          </w:tcPr>
          <w:p w:rsidR="00620D5F" w:rsidRPr="00EF2960" w:rsidRDefault="00620D5F" w:rsidP="00A50567">
            <w:pPr>
              <w:ind w:firstLine="0"/>
              <w:jc w:val="center"/>
            </w:pPr>
            <w:r w:rsidRPr="00EF2960">
              <w:t>3</w:t>
            </w:r>
          </w:p>
        </w:tc>
        <w:tc>
          <w:tcPr>
            <w:tcW w:w="2136" w:type="dxa"/>
            <w:tcMar>
              <w:top w:w="56" w:type="dxa"/>
              <w:left w:w="56" w:type="dxa"/>
              <w:bottom w:w="56" w:type="dxa"/>
              <w:right w:w="56" w:type="dxa"/>
            </w:tcMar>
            <w:vAlign w:val="center"/>
          </w:tcPr>
          <w:p w:rsidR="00620D5F" w:rsidRPr="00EF2960" w:rsidRDefault="00620D5F" w:rsidP="00A50567">
            <w:pPr>
              <w:ind w:firstLine="0"/>
              <w:jc w:val="center"/>
            </w:pPr>
            <w:r w:rsidRPr="00EF2960">
              <w:t>Устанавливаются</w:t>
            </w:r>
          </w:p>
          <w:p w:rsidR="00620D5F" w:rsidRPr="00EF2960" w:rsidRDefault="00620D5F" w:rsidP="00A50567">
            <w:pPr>
              <w:ind w:firstLine="0"/>
              <w:jc w:val="center"/>
            </w:pPr>
            <w:r w:rsidRPr="00EF2960">
              <w:t>(ст. 42</w:t>
            </w:r>
          </w:p>
          <w:p w:rsidR="00620D5F" w:rsidRPr="00EF2960" w:rsidRDefault="00620D5F" w:rsidP="00A50567">
            <w:pPr>
              <w:ind w:firstLine="0"/>
              <w:jc w:val="center"/>
            </w:pPr>
            <w:r w:rsidRPr="00EF2960">
              <w:t>настоящих</w:t>
            </w:r>
          </w:p>
          <w:p w:rsidR="00620D5F" w:rsidRPr="00EF2960" w:rsidRDefault="00620D5F" w:rsidP="00A50567">
            <w:pPr>
              <w:ind w:firstLine="0"/>
              <w:jc w:val="center"/>
            </w:pPr>
            <w:r w:rsidRPr="00EF2960">
              <w:t>Правил)</w:t>
            </w:r>
          </w:p>
        </w:tc>
      </w:tr>
      <w:tr w:rsidR="00620D5F" w:rsidRPr="00EF2960" w:rsidTr="00A5056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EF2960" w:rsidRDefault="00620D5F" w:rsidP="00A50567">
            <w:pPr>
              <w:ind w:firstLine="0"/>
              <w:jc w:val="center"/>
            </w:pPr>
          </w:p>
        </w:tc>
        <w:tc>
          <w:tcPr>
            <w:tcW w:w="565" w:type="dxa"/>
            <w:tcMar>
              <w:top w:w="56" w:type="dxa"/>
              <w:left w:w="56" w:type="dxa"/>
              <w:bottom w:w="56" w:type="dxa"/>
              <w:right w:w="56" w:type="dxa"/>
            </w:tcMar>
            <w:vAlign w:val="center"/>
          </w:tcPr>
          <w:p w:rsidR="00620D5F" w:rsidRPr="00EF2960" w:rsidRDefault="00620D5F" w:rsidP="00A50567">
            <w:pPr>
              <w:ind w:firstLine="0"/>
              <w:jc w:val="center"/>
            </w:pPr>
            <w:r w:rsidRPr="00EF2960">
              <w:t>33</w:t>
            </w:r>
          </w:p>
        </w:tc>
        <w:tc>
          <w:tcPr>
            <w:tcW w:w="3394" w:type="dxa"/>
            <w:tcMar>
              <w:top w:w="56" w:type="dxa"/>
              <w:left w:w="56" w:type="dxa"/>
              <w:bottom w:w="56" w:type="dxa"/>
              <w:right w:w="56" w:type="dxa"/>
            </w:tcMar>
            <w:vAlign w:val="center"/>
          </w:tcPr>
          <w:p w:rsidR="00620D5F" w:rsidRPr="00EF2960" w:rsidRDefault="00620D5F" w:rsidP="00A50567">
            <w:pPr>
              <w:ind w:firstLine="0"/>
              <w:jc w:val="center"/>
            </w:pPr>
            <w:r w:rsidRPr="00EF2960">
              <w:t>Связь</w:t>
            </w:r>
          </w:p>
        </w:tc>
        <w:tc>
          <w:tcPr>
            <w:tcW w:w="1395" w:type="dxa"/>
            <w:tcMar>
              <w:top w:w="56" w:type="dxa"/>
              <w:left w:w="56" w:type="dxa"/>
              <w:bottom w:w="56" w:type="dxa"/>
              <w:right w:w="56" w:type="dxa"/>
            </w:tcMar>
            <w:vAlign w:val="center"/>
          </w:tcPr>
          <w:p w:rsidR="00620D5F" w:rsidRPr="00EF2960" w:rsidRDefault="00620D5F" w:rsidP="00A50567">
            <w:pPr>
              <w:ind w:firstLine="0"/>
              <w:jc w:val="center"/>
            </w:pPr>
            <w:r w:rsidRPr="00EF2960">
              <w:t>6.8</w:t>
            </w:r>
          </w:p>
        </w:tc>
        <w:tc>
          <w:tcPr>
            <w:tcW w:w="7675" w:type="dxa"/>
            <w:gridSpan w:val="4"/>
            <w:tcMar>
              <w:top w:w="56" w:type="dxa"/>
              <w:left w:w="56" w:type="dxa"/>
              <w:bottom w:w="56" w:type="dxa"/>
              <w:right w:w="56" w:type="dxa"/>
            </w:tcMar>
            <w:vAlign w:val="center"/>
          </w:tcPr>
          <w:p w:rsidR="00620D5F" w:rsidRPr="00EF2960" w:rsidRDefault="00620D5F" w:rsidP="00A50567">
            <w:pPr>
              <w:ind w:firstLine="0"/>
              <w:jc w:val="center"/>
            </w:pPr>
            <w:r w:rsidRPr="00EF2960">
              <w:t>Не подлежaт установлению</w:t>
            </w:r>
          </w:p>
        </w:tc>
        <w:tc>
          <w:tcPr>
            <w:tcW w:w="2136" w:type="dxa"/>
            <w:tcMar>
              <w:top w:w="56" w:type="dxa"/>
              <w:left w:w="56" w:type="dxa"/>
              <w:bottom w:w="56" w:type="dxa"/>
              <w:right w:w="56" w:type="dxa"/>
            </w:tcMar>
            <w:vAlign w:val="center"/>
          </w:tcPr>
          <w:p w:rsidR="00620D5F" w:rsidRPr="00EF2960" w:rsidRDefault="00620D5F" w:rsidP="00A50567">
            <w:pPr>
              <w:ind w:firstLine="0"/>
              <w:jc w:val="center"/>
            </w:pPr>
            <w:r w:rsidRPr="00EF2960">
              <w:t>Не подлежат</w:t>
            </w:r>
          </w:p>
          <w:p w:rsidR="00620D5F" w:rsidRPr="00EF2960" w:rsidRDefault="00620D5F" w:rsidP="00A50567">
            <w:pPr>
              <w:ind w:firstLine="0"/>
              <w:jc w:val="center"/>
            </w:pPr>
            <w:r w:rsidRPr="00EF2960">
              <w:t>установлению</w:t>
            </w:r>
          </w:p>
        </w:tc>
      </w:tr>
      <w:tr w:rsidR="00620D5F" w:rsidRPr="00EF2960" w:rsidTr="00A5056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EF2960" w:rsidRDefault="00620D5F" w:rsidP="00A50567">
            <w:pPr>
              <w:ind w:firstLine="0"/>
              <w:jc w:val="center"/>
            </w:pPr>
          </w:p>
        </w:tc>
        <w:tc>
          <w:tcPr>
            <w:tcW w:w="565" w:type="dxa"/>
            <w:tcMar>
              <w:top w:w="56" w:type="dxa"/>
              <w:left w:w="56" w:type="dxa"/>
              <w:bottom w:w="56" w:type="dxa"/>
              <w:right w:w="56" w:type="dxa"/>
            </w:tcMar>
            <w:vAlign w:val="center"/>
          </w:tcPr>
          <w:p w:rsidR="00620D5F" w:rsidRPr="00EF2960" w:rsidRDefault="00620D5F" w:rsidP="00A50567">
            <w:pPr>
              <w:ind w:firstLine="0"/>
              <w:jc w:val="center"/>
            </w:pPr>
            <w:r w:rsidRPr="00EF2960">
              <w:t>34</w:t>
            </w:r>
          </w:p>
        </w:tc>
        <w:tc>
          <w:tcPr>
            <w:tcW w:w="3394" w:type="dxa"/>
            <w:tcMar>
              <w:top w:w="56" w:type="dxa"/>
              <w:left w:w="56" w:type="dxa"/>
              <w:bottom w:w="56" w:type="dxa"/>
              <w:right w:w="56" w:type="dxa"/>
            </w:tcMar>
            <w:vAlign w:val="center"/>
          </w:tcPr>
          <w:p w:rsidR="00620D5F" w:rsidRPr="00EF2960" w:rsidRDefault="00620D5F" w:rsidP="00A50567">
            <w:pPr>
              <w:ind w:firstLine="0"/>
              <w:jc w:val="center"/>
            </w:pPr>
            <w:r w:rsidRPr="00EF2960">
              <w:t>Автомобильный транспорт</w:t>
            </w:r>
          </w:p>
        </w:tc>
        <w:tc>
          <w:tcPr>
            <w:tcW w:w="1395" w:type="dxa"/>
            <w:tcMar>
              <w:top w:w="56" w:type="dxa"/>
              <w:left w:w="56" w:type="dxa"/>
              <w:bottom w:w="56" w:type="dxa"/>
              <w:right w:w="56" w:type="dxa"/>
            </w:tcMar>
            <w:vAlign w:val="center"/>
          </w:tcPr>
          <w:p w:rsidR="00620D5F" w:rsidRPr="00EF2960" w:rsidRDefault="00620D5F" w:rsidP="00A50567">
            <w:pPr>
              <w:ind w:firstLine="0"/>
              <w:jc w:val="center"/>
            </w:pPr>
            <w:r w:rsidRPr="00EF2960">
              <w:t>7.2</w:t>
            </w:r>
          </w:p>
        </w:tc>
        <w:tc>
          <w:tcPr>
            <w:tcW w:w="7675" w:type="dxa"/>
            <w:gridSpan w:val="4"/>
            <w:tcMar>
              <w:top w:w="56" w:type="dxa"/>
              <w:left w:w="56" w:type="dxa"/>
              <w:bottom w:w="56" w:type="dxa"/>
              <w:right w:w="56" w:type="dxa"/>
            </w:tcMar>
            <w:vAlign w:val="center"/>
          </w:tcPr>
          <w:p w:rsidR="00620D5F" w:rsidRPr="00EF2960" w:rsidRDefault="00620D5F" w:rsidP="00A50567">
            <w:pPr>
              <w:ind w:firstLine="0"/>
              <w:jc w:val="center"/>
            </w:pPr>
            <w:r w:rsidRPr="00EF2960">
              <w:t>Не распространяется</w:t>
            </w:r>
          </w:p>
        </w:tc>
        <w:tc>
          <w:tcPr>
            <w:tcW w:w="2136" w:type="dxa"/>
            <w:tcMar>
              <w:top w:w="56" w:type="dxa"/>
              <w:left w:w="56" w:type="dxa"/>
              <w:bottom w:w="56" w:type="dxa"/>
              <w:right w:w="56" w:type="dxa"/>
            </w:tcMar>
            <w:vAlign w:val="center"/>
          </w:tcPr>
          <w:p w:rsidR="00620D5F" w:rsidRPr="00EF2960" w:rsidRDefault="00620D5F" w:rsidP="00A50567">
            <w:pPr>
              <w:ind w:firstLine="0"/>
              <w:jc w:val="center"/>
            </w:pPr>
            <w:r w:rsidRPr="00EF2960">
              <w:t>Не подлежат</w:t>
            </w:r>
          </w:p>
          <w:p w:rsidR="00620D5F" w:rsidRPr="00EF2960" w:rsidRDefault="00620D5F" w:rsidP="00A50567">
            <w:pPr>
              <w:ind w:firstLine="0"/>
              <w:jc w:val="center"/>
            </w:pPr>
            <w:r w:rsidRPr="00EF2960">
              <w:t>установлению</w:t>
            </w:r>
          </w:p>
        </w:tc>
      </w:tr>
      <w:tr w:rsidR="00620D5F" w:rsidRPr="00EF2960" w:rsidTr="00A5056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EF2960" w:rsidRDefault="00620D5F" w:rsidP="00A50567">
            <w:pPr>
              <w:ind w:firstLine="0"/>
              <w:jc w:val="center"/>
            </w:pPr>
          </w:p>
        </w:tc>
        <w:tc>
          <w:tcPr>
            <w:tcW w:w="565" w:type="dxa"/>
            <w:tcMar>
              <w:top w:w="56" w:type="dxa"/>
              <w:left w:w="56" w:type="dxa"/>
              <w:bottom w:w="56" w:type="dxa"/>
              <w:right w:w="56" w:type="dxa"/>
            </w:tcMar>
            <w:vAlign w:val="center"/>
          </w:tcPr>
          <w:p w:rsidR="00620D5F" w:rsidRPr="00EF2960" w:rsidRDefault="00620D5F" w:rsidP="00A50567">
            <w:pPr>
              <w:ind w:firstLine="0"/>
              <w:jc w:val="center"/>
            </w:pPr>
            <w:r w:rsidRPr="00EF2960">
              <w:t>35</w:t>
            </w:r>
          </w:p>
        </w:tc>
        <w:tc>
          <w:tcPr>
            <w:tcW w:w="3394" w:type="dxa"/>
            <w:tcMar>
              <w:top w:w="56" w:type="dxa"/>
              <w:left w:w="56" w:type="dxa"/>
              <w:bottom w:w="56" w:type="dxa"/>
              <w:right w:w="56" w:type="dxa"/>
            </w:tcMar>
            <w:vAlign w:val="center"/>
          </w:tcPr>
          <w:p w:rsidR="00620D5F" w:rsidRPr="00EF2960" w:rsidRDefault="00620D5F" w:rsidP="00A50567">
            <w:pPr>
              <w:ind w:firstLine="0"/>
              <w:jc w:val="center"/>
            </w:pPr>
            <w:r w:rsidRPr="00EF2960">
              <w:t>Обеспечение внутреннего правопорядка</w:t>
            </w:r>
          </w:p>
        </w:tc>
        <w:tc>
          <w:tcPr>
            <w:tcW w:w="1395" w:type="dxa"/>
            <w:tcMar>
              <w:top w:w="56" w:type="dxa"/>
              <w:left w:w="56" w:type="dxa"/>
              <w:bottom w:w="56" w:type="dxa"/>
              <w:right w:w="56" w:type="dxa"/>
            </w:tcMar>
            <w:vAlign w:val="center"/>
          </w:tcPr>
          <w:p w:rsidR="00620D5F" w:rsidRPr="00EF2960" w:rsidRDefault="00620D5F" w:rsidP="00A50567">
            <w:pPr>
              <w:ind w:firstLine="0"/>
              <w:jc w:val="center"/>
            </w:pPr>
            <w:r w:rsidRPr="00EF2960">
              <w:t>8.3</w:t>
            </w:r>
          </w:p>
        </w:tc>
        <w:tc>
          <w:tcPr>
            <w:tcW w:w="7675" w:type="dxa"/>
            <w:gridSpan w:val="4"/>
            <w:tcMar>
              <w:top w:w="56" w:type="dxa"/>
              <w:left w:w="56" w:type="dxa"/>
              <w:bottom w:w="56" w:type="dxa"/>
              <w:right w:w="56" w:type="dxa"/>
            </w:tcMar>
            <w:vAlign w:val="center"/>
          </w:tcPr>
          <w:p w:rsidR="00620D5F" w:rsidRPr="00EF2960" w:rsidRDefault="00620D5F" w:rsidP="00A50567">
            <w:pPr>
              <w:ind w:firstLine="0"/>
              <w:jc w:val="center"/>
            </w:pPr>
            <w:r w:rsidRPr="00EF2960">
              <w:t>Не подлежaт установлению</w:t>
            </w:r>
          </w:p>
        </w:tc>
        <w:tc>
          <w:tcPr>
            <w:tcW w:w="2136" w:type="dxa"/>
            <w:tcMar>
              <w:top w:w="56" w:type="dxa"/>
              <w:left w:w="56" w:type="dxa"/>
              <w:bottom w:w="56" w:type="dxa"/>
              <w:right w:w="56" w:type="dxa"/>
            </w:tcMar>
            <w:vAlign w:val="center"/>
          </w:tcPr>
          <w:p w:rsidR="00620D5F" w:rsidRPr="00EF2960" w:rsidRDefault="00620D5F" w:rsidP="00A50567">
            <w:pPr>
              <w:ind w:firstLine="0"/>
              <w:jc w:val="center"/>
            </w:pPr>
            <w:r w:rsidRPr="00EF2960">
              <w:t>Не подлежат</w:t>
            </w:r>
          </w:p>
          <w:p w:rsidR="00620D5F" w:rsidRPr="00EF2960" w:rsidRDefault="00620D5F" w:rsidP="00A50567">
            <w:pPr>
              <w:ind w:firstLine="0"/>
              <w:jc w:val="center"/>
            </w:pPr>
            <w:r w:rsidRPr="00EF2960">
              <w:t>установлению</w:t>
            </w:r>
          </w:p>
        </w:tc>
      </w:tr>
      <w:tr w:rsidR="00620D5F" w:rsidRPr="00EF2960" w:rsidTr="00A5056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EF2960" w:rsidRDefault="00620D5F" w:rsidP="00A50567">
            <w:pPr>
              <w:ind w:firstLine="0"/>
              <w:jc w:val="center"/>
            </w:pPr>
          </w:p>
        </w:tc>
        <w:tc>
          <w:tcPr>
            <w:tcW w:w="565" w:type="dxa"/>
            <w:tcMar>
              <w:top w:w="56" w:type="dxa"/>
              <w:left w:w="56" w:type="dxa"/>
              <w:bottom w:w="56" w:type="dxa"/>
              <w:right w:w="56" w:type="dxa"/>
            </w:tcMar>
            <w:vAlign w:val="center"/>
          </w:tcPr>
          <w:p w:rsidR="00620D5F" w:rsidRPr="00EF2960" w:rsidRDefault="00620D5F" w:rsidP="00A50567">
            <w:pPr>
              <w:ind w:firstLine="0"/>
              <w:jc w:val="center"/>
            </w:pPr>
            <w:r w:rsidRPr="00EF2960">
              <w:t>36</w:t>
            </w:r>
          </w:p>
        </w:tc>
        <w:tc>
          <w:tcPr>
            <w:tcW w:w="3394" w:type="dxa"/>
            <w:tcMar>
              <w:top w:w="56" w:type="dxa"/>
              <w:left w:w="56" w:type="dxa"/>
              <w:bottom w:w="56" w:type="dxa"/>
              <w:right w:w="56" w:type="dxa"/>
            </w:tcMar>
            <w:vAlign w:val="center"/>
          </w:tcPr>
          <w:p w:rsidR="00620D5F" w:rsidRPr="00EF2960" w:rsidRDefault="00620D5F" w:rsidP="00A50567">
            <w:pPr>
              <w:ind w:firstLine="0"/>
              <w:jc w:val="center"/>
            </w:pPr>
            <w:r w:rsidRPr="00EF2960">
              <w:t>Историко-культурная деятельность</w:t>
            </w:r>
          </w:p>
        </w:tc>
        <w:tc>
          <w:tcPr>
            <w:tcW w:w="1395" w:type="dxa"/>
            <w:tcMar>
              <w:top w:w="56" w:type="dxa"/>
              <w:left w:w="56" w:type="dxa"/>
              <w:bottom w:w="56" w:type="dxa"/>
              <w:right w:w="56" w:type="dxa"/>
            </w:tcMar>
            <w:vAlign w:val="center"/>
          </w:tcPr>
          <w:p w:rsidR="00620D5F" w:rsidRPr="00EF2960" w:rsidRDefault="00620D5F" w:rsidP="00A50567">
            <w:pPr>
              <w:ind w:firstLine="0"/>
              <w:jc w:val="center"/>
            </w:pPr>
            <w:r w:rsidRPr="00EF2960">
              <w:t>9.3</w:t>
            </w:r>
          </w:p>
        </w:tc>
        <w:tc>
          <w:tcPr>
            <w:tcW w:w="7675" w:type="dxa"/>
            <w:gridSpan w:val="4"/>
            <w:tcMar>
              <w:top w:w="56" w:type="dxa"/>
              <w:left w:w="56" w:type="dxa"/>
              <w:bottom w:w="56" w:type="dxa"/>
              <w:right w:w="56" w:type="dxa"/>
            </w:tcMar>
            <w:vAlign w:val="center"/>
          </w:tcPr>
          <w:p w:rsidR="00620D5F" w:rsidRPr="00EF2960" w:rsidRDefault="00620D5F" w:rsidP="00A50567">
            <w:pPr>
              <w:ind w:firstLine="0"/>
              <w:jc w:val="center"/>
            </w:pPr>
            <w:r w:rsidRPr="00EF2960">
              <w:t>Не распространяется</w:t>
            </w:r>
          </w:p>
        </w:tc>
        <w:tc>
          <w:tcPr>
            <w:tcW w:w="2136" w:type="dxa"/>
            <w:tcMar>
              <w:top w:w="56" w:type="dxa"/>
              <w:left w:w="56" w:type="dxa"/>
              <w:bottom w:w="56" w:type="dxa"/>
              <w:right w:w="56" w:type="dxa"/>
            </w:tcMar>
            <w:vAlign w:val="center"/>
          </w:tcPr>
          <w:p w:rsidR="00620D5F" w:rsidRPr="00EF2960" w:rsidRDefault="00620D5F" w:rsidP="00A50567">
            <w:pPr>
              <w:ind w:firstLine="0"/>
              <w:jc w:val="center"/>
            </w:pPr>
            <w:r w:rsidRPr="00EF2960">
              <w:t>Не подлежат</w:t>
            </w:r>
          </w:p>
          <w:p w:rsidR="00620D5F" w:rsidRPr="00EF2960" w:rsidRDefault="00620D5F" w:rsidP="00A50567">
            <w:pPr>
              <w:ind w:firstLine="0"/>
              <w:jc w:val="center"/>
            </w:pPr>
            <w:r w:rsidRPr="00EF2960">
              <w:t>установлению</w:t>
            </w:r>
          </w:p>
        </w:tc>
      </w:tr>
      <w:tr w:rsidR="00620D5F" w:rsidRPr="00EF2960" w:rsidTr="00A5056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EF2960" w:rsidRDefault="00620D5F" w:rsidP="00A50567">
            <w:pPr>
              <w:ind w:firstLine="0"/>
              <w:jc w:val="center"/>
            </w:pPr>
          </w:p>
        </w:tc>
        <w:tc>
          <w:tcPr>
            <w:tcW w:w="565" w:type="dxa"/>
            <w:tcMar>
              <w:top w:w="56" w:type="dxa"/>
              <w:left w:w="56" w:type="dxa"/>
              <w:bottom w:w="56" w:type="dxa"/>
              <w:right w:w="56" w:type="dxa"/>
            </w:tcMar>
            <w:vAlign w:val="center"/>
          </w:tcPr>
          <w:p w:rsidR="00620D5F" w:rsidRPr="00EF2960" w:rsidRDefault="00620D5F" w:rsidP="00A50567">
            <w:pPr>
              <w:ind w:firstLine="0"/>
              <w:jc w:val="center"/>
            </w:pPr>
            <w:r w:rsidRPr="00EF2960">
              <w:t>37</w:t>
            </w:r>
          </w:p>
        </w:tc>
        <w:tc>
          <w:tcPr>
            <w:tcW w:w="3394" w:type="dxa"/>
            <w:tcMar>
              <w:top w:w="56" w:type="dxa"/>
              <w:left w:w="56" w:type="dxa"/>
              <w:bottom w:w="56" w:type="dxa"/>
              <w:right w:w="56" w:type="dxa"/>
            </w:tcMar>
            <w:vAlign w:val="center"/>
          </w:tcPr>
          <w:p w:rsidR="00620D5F" w:rsidRPr="00EF2960" w:rsidRDefault="00620D5F" w:rsidP="00A50567">
            <w:pPr>
              <w:ind w:firstLine="0"/>
              <w:jc w:val="center"/>
            </w:pPr>
            <w:r w:rsidRPr="00EF2960">
              <w:t>Земельные участки (территории) общего пользования</w:t>
            </w:r>
          </w:p>
        </w:tc>
        <w:tc>
          <w:tcPr>
            <w:tcW w:w="1395" w:type="dxa"/>
            <w:tcMar>
              <w:top w:w="56" w:type="dxa"/>
              <w:left w:w="56" w:type="dxa"/>
              <w:bottom w:w="56" w:type="dxa"/>
              <w:right w:w="56" w:type="dxa"/>
            </w:tcMar>
            <w:vAlign w:val="center"/>
          </w:tcPr>
          <w:p w:rsidR="00620D5F" w:rsidRPr="00EF2960" w:rsidRDefault="00620D5F" w:rsidP="00A50567">
            <w:pPr>
              <w:ind w:firstLine="0"/>
              <w:jc w:val="center"/>
            </w:pPr>
            <w:r w:rsidRPr="00EF2960">
              <w:t>12.0</w:t>
            </w:r>
          </w:p>
        </w:tc>
        <w:tc>
          <w:tcPr>
            <w:tcW w:w="7675" w:type="dxa"/>
            <w:gridSpan w:val="4"/>
            <w:tcMar>
              <w:top w:w="56" w:type="dxa"/>
              <w:left w:w="56" w:type="dxa"/>
              <w:bottom w:w="56" w:type="dxa"/>
              <w:right w:w="56" w:type="dxa"/>
            </w:tcMar>
            <w:vAlign w:val="center"/>
          </w:tcPr>
          <w:p w:rsidR="00620D5F" w:rsidRPr="00EF2960" w:rsidRDefault="00620D5F" w:rsidP="00A50567">
            <w:pPr>
              <w:ind w:firstLine="0"/>
              <w:jc w:val="center"/>
            </w:pPr>
            <w:r w:rsidRPr="00EF2960">
              <w:t>Не распространяется</w:t>
            </w:r>
          </w:p>
        </w:tc>
        <w:tc>
          <w:tcPr>
            <w:tcW w:w="2136" w:type="dxa"/>
            <w:tcMar>
              <w:top w:w="56" w:type="dxa"/>
              <w:left w:w="56" w:type="dxa"/>
              <w:bottom w:w="56" w:type="dxa"/>
              <w:right w:w="56" w:type="dxa"/>
            </w:tcMar>
            <w:vAlign w:val="center"/>
          </w:tcPr>
          <w:p w:rsidR="00620D5F" w:rsidRPr="00EF2960" w:rsidRDefault="00620D5F" w:rsidP="00A50567">
            <w:pPr>
              <w:ind w:firstLine="0"/>
              <w:jc w:val="center"/>
            </w:pPr>
            <w:r w:rsidRPr="00EF2960">
              <w:t>Не подлежат</w:t>
            </w:r>
          </w:p>
          <w:p w:rsidR="00620D5F" w:rsidRPr="00EF2960" w:rsidRDefault="00620D5F" w:rsidP="00A50567">
            <w:pPr>
              <w:ind w:firstLine="0"/>
              <w:jc w:val="center"/>
            </w:pPr>
            <w:r w:rsidRPr="00EF2960">
              <w:t>установлению</w:t>
            </w:r>
          </w:p>
        </w:tc>
      </w:tr>
      <w:tr w:rsidR="00620D5F" w:rsidRPr="00EF2960" w:rsidTr="00A5056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EF2960" w:rsidRDefault="00620D5F" w:rsidP="00A50567">
            <w:pPr>
              <w:ind w:firstLine="0"/>
              <w:jc w:val="center"/>
            </w:pPr>
          </w:p>
        </w:tc>
        <w:tc>
          <w:tcPr>
            <w:tcW w:w="565" w:type="dxa"/>
            <w:tcMar>
              <w:top w:w="56" w:type="dxa"/>
              <w:left w:w="56" w:type="dxa"/>
              <w:bottom w:w="56" w:type="dxa"/>
              <w:right w:w="56" w:type="dxa"/>
            </w:tcMar>
            <w:vAlign w:val="center"/>
          </w:tcPr>
          <w:p w:rsidR="00620D5F" w:rsidRPr="00EF2960" w:rsidRDefault="00620D5F" w:rsidP="00A50567">
            <w:pPr>
              <w:ind w:firstLine="0"/>
              <w:jc w:val="center"/>
            </w:pPr>
            <w:r w:rsidRPr="00EF2960">
              <w:t>38</w:t>
            </w:r>
          </w:p>
        </w:tc>
        <w:tc>
          <w:tcPr>
            <w:tcW w:w="3394" w:type="dxa"/>
            <w:tcMar>
              <w:top w:w="56" w:type="dxa"/>
              <w:left w:w="56" w:type="dxa"/>
              <w:bottom w:w="56" w:type="dxa"/>
              <w:right w:w="56" w:type="dxa"/>
            </w:tcMar>
            <w:vAlign w:val="center"/>
          </w:tcPr>
          <w:p w:rsidR="00620D5F" w:rsidRPr="00EF2960" w:rsidRDefault="00620D5F" w:rsidP="00A50567">
            <w:pPr>
              <w:ind w:firstLine="0"/>
              <w:jc w:val="center"/>
            </w:pPr>
            <w:r w:rsidRPr="00EF2960">
              <w:t>Улично-дорожная сеть</w:t>
            </w:r>
          </w:p>
        </w:tc>
        <w:tc>
          <w:tcPr>
            <w:tcW w:w="1395" w:type="dxa"/>
            <w:tcMar>
              <w:top w:w="56" w:type="dxa"/>
              <w:left w:w="56" w:type="dxa"/>
              <w:bottom w:w="56" w:type="dxa"/>
              <w:right w:w="56" w:type="dxa"/>
            </w:tcMar>
            <w:vAlign w:val="center"/>
          </w:tcPr>
          <w:p w:rsidR="00620D5F" w:rsidRPr="00EF2960" w:rsidRDefault="00620D5F" w:rsidP="00A50567">
            <w:pPr>
              <w:ind w:firstLine="0"/>
              <w:jc w:val="center"/>
            </w:pPr>
            <w:r w:rsidRPr="00EF2960">
              <w:t>12.0.1</w:t>
            </w:r>
          </w:p>
        </w:tc>
        <w:tc>
          <w:tcPr>
            <w:tcW w:w="7675" w:type="dxa"/>
            <w:gridSpan w:val="4"/>
            <w:tcMar>
              <w:top w:w="56" w:type="dxa"/>
              <w:left w:w="56" w:type="dxa"/>
              <w:bottom w:w="56" w:type="dxa"/>
              <w:right w:w="56" w:type="dxa"/>
            </w:tcMar>
            <w:vAlign w:val="center"/>
          </w:tcPr>
          <w:p w:rsidR="00620D5F" w:rsidRPr="00EF2960" w:rsidRDefault="00620D5F" w:rsidP="00A50567">
            <w:pPr>
              <w:ind w:firstLine="0"/>
              <w:jc w:val="center"/>
            </w:pPr>
            <w:r w:rsidRPr="00EF2960">
              <w:t>Не подлежaт установлению</w:t>
            </w:r>
          </w:p>
        </w:tc>
        <w:tc>
          <w:tcPr>
            <w:tcW w:w="2136" w:type="dxa"/>
            <w:tcMar>
              <w:top w:w="56" w:type="dxa"/>
              <w:left w:w="56" w:type="dxa"/>
              <w:bottom w:w="56" w:type="dxa"/>
              <w:right w:w="56" w:type="dxa"/>
            </w:tcMar>
            <w:vAlign w:val="center"/>
          </w:tcPr>
          <w:p w:rsidR="00620D5F" w:rsidRPr="00EF2960" w:rsidRDefault="00620D5F" w:rsidP="00A50567">
            <w:pPr>
              <w:ind w:firstLine="0"/>
              <w:jc w:val="center"/>
            </w:pPr>
            <w:r w:rsidRPr="00EF2960">
              <w:t>Не подлежат</w:t>
            </w:r>
          </w:p>
          <w:p w:rsidR="00620D5F" w:rsidRPr="00EF2960" w:rsidRDefault="00620D5F" w:rsidP="00A50567">
            <w:pPr>
              <w:ind w:firstLine="0"/>
              <w:jc w:val="center"/>
            </w:pPr>
            <w:r w:rsidRPr="00EF2960">
              <w:t>установлению</w:t>
            </w:r>
          </w:p>
        </w:tc>
      </w:tr>
      <w:tr w:rsidR="00620D5F" w:rsidRPr="00EF2960" w:rsidTr="00A5056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EF2960" w:rsidRDefault="00620D5F" w:rsidP="00A50567">
            <w:pPr>
              <w:ind w:firstLine="0"/>
              <w:jc w:val="center"/>
            </w:pPr>
          </w:p>
        </w:tc>
        <w:tc>
          <w:tcPr>
            <w:tcW w:w="565" w:type="dxa"/>
            <w:tcMar>
              <w:top w:w="56" w:type="dxa"/>
              <w:left w:w="56" w:type="dxa"/>
              <w:bottom w:w="56" w:type="dxa"/>
              <w:right w:w="56" w:type="dxa"/>
            </w:tcMar>
            <w:vAlign w:val="center"/>
          </w:tcPr>
          <w:p w:rsidR="00620D5F" w:rsidRPr="00EF2960" w:rsidRDefault="00620D5F" w:rsidP="00A50567">
            <w:pPr>
              <w:ind w:firstLine="0"/>
              <w:jc w:val="center"/>
            </w:pPr>
            <w:r w:rsidRPr="00EF2960">
              <w:t>39</w:t>
            </w:r>
          </w:p>
        </w:tc>
        <w:tc>
          <w:tcPr>
            <w:tcW w:w="3394" w:type="dxa"/>
            <w:tcMar>
              <w:top w:w="56" w:type="dxa"/>
              <w:left w:w="56" w:type="dxa"/>
              <w:bottom w:w="56" w:type="dxa"/>
              <w:right w:w="56" w:type="dxa"/>
            </w:tcMar>
            <w:vAlign w:val="center"/>
          </w:tcPr>
          <w:p w:rsidR="00620D5F" w:rsidRPr="00EF2960" w:rsidRDefault="00620D5F" w:rsidP="00A50567">
            <w:pPr>
              <w:ind w:firstLine="0"/>
              <w:jc w:val="center"/>
            </w:pPr>
            <w:r w:rsidRPr="00EF2960">
              <w:t>Благоустройство территории</w:t>
            </w:r>
          </w:p>
        </w:tc>
        <w:tc>
          <w:tcPr>
            <w:tcW w:w="1395" w:type="dxa"/>
            <w:tcMar>
              <w:top w:w="56" w:type="dxa"/>
              <w:left w:w="56" w:type="dxa"/>
              <w:bottom w:w="56" w:type="dxa"/>
              <w:right w:w="56" w:type="dxa"/>
            </w:tcMar>
            <w:vAlign w:val="center"/>
          </w:tcPr>
          <w:p w:rsidR="00620D5F" w:rsidRPr="00EF2960" w:rsidRDefault="00620D5F" w:rsidP="00A50567">
            <w:pPr>
              <w:ind w:firstLine="0"/>
              <w:jc w:val="center"/>
            </w:pPr>
            <w:r w:rsidRPr="00EF2960">
              <w:t>12.0.2</w:t>
            </w:r>
          </w:p>
        </w:tc>
        <w:tc>
          <w:tcPr>
            <w:tcW w:w="7675" w:type="dxa"/>
            <w:gridSpan w:val="4"/>
            <w:tcMar>
              <w:top w:w="56" w:type="dxa"/>
              <w:left w:w="56" w:type="dxa"/>
              <w:bottom w:w="56" w:type="dxa"/>
              <w:right w:w="56" w:type="dxa"/>
            </w:tcMar>
            <w:vAlign w:val="center"/>
          </w:tcPr>
          <w:p w:rsidR="00620D5F" w:rsidRPr="00EF2960" w:rsidRDefault="00620D5F" w:rsidP="00A50567">
            <w:pPr>
              <w:ind w:firstLine="0"/>
              <w:jc w:val="center"/>
            </w:pPr>
            <w:r w:rsidRPr="00EF2960">
              <w:t>Не подлежaт установлению</w:t>
            </w:r>
          </w:p>
        </w:tc>
        <w:tc>
          <w:tcPr>
            <w:tcW w:w="2136" w:type="dxa"/>
            <w:tcMar>
              <w:top w:w="56" w:type="dxa"/>
              <w:left w:w="56" w:type="dxa"/>
              <w:bottom w:w="56" w:type="dxa"/>
              <w:right w:w="56" w:type="dxa"/>
            </w:tcMar>
            <w:vAlign w:val="center"/>
          </w:tcPr>
          <w:p w:rsidR="00620D5F" w:rsidRPr="00EF2960" w:rsidRDefault="00620D5F" w:rsidP="00A50567">
            <w:pPr>
              <w:ind w:firstLine="0"/>
              <w:jc w:val="center"/>
            </w:pPr>
            <w:r w:rsidRPr="00EF2960">
              <w:t>Не подлежат</w:t>
            </w:r>
          </w:p>
          <w:p w:rsidR="00620D5F" w:rsidRPr="00EF2960" w:rsidRDefault="00620D5F" w:rsidP="00A50567">
            <w:pPr>
              <w:ind w:firstLine="0"/>
              <w:jc w:val="center"/>
            </w:pPr>
            <w:r w:rsidRPr="00EF2960">
              <w:t>установлению</w:t>
            </w:r>
          </w:p>
        </w:tc>
      </w:tr>
    </w:tbl>
    <w:p w:rsidR="00A50567" w:rsidRPr="00EF2960" w:rsidRDefault="00A50567" w:rsidP="00A50567">
      <w:pPr>
        <w:keepNext/>
        <w:ind w:firstLine="0"/>
        <w:jc w:val="center"/>
        <w:rPr>
          <w:rFonts w:cs="Times New Roman"/>
        </w:rPr>
      </w:pPr>
    </w:p>
    <w:p w:rsidR="00620D5F" w:rsidRPr="00EF2960" w:rsidRDefault="00620D5F" w:rsidP="00A50567">
      <w:pPr>
        <w:keepNext/>
        <w:ind w:firstLine="0"/>
        <w:jc w:val="center"/>
        <w:rPr>
          <w:rFonts w:cs="Times New Roman"/>
        </w:rPr>
      </w:pPr>
      <w:r w:rsidRPr="00EF2960">
        <w:rPr>
          <w:rFonts w:cs="Times New Roman"/>
        </w:rPr>
        <w:t>Вспомогательные виды разрешенного использования</w:t>
      </w:r>
    </w:p>
    <w:p w:rsidR="00620D5F" w:rsidRPr="00EF2960" w:rsidRDefault="00620D5F" w:rsidP="00A50567">
      <w:pPr>
        <w:keepNext/>
        <w:ind w:firstLine="0"/>
        <w:rPr>
          <w:rFonts w:cs="Times New Roman"/>
        </w:rPr>
      </w:pPr>
      <w:r w:rsidRPr="00EF2960">
        <w:rPr>
          <w:rFonts w:cs="Times New Roman"/>
        </w:rPr>
        <w:t>1. Коммунальное обслуживание - 3.1</w:t>
      </w:r>
    </w:p>
    <w:p w:rsidR="00620D5F" w:rsidRPr="00EF2960" w:rsidRDefault="00620D5F" w:rsidP="00A50567">
      <w:pPr>
        <w:keepNext/>
        <w:ind w:firstLine="0"/>
        <w:rPr>
          <w:rFonts w:cs="Times New Roman"/>
        </w:rPr>
      </w:pPr>
      <w:r w:rsidRPr="00EF2960">
        <w:rPr>
          <w:rFonts w:cs="Times New Roman"/>
        </w:rPr>
        <w:t>2. Связь - 6.8</w:t>
      </w:r>
    </w:p>
    <w:p w:rsidR="00620D5F" w:rsidRPr="00EF2960" w:rsidRDefault="00620D5F" w:rsidP="00A50567">
      <w:pPr>
        <w:ind w:firstLine="0"/>
        <w:rPr>
          <w:rFonts w:cs="Times New Roman"/>
        </w:rPr>
      </w:pPr>
      <w:r w:rsidRPr="00EF2960">
        <w:rPr>
          <w:rFonts w:cs="Times New Roman"/>
        </w:rPr>
        <w:t>3. Обеспечение внутреннего правопорядка - 8.3</w:t>
      </w:r>
    </w:p>
    <w:p w:rsidR="00A50567" w:rsidRDefault="00A50567" w:rsidP="00A50567">
      <w:pPr>
        <w:keepNext/>
        <w:ind w:firstLine="0"/>
        <w:jc w:val="center"/>
        <w:rPr>
          <w:rFonts w:cs="Times New Roman"/>
        </w:rPr>
      </w:pPr>
    </w:p>
    <w:p w:rsidR="00620D5F" w:rsidRDefault="00620D5F" w:rsidP="00A50567">
      <w:pPr>
        <w:keepNext/>
        <w:ind w:firstLine="0"/>
        <w:jc w:val="center"/>
        <w:rPr>
          <w:rFonts w:cs="Times New Roman"/>
        </w:rPr>
      </w:pPr>
      <w:r w:rsidRPr="00620D5F">
        <w:rPr>
          <w:rFonts w:cs="Times New Roman"/>
        </w:rPr>
        <w:t>Условно разрешенные виды использования</w:t>
      </w:r>
    </w:p>
    <w:p w:rsidR="00A50567" w:rsidRPr="00620D5F" w:rsidRDefault="00A50567" w:rsidP="00A50567">
      <w:pPr>
        <w:keepNext/>
        <w:ind w:firstLine="0"/>
        <w:jc w:val="center"/>
        <w:rPr>
          <w:rFonts w:cs="Times New Roman"/>
        </w:rPr>
      </w:pP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
        <w:gridCol w:w="543"/>
        <w:gridCol w:w="3280"/>
        <w:gridCol w:w="1549"/>
        <w:gridCol w:w="1436"/>
        <w:gridCol w:w="1541"/>
        <w:gridCol w:w="2835"/>
        <w:gridCol w:w="1842"/>
        <w:gridCol w:w="2127"/>
      </w:tblGrid>
      <w:tr w:rsidR="00620D5F" w:rsidRPr="00457014" w:rsidTr="00457014">
        <w:trPr>
          <w:cantSplit/>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A50567">
            <w:pPr>
              <w:keepNext/>
              <w:ind w:firstLine="0"/>
              <w:rPr>
                <w:rFonts w:cs="Times New Roman"/>
              </w:rPr>
            </w:pPr>
          </w:p>
        </w:tc>
        <w:tc>
          <w:tcPr>
            <w:tcW w:w="543" w:type="dxa"/>
            <w:vMerge w:val="restart"/>
            <w:tcMar>
              <w:top w:w="56" w:type="dxa"/>
              <w:left w:w="56" w:type="dxa"/>
              <w:bottom w:w="56" w:type="dxa"/>
              <w:right w:w="56" w:type="dxa"/>
            </w:tcMar>
            <w:vAlign w:val="center"/>
          </w:tcPr>
          <w:p w:rsidR="00620D5F" w:rsidRPr="00457014" w:rsidRDefault="00620D5F" w:rsidP="00A50567">
            <w:pPr>
              <w:keepNext/>
              <w:keepLines/>
              <w:ind w:firstLine="0"/>
              <w:jc w:val="center"/>
              <w:rPr>
                <w:rFonts w:cs="Times New Roman"/>
              </w:rPr>
            </w:pPr>
            <w:r w:rsidRPr="00457014">
              <w:rPr>
                <w:rFonts w:cs="Times New Roman"/>
                <w:bCs/>
              </w:rPr>
              <w:t>№</w:t>
            </w:r>
          </w:p>
          <w:p w:rsidR="00620D5F" w:rsidRPr="00457014" w:rsidRDefault="00620D5F" w:rsidP="00A50567">
            <w:pPr>
              <w:keepNext/>
              <w:keepLines/>
              <w:ind w:firstLine="0"/>
              <w:jc w:val="center"/>
              <w:rPr>
                <w:rFonts w:cs="Times New Roman"/>
              </w:rPr>
            </w:pPr>
            <w:r w:rsidRPr="00457014">
              <w:rPr>
                <w:rFonts w:cs="Times New Roman"/>
                <w:bCs/>
              </w:rPr>
              <w:t>п/п</w:t>
            </w:r>
          </w:p>
        </w:tc>
        <w:tc>
          <w:tcPr>
            <w:tcW w:w="3280" w:type="dxa"/>
            <w:vMerge w:val="restart"/>
            <w:tcMar>
              <w:top w:w="56" w:type="dxa"/>
              <w:left w:w="56" w:type="dxa"/>
              <w:bottom w:w="56" w:type="dxa"/>
              <w:right w:w="56" w:type="dxa"/>
            </w:tcMar>
            <w:vAlign w:val="center"/>
          </w:tcPr>
          <w:p w:rsidR="00620D5F" w:rsidRPr="00457014" w:rsidRDefault="00620D5F" w:rsidP="00A50567">
            <w:pPr>
              <w:keepNext/>
              <w:ind w:firstLine="0"/>
              <w:jc w:val="center"/>
              <w:rPr>
                <w:rFonts w:cs="Times New Roman"/>
              </w:rPr>
            </w:pPr>
            <w:r w:rsidRPr="00457014">
              <w:rPr>
                <w:rFonts w:cs="Times New Roman"/>
                <w:bCs/>
              </w:rPr>
              <w:t>Наименование ВРИ</w:t>
            </w:r>
          </w:p>
        </w:tc>
        <w:tc>
          <w:tcPr>
            <w:tcW w:w="1549" w:type="dxa"/>
            <w:vMerge w:val="restart"/>
            <w:tcMar>
              <w:top w:w="56" w:type="dxa"/>
              <w:left w:w="56" w:type="dxa"/>
              <w:bottom w:w="56" w:type="dxa"/>
              <w:right w:w="56" w:type="dxa"/>
            </w:tcMar>
            <w:vAlign w:val="center"/>
          </w:tcPr>
          <w:p w:rsidR="00620D5F" w:rsidRPr="00457014" w:rsidRDefault="00620D5F" w:rsidP="00A50567">
            <w:pPr>
              <w:keepNext/>
              <w:ind w:firstLine="0"/>
              <w:jc w:val="center"/>
              <w:rPr>
                <w:rFonts w:cs="Times New Roman"/>
              </w:rPr>
            </w:pPr>
            <w:r w:rsidRPr="00457014">
              <w:rPr>
                <w:rFonts w:cs="Times New Roman"/>
                <w:bCs/>
              </w:rPr>
              <w:t>Код</w:t>
            </w:r>
          </w:p>
          <w:p w:rsidR="00620D5F" w:rsidRPr="00457014" w:rsidRDefault="00620D5F" w:rsidP="00A50567">
            <w:pPr>
              <w:keepNext/>
              <w:ind w:firstLine="0"/>
              <w:jc w:val="center"/>
              <w:rPr>
                <w:rFonts w:cs="Times New Roman"/>
              </w:rPr>
            </w:pPr>
            <w:r w:rsidRPr="00457014">
              <w:rPr>
                <w:rFonts w:cs="Times New Roman"/>
                <w:bCs/>
              </w:rPr>
              <w:t>(числовое</w:t>
            </w:r>
          </w:p>
          <w:p w:rsidR="00620D5F" w:rsidRPr="00457014" w:rsidRDefault="00620D5F" w:rsidP="00A50567">
            <w:pPr>
              <w:keepNext/>
              <w:ind w:firstLine="0"/>
              <w:jc w:val="center"/>
              <w:rPr>
                <w:rFonts w:cs="Times New Roman"/>
              </w:rPr>
            </w:pPr>
            <w:r w:rsidRPr="00457014">
              <w:rPr>
                <w:rFonts w:cs="Times New Roman"/>
                <w:bCs/>
              </w:rPr>
              <w:t>обозначение</w:t>
            </w:r>
          </w:p>
          <w:p w:rsidR="00620D5F" w:rsidRPr="00457014" w:rsidRDefault="00620D5F" w:rsidP="00A50567">
            <w:pPr>
              <w:keepNext/>
              <w:ind w:firstLine="0"/>
              <w:jc w:val="center"/>
              <w:rPr>
                <w:rFonts w:cs="Times New Roman"/>
              </w:rPr>
            </w:pPr>
            <w:r w:rsidRPr="00457014">
              <w:rPr>
                <w:rFonts w:cs="Times New Roman"/>
                <w:bCs/>
              </w:rPr>
              <w:t>ВРИ)</w:t>
            </w:r>
          </w:p>
        </w:tc>
        <w:tc>
          <w:tcPr>
            <w:tcW w:w="2977" w:type="dxa"/>
            <w:gridSpan w:val="2"/>
            <w:tcMar>
              <w:top w:w="56" w:type="dxa"/>
              <w:left w:w="56" w:type="dxa"/>
              <w:bottom w:w="56" w:type="dxa"/>
              <w:right w:w="56" w:type="dxa"/>
            </w:tcMar>
            <w:vAlign w:val="center"/>
          </w:tcPr>
          <w:p w:rsidR="00620D5F" w:rsidRPr="00457014" w:rsidRDefault="00620D5F" w:rsidP="00A50567">
            <w:pPr>
              <w:keepNext/>
              <w:keepLines/>
              <w:ind w:firstLine="0"/>
              <w:jc w:val="center"/>
              <w:rPr>
                <w:rFonts w:cs="Times New Roman"/>
              </w:rPr>
            </w:pPr>
            <w:r w:rsidRPr="00457014">
              <w:rPr>
                <w:rFonts w:cs="Times New Roman"/>
                <w:bCs/>
              </w:rPr>
              <w:t>Предельные размеры</w:t>
            </w:r>
            <w:r w:rsidRPr="00457014">
              <w:rPr>
                <w:rFonts w:cs="Times New Roman"/>
                <w:bCs/>
              </w:rPr>
              <w:br/>
              <w:t xml:space="preserve">земельных </w:t>
            </w:r>
            <w:proofErr w:type="gramStart"/>
            <w:r w:rsidRPr="00457014">
              <w:rPr>
                <w:rFonts w:cs="Times New Roman"/>
                <w:bCs/>
              </w:rPr>
              <w:t>участков</w:t>
            </w:r>
            <w:r w:rsidRPr="00457014">
              <w:rPr>
                <w:rFonts w:cs="Times New Roman"/>
                <w:bCs/>
              </w:rPr>
              <w:br/>
              <w:t>(</w:t>
            </w:r>
            <w:proofErr w:type="gramEnd"/>
            <w:r w:rsidRPr="00457014">
              <w:rPr>
                <w:rFonts w:cs="Times New Roman"/>
                <w:bCs/>
              </w:rPr>
              <w:t>кв. м)</w:t>
            </w:r>
          </w:p>
        </w:tc>
        <w:tc>
          <w:tcPr>
            <w:tcW w:w="2835" w:type="dxa"/>
            <w:vMerge w:val="restart"/>
            <w:tcMar>
              <w:top w:w="56" w:type="dxa"/>
              <w:left w:w="56" w:type="dxa"/>
              <w:bottom w:w="56" w:type="dxa"/>
              <w:right w:w="56" w:type="dxa"/>
            </w:tcMar>
            <w:vAlign w:val="center"/>
          </w:tcPr>
          <w:p w:rsidR="00620D5F" w:rsidRPr="00457014" w:rsidRDefault="00620D5F" w:rsidP="00A50567">
            <w:pPr>
              <w:keepNext/>
              <w:keepLines/>
              <w:ind w:firstLine="0"/>
              <w:jc w:val="center"/>
              <w:rPr>
                <w:rFonts w:cs="Times New Roman"/>
              </w:rPr>
            </w:pPr>
            <w:r w:rsidRPr="00457014">
              <w:rPr>
                <w:rFonts w:cs="Times New Roman"/>
                <w:bCs/>
              </w:rPr>
              <w:t>Максимальный процент застройки, в том числе в зависимости от количества надземных этажей</w:t>
            </w:r>
          </w:p>
        </w:tc>
        <w:tc>
          <w:tcPr>
            <w:tcW w:w="1842" w:type="dxa"/>
            <w:vMerge w:val="restart"/>
            <w:tcMar>
              <w:top w:w="56" w:type="dxa"/>
              <w:left w:w="56" w:type="dxa"/>
              <w:bottom w:w="56" w:type="dxa"/>
              <w:right w:w="56" w:type="dxa"/>
            </w:tcMar>
            <w:vAlign w:val="center"/>
          </w:tcPr>
          <w:p w:rsidR="00620D5F" w:rsidRPr="00457014" w:rsidRDefault="00620D5F" w:rsidP="00457014">
            <w:pPr>
              <w:keepNext/>
              <w:keepLines/>
              <w:ind w:firstLine="0"/>
              <w:jc w:val="center"/>
              <w:rPr>
                <w:rFonts w:cs="Times New Roman"/>
              </w:rPr>
            </w:pPr>
            <w:r w:rsidRPr="00457014">
              <w:rPr>
                <w:rFonts w:cs="Times New Roman"/>
                <w:bCs/>
              </w:rPr>
              <w:t>Минимальные</w:t>
            </w:r>
            <w:r w:rsidRPr="00457014">
              <w:rPr>
                <w:rFonts w:cs="Times New Roman"/>
                <w:bCs/>
              </w:rPr>
              <w:br/>
              <w:t>отступы от</w:t>
            </w:r>
            <w:r w:rsidR="00457014">
              <w:rPr>
                <w:rFonts w:cs="Times New Roman"/>
                <w:bCs/>
              </w:rPr>
              <w:t xml:space="preserve"> </w:t>
            </w:r>
            <w:r w:rsidRPr="00457014">
              <w:rPr>
                <w:rFonts w:cs="Times New Roman"/>
                <w:bCs/>
              </w:rPr>
              <w:t>границ</w:t>
            </w:r>
            <w:r w:rsidRPr="00457014">
              <w:rPr>
                <w:rFonts w:cs="Times New Roman"/>
                <w:bCs/>
              </w:rPr>
              <w:br/>
              <w:t>земельного</w:t>
            </w:r>
            <w:r w:rsidR="00457014">
              <w:rPr>
                <w:rFonts w:cs="Times New Roman"/>
                <w:bCs/>
              </w:rPr>
              <w:t xml:space="preserve"> </w:t>
            </w:r>
            <w:r w:rsidRPr="00457014">
              <w:rPr>
                <w:rFonts w:cs="Times New Roman"/>
                <w:bCs/>
              </w:rPr>
              <w:t>участка (м)</w:t>
            </w:r>
            <w:r w:rsidRPr="00457014">
              <w:rPr>
                <w:rFonts w:cs="Times New Roman"/>
                <w:bCs/>
                <w:vertAlign w:val="superscript"/>
              </w:rPr>
              <w:t>*</w:t>
            </w:r>
          </w:p>
        </w:tc>
        <w:tc>
          <w:tcPr>
            <w:tcW w:w="2127" w:type="dxa"/>
            <w:vMerge w:val="restart"/>
            <w:tcMar>
              <w:top w:w="56" w:type="dxa"/>
              <w:left w:w="56" w:type="dxa"/>
              <w:bottom w:w="56" w:type="dxa"/>
              <w:right w:w="56" w:type="dxa"/>
            </w:tcMar>
            <w:vAlign w:val="center"/>
          </w:tcPr>
          <w:p w:rsidR="00620D5F" w:rsidRPr="00457014" w:rsidRDefault="00620D5F" w:rsidP="00A50567">
            <w:pPr>
              <w:keepNext/>
              <w:ind w:firstLine="0"/>
              <w:jc w:val="center"/>
              <w:rPr>
                <w:rFonts w:cs="Times New Roman"/>
              </w:rPr>
            </w:pPr>
            <w:r w:rsidRPr="00457014">
              <w:rPr>
                <w:rFonts w:cs="Times New Roman"/>
                <w:bCs/>
              </w:rPr>
              <w:t>Требования к</w:t>
            </w:r>
            <w:r w:rsidRPr="00457014">
              <w:rPr>
                <w:rFonts w:cs="Times New Roman"/>
                <w:bCs/>
              </w:rPr>
              <w:br/>
              <w:t>архитектурно-</w:t>
            </w:r>
            <w:r w:rsidRPr="00457014">
              <w:rPr>
                <w:rFonts w:cs="Times New Roman"/>
                <w:bCs/>
              </w:rPr>
              <w:br/>
              <w:t>градострои-</w:t>
            </w:r>
            <w:r w:rsidRPr="00457014">
              <w:rPr>
                <w:rFonts w:cs="Times New Roman"/>
                <w:bCs/>
              </w:rPr>
              <w:br/>
              <w:t>тельному</w:t>
            </w:r>
            <w:r w:rsidRPr="00457014">
              <w:rPr>
                <w:rFonts w:cs="Times New Roman"/>
                <w:bCs/>
              </w:rPr>
              <w:br/>
              <w:t>облику</w:t>
            </w:r>
            <w:r w:rsidRPr="00457014">
              <w:rPr>
                <w:rFonts w:cs="Times New Roman"/>
                <w:bCs/>
                <w:vertAlign w:val="superscript"/>
              </w:rPr>
              <w:t>***</w:t>
            </w:r>
          </w:p>
        </w:tc>
      </w:tr>
      <w:tr w:rsidR="00620D5F" w:rsidRPr="00457014" w:rsidTr="00457014">
        <w:trPr>
          <w:cantSplit/>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A50567">
            <w:pPr>
              <w:keepNext/>
              <w:ind w:firstLine="0"/>
              <w:rPr>
                <w:rFonts w:cs="Times New Roman"/>
              </w:rPr>
            </w:pPr>
          </w:p>
        </w:tc>
        <w:tc>
          <w:tcPr>
            <w:tcW w:w="543" w:type="dxa"/>
            <w:vMerge/>
          </w:tcPr>
          <w:p w:rsidR="00620D5F" w:rsidRPr="00457014" w:rsidRDefault="00620D5F" w:rsidP="00A50567">
            <w:pPr>
              <w:ind w:firstLine="0"/>
              <w:rPr>
                <w:rFonts w:cs="Times New Roman"/>
              </w:rPr>
            </w:pPr>
          </w:p>
        </w:tc>
        <w:tc>
          <w:tcPr>
            <w:tcW w:w="3280" w:type="dxa"/>
            <w:vMerge/>
          </w:tcPr>
          <w:p w:rsidR="00620D5F" w:rsidRPr="00457014" w:rsidRDefault="00620D5F" w:rsidP="00A50567">
            <w:pPr>
              <w:ind w:firstLine="0"/>
              <w:rPr>
                <w:rFonts w:cs="Times New Roman"/>
              </w:rPr>
            </w:pPr>
          </w:p>
        </w:tc>
        <w:tc>
          <w:tcPr>
            <w:tcW w:w="1549" w:type="dxa"/>
            <w:vMerge/>
          </w:tcPr>
          <w:p w:rsidR="00620D5F" w:rsidRPr="00457014" w:rsidRDefault="00620D5F" w:rsidP="00A50567">
            <w:pPr>
              <w:ind w:firstLine="0"/>
              <w:rPr>
                <w:rFonts w:cs="Times New Roman"/>
              </w:rPr>
            </w:pPr>
          </w:p>
        </w:tc>
        <w:tc>
          <w:tcPr>
            <w:tcW w:w="1436" w:type="dxa"/>
            <w:tcMar>
              <w:top w:w="56" w:type="dxa"/>
              <w:left w:w="56" w:type="dxa"/>
              <w:bottom w:w="56" w:type="dxa"/>
              <w:right w:w="56" w:type="dxa"/>
            </w:tcMar>
            <w:vAlign w:val="center"/>
          </w:tcPr>
          <w:p w:rsidR="00620D5F" w:rsidRPr="00457014" w:rsidRDefault="00620D5F" w:rsidP="00A50567">
            <w:pPr>
              <w:keepNext/>
              <w:keepLines/>
              <w:ind w:firstLine="0"/>
              <w:jc w:val="center"/>
              <w:rPr>
                <w:rFonts w:cs="Times New Roman"/>
              </w:rPr>
            </w:pPr>
            <w:r w:rsidRPr="00457014">
              <w:rPr>
                <w:rFonts w:cs="Times New Roman"/>
                <w:bCs/>
              </w:rPr>
              <w:t>min</w:t>
            </w:r>
          </w:p>
        </w:tc>
        <w:tc>
          <w:tcPr>
            <w:tcW w:w="1541" w:type="dxa"/>
            <w:tcMar>
              <w:top w:w="56" w:type="dxa"/>
              <w:left w:w="56" w:type="dxa"/>
              <w:bottom w:w="56" w:type="dxa"/>
              <w:right w:w="56" w:type="dxa"/>
            </w:tcMar>
            <w:vAlign w:val="center"/>
          </w:tcPr>
          <w:p w:rsidR="00620D5F" w:rsidRPr="00457014" w:rsidRDefault="00620D5F" w:rsidP="00A50567">
            <w:pPr>
              <w:keepNext/>
              <w:keepLines/>
              <w:ind w:firstLine="0"/>
              <w:jc w:val="center"/>
              <w:rPr>
                <w:rFonts w:cs="Times New Roman"/>
              </w:rPr>
            </w:pPr>
            <w:r w:rsidRPr="00457014">
              <w:rPr>
                <w:rFonts w:cs="Times New Roman"/>
                <w:bCs/>
              </w:rPr>
              <w:t>max</w:t>
            </w:r>
          </w:p>
        </w:tc>
        <w:tc>
          <w:tcPr>
            <w:tcW w:w="2835" w:type="dxa"/>
            <w:vMerge/>
          </w:tcPr>
          <w:p w:rsidR="00620D5F" w:rsidRPr="00457014" w:rsidRDefault="00620D5F" w:rsidP="00A50567">
            <w:pPr>
              <w:ind w:firstLine="0"/>
              <w:rPr>
                <w:rFonts w:cs="Times New Roman"/>
              </w:rPr>
            </w:pPr>
          </w:p>
        </w:tc>
        <w:tc>
          <w:tcPr>
            <w:tcW w:w="1842" w:type="dxa"/>
            <w:vMerge/>
          </w:tcPr>
          <w:p w:rsidR="00620D5F" w:rsidRPr="00457014" w:rsidRDefault="00620D5F" w:rsidP="00A50567">
            <w:pPr>
              <w:ind w:firstLine="0"/>
              <w:rPr>
                <w:rFonts w:cs="Times New Roman"/>
              </w:rPr>
            </w:pPr>
          </w:p>
        </w:tc>
        <w:tc>
          <w:tcPr>
            <w:tcW w:w="2127" w:type="dxa"/>
            <w:vMerge/>
          </w:tcPr>
          <w:p w:rsidR="00620D5F" w:rsidRPr="00457014" w:rsidRDefault="00620D5F" w:rsidP="00A50567">
            <w:pPr>
              <w:ind w:firstLine="0"/>
              <w:rPr>
                <w:rFonts w:cs="Times New Roman"/>
              </w:rPr>
            </w:pP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A50567">
            <w:pPr>
              <w:ind w:firstLine="0"/>
              <w:rPr>
                <w:rFonts w:cs="Times New Roman"/>
              </w:rPr>
            </w:pPr>
          </w:p>
        </w:tc>
        <w:tc>
          <w:tcPr>
            <w:tcW w:w="543"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1</w:t>
            </w:r>
          </w:p>
        </w:tc>
        <w:tc>
          <w:tcPr>
            <w:tcW w:w="3280"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Хранение автотранспорта</w:t>
            </w:r>
          </w:p>
        </w:tc>
        <w:tc>
          <w:tcPr>
            <w:tcW w:w="1549"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2.7.1</w:t>
            </w:r>
          </w:p>
        </w:tc>
        <w:tc>
          <w:tcPr>
            <w:tcW w:w="5812" w:type="dxa"/>
            <w:gridSpan w:val="3"/>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Не подлежaт установлению</w:t>
            </w:r>
          </w:p>
        </w:tc>
        <w:tc>
          <w:tcPr>
            <w:tcW w:w="1842"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3 (0</w:t>
            </w:r>
            <w:r w:rsidRPr="00457014">
              <w:rPr>
                <w:rFonts w:cs="Times New Roman"/>
                <w:vertAlign w:val="superscript"/>
              </w:rPr>
              <w:t>**</w:t>
            </w:r>
            <w:r w:rsidRPr="00457014">
              <w:rPr>
                <w:rFonts w:cs="Times New Roman"/>
              </w:rPr>
              <w:t>)</w:t>
            </w:r>
          </w:p>
        </w:tc>
        <w:tc>
          <w:tcPr>
            <w:tcW w:w="2127"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Устанавливаются</w:t>
            </w:r>
          </w:p>
          <w:p w:rsidR="00620D5F" w:rsidRPr="00457014" w:rsidRDefault="00620D5F" w:rsidP="00A50567">
            <w:pPr>
              <w:ind w:firstLine="0"/>
              <w:jc w:val="center"/>
              <w:rPr>
                <w:rFonts w:cs="Times New Roman"/>
              </w:rPr>
            </w:pPr>
            <w:r w:rsidRPr="00457014">
              <w:rPr>
                <w:rFonts w:cs="Times New Roman"/>
              </w:rPr>
              <w:t>(ст. 42</w:t>
            </w:r>
            <w:r w:rsidR="00457014">
              <w:rPr>
                <w:rFonts w:cs="Times New Roman"/>
              </w:rPr>
              <w:t xml:space="preserve"> </w:t>
            </w:r>
            <w:r w:rsidRPr="00457014">
              <w:rPr>
                <w:rFonts w:cs="Times New Roman"/>
              </w:rPr>
              <w:t>настоящих</w:t>
            </w:r>
          </w:p>
          <w:p w:rsidR="00620D5F" w:rsidRPr="00457014" w:rsidRDefault="00620D5F" w:rsidP="00A50567">
            <w:pPr>
              <w:ind w:firstLine="0"/>
              <w:jc w:val="center"/>
              <w:rPr>
                <w:rFonts w:cs="Times New Roman"/>
              </w:rPr>
            </w:pPr>
            <w:r w:rsidRPr="00457014">
              <w:rPr>
                <w:rFonts w:cs="Times New Roman"/>
              </w:rPr>
              <w:t>Правил)</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A50567">
            <w:pPr>
              <w:ind w:firstLine="0"/>
              <w:rPr>
                <w:rFonts w:cs="Times New Roman"/>
              </w:rPr>
            </w:pPr>
          </w:p>
        </w:tc>
        <w:tc>
          <w:tcPr>
            <w:tcW w:w="543"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2</w:t>
            </w:r>
          </w:p>
        </w:tc>
        <w:tc>
          <w:tcPr>
            <w:tcW w:w="3280"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Размещение гаражей для собственных нужд</w:t>
            </w:r>
          </w:p>
        </w:tc>
        <w:tc>
          <w:tcPr>
            <w:tcW w:w="1549"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2.7.2</w:t>
            </w:r>
          </w:p>
        </w:tc>
        <w:tc>
          <w:tcPr>
            <w:tcW w:w="5812" w:type="dxa"/>
            <w:gridSpan w:val="3"/>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Не подлежaт установлению</w:t>
            </w:r>
          </w:p>
        </w:tc>
        <w:tc>
          <w:tcPr>
            <w:tcW w:w="1842"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3 (0</w:t>
            </w:r>
            <w:r w:rsidRPr="00457014">
              <w:rPr>
                <w:rFonts w:cs="Times New Roman"/>
                <w:vertAlign w:val="superscript"/>
              </w:rPr>
              <w:t>**</w:t>
            </w:r>
            <w:r w:rsidRPr="00457014">
              <w:rPr>
                <w:rFonts w:cs="Times New Roman"/>
              </w:rPr>
              <w:t>)</w:t>
            </w:r>
          </w:p>
        </w:tc>
        <w:tc>
          <w:tcPr>
            <w:tcW w:w="2127"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Не подлежат</w:t>
            </w:r>
          </w:p>
          <w:p w:rsidR="00620D5F" w:rsidRPr="00457014" w:rsidRDefault="00620D5F" w:rsidP="00A50567">
            <w:pPr>
              <w:ind w:firstLine="0"/>
              <w:jc w:val="center"/>
              <w:rPr>
                <w:rFonts w:cs="Times New Roman"/>
              </w:rPr>
            </w:pPr>
            <w:r w:rsidRPr="00457014">
              <w:rPr>
                <w:rFonts w:cs="Times New Roman"/>
              </w:rPr>
              <w:t>установлению</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A50567">
            <w:pPr>
              <w:ind w:firstLine="0"/>
              <w:rPr>
                <w:rFonts w:cs="Times New Roman"/>
              </w:rPr>
            </w:pPr>
          </w:p>
        </w:tc>
        <w:tc>
          <w:tcPr>
            <w:tcW w:w="543"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3</w:t>
            </w:r>
          </w:p>
        </w:tc>
        <w:tc>
          <w:tcPr>
            <w:tcW w:w="3280"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Социальное обслуживание</w:t>
            </w:r>
          </w:p>
        </w:tc>
        <w:tc>
          <w:tcPr>
            <w:tcW w:w="1549"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3.2</w:t>
            </w:r>
          </w:p>
        </w:tc>
        <w:tc>
          <w:tcPr>
            <w:tcW w:w="5812" w:type="dxa"/>
            <w:gridSpan w:val="3"/>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Не подлежaт установлению</w:t>
            </w:r>
          </w:p>
        </w:tc>
        <w:tc>
          <w:tcPr>
            <w:tcW w:w="1842"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3</w:t>
            </w:r>
          </w:p>
        </w:tc>
        <w:tc>
          <w:tcPr>
            <w:tcW w:w="2127"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Устанавливаются</w:t>
            </w:r>
          </w:p>
          <w:p w:rsidR="00620D5F" w:rsidRPr="00457014" w:rsidRDefault="00620D5F" w:rsidP="00A50567">
            <w:pPr>
              <w:ind w:firstLine="0"/>
              <w:jc w:val="center"/>
              <w:rPr>
                <w:rFonts w:cs="Times New Roman"/>
              </w:rPr>
            </w:pPr>
            <w:r w:rsidRPr="00457014">
              <w:rPr>
                <w:rFonts w:cs="Times New Roman"/>
              </w:rPr>
              <w:t>(ст. 42</w:t>
            </w:r>
            <w:r w:rsidR="00457014">
              <w:rPr>
                <w:rFonts w:cs="Times New Roman"/>
              </w:rPr>
              <w:t xml:space="preserve"> </w:t>
            </w:r>
            <w:r w:rsidRPr="00457014">
              <w:rPr>
                <w:rFonts w:cs="Times New Roman"/>
              </w:rPr>
              <w:t>настоящих</w:t>
            </w:r>
          </w:p>
          <w:p w:rsidR="00620D5F" w:rsidRPr="00457014" w:rsidRDefault="00620D5F" w:rsidP="00A50567">
            <w:pPr>
              <w:ind w:firstLine="0"/>
              <w:jc w:val="center"/>
              <w:rPr>
                <w:rFonts w:cs="Times New Roman"/>
              </w:rPr>
            </w:pPr>
            <w:r w:rsidRPr="00457014">
              <w:rPr>
                <w:rFonts w:cs="Times New Roman"/>
              </w:rPr>
              <w:t>Правил)</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A50567">
            <w:pPr>
              <w:ind w:firstLine="0"/>
              <w:rPr>
                <w:rFonts w:cs="Times New Roman"/>
              </w:rPr>
            </w:pPr>
          </w:p>
        </w:tc>
        <w:tc>
          <w:tcPr>
            <w:tcW w:w="543"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4</w:t>
            </w:r>
          </w:p>
        </w:tc>
        <w:tc>
          <w:tcPr>
            <w:tcW w:w="3280"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Обеспечение научной деятельности</w:t>
            </w:r>
          </w:p>
        </w:tc>
        <w:tc>
          <w:tcPr>
            <w:tcW w:w="1549"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3.9</w:t>
            </w:r>
          </w:p>
        </w:tc>
        <w:tc>
          <w:tcPr>
            <w:tcW w:w="5812" w:type="dxa"/>
            <w:gridSpan w:val="3"/>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Не подлежaт установлению</w:t>
            </w:r>
          </w:p>
        </w:tc>
        <w:tc>
          <w:tcPr>
            <w:tcW w:w="1842"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3</w:t>
            </w:r>
          </w:p>
        </w:tc>
        <w:tc>
          <w:tcPr>
            <w:tcW w:w="2127"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Устанавливаются</w:t>
            </w:r>
          </w:p>
          <w:p w:rsidR="00620D5F" w:rsidRPr="00457014" w:rsidRDefault="00620D5F" w:rsidP="00A50567">
            <w:pPr>
              <w:ind w:firstLine="0"/>
              <w:jc w:val="center"/>
              <w:rPr>
                <w:rFonts w:cs="Times New Roman"/>
              </w:rPr>
            </w:pPr>
            <w:r w:rsidRPr="00457014">
              <w:rPr>
                <w:rFonts w:cs="Times New Roman"/>
              </w:rPr>
              <w:t>(ст. 42</w:t>
            </w:r>
            <w:r w:rsidR="00457014">
              <w:rPr>
                <w:rFonts w:cs="Times New Roman"/>
              </w:rPr>
              <w:t xml:space="preserve"> </w:t>
            </w:r>
            <w:r w:rsidRPr="00457014">
              <w:rPr>
                <w:rFonts w:cs="Times New Roman"/>
              </w:rPr>
              <w:t>настоящих</w:t>
            </w:r>
          </w:p>
          <w:p w:rsidR="00620D5F" w:rsidRPr="00457014" w:rsidRDefault="00620D5F" w:rsidP="00A50567">
            <w:pPr>
              <w:ind w:firstLine="0"/>
              <w:jc w:val="center"/>
              <w:rPr>
                <w:rFonts w:cs="Times New Roman"/>
              </w:rPr>
            </w:pPr>
            <w:r w:rsidRPr="00457014">
              <w:rPr>
                <w:rFonts w:cs="Times New Roman"/>
              </w:rPr>
              <w:t>Правил)</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A50567">
            <w:pPr>
              <w:ind w:firstLine="0"/>
              <w:rPr>
                <w:rFonts w:cs="Times New Roman"/>
              </w:rPr>
            </w:pPr>
          </w:p>
        </w:tc>
        <w:tc>
          <w:tcPr>
            <w:tcW w:w="543"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5</w:t>
            </w:r>
          </w:p>
        </w:tc>
        <w:tc>
          <w:tcPr>
            <w:tcW w:w="3280"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Приюты для животных</w:t>
            </w:r>
          </w:p>
        </w:tc>
        <w:tc>
          <w:tcPr>
            <w:tcW w:w="1549"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3.10.2</w:t>
            </w:r>
          </w:p>
        </w:tc>
        <w:tc>
          <w:tcPr>
            <w:tcW w:w="5812" w:type="dxa"/>
            <w:gridSpan w:val="3"/>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Не подлежaт установлению</w:t>
            </w:r>
          </w:p>
        </w:tc>
        <w:tc>
          <w:tcPr>
            <w:tcW w:w="1842"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3</w:t>
            </w:r>
          </w:p>
        </w:tc>
        <w:tc>
          <w:tcPr>
            <w:tcW w:w="2127"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Устанавливаются</w:t>
            </w:r>
          </w:p>
          <w:p w:rsidR="00620D5F" w:rsidRPr="00457014" w:rsidRDefault="00620D5F" w:rsidP="00A50567">
            <w:pPr>
              <w:ind w:firstLine="0"/>
              <w:jc w:val="center"/>
              <w:rPr>
                <w:rFonts w:cs="Times New Roman"/>
              </w:rPr>
            </w:pPr>
            <w:r w:rsidRPr="00457014">
              <w:rPr>
                <w:rFonts w:cs="Times New Roman"/>
              </w:rPr>
              <w:t>(ст. 42</w:t>
            </w:r>
            <w:r w:rsidR="00457014">
              <w:rPr>
                <w:rFonts w:cs="Times New Roman"/>
              </w:rPr>
              <w:t xml:space="preserve"> </w:t>
            </w:r>
            <w:r w:rsidRPr="00457014">
              <w:rPr>
                <w:rFonts w:cs="Times New Roman"/>
              </w:rPr>
              <w:t>настоящих</w:t>
            </w:r>
          </w:p>
          <w:p w:rsidR="00620D5F" w:rsidRPr="00457014" w:rsidRDefault="00620D5F" w:rsidP="00A50567">
            <w:pPr>
              <w:ind w:firstLine="0"/>
              <w:jc w:val="center"/>
              <w:rPr>
                <w:rFonts w:cs="Times New Roman"/>
              </w:rPr>
            </w:pPr>
            <w:r w:rsidRPr="00457014">
              <w:rPr>
                <w:rFonts w:cs="Times New Roman"/>
              </w:rPr>
              <w:t>Правил)</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A50567">
            <w:pPr>
              <w:ind w:firstLine="0"/>
              <w:rPr>
                <w:rFonts w:cs="Times New Roman"/>
              </w:rPr>
            </w:pPr>
          </w:p>
        </w:tc>
        <w:tc>
          <w:tcPr>
            <w:tcW w:w="543"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6</w:t>
            </w:r>
          </w:p>
        </w:tc>
        <w:tc>
          <w:tcPr>
            <w:tcW w:w="3280"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Деловое управление</w:t>
            </w:r>
          </w:p>
        </w:tc>
        <w:tc>
          <w:tcPr>
            <w:tcW w:w="1549"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4.1</w:t>
            </w:r>
          </w:p>
        </w:tc>
        <w:tc>
          <w:tcPr>
            <w:tcW w:w="5812" w:type="dxa"/>
            <w:gridSpan w:val="3"/>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Не подлежaт установлению</w:t>
            </w:r>
          </w:p>
        </w:tc>
        <w:tc>
          <w:tcPr>
            <w:tcW w:w="1842"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3</w:t>
            </w:r>
          </w:p>
        </w:tc>
        <w:tc>
          <w:tcPr>
            <w:tcW w:w="2127"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Устанавливаются</w:t>
            </w:r>
          </w:p>
          <w:p w:rsidR="00620D5F" w:rsidRPr="00457014" w:rsidRDefault="00620D5F" w:rsidP="00A50567">
            <w:pPr>
              <w:ind w:firstLine="0"/>
              <w:jc w:val="center"/>
              <w:rPr>
                <w:rFonts w:cs="Times New Roman"/>
              </w:rPr>
            </w:pPr>
            <w:r w:rsidRPr="00457014">
              <w:rPr>
                <w:rFonts w:cs="Times New Roman"/>
              </w:rPr>
              <w:t>(ст. 42</w:t>
            </w:r>
            <w:r w:rsidR="00457014">
              <w:rPr>
                <w:rFonts w:cs="Times New Roman"/>
              </w:rPr>
              <w:t xml:space="preserve"> </w:t>
            </w:r>
            <w:r w:rsidRPr="00457014">
              <w:rPr>
                <w:rFonts w:cs="Times New Roman"/>
              </w:rPr>
              <w:t>настоящих</w:t>
            </w:r>
          </w:p>
          <w:p w:rsidR="00620D5F" w:rsidRPr="00457014" w:rsidRDefault="00620D5F" w:rsidP="00A50567">
            <w:pPr>
              <w:ind w:firstLine="0"/>
              <w:jc w:val="center"/>
              <w:rPr>
                <w:rFonts w:cs="Times New Roman"/>
              </w:rPr>
            </w:pPr>
            <w:r w:rsidRPr="00457014">
              <w:rPr>
                <w:rFonts w:cs="Times New Roman"/>
              </w:rPr>
              <w:t>Правил)</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A50567">
            <w:pPr>
              <w:ind w:firstLine="0"/>
              <w:rPr>
                <w:rFonts w:cs="Times New Roman"/>
              </w:rPr>
            </w:pPr>
          </w:p>
        </w:tc>
        <w:tc>
          <w:tcPr>
            <w:tcW w:w="543"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7</w:t>
            </w:r>
          </w:p>
        </w:tc>
        <w:tc>
          <w:tcPr>
            <w:tcW w:w="3280"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Магазины</w:t>
            </w:r>
          </w:p>
        </w:tc>
        <w:tc>
          <w:tcPr>
            <w:tcW w:w="1549"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4.4</w:t>
            </w:r>
          </w:p>
        </w:tc>
        <w:tc>
          <w:tcPr>
            <w:tcW w:w="1436"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200</w:t>
            </w:r>
          </w:p>
        </w:tc>
        <w:tc>
          <w:tcPr>
            <w:tcW w:w="1541"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Не подлежaт установлению</w:t>
            </w:r>
          </w:p>
        </w:tc>
        <w:tc>
          <w:tcPr>
            <w:tcW w:w="2835"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60%</w:t>
            </w:r>
          </w:p>
        </w:tc>
        <w:tc>
          <w:tcPr>
            <w:tcW w:w="1842"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3</w:t>
            </w:r>
          </w:p>
        </w:tc>
        <w:tc>
          <w:tcPr>
            <w:tcW w:w="2127"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Устанавливаются</w:t>
            </w:r>
          </w:p>
          <w:p w:rsidR="00620D5F" w:rsidRPr="00457014" w:rsidRDefault="00620D5F" w:rsidP="00A50567">
            <w:pPr>
              <w:ind w:firstLine="0"/>
              <w:jc w:val="center"/>
              <w:rPr>
                <w:rFonts w:cs="Times New Roman"/>
              </w:rPr>
            </w:pPr>
            <w:r w:rsidRPr="00457014">
              <w:rPr>
                <w:rFonts w:cs="Times New Roman"/>
              </w:rPr>
              <w:t>(ст. 42</w:t>
            </w:r>
            <w:r w:rsidR="00457014">
              <w:rPr>
                <w:rFonts w:cs="Times New Roman"/>
              </w:rPr>
              <w:t xml:space="preserve"> </w:t>
            </w:r>
            <w:r w:rsidRPr="00457014">
              <w:rPr>
                <w:rFonts w:cs="Times New Roman"/>
              </w:rPr>
              <w:t>настоящих</w:t>
            </w:r>
          </w:p>
          <w:p w:rsidR="00620D5F" w:rsidRPr="00457014" w:rsidRDefault="00620D5F" w:rsidP="00A50567">
            <w:pPr>
              <w:ind w:firstLine="0"/>
              <w:jc w:val="center"/>
              <w:rPr>
                <w:rFonts w:cs="Times New Roman"/>
              </w:rPr>
            </w:pPr>
            <w:r w:rsidRPr="00457014">
              <w:rPr>
                <w:rFonts w:cs="Times New Roman"/>
              </w:rPr>
              <w:t>Правил)</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A50567">
            <w:pPr>
              <w:ind w:firstLine="0"/>
              <w:rPr>
                <w:rFonts w:cs="Times New Roman"/>
              </w:rPr>
            </w:pPr>
          </w:p>
        </w:tc>
        <w:tc>
          <w:tcPr>
            <w:tcW w:w="543"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8</w:t>
            </w:r>
          </w:p>
        </w:tc>
        <w:tc>
          <w:tcPr>
            <w:tcW w:w="3280"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Банковская и страховая деятельность</w:t>
            </w:r>
          </w:p>
        </w:tc>
        <w:tc>
          <w:tcPr>
            <w:tcW w:w="1549"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4.5</w:t>
            </w:r>
          </w:p>
        </w:tc>
        <w:tc>
          <w:tcPr>
            <w:tcW w:w="5812" w:type="dxa"/>
            <w:gridSpan w:val="3"/>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Не подлежaт установлению</w:t>
            </w:r>
          </w:p>
        </w:tc>
        <w:tc>
          <w:tcPr>
            <w:tcW w:w="1842"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3</w:t>
            </w:r>
          </w:p>
        </w:tc>
        <w:tc>
          <w:tcPr>
            <w:tcW w:w="2127"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Устанавливаются</w:t>
            </w:r>
          </w:p>
          <w:p w:rsidR="00620D5F" w:rsidRPr="00457014" w:rsidRDefault="00620D5F" w:rsidP="00A50567">
            <w:pPr>
              <w:ind w:firstLine="0"/>
              <w:jc w:val="center"/>
              <w:rPr>
                <w:rFonts w:cs="Times New Roman"/>
              </w:rPr>
            </w:pPr>
            <w:r w:rsidRPr="00457014">
              <w:rPr>
                <w:rFonts w:cs="Times New Roman"/>
              </w:rPr>
              <w:t>(ст. 42</w:t>
            </w:r>
            <w:r w:rsidR="00457014">
              <w:rPr>
                <w:rFonts w:cs="Times New Roman"/>
              </w:rPr>
              <w:t xml:space="preserve"> </w:t>
            </w:r>
            <w:r w:rsidRPr="00457014">
              <w:rPr>
                <w:rFonts w:cs="Times New Roman"/>
              </w:rPr>
              <w:t>настоящих</w:t>
            </w:r>
          </w:p>
          <w:p w:rsidR="00620D5F" w:rsidRPr="00457014" w:rsidRDefault="00620D5F" w:rsidP="00A50567">
            <w:pPr>
              <w:ind w:firstLine="0"/>
              <w:jc w:val="center"/>
              <w:rPr>
                <w:rFonts w:cs="Times New Roman"/>
              </w:rPr>
            </w:pPr>
            <w:r w:rsidRPr="00457014">
              <w:rPr>
                <w:rFonts w:cs="Times New Roman"/>
              </w:rPr>
              <w:t>Правил)</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A50567">
            <w:pPr>
              <w:ind w:firstLine="0"/>
              <w:rPr>
                <w:rFonts w:cs="Times New Roman"/>
              </w:rPr>
            </w:pPr>
          </w:p>
        </w:tc>
        <w:tc>
          <w:tcPr>
            <w:tcW w:w="543"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9</w:t>
            </w:r>
          </w:p>
        </w:tc>
        <w:tc>
          <w:tcPr>
            <w:tcW w:w="3280"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Общественное питание</w:t>
            </w:r>
          </w:p>
        </w:tc>
        <w:tc>
          <w:tcPr>
            <w:tcW w:w="1549"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4.6</w:t>
            </w:r>
          </w:p>
        </w:tc>
        <w:tc>
          <w:tcPr>
            <w:tcW w:w="5812" w:type="dxa"/>
            <w:gridSpan w:val="3"/>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Не подлежaт установлению</w:t>
            </w:r>
          </w:p>
        </w:tc>
        <w:tc>
          <w:tcPr>
            <w:tcW w:w="1842"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3</w:t>
            </w:r>
          </w:p>
        </w:tc>
        <w:tc>
          <w:tcPr>
            <w:tcW w:w="2127"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Устанавливаются</w:t>
            </w:r>
          </w:p>
          <w:p w:rsidR="00620D5F" w:rsidRPr="00457014" w:rsidRDefault="00620D5F" w:rsidP="00A50567">
            <w:pPr>
              <w:ind w:firstLine="0"/>
              <w:jc w:val="center"/>
              <w:rPr>
                <w:rFonts w:cs="Times New Roman"/>
              </w:rPr>
            </w:pPr>
            <w:r w:rsidRPr="00457014">
              <w:rPr>
                <w:rFonts w:cs="Times New Roman"/>
              </w:rPr>
              <w:t>(ст. 42</w:t>
            </w:r>
            <w:r w:rsidR="00457014">
              <w:rPr>
                <w:rFonts w:cs="Times New Roman"/>
              </w:rPr>
              <w:t xml:space="preserve"> </w:t>
            </w:r>
            <w:r w:rsidRPr="00457014">
              <w:rPr>
                <w:rFonts w:cs="Times New Roman"/>
              </w:rPr>
              <w:t>настоящих</w:t>
            </w:r>
          </w:p>
          <w:p w:rsidR="00620D5F" w:rsidRPr="00457014" w:rsidRDefault="00620D5F" w:rsidP="00A50567">
            <w:pPr>
              <w:ind w:firstLine="0"/>
              <w:jc w:val="center"/>
              <w:rPr>
                <w:rFonts w:cs="Times New Roman"/>
              </w:rPr>
            </w:pPr>
            <w:r w:rsidRPr="00457014">
              <w:rPr>
                <w:rFonts w:cs="Times New Roman"/>
              </w:rPr>
              <w:t>Правил)</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A50567">
            <w:pPr>
              <w:ind w:firstLine="0"/>
              <w:rPr>
                <w:rFonts w:cs="Times New Roman"/>
              </w:rPr>
            </w:pPr>
          </w:p>
        </w:tc>
        <w:tc>
          <w:tcPr>
            <w:tcW w:w="543"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10</w:t>
            </w:r>
          </w:p>
        </w:tc>
        <w:tc>
          <w:tcPr>
            <w:tcW w:w="3280"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Гостиничное обслуживание</w:t>
            </w:r>
          </w:p>
        </w:tc>
        <w:tc>
          <w:tcPr>
            <w:tcW w:w="1549"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4.7</w:t>
            </w:r>
          </w:p>
        </w:tc>
        <w:tc>
          <w:tcPr>
            <w:tcW w:w="2977" w:type="dxa"/>
            <w:gridSpan w:val="2"/>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Не подлежaт установлению</w:t>
            </w:r>
          </w:p>
        </w:tc>
        <w:tc>
          <w:tcPr>
            <w:tcW w:w="2835"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60%</w:t>
            </w:r>
          </w:p>
        </w:tc>
        <w:tc>
          <w:tcPr>
            <w:tcW w:w="1842"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3</w:t>
            </w:r>
          </w:p>
        </w:tc>
        <w:tc>
          <w:tcPr>
            <w:tcW w:w="2127"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Устанавливаются</w:t>
            </w:r>
          </w:p>
          <w:p w:rsidR="00620D5F" w:rsidRPr="00457014" w:rsidRDefault="00620D5F" w:rsidP="00A50567">
            <w:pPr>
              <w:ind w:firstLine="0"/>
              <w:jc w:val="center"/>
              <w:rPr>
                <w:rFonts w:cs="Times New Roman"/>
              </w:rPr>
            </w:pPr>
            <w:r w:rsidRPr="00457014">
              <w:rPr>
                <w:rFonts w:cs="Times New Roman"/>
              </w:rPr>
              <w:t>(ст. 42</w:t>
            </w:r>
            <w:r w:rsidR="00457014">
              <w:rPr>
                <w:rFonts w:cs="Times New Roman"/>
              </w:rPr>
              <w:t xml:space="preserve"> </w:t>
            </w:r>
            <w:r w:rsidRPr="00457014">
              <w:rPr>
                <w:rFonts w:cs="Times New Roman"/>
              </w:rPr>
              <w:t>настоящих</w:t>
            </w:r>
          </w:p>
          <w:p w:rsidR="00620D5F" w:rsidRPr="00457014" w:rsidRDefault="00620D5F" w:rsidP="00A50567">
            <w:pPr>
              <w:ind w:firstLine="0"/>
              <w:jc w:val="center"/>
              <w:rPr>
                <w:rFonts w:cs="Times New Roman"/>
              </w:rPr>
            </w:pPr>
            <w:r w:rsidRPr="00457014">
              <w:rPr>
                <w:rFonts w:cs="Times New Roman"/>
              </w:rPr>
              <w:t>Правил)</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A50567">
            <w:pPr>
              <w:ind w:firstLine="0"/>
              <w:rPr>
                <w:rFonts w:cs="Times New Roman"/>
              </w:rPr>
            </w:pPr>
          </w:p>
        </w:tc>
        <w:tc>
          <w:tcPr>
            <w:tcW w:w="543"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11</w:t>
            </w:r>
          </w:p>
        </w:tc>
        <w:tc>
          <w:tcPr>
            <w:tcW w:w="3280"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Стоянка транспортных средств</w:t>
            </w:r>
          </w:p>
        </w:tc>
        <w:tc>
          <w:tcPr>
            <w:tcW w:w="1549"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4.9.2</w:t>
            </w:r>
          </w:p>
        </w:tc>
        <w:tc>
          <w:tcPr>
            <w:tcW w:w="5812" w:type="dxa"/>
            <w:gridSpan w:val="3"/>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Не подлежaт установлению</w:t>
            </w:r>
          </w:p>
        </w:tc>
        <w:tc>
          <w:tcPr>
            <w:tcW w:w="1842"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3</w:t>
            </w:r>
          </w:p>
        </w:tc>
        <w:tc>
          <w:tcPr>
            <w:tcW w:w="2127"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Не подлежат</w:t>
            </w:r>
          </w:p>
          <w:p w:rsidR="00620D5F" w:rsidRPr="00457014" w:rsidRDefault="00620D5F" w:rsidP="00A50567">
            <w:pPr>
              <w:ind w:firstLine="0"/>
              <w:jc w:val="center"/>
              <w:rPr>
                <w:rFonts w:cs="Times New Roman"/>
              </w:rPr>
            </w:pPr>
            <w:r w:rsidRPr="00457014">
              <w:rPr>
                <w:rFonts w:cs="Times New Roman"/>
              </w:rPr>
              <w:t>установлению</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A50567">
            <w:pPr>
              <w:ind w:firstLine="0"/>
              <w:rPr>
                <w:rFonts w:cs="Times New Roman"/>
              </w:rPr>
            </w:pPr>
          </w:p>
        </w:tc>
        <w:tc>
          <w:tcPr>
            <w:tcW w:w="543"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12</w:t>
            </w:r>
          </w:p>
        </w:tc>
        <w:tc>
          <w:tcPr>
            <w:tcW w:w="3280"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Спорт</w:t>
            </w:r>
          </w:p>
        </w:tc>
        <w:tc>
          <w:tcPr>
            <w:tcW w:w="1549"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5.1</w:t>
            </w:r>
          </w:p>
        </w:tc>
        <w:tc>
          <w:tcPr>
            <w:tcW w:w="5812" w:type="dxa"/>
            <w:gridSpan w:val="3"/>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Не подлежaт установлению</w:t>
            </w:r>
          </w:p>
        </w:tc>
        <w:tc>
          <w:tcPr>
            <w:tcW w:w="1842"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3</w:t>
            </w:r>
          </w:p>
        </w:tc>
        <w:tc>
          <w:tcPr>
            <w:tcW w:w="2127"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Устанавливаются</w:t>
            </w:r>
          </w:p>
          <w:p w:rsidR="00620D5F" w:rsidRPr="00457014" w:rsidRDefault="00620D5F" w:rsidP="00A50567">
            <w:pPr>
              <w:ind w:firstLine="0"/>
              <w:jc w:val="center"/>
              <w:rPr>
                <w:rFonts w:cs="Times New Roman"/>
              </w:rPr>
            </w:pPr>
            <w:r w:rsidRPr="00457014">
              <w:rPr>
                <w:rFonts w:cs="Times New Roman"/>
              </w:rPr>
              <w:t>(ст. 42</w:t>
            </w:r>
            <w:r w:rsidR="00457014">
              <w:rPr>
                <w:rFonts w:cs="Times New Roman"/>
              </w:rPr>
              <w:t xml:space="preserve"> </w:t>
            </w:r>
            <w:r w:rsidRPr="00457014">
              <w:rPr>
                <w:rFonts w:cs="Times New Roman"/>
              </w:rPr>
              <w:t>настоящих</w:t>
            </w:r>
          </w:p>
          <w:p w:rsidR="00620D5F" w:rsidRPr="00457014" w:rsidRDefault="00620D5F" w:rsidP="00A50567">
            <w:pPr>
              <w:ind w:firstLine="0"/>
              <w:jc w:val="center"/>
              <w:rPr>
                <w:rFonts w:cs="Times New Roman"/>
              </w:rPr>
            </w:pPr>
            <w:r w:rsidRPr="00457014">
              <w:rPr>
                <w:rFonts w:cs="Times New Roman"/>
              </w:rPr>
              <w:t>Правил)</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A50567">
            <w:pPr>
              <w:ind w:firstLine="0"/>
              <w:rPr>
                <w:rFonts w:cs="Times New Roman"/>
              </w:rPr>
            </w:pPr>
          </w:p>
        </w:tc>
        <w:tc>
          <w:tcPr>
            <w:tcW w:w="543"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13</w:t>
            </w:r>
          </w:p>
        </w:tc>
        <w:tc>
          <w:tcPr>
            <w:tcW w:w="3280"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Трубопроводный транспорт</w:t>
            </w:r>
          </w:p>
        </w:tc>
        <w:tc>
          <w:tcPr>
            <w:tcW w:w="1549"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7.5</w:t>
            </w:r>
          </w:p>
        </w:tc>
        <w:tc>
          <w:tcPr>
            <w:tcW w:w="7654" w:type="dxa"/>
            <w:gridSpan w:val="4"/>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Не распространяется</w:t>
            </w:r>
          </w:p>
        </w:tc>
        <w:tc>
          <w:tcPr>
            <w:tcW w:w="2127" w:type="dxa"/>
            <w:tcMar>
              <w:top w:w="56" w:type="dxa"/>
              <w:left w:w="56" w:type="dxa"/>
              <w:bottom w:w="56" w:type="dxa"/>
              <w:right w:w="56" w:type="dxa"/>
            </w:tcMar>
            <w:vAlign w:val="center"/>
          </w:tcPr>
          <w:p w:rsidR="00620D5F" w:rsidRPr="00457014" w:rsidRDefault="00620D5F" w:rsidP="00A50567">
            <w:pPr>
              <w:ind w:firstLine="0"/>
              <w:jc w:val="center"/>
              <w:rPr>
                <w:rFonts w:cs="Times New Roman"/>
              </w:rPr>
            </w:pPr>
            <w:r w:rsidRPr="00457014">
              <w:rPr>
                <w:rFonts w:cs="Times New Roman"/>
              </w:rPr>
              <w:t>Не подлежат</w:t>
            </w:r>
          </w:p>
          <w:p w:rsidR="00620D5F" w:rsidRPr="00457014" w:rsidRDefault="00620D5F" w:rsidP="00A50567">
            <w:pPr>
              <w:ind w:firstLine="0"/>
              <w:jc w:val="center"/>
              <w:rPr>
                <w:rFonts w:cs="Times New Roman"/>
              </w:rPr>
            </w:pPr>
            <w:r w:rsidRPr="00457014">
              <w:rPr>
                <w:rFonts w:cs="Times New Roman"/>
              </w:rPr>
              <w:t>установлению</w:t>
            </w:r>
          </w:p>
        </w:tc>
      </w:tr>
    </w:tbl>
    <w:p w:rsidR="00620D5F" w:rsidRPr="00620D5F" w:rsidRDefault="00620D5F" w:rsidP="00457014">
      <w:pPr>
        <w:ind w:firstLine="624"/>
        <w:rPr>
          <w:rFonts w:cs="Times New Roman"/>
        </w:rPr>
      </w:pPr>
      <w:r w:rsidRPr="00620D5F">
        <w:rPr>
          <w:rFonts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620D5F" w:rsidRPr="00620D5F" w:rsidRDefault="00620D5F" w:rsidP="00620D5F">
      <w:pPr>
        <w:ind w:firstLine="0"/>
        <w:rPr>
          <w:rFonts w:cs="Times New Roman"/>
        </w:rPr>
      </w:pPr>
      <w:r w:rsidRPr="00620D5F">
        <w:rPr>
          <w:rFonts w:cs="Times New Roman"/>
        </w:rPr>
        <w:t>Предельная максимальная этажность определяется с учетом требований ч. 9 ст. 11 настоящих Правил.</w:t>
      </w:r>
    </w:p>
    <w:p w:rsidR="00620D5F" w:rsidRPr="00620D5F" w:rsidRDefault="00620D5F" w:rsidP="00457014">
      <w:pPr>
        <w:ind w:firstLine="624"/>
        <w:rPr>
          <w:rFonts w:cs="Times New Roman"/>
        </w:rPr>
      </w:pPr>
      <w:r w:rsidRPr="00620D5F">
        <w:rPr>
          <w:rFonts w:cs="Times New Roman"/>
        </w:rPr>
        <w:t>** - Существующие объекты гаражного назначения, предназначенные для хранения личного автотранспорта граждан, имеющих одну или более общих стен с другими объектами гаражного назначения, предназначенные для хранения личного автотранспорта граждан.</w:t>
      </w:r>
    </w:p>
    <w:p w:rsidR="00620D5F" w:rsidRPr="00620D5F" w:rsidRDefault="00620D5F" w:rsidP="00457014">
      <w:pPr>
        <w:ind w:firstLine="624"/>
        <w:rPr>
          <w:rFonts w:cs="Times New Roman"/>
        </w:rPr>
      </w:pPr>
      <w:r w:rsidRPr="00620D5F">
        <w:rPr>
          <w:rFonts w:cs="Times New Roman"/>
        </w:rPr>
        <w:t xml:space="preserve">***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w:t>
      </w:r>
      <w:r w:rsidRPr="00620D5F">
        <w:rPr>
          <w:rFonts w:cs="Times New Roman"/>
        </w:rPr>
        <w:lastRenderedPageBreak/>
        <w:t>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620D5F" w:rsidRPr="00620D5F" w:rsidRDefault="00620D5F" w:rsidP="00457014">
      <w:pPr>
        <w:ind w:firstLine="624"/>
        <w:rPr>
          <w:rFonts w:cs="Times New Roman"/>
        </w:rPr>
      </w:pPr>
      <w:r w:rsidRPr="00620D5F">
        <w:rPr>
          <w:rFonts w:cs="Times New Roman"/>
        </w:rPr>
        <w:t>Показатели по параметрам застройки зоны О-2: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620D5F" w:rsidRPr="00620D5F" w:rsidRDefault="00620D5F" w:rsidP="00457014">
      <w:pPr>
        <w:pageBreakBefore/>
        <w:spacing w:after="240"/>
        <w:ind w:firstLine="0"/>
        <w:jc w:val="center"/>
        <w:rPr>
          <w:rFonts w:cs="Times New Roman"/>
        </w:rPr>
      </w:pPr>
      <w:r w:rsidRPr="00620D5F">
        <w:rPr>
          <w:rFonts w:cs="Times New Roman"/>
        </w:rPr>
        <w:lastRenderedPageBreak/>
        <w:t>О-2.1 - СПЕЦИАЛИЗИРОВАННАЯ ОБЩЕСТВЕННО-ДЕЛОВАЯ ЗОНА</w:t>
      </w:r>
    </w:p>
    <w:p w:rsidR="00620D5F" w:rsidRDefault="00620D5F" w:rsidP="00457014">
      <w:pPr>
        <w:keepNext/>
        <w:ind w:firstLine="624"/>
        <w:rPr>
          <w:rFonts w:cs="Times New Roman"/>
        </w:rPr>
      </w:pPr>
      <w:r w:rsidRPr="00620D5F">
        <w:rPr>
          <w:rFonts w:cs="Times New Roman"/>
        </w:rPr>
        <w:t>Специализированная общественно-деловая зона О-2.1 установлена для обеспечения условий формирования территорий с широким спектром социальных и коммунально-бытовых функций, ориентированных на удовлетворение повседневных и периодических потребностей населения.</w:t>
      </w:r>
    </w:p>
    <w:p w:rsidR="00457014" w:rsidRPr="00620D5F" w:rsidRDefault="00457014" w:rsidP="00457014">
      <w:pPr>
        <w:keepNext/>
        <w:ind w:firstLine="624"/>
        <w:rPr>
          <w:rFonts w:cs="Times New Roman"/>
        </w:rPr>
      </w:pPr>
    </w:p>
    <w:p w:rsidR="00620D5F" w:rsidRDefault="00620D5F" w:rsidP="00620D5F">
      <w:pPr>
        <w:keepNext/>
        <w:ind w:firstLine="0"/>
        <w:jc w:val="center"/>
        <w:rPr>
          <w:rFonts w:cs="Times New Roman"/>
        </w:rPr>
      </w:pPr>
      <w:r w:rsidRPr="00620D5F">
        <w:rPr>
          <w:rFonts w:cs="Times New Roman"/>
        </w:rPr>
        <w:t>Основные виды разрешенного использования</w:t>
      </w:r>
    </w:p>
    <w:p w:rsidR="00457014" w:rsidRPr="00620D5F" w:rsidRDefault="00457014" w:rsidP="00620D5F">
      <w:pPr>
        <w:keepNext/>
        <w:ind w:firstLine="0"/>
        <w:jc w:val="center"/>
        <w:rPr>
          <w:rFonts w:cs="Times New Roman"/>
        </w:rPr>
      </w:pP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
        <w:gridCol w:w="694"/>
        <w:gridCol w:w="3402"/>
        <w:gridCol w:w="1418"/>
        <w:gridCol w:w="1218"/>
        <w:gridCol w:w="1153"/>
        <w:gridCol w:w="2321"/>
        <w:gridCol w:w="1855"/>
        <w:gridCol w:w="2950"/>
      </w:tblGrid>
      <w:tr w:rsidR="00457014" w:rsidRPr="00457014" w:rsidTr="00457014">
        <w:trPr>
          <w:cantSplit/>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keepNext/>
              <w:ind w:firstLine="0"/>
              <w:rPr>
                <w:rFonts w:cs="Times New Roman"/>
              </w:rPr>
            </w:pPr>
          </w:p>
        </w:tc>
        <w:tc>
          <w:tcPr>
            <w:tcW w:w="694" w:type="dxa"/>
            <w:vMerge w:val="restart"/>
            <w:tcMar>
              <w:top w:w="56" w:type="dxa"/>
              <w:left w:w="56" w:type="dxa"/>
              <w:bottom w:w="56" w:type="dxa"/>
              <w:right w:w="56" w:type="dxa"/>
            </w:tcMar>
            <w:vAlign w:val="center"/>
          </w:tcPr>
          <w:p w:rsidR="00620D5F" w:rsidRPr="00457014" w:rsidRDefault="00620D5F" w:rsidP="00620D5F">
            <w:pPr>
              <w:keepNext/>
              <w:keepLines/>
              <w:ind w:firstLine="0"/>
              <w:jc w:val="center"/>
              <w:rPr>
                <w:rFonts w:cs="Times New Roman"/>
              </w:rPr>
            </w:pPr>
            <w:r w:rsidRPr="00457014">
              <w:rPr>
                <w:rFonts w:cs="Times New Roman"/>
                <w:bCs/>
              </w:rPr>
              <w:t>№</w:t>
            </w:r>
          </w:p>
          <w:p w:rsidR="00620D5F" w:rsidRPr="00457014" w:rsidRDefault="00620D5F" w:rsidP="00620D5F">
            <w:pPr>
              <w:keepNext/>
              <w:keepLines/>
              <w:ind w:firstLine="0"/>
              <w:jc w:val="center"/>
              <w:rPr>
                <w:rFonts w:cs="Times New Roman"/>
              </w:rPr>
            </w:pPr>
            <w:r w:rsidRPr="00457014">
              <w:rPr>
                <w:rFonts w:cs="Times New Roman"/>
                <w:bCs/>
              </w:rPr>
              <w:t>п/п</w:t>
            </w:r>
          </w:p>
        </w:tc>
        <w:tc>
          <w:tcPr>
            <w:tcW w:w="3402" w:type="dxa"/>
            <w:vMerge w:val="restart"/>
            <w:tcMar>
              <w:top w:w="56" w:type="dxa"/>
              <w:left w:w="56" w:type="dxa"/>
              <w:bottom w:w="56" w:type="dxa"/>
              <w:right w:w="56" w:type="dxa"/>
            </w:tcMar>
            <w:vAlign w:val="center"/>
          </w:tcPr>
          <w:p w:rsidR="00620D5F" w:rsidRPr="00457014" w:rsidRDefault="00620D5F" w:rsidP="00620D5F">
            <w:pPr>
              <w:keepNext/>
              <w:ind w:firstLine="0"/>
              <w:jc w:val="center"/>
              <w:rPr>
                <w:rFonts w:cs="Times New Roman"/>
              </w:rPr>
            </w:pPr>
            <w:r w:rsidRPr="00457014">
              <w:rPr>
                <w:rFonts w:cs="Times New Roman"/>
                <w:bCs/>
              </w:rPr>
              <w:t>Наименование ВРИ</w:t>
            </w:r>
          </w:p>
        </w:tc>
        <w:tc>
          <w:tcPr>
            <w:tcW w:w="1418" w:type="dxa"/>
            <w:vMerge w:val="restart"/>
            <w:tcMar>
              <w:top w:w="56" w:type="dxa"/>
              <w:left w:w="56" w:type="dxa"/>
              <w:bottom w:w="56" w:type="dxa"/>
              <w:right w:w="56" w:type="dxa"/>
            </w:tcMar>
            <w:vAlign w:val="center"/>
          </w:tcPr>
          <w:p w:rsidR="00620D5F" w:rsidRPr="00457014" w:rsidRDefault="00620D5F" w:rsidP="00620D5F">
            <w:pPr>
              <w:keepNext/>
              <w:ind w:firstLine="0"/>
              <w:jc w:val="center"/>
              <w:rPr>
                <w:rFonts w:cs="Times New Roman"/>
              </w:rPr>
            </w:pPr>
            <w:r w:rsidRPr="00457014">
              <w:rPr>
                <w:rFonts w:cs="Times New Roman"/>
                <w:bCs/>
              </w:rPr>
              <w:t>Код</w:t>
            </w:r>
          </w:p>
          <w:p w:rsidR="00620D5F" w:rsidRPr="00457014" w:rsidRDefault="00620D5F" w:rsidP="00620D5F">
            <w:pPr>
              <w:keepNext/>
              <w:ind w:firstLine="0"/>
              <w:jc w:val="center"/>
              <w:rPr>
                <w:rFonts w:cs="Times New Roman"/>
              </w:rPr>
            </w:pPr>
            <w:r w:rsidRPr="00457014">
              <w:rPr>
                <w:rFonts w:cs="Times New Roman"/>
                <w:bCs/>
              </w:rPr>
              <w:t>(числовое</w:t>
            </w:r>
          </w:p>
          <w:p w:rsidR="00620D5F" w:rsidRPr="00457014" w:rsidRDefault="00620D5F" w:rsidP="00620D5F">
            <w:pPr>
              <w:keepNext/>
              <w:ind w:firstLine="0"/>
              <w:jc w:val="center"/>
              <w:rPr>
                <w:rFonts w:cs="Times New Roman"/>
              </w:rPr>
            </w:pPr>
            <w:r w:rsidRPr="00457014">
              <w:rPr>
                <w:rFonts w:cs="Times New Roman"/>
                <w:bCs/>
              </w:rPr>
              <w:t>обозначение</w:t>
            </w:r>
          </w:p>
          <w:p w:rsidR="00620D5F" w:rsidRPr="00457014" w:rsidRDefault="00620D5F" w:rsidP="00620D5F">
            <w:pPr>
              <w:keepNext/>
              <w:ind w:firstLine="0"/>
              <w:jc w:val="center"/>
              <w:rPr>
                <w:rFonts w:cs="Times New Roman"/>
              </w:rPr>
            </w:pPr>
            <w:r w:rsidRPr="00457014">
              <w:rPr>
                <w:rFonts w:cs="Times New Roman"/>
                <w:bCs/>
              </w:rPr>
              <w:t>ВРИ)</w:t>
            </w:r>
          </w:p>
        </w:tc>
        <w:tc>
          <w:tcPr>
            <w:tcW w:w="2371" w:type="dxa"/>
            <w:gridSpan w:val="2"/>
            <w:tcMar>
              <w:top w:w="56" w:type="dxa"/>
              <w:left w:w="56" w:type="dxa"/>
              <w:bottom w:w="56" w:type="dxa"/>
              <w:right w:w="56" w:type="dxa"/>
            </w:tcMar>
            <w:vAlign w:val="center"/>
          </w:tcPr>
          <w:p w:rsidR="00620D5F" w:rsidRPr="00457014" w:rsidRDefault="00620D5F" w:rsidP="00620D5F">
            <w:pPr>
              <w:keepNext/>
              <w:keepLines/>
              <w:ind w:firstLine="0"/>
              <w:jc w:val="center"/>
              <w:rPr>
                <w:rFonts w:cs="Times New Roman"/>
              </w:rPr>
            </w:pPr>
            <w:r w:rsidRPr="00457014">
              <w:rPr>
                <w:rFonts w:cs="Times New Roman"/>
                <w:bCs/>
              </w:rPr>
              <w:t>Предельные размеры</w:t>
            </w:r>
            <w:r w:rsidRPr="00457014">
              <w:rPr>
                <w:rFonts w:cs="Times New Roman"/>
                <w:bCs/>
              </w:rPr>
              <w:br/>
              <w:t xml:space="preserve">земельных </w:t>
            </w:r>
            <w:proofErr w:type="gramStart"/>
            <w:r w:rsidRPr="00457014">
              <w:rPr>
                <w:rFonts w:cs="Times New Roman"/>
                <w:bCs/>
              </w:rPr>
              <w:t>участков</w:t>
            </w:r>
            <w:r w:rsidRPr="00457014">
              <w:rPr>
                <w:rFonts w:cs="Times New Roman"/>
                <w:bCs/>
              </w:rPr>
              <w:br/>
              <w:t>(</w:t>
            </w:r>
            <w:proofErr w:type="gramEnd"/>
            <w:r w:rsidRPr="00457014">
              <w:rPr>
                <w:rFonts w:cs="Times New Roman"/>
                <w:bCs/>
              </w:rPr>
              <w:t>кв. м)</w:t>
            </w:r>
          </w:p>
        </w:tc>
        <w:tc>
          <w:tcPr>
            <w:tcW w:w="2321" w:type="dxa"/>
            <w:vMerge w:val="restart"/>
            <w:tcMar>
              <w:top w:w="56" w:type="dxa"/>
              <w:left w:w="56" w:type="dxa"/>
              <w:bottom w:w="56" w:type="dxa"/>
              <w:right w:w="56" w:type="dxa"/>
            </w:tcMar>
            <w:vAlign w:val="center"/>
          </w:tcPr>
          <w:p w:rsidR="00620D5F" w:rsidRPr="00457014" w:rsidRDefault="00620D5F" w:rsidP="00620D5F">
            <w:pPr>
              <w:keepNext/>
              <w:keepLines/>
              <w:ind w:firstLine="0"/>
              <w:jc w:val="center"/>
              <w:rPr>
                <w:rFonts w:cs="Times New Roman"/>
              </w:rPr>
            </w:pPr>
            <w:r w:rsidRPr="00457014">
              <w:rPr>
                <w:rFonts w:cs="Times New Roman"/>
                <w:bCs/>
              </w:rPr>
              <w:t>Максимальный процент застройки, в том числе в зависимости от количества надземных этажей</w:t>
            </w:r>
          </w:p>
        </w:tc>
        <w:tc>
          <w:tcPr>
            <w:tcW w:w="1855" w:type="dxa"/>
            <w:vMerge w:val="restart"/>
            <w:tcMar>
              <w:top w:w="56" w:type="dxa"/>
              <w:left w:w="56" w:type="dxa"/>
              <w:bottom w:w="56" w:type="dxa"/>
              <w:right w:w="56" w:type="dxa"/>
            </w:tcMar>
            <w:vAlign w:val="center"/>
          </w:tcPr>
          <w:p w:rsidR="00620D5F" w:rsidRPr="00457014" w:rsidRDefault="00620D5F" w:rsidP="00457014">
            <w:pPr>
              <w:keepNext/>
              <w:keepLines/>
              <w:ind w:firstLine="0"/>
              <w:jc w:val="center"/>
              <w:rPr>
                <w:rFonts w:cs="Times New Roman"/>
              </w:rPr>
            </w:pPr>
            <w:r w:rsidRPr="00457014">
              <w:rPr>
                <w:rFonts w:cs="Times New Roman"/>
                <w:bCs/>
              </w:rPr>
              <w:t>Минимальные</w:t>
            </w:r>
            <w:r w:rsidR="00457014">
              <w:rPr>
                <w:rFonts w:cs="Times New Roman"/>
                <w:bCs/>
              </w:rPr>
              <w:t xml:space="preserve"> </w:t>
            </w:r>
            <w:r w:rsidRPr="00457014">
              <w:rPr>
                <w:rFonts w:cs="Times New Roman"/>
                <w:bCs/>
              </w:rPr>
              <w:t>отступы от</w:t>
            </w:r>
            <w:r w:rsidR="00457014">
              <w:rPr>
                <w:rFonts w:cs="Times New Roman"/>
                <w:bCs/>
              </w:rPr>
              <w:t xml:space="preserve"> </w:t>
            </w:r>
            <w:r w:rsidRPr="00457014">
              <w:rPr>
                <w:rFonts w:cs="Times New Roman"/>
                <w:bCs/>
              </w:rPr>
              <w:t>границ</w:t>
            </w:r>
            <w:r w:rsidRPr="00457014">
              <w:rPr>
                <w:rFonts w:cs="Times New Roman"/>
                <w:bCs/>
              </w:rPr>
              <w:br/>
              <w:t>земельного</w:t>
            </w:r>
            <w:r w:rsidR="00457014">
              <w:rPr>
                <w:rFonts w:cs="Times New Roman"/>
                <w:bCs/>
              </w:rPr>
              <w:t xml:space="preserve"> </w:t>
            </w:r>
            <w:r w:rsidRPr="00457014">
              <w:rPr>
                <w:rFonts w:cs="Times New Roman"/>
                <w:bCs/>
              </w:rPr>
              <w:t>участка (м)</w:t>
            </w:r>
            <w:r w:rsidRPr="00457014">
              <w:rPr>
                <w:rFonts w:cs="Times New Roman"/>
                <w:bCs/>
                <w:vertAlign w:val="superscript"/>
              </w:rPr>
              <w:t>*</w:t>
            </w:r>
          </w:p>
        </w:tc>
        <w:tc>
          <w:tcPr>
            <w:tcW w:w="2950" w:type="dxa"/>
            <w:vMerge w:val="restart"/>
            <w:tcMar>
              <w:top w:w="56" w:type="dxa"/>
              <w:left w:w="56" w:type="dxa"/>
              <w:bottom w:w="56" w:type="dxa"/>
              <w:right w:w="56" w:type="dxa"/>
            </w:tcMar>
            <w:vAlign w:val="center"/>
          </w:tcPr>
          <w:p w:rsidR="00620D5F" w:rsidRPr="00457014" w:rsidRDefault="00620D5F" w:rsidP="00620D5F">
            <w:pPr>
              <w:keepNext/>
              <w:ind w:firstLine="0"/>
              <w:jc w:val="center"/>
              <w:rPr>
                <w:rFonts w:cs="Times New Roman"/>
              </w:rPr>
            </w:pPr>
            <w:r w:rsidRPr="00457014">
              <w:rPr>
                <w:rFonts w:cs="Times New Roman"/>
                <w:bCs/>
              </w:rPr>
              <w:t>Требования к</w:t>
            </w:r>
            <w:r w:rsidRPr="00457014">
              <w:rPr>
                <w:rFonts w:cs="Times New Roman"/>
                <w:bCs/>
              </w:rPr>
              <w:br/>
              <w:t>архитектурно-</w:t>
            </w:r>
            <w:r w:rsidRPr="00457014">
              <w:rPr>
                <w:rFonts w:cs="Times New Roman"/>
                <w:bCs/>
              </w:rPr>
              <w:br/>
              <w:t>градострои-</w:t>
            </w:r>
            <w:r w:rsidRPr="00457014">
              <w:rPr>
                <w:rFonts w:cs="Times New Roman"/>
                <w:bCs/>
              </w:rPr>
              <w:br/>
              <w:t>тельному</w:t>
            </w:r>
            <w:r w:rsidRPr="00457014">
              <w:rPr>
                <w:rFonts w:cs="Times New Roman"/>
                <w:bCs/>
              </w:rPr>
              <w:br/>
              <w:t>облику</w:t>
            </w:r>
            <w:r w:rsidRPr="00457014">
              <w:rPr>
                <w:rFonts w:cs="Times New Roman"/>
                <w:bCs/>
                <w:vertAlign w:val="superscript"/>
              </w:rPr>
              <w:t>***</w:t>
            </w:r>
          </w:p>
        </w:tc>
      </w:tr>
      <w:tr w:rsidR="00457014" w:rsidRPr="00457014" w:rsidTr="00457014">
        <w:trPr>
          <w:cantSplit/>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keepNext/>
              <w:ind w:firstLine="0"/>
              <w:rPr>
                <w:rFonts w:cs="Times New Roman"/>
              </w:rPr>
            </w:pPr>
          </w:p>
        </w:tc>
        <w:tc>
          <w:tcPr>
            <w:tcW w:w="694" w:type="dxa"/>
            <w:vMerge/>
          </w:tcPr>
          <w:p w:rsidR="00620D5F" w:rsidRPr="00457014" w:rsidRDefault="00620D5F" w:rsidP="00620D5F">
            <w:pPr>
              <w:ind w:firstLine="0"/>
              <w:rPr>
                <w:rFonts w:cs="Times New Roman"/>
              </w:rPr>
            </w:pPr>
          </w:p>
        </w:tc>
        <w:tc>
          <w:tcPr>
            <w:tcW w:w="3402" w:type="dxa"/>
            <w:vMerge/>
          </w:tcPr>
          <w:p w:rsidR="00620D5F" w:rsidRPr="00457014" w:rsidRDefault="00620D5F" w:rsidP="00620D5F">
            <w:pPr>
              <w:ind w:firstLine="0"/>
              <w:rPr>
                <w:rFonts w:cs="Times New Roman"/>
              </w:rPr>
            </w:pPr>
          </w:p>
        </w:tc>
        <w:tc>
          <w:tcPr>
            <w:tcW w:w="1418" w:type="dxa"/>
            <w:vMerge/>
          </w:tcPr>
          <w:p w:rsidR="00620D5F" w:rsidRPr="00457014" w:rsidRDefault="00620D5F" w:rsidP="00620D5F">
            <w:pPr>
              <w:ind w:firstLine="0"/>
              <w:rPr>
                <w:rFonts w:cs="Times New Roman"/>
              </w:rPr>
            </w:pPr>
          </w:p>
        </w:tc>
        <w:tc>
          <w:tcPr>
            <w:tcW w:w="1218" w:type="dxa"/>
            <w:tcMar>
              <w:top w:w="56" w:type="dxa"/>
              <w:left w:w="56" w:type="dxa"/>
              <w:bottom w:w="56" w:type="dxa"/>
              <w:right w:w="56" w:type="dxa"/>
            </w:tcMar>
            <w:vAlign w:val="center"/>
          </w:tcPr>
          <w:p w:rsidR="00620D5F" w:rsidRPr="00457014" w:rsidRDefault="00620D5F" w:rsidP="00620D5F">
            <w:pPr>
              <w:keepNext/>
              <w:keepLines/>
              <w:ind w:firstLine="0"/>
              <w:jc w:val="center"/>
              <w:rPr>
                <w:rFonts w:cs="Times New Roman"/>
              </w:rPr>
            </w:pPr>
            <w:r w:rsidRPr="00457014">
              <w:rPr>
                <w:rFonts w:cs="Times New Roman"/>
                <w:bCs/>
              </w:rPr>
              <w:t>min</w:t>
            </w:r>
          </w:p>
        </w:tc>
        <w:tc>
          <w:tcPr>
            <w:tcW w:w="1153" w:type="dxa"/>
            <w:tcMar>
              <w:top w:w="56" w:type="dxa"/>
              <w:left w:w="56" w:type="dxa"/>
              <w:bottom w:w="56" w:type="dxa"/>
              <w:right w:w="56" w:type="dxa"/>
            </w:tcMar>
            <w:vAlign w:val="center"/>
          </w:tcPr>
          <w:p w:rsidR="00620D5F" w:rsidRPr="00457014" w:rsidRDefault="00620D5F" w:rsidP="00620D5F">
            <w:pPr>
              <w:keepNext/>
              <w:keepLines/>
              <w:ind w:firstLine="0"/>
              <w:jc w:val="center"/>
              <w:rPr>
                <w:rFonts w:cs="Times New Roman"/>
              </w:rPr>
            </w:pPr>
            <w:r w:rsidRPr="00457014">
              <w:rPr>
                <w:rFonts w:cs="Times New Roman"/>
                <w:bCs/>
              </w:rPr>
              <w:t>max</w:t>
            </w:r>
          </w:p>
        </w:tc>
        <w:tc>
          <w:tcPr>
            <w:tcW w:w="2321" w:type="dxa"/>
            <w:vMerge/>
          </w:tcPr>
          <w:p w:rsidR="00620D5F" w:rsidRPr="00457014" w:rsidRDefault="00620D5F" w:rsidP="00620D5F">
            <w:pPr>
              <w:ind w:firstLine="0"/>
              <w:rPr>
                <w:rFonts w:cs="Times New Roman"/>
              </w:rPr>
            </w:pPr>
          </w:p>
        </w:tc>
        <w:tc>
          <w:tcPr>
            <w:tcW w:w="1855" w:type="dxa"/>
            <w:vMerge/>
          </w:tcPr>
          <w:p w:rsidR="00620D5F" w:rsidRPr="00457014" w:rsidRDefault="00620D5F" w:rsidP="00620D5F">
            <w:pPr>
              <w:ind w:firstLine="0"/>
              <w:rPr>
                <w:rFonts w:cs="Times New Roman"/>
              </w:rPr>
            </w:pPr>
          </w:p>
        </w:tc>
        <w:tc>
          <w:tcPr>
            <w:tcW w:w="2950" w:type="dxa"/>
            <w:vMerge/>
          </w:tcPr>
          <w:p w:rsidR="00620D5F" w:rsidRPr="00457014" w:rsidRDefault="00620D5F" w:rsidP="00620D5F">
            <w:pPr>
              <w:ind w:firstLine="0"/>
              <w:rPr>
                <w:rFonts w:cs="Times New Roman"/>
              </w:rPr>
            </w:pP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1</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Коммунальное обслуживание</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3.1</w:t>
            </w:r>
          </w:p>
        </w:tc>
        <w:tc>
          <w:tcPr>
            <w:tcW w:w="4692" w:type="dxa"/>
            <w:gridSpan w:val="3"/>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подлежaт установлению</w:t>
            </w:r>
          </w:p>
        </w:tc>
        <w:tc>
          <w:tcPr>
            <w:tcW w:w="1855"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w:t>
            </w:r>
          </w:p>
        </w:tc>
        <w:tc>
          <w:tcPr>
            <w:tcW w:w="2950"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Устанавливаются</w:t>
            </w:r>
          </w:p>
          <w:p w:rsidR="00620D5F" w:rsidRPr="00457014" w:rsidRDefault="00620D5F" w:rsidP="00620D5F">
            <w:pPr>
              <w:ind w:firstLine="0"/>
              <w:jc w:val="center"/>
              <w:rPr>
                <w:rFonts w:cs="Times New Roman"/>
              </w:rPr>
            </w:pPr>
            <w:r w:rsidRPr="00457014">
              <w:rPr>
                <w:rFonts w:cs="Times New Roman"/>
              </w:rPr>
              <w:t>(ст. 42</w:t>
            </w:r>
            <w:r w:rsidR="00457014">
              <w:rPr>
                <w:rFonts w:cs="Times New Roman"/>
              </w:rPr>
              <w:t xml:space="preserve"> </w:t>
            </w:r>
            <w:r w:rsidRPr="00457014">
              <w:rPr>
                <w:rFonts w:cs="Times New Roman"/>
              </w:rPr>
              <w:t>настоящих</w:t>
            </w:r>
          </w:p>
          <w:p w:rsidR="00620D5F" w:rsidRPr="00457014" w:rsidRDefault="00620D5F" w:rsidP="00620D5F">
            <w:pPr>
              <w:ind w:firstLine="0"/>
              <w:jc w:val="center"/>
              <w:rPr>
                <w:rFonts w:cs="Times New Roman"/>
              </w:rPr>
            </w:pPr>
            <w:r w:rsidRPr="00457014">
              <w:rPr>
                <w:rFonts w:cs="Times New Roman"/>
              </w:rPr>
              <w:t>Правил)</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2</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Предоставление коммунальных услуг</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3.1.1</w:t>
            </w:r>
          </w:p>
        </w:tc>
        <w:tc>
          <w:tcPr>
            <w:tcW w:w="4692" w:type="dxa"/>
            <w:gridSpan w:val="3"/>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подлежaт установлению</w:t>
            </w:r>
          </w:p>
        </w:tc>
        <w:tc>
          <w:tcPr>
            <w:tcW w:w="1855"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w:t>
            </w:r>
          </w:p>
        </w:tc>
        <w:tc>
          <w:tcPr>
            <w:tcW w:w="2950"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подлежат</w:t>
            </w:r>
          </w:p>
          <w:p w:rsidR="00620D5F" w:rsidRPr="00457014" w:rsidRDefault="00620D5F" w:rsidP="00620D5F">
            <w:pPr>
              <w:ind w:firstLine="0"/>
              <w:jc w:val="center"/>
              <w:rPr>
                <w:rFonts w:cs="Times New Roman"/>
              </w:rPr>
            </w:pPr>
            <w:r w:rsidRPr="00457014">
              <w:rPr>
                <w:rFonts w:cs="Times New Roman"/>
              </w:rPr>
              <w:t>установлению</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Административные здания организаций, обеспечивающих предоставление коммунальных услуг</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3.1.2</w:t>
            </w:r>
          </w:p>
        </w:tc>
        <w:tc>
          <w:tcPr>
            <w:tcW w:w="4692" w:type="dxa"/>
            <w:gridSpan w:val="3"/>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подлежaт установлению</w:t>
            </w:r>
          </w:p>
        </w:tc>
        <w:tc>
          <w:tcPr>
            <w:tcW w:w="1855"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w:t>
            </w:r>
          </w:p>
        </w:tc>
        <w:tc>
          <w:tcPr>
            <w:tcW w:w="2950"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Устанавливаются</w:t>
            </w:r>
          </w:p>
          <w:p w:rsidR="00620D5F" w:rsidRPr="00457014" w:rsidRDefault="00620D5F" w:rsidP="00620D5F">
            <w:pPr>
              <w:ind w:firstLine="0"/>
              <w:jc w:val="center"/>
              <w:rPr>
                <w:rFonts w:cs="Times New Roman"/>
              </w:rPr>
            </w:pPr>
            <w:r w:rsidRPr="00457014">
              <w:rPr>
                <w:rFonts w:cs="Times New Roman"/>
              </w:rPr>
              <w:t>(ст. 42</w:t>
            </w:r>
            <w:r w:rsidR="00457014">
              <w:rPr>
                <w:rFonts w:cs="Times New Roman"/>
              </w:rPr>
              <w:t xml:space="preserve"> </w:t>
            </w:r>
            <w:r w:rsidRPr="00457014">
              <w:rPr>
                <w:rFonts w:cs="Times New Roman"/>
              </w:rPr>
              <w:t>настоящих</w:t>
            </w:r>
          </w:p>
          <w:p w:rsidR="00620D5F" w:rsidRPr="00457014" w:rsidRDefault="00620D5F" w:rsidP="00620D5F">
            <w:pPr>
              <w:ind w:firstLine="0"/>
              <w:jc w:val="center"/>
              <w:rPr>
                <w:rFonts w:cs="Times New Roman"/>
              </w:rPr>
            </w:pPr>
            <w:r w:rsidRPr="00457014">
              <w:rPr>
                <w:rFonts w:cs="Times New Roman"/>
              </w:rPr>
              <w:t>Правил)</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4</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Дома социального обслуживания</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3.2.1</w:t>
            </w:r>
          </w:p>
        </w:tc>
        <w:tc>
          <w:tcPr>
            <w:tcW w:w="4692" w:type="dxa"/>
            <w:gridSpan w:val="3"/>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подлежaт установлению</w:t>
            </w:r>
          </w:p>
        </w:tc>
        <w:tc>
          <w:tcPr>
            <w:tcW w:w="1855"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w:t>
            </w:r>
          </w:p>
        </w:tc>
        <w:tc>
          <w:tcPr>
            <w:tcW w:w="2950"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Устанавливаются</w:t>
            </w:r>
          </w:p>
          <w:p w:rsidR="00620D5F" w:rsidRPr="00457014" w:rsidRDefault="00620D5F" w:rsidP="00620D5F">
            <w:pPr>
              <w:ind w:firstLine="0"/>
              <w:jc w:val="center"/>
              <w:rPr>
                <w:rFonts w:cs="Times New Roman"/>
              </w:rPr>
            </w:pPr>
            <w:r w:rsidRPr="00457014">
              <w:rPr>
                <w:rFonts w:cs="Times New Roman"/>
              </w:rPr>
              <w:t>(ст. 42</w:t>
            </w:r>
            <w:r w:rsidR="00457014">
              <w:rPr>
                <w:rFonts w:cs="Times New Roman"/>
              </w:rPr>
              <w:t xml:space="preserve"> </w:t>
            </w:r>
            <w:r w:rsidRPr="00457014">
              <w:rPr>
                <w:rFonts w:cs="Times New Roman"/>
              </w:rPr>
              <w:t>настоящих</w:t>
            </w:r>
          </w:p>
          <w:p w:rsidR="00620D5F" w:rsidRPr="00457014" w:rsidRDefault="00620D5F" w:rsidP="00620D5F">
            <w:pPr>
              <w:ind w:firstLine="0"/>
              <w:jc w:val="center"/>
              <w:rPr>
                <w:rFonts w:cs="Times New Roman"/>
              </w:rPr>
            </w:pPr>
            <w:r w:rsidRPr="00457014">
              <w:rPr>
                <w:rFonts w:cs="Times New Roman"/>
              </w:rPr>
              <w:t>Правил)</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5</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Оказание социальной помощи населению</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3.2.2</w:t>
            </w:r>
          </w:p>
        </w:tc>
        <w:tc>
          <w:tcPr>
            <w:tcW w:w="4692" w:type="dxa"/>
            <w:gridSpan w:val="3"/>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подлежaт установлению</w:t>
            </w:r>
          </w:p>
        </w:tc>
        <w:tc>
          <w:tcPr>
            <w:tcW w:w="1855"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w:t>
            </w:r>
          </w:p>
        </w:tc>
        <w:tc>
          <w:tcPr>
            <w:tcW w:w="2950"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Устанавливаются</w:t>
            </w:r>
          </w:p>
          <w:p w:rsidR="00620D5F" w:rsidRPr="00457014" w:rsidRDefault="00620D5F" w:rsidP="00620D5F">
            <w:pPr>
              <w:ind w:firstLine="0"/>
              <w:jc w:val="center"/>
              <w:rPr>
                <w:rFonts w:cs="Times New Roman"/>
              </w:rPr>
            </w:pPr>
            <w:r w:rsidRPr="00457014">
              <w:rPr>
                <w:rFonts w:cs="Times New Roman"/>
              </w:rPr>
              <w:t>(ст. 42</w:t>
            </w:r>
            <w:r w:rsidR="00457014">
              <w:rPr>
                <w:rFonts w:cs="Times New Roman"/>
              </w:rPr>
              <w:t xml:space="preserve"> </w:t>
            </w:r>
            <w:r w:rsidRPr="00457014">
              <w:rPr>
                <w:rFonts w:cs="Times New Roman"/>
              </w:rPr>
              <w:t>настоящих</w:t>
            </w:r>
          </w:p>
          <w:p w:rsidR="00620D5F" w:rsidRPr="00457014" w:rsidRDefault="00620D5F" w:rsidP="00620D5F">
            <w:pPr>
              <w:ind w:firstLine="0"/>
              <w:jc w:val="center"/>
              <w:rPr>
                <w:rFonts w:cs="Times New Roman"/>
              </w:rPr>
            </w:pPr>
            <w:r w:rsidRPr="00457014">
              <w:rPr>
                <w:rFonts w:cs="Times New Roman"/>
              </w:rPr>
              <w:t>Правил)</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6</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Оказание услуг связи</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3.2.3</w:t>
            </w:r>
          </w:p>
        </w:tc>
        <w:tc>
          <w:tcPr>
            <w:tcW w:w="4692" w:type="dxa"/>
            <w:gridSpan w:val="3"/>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подлежaт установлению</w:t>
            </w:r>
          </w:p>
        </w:tc>
        <w:tc>
          <w:tcPr>
            <w:tcW w:w="1855"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w:t>
            </w:r>
          </w:p>
        </w:tc>
        <w:tc>
          <w:tcPr>
            <w:tcW w:w="2950"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Устанавливаются</w:t>
            </w:r>
          </w:p>
          <w:p w:rsidR="00620D5F" w:rsidRPr="00457014" w:rsidRDefault="00620D5F" w:rsidP="00620D5F">
            <w:pPr>
              <w:ind w:firstLine="0"/>
              <w:jc w:val="center"/>
              <w:rPr>
                <w:rFonts w:cs="Times New Roman"/>
              </w:rPr>
            </w:pPr>
            <w:r w:rsidRPr="00457014">
              <w:rPr>
                <w:rFonts w:cs="Times New Roman"/>
              </w:rPr>
              <w:t>(ст. 42</w:t>
            </w:r>
            <w:r w:rsidR="00457014">
              <w:rPr>
                <w:rFonts w:cs="Times New Roman"/>
              </w:rPr>
              <w:t xml:space="preserve"> </w:t>
            </w:r>
            <w:r w:rsidRPr="00457014">
              <w:rPr>
                <w:rFonts w:cs="Times New Roman"/>
              </w:rPr>
              <w:t>настоящих</w:t>
            </w:r>
          </w:p>
          <w:p w:rsidR="00620D5F" w:rsidRPr="00457014" w:rsidRDefault="00620D5F" w:rsidP="00620D5F">
            <w:pPr>
              <w:ind w:firstLine="0"/>
              <w:jc w:val="center"/>
              <w:rPr>
                <w:rFonts w:cs="Times New Roman"/>
              </w:rPr>
            </w:pPr>
            <w:r w:rsidRPr="00457014">
              <w:rPr>
                <w:rFonts w:cs="Times New Roman"/>
              </w:rPr>
              <w:t>Правил)</w:t>
            </w:r>
          </w:p>
        </w:tc>
      </w:tr>
      <w:tr w:rsidR="00457014"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7</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Общежития</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3.2.4</w:t>
            </w:r>
          </w:p>
        </w:tc>
        <w:tc>
          <w:tcPr>
            <w:tcW w:w="2371" w:type="dxa"/>
            <w:gridSpan w:val="2"/>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подлежaт установлению</w:t>
            </w:r>
          </w:p>
        </w:tc>
        <w:tc>
          <w:tcPr>
            <w:tcW w:w="2321"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60%</w:t>
            </w:r>
          </w:p>
        </w:tc>
        <w:tc>
          <w:tcPr>
            <w:tcW w:w="1855"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w:t>
            </w:r>
          </w:p>
        </w:tc>
        <w:tc>
          <w:tcPr>
            <w:tcW w:w="2950"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подлежат</w:t>
            </w:r>
          </w:p>
          <w:p w:rsidR="00620D5F" w:rsidRPr="00457014" w:rsidRDefault="00620D5F" w:rsidP="00620D5F">
            <w:pPr>
              <w:ind w:firstLine="0"/>
              <w:jc w:val="center"/>
              <w:rPr>
                <w:rFonts w:cs="Times New Roman"/>
              </w:rPr>
            </w:pPr>
            <w:r w:rsidRPr="00457014">
              <w:rPr>
                <w:rFonts w:cs="Times New Roman"/>
              </w:rPr>
              <w:t>установлению</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8</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Бытовое обслуживание</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3.3</w:t>
            </w:r>
          </w:p>
        </w:tc>
        <w:tc>
          <w:tcPr>
            <w:tcW w:w="4692" w:type="dxa"/>
            <w:gridSpan w:val="3"/>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подлежaт установлению</w:t>
            </w:r>
          </w:p>
        </w:tc>
        <w:tc>
          <w:tcPr>
            <w:tcW w:w="1855"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w:t>
            </w:r>
          </w:p>
        </w:tc>
        <w:tc>
          <w:tcPr>
            <w:tcW w:w="2950"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Устанавливаются</w:t>
            </w:r>
          </w:p>
          <w:p w:rsidR="00620D5F" w:rsidRPr="00457014" w:rsidRDefault="00620D5F" w:rsidP="00620D5F">
            <w:pPr>
              <w:ind w:firstLine="0"/>
              <w:jc w:val="center"/>
              <w:rPr>
                <w:rFonts w:cs="Times New Roman"/>
              </w:rPr>
            </w:pPr>
            <w:r w:rsidRPr="00457014">
              <w:rPr>
                <w:rFonts w:cs="Times New Roman"/>
              </w:rPr>
              <w:t>(ст. 42</w:t>
            </w:r>
            <w:r w:rsidR="00457014">
              <w:rPr>
                <w:rFonts w:cs="Times New Roman"/>
              </w:rPr>
              <w:t xml:space="preserve"> </w:t>
            </w:r>
            <w:r w:rsidRPr="00457014">
              <w:rPr>
                <w:rFonts w:cs="Times New Roman"/>
              </w:rPr>
              <w:t>настоящих</w:t>
            </w:r>
          </w:p>
          <w:p w:rsidR="00620D5F" w:rsidRPr="00457014" w:rsidRDefault="00620D5F" w:rsidP="00620D5F">
            <w:pPr>
              <w:ind w:firstLine="0"/>
              <w:jc w:val="center"/>
              <w:rPr>
                <w:rFonts w:cs="Times New Roman"/>
              </w:rPr>
            </w:pPr>
            <w:r w:rsidRPr="00457014">
              <w:rPr>
                <w:rFonts w:cs="Times New Roman"/>
              </w:rPr>
              <w:t>Правил)</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9</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Здравоохранение</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3.4</w:t>
            </w:r>
          </w:p>
        </w:tc>
        <w:tc>
          <w:tcPr>
            <w:tcW w:w="4692" w:type="dxa"/>
            <w:gridSpan w:val="3"/>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подлежaт установлению</w:t>
            </w:r>
          </w:p>
        </w:tc>
        <w:tc>
          <w:tcPr>
            <w:tcW w:w="1855"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w:t>
            </w:r>
          </w:p>
        </w:tc>
        <w:tc>
          <w:tcPr>
            <w:tcW w:w="2950"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Устанавливаются</w:t>
            </w:r>
          </w:p>
          <w:p w:rsidR="00620D5F" w:rsidRPr="00457014" w:rsidRDefault="00620D5F" w:rsidP="00620D5F">
            <w:pPr>
              <w:ind w:firstLine="0"/>
              <w:jc w:val="center"/>
              <w:rPr>
                <w:rFonts w:cs="Times New Roman"/>
              </w:rPr>
            </w:pPr>
            <w:r w:rsidRPr="00457014">
              <w:rPr>
                <w:rFonts w:cs="Times New Roman"/>
              </w:rPr>
              <w:t>(ст. 42</w:t>
            </w:r>
            <w:r w:rsidR="00457014">
              <w:rPr>
                <w:rFonts w:cs="Times New Roman"/>
              </w:rPr>
              <w:t xml:space="preserve"> </w:t>
            </w:r>
            <w:r w:rsidRPr="00457014">
              <w:rPr>
                <w:rFonts w:cs="Times New Roman"/>
              </w:rPr>
              <w:t>настоящих</w:t>
            </w:r>
          </w:p>
          <w:p w:rsidR="00620D5F" w:rsidRPr="00457014" w:rsidRDefault="00620D5F" w:rsidP="00620D5F">
            <w:pPr>
              <w:ind w:firstLine="0"/>
              <w:jc w:val="center"/>
              <w:rPr>
                <w:rFonts w:cs="Times New Roman"/>
              </w:rPr>
            </w:pPr>
            <w:r w:rsidRPr="00457014">
              <w:rPr>
                <w:rFonts w:cs="Times New Roman"/>
              </w:rPr>
              <w:t>Правил)</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10</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Амбулаторно-поликлиническое обслуживание</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3.4.1</w:t>
            </w:r>
          </w:p>
        </w:tc>
        <w:tc>
          <w:tcPr>
            <w:tcW w:w="4692" w:type="dxa"/>
            <w:gridSpan w:val="3"/>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подлежaт установлению</w:t>
            </w:r>
          </w:p>
        </w:tc>
        <w:tc>
          <w:tcPr>
            <w:tcW w:w="1855"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w:t>
            </w:r>
          </w:p>
        </w:tc>
        <w:tc>
          <w:tcPr>
            <w:tcW w:w="2950"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Устанавливаются</w:t>
            </w:r>
          </w:p>
          <w:p w:rsidR="00620D5F" w:rsidRPr="00457014" w:rsidRDefault="00620D5F" w:rsidP="00620D5F">
            <w:pPr>
              <w:ind w:firstLine="0"/>
              <w:jc w:val="center"/>
              <w:rPr>
                <w:rFonts w:cs="Times New Roman"/>
              </w:rPr>
            </w:pPr>
            <w:r w:rsidRPr="00457014">
              <w:rPr>
                <w:rFonts w:cs="Times New Roman"/>
              </w:rPr>
              <w:t>(ст. 42</w:t>
            </w:r>
            <w:r w:rsidR="00457014">
              <w:rPr>
                <w:rFonts w:cs="Times New Roman"/>
              </w:rPr>
              <w:t xml:space="preserve"> </w:t>
            </w:r>
            <w:r w:rsidRPr="00457014">
              <w:rPr>
                <w:rFonts w:cs="Times New Roman"/>
              </w:rPr>
              <w:t>настоящих</w:t>
            </w:r>
          </w:p>
          <w:p w:rsidR="00620D5F" w:rsidRPr="00457014" w:rsidRDefault="00620D5F" w:rsidP="00620D5F">
            <w:pPr>
              <w:ind w:firstLine="0"/>
              <w:jc w:val="center"/>
              <w:rPr>
                <w:rFonts w:cs="Times New Roman"/>
              </w:rPr>
            </w:pPr>
            <w:r w:rsidRPr="00457014">
              <w:rPr>
                <w:rFonts w:cs="Times New Roman"/>
              </w:rPr>
              <w:t>Правил)</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11</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Стационарное медицинское обслуживание</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3.4.2</w:t>
            </w:r>
          </w:p>
        </w:tc>
        <w:tc>
          <w:tcPr>
            <w:tcW w:w="4692" w:type="dxa"/>
            <w:gridSpan w:val="3"/>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подлежaт установлению</w:t>
            </w:r>
          </w:p>
        </w:tc>
        <w:tc>
          <w:tcPr>
            <w:tcW w:w="1855"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w:t>
            </w:r>
          </w:p>
        </w:tc>
        <w:tc>
          <w:tcPr>
            <w:tcW w:w="2950"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Устанавливаются</w:t>
            </w:r>
          </w:p>
          <w:p w:rsidR="00620D5F" w:rsidRPr="00457014" w:rsidRDefault="00620D5F" w:rsidP="00620D5F">
            <w:pPr>
              <w:ind w:firstLine="0"/>
              <w:jc w:val="center"/>
              <w:rPr>
                <w:rFonts w:cs="Times New Roman"/>
              </w:rPr>
            </w:pPr>
            <w:r w:rsidRPr="00457014">
              <w:rPr>
                <w:rFonts w:cs="Times New Roman"/>
              </w:rPr>
              <w:t>(ст. 42</w:t>
            </w:r>
            <w:r w:rsidR="00457014">
              <w:rPr>
                <w:rFonts w:cs="Times New Roman"/>
              </w:rPr>
              <w:t xml:space="preserve"> </w:t>
            </w:r>
            <w:r w:rsidRPr="00457014">
              <w:rPr>
                <w:rFonts w:cs="Times New Roman"/>
              </w:rPr>
              <w:t>настоящих</w:t>
            </w:r>
          </w:p>
          <w:p w:rsidR="00620D5F" w:rsidRPr="00457014" w:rsidRDefault="00620D5F" w:rsidP="00620D5F">
            <w:pPr>
              <w:ind w:firstLine="0"/>
              <w:jc w:val="center"/>
              <w:rPr>
                <w:rFonts w:cs="Times New Roman"/>
              </w:rPr>
            </w:pPr>
            <w:r w:rsidRPr="00457014">
              <w:rPr>
                <w:rFonts w:cs="Times New Roman"/>
              </w:rPr>
              <w:t>Правил)</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12</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Медицинские организации особого назначения</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3.4.3</w:t>
            </w:r>
          </w:p>
        </w:tc>
        <w:tc>
          <w:tcPr>
            <w:tcW w:w="4692" w:type="dxa"/>
            <w:gridSpan w:val="3"/>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подлежaт установлению</w:t>
            </w:r>
          </w:p>
        </w:tc>
        <w:tc>
          <w:tcPr>
            <w:tcW w:w="1855"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w:t>
            </w:r>
          </w:p>
        </w:tc>
        <w:tc>
          <w:tcPr>
            <w:tcW w:w="2950"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подлежат</w:t>
            </w:r>
          </w:p>
          <w:p w:rsidR="00620D5F" w:rsidRPr="00457014" w:rsidRDefault="00620D5F" w:rsidP="00620D5F">
            <w:pPr>
              <w:ind w:firstLine="0"/>
              <w:jc w:val="center"/>
              <w:rPr>
                <w:rFonts w:cs="Times New Roman"/>
              </w:rPr>
            </w:pPr>
            <w:r w:rsidRPr="00457014">
              <w:rPr>
                <w:rFonts w:cs="Times New Roman"/>
              </w:rPr>
              <w:t>установлению</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13</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Образование и просвещение</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3.5</w:t>
            </w:r>
          </w:p>
        </w:tc>
        <w:tc>
          <w:tcPr>
            <w:tcW w:w="4692" w:type="dxa"/>
            <w:gridSpan w:val="3"/>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подлежaт установлению</w:t>
            </w:r>
          </w:p>
        </w:tc>
        <w:tc>
          <w:tcPr>
            <w:tcW w:w="1855"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w:t>
            </w:r>
          </w:p>
        </w:tc>
        <w:tc>
          <w:tcPr>
            <w:tcW w:w="2950"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Устанавливаются</w:t>
            </w:r>
          </w:p>
          <w:p w:rsidR="00620D5F" w:rsidRPr="00457014" w:rsidRDefault="00620D5F" w:rsidP="00620D5F">
            <w:pPr>
              <w:ind w:firstLine="0"/>
              <w:jc w:val="center"/>
              <w:rPr>
                <w:rFonts w:cs="Times New Roman"/>
              </w:rPr>
            </w:pPr>
            <w:r w:rsidRPr="00457014">
              <w:rPr>
                <w:rFonts w:cs="Times New Roman"/>
              </w:rPr>
              <w:t>(ст. 42</w:t>
            </w:r>
            <w:r w:rsidR="00457014">
              <w:rPr>
                <w:rFonts w:cs="Times New Roman"/>
              </w:rPr>
              <w:t xml:space="preserve"> </w:t>
            </w:r>
            <w:r w:rsidRPr="00457014">
              <w:rPr>
                <w:rFonts w:cs="Times New Roman"/>
              </w:rPr>
              <w:t>настоящих</w:t>
            </w:r>
          </w:p>
          <w:p w:rsidR="00620D5F" w:rsidRPr="00457014" w:rsidRDefault="00620D5F" w:rsidP="00620D5F">
            <w:pPr>
              <w:ind w:firstLine="0"/>
              <w:jc w:val="center"/>
              <w:rPr>
                <w:rFonts w:cs="Times New Roman"/>
              </w:rPr>
            </w:pPr>
            <w:r w:rsidRPr="00457014">
              <w:rPr>
                <w:rFonts w:cs="Times New Roman"/>
              </w:rPr>
              <w:t>Правил)</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14</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Дошкольное, начальное и среднее общее образование</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3.5.1</w:t>
            </w:r>
          </w:p>
        </w:tc>
        <w:tc>
          <w:tcPr>
            <w:tcW w:w="4692" w:type="dxa"/>
            <w:gridSpan w:val="3"/>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подлежaт установлению</w:t>
            </w:r>
          </w:p>
        </w:tc>
        <w:tc>
          <w:tcPr>
            <w:tcW w:w="1855"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w:t>
            </w:r>
          </w:p>
        </w:tc>
        <w:tc>
          <w:tcPr>
            <w:tcW w:w="2950"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Устанавливаются</w:t>
            </w:r>
          </w:p>
          <w:p w:rsidR="00620D5F" w:rsidRPr="00457014" w:rsidRDefault="00620D5F" w:rsidP="00620D5F">
            <w:pPr>
              <w:ind w:firstLine="0"/>
              <w:jc w:val="center"/>
              <w:rPr>
                <w:rFonts w:cs="Times New Roman"/>
              </w:rPr>
            </w:pPr>
            <w:r w:rsidRPr="00457014">
              <w:rPr>
                <w:rFonts w:cs="Times New Roman"/>
              </w:rPr>
              <w:t>(ст. 42</w:t>
            </w:r>
            <w:r w:rsidR="00457014">
              <w:rPr>
                <w:rFonts w:cs="Times New Roman"/>
              </w:rPr>
              <w:t xml:space="preserve"> </w:t>
            </w:r>
            <w:r w:rsidRPr="00457014">
              <w:rPr>
                <w:rFonts w:cs="Times New Roman"/>
              </w:rPr>
              <w:t>настоящих</w:t>
            </w:r>
          </w:p>
          <w:p w:rsidR="00620D5F" w:rsidRPr="00457014" w:rsidRDefault="00620D5F" w:rsidP="00620D5F">
            <w:pPr>
              <w:ind w:firstLine="0"/>
              <w:jc w:val="center"/>
              <w:rPr>
                <w:rFonts w:cs="Times New Roman"/>
              </w:rPr>
            </w:pPr>
            <w:r w:rsidRPr="00457014">
              <w:rPr>
                <w:rFonts w:cs="Times New Roman"/>
              </w:rPr>
              <w:t>Правил)</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15</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Среднее и высшее профессиональное образование</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3.5.2</w:t>
            </w:r>
          </w:p>
        </w:tc>
        <w:tc>
          <w:tcPr>
            <w:tcW w:w="4692" w:type="dxa"/>
            <w:gridSpan w:val="3"/>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подлежaт установлению</w:t>
            </w:r>
          </w:p>
        </w:tc>
        <w:tc>
          <w:tcPr>
            <w:tcW w:w="1855"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w:t>
            </w:r>
          </w:p>
        </w:tc>
        <w:tc>
          <w:tcPr>
            <w:tcW w:w="2950"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Устанавливаются</w:t>
            </w:r>
          </w:p>
          <w:p w:rsidR="00620D5F" w:rsidRPr="00457014" w:rsidRDefault="00620D5F" w:rsidP="00620D5F">
            <w:pPr>
              <w:ind w:firstLine="0"/>
              <w:jc w:val="center"/>
              <w:rPr>
                <w:rFonts w:cs="Times New Roman"/>
              </w:rPr>
            </w:pPr>
            <w:r w:rsidRPr="00457014">
              <w:rPr>
                <w:rFonts w:cs="Times New Roman"/>
              </w:rPr>
              <w:t>(ст. 42</w:t>
            </w:r>
            <w:r w:rsidR="00457014">
              <w:rPr>
                <w:rFonts w:cs="Times New Roman"/>
              </w:rPr>
              <w:t xml:space="preserve"> </w:t>
            </w:r>
            <w:r w:rsidRPr="00457014">
              <w:rPr>
                <w:rFonts w:cs="Times New Roman"/>
              </w:rPr>
              <w:t>настоящих</w:t>
            </w:r>
          </w:p>
          <w:p w:rsidR="00620D5F" w:rsidRPr="00457014" w:rsidRDefault="00620D5F" w:rsidP="00620D5F">
            <w:pPr>
              <w:ind w:firstLine="0"/>
              <w:jc w:val="center"/>
              <w:rPr>
                <w:rFonts w:cs="Times New Roman"/>
              </w:rPr>
            </w:pPr>
            <w:r w:rsidRPr="00457014">
              <w:rPr>
                <w:rFonts w:cs="Times New Roman"/>
              </w:rPr>
              <w:t>Правил)</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16</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Культурное развитие</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3.6</w:t>
            </w:r>
          </w:p>
        </w:tc>
        <w:tc>
          <w:tcPr>
            <w:tcW w:w="4692" w:type="dxa"/>
            <w:gridSpan w:val="3"/>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подлежaт установлению</w:t>
            </w:r>
          </w:p>
        </w:tc>
        <w:tc>
          <w:tcPr>
            <w:tcW w:w="1855"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w:t>
            </w:r>
          </w:p>
        </w:tc>
        <w:tc>
          <w:tcPr>
            <w:tcW w:w="2950"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Устанавливаются</w:t>
            </w:r>
          </w:p>
          <w:p w:rsidR="00620D5F" w:rsidRPr="00457014" w:rsidRDefault="00620D5F" w:rsidP="00620D5F">
            <w:pPr>
              <w:ind w:firstLine="0"/>
              <w:jc w:val="center"/>
              <w:rPr>
                <w:rFonts w:cs="Times New Roman"/>
              </w:rPr>
            </w:pPr>
            <w:r w:rsidRPr="00457014">
              <w:rPr>
                <w:rFonts w:cs="Times New Roman"/>
              </w:rPr>
              <w:t>(ст. 42</w:t>
            </w:r>
            <w:r w:rsidR="00457014">
              <w:rPr>
                <w:rFonts w:cs="Times New Roman"/>
              </w:rPr>
              <w:t xml:space="preserve"> </w:t>
            </w:r>
            <w:r w:rsidRPr="00457014">
              <w:rPr>
                <w:rFonts w:cs="Times New Roman"/>
              </w:rPr>
              <w:t>настоящих</w:t>
            </w:r>
          </w:p>
          <w:p w:rsidR="00620D5F" w:rsidRPr="00457014" w:rsidRDefault="00620D5F" w:rsidP="00620D5F">
            <w:pPr>
              <w:ind w:firstLine="0"/>
              <w:jc w:val="center"/>
              <w:rPr>
                <w:rFonts w:cs="Times New Roman"/>
              </w:rPr>
            </w:pPr>
            <w:r w:rsidRPr="00457014">
              <w:rPr>
                <w:rFonts w:cs="Times New Roman"/>
              </w:rPr>
              <w:t>Правил)</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17</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Объекты культурно-досуговой деятельности</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3.6.1</w:t>
            </w:r>
          </w:p>
        </w:tc>
        <w:tc>
          <w:tcPr>
            <w:tcW w:w="4692" w:type="dxa"/>
            <w:gridSpan w:val="3"/>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подлежaт установлению</w:t>
            </w:r>
          </w:p>
        </w:tc>
        <w:tc>
          <w:tcPr>
            <w:tcW w:w="1855"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w:t>
            </w:r>
          </w:p>
        </w:tc>
        <w:tc>
          <w:tcPr>
            <w:tcW w:w="2950"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Устанавливаются</w:t>
            </w:r>
          </w:p>
          <w:p w:rsidR="00620D5F" w:rsidRPr="00457014" w:rsidRDefault="00620D5F" w:rsidP="00620D5F">
            <w:pPr>
              <w:ind w:firstLine="0"/>
              <w:jc w:val="center"/>
              <w:rPr>
                <w:rFonts w:cs="Times New Roman"/>
              </w:rPr>
            </w:pPr>
            <w:r w:rsidRPr="00457014">
              <w:rPr>
                <w:rFonts w:cs="Times New Roman"/>
              </w:rPr>
              <w:t>(ст. 42</w:t>
            </w:r>
            <w:r w:rsidR="00457014">
              <w:rPr>
                <w:rFonts w:cs="Times New Roman"/>
              </w:rPr>
              <w:t xml:space="preserve"> </w:t>
            </w:r>
            <w:r w:rsidRPr="00457014">
              <w:rPr>
                <w:rFonts w:cs="Times New Roman"/>
              </w:rPr>
              <w:t>настоящих</w:t>
            </w:r>
          </w:p>
          <w:p w:rsidR="00620D5F" w:rsidRPr="00457014" w:rsidRDefault="00620D5F" w:rsidP="00620D5F">
            <w:pPr>
              <w:ind w:firstLine="0"/>
              <w:jc w:val="center"/>
              <w:rPr>
                <w:rFonts w:cs="Times New Roman"/>
              </w:rPr>
            </w:pPr>
            <w:r w:rsidRPr="00457014">
              <w:rPr>
                <w:rFonts w:cs="Times New Roman"/>
              </w:rPr>
              <w:t>Правил)</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18</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Парки культуры и отдыха</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3.6.2</w:t>
            </w:r>
          </w:p>
        </w:tc>
        <w:tc>
          <w:tcPr>
            <w:tcW w:w="4692" w:type="dxa"/>
            <w:gridSpan w:val="3"/>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подлежaт установлению</w:t>
            </w:r>
          </w:p>
        </w:tc>
        <w:tc>
          <w:tcPr>
            <w:tcW w:w="1855"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w:t>
            </w:r>
          </w:p>
        </w:tc>
        <w:tc>
          <w:tcPr>
            <w:tcW w:w="2950"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подлежат</w:t>
            </w:r>
          </w:p>
          <w:p w:rsidR="00620D5F" w:rsidRPr="00457014" w:rsidRDefault="00620D5F" w:rsidP="00620D5F">
            <w:pPr>
              <w:ind w:firstLine="0"/>
              <w:jc w:val="center"/>
              <w:rPr>
                <w:rFonts w:cs="Times New Roman"/>
              </w:rPr>
            </w:pPr>
            <w:r w:rsidRPr="00457014">
              <w:rPr>
                <w:rFonts w:cs="Times New Roman"/>
              </w:rPr>
              <w:t>установлению</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19</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Осуществление религиозных обрядов</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3.7.1</w:t>
            </w:r>
          </w:p>
        </w:tc>
        <w:tc>
          <w:tcPr>
            <w:tcW w:w="4692" w:type="dxa"/>
            <w:gridSpan w:val="3"/>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подлежaт установлению</w:t>
            </w:r>
          </w:p>
        </w:tc>
        <w:tc>
          <w:tcPr>
            <w:tcW w:w="1855"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w:t>
            </w:r>
          </w:p>
        </w:tc>
        <w:tc>
          <w:tcPr>
            <w:tcW w:w="2950"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подлежат</w:t>
            </w:r>
          </w:p>
          <w:p w:rsidR="00620D5F" w:rsidRPr="00457014" w:rsidRDefault="00620D5F" w:rsidP="00620D5F">
            <w:pPr>
              <w:ind w:firstLine="0"/>
              <w:jc w:val="center"/>
              <w:rPr>
                <w:rFonts w:cs="Times New Roman"/>
              </w:rPr>
            </w:pPr>
            <w:r w:rsidRPr="00457014">
              <w:rPr>
                <w:rFonts w:cs="Times New Roman"/>
              </w:rPr>
              <w:t>установлению</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20</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Общественное управление</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3.8</w:t>
            </w:r>
          </w:p>
        </w:tc>
        <w:tc>
          <w:tcPr>
            <w:tcW w:w="4692" w:type="dxa"/>
            <w:gridSpan w:val="3"/>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подлежaт установлению</w:t>
            </w:r>
          </w:p>
        </w:tc>
        <w:tc>
          <w:tcPr>
            <w:tcW w:w="1855"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w:t>
            </w:r>
          </w:p>
        </w:tc>
        <w:tc>
          <w:tcPr>
            <w:tcW w:w="2950"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Устанавливаются</w:t>
            </w:r>
          </w:p>
          <w:p w:rsidR="00620D5F" w:rsidRPr="00457014" w:rsidRDefault="00620D5F" w:rsidP="00620D5F">
            <w:pPr>
              <w:ind w:firstLine="0"/>
              <w:jc w:val="center"/>
              <w:rPr>
                <w:rFonts w:cs="Times New Roman"/>
              </w:rPr>
            </w:pPr>
            <w:r w:rsidRPr="00457014">
              <w:rPr>
                <w:rFonts w:cs="Times New Roman"/>
              </w:rPr>
              <w:t>(ст. 42</w:t>
            </w:r>
            <w:r w:rsidR="00457014">
              <w:rPr>
                <w:rFonts w:cs="Times New Roman"/>
              </w:rPr>
              <w:t xml:space="preserve"> </w:t>
            </w:r>
            <w:r w:rsidRPr="00457014">
              <w:rPr>
                <w:rFonts w:cs="Times New Roman"/>
              </w:rPr>
              <w:t>настоящих</w:t>
            </w:r>
          </w:p>
          <w:p w:rsidR="00620D5F" w:rsidRPr="00457014" w:rsidRDefault="00620D5F" w:rsidP="00620D5F">
            <w:pPr>
              <w:ind w:firstLine="0"/>
              <w:jc w:val="center"/>
              <w:rPr>
                <w:rFonts w:cs="Times New Roman"/>
              </w:rPr>
            </w:pPr>
            <w:r w:rsidRPr="00457014">
              <w:rPr>
                <w:rFonts w:cs="Times New Roman"/>
              </w:rPr>
              <w:t>Правил)</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21</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Государственное управление</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3.8.1</w:t>
            </w:r>
          </w:p>
        </w:tc>
        <w:tc>
          <w:tcPr>
            <w:tcW w:w="4692" w:type="dxa"/>
            <w:gridSpan w:val="3"/>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подлежaт установлению</w:t>
            </w:r>
          </w:p>
        </w:tc>
        <w:tc>
          <w:tcPr>
            <w:tcW w:w="1855"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w:t>
            </w:r>
          </w:p>
        </w:tc>
        <w:tc>
          <w:tcPr>
            <w:tcW w:w="2950"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Устанавливаются</w:t>
            </w:r>
          </w:p>
          <w:p w:rsidR="00620D5F" w:rsidRPr="00457014" w:rsidRDefault="00620D5F" w:rsidP="00620D5F">
            <w:pPr>
              <w:ind w:firstLine="0"/>
              <w:jc w:val="center"/>
              <w:rPr>
                <w:rFonts w:cs="Times New Roman"/>
              </w:rPr>
            </w:pPr>
            <w:r w:rsidRPr="00457014">
              <w:rPr>
                <w:rFonts w:cs="Times New Roman"/>
              </w:rPr>
              <w:t>(ст. 42</w:t>
            </w:r>
            <w:r w:rsidR="00457014">
              <w:rPr>
                <w:rFonts w:cs="Times New Roman"/>
              </w:rPr>
              <w:t xml:space="preserve"> </w:t>
            </w:r>
            <w:r w:rsidRPr="00457014">
              <w:rPr>
                <w:rFonts w:cs="Times New Roman"/>
              </w:rPr>
              <w:t>настоящих</w:t>
            </w:r>
          </w:p>
          <w:p w:rsidR="00620D5F" w:rsidRPr="00457014" w:rsidRDefault="00620D5F" w:rsidP="00620D5F">
            <w:pPr>
              <w:ind w:firstLine="0"/>
              <w:jc w:val="center"/>
              <w:rPr>
                <w:rFonts w:cs="Times New Roman"/>
              </w:rPr>
            </w:pPr>
            <w:r w:rsidRPr="00457014">
              <w:rPr>
                <w:rFonts w:cs="Times New Roman"/>
              </w:rPr>
              <w:t>Правил)</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22</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Представительская деятельность</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3.8.2</w:t>
            </w:r>
          </w:p>
        </w:tc>
        <w:tc>
          <w:tcPr>
            <w:tcW w:w="4692" w:type="dxa"/>
            <w:gridSpan w:val="3"/>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подлежaт установлению</w:t>
            </w:r>
          </w:p>
        </w:tc>
        <w:tc>
          <w:tcPr>
            <w:tcW w:w="1855"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w:t>
            </w:r>
          </w:p>
        </w:tc>
        <w:tc>
          <w:tcPr>
            <w:tcW w:w="2950"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подлежат</w:t>
            </w:r>
          </w:p>
          <w:p w:rsidR="00620D5F" w:rsidRPr="00457014" w:rsidRDefault="00620D5F" w:rsidP="00620D5F">
            <w:pPr>
              <w:ind w:firstLine="0"/>
              <w:jc w:val="center"/>
              <w:rPr>
                <w:rFonts w:cs="Times New Roman"/>
              </w:rPr>
            </w:pPr>
            <w:r w:rsidRPr="00457014">
              <w:rPr>
                <w:rFonts w:cs="Times New Roman"/>
              </w:rPr>
              <w:t>установлению</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23</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Обеспечение деятельности в области гидрометеорологии и смежных с ней областях</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3.9.1</w:t>
            </w:r>
          </w:p>
        </w:tc>
        <w:tc>
          <w:tcPr>
            <w:tcW w:w="6547" w:type="dxa"/>
            <w:gridSpan w:val="4"/>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подлежaт установлению</w:t>
            </w:r>
          </w:p>
        </w:tc>
        <w:tc>
          <w:tcPr>
            <w:tcW w:w="2950"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подлежат</w:t>
            </w:r>
          </w:p>
          <w:p w:rsidR="00620D5F" w:rsidRPr="00457014" w:rsidRDefault="00620D5F" w:rsidP="00620D5F">
            <w:pPr>
              <w:ind w:firstLine="0"/>
              <w:jc w:val="center"/>
              <w:rPr>
                <w:rFonts w:cs="Times New Roman"/>
              </w:rPr>
            </w:pPr>
            <w:r w:rsidRPr="00457014">
              <w:rPr>
                <w:rFonts w:cs="Times New Roman"/>
              </w:rPr>
              <w:t>установлению</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24</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Ветеринарное обслуживание</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3.10</w:t>
            </w:r>
          </w:p>
        </w:tc>
        <w:tc>
          <w:tcPr>
            <w:tcW w:w="4692" w:type="dxa"/>
            <w:gridSpan w:val="3"/>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подлежaт установлению</w:t>
            </w:r>
          </w:p>
        </w:tc>
        <w:tc>
          <w:tcPr>
            <w:tcW w:w="1855"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w:t>
            </w:r>
          </w:p>
        </w:tc>
        <w:tc>
          <w:tcPr>
            <w:tcW w:w="2950"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Устанавливаются</w:t>
            </w:r>
          </w:p>
          <w:p w:rsidR="00620D5F" w:rsidRPr="00457014" w:rsidRDefault="00620D5F" w:rsidP="00620D5F">
            <w:pPr>
              <w:ind w:firstLine="0"/>
              <w:jc w:val="center"/>
              <w:rPr>
                <w:rFonts w:cs="Times New Roman"/>
              </w:rPr>
            </w:pPr>
            <w:r w:rsidRPr="00457014">
              <w:rPr>
                <w:rFonts w:cs="Times New Roman"/>
              </w:rPr>
              <w:t>(ст. 42</w:t>
            </w:r>
            <w:r w:rsidR="00457014">
              <w:rPr>
                <w:rFonts w:cs="Times New Roman"/>
              </w:rPr>
              <w:t xml:space="preserve"> </w:t>
            </w:r>
            <w:r w:rsidRPr="00457014">
              <w:rPr>
                <w:rFonts w:cs="Times New Roman"/>
              </w:rPr>
              <w:t>настоящих</w:t>
            </w:r>
          </w:p>
          <w:p w:rsidR="00620D5F" w:rsidRPr="00457014" w:rsidRDefault="00620D5F" w:rsidP="00620D5F">
            <w:pPr>
              <w:ind w:firstLine="0"/>
              <w:jc w:val="center"/>
              <w:rPr>
                <w:rFonts w:cs="Times New Roman"/>
              </w:rPr>
            </w:pPr>
            <w:r w:rsidRPr="00457014">
              <w:rPr>
                <w:rFonts w:cs="Times New Roman"/>
              </w:rPr>
              <w:t>Правил)</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25</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Амбулаторное ветеринарное обслуживание</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3.10.1</w:t>
            </w:r>
          </w:p>
        </w:tc>
        <w:tc>
          <w:tcPr>
            <w:tcW w:w="4692" w:type="dxa"/>
            <w:gridSpan w:val="3"/>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подлежaт установлению</w:t>
            </w:r>
          </w:p>
        </w:tc>
        <w:tc>
          <w:tcPr>
            <w:tcW w:w="1855"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w:t>
            </w:r>
          </w:p>
        </w:tc>
        <w:tc>
          <w:tcPr>
            <w:tcW w:w="2950"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Устанавливаются</w:t>
            </w:r>
          </w:p>
          <w:p w:rsidR="00620D5F" w:rsidRPr="00457014" w:rsidRDefault="00620D5F" w:rsidP="00620D5F">
            <w:pPr>
              <w:ind w:firstLine="0"/>
              <w:jc w:val="center"/>
              <w:rPr>
                <w:rFonts w:cs="Times New Roman"/>
              </w:rPr>
            </w:pPr>
            <w:r w:rsidRPr="00457014">
              <w:rPr>
                <w:rFonts w:cs="Times New Roman"/>
              </w:rPr>
              <w:t>(ст. 42</w:t>
            </w:r>
            <w:r w:rsidR="00457014">
              <w:rPr>
                <w:rFonts w:cs="Times New Roman"/>
              </w:rPr>
              <w:t xml:space="preserve"> </w:t>
            </w:r>
            <w:r w:rsidRPr="00457014">
              <w:rPr>
                <w:rFonts w:cs="Times New Roman"/>
              </w:rPr>
              <w:t>настоящих</w:t>
            </w:r>
          </w:p>
          <w:p w:rsidR="00620D5F" w:rsidRPr="00457014" w:rsidRDefault="00620D5F" w:rsidP="00620D5F">
            <w:pPr>
              <w:ind w:firstLine="0"/>
              <w:jc w:val="center"/>
              <w:rPr>
                <w:rFonts w:cs="Times New Roman"/>
              </w:rPr>
            </w:pPr>
            <w:r w:rsidRPr="00457014">
              <w:rPr>
                <w:rFonts w:cs="Times New Roman"/>
              </w:rPr>
              <w:t>Правил)</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26</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Служебные гаражи</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4.9</w:t>
            </w:r>
          </w:p>
        </w:tc>
        <w:tc>
          <w:tcPr>
            <w:tcW w:w="4692" w:type="dxa"/>
            <w:gridSpan w:val="3"/>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подлежaт установлению</w:t>
            </w:r>
          </w:p>
        </w:tc>
        <w:tc>
          <w:tcPr>
            <w:tcW w:w="1855"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w:t>
            </w:r>
          </w:p>
        </w:tc>
        <w:tc>
          <w:tcPr>
            <w:tcW w:w="2950"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Устанавливаются</w:t>
            </w:r>
          </w:p>
          <w:p w:rsidR="00620D5F" w:rsidRPr="00457014" w:rsidRDefault="00620D5F" w:rsidP="00620D5F">
            <w:pPr>
              <w:ind w:firstLine="0"/>
              <w:jc w:val="center"/>
              <w:rPr>
                <w:rFonts w:cs="Times New Roman"/>
              </w:rPr>
            </w:pPr>
            <w:r w:rsidRPr="00457014">
              <w:rPr>
                <w:rFonts w:cs="Times New Roman"/>
              </w:rPr>
              <w:t>(ст. 42</w:t>
            </w:r>
            <w:r w:rsidR="00457014">
              <w:rPr>
                <w:rFonts w:cs="Times New Roman"/>
              </w:rPr>
              <w:t xml:space="preserve"> </w:t>
            </w:r>
            <w:r w:rsidRPr="00457014">
              <w:rPr>
                <w:rFonts w:cs="Times New Roman"/>
              </w:rPr>
              <w:t>настоящих</w:t>
            </w:r>
          </w:p>
          <w:p w:rsidR="00620D5F" w:rsidRPr="00457014" w:rsidRDefault="00620D5F" w:rsidP="00620D5F">
            <w:pPr>
              <w:ind w:firstLine="0"/>
              <w:jc w:val="center"/>
              <w:rPr>
                <w:rFonts w:cs="Times New Roman"/>
              </w:rPr>
            </w:pPr>
            <w:r w:rsidRPr="00457014">
              <w:rPr>
                <w:rFonts w:cs="Times New Roman"/>
              </w:rPr>
              <w:t>Правил)</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27</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Обеспечение спортивно-зрелищных мероприятий</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5.1.1</w:t>
            </w:r>
          </w:p>
        </w:tc>
        <w:tc>
          <w:tcPr>
            <w:tcW w:w="4692" w:type="dxa"/>
            <w:gridSpan w:val="3"/>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подлежaт установлению</w:t>
            </w:r>
          </w:p>
        </w:tc>
        <w:tc>
          <w:tcPr>
            <w:tcW w:w="1855"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w:t>
            </w:r>
          </w:p>
        </w:tc>
        <w:tc>
          <w:tcPr>
            <w:tcW w:w="2950"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Устанавливаются</w:t>
            </w:r>
          </w:p>
          <w:p w:rsidR="00620D5F" w:rsidRPr="00457014" w:rsidRDefault="00620D5F" w:rsidP="00620D5F">
            <w:pPr>
              <w:ind w:firstLine="0"/>
              <w:jc w:val="center"/>
              <w:rPr>
                <w:rFonts w:cs="Times New Roman"/>
              </w:rPr>
            </w:pPr>
            <w:r w:rsidRPr="00457014">
              <w:rPr>
                <w:rFonts w:cs="Times New Roman"/>
              </w:rPr>
              <w:t>(ст. 42</w:t>
            </w:r>
            <w:r w:rsidR="00457014">
              <w:rPr>
                <w:rFonts w:cs="Times New Roman"/>
              </w:rPr>
              <w:t xml:space="preserve"> </w:t>
            </w:r>
            <w:r w:rsidRPr="00457014">
              <w:rPr>
                <w:rFonts w:cs="Times New Roman"/>
              </w:rPr>
              <w:t>настоящих</w:t>
            </w:r>
          </w:p>
          <w:p w:rsidR="00620D5F" w:rsidRPr="00457014" w:rsidRDefault="00620D5F" w:rsidP="00620D5F">
            <w:pPr>
              <w:ind w:firstLine="0"/>
              <w:jc w:val="center"/>
              <w:rPr>
                <w:rFonts w:cs="Times New Roman"/>
              </w:rPr>
            </w:pPr>
            <w:r w:rsidRPr="00457014">
              <w:rPr>
                <w:rFonts w:cs="Times New Roman"/>
              </w:rPr>
              <w:t>Правил)</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28</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Обеспечение занятий спортом в помещениях</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5.1.2</w:t>
            </w:r>
          </w:p>
        </w:tc>
        <w:tc>
          <w:tcPr>
            <w:tcW w:w="4692" w:type="dxa"/>
            <w:gridSpan w:val="3"/>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подлежaт установлению</w:t>
            </w:r>
          </w:p>
        </w:tc>
        <w:tc>
          <w:tcPr>
            <w:tcW w:w="1855"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w:t>
            </w:r>
          </w:p>
        </w:tc>
        <w:tc>
          <w:tcPr>
            <w:tcW w:w="2950"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Устанавливаются</w:t>
            </w:r>
          </w:p>
          <w:p w:rsidR="00620D5F" w:rsidRPr="00457014" w:rsidRDefault="00620D5F" w:rsidP="00620D5F">
            <w:pPr>
              <w:ind w:firstLine="0"/>
              <w:jc w:val="center"/>
              <w:rPr>
                <w:rFonts w:cs="Times New Roman"/>
              </w:rPr>
            </w:pPr>
            <w:r w:rsidRPr="00457014">
              <w:rPr>
                <w:rFonts w:cs="Times New Roman"/>
              </w:rPr>
              <w:t>(ст. 42</w:t>
            </w:r>
            <w:r w:rsidR="00457014">
              <w:rPr>
                <w:rFonts w:cs="Times New Roman"/>
              </w:rPr>
              <w:t xml:space="preserve"> </w:t>
            </w:r>
            <w:r w:rsidRPr="00457014">
              <w:rPr>
                <w:rFonts w:cs="Times New Roman"/>
              </w:rPr>
              <w:t>настоящих</w:t>
            </w:r>
          </w:p>
          <w:p w:rsidR="00620D5F" w:rsidRPr="00457014" w:rsidRDefault="00620D5F" w:rsidP="00620D5F">
            <w:pPr>
              <w:ind w:firstLine="0"/>
              <w:jc w:val="center"/>
              <w:rPr>
                <w:rFonts w:cs="Times New Roman"/>
              </w:rPr>
            </w:pPr>
            <w:r w:rsidRPr="00457014">
              <w:rPr>
                <w:rFonts w:cs="Times New Roman"/>
              </w:rPr>
              <w:t>Правил)</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29</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Площадки для занятий спортом</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5.1.3</w:t>
            </w:r>
          </w:p>
        </w:tc>
        <w:tc>
          <w:tcPr>
            <w:tcW w:w="4692" w:type="dxa"/>
            <w:gridSpan w:val="3"/>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подлежaт установлению</w:t>
            </w:r>
          </w:p>
        </w:tc>
        <w:tc>
          <w:tcPr>
            <w:tcW w:w="1855"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w:t>
            </w:r>
          </w:p>
        </w:tc>
        <w:tc>
          <w:tcPr>
            <w:tcW w:w="2950"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подлежат</w:t>
            </w:r>
          </w:p>
          <w:p w:rsidR="00620D5F" w:rsidRPr="00457014" w:rsidRDefault="00620D5F" w:rsidP="00620D5F">
            <w:pPr>
              <w:ind w:firstLine="0"/>
              <w:jc w:val="center"/>
              <w:rPr>
                <w:rFonts w:cs="Times New Roman"/>
              </w:rPr>
            </w:pPr>
            <w:r w:rsidRPr="00457014">
              <w:rPr>
                <w:rFonts w:cs="Times New Roman"/>
              </w:rPr>
              <w:t>установлению</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30</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Оборудованные площадки для занятий спортом</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5.1.4</w:t>
            </w:r>
          </w:p>
        </w:tc>
        <w:tc>
          <w:tcPr>
            <w:tcW w:w="4692" w:type="dxa"/>
            <w:gridSpan w:val="3"/>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подлежaт установлению</w:t>
            </w:r>
          </w:p>
        </w:tc>
        <w:tc>
          <w:tcPr>
            <w:tcW w:w="1855"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w:t>
            </w:r>
          </w:p>
        </w:tc>
        <w:tc>
          <w:tcPr>
            <w:tcW w:w="2950"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подлежат</w:t>
            </w:r>
          </w:p>
          <w:p w:rsidR="00620D5F" w:rsidRPr="00457014" w:rsidRDefault="00620D5F" w:rsidP="00620D5F">
            <w:pPr>
              <w:ind w:firstLine="0"/>
              <w:jc w:val="center"/>
              <w:rPr>
                <w:rFonts w:cs="Times New Roman"/>
              </w:rPr>
            </w:pPr>
            <w:r w:rsidRPr="00457014">
              <w:rPr>
                <w:rFonts w:cs="Times New Roman"/>
              </w:rPr>
              <w:t>установлению</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31</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Водный спорт</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5.1.5</w:t>
            </w:r>
          </w:p>
        </w:tc>
        <w:tc>
          <w:tcPr>
            <w:tcW w:w="4692" w:type="dxa"/>
            <w:gridSpan w:val="3"/>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подлежaт установлению</w:t>
            </w:r>
          </w:p>
        </w:tc>
        <w:tc>
          <w:tcPr>
            <w:tcW w:w="1855"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w:t>
            </w:r>
          </w:p>
        </w:tc>
        <w:tc>
          <w:tcPr>
            <w:tcW w:w="2950"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подлежат</w:t>
            </w:r>
          </w:p>
          <w:p w:rsidR="00620D5F" w:rsidRPr="00457014" w:rsidRDefault="00620D5F" w:rsidP="00620D5F">
            <w:pPr>
              <w:ind w:firstLine="0"/>
              <w:jc w:val="center"/>
              <w:rPr>
                <w:rFonts w:cs="Times New Roman"/>
              </w:rPr>
            </w:pPr>
            <w:r w:rsidRPr="00457014">
              <w:rPr>
                <w:rFonts w:cs="Times New Roman"/>
              </w:rPr>
              <w:t>установлению</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32</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Авиационный спорт</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5.1.6</w:t>
            </w:r>
          </w:p>
        </w:tc>
        <w:tc>
          <w:tcPr>
            <w:tcW w:w="4692" w:type="dxa"/>
            <w:gridSpan w:val="3"/>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подлежaт установлению</w:t>
            </w:r>
          </w:p>
        </w:tc>
        <w:tc>
          <w:tcPr>
            <w:tcW w:w="1855"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w:t>
            </w:r>
          </w:p>
        </w:tc>
        <w:tc>
          <w:tcPr>
            <w:tcW w:w="2950"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Устанавливаются</w:t>
            </w:r>
          </w:p>
          <w:p w:rsidR="00620D5F" w:rsidRPr="00457014" w:rsidRDefault="00620D5F" w:rsidP="00620D5F">
            <w:pPr>
              <w:ind w:firstLine="0"/>
              <w:jc w:val="center"/>
              <w:rPr>
                <w:rFonts w:cs="Times New Roman"/>
              </w:rPr>
            </w:pPr>
            <w:r w:rsidRPr="00457014">
              <w:rPr>
                <w:rFonts w:cs="Times New Roman"/>
              </w:rPr>
              <w:t>(ст. 42</w:t>
            </w:r>
            <w:r w:rsidR="00457014">
              <w:rPr>
                <w:rFonts w:cs="Times New Roman"/>
              </w:rPr>
              <w:t xml:space="preserve"> </w:t>
            </w:r>
            <w:r w:rsidRPr="00457014">
              <w:rPr>
                <w:rFonts w:cs="Times New Roman"/>
              </w:rPr>
              <w:t>настоящих</w:t>
            </w:r>
          </w:p>
          <w:p w:rsidR="00620D5F" w:rsidRPr="00457014" w:rsidRDefault="00620D5F" w:rsidP="00620D5F">
            <w:pPr>
              <w:ind w:firstLine="0"/>
              <w:jc w:val="center"/>
              <w:rPr>
                <w:rFonts w:cs="Times New Roman"/>
              </w:rPr>
            </w:pPr>
            <w:r w:rsidRPr="00457014">
              <w:rPr>
                <w:rFonts w:cs="Times New Roman"/>
              </w:rPr>
              <w:t>Правил)</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33</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Спортивные базы</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5.1.7</w:t>
            </w:r>
          </w:p>
        </w:tc>
        <w:tc>
          <w:tcPr>
            <w:tcW w:w="4692" w:type="dxa"/>
            <w:gridSpan w:val="3"/>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подлежaт установлению</w:t>
            </w:r>
          </w:p>
        </w:tc>
        <w:tc>
          <w:tcPr>
            <w:tcW w:w="1855"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w:t>
            </w:r>
          </w:p>
        </w:tc>
        <w:tc>
          <w:tcPr>
            <w:tcW w:w="2950"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Устанавливаются</w:t>
            </w:r>
          </w:p>
          <w:p w:rsidR="00620D5F" w:rsidRPr="00457014" w:rsidRDefault="00620D5F" w:rsidP="00620D5F">
            <w:pPr>
              <w:ind w:firstLine="0"/>
              <w:jc w:val="center"/>
              <w:rPr>
                <w:rFonts w:cs="Times New Roman"/>
              </w:rPr>
            </w:pPr>
            <w:r w:rsidRPr="00457014">
              <w:rPr>
                <w:rFonts w:cs="Times New Roman"/>
              </w:rPr>
              <w:t>(ст. 42</w:t>
            </w:r>
            <w:r w:rsidR="00457014">
              <w:rPr>
                <w:rFonts w:cs="Times New Roman"/>
              </w:rPr>
              <w:t xml:space="preserve"> </w:t>
            </w:r>
            <w:r w:rsidRPr="00457014">
              <w:rPr>
                <w:rFonts w:cs="Times New Roman"/>
              </w:rPr>
              <w:t>настоящих</w:t>
            </w:r>
          </w:p>
          <w:p w:rsidR="00620D5F" w:rsidRPr="00457014" w:rsidRDefault="00620D5F" w:rsidP="00620D5F">
            <w:pPr>
              <w:ind w:firstLine="0"/>
              <w:jc w:val="center"/>
              <w:rPr>
                <w:rFonts w:cs="Times New Roman"/>
              </w:rPr>
            </w:pPr>
            <w:r w:rsidRPr="00457014">
              <w:rPr>
                <w:rFonts w:cs="Times New Roman"/>
              </w:rPr>
              <w:t>Правил)</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34</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Связь</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6.8</w:t>
            </w:r>
          </w:p>
        </w:tc>
        <w:tc>
          <w:tcPr>
            <w:tcW w:w="6547" w:type="dxa"/>
            <w:gridSpan w:val="4"/>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подлежaт установлению</w:t>
            </w:r>
          </w:p>
        </w:tc>
        <w:tc>
          <w:tcPr>
            <w:tcW w:w="2950"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подлежат</w:t>
            </w:r>
          </w:p>
          <w:p w:rsidR="00620D5F" w:rsidRPr="00457014" w:rsidRDefault="00620D5F" w:rsidP="00620D5F">
            <w:pPr>
              <w:ind w:firstLine="0"/>
              <w:jc w:val="center"/>
              <w:rPr>
                <w:rFonts w:cs="Times New Roman"/>
              </w:rPr>
            </w:pPr>
            <w:r w:rsidRPr="00457014">
              <w:rPr>
                <w:rFonts w:cs="Times New Roman"/>
              </w:rPr>
              <w:t>установлению</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35</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Автомобильный транспорт</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7.2</w:t>
            </w:r>
          </w:p>
        </w:tc>
        <w:tc>
          <w:tcPr>
            <w:tcW w:w="6547" w:type="dxa"/>
            <w:gridSpan w:val="4"/>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распространяется</w:t>
            </w:r>
          </w:p>
        </w:tc>
        <w:tc>
          <w:tcPr>
            <w:tcW w:w="2950"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подлежат</w:t>
            </w:r>
          </w:p>
          <w:p w:rsidR="00620D5F" w:rsidRPr="00457014" w:rsidRDefault="00620D5F" w:rsidP="00620D5F">
            <w:pPr>
              <w:ind w:firstLine="0"/>
              <w:jc w:val="center"/>
              <w:rPr>
                <w:rFonts w:cs="Times New Roman"/>
              </w:rPr>
            </w:pPr>
            <w:r w:rsidRPr="00457014">
              <w:rPr>
                <w:rFonts w:cs="Times New Roman"/>
              </w:rPr>
              <w:t>установлению</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36</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Обеспечение внутреннего правопорядка</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8.3</w:t>
            </w:r>
          </w:p>
        </w:tc>
        <w:tc>
          <w:tcPr>
            <w:tcW w:w="6547" w:type="dxa"/>
            <w:gridSpan w:val="4"/>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подлежaт установлению</w:t>
            </w:r>
          </w:p>
        </w:tc>
        <w:tc>
          <w:tcPr>
            <w:tcW w:w="2950"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подлежат</w:t>
            </w:r>
          </w:p>
          <w:p w:rsidR="00620D5F" w:rsidRPr="00457014" w:rsidRDefault="00620D5F" w:rsidP="00620D5F">
            <w:pPr>
              <w:ind w:firstLine="0"/>
              <w:jc w:val="center"/>
              <w:rPr>
                <w:rFonts w:cs="Times New Roman"/>
              </w:rPr>
            </w:pPr>
            <w:r w:rsidRPr="00457014">
              <w:rPr>
                <w:rFonts w:cs="Times New Roman"/>
              </w:rPr>
              <w:t>установлению</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37</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Историко-культурная деятельность</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9.3</w:t>
            </w:r>
          </w:p>
        </w:tc>
        <w:tc>
          <w:tcPr>
            <w:tcW w:w="6547" w:type="dxa"/>
            <w:gridSpan w:val="4"/>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распространяется</w:t>
            </w:r>
          </w:p>
        </w:tc>
        <w:tc>
          <w:tcPr>
            <w:tcW w:w="2950"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подлежат</w:t>
            </w:r>
          </w:p>
          <w:p w:rsidR="00620D5F" w:rsidRPr="00457014" w:rsidRDefault="00620D5F" w:rsidP="00620D5F">
            <w:pPr>
              <w:ind w:firstLine="0"/>
              <w:jc w:val="center"/>
              <w:rPr>
                <w:rFonts w:cs="Times New Roman"/>
              </w:rPr>
            </w:pPr>
            <w:r w:rsidRPr="00457014">
              <w:rPr>
                <w:rFonts w:cs="Times New Roman"/>
              </w:rPr>
              <w:t>установлению</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38</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Земельные участки (территории) общего пользования</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12.0</w:t>
            </w:r>
          </w:p>
        </w:tc>
        <w:tc>
          <w:tcPr>
            <w:tcW w:w="6547" w:type="dxa"/>
            <w:gridSpan w:val="4"/>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распространяется</w:t>
            </w:r>
          </w:p>
        </w:tc>
        <w:tc>
          <w:tcPr>
            <w:tcW w:w="2950"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подлежат</w:t>
            </w:r>
          </w:p>
          <w:p w:rsidR="00620D5F" w:rsidRPr="00457014" w:rsidRDefault="00620D5F" w:rsidP="00620D5F">
            <w:pPr>
              <w:ind w:firstLine="0"/>
              <w:jc w:val="center"/>
              <w:rPr>
                <w:rFonts w:cs="Times New Roman"/>
              </w:rPr>
            </w:pPr>
            <w:r w:rsidRPr="00457014">
              <w:rPr>
                <w:rFonts w:cs="Times New Roman"/>
              </w:rPr>
              <w:t>установлению</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457014">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457014">
            <w:pPr>
              <w:ind w:firstLine="0"/>
              <w:jc w:val="center"/>
              <w:rPr>
                <w:rFonts w:cs="Times New Roman"/>
              </w:rPr>
            </w:pPr>
            <w:r w:rsidRPr="00457014">
              <w:rPr>
                <w:rFonts w:cs="Times New Roman"/>
              </w:rPr>
              <w:t>39</w:t>
            </w:r>
          </w:p>
        </w:tc>
        <w:tc>
          <w:tcPr>
            <w:tcW w:w="3402" w:type="dxa"/>
            <w:tcMar>
              <w:top w:w="56" w:type="dxa"/>
              <w:left w:w="56" w:type="dxa"/>
              <w:bottom w:w="56" w:type="dxa"/>
              <w:right w:w="56" w:type="dxa"/>
            </w:tcMar>
            <w:vAlign w:val="center"/>
          </w:tcPr>
          <w:p w:rsidR="00620D5F" w:rsidRPr="00457014" w:rsidRDefault="00620D5F" w:rsidP="00457014">
            <w:pPr>
              <w:ind w:firstLine="0"/>
              <w:jc w:val="center"/>
              <w:rPr>
                <w:rFonts w:cs="Times New Roman"/>
              </w:rPr>
            </w:pPr>
            <w:r w:rsidRPr="00457014">
              <w:rPr>
                <w:rFonts w:cs="Times New Roman"/>
              </w:rPr>
              <w:t>Улично-дорожная сеть</w:t>
            </w:r>
          </w:p>
        </w:tc>
        <w:tc>
          <w:tcPr>
            <w:tcW w:w="1418" w:type="dxa"/>
            <w:tcMar>
              <w:top w:w="56" w:type="dxa"/>
              <w:left w:w="56" w:type="dxa"/>
              <w:bottom w:w="56" w:type="dxa"/>
              <w:right w:w="56" w:type="dxa"/>
            </w:tcMar>
            <w:vAlign w:val="center"/>
          </w:tcPr>
          <w:p w:rsidR="00620D5F" w:rsidRPr="00457014" w:rsidRDefault="00620D5F" w:rsidP="00457014">
            <w:pPr>
              <w:ind w:firstLine="0"/>
              <w:jc w:val="center"/>
              <w:rPr>
                <w:rFonts w:cs="Times New Roman"/>
              </w:rPr>
            </w:pPr>
            <w:r w:rsidRPr="00457014">
              <w:rPr>
                <w:rFonts w:cs="Times New Roman"/>
              </w:rPr>
              <w:t>12.0.1</w:t>
            </w:r>
          </w:p>
        </w:tc>
        <w:tc>
          <w:tcPr>
            <w:tcW w:w="6547" w:type="dxa"/>
            <w:gridSpan w:val="4"/>
            <w:tcMar>
              <w:top w:w="56" w:type="dxa"/>
              <w:left w:w="56" w:type="dxa"/>
              <w:bottom w:w="56" w:type="dxa"/>
              <w:right w:w="56" w:type="dxa"/>
            </w:tcMar>
            <w:vAlign w:val="center"/>
          </w:tcPr>
          <w:p w:rsidR="00620D5F" w:rsidRPr="00457014" w:rsidRDefault="00620D5F" w:rsidP="00457014">
            <w:pPr>
              <w:ind w:firstLine="0"/>
              <w:jc w:val="center"/>
              <w:rPr>
                <w:rFonts w:cs="Times New Roman"/>
              </w:rPr>
            </w:pPr>
            <w:r w:rsidRPr="00457014">
              <w:rPr>
                <w:rFonts w:cs="Times New Roman"/>
              </w:rPr>
              <w:t>Не подлежaт установлению</w:t>
            </w:r>
          </w:p>
        </w:tc>
        <w:tc>
          <w:tcPr>
            <w:tcW w:w="2950" w:type="dxa"/>
            <w:tcMar>
              <w:top w:w="56" w:type="dxa"/>
              <w:left w:w="56" w:type="dxa"/>
              <w:bottom w:w="56" w:type="dxa"/>
              <w:right w:w="56" w:type="dxa"/>
            </w:tcMar>
            <w:vAlign w:val="center"/>
          </w:tcPr>
          <w:p w:rsidR="00620D5F" w:rsidRPr="00457014" w:rsidRDefault="00620D5F" w:rsidP="00457014">
            <w:pPr>
              <w:ind w:firstLine="0"/>
              <w:jc w:val="center"/>
              <w:rPr>
                <w:rFonts w:cs="Times New Roman"/>
              </w:rPr>
            </w:pPr>
            <w:r w:rsidRPr="00457014">
              <w:rPr>
                <w:rFonts w:cs="Times New Roman"/>
              </w:rPr>
              <w:t>Не подлежат</w:t>
            </w:r>
          </w:p>
          <w:p w:rsidR="00620D5F" w:rsidRPr="00457014" w:rsidRDefault="00620D5F" w:rsidP="00457014">
            <w:pPr>
              <w:ind w:firstLine="0"/>
              <w:jc w:val="center"/>
              <w:rPr>
                <w:rFonts w:cs="Times New Roman"/>
              </w:rPr>
            </w:pPr>
            <w:r w:rsidRPr="00457014">
              <w:rPr>
                <w:rFonts w:cs="Times New Roman"/>
              </w:rPr>
              <w:t>установлению</w:t>
            </w:r>
          </w:p>
        </w:tc>
      </w:tr>
      <w:tr w:rsidR="00620D5F" w:rsidRPr="00457014" w:rsidTr="0045701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457014">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457014">
            <w:pPr>
              <w:ind w:firstLine="0"/>
              <w:jc w:val="center"/>
              <w:rPr>
                <w:rFonts w:cs="Times New Roman"/>
              </w:rPr>
            </w:pPr>
            <w:r w:rsidRPr="00457014">
              <w:rPr>
                <w:rFonts w:cs="Times New Roman"/>
              </w:rPr>
              <w:t>40</w:t>
            </w:r>
          </w:p>
        </w:tc>
        <w:tc>
          <w:tcPr>
            <w:tcW w:w="3402" w:type="dxa"/>
            <w:tcMar>
              <w:top w:w="56" w:type="dxa"/>
              <w:left w:w="56" w:type="dxa"/>
              <w:bottom w:w="56" w:type="dxa"/>
              <w:right w:w="56" w:type="dxa"/>
            </w:tcMar>
            <w:vAlign w:val="center"/>
          </w:tcPr>
          <w:p w:rsidR="00620D5F" w:rsidRPr="00457014" w:rsidRDefault="00620D5F" w:rsidP="00457014">
            <w:pPr>
              <w:ind w:firstLine="0"/>
              <w:jc w:val="center"/>
              <w:rPr>
                <w:rFonts w:cs="Times New Roman"/>
              </w:rPr>
            </w:pPr>
            <w:r w:rsidRPr="00457014">
              <w:rPr>
                <w:rFonts w:cs="Times New Roman"/>
              </w:rPr>
              <w:t>Благоустройство территории</w:t>
            </w:r>
          </w:p>
        </w:tc>
        <w:tc>
          <w:tcPr>
            <w:tcW w:w="1418" w:type="dxa"/>
            <w:tcMar>
              <w:top w:w="56" w:type="dxa"/>
              <w:left w:w="56" w:type="dxa"/>
              <w:bottom w:w="56" w:type="dxa"/>
              <w:right w:w="56" w:type="dxa"/>
            </w:tcMar>
            <w:vAlign w:val="center"/>
          </w:tcPr>
          <w:p w:rsidR="00620D5F" w:rsidRPr="00457014" w:rsidRDefault="00620D5F" w:rsidP="00457014">
            <w:pPr>
              <w:ind w:firstLine="0"/>
              <w:jc w:val="center"/>
              <w:rPr>
                <w:rFonts w:cs="Times New Roman"/>
              </w:rPr>
            </w:pPr>
            <w:r w:rsidRPr="00457014">
              <w:rPr>
                <w:rFonts w:cs="Times New Roman"/>
              </w:rPr>
              <w:t>12.0.2</w:t>
            </w:r>
          </w:p>
        </w:tc>
        <w:tc>
          <w:tcPr>
            <w:tcW w:w="6547" w:type="dxa"/>
            <w:gridSpan w:val="4"/>
            <w:tcMar>
              <w:top w:w="56" w:type="dxa"/>
              <w:left w:w="56" w:type="dxa"/>
              <w:bottom w:w="56" w:type="dxa"/>
              <w:right w:w="56" w:type="dxa"/>
            </w:tcMar>
            <w:vAlign w:val="center"/>
          </w:tcPr>
          <w:p w:rsidR="00620D5F" w:rsidRPr="00457014" w:rsidRDefault="00620D5F" w:rsidP="00457014">
            <w:pPr>
              <w:ind w:firstLine="0"/>
              <w:jc w:val="center"/>
              <w:rPr>
                <w:rFonts w:cs="Times New Roman"/>
              </w:rPr>
            </w:pPr>
            <w:r w:rsidRPr="00457014">
              <w:rPr>
                <w:rFonts w:cs="Times New Roman"/>
              </w:rPr>
              <w:t>Не подлежaт установлению</w:t>
            </w:r>
          </w:p>
        </w:tc>
        <w:tc>
          <w:tcPr>
            <w:tcW w:w="2950" w:type="dxa"/>
            <w:tcMar>
              <w:top w:w="56" w:type="dxa"/>
              <w:left w:w="56" w:type="dxa"/>
              <w:bottom w:w="56" w:type="dxa"/>
              <w:right w:w="56" w:type="dxa"/>
            </w:tcMar>
            <w:vAlign w:val="center"/>
          </w:tcPr>
          <w:p w:rsidR="00620D5F" w:rsidRPr="00457014" w:rsidRDefault="00620D5F" w:rsidP="00457014">
            <w:pPr>
              <w:ind w:firstLine="0"/>
              <w:jc w:val="center"/>
              <w:rPr>
                <w:rFonts w:cs="Times New Roman"/>
              </w:rPr>
            </w:pPr>
            <w:r w:rsidRPr="00457014">
              <w:rPr>
                <w:rFonts w:cs="Times New Roman"/>
              </w:rPr>
              <w:t>Не подлежат</w:t>
            </w:r>
          </w:p>
          <w:p w:rsidR="00620D5F" w:rsidRPr="00457014" w:rsidRDefault="00620D5F" w:rsidP="00457014">
            <w:pPr>
              <w:ind w:firstLine="0"/>
              <w:jc w:val="center"/>
              <w:rPr>
                <w:rFonts w:cs="Times New Roman"/>
              </w:rPr>
            </w:pPr>
            <w:r w:rsidRPr="00457014">
              <w:rPr>
                <w:rFonts w:cs="Times New Roman"/>
              </w:rPr>
              <w:t>установлению</w:t>
            </w:r>
          </w:p>
        </w:tc>
      </w:tr>
    </w:tbl>
    <w:p w:rsidR="00457014" w:rsidRDefault="00457014" w:rsidP="00457014">
      <w:pPr>
        <w:keepNext/>
        <w:ind w:firstLine="0"/>
        <w:jc w:val="center"/>
        <w:rPr>
          <w:rFonts w:cs="Times New Roman"/>
        </w:rPr>
      </w:pPr>
    </w:p>
    <w:p w:rsidR="00620D5F" w:rsidRPr="00620D5F" w:rsidRDefault="00620D5F" w:rsidP="00457014">
      <w:pPr>
        <w:keepNext/>
        <w:ind w:firstLine="0"/>
        <w:jc w:val="center"/>
        <w:rPr>
          <w:rFonts w:cs="Times New Roman"/>
        </w:rPr>
      </w:pPr>
      <w:r w:rsidRPr="00620D5F">
        <w:rPr>
          <w:rFonts w:cs="Times New Roman"/>
        </w:rPr>
        <w:t>Вспомогательные виды разрешенного использования</w:t>
      </w:r>
    </w:p>
    <w:p w:rsidR="00620D5F" w:rsidRPr="00620D5F" w:rsidRDefault="00620D5F" w:rsidP="00620D5F">
      <w:pPr>
        <w:keepNext/>
        <w:ind w:firstLine="0"/>
        <w:rPr>
          <w:rFonts w:cs="Times New Roman"/>
        </w:rPr>
      </w:pPr>
      <w:r w:rsidRPr="00620D5F">
        <w:rPr>
          <w:rFonts w:cs="Times New Roman"/>
        </w:rPr>
        <w:t>1. Коммунальное обслуживание - 3.1</w:t>
      </w:r>
    </w:p>
    <w:p w:rsidR="00620D5F" w:rsidRPr="00620D5F" w:rsidRDefault="00620D5F" w:rsidP="00620D5F">
      <w:pPr>
        <w:keepNext/>
        <w:ind w:firstLine="0"/>
        <w:rPr>
          <w:rFonts w:cs="Times New Roman"/>
        </w:rPr>
      </w:pPr>
      <w:r w:rsidRPr="00620D5F">
        <w:rPr>
          <w:rFonts w:cs="Times New Roman"/>
        </w:rPr>
        <w:t>2. Связь - 6.8</w:t>
      </w:r>
    </w:p>
    <w:p w:rsidR="00620D5F" w:rsidRDefault="00620D5F" w:rsidP="00620D5F">
      <w:pPr>
        <w:ind w:firstLine="0"/>
        <w:rPr>
          <w:rFonts w:cs="Times New Roman"/>
        </w:rPr>
      </w:pPr>
      <w:r w:rsidRPr="00620D5F">
        <w:rPr>
          <w:rFonts w:cs="Times New Roman"/>
        </w:rPr>
        <w:t>3. Обеспечение внутреннего правопорядка - 8.3</w:t>
      </w:r>
    </w:p>
    <w:p w:rsidR="00457014" w:rsidRPr="00620D5F" w:rsidRDefault="00457014" w:rsidP="00620D5F">
      <w:pPr>
        <w:ind w:firstLine="0"/>
        <w:rPr>
          <w:rFonts w:cs="Times New Roman"/>
        </w:rPr>
      </w:pPr>
    </w:p>
    <w:p w:rsidR="00620D5F" w:rsidRDefault="00620D5F" w:rsidP="00620D5F">
      <w:pPr>
        <w:keepNext/>
        <w:ind w:firstLine="0"/>
        <w:jc w:val="center"/>
        <w:rPr>
          <w:rFonts w:cs="Times New Roman"/>
        </w:rPr>
      </w:pPr>
      <w:r w:rsidRPr="00620D5F">
        <w:rPr>
          <w:rFonts w:cs="Times New Roman"/>
        </w:rPr>
        <w:lastRenderedPageBreak/>
        <w:t>Условно разрешенные виды использования</w:t>
      </w:r>
    </w:p>
    <w:p w:rsidR="00457014" w:rsidRPr="00620D5F" w:rsidRDefault="00457014" w:rsidP="00620D5F">
      <w:pPr>
        <w:keepNext/>
        <w:ind w:firstLine="0"/>
        <w:jc w:val="center"/>
        <w:rPr>
          <w:rFonts w:cs="Times New Roman"/>
        </w:rPr>
      </w:pP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
        <w:gridCol w:w="694"/>
        <w:gridCol w:w="3402"/>
        <w:gridCol w:w="1418"/>
        <w:gridCol w:w="1294"/>
        <w:gridCol w:w="1115"/>
        <w:gridCol w:w="2410"/>
        <w:gridCol w:w="1701"/>
        <w:gridCol w:w="2977"/>
      </w:tblGrid>
      <w:tr w:rsidR="00620D5F" w:rsidRPr="00457014" w:rsidTr="004C546F">
        <w:trPr>
          <w:cantSplit/>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keepNext/>
              <w:ind w:firstLine="0"/>
              <w:rPr>
                <w:rFonts w:cs="Times New Roman"/>
              </w:rPr>
            </w:pPr>
          </w:p>
        </w:tc>
        <w:tc>
          <w:tcPr>
            <w:tcW w:w="694" w:type="dxa"/>
            <w:vMerge w:val="restart"/>
            <w:tcMar>
              <w:top w:w="56" w:type="dxa"/>
              <w:left w:w="56" w:type="dxa"/>
              <w:bottom w:w="56" w:type="dxa"/>
              <w:right w:w="56" w:type="dxa"/>
            </w:tcMar>
            <w:vAlign w:val="center"/>
          </w:tcPr>
          <w:p w:rsidR="00620D5F" w:rsidRPr="00457014" w:rsidRDefault="00620D5F" w:rsidP="00620D5F">
            <w:pPr>
              <w:keepNext/>
              <w:keepLines/>
              <w:ind w:firstLine="0"/>
              <w:jc w:val="center"/>
              <w:rPr>
                <w:rFonts w:cs="Times New Roman"/>
              </w:rPr>
            </w:pPr>
            <w:r w:rsidRPr="00457014">
              <w:rPr>
                <w:rFonts w:cs="Times New Roman"/>
                <w:bCs/>
              </w:rPr>
              <w:t>№</w:t>
            </w:r>
          </w:p>
          <w:p w:rsidR="00620D5F" w:rsidRPr="00457014" w:rsidRDefault="00620D5F" w:rsidP="00620D5F">
            <w:pPr>
              <w:keepNext/>
              <w:keepLines/>
              <w:ind w:firstLine="0"/>
              <w:jc w:val="center"/>
              <w:rPr>
                <w:rFonts w:cs="Times New Roman"/>
              </w:rPr>
            </w:pPr>
            <w:r w:rsidRPr="00457014">
              <w:rPr>
                <w:rFonts w:cs="Times New Roman"/>
                <w:bCs/>
              </w:rPr>
              <w:t>п/п</w:t>
            </w:r>
          </w:p>
        </w:tc>
        <w:tc>
          <w:tcPr>
            <w:tcW w:w="3402" w:type="dxa"/>
            <w:vMerge w:val="restart"/>
            <w:tcMar>
              <w:top w:w="56" w:type="dxa"/>
              <w:left w:w="56" w:type="dxa"/>
              <w:bottom w:w="56" w:type="dxa"/>
              <w:right w:w="56" w:type="dxa"/>
            </w:tcMar>
            <w:vAlign w:val="center"/>
          </w:tcPr>
          <w:p w:rsidR="00620D5F" w:rsidRPr="00457014" w:rsidRDefault="00620D5F" w:rsidP="00620D5F">
            <w:pPr>
              <w:keepNext/>
              <w:ind w:firstLine="0"/>
              <w:jc w:val="center"/>
              <w:rPr>
                <w:rFonts w:cs="Times New Roman"/>
              </w:rPr>
            </w:pPr>
            <w:r w:rsidRPr="00457014">
              <w:rPr>
                <w:rFonts w:cs="Times New Roman"/>
                <w:bCs/>
              </w:rPr>
              <w:t>Наименование ВРИ</w:t>
            </w:r>
          </w:p>
        </w:tc>
        <w:tc>
          <w:tcPr>
            <w:tcW w:w="1418" w:type="dxa"/>
            <w:vMerge w:val="restart"/>
            <w:tcMar>
              <w:top w:w="56" w:type="dxa"/>
              <w:left w:w="56" w:type="dxa"/>
              <w:bottom w:w="56" w:type="dxa"/>
              <w:right w:w="56" w:type="dxa"/>
            </w:tcMar>
            <w:vAlign w:val="center"/>
          </w:tcPr>
          <w:p w:rsidR="00620D5F" w:rsidRPr="00457014" w:rsidRDefault="00620D5F" w:rsidP="00620D5F">
            <w:pPr>
              <w:keepNext/>
              <w:ind w:firstLine="0"/>
              <w:jc w:val="center"/>
              <w:rPr>
                <w:rFonts w:cs="Times New Roman"/>
              </w:rPr>
            </w:pPr>
            <w:r w:rsidRPr="00457014">
              <w:rPr>
                <w:rFonts w:cs="Times New Roman"/>
                <w:bCs/>
              </w:rPr>
              <w:t>Код</w:t>
            </w:r>
          </w:p>
          <w:p w:rsidR="00620D5F" w:rsidRPr="00457014" w:rsidRDefault="00620D5F" w:rsidP="00620D5F">
            <w:pPr>
              <w:keepNext/>
              <w:ind w:firstLine="0"/>
              <w:jc w:val="center"/>
              <w:rPr>
                <w:rFonts w:cs="Times New Roman"/>
              </w:rPr>
            </w:pPr>
            <w:r w:rsidRPr="00457014">
              <w:rPr>
                <w:rFonts w:cs="Times New Roman"/>
                <w:bCs/>
              </w:rPr>
              <w:t>(числовое</w:t>
            </w:r>
          </w:p>
          <w:p w:rsidR="00620D5F" w:rsidRPr="00457014" w:rsidRDefault="00620D5F" w:rsidP="00620D5F">
            <w:pPr>
              <w:keepNext/>
              <w:ind w:firstLine="0"/>
              <w:jc w:val="center"/>
              <w:rPr>
                <w:rFonts w:cs="Times New Roman"/>
              </w:rPr>
            </w:pPr>
            <w:r w:rsidRPr="00457014">
              <w:rPr>
                <w:rFonts w:cs="Times New Roman"/>
                <w:bCs/>
              </w:rPr>
              <w:t>обозначение</w:t>
            </w:r>
          </w:p>
          <w:p w:rsidR="00620D5F" w:rsidRPr="00457014" w:rsidRDefault="00620D5F" w:rsidP="00620D5F">
            <w:pPr>
              <w:keepNext/>
              <w:ind w:firstLine="0"/>
              <w:jc w:val="center"/>
              <w:rPr>
                <w:rFonts w:cs="Times New Roman"/>
              </w:rPr>
            </w:pPr>
            <w:r w:rsidRPr="00457014">
              <w:rPr>
                <w:rFonts w:cs="Times New Roman"/>
                <w:bCs/>
              </w:rPr>
              <w:t>ВРИ)</w:t>
            </w:r>
          </w:p>
        </w:tc>
        <w:tc>
          <w:tcPr>
            <w:tcW w:w="2409" w:type="dxa"/>
            <w:gridSpan w:val="2"/>
            <w:tcMar>
              <w:top w:w="56" w:type="dxa"/>
              <w:left w:w="56" w:type="dxa"/>
              <w:bottom w:w="56" w:type="dxa"/>
              <w:right w:w="56" w:type="dxa"/>
            </w:tcMar>
            <w:vAlign w:val="center"/>
          </w:tcPr>
          <w:p w:rsidR="00620D5F" w:rsidRPr="00457014" w:rsidRDefault="00620D5F" w:rsidP="00620D5F">
            <w:pPr>
              <w:keepNext/>
              <w:keepLines/>
              <w:ind w:firstLine="0"/>
              <w:jc w:val="center"/>
              <w:rPr>
                <w:rFonts w:cs="Times New Roman"/>
              </w:rPr>
            </w:pPr>
            <w:r w:rsidRPr="00457014">
              <w:rPr>
                <w:rFonts w:cs="Times New Roman"/>
                <w:bCs/>
              </w:rPr>
              <w:t>Предельные размеры</w:t>
            </w:r>
            <w:r w:rsidRPr="00457014">
              <w:rPr>
                <w:rFonts w:cs="Times New Roman"/>
                <w:bCs/>
              </w:rPr>
              <w:br/>
              <w:t xml:space="preserve">земельных </w:t>
            </w:r>
            <w:proofErr w:type="gramStart"/>
            <w:r w:rsidRPr="00457014">
              <w:rPr>
                <w:rFonts w:cs="Times New Roman"/>
                <w:bCs/>
              </w:rPr>
              <w:t>участков</w:t>
            </w:r>
            <w:r w:rsidRPr="00457014">
              <w:rPr>
                <w:rFonts w:cs="Times New Roman"/>
                <w:bCs/>
              </w:rPr>
              <w:br/>
              <w:t>(</w:t>
            </w:r>
            <w:proofErr w:type="gramEnd"/>
            <w:r w:rsidRPr="00457014">
              <w:rPr>
                <w:rFonts w:cs="Times New Roman"/>
                <w:bCs/>
              </w:rPr>
              <w:t>кв. м)</w:t>
            </w:r>
          </w:p>
        </w:tc>
        <w:tc>
          <w:tcPr>
            <w:tcW w:w="2410" w:type="dxa"/>
            <w:vMerge w:val="restart"/>
            <w:tcMar>
              <w:top w:w="56" w:type="dxa"/>
              <w:left w:w="56" w:type="dxa"/>
              <w:bottom w:w="56" w:type="dxa"/>
              <w:right w:w="56" w:type="dxa"/>
            </w:tcMar>
            <w:vAlign w:val="center"/>
          </w:tcPr>
          <w:p w:rsidR="00620D5F" w:rsidRPr="00457014" w:rsidRDefault="00620D5F" w:rsidP="00620D5F">
            <w:pPr>
              <w:keepNext/>
              <w:keepLines/>
              <w:ind w:firstLine="0"/>
              <w:jc w:val="center"/>
              <w:rPr>
                <w:rFonts w:cs="Times New Roman"/>
              </w:rPr>
            </w:pPr>
            <w:r w:rsidRPr="00457014">
              <w:rPr>
                <w:rFonts w:cs="Times New Roman"/>
                <w:bCs/>
              </w:rPr>
              <w:t>Максимальный процент застройки, в том числе в зависимости от количества надземных этажей</w:t>
            </w:r>
          </w:p>
        </w:tc>
        <w:tc>
          <w:tcPr>
            <w:tcW w:w="1701" w:type="dxa"/>
            <w:vMerge w:val="restart"/>
            <w:tcMar>
              <w:top w:w="56" w:type="dxa"/>
              <w:left w:w="56" w:type="dxa"/>
              <w:bottom w:w="56" w:type="dxa"/>
              <w:right w:w="56" w:type="dxa"/>
            </w:tcMar>
            <w:vAlign w:val="center"/>
          </w:tcPr>
          <w:p w:rsidR="00620D5F" w:rsidRPr="00457014" w:rsidRDefault="00620D5F" w:rsidP="00620D5F">
            <w:pPr>
              <w:keepNext/>
              <w:keepLines/>
              <w:ind w:firstLine="0"/>
              <w:jc w:val="center"/>
              <w:rPr>
                <w:rFonts w:cs="Times New Roman"/>
              </w:rPr>
            </w:pPr>
            <w:r w:rsidRPr="00457014">
              <w:rPr>
                <w:rFonts w:cs="Times New Roman"/>
                <w:bCs/>
              </w:rPr>
              <w:t>Минимальные</w:t>
            </w:r>
            <w:r w:rsidRPr="00457014">
              <w:rPr>
                <w:rFonts w:cs="Times New Roman"/>
                <w:bCs/>
              </w:rPr>
              <w:br/>
              <w:t>отступы от</w:t>
            </w:r>
            <w:r w:rsidRPr="00457014">
              <w:rPr>
                <w:rFonts w:cs="Times New Roman"/>
                <w:bCs/>
              </w:rPr>
              <w:br/>
              <w:t>границ</w:t>
            </w:r>
            <w:r w:rsidRPr="00457014">
              <w:rPr>
                <w:rFonts w:cs="Times New Roman"/>
                <w:bCs/>
              </w:rPr>
              <w:br/>
              <w:t>земельного</w:t>
            </w:r>
            <w:r w:rsidRPr="00457014">
              <w:rPr>
                <w:rFonts w:cs="Times New Roman"/>
                <w:bCs/>
              </w:rPr>
              <w:br/>
              <w:t>участка (м)</w:t>
            </w:r>
            <w:r w:rsidRPr="00457014">
              <w:rPr>
                <w:rFonts w:cs="Times New Roman"/>
                <w:bCs/>
                <w:vertAlign w:val="superscript"/>
              </w:rPr>
              <w:t>*</w:t>
            </w:r>
          </w:p>
        </w:tc>
        <w:tc>
          <w:tcPr>
            <w:tcW w:w="2977" w:type="dxa"/>
            <w:vMerge w:val="restart"/>
            <w:tcMar>
              <w:top w:w="56" w:type="dxa"/>
              <w:left w:w="56" w:type="dxa"/>
              <w:bottom w:w="56" w:type="dxa"/>
              <w:right w:w="56" w:type="dxa"/>
            </w:tcMar>
            <w:vAlign w:val="center"/>
          </w:tcPr>
          <w:p w:rsidR="00620D5F" w:rsidRPr="00457014" w:rsidRDefault="00620D5F" w:rsidP="00620D5F">
            <w:pPr>
              <w:keepNext/>
              <w:ind w:firstLine="0"/>
              <w:jc w:val="center"/>
              <w:rPr>
                <w:rFonts w:cs="Times New Roman"/>
              </w:rPr>
            </w:pPr>
            <w:r w:rsidRPr="00457014">
              <w:rPr>
                <w:rFonts w:cs="Times New Roman"/>
                <w:bCs/>
              </w:rPr>
              <w:t>Требования к</w:t>
            </w:r>
            <w:r w:rsidRPr="00457014">
              <w:rPr>
                <w:rFonts w:cs="Times New Roman"/>
                <w:bCs/>
              </w:rPr>
              <w:br/>
              <w:t>архитектурно-</w:t>
            </w:r>
            <w:r w:rsidRPr="00457014">
              <w:rPr>
                <w:rFonts w:cs="Times New Roman"/>
                <w:bCs/>
              </w:rPr>
              <w:br/>
              <w:t>градострои-</w:t>
            </w:r>
            <w:r w:rsidRPr="00457014">
              <w:rPr>
                <w:rFonts w:cs="Times New Roman"/>
                <w:bCs/>
              </w:rPr>
              <w:br/>
              <w:t>тельному</w:t>
            </w:r>
            <w:r w:rsidRPr="00457014">
              <w:rPr>
                <w:rFonts w:cs="Times New Roman"/>
                <w:bCs/>
              </w:rPr>
              <w:br/>
              <w:t>облику</w:t>
            </w:r>
            <w:r w:rsidRPr="00457014">
              <w:rPr>
                <w:rFonts w:cs="Times New Roman"/>
                <w:bCs/>
                <w:vertAlign w:val="superscript"/>
              </w:rPr>
              <w:t>***</w:t>
            </w:r>
          </w:p>
        </w:tc>
      </w:tr>
      <w:tr w:rsidR="00620D5F" w:rsidRPr="00457014" w:rsidTr="004C546F">
        <w:trPr>
          <w:cantSplit/>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keepNext/>
              <w:ind w:firstLine="0"/>
              <w:rPr>
                <w:rFonts w:cs="Times New Roman"/>
              </w:rPr>
            </w:pPr>
          </w:p>
        </w:tc>
        <w:tc>
          <w:tcPr>
            <w:tcW w:w="694" w:type="dxa"/>
            <w:vMerge/>
          </w:tcPr>
          <w:p w:rsidR="00620D5F" w:rsidRPr="00457014" w:rsidRDefault="00620D5F" w:rsidP="00620D5F">
            <w:pPr>
              <w:ind w:firstLine="0"/>
              <w:rPr>
                <w:rFonts w:cs="Times New Roman"/>
              </w:rPr>
            </w:pPr>
          </w:p>
        </w:tc>
        <w:tc>
          <w:tcPr>
            <w:tcW w:w="3402" w:type="dxa"/>
            <w:vMerge/>
          </w:tcPr>
          <w:p w:rsidR="00620D5F" w:rsidRPr="00457014" w:rsidRDefault="00620D5F" w:rsidP="00620D5F">
            <w:pPr>
              <w:ind w:firstLine="0"/>
              <w:rPr>
                <w:rFonts w:cs="Times New Roman"/>
              </w:rPr>
            </w:pPr>
          </w:p>
        </w:tc>
        <w:tc>
          <w:tcPr>
            <w:tcW w:w="1418" w:type="dxa"/>
            <w:vMerge/>
          </w:tcPr>
          <w:p w:rsidR="00620D5F" w:rsidRPr="00457014" w:rsidRDefault="00620D5F" w:rsidP="00620D5F">
            <w:pPr>
              <w:ind w:firstLine="0"/>
              <w:rPr>
                <w:rFonts w:cs="Times New Roman"/>
              </w:rPr>
            </w:pPr>
          </w:p>
        </w:tc>
        <w:tc>
          <w:tcPr>
            <w:tcW w:w="1294" w:type="dxa"/>
            <w:tcMar>
              <w:top w:w="56" w:type="dxa"/>
              <w:left w:w="56" w:type="dxa"/>
              <w:bottom w:w="56" w:type="dxa"/>
              <w:right w:w="56" w:type="dxa"/>
            </w:tcMar>
            <w:vAlign w:val="center"/>
          </w:tcPr>
          <w:p w:rsidR="00620D5F" w:rsidRPr="00457014" w:rsidRDefault="00620D5F" w:rsidP="00620D5F">
            <w:pPr>
              <w:keepNext/>
              <w:keepLines/>
              <w:ind w:firstLine="0"/>
              <w:jc w:val="center"/>
              <w:rPr>
                <w:rFonts w:cs="Times New Roman"/>
              </w:rPr>
            </w:pPr>
            <w:r w:rsidRPr="00457014">
              <w:rPr>
                <w:rFonts w:cs="Times New Roman"/>
                <w:bCs/>
              </w:rPr>
              <w:t>min</w:t>
            </w:r>
          </w:p>
        </w:tc>
        <w:tc>
          <w:tcPr>
            <w:tcW w:w="1115" w:type="dxa"/>
            <w:tcMar>
              <w:top w:w="56" w:type="dxa"/>
              <w:left w:w="56" w:type="dxa"/>
              <w:bottom w:w="56" w:type="dxa"/>
              <w:right w:w="56" w:type="dxa"/>
            </w:tcMar>
            <w:vAlign w:val="center"/>
          </w:tcPr>
          <w:p w:rsidR="00620D5F" w:rsidRPr="00457014" w:rsidRDefault="00620D5F" w:rsidP="00620D5F">
            <w:pPr>
              <w:keepNext/>
              <w:keepLines/>
              <w:ind w:firstLine="0"/>
              <w:jc w:val="center"/>
              <w:rPr>
                <w:rFonts w:cs="Times New Roman"/>
              </w:rPr>
            </w:pPr>
            <w:r w:rsidRPr="00457014">
              <w:rPr>
                <w:rFonts w:cs="Times New Roman"/>
                <w:bCs/>
              </w:rPr>
              <w:t>max</w:t>
            </w:r>
          </w:p>
        </w:tc>
        <w:tc>
          <w:tcPr>
            <w:tcW w:w="2410" w:type="dxa"/>
            <w:vMerge/>
          </w:tcPr>
          <w:p w:rsidR="00620D5F" w:rsidRPr="00457014" w:rsidRDefault="00620D5F" w:rsidP="00620D5F">
            <w:pPr>
              <w:ind w:firstLine="0"/>
              <w:rPr>
                <w:rFonts w:cs="Times New Roman"/>
              </w:rPr>
            </w:pPr>
          </w:p>
        </w:tc>
        <w:tc>
          <w:tcPr>
            <w:tcW w:w="1701" w:type="dxa"/>
            <w:vMerge/>
          </w:tcPr>
          <w:p w:rsidR="00620D5F" w:rsidRPr="00457014" w:rsidRDefault="00620D5F" w:rsidP="00620D5F">
            <w:pPr>
              <w:ind w:firstLine="0"/>
              <w:rPr>
                <w:rFonts w:cs="Times New Roman"/>
              </w:rPr>
            </w:pPr>
          </w:p>
        </w:tc>
        <w:tc>
          <w:tcPr>
            <w:tcW w:w="2977" w:type="dxa"/>
            <w:vMerge/>
          </w:tcPr>
          <w:p w:rsidR="00620D5F" w:rsidRPr="00457014" w:rsidRDefault="00620D5F" w:rsidP="00620D5F">
            <w:pPr>
              <w:ind w:firstLine="0"/>
              <w:rPr>
                <w:rFonts w:cs="Times New Roman"/>
              </w:rPr>
            </w:pPr>
          </w:p>
        </w:tc>
      </w:tr>
      <w:tr w:rsidR="00620D5F" w:rsidRPr="00457014" w:rsidTr="004C546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1</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Хранение автотранспорта</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2.7.1</w:t>
            </w:r>
          </w:p>
        </w:tc>
        <w:tc>
          <w:tcPr>
            <w:tcW w:w="4819" w:type="dxa"/>
            <w:gridSpan w:val="3"/>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подлежaт установлению</w:t>
            </w:r>
          </w:p>
        </w:tc>
        <w:tc>
          <w:tcPr>
            <w:tcW w:w="1701"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 (0</w:t>
            </w:r>
            <w:r w:rsidRPr="00457014">
              <w:rPr>
                <w:rFonts w:cs="Times New Roman"/>
                <w:vertAlign w:val="superscript"/>
              </w:rPr>
              <w:t>**</w:t>
            </w:r>
            <w:r w:rsidRPr="00457014">
              <w:rPr>
                <w:rFonts w:cs="Times New Roman"/>
              </w:rPr>
              <w:t>)</w:t>
            </w:r>
          </w:p>
        </w:tc>
        <w:tc>
          <w:tcPr>
            <w:tcW w:w="2977"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Устанавливаются</w:t>
            </w:r>
          </w:p>
          <w:p w:rsidR="00620D5F" w:rsidRPr="00457014" w:rsidRDefault="00620D5F" w:rsidP="00620D5F">
            <w:pPr>
              <w:ind w:firstLine="0"/>
              <w:jc w:val="center"/>
              <w:rPr>
                <w:rFonts w:cs="Times New Roman"/>
              </w:rPr>
            </w:pPr>
            <w:r w:rsidRPr="00457014">
              <w:rPr>
                <w:rFonts w:cs="Times New Roman"/>
              </w:rPr>
              <w:t>(ст. 42</w:t>
            </w:r>
            <w:r w:rsidR="004C546F">
              <w:rPr>
                <w:rFonts w:cs="Times New Roman"/>
              </w:rPr>
              <w:t xml:space="preserve"> </w:t>
            </w:r>
            <w:r w:rsidRPr="00457014">
              <w:rPr>
                <w:rFonts w:cs="Times New Roman"/>
              </w:rPr>
              <w:t>настоящих</w:t>
            </w:r>
          </w:p>
          <w:p w:rsidR="00620D5F" w:rsidRPr="00457014" w:rsidRDefault="00620D5F" w:rsidP="00620D5F">
            <w:pPr>
              <w:ind w:firstLine="0"/>
              <w:jc w:val="center"/>
              <w:rPr>
                <w:rFonts w:cs="Times New Roman"/>
              </w:rPr>
            </w:pPr>
            <w:r w:rsidRPr="00457014">
              <w:rPr>
                <w:rFonts w:cs="Times New Roman"/>
              </w:rPr>
              <w:t>Правил)</w:t>
            </w:r>
          </w:p>
        </w:tc>
      </w:tr>
      <w:tr w:rsidR="00620D5F" w:rsidRPr="00457014" w:rsidTr="004C546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2</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Размещение гаражей для собственных нужд</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2.7.2</w:t>
            </w:r>
          </w:p>
        </w:tc>
        <w:tc>
          <w:tcPr>
            <w:tcW w:w="4819" w:type="dxa"/>
            <w:gridSpan w:val="3"/>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подлежaт установлению</w:t>
            </w:r>
          </w:p>
        </w:tc>
        <w:tc>
          <w:tcPr>
            <w:tcW w:w="1701"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 (0</w:t>
            </w:r>
            <w:r w:rsidRPr="00457014">
              <w:rPr>
                <w:rFonts w:cs="Times New Roman"/>
                <w:vertAlign w:val="superscript"/>
              </w:rPr>
              <w:t>**</w:t>
            </w:r>
            <w:r w:rsidRPr="00457014">
              <w:rPr>
                <w:rFonts w:cs="Times New Roman"/>
              </w:rPr>
              <w:t>)</w:t>
            </w:r>
          </w:p>
        </w:tc>
        <w:tc>
          <w:tcPr>
            <w:tcW w:w="2977"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подлежат</w:t>
            </w:r>
          </w:p>
          <w:p w:rsidR="00620D5F" w:rsidRPr="00457014" w:rsidRDefault="00620D5F" w:rsidP="00620D5F">
            <w:pPr>
              <w:ind w:firstLine="0"/>
              <w:jc w:val="center"/>
              <w:rPr>
                <w:rFonts w:cs="Times New Roman"/>
              </w:rPr>
            </w:pPr>
            <w:r w:rsidRPr="00457014">
              <w:rPr>
                <w:rFonts w:cs="Times New Roman"/>
              </w:rPr>
              <w:t>установлению</w:t>
            </w:r>
          </w:p>
        </w:tc>
      </w:tr>
      <w:tr w:rsidR="00620D5F" w:rsidRPr="00457014" w:rsidTr="004C546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Социальное обслуживание</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3.2</w:t>
            </w:r>
          </w:p>
        </w:tc>
        <w:tc>
          <w:tcPr>
            <w:tcW w:w="4819" w:type="dxa"/>
            <w:gridSpan w:val="3"/>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подлежaт установлению</w:t>
            </w:r>
          </w:p>
        </w:tc>
        <w:tc>
          <w:tcPr>
            <w:tcW w:w="1701"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w:t>
            </w:r>
          </w:p>
        </w:tc>
        <w:tc>
          <w:tcPr>
            <w:tcW w:w="2977"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Устанавливаются</w:t>
            </w:r>
          </w:p>
          <w:p w:rsidR="00620D5F" w:rsidRPr="00457014" w:rsidRDefault="00620D5F" w:rsidP="00620D5F">
            <w:pPr>
              <w:ind w:firstLine="0"/>
              <w:jc w:val="center"/>
              <w:rPr>
                <w:rFonts w:cs="Times New Roman"/>
              </w:rPr>
            </w:pPr>
            <w:r w:rsidRPr="00457014">
              <w:rPr>
                <w:rFonts w:cs="Times New Roman"/>
              </w:rPr>
              <w:t>(ст. 42</w:t>
            </w:r>
            <w:r w:rsidR="004C546F">
              <w:rPr>
                <w:rFonts w:cs="Times New Roman"/>
              </w:rPr>
              <w:t xml:space="preserve"> </w:t>
            </w:r>
            <w:r w:rsidRPr="00457014">
              <w:rPr>
                <w:rFonts w:cs="Times New Roman"/>
              </w:rPr>
              <w:t>настоящих</w:t>
            </w:r>
          </w:p>
          <w:p w:rsidR="00620D5F" w:rsidRPr="00457014" w:rsidRDefault="00620D5F" w:rsidP="00620D5F">
            <w:pPr>
              <w:ind w:firstLine="0"/>
              <w:jc w:val="center"/>
              <w:rPr>
                <w:rFonts w:cs="Times New Roman"/>
              </w:rPr>
            </w:pPr>
            <w:r w:rsidRPr="00457014">
              <w:rPr>
                <w:rFonts w:cs="Times New Roman"/>
              </w:rPr>
              <w:t>Правил)</w:t>
            </w:r>
          </w:p>
        </w:tc>
      </w:tr>
      <w:tr w:rsidR="00620D5F" w:rsidRPr="00457014" w:rsidTr="004C546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4</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Обеспечение научной деятельности</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3.9</w:t>
            </w:r>
          </w:p>
        </w:tc>
        <w:tc>
          <w:tcPr>
            <w:tcW w:w="4819" w:type="dxa"/>
            <w:gridSpan w:val="3"/>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подлежaт установлению</w:t>
            </w:r>
          </w:p>
        </w:tc>
        <w:tc>
          <w:tcPr>
            <w:tcW w:w="1701"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w:t>
            </w:r>
          </w:p>
        </w:tc>
        <w:tc>
          <w:tcPr>
            <w:tcW w:w="2977"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Устанавливаются</w:t>
            </w:r>
          </w:p>
          <w:p w:rsidR="00620D5F" w:rsidRPr="00457014" w:rsidRDefault="00620D5F" w:rsidP="00620D5F">
            <w:pPr>
              <w:ind w:firstLine="0"/>
              <w:jc w:val="center"/>
              <w:rPr>
                <w:rFonts w:cs="Times New Roman"/>
              </w:rPr>
            </w:pPr>
            <w:r w:rsidRPr="00457014">
              <w:rPr>
                <w:rFonts w:cs="Times New Roman"/>
              </w:rPr>
              <w:t>(ст. 42</w:t>
            </w:r>
            <w:r w:rsidR="004C546F">
              <w:rPr>
                <w:rFonts w:cs="Times New Roman"/>
              </w:rPr>
              <w:t xml:space="preserve"> </w:t>
            </w:r>
            <w:r w:rsidRPr="00457014">
              <w:rPr>
                <w:rFonts w:cs="Times New Roman"/>
              </w:rPr>
              <w:t>настоящих</w:t>
            </w:r>
          </w:p>
          <w:p w:rsidR="00620D5F" w:rsidRPr="00457014" w:rsidRDefault="00620D5F" w:rsidP="00620D5F">
            <w:pPr>
              <w:ind w:firstLine="0"/>
              <w:jc w:val="center"/>
              <w:rPr>
                <w:rFonts w:cs="Times New Roman"/>
              </w:rPr>
            </w:pPr>
            <w:r w:rsidRPr="00457014">
              <w:rPr>
                <w:rFonts w:cs="Times New Roman"/>
              </w:rPr>
              <w:t>Правил)</w:t>
            </w:r>
          </w:p>
        </w:tc>
      </w:tr>
      <w:tr w:rsidR="00620D5F" w:rsidRPr="00457014" w:rsidTr="004C546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5</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Приюты для животных</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3.10.2</w:t>
            </w:r>
          </w:p>
        </w:tc>
        <w:tc>
          <w:tcPr>
            <w:tcW w:w="4819" w:type="dxa"/>
            <w:gridSpan w:val="3"/>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подлежaт установлению</w:t>
            </w:r>
          </w:p>
        </w:tc>
        <w:tc>
          <w:tcPr>
            <w:tcW w:w="1701"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w:t>
            </w:r>
          </w:p>
        </w:tc>
        <w:tc>
          <w:tcPr>
            <w:tcW w:w="2977"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Устанавливаются</w:t>
            </w:r>
          </w:p>
          <w:p w:rsidR="00620D5F" w:rsidRPr="00457014" w:rsidRDefault="00620D5F" w:rsidP="00620D5F">
            <w:pPr>
              <w:ind w:firstLine="0"/>
              <w:jc w:val="center"/>
              <w:rPr>
                <w:rFonts w:cs="Times New Roman"/>
              </w:rPr>
            </w:pPr>
            <w:r w:rsidRPr="00457014">
              <w:rPr>
                <w:rFonts w:cs="Times New Roman"/>
              </w:rPr>
              <w:t>(ст. 42</w:t>
            </w:r>
            <w:r w:rsidR="004C546F">
              <w:rPr>
                <w:rFonts w:cs="Times New Roman"/>
              </w:rPr>
              <w:t xml:space="preserve"> </w:t>
            </w:r>
            <w:r w:rsidRPr="00457014">
              <w:rPr>
                <w:rFonts w:cs="Times New Roman"/>
              </w:rPr>
              <w:t>настоящих</w:t>
            </w:r>
          </w:p>
          <w:p w:rsidR="00620D5F" w:rsidRPr="00457014" w:rsidRDefault="00620D5F" w:rsidP="00620D5F">
            <w:pPr>
              <w:ind w:firstLine="0"/>
              <w:jc w:val="center"/>
              <w:rPr>
                <w:rFonts w:cs="Times New Roman"/>
              </w:rPr>
            </w:pPr>
            <w:r w:rsidRPr="00457014">
              <w:rPr>
                <w:rFonts w:cs="Times New Roman"/>
              </w:rPr>
              <w:t>Правил)</w:t>
            </w:r>
          </w:p>
        </w:tc>
      </w:tr>
      <w:tr w:rsidR="00620D5F" w:rsidRPr="00457014" w:rsidTr="004C546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6</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Деловое управление</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4.1</w:t>
            </w:r>
          </w:p>
        </w:tc>
        <w:tc>
          <w:tcPr>
            <w:tcW w:w="4819" w:type="dxa"/>
            <w:gridSpan w:val="3"/>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подлежaт установлению</w:t>
            </w:r>
          </w:p>
        </w:tc>
        <w:tc>
          <w:tcPr>
            <w:tcW w:w="1701"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w:t>
            </w:r>
          </w:p>
        </w:tc>
        <w:tc>
          <w:tcPr>
            <w:tcW w:w="2977"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Устанавливаются</w:t>
            </w:r>
          </w:p>
          <w:p w:rsidR="00620D5F" w:rsidRPr="00457014" w:rsidRDefault="00620D5F" w:rsidP="00620D5F">
            <w:pPr>
              <w:ind w:firstLine="0"/>
              <w:jc w:val="center"/>
              <w:rPr>
                <w:rFonts w:cs="Times New Roman"/>
              </w:rPr>
            </w:pPr>
            <w:r w:rsidRPr="00457014">
              <w:rPr>
                <w:rFonts w:cs="Times New Roman"/>
              </w:rPr>
              <w:t>(ст. 42</w:t>
            </w:r>
            <w:r w:rsidR="004C546F">
              <w:rPr>
                <w:rFonts w:cs="Times New Roman"/>
              </w:rPr>
              <w:t xml:space="preserve"> </w:t>
            </w:r>
            <w:r w:rsidRPr="00457014">
              <w:rPr>
                <w:rFonts w:cs="Times New Roman"/>
              </w:rPr>
              <w:t>настоящих</w:t>
            </w:r>
          </w:p>
          <w:p w:rsidR="00620D5F" w:rsidRPr="00457014" w:rsidRDefault="00620D5F" w:rsidP="00620D5F">
            <w:pPr>
              <w:ind w:firstLine="0"/>
              <w:jc w:val="center"/>
              <w:rPr>
                <w:rFonts w:cs="Times New Roman"/>
              </w:rPr>
            </w:pPr>
            <w:r w:rsidRPr="00457014">
              <w:rPr>
                <w:rFonts w:cs="Times New Roman"/>
              </w:rPr>
              <w:t>Правил)</w:t>
            </w:r>
          </w:p>
        </w:tc>
      </w:tr>
      <w:tr w:rsidR="00620D5F" w:rsidRPr="00457014" w:rsidTr="004C546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7</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Магазины</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4.4</w:t>
            </w:r>
          </w:p>
        </w:tc>
        <w:tc>
          <w:tcPr>
            <w:tcW w:w="12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200</w:t>
            </w:r>
          </w:p>
        </w:tc>
        <w:tc>
          <w:tcPr>
            <w:tcW w:w="1115"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подлежaт установлению</w:t>
            </w:r>
          </w:p>
        </w:tc>
        <w:tc>
          <w:tcPr>
            <w:tcW w:w="2410"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60%</w:t>
            </w:r>
          </w:p>
        </w:tc>
        <w:tc>
          <w:tcPr>
            <w:tcW w:w="1701"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w:t>
            </w:r>
          </w:p>
        </w:tc>
        <w:tc>
          <w:tcPr>
            <w:tcW w:w="2977"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Устанавливаются</w:t>
            </w:r>
          </w:p>
          <w:p w:rsidR="00620D5F" w:rsidRPr="00457014" w:rsidRDefault="00620D5F" w:rsidP="00620D5F">
            <w:pPr>
              <w:ind w:firstLine="0"/>
              <w:jc w:val="center"/>
              <w:rPr>
                <w:rFonts w:cs="Times New Roman"/>
              </w:rPr>
            </w:pPr>
            <w:r w:rsidRPr="00457014">
              <w:rPr>
                <w:rFonts w:cs="Times New Roman"/>
              </w:rPr>
              <w:t>(ст. 42</w:t>
            </w:r>
            <w:r w:rsidR="004C546F">
              <w:rPr>
                <w:rFonts w:cs="Times New Roman"/>
              </w:rPr>
              <w:t xml:space="preserve"> </w:t>
            </w:r>
            <w:r w:rsidRPr="00457014">
              <w:rPr>
                <w:rFonts w:cs="Times New Roman"/>
              </w:rPr>
              <w:t>настоящих</w:t>
            </w:r>
          </w:p>
          <w:p w:rsidR="00620D5F" w:rsidRPr="00457014" w:rsidRDefault="00620D5F" w:rsidP="00620D5F">
            <w:pPr>
              <w:ind w:firstLine="0"/>
              <w:jc w:val="center"/>
              <w:rPr>
                <w:rFonts w:cs="Times New Roman"/>
              </w:rPr>
            </w:pPr>
            <w:r w:rsidRPr="00457014">
              <w:rPr>
                <w:rFonts w:cs="Times New Roman"/>
              </w:rPr>
              <w:t>Правил)</w:t>
            </w:r>
          </w:p>
        </w:tc>
      </w:tr>
      <w:tr w:rsidR="00620D5F" w:rsidRPr="00457014" w:rsidTr="004C546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8</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Банковская и страховая деятельность</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4.5</w:t>
            </w:r>
          </w:p>
        </w:tc>
        <w:tc>
          <w:tcPr>
            <w:tcW w:w="4819" w:type="dxa"/>
            <w:gridSpan w:val="3"/>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подлежaт установлению</w:t>
            </w:r>
          </w:p>
        </w:tc>
        <w:tc>
          <w:tcPr>
            <w:tcW w:w="1701"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w:t>
            </w:r>
          </w:p>
        </w:tc>
        <w:tc>
          <w:tcPr>
            <w:tcW w:w="2977"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Устанавливаются</w:t>
            </w:r>
          </w:p>
          <w:p w:rsidR="00620D5F" w:rsidRPr="00457014" w:rsidRDefault="00620D5F" w:rsidP="00620D5F">
            <w:pPr>
              <w:ind w:firstLine="0"/>
              <w:jc w:val="center"/>
              <w:rPr>
                <w:rFonts w:cs="Times New Roman"/>
              </w:rPr>
            </w:pPr>
            <w:r w:rsidRPr="00457014">
              <w:rPr>
                <w:rFonts w:cs="Times New Roman"/>
              </w:rPr>
              <w:t>(ст. 42</w:t>
            </w:r>
            <w:r w:rsidR="004C546F">
              <w:rPr>
                <w:rFonts w:cs="Times New Roman"/>
              </w:rPr>
              <w:t xml:space="preserve"> </w:t>
            </w:r>
            <w:r w:rsidRPr="00457014">
              <w:rPr>
                <w:rFonts w:cs="Times New Roman"/>
              </w:rPr>
              <w:t>настоящих</w:t>
            </w:r>
          </w:p>
          <w:p w:rsidR="00620D5F" w:rsidRPr="00457014" w:rsidRDefault="00620D5F" w:rsidP="00620D5F">
            <w:pPr>
              <w:ind w:firstLine="0"/>
              <w:jc w:val="center"/>
              <w:rPr>
                <w:rFonts w:cs="Times New Roman"/>
              </w:rPr>
            </w:pPr>
            <w:r w:rsidRPr="00457014">
              <w:rPr>
                <w:rFonts w:cs="Times New Roman"/>
              </w:rPr>
              <w:t>Правил)</w:t>
            </w:r>
          </w:p>
        </w:tc>
      </w:tr>
      <w:tr w:rsidR="00620D5F" w:rsidRPr="00457014" w:rsidTr="004C546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9</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Общественное питание</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4.6</w:t>
            </w:r>
          </w:p>
        </w:tc>
        <w:tc>
          <w:tcPr>
            <w:tcW w:w="4819" w:type="dxa"/>
            <w:gridSpan w:val="3"/>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подлежaт установлению</w:t>
            </w:r>
          </w:p>
        </w:tc>
        <w:tc>
          <w:tcPr>
            <w:tcW w:w="1701"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w:t>
            </w:r>
          </w:p>
        </w:tc>
        <w:tc>
          <w:tcPr>
            <w:tcW w:w="2977"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Устанавливаются</w:t>
            </w:r>
          </w:p>
          <w:p w:rsidR="00620D5F" w:rsidRPr="00457014" w:rsidRDefault="00620D5F" w:rsidP="00620D5F">
            <w:pPr>
              <w:ind w:firstLine="0"/>
              <w:jc w:val="center"/>
              <w:rPr>
                <w:rFonts w:cs="Times New Roman"/>
              </w:rPr>
            </w:pPr>
            <w:r w:rsidRPr="00457014">
              <w:rPr>
                <w:rFonts w:cs="Times New Roman"/>
              </w:rPr>
              <w:t>(ст. 42</w:t>
            </w:r>
            <w:r w:rsidR="004C546F">
              <w:rPr>
                <w:rFonts w:cs="Times New Roman"/>
              </w:rPr>
              <w:t xml:space="preserve"> </w:t>
            </w:r>
            <w:r w:rsidRPr="00457014">
              <w:rPr>
                <w:rFonts w:cs="Times New Roman"/>
              </w:rPr>
              <w:t>настоящих</w:t>
            </w:r>
          </w:p>
          <w:p w:rsidR="00620D5F" w:rsidRPr="00457014" w:rsidRDefault="00620D5F" w:rsidP="00620D5F">
            <w:pPr>
              <w:ind w:firstLine="0"/>
              <w:jc w:val="center"/>
              <w:rPr>
                <w:rFonts w:cs="Times New Roman"/>
              </w:rPr>
            </w:pPr>
            <w:r w:rsidRPr="00457014">
              <w:rPr>
                <w:rFonts w:cs="Times New Roman"/>
              </w:rPr>
              <w:t>Правил)</w:t>
            </w:r>
          </w:p>
        </w:tc>
      </w:tr>
      <w:tr w:rsidR="00620D5F" w:rsidRPr="00457014" w:rsidTr="004C546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10</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Гостиничное обслуживание</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4.7</w:t>
            </w:r>
          </w:p>
        </w:tc>
        <w:tc>
          <w:tcPr>
            <w:tcW w:w="2409" w:type="dxa"/>
            <w:gridSpan w:val="2"/>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подлежaт установлению</w:t>
            </w:r>
          </w:p>
        </w:tc>
        <w:tc>
          <w:tcPr>
            <w:tcW w:w="2410"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60%</w:t>
            </w:r>
          </w:p>
        </w:tc>
        <w:tc>
          <w:tcPr>
            <w:tcW w:w="1701"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w:t>
            </w:r>
          </w:p>
        </w:tc>
        <w:tc>
          <w:tcPr>
            <w:tcW w:w="2977"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Устанавливаются</w:t>
            </w:r>
          </w:p>
          <w:p w:rsidR="00620D5F" w:rsidRPr="00457014" w:rsidRDefault="00620D5F" w:rsidP="00620D5F">
            <w:pPr>
              <w:ind w:firstLine="0"/>
              <w:jc w:val="center"/>
              <w:rPr>
                <w:rFonts w:cs="Times New Roman"/>
              </w:rPr>
            </w:pPr>
            <w:r w:rsidRPr="00457014">
              <w:rPr>
                <w:rFonts w:cs="Times New Roman"/>
              </w:rPr>
              <w:t>(ст. 42</w:t>
            </w:r>
            <w:r w:rsidR="004C546F">
              <w:rPr>
                <w:rFonts w:cs="Times New Roman"/>
              </w:rPr>
              <w:t xml:space="preserve"> </w:t>
            </w:r>
            <w:r w:rsidRPr="00457014">
              <w:rPr>
                <w:rFonts w:cs="Times New Roman"/>
              </w:rPr>
              <w:t>настоящих</w:t>
            </w:r>
          </w:p>
          <w:p w:rsidR="00620D5F" w:rsidRPr="00457014" w:rsidRDefault="00620D5F" w:rsidP="00620D5F">
            <w:pPr>
              <w:ind w:firstLine="0"/>
              <w:jc w:val="center"/>
              <w:rPr>
                <w:rFonts w:cs="Times New Roman"/>
              </w:rPr>
            </w:pPr>
            <w:r w:rsidRPr="00457014">
              <w:rPr>
                <w:rFonts w:cs="Times New Roman"/>
              </w:rPr>
              <w:t>Правил)</w:t>
            </w:r>
          </w:p>
        </w:tc>
      </w:tr>
      <w:tr w:rsidR="00620D5F" w:rsidRPr="00457014" w:rsidTr="004C546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11</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Стоянка транспортных средств</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4.9.2</w:t>
            </w:r>
          </w:p>
        </w:tc>
        <w:tc>
          <w:tcPr>
            <w:tcW w:w="4819" w:type="dxa"/>
            <w:gridSpan w:val="3"/>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подлежaт установлению</w:t>
            </w:r>
          </w:p>
        </w:tc>
        <w:tc>
          <w:tcPr>
            <w:tcW w:w="1701"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w:t>
            </w:r>
          </w:p>
        </w:tc>
        <w:tc>
          <w:tcPr>
            <w:tcW w:w="2977"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подлежат</w:t>
            </w:r>
          </w:p>
          <w:p w:rsidR="00620D5F" w:rsidRPr="00457014" w:rsidRDefault="00620D5F" w:rsidP="00620D5F">
            <w:pPr>
              <w:ind w:firstLine="0"/>
              <w:jc w:val="center"/>
              <w:rPr>
                <w:rFonts w:cs="Times New Roman"/>
              </w:rPr>
            </w:pPr>
            <w:r w:rsidRPr="00457014">
              <w:rPr>
                <w:rFonts w:cs="Times New Roman"/>
              </w:rPr>
              <w:t>установлению</w:t>
            </w:r>
          </w:p>
        </w:tc>
      </w:tr>
      <w:tr w:rsidR="00620D5F" w:rsidRPr="00457014" w:rsidTr="004C546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12</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Спорт</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5.1</w:t>
            </w:r>
          </w:p>
        </w:tc>
        <w:tc>
          <w:tcPr>
            <w:tcW w:w="4819" w:type="dxa"/>
            <w:gridSpan w:val="3"/>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подлежaт установлению</w:t>
            </w:r>
          </w:p>
        </w:tc>
        <w:tc>
          <w:tcPr>
            <w:tcW w:w="1701"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3</w:t>
            </w:r>
          </w:p>
        </w:tc>
        <w:tc>
          <w:tcPr>
            <w:tcW w:w="2977"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Устанавливаются</w:t>
            </w:r>
          </w:p>
          <w:p w:rsidR="00620D5F" w:rsidRPr="00457014" w:rsidRDefault="00620D5F" w:rsidP="00620D5F">
            <w:pPr>
              <w:ind w:firstLine="0"/>
              <w:jc w:val="center"/>
              <w:rPr>
                <w:rFonts w:cs="Times New Roman"/>
              </w:rPr>
            </w:pPr>
            <w:r w:rsidRPr="00457014">
              <w:rPr>
                <w:rFonts w:cs="Times New Roman"/>
              </w:rPr>
              <w:t>(ст. 42</w:t>
            </w:r>
            <w:r w:rsidR="004C546F">
              <w:rPr>
                <w:rFonts w:cs="Times New Roman"/>
              </w:rPr>
              <w:t xml:space="preserve"> </w:t>
            </w:r>
            <w:r w:rsidRPr="00457014">
              <w:rPr>
                <w:rFonts w:cs="Times New Roman"/>
              </w:rPr>
              <w:t>настоящих</w:t>
            </w:r>
          </w:p>
          <w:p w:rsidR="00620D5F" w:rsidRPr="00457014" w:rsidRDefault="00620D5F" w:rsidP="00620D5F">
            <w:pPr>
              <w:ind w:firstLine="0"/>
              <w:jc w:val="center"/>
              <w:rPr>
                <w:rFonts w:cs="Times New Roman"/>
              </w:rPr>
            </w:pPr>
            <w:r w:rsidRPr="00457014">
              <w:rPr>
                <w:rFonts w:cs="Times New Roman"/>
              </w:rPr>
              <w:t>Правил)</w:t>
            </w:r>
          </w:p>
        </w:tc>
      </w:tr>
      <w:tr w:rsidR="00620D5F" w:rsidRPr="00457014" w:rsidTr="004C546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57014" w:rsidRDefault="00620D5F" w:rsidP="00620D5F">
            <w:pPr>
              <w:ind w:firstLine="0"/>
              <w:rPr>
                <w:rFonts w:cs="Times New Roman"/>
              </w:rPr>
            </w:pPr>
          </w:p>
        </w:tc>
        <w:tc>
          <w:tcPr>
            <w:tcW w:w="694"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13</w:t>
            </w:r>
          </w:p>
        </w:tc>
        <w:tc>
          <w:tcPr>
            <w:tcW w:w="3402"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Трубопроводный транспорт</w:t>
            </w:r>
          </w:p>
        </w:tc>
        <w:tc>
          <w:tcPr>
            <w:tcW w:w="1418"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7.5</w:t>
            </w:r>
          </w:p>
        </w:tc>
        <w:tc>
          <w:tcPr>
            <w:tcW w:w="6520" w:type="dxa"/>
            <w:gridSpan w:val="4"/>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распространяется</w:t>
            </w:r>
          </w:p>
        </w:tc>
        <w:tc>
          <w:tcPr>
            <w:tcW w:w="2977" w:type="dxa"/>
            <w:tcMar>
              <w:top w:w="56" w:type="dxa"/>
              <w:left w:w="56" w:type="dxa"/>
              <w:bottom w:w="56" w:type="dxa"/>
              <w:right w:w="56" w:type="dxa"/>
            </w:tcMar>
            <w:vAlign w:val="center"/>
          </w:tcPr>
          <w:p w:rsidR="00620D5F" w:rsidRPr="00457014" w:rsidRDefault="00620D5F" w:rsidP="00620D5F">
            <w:pPr>
              <w:ind w:firstLine="0"/>
              <w:jc w:val="center"/>
              <w:rPr>
                <w:rFonts w:cs="Times New Roman"/>
              </w:rPr>
            </w:pPr>
            <w:r w:rsidRPr="00457014">
              <w:rPr>
                <w:rFonts w:cs="Times New Roman"/>
              </w:rPr>
              <w:t>Не подлежат</w:t>
            </w:r>
          </w:p>
          <w:p w:rsidR="00620D5F" w:rsidRPr="00457014" w:rsidRDefault="00620D5F" w:rsidP="00620D5F">
            <w:pPr>
              <w:ind w:firstLine="0"/>
              <w:jc w:val="center"/>
              <w:rPr>
                <w:rFonts w:cs="Times New Roman"/>
              </w:rPr>
            </w:pPr>
            <w:r w:rsidRPr="00457014">
              <w:rPr>
                <w:rFonts w:cs="Times New Roman"/>
              </w:rPr>
              <w:t>установлению</w:t>
            </w:r>
          </w:p>
        </w:tc>
      </w:tr>
    </w:tbl>
    <w:p w:rsidR="00620D5F" w:rsidRPr="00620D5F" w:rsidRDefault="00620D5F" w:rsidP="004C546F">
      <w:pPr>
        <w:ind w:firstLine="624"/>
        <w:rPr>
          <w:rFonts w:cs="Times New Roman"/>
        </w:rPr>
      </w:pPr>
      <w:r w:rsidRPr="00620D5F">
        <w:rPr>
          <w:rFonts w:cs="Times New Roman"/>
        </w:rPr>
        <w:lastRenderedPageBreak/>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620D5F" w:rsidRPr="00620D5F" w:rsidRDefault="00620D5F" w:rsidP="00620D5F">
      <w:pPr>
        <w:ind w:firstLine="0"/>
        <w:rPr>
          <w:rFonts w:cs="Times New Roman"/>
        </w:rPr>
      </w:pPr>
      <w:r w:rsidRPr="00620D5F">
        <w:rPr>
          <w:rFonts w:cs="Times New Roman"/>
        </w:rPr>
        <w:t>Предельная максимальная этажность определяется с учетом требований ч. 9 ст. 11 настоящих Правил.</w:t>
      </w:r>
    </w:p>
    <w:p w:rsidR="00620D5F" w:rsidRPr="00620D5F" w:rsidRDefault="00620D5F" w:rsidP="004C546F">
      <w:pPr>
        <w:ind w:firstLine="624"/>
        <w:rPr>
          <w:rFonts w:cs="Times New Roman"/>
        </w:rPr>
      </w:pPr>
      <w:r w:rsidRPr="00620D5F">
        <w:rPr>
          <w:rFonts w:cs="Times New Roman"/>
        </w:rPr>
        <w:t>** - Существующие объекты гаражного назначения, предназначенные для хранения личного автотранспорта граждан, имеющих одну или более общих стен с другими объектами гаражного назначения, предназначенные для хранения личного автотранспорта граждан.</w:t>
      </w:r>
    </w:p>
    <w:p w:rsidR="00620D5F" w:rsidRPr="00620D5F" w:rsidRDefault="00620D5F" w:rsidP="004C546F">
      <w:pPr>
        <w:ind w:firstLine="624"/>
        <w:rPr>
          <w:rFonts w:cs="Times New Roman"/>
        </w:rPr>
      </w:pPr>
      <w:r w:rsidRPr="00620D5F">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620D5F" w:rsidRPr="00620D5F" w:rsidRDefault="00620D5F" w:rsidP="004C546F">
      <w:pPr>
        <w:ind w:firstLine="624"/>
        <w:rPr>
          <w:rFonts w:cs="Times New Roman"/>
        </w:rPr>
      </w:pPr>
      <w:r w:rsidRPr="00620D5F">
        <w:rPr>
          <w:rFonts w:cs="Times New Roman"/>
        </w:rPr>
        <w:t>Показатели по параметрам застройки зоны О-2.1: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620D5F" w:rsidRPr="00620D5F" w:rsidRDefault="00620D5F" w:rsidP="004C546F">
      <w:pPr>
        <w:pageBreakBefore/>
        <w:spacing w:after="240"/>
        <w:ind w:firstLine="0"/>
        <w:jc w:val="center"/>
        <w:rPr>
          <w:rFonts w:cs="Times New Roman"/>
        </w:rPr>
      </w:pPr>
      <w:r w:rsidRPr="00620D5F">
        <w:rPr>
          <w:rFonts w:cs="Times New Roman"/>
        </w:rPr>
        <w:lastRenderedPageBreak/>
        <w:t>О-2Б - ЗОНА ОБСЛУЖИВАНИЯ ЖИЛОЙ ЗАСТРОЙКИ</w:t>
      </w:r>
    </w:p>
    <w:p w:rsidR="00620D5F" w:rsidRDefault="00620D5F" w:rsidP="004C546F">
      <w:pPr>
        <w:keepNext/>
        <w:ind w:firstLine="624"/>
        <w:rPr>
          <w:rFonts w:cs="Times New Roman"/>
        </w:rPr>
      </w:pPr>
      <w:r w:rsidRPr="00620D5F">
        <w:rPr>
          <w:rFonts w:cs="Times New Roman"/>
        </w:rPr>
        <w:t>Зона обслуживания жилой застройки О-2Б установлена для обеспечения условий формирования территорий под объекты малого и среднего бизнеса «Дома Быта» в соответствии с инвестиционным соглашением № 52 от 16.05.2016 «О реализации масштабного инвестиционного проекта по созданию объектов инфраструктуры поддержки малого и среднего предпринимательства в Московской области».</w:t>
      </w:r>
    </w:p>
    <w:p w:rsidR="004C546F" w:rsidRPr="00620D5F" w:rsidRDefault="004C546F" w:rsidP="004C546F">
      <w:pPr>
        <w:keepNext/>
        <w:ind w:firstLine="624"/>
        <w:rPr>
          <w:rFonts w:cs="Times New Roman"/>
        </w:rPr>
      </w:pPr>
    </w:p>
    <w:p w:rsidR="00620D5F" w:rsidRDefault="00620D5F" w:rsidP="00620D5F">
      <w:pPr>
        <w:keepNext/>
        <w:ind w:firstLine="0"/>
        <w:jc w:val="center"/>
        <w:rPr>
          <w:rFonts w:cs="Times New Roman"/>
        </w:rPr>
      </w:pPr>
      <w:r w:rsidRPr="00620D5F">
        <w:rPr>
          <w:rFonts w:cs="Times New Roman"/>
        </w:rPr>
        <w:t>Основные виды разрешенного использования</w:t>
      </w:r>
    </w:p>
    <w:p w:rsidR="004C546F" w:rsidRPr="00620D5F" w:rsidRDefault="004C546F" w:rsidP="00620D5F">
      <w:pPr>
        <w:keepNext/>
        <w:ind w:firstLine="0"/>
        <w:jc w:val="center"/>
        <w:rPr>
          <w:rFonts w:cs="Times New Roman"/>
        </w:rPr>
      </w:pPr>
    </w:p>
    <w:tbl>
      <w:tblPr>
        <w:tblW w:w="148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43"/>
        <w:gridCol w:w="3176"/>
        <w:gridCol w:w="1395"/>
        <w:gridCol w:w="1406"/>
        <w:gridCol w:w="1575"/>
        <w:gridCol w:w="2819"/>
        <w:gridCol w:w="1919"/>
        <w:gridCol w:w="2050"/>
      </w:tblGrid>
      <w:tr w:rsidR="00620D5F" w:rsidRPr="004C546F" w:rsidTr="004C546F">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C546F" w:rsidRDefault="00620D5F" w:rsidP="00620D5F">
            <w:pPr>
              <w:keepNext/>
              <w:ind w:firstLine="0"/>
              <w:rPr>
                <w:rFonts w:cs="Times New Roman"/>
              </w:rPr>
            </w:pPr>
          </w:p>
        </w:tc>
        <w:tc>
          <w:tcPr>
            <w:tcW w:w="543" w:type="dxa"/>
            <w:vMerge w:val="restart"/>
            <w:tcMar>
              <w:top w:w="56" w:type="dxa"/>
              <w:left w:w="56" w:type="dxa"/>
              <w:bottom w:w="56" w:type="dxa"/>
              <w:right w:w="56" w:type="dxa"/>
            </w:tcMar>
            <w:vAlign w:val="center"/>
          </w:tcPr>
          <w:p w:rsidR="00620D5F" w:rsidRPr="004C546F" w:rsidRDefault="00620D5F" w:rsidP="00620D5F">
            <w:pPr>
              <w:keepNext/>
              <w:keepLines/>
              <w:ind w:firstLine="0"/>
              <w:jc w:val="center"/>
              <w:rPr>
                <w:rFonts w:cs="Times New Roman"/>
              </w:rPr>
            </w:pPr>
            <w:r w:rsidRPr="004C546F">
              <w:rPr>
                <w:rFonts w:cs="Times New Roman"/>
                <w:bCs/>
              </w:rPr>
              <w:t>№</w:t>
            </w:r>
          </w:p>
          <w:p w:rsidR="00620D5F" w:rsidRPr="004C546F" w:rsidRDefault="00620D5F" w:rsidP="00620D5F">
            <w:pPr>
              <w:keepNext/>
              <w:keepLines/>
              <w:ind w:firstLine="0"/>
              <w:jc w:val="center"/>
              <w:rPr>
                <w:rFonts w:cs="Times New Roman"/>
              </w:rPr>
            </w:pPr>
            <w:r w:rsidRPr="004C546F">
              <w:rPr>
                <w:rFonts w:cs="Times New Roman"/>
                <w:bCs/>
              </w:rPr>
              <w:t>п/п</w:t>
            </w:r>
          </w:p>
        </w:tc>
        <w:tc>
          <w:tcPr>
            <w:tcW w:w="3176" w:type="dxa"/>
            <w:vMerge w:val="restart"/>
            <w:tcMar>
              <w:top w:w="56" w:type="dxa"/>
              <w:left w:w="56" w:type="dxa"/>
              <w:bottom w:w="56" w:type="dxa"/>
              <w:right w:w="56" w:type="dxa"/>
            </w:tcMar>
            <w:vAlign w:val="center"/>
          </w:tcPr>
          <w:p w:rsidR="00620D5F" w:rsidRPr="004C546F" w:rsidRDefault="00620D5F" w:rsidP="00620D5F">
            <w:pPr>
              <w:keepNext/>
              <w:ind w:firstLine="0"/>
              <w:jc w:val="center"/>
              <w:rPr>
                <w:rFonts w:cs="Times New Roman"/>
              </w:rPr>
            </w:pPr>
            <w:r w:rsidRPr="004C546F">
              <w:rPr>
                <w:rFonts w:cs="Times New Roman"/>
                <w:bCs/>
              </w:rPr>
              <w:t>Наименование ВРИ</w:t>
            </w:r>
          </w:p>
        </w:tc>
        <w:tc>
          <w:tcPr>
            <w:tcW w:w="1395" w:type="dxa"/>
            <w:vMerge w:val="restart"/>
            <w:tcMar>
              <w:top w:w="56" w:type="dxa"/>
              <w:left w:w="56" w:type="dxa"/>
              <w:bottom w:w="56" w:type="dxa"/>
              <w:right w:w="56" w:type="dxa"/>
            </w:tcMar>
            <w:vAlign w:val="center"/>
          </w:tcPr>
          <w:p w:rsidR="00620D5F" w:rsidRPr="004C546F" w:rsidRDefault="00620D5F" w:rsidP="00620D5F">
            <w:pPr>
              <w:keepNext/>
              <w:ind w:firstLine="0"/>
              <w:jc w:val="center"/>
              <w:rPr>
                <w:rFonts w:cs="Times New Roman"/>
              </w:rPr>
            </w:pPr>
            <w:r w:rsidRPr="004C546F">
              <w:rPr>
                <w:rFonts w:cs="Times New Roman"/>
                <w:bCs/>
              </w:rPr>
              <w:t>Код</w:t>
            </w:r>
          </w:p>
          <w:p w:rsidR="00620D5F" w:rsidRPr="004C546F" w:rsidRDefault="00620D5F" w:rsidP="00620D5F">
            <w:pPr>
              <w:keepNext/>
              <w:ind w:firstLine="0"/>
              <w:jc w:val="center"/>
              <w:rPr>
                <w:rFonts w:cs="Times New Roman"/>
              </w:rPr>
            </w:pPr>
            <w:r w:rsidRPr="004C546F">
              <w:rPr>
                <w:rFonts w:cs="Times New Roman"/>
                <w:bCs/>
              </w:rPr>
              <w:t>(числовое</w:t>
            </w:r>
          </w:p>
          <w:p w:rsidR="00620D5F" w:rsidRPr="004C546F" w:rsidRDefault="00620D5F" w:rsidP="00620D5F">
            <w:pPr>
              <w:keepNext/>
              <w:ind w:firstLine="0"/>
              <w:jc w:val="center"/>
              <w:rPr>
                <w:rFonts w:cs="Times New Roman"/>
              </w:rPr>
            </w:pPr>
            <w:r w:rsidRPr="004C546F">
              <w:rPr>
                <w:rFonts w:cs="Times New Roman"/>
                <w:bCs/>
              </w:rPr>
              <w:t>обозначение</w:t>
            </w:r>
          </w:p>
          <w:p w:rsidR="00620D5F" w:rsidRPr="004C546F" w:rsidRDefault="00620D5F" w:rsidP="00620D5F">
            <w:pPr>
              <w:keepNext/>
              <w:ind w:firstLine="0"/>
              <w:jc w:val="center"/>
              <w:rPr>
                <w:rFonts w:cs="Times New Roman"/>
              </w:rPr>
            </w:pPr>
            <w:r w:rsidRPr="004C546F">
              <w:rPr>
                <w:rFonts w:cs="Times New Roman"/>
                <w:bCs/>
              </w:rPr>
              <w:t>ВРИ)</w:t>
            </w:r>
          </w:p>
        </w:tc>
        <w:tc>
          <w:tcPr>
            <w:tcW w:w="2981" w:type="dxa"/>
            <w:gridSpan w:val="2"/>
            <w:tcMar>
              <w:top w:w="56" w:type="dxa"/>
              <w:left w:w="56" w:type="dxa"/>
              <w:bottom w:w="56" w:type="dxa"/>
              <w:right w:w="56" w:type="dxa"/>
            </w:tcMar>
            <w:vAlign w:val="center"/>
          </w:tcPr>
          <w:p w:rsidR="00620D5F" w:rsidRPr="004C546F" w:rsidRDefault="00620D5F" w:rsidP="00620D5F">
            <w:pPr>
              <w:keepNext/>
              <w:keepLines/>
              <w:ind w:firstLine="0"/>
              <w:jc w:val="center"/>
              <w:rPr>
                <w:rFonts w:cs="Times New Roman"/>
              </w:rPr>
            </w:pPr>
            <w:r w:rsidRPr="004C546F">
              <w:rPr>
                <w:rFonts w:cs="Times New Roman"/>
                <w:bCs/>
              </w:rPr>
              <w:t>Предельные размеры</w:t>
            </w:r>
            <w:r w:rsidRPr="004C546F">
              <w:rPr>
                <w:rFonts w:cs="Times New Roman"/>
                <w:bCs/>
              </w:rPr>
              <w:br/>
              <w:t xml:space="preserve">земельных </w:t>
            </w:r>
            <w:proofErr w:type="gramStart"/>
            <w:r w:rsidRPr="004C546F">
              <w:rPr>
                <w:rFonts w:cs="Times New Roman"/>
                <w:bCs/>
              </w:rPr>
              <w:t>участков</w:t>
            </w:r>
            <w:r w:rsidRPr="004C546F">
              <w:rPr>
                <w:rFonts w:cs="Times New Roman"/>
                <w:bCs/>
              </w:rPr>
              <w:br/>
              <w:t>(</w:t>
            </w:r>
            <w:proofErr w:type="gramEnd"/>
            <w:r w:rsidRPr="004C546F">
              <w:rPr>
                <w:rFonts w:cs="Times New Roman"/>
                <w:bCs/>
              </w:rPr>
              <w:t>кв. м)</w:t>
            </w:r>
          </w:p>
        </w:tc>
        <w:tc>
          <w:tcPr>
            <w:tcW w:w="2819" w:type="dxa"/>
            <w:vMerge w:val="restart"/>
            <w:tcMar>
              <w:top w:w="56" w:type="dxa"/>
              <w:left w:w="56" w:type="dxa"/>
              <w:bottom w:w="56" w:type="dxa"/>
              <w:right w:w="56" w:type="dxa"/>
            </w:tcMar>
            <w:vAlign w:val="center"/>
          </w:tcPr>
          <w:p w:rsidR="00620D5F" w:rsidRPr="004C546F" w:rsidRDefault="00620D5F" w:rsidP="00620D5F">
            <w:pPr>
              <w:keepNext/>
              <w:keepLines/>
              <w:ind w:firstLine="0"/>
              <w:jc w:val="center"/>
              <w:rPr>
                <w:rFonts w:cs="Times New Roman"/>
              </w:rPr>
            </w:pPr>
            <w:r w:rsidRPr="004C546F">
              <w:rPr>
                <w:rFonts w:cs="Times New Roman"/>
                <w:bCs/>
              </w:rPr>
              <w:t>Максимальный процент застройки, в том числе в зависимости от количества надземных этажей</w:t>
            </w:r>
          </w:p>
        </w:tc>
        <w:tc>
          <w:tcPr>
            <w:tcW w:w="1919" w:type="dxa"/>
            <w:vMerge w:val="restart"/>
            <w:tcMar>
              <w:top w:w="56" w:type="dxa"/>
              <w:left w:w="56" w:type="dxa"/>
              <w:bottom w:w="56" w:type="dxa"/>
              <w:right w:w="56" w:type="dxa"/>
            </w:tcMar>
            <w:vAlign w:val="center"/>
          </w:tcPr>
          <w:p w:rsidR="00620D5F" w:rsidRPr="004C546F" w:rsidRDefault="00620D5F" w:rsidP="004C546F">
            <w:pPr>
              <w:keepNext/>
              <w:keepLines/>
              <w:ind w:firstLine="0"/>
              <w:jc w:val="center"/>
              <w:rPr>
                <w:rFonts w:cs="Times New Roman"/>
              </w:rPr>
            </w:pPr>
            <w:r w:rsidRPr="004C546F">
              <w:rPr>
                <w:rFonts w:cs="Times New Roman"/>
                <w:bCs/>
              </w:rPr>
              <w:t>Минимальные</w:t>
            </w:r>
            <w:r w:rsidRPr="004C546F">
              <w:rPr>
                <w:rFonts w:cs="Times New Roman"/>
                <w:bCs/>
              </w:rPr>
              <w:br/>
              <w:t>отступы от</w:t>
            </w:r>
            <w:r w:rsidR="004C546F">
              <w:rPr>
                <w:rFonts w:cs="Times New Roman"/>
                <w:bCs/>
              </w:rPr>
              <w:t xml:space="preserve"> </w:t>
            </w:r>
            <w:r w:rsidRPr="004C546F">
              <w:rPr>
                <w:rFonts w:cs="Times New Roman"/>
                <w:bCs/>
              </w:rPr>
              <w:t>границ</w:t>
            </w:r>
            <w:r w:rsidRPr="004C546F">
              <w:rPr>
                <w:rFonts w:cs="Times New Roman"/>
                <w:bCs/>
              </w:rPr>
              <w:br/>
              <w:t>земельного</w:t>
            </w:r>
            <w:r w:rsidRPr="004C546F">
              <w:rPr>
                <w:rFonts w:cs="Times New Roman"/>
                <w:bCs/>
              </w:rPr>
              <w:br/>
              <w:t>участка (м)</w:t>
            </w:r>
            <w:r w:rsidRPr="004C546F">
              <w:rPr>
                <w:rFonts w:cs="Times New Roman"/>
                <w:bCs/>
                <w:vertAlign w:val="superscript"/>
              </w:rPr>
              <w:t>*</w:t>
            </w:r>
          </w:p>
        </w:tc>
        <w:tc>
          <w:tcPr>
            <w:tcW w:w="2050" w:type="dxa"/>
            <w:vMerge w:val="restart"/>
            <w:tcMar>
              <w:top w:w="56" w:type="dxa"/>
              <w:left w:w="56" w:type="dxa"/>
              <w:bottom w:w="56" w:type="dxa"/>
              <w:right w:w="56" w:type="dxa"/>
            </w:tcMar>
            <w:vAlign w:val="center"/>
          </w:tcPr>
          <w:p w:rsidR="00620D5F" w:rsidRPr="004C546F" w:rsidRDefault="00620D5F" w:rsidP="00620D5F">
            <w:pPr>
              <w:keepNext/>
              <w:ind w:firstLine="0"/>
              <w:jc w:val="center"/>
              <w:rPr>
                <w:rFonts w:cs="Times New Roman"/>
              </w:rPr>
            </w:pPr>
            <w:r w:rsidRPr="004C546F">
              <w:rPr>
                <w:rFonts w:cs="Times New Roman"/>
                <w:bCs/>
              </w:rPr>
              <w:t>Требования к</w:t>
            </w:r>
            <w:r w:rsidRPr="004C546F">
              <w:rPr>
                <w:rFonts w:cs="Times New Roman"/>
                <w:bCs/>
              </w:rPr>
              <w:br/>
              <w:t>архитектурно-</w:t>
            </w:r>
            <w:r w:rsidRPr="004C546F">
              <w:rPr>
                <w:rFonts w:cs="Times New Roman"/>
                <w:bCs/>
              </w:rPr>
              <w:br/>
              <w:t>градострои-</w:t>
            </w:r>
            <w:r w:rsidRPr="004C546F">
              <w:rPr>
                <w:rFonts w:cs="Times New Roman"/>
                <w:bCs/>
              </w:rPr>
              <w:br/>
              <w:t>тельному</w:t>
            </w:r>
            <w:r w:rsidRPr="004C546F">
              <w:rPr>
                <w:rFonts w:cs="Times New Roman"/>
                <w:bCs/>
              </w:rPr>
              <w:br/>
              <w:t>облику</w:t>
            </w:r>
            <w:r w:rsidRPr="004C546F">
              <w:rPr>
                <w:rFonts w:cs="Times New Roman"/>
                <w:bCs/>
                <w:vertAlign w:val="superscript"/>
              </w:rPr>
              <w:t>**</w:t>
            </w:r>
          </w:p>
        </w:tc>
      </w:tr>
      <w:tr w:rsidR="00620D5F" w:rsidRPr="004C546F" w:rsidTr="004C546F">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C546F" w:rsidRDefault="00620D5F" w:rsidP="00620D5F">
            <w:pPr>
              <w:keepNext/>
              <w:ind w:firstLine="0"/>
              <w:rPr>
                <w:rFonts w:cs="Times New Roman"/>
              </w:rPr>
            </w:pPr>
          </w:p>
        </w:tc>
        <w:tc>
          <w:tcPr>
            <w:tcW w:w="0" w:type="auto"/>
            <w:vMerge/>
          </w:tcPr>
          <w:p w:rsidR="00620D5F" w:rsidRPr="004C546F" w:rsidRDefault="00620D5F" w:rsidP="00620D5F">
            <w:pPr>
              <w:ind w:firstLine="0"/>
              <w:rPr>
                <w:rFonts w:cs="Times New Roman"/>
              </w:rPr>
            </w:pPr>
          </w:p>
        </w:tc>
        <w:tc>
          <w:tcPr>
            <w:tcW w:w="0" w:type="auto"/>
            <w:vMerge/>
          </w:tcPr>
          <w:p w:rsidR="00620D5F" w:rsidRPr="004C546F" w:rsidRDefault="00620D5F" w:rsidP="00620D5F">
            <w:pPr>
              <w:ind w:firstLine="0"/>
              <w:rPr>
                <w:rFonts w:cs="Times New Roman"/>
              </w:rPr>
            </w:pPr>
          </w:p>
        </w:tc>
        <w:tc>
          <w:tcPr>
            <w:tcW w:w="0" w:type="auto"/>
            <w:vMerge/>
          </w:tcPr>
          <w:p w:rsidR="00620D5F" w:rsidRPr="004C546F" w:rsidRDefault="00620D5F" w:rsidP="00620D5F">
            <w:pPr>
              <w:ind w:firstLine="0"/>
              <w:rPr>
                <w:rFonts w:cs="Times New Roman"/>
              </w:rPr>
            </w:pPr>
          </w:p>
        </w:tc>
        <w:tc>
          <w:tcPr>
            <w:tcW w:w="1406" w:type="dxa"/>
            <w:tcMar>
              <w:top w:w="56" w:type="dxa"/>
              <w:left w:w="56" w:type="dxa"/>
              <w:bottom w:w="56" w:type="dxa"/>
              <w:right w:w="56" w:type="dxa"/>
            </w:tcMar>
            <w:vAlign w:val="center"/>
          </w:tcPr>
          <w:p w:rsidR="00620D5F" w:rsidRPr="004C546F" w:rsidRDefault="00620D5F" w:rsidP="00620D5F">
            <w:pPr>
              <w:keepNext/>
              <w:keepLines/>
              <w:ind w:firstLine="0"/>
              <w:jc w:val="center"/>
              <w:rPr>
                <w:rFonts w:cs="Times New Roman"/>
              </w:rPr>
            </w:pPr>
            <w:r w:rsidRPr="004C546F">
              <w:rPr>
                <w:rFonts w:cs="Times New Roman"/>
                <w:bCs/>
              </w:rPr>
              <w:t>min</w:t>
            </w:r>
          </w:p>
        </w:tc>
        <w:tc>
          <w:tcPr>
            <w:tcW w:w="1575" w:type="dxa"/>
            <w:tcMar>
              <w:top w:w="56" w:type="dxa"/>
              <w:left w:w="56" w:type="dxa"/>
              <w:bottom w:w="56" w:type="dxa"/>
              <w:right w:w="56" w:type="dxa"/>
            </w:tcMar>
            <w:vAlign w:val="center"/>
          </w:tcPr>
          <w:p w:rsidR="00620D5F" w:rsidRPr="004C546F" w:rsidRDefault="00620D5F" w:rsidP="00620D5F">
            <w:pPr>
              <w:keepNext/>
              <w:keepLines/>
              <w:ind w:firstLine="0"/>
              <w:jc w:val="center"/>
              <w:rPr>
                <w:rFonts w:cs="Times New Roman"/>
              </w:rPr>
            </w:pPr>
            <w:r w:rsidRPr="004C546F">
              <w:rPr>
                <w:rFonts w:cs="Times New Roman"/>
                <w:bCs/>
              </w:rPr>
              <w:t>max</w:t>
            </w:r>
          </w:p>
        </w:tc>
        <w:tc>
          <w:tcPr>
            <w:tcW w:w="2819" w:type="dxa"/>
            <w:vMerge/>
          </w:tcPr>
          <w:p w:rsidR="00620D5F" w:rsidRPr="004C546F" w:rsidRDefault="00620D5F" w:rsidP="00620D5F">
            <w:pPr>
              <w:ind w:firstLine="0"/>
              <w:rPr>
                <w:rFonts w:cs="Times New Roman"/>
              </w:rPr>
            </w:pPr>
          </w:p>
        </w:tc>
        <w:tc>
          <w:tcPr>
            <w:tcW w:w="1919" w:type="dxa"/>
            <w:vMerge/>
          </w:tcPr>
          <w:p w:rsidR="00620D5F" w:rsidRPr="004C546F" w:rsidRDefault="00620D5F" w:rsidP="00620D5F">
            <w:pPr>
              <w:ind w:firstLine="0"/>
              <w:rPr>
                <w:rFonts w:cs="Times New Roman"/>
              </w:rPr>
            </w:pPr>
          </w:p>
        </w:tc>
        <w:tc>
          <w:tcPr>
            <w:tcW w:w="2050" w:type="dxa"/>
            <w:vMerge/>
          </w:tcPr>
          <w:p w:rsidR="00620D5F" w:rsidRPr="004C546F" w:rsidRDefault="00620D5F" w:rsidP="00620D5F">
            <w:pPr>
              <w:ind w:firstLine="0"/>
              <w:rPr>
                <w:rFonts w:cs="Times New Roman"/>
              </w:rPr>
            </w:pPr>
          </w:p>
        </w:tc>
      </w:tr>
      <w:tr w:rsidR="00620D5F" w:rsidRPr="004C546F" w:rsidTr="004C546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C546F" w:rsidRDefault="00620D5F" w:rsidP="00620D5F">
            <w:pPr>
              <w:ind w:firstLine="0"/>
              <w:rPr>
                <w:rFonts w:cs="Times New Roman"/>
              </w:rPr>
            </w:pPr>
          </w:p>
        </w:tc>
        <w:tc>
          <w:tcPr>
            <w:tcW w:w="543"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1</w:t>
            </w:r>
          </w:p>
        </w:tc>
        <w:tc>
          <w:tcPr>
            <w:tcW w:w="3176"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Обслуживание жилой застройки</w:t>
            </w:r>
          </w:p>
        </w:tc>
        <w:tc>
          <w:tcPr>
            <w:tcW w:w="1395"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2.7</w:t>
            </w:r>
          </w:p>
        </w:tc>
        <w:tc>
          <w:tcPr>
            <w:tcW w:w="5800" w:type="dxa"/>
            <w:gridSpan w:val="3"/>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Не подлежaт установлению</w:t>
            </w:r>
          </w:p>
        </w:tc>
        <w:tc>
          <w:tcPr>
            <w:tcW w:w="1919"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3</w:t>
            </w:r>
          </w:p>
        </w:tc>
        <w:tc>
          <w:tcPr>
            <w:tcW w:w="2050"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Устанавливаются</w:t>
            </w:r>
          </w:p>
          <w:p w:rsidR="00620D5F" w:rsidRPr="004C546F" w:rsidRDefault="00620D5F" w:rsidP="00620D5F">
            <w:pPr>
              <w:ind w:firstLine="0"/>
              <w:jc w:val="center"/>
              <w:rPr>
                <w:rFonts w:cs="Times New Roman"/>
              </w:rPr>
            </w:pPr>
            <w:r w:rsidRPr="004C546F">
              <w:rPr>
                <w:rFonts w:cs="Times New Roman"/>
              </w:rPr>
              <w:t>(ст. 42</w:t>
            </w:r>
            <w:r w:rsidR="004C546F">
              <w:rPr>
                <w:rFonts w:cs="Times New Roman"/>
              </w:rPr>
              <w:t xml:space="preserve"> </w:t>
            </w:r>
            <w:r w:rsidRPr="004C546F">
              <w:rPr>
                <w:rFonts w:cs="Times New Roman"/>
              </w:rPr>
              <w:t>настоящих</w:t>
            </w:r>
          </w:p>
          <w:p w:rsidR="00620D5F" w:rsidRPr="004C546F" w:rsidRDefault="00620D5F" w:rsidP="00620D5F">
            <w:pPr>
              <w:ind w:firstLine="0"/>
              <w:jc w:val="center"/>
              <w:rPr>
                <w:rFonts w:cs="Times New Roman"/>
              </w:rPr>
            </w:pPr>
            <w:r w:rsidRPr="004C546F">
              <w:rPr>
                <w:rFonts w:cs="Times New Roman"/>
              </w:rPr>
              <w:t>Правил)</w:t>
            </w:r>
          </w:p>
        </w:tc>
      </w:tr>
      <w:tr w:rsidR="00620D5F" w:rsidRPr="004C546F" w:rsidTr="004C546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C546F" w:rsidRDefault="00620D5F" w:rsidP="00620D5F">
            <w:pPr>
              <w:ind w:firstLine="0"/>
              <w:rPr>
                <w:rFonts w:cs="Times New Roman"/>
              </w:rPr>
            </w:pPr>
          </w:p>
        </w:tc>
        <w:tc>
          <w:tcPr>
            <w:tcW w:w="543"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2</w:t>
            </w:r>
          </w:p>
        </w:tc>
        <w:tc>
          <w:tcPr>
            <w:tcW w:w="3176"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Коммунальное обслуживание</w:t>
            </w:r>
          </w:p>
        </w:tc>
        <w:tc>
          <w:tcPr>
            <w:tcW w:w="1395"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3.1</w:t>
            </w:r>
          </w:p>
        </w:tc>
        <w:tc>
          <w:tcPr>
            <w:tcW w:w="5800" w:type="dxa"/>
            <w:gridSpan w:val="3"/>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Не подлежaт установлению</w:t>
            </w:r>
          </w:p>
        </w:tc>
        <w:tc>
          <w:tcPr>
            <w:tcW w:w="1919"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3</w:t>
            </w:r>
          </w:p>
        </w:tc>
        <w:tc>
          <w:tcPr>
            <w:tcW w:w="2050"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Устанавливаются</w:t>
            </w:r>
          </w:p>
          <w:p w:rsidR="00620D5F" w:rsidRPr="004C546F" w:rsidRDefault="00620D5F" w:rsidP="00620D5F">
            <w:pPr>
              <w:ind w:firstLine="0"/>
              <w:jc w:val="center"/>
              <w:rPr>
                <w:rFonts w:cs="Times New Roman"/>
              </w:rPr>
            </w:pPr>
            <w:r w:rsidRPr="004C546F">
              <w:rPr>
                <w:rFonts w:cs="Times New Roman"/>
              </w:rPr>
              <w:t>(ст. 42</w:t>
            </w:r>
            <w:r w:rsidR="004C546F">
              <w:rPr>
                <w:rFonts w:cs="Times New Roman"/>
              </w:rPr>
              <w:t xml:space="preserve"> </w:t>
            </w:r>
            <w:r w:rsidRPr="004C546F">
              <w:rPr>
                <w:rFonts w:cs="Times New Roman"/>
              </w:rPr>
              <w:t>настоящих</w:t>
            </w:r>
          </w:p>
          <w:p w:rsidR="00620D5F" w:rsidRPr="004C546F" w:rsidRDefault="00620D5F" w:rsidP="00620D5F">
            <w:pPr>
              <w:ind w:firstLine="0"/>
              <w:jc w:val="center"/>
              <w:rPr>
                <w:rFonts w:cs="Times New Roman"/>
              </w:rPr>
            </w:pPr>
            <w:r w:rsidRPr="004C546F">
              <w:rPr>
                <w:rFonts w:cs="Times New Roman"/>
              </w:rPr>
              <w:t>Правил)</w:t>
            </w:r>
          </w:p>
        </w:tc>
      </w:tr>
      <w:tr w:rsidR="00620D5F" w:rsidRPr="004C546F" w:rsidTr="004C546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C546F" w:rsidRDefault="00620D5F" w:rsidP="00620D5F">
            <w:pPr>
              <w:ind w:firstLine="0"/>
              <w:rPr>
                <w:rFonts w:cs="Times New Roman"/>
              </w:rPr>
            </w:pPr>
          </w:p>
        </w:tc>
        <w:tc>
          <w:tcPr>
            <w:tcW w:w="543"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3</w:t>
            </w:r>
          </w:p>
        </w:tc>
        <w:tc>
          <w:tcPr>
            <w:tcW w:w="3176"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Предоставление коммунальных услуг</w:t>
            </w:r>
          </w:p>
        </w:tc>
        <w:tc>
          <w:tcPr>
            <w:tcW w:w="1395"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3.1.1</w:t>
            </w:r>
          </w:p>
        </w:tc>
        <w:tc>
          <w:tcPr>
            <w:tcW w:w="5800" w:type="dxa"/>
            <w:gridSpan w:val="3"/>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Не подлежaт установлению</w:t>
            </w:r>
          </w:p>
        </w:tc>
        <w:tc>
          <w:tcPr>
            <w:tcW w:w="1919"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3</w:t>
            </w:r>
          </w:p>
        </w:tc>
        <w:tc>
          <w:tcPr>
            <w:tcW w:w="2050"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Не подлежат</w:t>
            </w:r>
          </w:p>
          <w:p w:rsidR="00620D5F" w:rsidRPr="004C546F" w:rsidRDefault="00620D5F" w:rsidP="00620D5F">
            <w:pPr>
              <w:ind w:firstLine="0"/>
              <w:jc w:val="center"/>
              <w:rPr>
                <w:rFonts w:cs="Times New Roman"/>
              </w:rPr>
            </w:pPr>
            <w:r w:rsidRPr="004C546F">
              <w:rPr>
                <w:rFonts w:cs="Times New Roman"/>
              </w:rPr>
              <w:t>установлению</w:t>
            </w:r>
          </w:p>
        </w:tc>
      </w:tr>
      <w:tr w:rsidR="00620D5F" w:rsidRPr="004C546F" w:rsidTr="004C546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C546F" w:rsidRDefault="00620D5F" w:rsidP="00620D5F">
            <w:pPr>
              <w:ind w:firstLine="0"/>
              <w:rPr>
                <w:rFonts w:cs="Times New Roman"/>
              </w:rPr>
            </w:pPr>
          </w:p>
        </w:tc>
        <w:tc>
          <w:tcPr>
            <w:tcW w:w="543"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4</w:t>
            </w:r>
          </w:p>
        </w:tc>
        <w:tc>
          <w:tcPr>
            <w:tcW w:w="3176"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Административные здания организаций, обеспечивающих предоставление коммунальных услуг</w:t>
            </w:r>
          </w:p>
        </w:tc>
        <w:tc>
          <w:tcPr>
            <w:tcW w:w="1395"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3.1.2</w:t>
            </w:r>
          </w:p>
        </w:tc>
        <w:tc>
          <w:tcPr>
            <w:tcW w:w="5800" w:type="dxa"/>
            <w:gridSpan w:val="3"/>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Не подлежaт установлению</w:t>
            </w:r>
          </w:p>
        </w:tc>
        <w:tc>
          <w:tcPr>
            <w:tcW w:w="1919"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3</w:t>
            </w:r>
          </w:p>
        </w:tc>
        <w:tc>
          <w:tcPr>
            <w:tcW w:w="2050"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Устанавливаются</w:t>
            </w:r>
          </w:p>
          <w:p w:rsidR="00620D5F" w:rsidRPr="004C546F" w:rsidRDefault="00620D5F" w:rsidP="00620D5F">
            <w:pPr>
              <w:ind w:firstLine="0"/>
              <w:jc w:val="center"/>
              <w:rPr>
                <w:rFonts w:cs="Times New Roman"/>
              </w:rPr>
            </w:pPr>
            <w:r w:rsidRPr="004C546F">
              <w:rPr>
                <w:rFonts w:cs="Times New Roman"/>
              </w:rPr>
              <w:t>(ст. 42</w:t>
            </w:r>
            <w:r w:rsidR="004C546F">
              <w:rPr>
                <w:rFonts w:cs="Times New Roman"/>
              </w:rPr>
              <w:t xml:space="preserve"> </w:t>
            </w:r>
            <w:r w:rsidRPr="004C546F">
              <w:rPr>
                <w:rFonts w:cs="Times New Roman"/>
              </w:rPr>
              <w:t>настоящих</w:t>
            </w:r>
          </w:p>
          <w:p w:rsidR="00620D5F" w:rsidRPr="004C546F" w:rsidRDefault="00620D5F" w:rsidP="00620D5F">
            <w:pPr>
              <w:ind w:firstLine="0"/>
              <w:jc w:val="center"/>
              <w:rPr>
                <w:rFonts w:cs="Times New Roman"/>
              </w:rPr>
            </w:pPr>
            <w:r w:rsidRPr="004C546F">
              <w:rPr>
                <w:rFonts w:cs="Times New Roman"/>
              </w:rPr>
              <w:t>Правил)</w:t>
            </w:r>
          </w:p>
        </w:tc>
      </w:tr>
      <w:tr w:rsidR="00620D5F" w:rsidRPr="004C546F" w:rsidTr="004C546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C546F" w:rsidRDefault="00620D5F" w:rsidP="00620D5F">
            <w:pPr>
              <w:ind w:firstLine="0"/>
              <w:rPr>
                <w:rFonts w:cs="Times New Roman"/>
              </w:rPr>
            </w:pPr>
          </w:p>
        </w:tc>
        <w:tc>
          <w:tcPr>
            <w:tcW w:w="543"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5</w:t>
            </w:r>
          </w:p>
        </w:tc>
        <w:tc>
          <w:tcPr>
            <w:tcW w:w="3176"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Социальное обслуживание</w:t>
            </w:r>
          </w:p>
        </w:tc>
        <w:tc>
          <w:tcPr>
            <w:tcW w:w="1395"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3.2</w:t>
            </w:r>
          </w:p>
        </w:tc>
        <w:tc>
          <w:tcPr>
            <w:tcW w:w="5800" w:type="dxa"/>
            <w:gridSpan w:val="3"/>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Не подлежaт установлению</w:t>
            </w:r>
          </w:p>
        </w:tc>
        <w:tc>
          <w:tcPr>
            <w:tcW w:w="1919"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3</w:t>
            </w:r>
          </w:p>
        </w:tc>
        <w:tc>
          <w:tcPr>
            <w:tcW w:w="2050"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Устанавливаются</w:t>
            </w:r>
          </w:p>
          <w:p w:rsidR="00620D5F" w:rsidRPr="004C546F" w:rsidRDefault="00620D5F" w:rsidP="00620D5F">
            <w:pPr>
              <w:ind w:firstLine="0"/>
              <w:jc w:val="center"/>
              <w:rPr>
                <w:rFonts w:cs="Times New Roman"/>
              </w:rPr>
            </w:pPr>
            <w:r w:rsidRPr="004C546F">
              <w:rPr>
                <w:rFonts w:cs="Times New Roman"/>
              </w:rPr>
              <w:t>(ст. 42</w:t>
            </w:r>
            <w:r w:rsidR="004C546F">
              <w:rPr>
                <w:rFonts w:cs="Times New Roman"/>
              </w:rPr>
              <w:t xml:space="preserve"> </w:t>
            </w:r>
            <w:r w:rsidRPr="004C546F">
              <w:rPr>
                <w:rFonts w:cs="Times New Roman"/>
              </w:rPr>
              <w:t>настоящих</w:t>
            </w:r>
          </w:p>
          <w:p w:rsidR="00620D5F" w:rsidRPr="004C546F" w:rsidRDefault="00620D5F" w:rsidP="00620D5F">
            <w:pPr>
              <w:ind w:firstLine="0"/>
              <w:jc w:val="center"/>
              <w:rPr>
                <w:rFonts w:cs="Times New Roman"/>
              </w:rPr>
            </w:pPr>
            <w:r w:rsidRPr="004C546F">
              <w:rPr>
                <w:rFonts w:cs="Times New Roman"/>
              </w:rPr>
              <w:t>Правил)</w:t>
            </w:r>
          </w:p>
        </w:tc>
      </w:tr>
      <w:tr w:rsidR="00620D5F" w:rsidRPr="004C546F" w:rsidTr="004C546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C546F" w:rsidRDefault="00620D5F" w:rsidP="00620D5F">
            <w:pPr>
              <w:ind w:firstLine="0"/>
              <w:rPr>
                <w:rFonts w:cs="Times New Roman"/>
              </w:rPr>
            </w:pPr>
          </w:p>
        </w:tc>
        <w:tc>
          <w:tcPr>
            <w:tcW w:w="543"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6</w:t>
            </w:r>
          </w:p>
        </w:tc>
        <w:tc>
          <w:tcPr>
            <w:tcW w:w="3176"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Бытовое обслуживание</w:t>
            </w:r>
          </w:p>
        </w:tc>
        <w:tc>
          <w:tcPr>
            <w:tcW w:w="1395"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3.3</w:t>
            </w:r>
          </w:p>
        </w:tc>
        <w:tc>
          <w:tcPr>
            <w:tcW w:w="5800" w:type="dxa"/>
            <w:gridSpan w:val="3"/>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Не подлежaт установлению</w:t>
            </w:r>
          </w:p>
        </w:tc>
        <w:tc>
          <w:tcPr>
            <w:tcW w:w="1919"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3</w:t>
            </w:r>
          </w:p>
        </w:tc>
        <w:tc>
          <w:tcPr>
            <w:tcW w:w="2050"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Устанавливаются</w:t>
            </w:r>
          </w:p>
          <w:p w:rsidR="00620D5F" w:rsidRPr="004C546F" w:rsidRDefault="00620D5F" w:rsidP="00620D5F">
            <w:pPr>
              <w:ind w:firstLine="0"/>
              <w:jc w:val="center"/>
              <w:rPr>
                <w:rFonts w:cs="Times New Roman"/>
              </w:rPr>
            </w:pPr>
            <w:r w:rsidRPr="004C546F">
              <w:rPr>
                <w:rFonts w:cs="Times New Roman"/>
              </w:rPr>
              <w:t>(ст. 42</w:t>
            </w:r>
            <w:r w:rsidR="004C546F">
              <w:rPr>
                <w:rFonts w:cs="Times New Roman"/>
              </w:rPr>
              <w:t xml:space="preserve"> </w:t>
            </w:r>
            <w:r w:rsidRPr="004C546F">
              <w:rPr>
                <w:rFonts w:cs="Times New Roman"/>
              </w:rPr>
              <w:t>настоящих</w:t>
            </w:r>
          </w:p>
          <w:p w:rsidR="00620D5F" w:rsidRPr="004C546F" w:rsidRDefault="00620D5F" w:rsidP="00620D5F">
            <w:pPr>
              <w:ind w:firstLine="0"/>
              <w:jc w:val="center"/>
              <w:rPr>
                <w:rFonts w:cs="Times New Roman"/>
              </w:rPr>
            </w:pPr>
            <w:r w:rsidRPr="004C546F">
              <w:rPr>
                <w:rFonts w:cs="Times New Roman"/>
              </w:rPr>
              <w:t>Правил)</w:t>
            </w:r>
          </w:p>
        </w:tc>
      </w:tr>
      <w:tr w:rsidR="00620D5F" w:rsidRPr="004C546F" w:rsidTr="004C546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C546F" w:rsidRDefault="00620D5F" w:rsidP="00620D5F">
            <w:pPr>
              <w:ind w:firstLine="0"/>
              <w:rPr>
                <w:rFonts w:cs="Times New Roman"/>
              </w:rPr>
            </w:pPr>
          </w:p>
        </w:tc>
        <w:tc>
          <w:tcPr>
            <w:tcW w:w="543"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7</w:t>
            </w:r>
          </w:p>
        </w:tc>
        <w:tc>
          <w:tcPr>
            <w:tcW w:w="3176"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Здравоохранение</w:t>
            </w:r>
          </w:p>
        </w:tc>
        <w:tc>
          <w:tcPr>
            <w:tcW w:w="1395"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3.4</w:t>
            </w:r>
          </w:p>
        </w:tc>
        <w:tc>
          <w:tcPr>
            <w:tcW w:w="5800" w:type="dxa"/>
            <w:gridSpan w:val="3"/>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Не подлежaт установлению</w:t>
            </w:r>
          </w:p>
        </w:tc>
        <w:tc>
          <w:tcPr>
            <w:tcW w:w="1919"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3</w:t>
            </w:r>
          </w:p>
        </w:tc>
        <w:tc>
          <w:tcPr>
            <w:tcW w:w="2050"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Устанавливаются</w:t>
            </w:r>
          </w:p>
          <w:p w:rsidR="00620D5F" w:rsidRPr="004C546F" w:rsidRDefault="00620D5F" w:rsidP="00620D5F">
            <w:pPr>
              <w:ind w:firstLine="0"/>
              <w:jc w:val="center"/>
              <w:rPr>
                <w:rFonts w:cs="Times New Roman"/>
              </w:rPr>
            </w:pPr>
            <w:r w:rsidRPr="004C546F">
              <w:rPr>
                <w:rFonts w:cs="Times New Roman"/>
              </w:rPr>
              <w:t>(ст. 42</w:t>
            </w:r>
            <w:r w:rsidR="004C546F">
              <w:rPr>
                <w:rFonts w:cs="Times New Roman"/>
              </w:rPr>
              <w:t xml:space="preserve"> </w:t>
            </w:r>
            <w:r w:rsidRPr="004C546F">
              <w:rPr>
                <w:rFonts w:cs="Times New Roman"/>
              </w:rPr>
              <w:t>настоящих</w:t>
            </w:r>
          </w:p>
          <w:p w:rsidR="00620D5F" w:rsidRPr="004C546F" w:rsidRDefault="00620D5F" w:rsidP="00620D5F">
            <w:pPr>
              <w:ind w:firstLine="0"/>
              <w:jc w:val="center"/>
              <w:rPr>
                <w:rFonts w:cs="Times New Roman"/>
              </w:rPr>
            </w:pPr>
            <w:r w:rsidRPr="004C546F">
              <w:rPr>
                <w:rFonts w:cs="Times New Roman"/>
              </w:rPr>
              <w:t>Правил)</w:t>
            </w:r>
          </w:p>
        </w:tc>
      </w:tr>
      <w:tr w:rsidR="00620D5F" w:rsidRPr="004C546F" w:rsidTr="004C546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C546F" w:rsidRDefault="00620D5F" w:rsidP="00620D5F">
            <w:pPr>
              <w:ind w:firstLine="0"/>
              <w:rPr>
                <w:rFonts w:cs="Times New Roman"/>
              </w:rPr>
            </w:pPr>
          </w:p>
        </w:tc>
        <w:tc>
          <w:tcPr>
            <w:tcW w:w="543"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8</w:t>
            </w:r>
          </w:p>
        </w:tc>
        <w:tc>
          <w:tcPr>
            <w:tcW w:w="3176"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Амбулаторно-поликлиническое обслуживание</w:t>
            </w:r>
          </w:p>
        </w:tc>
        <w:tc>
          <w:tcPr>
            <w:tcW w:w="1395"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3.4.1</w:t>
            </w:r>
          </w:p>
        </w:tc>
        <w:tc>
          <w:tcPr>
            <w:tcW w:w="5800" w:type="dxa"/>
            <w:gridSpan w:val="3"/>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Не подлежaт установлению</w:t>
            </w:r>
          </w:p>
        </w:tc>
        <w:tc>
          <w:tcPr>
            <w:tcW w:w="1919"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3</w:t>
            </w:r>
          </w:p>
        </w:tc>
        <w:tc>
          <w:tcPr>
            <w:tcW w:w="2050"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Устанавливаются</w:t>
            </w:r>
          </w:p>
          <w:p w:rsidR="00620D5F" w:rsidRPr="004C546F" w:rsidRDefault="00620D5F" w:rsidP="00620D5F">
            <w:pPr>
              <w:ind w:firstLine="0"/>
              <w:jc w:val="center"/>
              <w:rPr>
                <w:rFonts w:cs="Times New Roman"/>
              </w:rPr>
            </w:pPr>
            <w:r w:rsidRPr="004C546F">
              <w:rPr>
                <w:rFonts w:cs="Times New Roman"/>
              </w:rPr>
              <w:t>(ст. 42</w:t>
            </w:r>
            <w:r w:rsidR="004C546F">
              <w:rPr>
                <w:rFonts w:cs="Times New Roman"/>
              </w:rPr>
              <w:t xml:space="preserve"> </w:t>
            </w:r>
            <w:r w:rsidRPr="004C546F">
              <w:rPr>
                <w:rFonts w:cs="Times New Roman"/>
              </w:rPr>
              <w:t>настоящих</w:t>
            </w:r>
          </w:p>
          <w:p w:rsidR="00620D5F" w:rsidRPr="004C546F" w:rsidRDefault="00620D5F" w:rsidP="00620D5F">
            <w:pPr>
              <w:ind w:firstLine="0"/>
              <w:jc w:val="center"/>
              <w:rPr>
                <w:rFonts w:cs="Times New Roman"/>
              </w:rPr>
            </w:pPr>
            <w:r w:rsidRPr="004C546F">
              <w:rPr>
                <w:rFonts w:cs="Times New Roman"/>
              </w:rPr>
              <w:t>Правил)</w:t>
            </w:r>
          </w:p>
        </w:tc>
      </w:tr>
      <w:tr w:rsidR="00620D5F" w:rsidRPr="004C546F" w:rsidTr="004C546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C546F" w:rsidRDefault="00620D5F" w:rsidP="00620D5F">
            <w:pPr>
              <w:ind w:firstLine="0"/>
              <w:rPr>
                <w:rFonts w:cs="Times New Roman"/>
              </w:rPr>
            </w:pPr>
          </w:p>
        </w:tc>
        <w:tc>
          <w:tcPr>
            <w:tcW w:w="543"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9</w:t>
            </w:r>
          </w:p>
        </w:tc>
        <w:tc>
          <w:tcPr>
            <w:tcW w:w="3176"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Дошкольное, начальное и среднее общее образование</w:t>
            </w:r>
          </w:p>
        </w:tc>
        <w:tc>
          <w:tcPr>
            <w:tcW w:w="1395"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3.5.1</w:t>
            </w:r>
          </w:p>
        </w:tc>
        <w:tc>
          <w:tcPr>
            <w:tcW w:w="5800" w:type="dxa"/>
            <w:gridSpan w:val="3"/>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Не подлежaт установлению</w:t>
            </w:r>
          </w:p>
        </w:tc>
        <w:tc>
          <w:tcPr>
            <w:tcW w:w="1919"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3</w:t>
            </w:r>
          </w:p>
        </w:tc>
        <w:tc>
          <w:tcPr>
            <w:tcW w:w="2050"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Устанавливаются</w:t>
            </w:r>
          </w:p>
          <w:p w:rsidR="00620D5F" w:rsidRPr="004C546F" w:rsidRDefault="00620D5F" w:rsidP="00620D5F">
            <w:pPr>
              <w:ind w:firstLine="0"/>
              <w:jc w:val="center"/>
              <w:rPr>
                <w:rFonts w:cs="Times New Roman"/>
              </w:rPr>
            </w:pPr>
            <w:r w:rsidRPr="004C546F">
              <w:rPr>
                <w:rFonts w:cs="Times New Roman"/>
              </w:rPr>
              <w:t>(ст. 42</w:t>
            </w:r>
            <w:r w:rsidR="004C546F">
              <w:rPr>
                <w:rFonts w:cs="Times New Roman"/>
              </w:rPr>
              <w:t xml:space="preserve"> </w:t>
            </w:r>
            <w:r w:rsidRPr="004C546F">
              <w:rPr>
                <w:rFonts w:cs="Times New Roman"/>
              </w:rPr>
              <w:t>настоящих</w:t>
            </w:r>
          </w:p>
          <w:p w:rsidR="00620D5F" w:rsidRPr="004C546F" w:rsidRDefault="00620D5F" w:rsidP="00620D5F">
            <w:pPr>
              <w:ind w:firstLine="0"/>
              <w:jc w:val="center"/>
              <w:rPr>
                <w:rFonts w:cs="Times New Roman"/>
              </w:rPr>
            </w:pPr>
            <w:r w:rsidRPr="004C546F">
              <w:rPr>
                <w:rFonts w:cs="Times New Roman"/>
              </w:rPr>
              <w:t>Правил)</w:t>
            </w:r>
          </w:p>
        </w:tc>
      </w:tr>
      <w:tr w:rsidR="00620D5F" w:rsidRPr="004C546F" w:rsidTr="004C546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C546F" w:rsidRDefault="00620D5F" w:rsidP="00620D5F">
            <w:pPr>
              <w:ind w:firstLine="0"/>
              <w:rPr>
                <w:rFonts w:cs="Times New Roman"/>
              </w:rPr>
            </w:pPr>
          </w:p>
        </w:tc>
        <w:tc>
          <w:tcPr>
            <w:tcW w:w="543"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10</w:t>
            </w:r>
          </w:p>
        </w:tc>
        <w:tc>
          <w:tcPr>
            <w:tcW w:w="3176"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Культурное развитие</w:t>
            </w:r>
          </w:p>
        </w:tc>
        <w:tc>
          <w:tcPr>
            <w:tcW w:w="1395"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3.6</w:t>
            </w:r>
          </w:p>
        </w:tc>
        <w:tc>
          <w:tcPr>
            <w:tcW w:w="5800" w:type="dxa"/>
            <w:gridSpan w:val="3"/>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Не подлежaт установлению</w:t>
            </w:r>
          </w:p>
        </w:tc>
        <w:tc>
          <w:tcPr>
            <w:tcW w:w="1919"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3</w:t>
            </w:r>
          </w:p>
        </w:tc>
        <w:tc>
          <w:tcPr>
            <w:tcW w:w="2050"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Устанавливаются</w:t>
            </w:r>
          </w:p>
          <w:p w:rsidR="00620D5F" w:rsidRPr="004C546F" w:rsidRDefault="00620D5F" w:rsidP="00620D5F">
            <w:pPr>
              <w:ind w:firstLine="0"/>
              <w:jc w:val="center"/>
              <w:rPr>
                <w:rFonts w:cs="Times New Roman"/>
              </w:rPr>
            </w:pPr>
            <w:r w:rsidRPr="004C546F">
              <w:rPr>
                <w:rFonts w:cs="Times New Roman"/>
              </w:rPr>
              <w:t>(ст. 42</w:t>
            </w:r>
            <w:r w:rsidR="004C546F">
              <w:rPr>
                <w:rFonts w:cs="Times New Roman"/>
              </w:rPr>
              <w:t xml:space="preserve"> </w:t>
            </w:r>
            <w:r w:rsidRPr="004C546F">
              <w:rPr>
                <w:rFonts w:cs="Times New Roman"/>
              </w:rPr>
              <w:t>настоящих</w:t>
            </w:r>
          </w:p>
          <w:p w:rsidR="00620D5F" w:rsidRPr="004C546F" w:rsidRDefault="00620D5F" w:rsidP="00620D5F">
            <w:pPr>
              <w:ind w:firstLine="0"/>
              <w:jc w:val="center"/>
              <w:rPr>
                <w:rFonts w:cs="Times New Roman"/>
              </w:rPr>
            </w:pPr>
            <w:r w:rsidRPr="004C546F">
              <w:rPr>
                <w:rFonts w:cs="Times New Roman"/>
              </w:rPr>
              <w:t>Правил)</w:t>
            </w:r>
          </w:p>
        </w:tc>
      </w:tr>
      <w:tr w:rsidR="00620D5F" w:rsidRPr="004C546F" w:rsidTr="004C546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C546F" w:rsidRDefault="00620D5F" w:rsidP="00620D5F">
            <w:pPr>
              <w:ind w:firstLine="0"/>
              <w:rPr>
                <w:rFonts w:cs="Times New Roman"/>
              </w:rPr>
            </w:pPr>
          </w:p>
        </w:tc>
        <w:tc>
          <w:tcPr>
            <w:tcW w:w="543"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11</w:t>
            </w:r>
          </w:p>
        </w:tc>
        <w:tc>
          <w:tcPr>
            <w:tcW w:w="3176"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Парки культуры и отдыха</w:t>
            </w:r>
          </w:p>
        </w:tc>
        <w:tc>
          <w:tcPr>
            <w:tcW w:w="1395"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3.6.2</w:t>
            </w:r>
          </w:p>
        </w:tc>
        <w:tc>
          <w:tcPr>
            <w:tcW w:w="5800" w:type="dxa"/>
            <w:gridSpan w:val="3"/>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Не подлежaт установлению</w:t>
            </w:r>
          </w:p>
        </w:tc>
        <w:tc>
          <w:tcPr>
            <w:tcW w:w="1919"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3</w:t>
            </w:r>
          </w:p>
        </w:tc>
        <w:tc>
          <w:tcPr>
            <w:tcW w:w="2050"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Не подлежат</w:t>
            </w:r>
          </w:p>
          <w:p w:rsidR="00620D5F" w:rsidRPr="004C546F" w:rsidRDefault="00620D5F" w:rsidP="00620D5F">
            <w:pPr>
              <w:ind w:firstLine="0"/>
              <w:jc w:val="center"/>
              <w:rPr>
                <w:rFonts w:cs="Times New Roman"/>
              </w:rPr>
            </w:pPr>
            <w:r w:rsidRPr="004C546F">
              <w:rPr>
                <w:rFonts w:cs="Times New Roman"/>
              </w:rPr>
              <w:t>установлению</w:t>
            </w:r>
          </w:p>
        </w:tc>
      </w:tr>
      <w:tr w:rsidR="00620D5F" w:rsidRPr="004C546F" w:rsidTr="004C546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C546F" w:rsidRDefault="00620D5F" w:rsidP="00620D5F">
            <w:pPr>
              <w:ind w:firstLine="0"/>
              <w:rPr>
                <w:rFonts w:cs="Times New Roman"/>
              </w:rPr>
            </w:pPr>
          </w:p>
        </w:tc>
        <w:tc>
          <w:tcPr>
            <w:tcW w:w="543"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12</w:t>
            </w:r>
          </w:p>
        </w:tc>
        <w:tc>
          <w:tcPr>
            <w:tcW w:w="3176"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Амбулаторное ветеринарное обслуживание</w:t>
            </w:r>
          </w:p>
        </w:tc>
        <w:tc>
          <w:tcPr>
            <w:tcW w:w="1395"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3.10.1</w:t>
            </w:r>
          </w:p>
        </w:tc>
        <w:tc>
          <w:tcPr>
            <w:tcW w:w="5800" w:type="dxa"/>
            <w:gridSpan w:val="3"/>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Не подлежaт установлению</w:t>
            </w:r>
          </w:p>
        </w:tc>
        <w:tc>
          <w:tcPr>
            <w:tcW w:w="1919"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3</w:t>
            </w:r>
          </w:p>
        </w:tc>
        <w:tc>
          <w:tcPr>
            <w:tcW w:w="2050"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Устанавливаются</w:t>
            </w:r>
          </w:p>
          <w:p w:rsidR="00620D5F" w:rsidRPr="004C546F" w:rsidRDefault="00620D5F" w:rsidP="00620D5F">
            <w:pPr>
              <w:ind w:firstLine="0"/>
              <w:jc w:val="center"/>
              <w:rPr>
                <w:rFonts w:cs="Times New Roman"/>
              </w:rPr>
            </w:pPr>
            <w:r w:rsidRPr="004C546F">
              <w:rPr>
                <w:rFonts w:cs="Times New Roman"/>
              </w:rPr>
              <w:t>(ст. 42</w:t>
            </w:r>
            <w:r w:rsidR="004C546F">
              <w:rPr>
                <w:rFonts w:cs="Times New Roman"/>
              </w:rPr>
              <w:t xml:space="preserve"> </w:t>
            </w:r>
            <w:r w:rsidRPr="004C546F">
              <w:rPr>
                <w:rFonts w:cs="Times New Roman"/>
              </w:rPr>
              <w:t>настоящих</w:t>
            </w:r>
          </w:p>
          <w:p w:rsidR="00620D5F" w:rsidRPr="004C546F" w:rsidRDefault="00620D5F" w:rsidP="00620D5F">
            <w:pPr>
              <w:ind w:firstLine="0"/>
              <w:jc w:val="center"/>
              <w:rPr>
                <w:rFonts w:cs="Times New Roman"/>
              </w:rPr>
            </w:pPr>
            <w:r w:rsidRPr="004C546F">
              <w:rPr>
                <w:rFonts w:cs="Times New Roman"/>
              </w:rPr>
              <w:t>Правил)</w:t>
            </w:r>
          </w:p>
        </w:tc>
      </w:tr>
      <w:tr w:rsidR="00620D5F" w:rsidRPr="004C546F" w:rsidTr="004C546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C546F" w:rsidRDefault="00620D5F" w:rsidP="00620D5F">
            <w:pPr>
              <w:ind w:firstLine="0"/>
              <w:rPr>
                <w:rFonts w:cs="Times New Roman"/>
              </w:rPr>
            </w:pPr>
          </w:p>
        </w:tc>
        <w:tc>
          <w:tcPr>
            <w:tcW w:w="543"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13</w:t>
            </w:r>
          </w:p>
        </w:tc>
        <w:tc>
          <w:tcPr>
            <w:tcW w:w="3176"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Деловое управление</w:t>
            </w:r>
          </w:p>
        </w:tc>
        <w:tc>
          <w:tcPr>
            <w:tcW w:w="1395"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4.1</w:t>
            </w:r>
          </w:p>
        </w:tc>
        <w:tc>
          <w:tcPr>
            <w:tcW w:w="5800" w:type="dxa"/>
            <w:gridSpan w:val="3"/>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Не подлежaт установлению</w:t>
            </w:r>
          </w:p>
        </w:tc>
        <w:tc>
          <w:tcPr>
            <w:tcW w:w="1919"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3</w:t>
            </w:r>
          </w:p>
        </w:tc>
        <w:tc>
          <w:tcPr>
            <w:tcW w:w="2050"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Устанавливаются</w:t>
            </w:r>
          </w:p>
          <w:p w:rsidR="00620D5F" w:rsidRPr="004C546F" w:rsidRDefault="00620D5F" w:rsidP="00620D5F">
            <w:pPr>
              <w:ind w:firstLine="0"/>
              <w:jc w:val="center"/>
              <w:rPr>
                <w:rFonts w:cs="Times New Roman"/>
              </w:rPr>
            </w:pPr>
            <w:r w:rsidRPr="004C546F">
              <w:rPr>
                <w:rFonts w:cs="Times New Roman"/>
              </w:rPr>
              <w:t>(ст. 42</w:t>
            </w:r>
            <w:r w:rsidR="004C546F">
              <w:rPr>
                <w:rFonts w:cs="Times New Roman"/>
              </w:rPr>
              <w:t xml:space="preserve"> </w:t>
            </w:r>
            <w:r w:rsidRPr="004C546F">
              <w:rPr>
                <w:rFonts w:cs="Times New Roman"/>
              </w:rPr>
              <w:t>настоящих</w:t>
            </w:r>
          </w:p>
          <w:p w:rsidR="00620D5F" w:rsidRPr="004C546F" w:rsidRDefault="00620D5F" w:rsidP="00620D5F">
            <w:pPr>
              <w:ind w:firstLine="0"/>
              <w:jc w:val="center"/>
              <w:rPr>
                <w:rFonts w:cs="Times New Roman"/>
              </w:rPr>
            </w:pPr>
            <w:r w:rsidRPr="004C546F">
              <w:rPr>
                <w:rFonts w:cs="Times New Roman"/>
              </w:rPr>
              <w:t>Правил)</w:t>
            </w:r>
          </w:p>
        </w:tc>
      </w:tr>
      <w:tr w:rsidR="00620D5F" w:rsidRPr="004C546F" w:rsidTr="004C546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C546F" w:rsidRDefault="00620D5F" w:rsidP="00620D5F">
            <w:pPr>
              <w:ind w:firstLine="0"/>
              <w:rPr>
                <w:rFonts w:cs="Times New Roman"/>
              </w:rPr>
            </w:pPr>
          </w:p>
        </w:tc>
        <w:tc>
          <w:tcPr>
            <w:tcW w:w="543"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14</w:t>
            </w:r>
          </w:p>
        </w:tc>
        <w:tc>
          <w:tcPr>
            <w:tcW w:w="3176"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Рынки</w:t>
            </w:r>
          </w:p>
        </w:tc>
        <w:tc>
          <w:tcPr>
            <w:tcW w:w="1395"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4.3</w:t>
            </w:r>
          </w:p>
        </w:tc>
        <w:tc>
          <w:tcPr>
            <w:tcW w:w="5800" w:type="dxa"/>
            <w:gridSpan w:val="3"/>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Не подлежaт установлению</w:t>
            </w:r>
          </w:p>
        </w:tc>
        <w:tc>
          <w:tcPr>
            <w:tcW w:w="1919"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3</w:t>
            </w:r>
          </w:p>
        </w:tc>
        <w:tc>
          <w:tcPr>
            <w:tcW w:w="2050"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Устанавливаются</w:t>
            </w:r>
          </w:p>
          <w:p w:rsidR="00620D5F" w:rsidRPr="004C546F" w:rsidRDefault="00620D5F" w:rsidP="00620D5F">
            <w:pPr>
              <w:ind w:firstLine="0"/>
              <w:jc w:val="center"/>
              <w:rPr>
                <w:rFonts w:cs="Times New Roman"/>
              </w:rPr>
            </w:pPr>
            <w:r w:rsidRPr="004C546F">
              <w:rPr>
                <w:rFonts w:cs="Times New Roman"/>
              </w:rPr>
              <w:t>(ст. 42</w:t>
            </w:r>
            <w:r w:rsidR="004C546F">
              <w:rPr>
                <w:rFonts w:cs="Times New Roman"/>
              </w:rPr>
              <w:t xml:space="preserve"> </w:t>
            </w:r>
            <w:r w:rsidRPr="004C546F">
              <w:rPr>
                <w:rFonts w:cs="Times New Roman"/>
              </w:rPr>
              <w:t>настоящих</w:t>
            </w:r>
          </w:p>
          <w:p w:rsidR="00620D5F" w:rsidRPr="004C546F" w:rsidRDefault="00620D5F" w:rsidP="00620D5F">
            <w:pPr>
              <w:ind w:firstLine="0"/>
              <w:jc w:val="center"/>
              <w:rPr>
                <w:rFonts w:cs="Times New Roman"/>
              </w:rPr>
            </w:pPr>
            <w:r w:rsidRPr="004C546F">
              <w:rPr>
                <w:rFonts w:cs="Times New Roman"/>
              </w:rPr>
              <w:t>Правил)</w:t>
            </w:r>
          </w:p>
        </w:tc>
      </w:tr>
      <w:tr w:rsidR="00620D5F" w:rsidRPr="004C546F" w:rsidTr="004C546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C546F" w:rsidRDefault="00620D5F" w:rsidP="00620D5F">
            <w:pPr>
              <w:ind w:firstLine="0"/>
              <w:rPr>
                <w:rFonts w:cs="Times New Roman"/>
              </w:rPr>
            </w:pPr>
          </w:p>
        </w:tc>
        <w:tc>
          <w:tcPr>
            <w:tcW w:w="543"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15</w:t>
            </w:r>
          </w:p>
        </w:tc>
        <w:tc>
          <w:tcPr>
            <w:tcW w:w="3176"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Магазины</w:t>
            </w:r>
          </w:p>
        </w:tc>
        <w:tc>
          <w:tcPr>
            <w:tcW w:w="1395"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4.4</w:t>
            </w:r>
          </w:p>
        </w:tc>
        <w:tc>
          <w:tcPr>
            <w:tcW w:w="1406"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200</w:t>
            </w:r>
          </w:p>
        </w:tc>
        <w:tc>
          <w:tcPr>
            <w:tcW w:w="1575"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Не подлежaт установлению</w:t>
            </w:r>
          </w:p>
        </w:tc>
        <w:tc>
          <w:tcPr>
            <w:tcW w:w="2819"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60%</w:t>
            </w:r>
          </w:p>
        </w:tc>
        <w:tc>
          <w:tcPr>
            <w:tcW w:w="1919"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3</w:t>
            </w:r>
          </w:p>
        </w:tc>
        <w:tc>
          <w:tcPr>
            <w:tcW w:w="2050"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Устанавливаются</w:t>
            </w:r>
          </w:p>
          <w:p w:rsidR="00620D5F" w:rsidRPr="004C546F" w:rsidRDefault="00620D5F" w:rsidP="00620D5F">
            <w:pPr>
              <w:ind w:firstLine="0"/>
              <w:jc w:val="center"/>
              <w:rPr>
                <w:rFonts w:cs="Times New Roman"/>
              </w:rPr>
            </w:pPr>
            <w:r w:rsidRPr="004C546F">
              <w:rPr>
                <w:rFonts w:cs="Times New Roman"/>
              </w:rPr>
              <w:t>(ст. 42</w:t>
            </w:r>
            <w:r w:rsidR="004C546F">
              <w:rPr>
                <w:rFonts w:cs="Times New Roman"/>
              </w:rPr>
              <w:t xml:space="preserve"> </w:t>
            </w:r>
            <w:r w:rsidRPr="004C546F">
              <w:rPr>
                <w:rFonts w:cs="Times New Roman"/>
              </w:rPr>
              <w:t>настоящих</w:t>
            </w:r>
          </w:p>
          <w:p w:rsidR="00620D5F" w:rsidRPr="004C546F" w:rsidRDefault="00620D5F" w:rsidP="00620D5F">
            <w:pPr>
              <w:ind w:firstLine="0"/>
              <w:jc w:val="center"/>
              <w:rPr>
                <w:rFonts w:cs="Times New Roman"/>
              </w:rPr>
            </w:pPr>
            <w:r w:rsidRPr="004C546F">
              <w:rPr>
                <w:rFonts w:cs="Times New Roman"/>
              </w:rPr>
              <w:t>Правил)</w:t>
            </w:r>
          </w:p>
        </w:tc>
      </w:tr>
      <w:tr w:rsidR="00620D5F" w:rsidRPr="004C546F" w:rsidTr="004C546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C546F" w:rsidRDefault="00620D5F" w:rsidP="00620D5F">
            <w:pPr>
              <w:ind w:firstLine="0"/>
              <w:rPr>
                <w:rFonts w:cs="Times New Roman"/>
              </w:rPr>
            </w:pPr>
          </w:p>
        </w:tc>
        <w:tc>
          <w:tcPr>
            <w:tcW w:w="543"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16</w:t>
            </w:r>
          </w:p>
        </w:tc>
        <w:tc>
          <w:tcPr>
            <w:tcW w:w="3176"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Общественное питание</w:t>
            </w:r>
          </w:p>
        </w:tc>
        <w:tc>
          <w:tcPr>
            <w:tcW w:w="1395"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4.6</w:t>
            </w:r>
          </w:p>
        </w:tc>
        <w:tc>
          <w:tcPr>
            <w:tcW w:w="5800" w:type="dxa"/>
            <w:gridSpan w:val="3"/>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Не подлежaт установлению</w:t>
            </w:r>
          </w:p>
        </w:tc>
        <w:tc>
          <w:tcPr>
            <w:tcW w:w="1919"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3</w:t>
            </w:r>
          </w:p>
        </w:tc>
        <w:tc>
          <w:tcPr>
            <w:tcW w:w="2050"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Устанавливаются</w:t>
            </w:r>
          </w:p>
          <w:p w:rsidR="00620D5F" w:rsidRPr="004C546F" w:rsidRDefault="00620D5F" w:rsidP="00620D5F">
            <w:pPr>
              <w:ind w:firstLine="0"/>
              <w:jc w:val="center"/>
              <w:rPr>
                <w:rFonts w:cs="Times New Roman"/>
              </w:rPr>
            </w:pPr>
            <w:r w:rsidRPr="004C546F">
              <w:rPr>
                <w:rFonts w:cs="Times New Roman"/>
              </w:rPr>
              <w:t>(ст. 42</w:t>
            </w:r>
            <w:r w:rsidR="004C546F">
              <w:rPr>
                <w:rFonts w:cs="Times New Roman"/>
              </w:rPr>
              <w:t xml:space="preserve"> </w:t>
            </w:r>
            <w:r w:rsidRPr="004C546F">
              <w:rPr>
                <w:rFonts w:cs="Times New Roman"/>
              </w:rPr>
              <w:t>настоящих</w:t>
            </w:r>
          </w:p>
          <w:p w:rsidR="00620D5F" w:rsidRPr="004C546F" w:rsidRDefault="00620D5F" w:rsidP="00620D5F">
            <w:pPr>
              <w:ind w:firstLine="0"/>
              <w:jc w:val="center"/>
              <w:rPr>
                <w:rFonts w:cs="Times New Roman"/>
              </w:rPr>
            </w:pPr>
            <w:r w:rsidRPr="004C546F">
              <w:rPr>
                <w:rFonts w:cs="Times New Roman"/>
              </w:rPr>
              <w:t>Правил)</w:t>
            </w:r>
          </w:p>
        </w:tc>
      </w:tr>
      <w:tr w:rsidR="00620D5F" w:rsidRPr="004C546F" w:rsidTr="004C546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C546F" w:rsidRDefault="00620D5F" w:rsidP="00620D5F">
            <w:pPr>
              <w:ind w:firstLine="0"/>
              <w:rPr>
                <w:rFonts w:cs="Times New Roman"/>
              </w:rPr>
            </w:pPr>
          </w:p>
        </w:tc>
        <w:tc>
          <w:tcPr>
            <w:tcW w:w="543"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17</w:t>
            </w:r>
          </w:p>
        </w:tc>
        <w:tc>
          <w:tcPr>
            <w:tcW w:w="3176"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Развлекательные мероприятия</w:t>
            </w:r>
          </w:p>
        </w:tc>
        <w:tc>
          <w:tcPr>
            <w:tcW w:w="1395"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4.8.1</w:t>
            </w:r>
          </w:p>
        </w:tc>
        <w:tc>
          <w:tcPr>
            <w:tcW w:w="5800" w:type="dxa"/>
            <w:gridSpan w:val="3"/>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Не подлежaт установлению</w:t>
            </w:r>
          </w:p>
        </w:tc>
        <w:tc>
          <w:tcPr>
            <w:tcW w:w="1919"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3</w:t>
            </w:r>
          </w:p>
        </w:tc>
        <w:tc>
          <w:tcPr>
            <w:tcW w:w="2050"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Устанавливаются</w:t>
            </w:r>
          </w:p>
          <w:p w:rsidR="00620D5F" w:rsidRPr="004C546F" w:rsidRDefault="00620D5F" w:rsidP="00620D5F">
            <w:pPr>
              <w:ind w:firstLine="0"/>
              <w:jc w:val="center"/>
              <w:rPr>
                <w:rFonts w:cs="Times New Roman"/>
              </w:rPr>
            </w:pPr>
            <w:r w:rsidRPr="004C546F">
              <w:rPr>
                <w:rFonts w:cs="Times New Roman"/>
              </w:rPr>
              <w:t>(ст. 42</w:t>
            </w:r>
            <w:r w:rsidR="004C546F">
              <w:rPr>
                <w:rFonts w:cs="Times New Roman"/>
              </w:rPr>
              <w:t xml:space="preserve"> </w:t>
            </w:r>
            <w:r w:rsidRPr="004C546F">
              <w:rPr>
                <w:rFonts w:cs="Times New Roman"/>
              </w:rPr>
              <w:t>настоящих</w:t>
            </w:r>
          </w:p>
          <w:p w:rsidR="00620D5F" w:rsidRPr="004C546F" w:rsidRDefault="00620D5F" w:rsidP="00620D5F">
            <w:pPr>
              <w:ind w:firstLine="0"/>
              <w:jc w:val="center"/>
              <w:rPr>
                <w:rFonts w:cs="Times New Roman"/>
              </w:rPr>
            </w:pPr>
            <w:r w:rsidRPr="004C546F">
              <w:rPr>
                <w:rFonts w:cs="Times New Roman"/>
              </w:rPr>
              <w:t>Правил)</w:t>
            </w:r>
          </w:p>
        </w:tc>
      </w:tr>
      <w:tr w:rsidR="00620D5F" w:rsidRPr="004C546F" w:rsidTr="004C546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C546F" w:rsidRDefault="00620D5F" w:rsidP="00620D5F">
            <w:pPr>
              <w:ind w:firstLine="0"/>
              <w:rPr>
                <w:rFonts w:cs="Times New Roman"/>
              </w:rPr>
            </w:pPr>
          </w:p>
        </w:tc>
        <w:tc>
          <w:tcPr>
            <w:tcW w:w="543"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18</w:t>
            </w:r>
          </w:p>
        </w:tc>
        <w:tc>
          <w:tcPr>
            <w:tcW w:w="3176"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Служебные гаражи</w:t>
            </w:r>
          </w:p>
        </w:tc>
        <w:tc>
          <w:tcPr>
            <w:tcW w:w="1395"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4.9</w:t>
            </w:r>
          </w:p>
        </w:tc>
        <w:tc>
          <w:tcPr>
            <w:tcW w:w="5800" w:type="dxa"/>
            <w:gridSpan w:val="3"/>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Не подлежaт установлению</w:t>
            </w:r>
          </w:p>
        </w:tc>
        <w:tc>
          <w:tcPr>
            <w:tcW w:w="1919"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3</w:t>
            </w:r>
          </w:p>
        </w:tc>
        <w:tc>
          <w:tcPr>
            <w:tcW w:w="2050"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Устанавливаются</w:t>
            </w:r>
          </w:p>
          <w:p w:rsidR="00620D5F" w:rsidRPr="004C546F" w:rsidRDefault="00620D5F" w:rsidP="00620D5F">
            <w:pPr>
              <w:ind w:firstLine="0"/>
              <w:jc w:val="center"/>
              <w:rPr>
                <w:rFonts w:cs="Times New Roman"/>
              </w:rPr>
            </w:pPr>
            <w:r w:rsidRPr="004C546F">
              <w:rPr>
                <w:rFonts w:cs="Times New Roman"/>
              </w:rPr>
              <w:t>(ст. 42</w:t>
            </w:r>
            <w:r w:rsidR="004C546F">
              <w:rPr>
                <w:rFonts w:cs="Times New Roman"/>
              </w:rPr>
              <w:t xml:space="preserve"> </w:t>
            </w:r>
            <w:r w:rsidRPr="004C546F">
              <w:rPr>
                <w:rFonts w:cs="Times New Roman"/>
              </w:rPr>
              <w:t>настоящих</w:t>
            </w:r>
          </w:p>
          <w:p w:rsidR="00620D5F" w:rsidRPr="004C546F" w:rsidRDefault="00620D5F" w:rsidP="00620D5F">
            <w:pPr>
              <w:ind w:firstLine="0"/>
              <w:jc w:val="center"/>
              <w:rPr>
                <w:rFonts w:cs="Times New Roman"/>
              </w:rPr>
            </w:pPr>
            <w:r w:rsidRPr="004C546F">
              <w:rPr>
                <w:rFonts w:cs="Times New Roman"/>
              </w:rPr>
              <w:t>Правил)</w:t>
            </w:r>
          </w:p>
        </w:tc>
      </w:tr>
      <w:tr w:rsidR="00620D5F" w:rsidRPr="004C546F" w:rsidTr="004C546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C546F" w:rsidRDefault="00620D5F" w:rsidP="00620D5F">
            <w:pPr>
              <w:ind w:firstLine="0"/>
              <w:rPr>
                <w:rFonts w:cs="Times New Roman"/>
              </w:rPr>
            </w:pPr>
          </w:p>
        </w:tc>
        <w:tc>
          <w:tcPr>
            <w:tcW w:w="543"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19</w:t>
            </w:r>
          </w:p>
        </w:tc>
        <w:tc>
          <w:tcPr>
            <w:tcW w:w="3176"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Стоянка транспортных средств</w:t>
            </w:r>
          </w:p>
        </w:tc>
        <w:tc>
          <w:tcPr>
            <w:tcW w:w="1395"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4.9.2</w:t>
            </w:r>
          </w:p>
        </w:tc>
        <w:tc>
          <w:tcPr>
            <w:tcW w:w="5800" w:type="dxa"/>
            <w:gridSpan w:val="3"/>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Не подлежaт установлению</w:t>
            </w:r>
          </w:p>
        </w:tc>
        <w:tc>
          <w:tcPr>
            <w:tcW w:w="1919"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3</w:t>
            </w:r>
          </w:p>
        </w:tc>
        <w:tc>
          <w:tcPr>
            <w:tcW w:w="2050"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Не подлежат</w:t>
            </w:r>
          </w:p>
          <w:p w:rsidR="00620D5F" w:rsidRPr="004C546F" w:rsidRDefault="00620D5F" w:rsidP="00620D5F">
            <w:pPr>
              <w:ind w:firstLine="0"/>
              <w:jc w:val="center"/>
              <w:rPr>
                <w:rFonts w:cs="Times New Roman"/>
              </w:rPr>
            </w:pPr>
            <w:r w:rsidRPr="004C546F">
              <w:rPr>
                <w:rFonts w:cs="Times New Roman"/>
              </w:rPr>
              <w:t>установлению</w:t>
            </w:r>
          </w:p>
        </w:tc>
      </w:tr>
      <w:tr w:rsidR="00620D5F" w:rsidRPr="004C546F" w:rsidTr="004C546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C546F" w:rsidRDefault="00620D5F" w:rsidP="00620D5F">
            <w:pPr>
              <w:ind w:firstLine="0"/>
              <w:rPr>
                <w:rFonts w:cs="Times New Roman"/>
              </w:rPr>
            </w:pPr>
          </w:p>
        </w:tc>
        <w:tc>
          <w:tcPr>
            <w:tcW w:w="543"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20</w:t>
            </w:r>
          </w:p>
        </w:tc>
        <w:tc>
          <w:tcPr>
            <w:tcW w:w="3176"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Спорт</w:t>
            </w:r>
          </w:p>
        </w:tc>
        <w:tc>
          <w:tcPr>
            <w:tcW w:w="1395"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5.1</w:t>
            </w:r>
          </w:p>
        </w:tc>
        <w:tc>
          <w:tcPr>
            <w:tcW w:w="5800" w:type="dxa"/>
            <w:gridSpan w:val="3"/>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Не подлежaт установлению</w:t>
            </w:r>
          </w:p>
        </w:tc>
        <w:tc>
          <w:tcPr>
            <w:tcW w:w="1919"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3</w:t>
            </w:r>
          </w:p>
        </w:tc>
        <w:tc>
          <w:tcPr>
            <w:tcW w:w="2050"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Устанавливаются</w:t>
            </w:r>
          </w:p>
          <w:p w:rsidR="00620D5F" w:rsidRPr="004C546F" w:rsidRDefault="00620D5F" w:rsidP="00620D5F">
            <w:pPr>
              <w:ind w:firstLine="0"/>
              <w:jc w:val="center"/>
              <w:rPr>
                <w:rFonts w:cs="Times New Roman"/>
              </w:rPr>
            </w:pPr>
            <w:r w:rsidRPr="004C546F">
              <w:rPr>
                <w:rFonts w:cs="Times New Roman"/>
              </w:rPr>
              <w:t>(ст. 42</w:t>
            </w:r>
            <w:r w:rsidR="004C546F">
              <w:rPr>
                <w:rFonts w:cs="Times New Roman"/>
              </w:rPr>
              <w:t xml:space="preserve"> </w:t>
            </w:r>
            <w:r w:rsidRPr="004C546F">
              <w:rPr>
                <w:rFonts w:cs="Times New Roman"/>
              </w:rPr>
              <w:t>настоящих</w:t>
            </w:r>
          </w:p>
          <w:p w:rsidR="00620D5F" w:rsidRPr="004C546F" w:rsidRDefault="00620D5F" w:rsidP="00620D5F">
            <w:pPr>
              <w:ind w:firstLine="0"/>
              <w:jc w:val="center"/>
              <w:rPr>
                <w:rFonts w:cs="Times New Roman"/>
              </w:rPr>
            </w:pPr>
            <w:r w:rsidRPr="004C546F">
              <w:rPr>
                <w:rFonts w:cs="Times New Roman"/>
              </w:rPr>
              <w:t>Правил)</w:t>
            </w:r>
          </w:p>
        </w:tc>
      </w:tr>
      <w:tr w:rsidR="00620D5F" w:rsidRPr="004C546F" w:rsidTr="004C546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C546F" w:rsidRDefault="00620D5F" w:rsidP="00620D5F">
            <w:pPr>
              <w:ind w:firstLine="0"/>
              <w:rPr>
                <w:rFonts w:cs="Times New Roman"/>
              </w:rPr>
            </w:pPr>
          </w:p>
        </w:tc>
        <w:tc>
          <w:tcPr>
            <w:tcW w:w="543"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21</w:t>
            </w:r>
          </w:p>
        </w:tc>
        <w:tc>
          <w:tcPr>
            <w:tcW w:w="3176"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Связь</w:t>
            </w:r>
          </w:p>
        </w:tc>
        <w:tc>
          <w:tcPr>
            <w:tcW w:w="1395"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6.8</w:t>
            </w:r>
          </w:p>
        </w:tc>
        <w:tc>
          <w:tcPr>
            <w:tcW w:w="7719" w:type="dxa"/>
            <w:gridSpan w:val="4"/>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Не подлежaт установлению</w:t>
            </w:r>
          </w:p>
        </w:tc>
        <w:tc>
          <w:tcPr>
            <w:tcW w:w="2050"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Не подлежат</w:t>
            </w:r>
          </w:p>
          <w:p w:rsidR="00620D5F" w:rsidRPr="004C546F" w:rsidRDefault="00620D5F" w:rsidP="00620D5F">
            <w:pPr>
              <w:ind w:firstLine="0"/>
              <w:jc w:val="center"/>
              <w:rPr>
                <w:rFonts w:cs="Times New Roman"/>
              </w:rPr>
            </w:pPr>
            <w:r w:rsidRPr="004C546F">
              <w:rPr>
                <w:rFonts w:cs="Times New Roman"/>
              </w:rPr>
              <w:t>установлению</w:t>
            </w:r>
          </w:p>
        </w:tc>
      </w:tr>
      <w:tr w:rsidR="00620D5F" w:rsidRPr="004C546F" w:rsidTr="004C546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C546F" w:rsidRDefault="00620D5F" w:rsidP="00620D5F">
            <w:pPr>
              <w:ind w:firstLine="0"/>
              <w:rPr>
                <w:rFonts w:cs="Times New Roman"/>
              </w:rPr>
            </w:pPr>
          </w:p>
        </w:tc>
        <w:tc>
          <w:tcPr>
            <w:tcW w:w="543"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22</w:t>
            </w:r>
          </w:p>
        </w:tc>
        <w:tc>
          <w:tcPr>
            <w:tcW w:w="3176"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Автомобильный транспорт</w:t>
            </w:r>
          </w:p>
        </w:tc>
        <w:tc>
          <w:tcPr>
            <w:tcW w:w="1395"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7.2</w:t>
            </w:r>
          </w:p>
        </w:tc>
        <w:tc>
          <w:tcPr>
            <w:tcW w:w="7719" w:type="dxa"/>
            <w:gridSpan w:val="4"/>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Не распространяется</w:t>
            </w:r>
          </w:p>
        </w:tc>
        <w:tc>
          <w:tcPr>
            <w:tcW w:w="2050"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Не подлежат</w:t>
            </w:r>
          </w:p>
          <w:p w:rsidR="00620D5F" w:rsidRPr="004C546F" w:rsidRDefault="00620D5F" w:rsidP="00620D5F">
            <w:pPr>
              <w:ind w:firstLine="0"/>
              <w:jc w:val="center"/>
              <w:rPr>
                <w:rFonts w:cs="Times New Roman"/>
              </w:rPr>
            </w:pPr>
            <w:r w:rsidRPr="004C546F">
              <w:rPr>
                <w:rFonts w:cs="Times New Roman"/>
              </w:rPr>
              <w:t>установлению</w:t>
            </w:r>
          </w:p>
        </w:tc>
      </w:tr>
    </w:tbl>
    <w:p w:rsidR="004C546F" w:rsidRDefault="004C546F" w:rsidP="00620D5F">
      <w:pPr>
        <w:keepNext/>
        <w:ind w:firstLine="0"/>
        <w:jc w:val="center"/>
        <w:rPr>
          <w:rFonts w:cs="Times New Roman"/>
        </w:rPr>
      </w:pPr>
    </w:p>
    <w:p w:rsidR="00620D5F" w:rsidRPr="00620D5F" w:rsidRDefault="00620D5F" w:rsidP="00620D5F">
      <w:pPr>
        <w:keepNext/>
        <w:ind w:firstLine="0"/>
        <w:jc w:val="center"/>
        <w:rPr>
          <w:rFonts w:cs="Times New Roman"/>
        </w:rPr>
      </w:pPr>
      <w:r w:rsidRPr="00620D5F">
        <w:rPr>
          <w:rFonts w:cs="Times New Roman"/>
        </w:rPr>
        <w:t>Вспомогательные виды разрешенного использования</w:t>
      </w:r>
    </w:p>
    <w:p w:rsidR="00620D5F" w:rsidRPr="00620D5F" w:rsidRDefault="00620D5F" w:rsidP="00620D5F">
      <w:pPr>
        <w:keepNext/>
        <w:ind w:firstLine="0"/>
        <w:rPr>
          <w:rFonts w:cs="Times New Roman"/>
        </w:rPr>
      </w:pPr>
      <w:r w:rsidRPr="00620D5F">
        <w:rPr>
          <w:rFonts w:cs="Times New Roman"/>
        </w:rPr>
        <w:t>1. Коммунальное обслуживание - 3.1</w:t>
      </w:r>
    </w:p>
    <w:p w:rsidR="00620D5F" w:rsidRPr="00620D5F" w:rsidRDefault="00620D5F" w:rsidP="00620D5F">
      <w:pPr>
        <w:keepNext/>
        <w:ind w:firstLine="0"/>
        <w:rPr>
          <w:rFonts w:cs="Times New Roman"/>
        </w:rPr>
      </w:pPr>
      <w:r w:rsidRPr="00620D5F">
        <w:rPr>
          <w:rFonts w:cs="Times New Roman"/>
        </w:rPr>
        <w:t>2. Связь - 6.8</w:t>
      </w:r>
    </w:p>
    <w:p w:rsidR="00620D5F" w:rsidRDefault="00620D5F" w:rsidP="00620D5F">
      <w:pPr>
        <w:ind w:firstLine="0"/>
        <w:rPr>
          <w:rFonts w:cs="Times New Roman"/>
        </w:rPr>
      </w:pPr>
      <w:r w:rsidRPr="00620D5F">
        <w:rPr>
          <w:rFonts w:cs="Times New Roman"/>
        </w:rPr>
        <w:t>3. Обеспечение внутреннего правопорядка - 8.3</w:t>
      </w:r>
    </w:p>
    <w:p w:rsidR="004C546F" w:rsidRPr="00620D5F" w:rsidRDefault="004C546F" w:rsidP="00620D5F">
      <w:pPr>
        <w:ind w:firstLine="0"/>
        <w:rPr>
          <w:rFonts w:cs="Times New Roman"/>
        </w:rPr>
      </w:pPr>
    </w:p>
    <w:p w:rsidR="00620D5F" w:rsidRDefault="00620D5F" w:rsidP="00620D5F">
      <w:pPr>
        <w:keepNext/>
        <w:ind w:firstLine="0"/>
        <w:jc w:val="center"/>
        <w:rPr>
          <w:rFonts w:cs="Times New Roman"/>
        </w:rPr>
      </w:pPr>
      <w:r w:rsidRPr="00620D5F">
        <w:rPr>
          <w:rFonts w:cs="Times New Roman"/>
        </w:rPr>
        <w:lastRenderedPageBreak/>
        <w:t>Условно разрешенные виды использования</w:t>
      </w:r>
    </w:p>
    <w:p w:rsidR="004C546F" w:rsidRPr="00620D5F" w:rsidRDefault="004C546F" w:rsidP="00620D5F">
      <w:pPr>
        <w:keepNext/>
        <w:ind w:firstLine="0"/>
        <w:jc w:val="center"/>
        <w:rPr>
          <w:rFonts w:cs="Times New Roman"/>
        </w:rPr>
      </w:pP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
        <w:gridCol w:w="565"/>
        <w:gridCol w:w="3261"/>
        <w:gridCol w:w="1417"/>
        <w:gridCol w:w="1276"/>
        <w:gridCol w:w="1575"/>
        <w:gridCol w:w="2819"/>
        <w:gridCol w:w="1843"/>
        <w:gridCol w:w="2268"/>
      </w:tblGrid>
      <w:tr w:rsidR="00620D5F" w:rsidRPr="004C546F" w:rsidTr="004C546F">
        <w:trPr>
          <w:cantSplit/>
          <w:tblHeader/>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C546F" w:rsidRDefault="00620D5F" w:rsidP="00620D5F">
            <w:pPr>
              <w:keepNext/>
              <w:ind w:firstLine="0"/>
              <w:rPr>
                <w:rFonts w:cs="Times New Roman"/>
              </w:rPr>
            </w:pPr>
          </w:p>
        </w:tc>
        <w:tc>
          <w:tcPr>
            <w:tcW w:w="565" w:type="dxa"/>
            <w:vMerge w:val="restart"/>
            <w:tcMar>
              <w:top w:w="56" w:type="dxa"/>
              <w:left w:w="56" w:type="dxa"/>
              <w:bottom w:w="56" w:type="dxa"/>
              <w:right w:w="56" w:type="dxa"/>
            </w:tcMar>
            <w:vAlign w:val="center"/>
          </w:tcPr>
          <w:p w:rsidR="00620D5F" w:rsidRPr="004C546F" w:rsidRDefault="00620D5F" w:rsidP="00620D5F">
            <w:pPr>
              <w:keepNext/>
              <w:keepLines/>
              <w:ind w:firstLine="0"/>
              <w:jc w:val="center"/>
              <w:rPr>
                <w:rFonts w:cs="Times New Roman"/>
              </w:rPr>
            </w:pPr>
            <w:r w:rsidRPr="004C546F">
              <w:rPr>
                <w:rFonts w:cs="Times New Roman"/>
                <w:bCs/>
              </w:rPr>
              <w:t>№</w:t>
            </w:r>
          </w:p>
          <w:p w:rsidR="00620D5F" w:rsidRPr="004C546F" w:rsidRDefault="00620D5F" w:rsidP="00620D5F">
            <w:pPr>
              <w:keepNext/>
              <w:keepLines/>
              <w:ind w:firstLine="0"/>
              <w:jc w:val="center"/>
              <w:rPr>
                <w:rFonts w:cs="Times New Roman"/>
              </w:rPr>
            </w:pPr>
            <w:r w:rsidRPr="004C546F">
              <w:rPr>
                <w:rFonts w:cs="Times New Roman"/>
                <w:bCs/>
              </w:rPr>
              <w:t>п/п</w:t>
            </w:r>
          </w:p>
        </w:tc>
        <w:tc>
          <w:tcPr>
            <w:tcW w:w="3261" w:type="dxa"/>
            <w:vMerge w:val="restart"/>
            <w:tcMar>
              <w:top w:w="56" w:type="dxa"/>
              <w:left w:w="56" w:type="dxa"/>
              <w:bottom w:w="56" w:type="dxa"/>
              <w:right w:w="56" w:type="dxa"/>
            </w:tcMar>
            <w:vAlign w:val="center"/>
          </w:tcPr>
          <w:p w:rsidR="00620D5F" w:rsidRPr="004C546F" w:rsidRDefault="00620D5F" w:rsidP="00620D5F">
            <w:pPr>
              <w:keepNext/>
              <w:ind w:firstLine="0"/>
              <w:jc w:val="center"/>
              <w:rPr>
                <w:rFonts w:cs="Times New Roman"/>
              </w:rPr>
            </w:pPr>
            <w:r w:rsidRPr="004C546F">
              <w:rPr>
                <w:rFonts w:cs="Times New Roman"/>
                <w:bCs/>
              </w:rPr>
              <w:t>Наименование ВРИ</w:t>
            </w:r>
          </w:p>
        </w:tc>
        <w:tc>
          <w:tcPr>
            <w:tcW w:w="1417" w:type="dxa"/>
            <w:vMerge w:val="restart"/>
            <w:tcMar>
              <w:top w:w="56" w:type="dxa"/>
              <w:left w:w="56" w:type="dxa"/>
              <w:bottom w:w="56" w:type="dxa"/>
              <w:right w:w="56" w:type="dxa"/>
            </w:tcMar>
            <w:vAlign w:val="center"/>
          </w:tcPr>
          <w:p w:rsidR="00620D5F" w:rsidRPr="004C546F" w:rsidRDefault="00620D5F" w:rsidP="00620D5F">
            <w:pPr>
              <w:keepNext/>
              <w:ind w:firstLine="0"/>
              <w:jc w:val="center"/>
              <w:rPr>
                <w:rFonts w:cs="Times New Roman"/>
              </w:rPr>
            </w:pPr>
            <w:r w:rsidRPr="004C546F">
              <w:rPr>
                <w:rFonts w:cs="Times New Roman"/>
                <w:bCs/>
              </w:rPr>
              <w:t>Код</w:t>
            </w:r>
          </w:p>
          <w:p w:rsidR="00620D5F" w:rsidRPr="004C546F" w:rsidRDefault="00620D5F" w:rsidP="00620D5F">
            <w:pPr>
              <w:keepNext/>
              <w:ind w:firstLine="0"/>
              <w:jc w:val="center"/>
              <w:rPr>
                <w:rFonts w:cs="Times New Roman"/>
              </w:rPr>
            </w:pPr>
            <w:r w:rsidRPr="004C546F">
              <w:rPr>
                <w:rFonts w:cs="Times New Roman"/>
                <w:bCs/>
              </w:rPr>
              <w:t>(числовое</w:t>
            </w:r>
          </w:p>
          <w:p w:rsidR="00620D5F" w:rsidRPr="004C546F" w:rsidRDefault="00620D5F" w:rsidP="00620D5F">
            <w:pPr>
              <w:keepNext/>
              <w:ind w:firstLine="0"/>
              <w:jc w:val="center"/>
              <w:rPr>
                <w:rFonts w:cs="Times New Roman"/>
              </w:rPr>
            </w:pPr>
            <w:r w:rsidRPr="004C546F">
              <w:rPr>
                <w:rFonts w:cs="Times New Roman"/>
                <w:bCs/>
              </w:rPr>
              <w:t>обозначение</w:t>
            </w:r>
          </w:p>
          <w:p w:rsidR="00620D5F" w:rsidRPr="004C546F" w:rsidRDefault="00620D5F" w:rsidP="00620D5F">
            <w:pPr>
              <w:keepNext/>
              <w:ind w:firstLine="0"/>
              <w:jc w:val="center"/>
              <w:rPr>
                <w:rFonts w:cs="Times New Roman"/>
              </w:rPr>
            </w:pPr>
            <w:r w:rsidRPr="004C546F">
              <w:rPr>
                <w:rFonts w:cs="Times New Roman"/>
                <w:bCs/>
              </w:rPr>
              <w:t>ВРИ)</w:t>
            </w:r>
          </w:p>
        </w:tc>
        <w:tc>
          <w:tcPr>
            <w:tcW w:w="2851" w:type="dxa"/>
            <w:gridSpan w:val="2"/>
            <w:tcMar>
              <w:top w:w="56" w:type="dxa"/>
              <w:left w:w="56" w:type="dxa"/>
              <w:bottom w:w="56" w:type="dxa"/>
              <w:right w:w="56" w:type="dxa"/>
            </w:tcMar>
            <w:vAlign w:val="center"/>
          </w:tcPr>
          <w:p w:rsidR="00620D5F" w:rsidRPr="004C546F" w:rsidRDefault="00620D5F" w:rsidP="00620D5F">
            <w:pPr>
              <w:keepNext/>
              <w:keepLines/>
              <w:ind w:firstLine="0"/>
              <w:jc w:val="center"/>
              <w:rPr>
                <w:rFonts w:cs="Times New Roman"/>
              </w:rPr>
            </w:pPr>
            <w:r w:rsidRPr="004C546F">
              <w:rPr>
                <w:rFonts w:cs="Times New Roman"/>
                <w:bCs/>
              </w:rPr>
              <w:t>Предельные размеры</w:t>
            </w:r>
            <w:r w:rsidRPr="004C546F">
              <w:rPr>
                <w:rFonts w:cs="Times New Roman"/>
                <w:bCs/>
              </w:rPr>
              <w:br/>
              <w:t xml:space="preserve">земельных </w:t>
            </w:r>
            <w:proofErr w:type="gramStart"/>
            <w:r w:rsidRPr="004C546F">
              <w:rPr>
                <w:rFonts w:cs="Times New Roman"/>
                <w:bCs/>
              </w:rPr>
              <w:t>участков</w:t>
            </w:r>
            <w:r w:rsidRPr="004C546F">
              <w:rPr>
                <w:rFonts w:cs="Times New Roman"/>
                <w:bCs/>
              </w:rPr>
              <w:br/>
              <w:t>(</w:t>
            </w:r>
            <w:proofErr w:type="gramEnd"/>
            <w:r w:rsidRPr="004C546F">
              <w:rPr>
                <w:rFonts w:cs="Times New Roman"/>
                <w:bCs/>
              </w:rPr>
              <w:t>кв. м)</w:t>
            </w:r>
          </w:p>
        </w:tc>
        <w:tc>
          <w:tcPr>
            <w:tcW w:w="2819" w:type="dxa"/>
            <w:vMerge w:val="restart"/>
            <w:tcMar>
              <w:top w:w="56" w:type="dxa"/>
              <w:left w:w="56" w:type="dxa"/>
              <w:bottom w:w="56" w:type="dxa"/>
              <w:right w:w="56" w:type="dxa"/>
            </w:tcMar>
            <w:vAlign w:val="center"/>
          </w:tcPr>
          <w:p w:rsidR="00620D5F" w:rsidRPr="004C546F" w:rsidRDefault="00620D5F" w:rsidP="00620D5F">
            <w:pPr>
              <w:keepNext/>
              <w:keepLines/>
              <w:ind w:firstLine="0"/>
              <w:jc w:val="center"/>
              <w:rPr>
                <w:rFonts w:cs="Times New Roman"/>
              </w:rPr>
            </w:pPr>
            <w:r w:rsidRPr="004C546F">
              <w:rPr>
                <w:rFonts w:cs="Times New Roman"/>
                <w:bCs/>
              </w:rPr>
              <w:t>Максимальный процент застройки, в том числе в зависимости от количества надземных этажей</w:t>
            </w:r>
          </w:p>
        </w:tc>
        <w:tc>
          <w:tcPr>
            <w:tcW w:w="1843" w:type="dxa"/>
            <w:vMerge w:val="restart"/>
            <w:tcMar>
              <w:top w:w="56" w:type="dxa"/>
              <w:left w:w="56" w:type="dxa"/>
              <w:bottom w:w="56" w:type="dxa"/>
              <w:right w:w="56" w:type="dxa"/>
            </w:tcMar>
            <w:vAlign w:val="center"/>
          </w:tcPr>
          <w:p w:rsidR="00620D5F" w:rsidRPr="004C546F" w:rsidRDefault="00620D5F" w:rsidP="00620D5F">
            <w:pPr>
              <w:keepNext/>
              <w:keepLines/>
              <w:ind w:firstLine="0"/>
              <w:jc w:val="center"/>
              <w:rPr>
                <w:rFonts w:cs="Times New Roman"/>
              </w:rPr>
            </w:pPr>
            <w:r w:rsidRPr="004C546F">
              <w:rPr>
                <w:rFonts w:cs="Times New Roman"/>
                <w:bCs/>
              </w:rPr>
              <w:t>Минимальные</w:t>
            </w:r>
            <w:r w:rsidRPr="004C546F">
              <w:rPr>
                <w:rFonts w:cs="Times New Roman"/>
                <w:bCs/>
              </w:rPr>
              <w:br/>
              <w:t>отступы от</w:t>
            </w:r>
            <w:r w:rsidRPr="004C546F">
              <w:rPr>
                <w:rFonts w:cs="Times New Roman"/>
                <w:bCs/>
              </w:rPr>
              <w:br/>
              <w:t>границ</w:t>
            </w:r>
            <w:r w:rsidRPr="004C546F">
              <w:rPr>
                <w:rFonts w:cs="Times New Roman"/>
                <w:bCs/>
              </w:rPr>
              <w:br/>
              <w:t>земельного</w:t>
            </w:r>
            <w:r w:rsidRPr="004C546F">
              <w:rPr>
                <w:rFonts w:cs="Times New Roman"/>
                <w:bCs/>
              </w:rPr>
              <w:br/>
              <w:t>участка (м)</w:t>
            </w:r>
            <w:r w:rsidRPr="004C546F">
              <w:rPr>
                <w:rFonts w:cs="Times New Roman"/>
                <w:bCs/>
                <w:vertAlign w:val="superscript"/>
              </w:rPr>
              <w:t>*</w:t>
            </w:r>
          </w:p>
        </w:tc>
        <w:tc>
          <w:tcPr>
            <w:tcW w:w="2268" w:type="dxa"/>
            <w:vMerge w:val="restart"/>
            <w:tcMar>
              <w:top w:w="56" w:type="dxa"/>
              <w:left w:w="56" w:type="dxa"/>
              <w:bottom w:w="56" w:type="dxa"/>
              <w:right w:w="56" w:type="dxa"/>
            </w:tcMar>
            <w:vAlign w:val="center"/>
          </w:tcPr>
          <w:p w:rsidR="00620D5F" w:rsidRPr="004C546F" w:rsidRDefault="00620D5F" w:rsidP="00620D5F">
            <w:pPr>
              <w:keepNext/>
              <w:ind w:firstLine="0"/>
              <w:jc w:val="center"/>
              <w:rPr>
                <w:rFonts w:cs="Times New Roman"/>
              </w:rPr>
            </w:pPr>
            <w:r w:rsidRPr="004C546F">
              <w:rPr>
                <w:rFonts w:cs="Times New Roman"/>
                <w:bCs/>
              </w:rPr>
              <w:t>Требования к</w:t>
            </w:r>
            <w:r w:rsidRPr="004C546F">
              <w:rPr>
                <w:rFonts w:cs="Times New Roman"/>
                <w:bCs/>
              </w:rPr>
              <w:br/>
              <w:t>архитектурно-</w:t>
            </w:r>
            <w:r w:rsidRPr="004C546F">
              <w:rPr>
                <w:rFonts w:cs="Times New Roman"/>
                <w:bCs/>
              </w:rPr>
              <w:br/>
              <w:t>градострои-</w:t>
            </w:r>
            <w:r w:rsidRPr="004C546F">
              <w:rPr>
                <w:rFonts w:cs="Times New Roman"/>
                <w:bCs/>
              </w:rPr>
              <w:br/>
              <w:t>тельному</w:t>
            </w:r>
            <w:r w:rsidRPr="004C546F">
              <w:rPr>
                <w:rFonts w:cs="Times New Roman"/>
                <w:bCs/>
              </w:rPr>
              <w:br/>
              <w:t>облику</w:t>
            </w:r>
            <w:r w:rsidRPr="004C546F">
              <w:rPr>
                <w:rFonts w:cs="Times New Roman"/>
                <w:bCs/>
                <w:vertAlign w:val="superscript"/>
              </w:rPr>
              <w:t>**</w:t>
            </w:r>
          </w:p>
        </w:tc>
      </w:tr>
      <w:tr w:rsidR="00620D5F" w:rsidRPr="004C546F" w:rsidTr="004C546F">
        <w:trPr>
          <w:cantSplit/>
          <w:tblHeader/>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C546F" w:rsidRDefault="00620D5F" w:rsidP="00620D5F">
            <w:pPr>
              <w:keepNext/>
              <w:ind w:firstLine="0"/>
              <w:rPr>
                <w:rFonts w:cs="Times New Roman"/>
              </w:rPr>
            </w:pPr>
          </w:p>
        </w:tc>
        <w:tc>
          <w:tcPr>
            <w:tcW w:w="0" w:type="auto"/>
            <w:vMerge/>
          </w:tcPr>
          <w:p w:rsidR="00620D5F" w:rsidRPr="004C546F" w:rsidRDefault="00620D5F" w:rsidP="00620D5F">
            <w:pPr>
              <w:ind w:firstLine="0"/>
              <w:rPr>
                <w:rFonts w:cs="Times New Roman"/>
              </w:rPr>
            </w:pPr>
          </w:p>
        </w:tc>
        <w:tc>
          <w:tcPr>
            <w:tcW w:w="3261" w:type="dxa"/>
            <w:vMerge/>
          </w:tcPr>
          <w:p w:rsidR="00620D5F" w:rsidRPr="004C546F" w:rsidRDefault="00620D5F" w:rsidP="00620D5F">
            <w:pPr>
              <w:ind w:firstLine="0"/>
              <w:rPr>
                <w:rFonts w:cs="Times New Roman"/>
              </w:rPr>
            </w:pPr>
          </w:p>
        </w:tc>
        <w:tc>
          <w:tcPr>
            <w:tcW w:w="1417" w:type="dxa"/>
            <w:vMerge/>
          </w:tcPr>
          <w:p w:rsidR="00620D5F" w:rsidRPr="004C546F" w:rsidRDefault="00620D5F" w:rsidP="00620D5F">
            <w:pPr>
              <w:ind w:firstLine="0"/>
              <w:rPr>
                <w:rFonts w:cs="Times New Roman"/>
              </w:rPr>
            </w:pPr>
          </w:p>
        </w:tc>
        <w:tc>
          <w:tcPr>
            <w:tcW w:w="1276" w:type="dxa"/>
            <w:tcMar>
              <w:top w:w="56" w:type="dxa"/>
              <w:left w:w="56" w:type="dxa"/>
              <w:bottom w:w="56" w:type="dxa"/>
              <w:right w:w="56" w:type="dxa"/>
            </w:tcMar>
            <w:vAlign w:val="center"/>
          </w:tcPr>
          <w:p w:rsidR="00620D5F" w:rsidRPr="004C546F" w:rsidRDefault="00620D5F" w:rsidP="00620D5F">
            <w:pPr>
              <w:keepNext/>
              <w:keepLines/>
              <w:ind w:firstLine="0"/>
              <w:jc w:val="center"/>
              <w:rPr>
                <w:rFonts w:cs="Times New Roman"/>
              </w:rPr>
            </w:pPr>
            <w:r w:rsidRPr="004C546F">
              <w:rPr>
                <w:rFonts w:cs="Times New Roman"/>
                <w:bCs/>
              </w:rPr>
              <w:t>min</w:t>
            </w:r>
          </w:p>
        </w:tc>
        <w:tc>
          <w:tcPr>
            <w:tcW w:w="1575" w:type="dxa"/>
            <w:tcMar>
              <w:top w:w="56" w:type="dxa"/>
              <w:left w:w="56" w:type="dxa"/>
              <w:bottom w:w="56" w:type="dxa"/>
              <w:right w:w="56" w:type="dxa"/>
            </w:tcMar>
            <w:vAlign w:val="center"/>
          </w:tcPr>
          <w:p w:rsidR="00620D5F" w:rsidRPr="004C546F" w:rsidRDefault="00620D5F" w:rsidP="00620D5F">
            <w:pPr>
              <w:keepNext/>
              <w:keepLines/>
              <w:ind w:firstLine="0"/>
              <w:jc w:val="center"/>
              <w:rPr>
                <w:rFonts w:cs="Times New Roman"/>
              </w:rPr>
            </w:pPr>
            <w:r w:rsidRPr="004C546F">
              <w:rPr>
                <w:rFonts w:cs="Times New Roman"/>
                <w:bCs/>
              </w:rPr>
              <w:t>max</w:t>
            </w:r>
          </w:p>
        </w:tc>
        <w:tc>
          <w:tcPr>
            <w:tcW w:w="2819" w:type="dxa"/>
            <w:vMerge/>
          </w:tcPr>
          <w:p w:rsidR="00620D5F" w:rsidRPr="004C546F" w:rsidRDefault="00620D5F" w:rsidP="00620D5F">
            <w:pPr>
              <w:ind w:firstLine="0"/>
              <w:rPr>
                <w:rFonts w:cs="Times New Roman"/>
              </w:rPr>
            </w:pPr>
          </w:p>
        </w:tc>
        <w:tc>
          <w:tcPr>
            <w:tcW w:w="1843" w:type="dxa"/>
            <w:vMerge/>
          </w:tcPr>
          <w:p w:rsidR="00620D5F" w:rsidRPr="004C546F" w:rsidRDefault="00620D5F" w:rsidP="00620D5F">
            <w:pPr>
              <w:ind w:firstLine="0"/>
              <w:rPr>
                <w:rFonts w:cs="Times New Roman"/>
              </w:rPr>
            </w:pPr>
          </w:p>
        </w:tc>
        <w:tc>
          <w:tcPr>
            <w:tcW w:w="2268" w:type="dxa"/>
            <w:vMerge/>
          </w:tcPr>
          <w:p w:rsidR="00620D5F" w:rsidRPr="004C546F" w:rsidRDefault="00620D5F" w:rsidP="00620D5F">
            <w:pPr>
              <w:ind w:firstLine="0"/>
              <w:rPr>
                <w:rFonts w:cs="Times New Roman"/>
              </w:rPr>
            </w:pPr>
          </w:p>
        </w:tc>
      </w:tr>
      <w:tr w:rsidR="00620D5F" w:rsidRPr="004C546F" w:rsidTr="004C546F">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C546F" w:rsidRDefault="00620D5F" w:rsidP="00620D5F">
            <w:pPr>
              <w:ind w:firstLine="0"/>
              <w:rPr>
                <w:rFonts w:cs="Times New Roman"/>
              </w:rPr>
            </w:pPr>
          </w:p>
        </w:tc>
        <w:tc>
          <w:tcPr>
            <w:tcW w:w="565"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1</w:t>
            </w:r>
          </w:p>
        </w:tc>
        <w:tc>
          <w:tcPr>
            <w:tcW w:w="3261"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Общественное управление</w:t>
            </w:r>
          </w:p>
        </w:tc>
        <w:tc>
          <w:tcPr>
            <w:tcW w:w="1417"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3.8</w:t>
            </w:r>
          </w:p>
        </w:tc>
        <w:tc>
          <w:tcPr>
            <w:tcW w:w="5670" w:type="dxa"/>
            <w:gridSpan w:val="3"/>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Не подлежaт установлению</w:t>
            </w:r>
          </w:p>
        </w:tc>
        <w:tc>
          <w:tcPr>
            <w:tcW w:w="1843"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3</w:t>
            </w:r>
          </w:p>
        </w:tc>
        <w:tc>
          <w:tcPr>
            <w:tcW w:w="2268"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Устанавливаются</w:t>
            </w:r>
          </w:p>
          <w:p w:rsidR="00620D5F" w:rsidRPr="004C546F" w:rsidRDefault="00620D5F" w:rsidP="00620D5F">
            <w:pPr>
              <w:ind w:firstLine="0"/>
              <w:jc w:val="center"/>
              <w:rPr>
                <w:rFonts w:cs="Times New Roman"/>
              </w:rPr>
            </w:pPr>
            <w:r w:rsidRPr="004C546F">
              <w:rPr>
                <w:rFonts w:cs="Times New Roman"/>
              </w:rPr>
              <w:t>(ст. 42</w:t>
            </w:r>
            <w:r w:rsidR="004C546F">
              <w:rPr>
                <w:rFonts w:cs="Times New Roman"/>
              </w:rPr>
              <w:t xml:space="preserve"> </w:t>
            </w:r>
            <w:r w:rsidRPr="004C546F">
              <w:rPr>
                <w:rFonts w:cs="Times New Roman"/>
              </w:rPr>
              <w:t>настоящих</w:t>
            </w:r>
          </w:p>
          <w:p w:rsidR="00620D5F" w:rsidRPr="004C546F" w:rsidRDefault="00620D5F" w:rsidP="00620D5F">
            <w:pPr>
              <w:ind w:firstLine="0"/>
              <w:jc w:val="center"/>
              <w:rPr>
                <w:rFonts w:cs="Times New Roman"/>
              </w:rPr>
            </w:pPr>
            <w:r w:rsidRPr="004C546F">
              <w:rPr>
                <w:rFonts w:cs="Times New Roman"/>
              </w:rPr>
              <w:t>Правил)</w:t>
            </w:r>
          </w:p>
        </w:tc>
      </w:tr>
      <w:tr w:rsidR="00620D5F" w:rsidRPr="004C546F" w:rsidTr="004C546F">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C546F" w:rsidRDefault="00620D5F" w:rsidP="00620D5F">
            <w:pPr>
              <w:ind w:firstLine="0"/>
              <w:rPr>
                <w:rFonts w:cs="Times New Roman"/>
              </w:rPr>
            </w:pPr>
          </w:p>
        </w:tc>
        <w:tc>
          <w:tcPr>
            <w:tcW w:w="565"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2</w:t>
            </w:r>
          </w:p>
        </w:tc>
        <w:tc>
          <w:tcPr>
            <w:tcW w:w="3261"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Банковская и страховая деятельность</w:t>
            </w:r>
          </w:p>
        </w:tc>
        <w:tc>
          <w:tcPr>
            <w:tcW w:w="1417"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4.5</w:t>
            </w:r>
          </w:p>
        </w:tc>
        <w:tc>
          <w:tcPr>
            <w:tcW w:w="5670" w:type="dxa"/>
            <w:gridSpan w:val="3"/>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Не подлежaт установлению</w:t>
            </w:r>
          </w:p>
        </w:tc>
        <w:tc>
          <w:tcPr>
            <w:tcW w:w="1843"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3</w:t>
            </w:r>
          </w:p>
        </w:tc>
        <w:tc>
          <w:tcPr>
            <w:tcW w:w="2268"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Устанавливаются</w:t>
            </w:r>
          </w:p>
          <w:p w:rsidR="00620D5F" w:rsidRPr="004C546F" w:rsidRDefault="00620D5F" w:rsidP="00620D5F">
            <w:pPr>
              <w:ind w:firstLine="0"/>
              <w:jc w:val="center"/>
              <w:rPr>
                <w:rFonts w:cs="Times New Roman"/>
              </w:rPr>
            </w:pPr>
            <w:r w:rsidRPr="004C546F">
              <w:rPr>
                <w:rFonts w:cs="Times New Roman"/>
              </w:rPr>
              <w:t>(ст. 42</w:t>
            </w:r>
            <w:r w:rsidR="004C546F">
              <w:rPr>
                <w:rFonts w:cs="Times New Roman"/>
              </w:rPr>
              <w:t xml:space="preserve"> </w:t>
            </w:r>
            <w:r w:rsidRPr="004C546F">
              <w:rPr>
                <w:rFonts w:cs="Times New Roman"/>
              </w:rPr>
              <w:t>настоящих</w:t>
            </w:r>
          </w:p>
          <w:p w:rsidR="00620D5F" w:rsidRPr="004C546F" w:rsidRDefault="00620D5F" w:rsidP="00620D5F">
            <w:pPr>
              <w:ind w:firstLine="0"/>
              <w:jc w:val="center"/>
              <w:rPr>
                <w:rFonts w:cs="Times New Roman"/>
              </w:rPr>
            </w:pPr>
            <w:r w:rsidRPr="004C546F">
              <w:rPr>
                <w:rFonts w:cs="Times New Roman"/>
              </w:rPr>
              <w:t>Правил)</w:t>
            </w:r>
          </w:p>
        </w:tc>
      </w:tr>
      <w:tr w:rsidR="00620D5F" w:rsidRPr="004C546F" w:rsidTr="004C546F">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620D5F" w:rsidRPr="004C546F" w:rsidRDefault="00620D5F" w:rsidP="00620D5F">
            <w:pPr>
              <w:ind w:firstLine="0"/>
              <w:rPr>
                <w:rFonts w:cs="Times New Roman"/>
              </w:rPr>
            </w:pPr>
          </w:p>
        </w:tc>
        <w:tc>
          <w:tcPr>
            <w:tcW w:w="565"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3</w:t>
            </w:r>
          </w:p>
        </w:tc>
        <w:tc>
          <w:tcPr>
            <w:tcW w:w="3261"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Гостиничное обслуживание</w:t>
            </w:r>
          </w:p>
        </w:tc>
        <w:tc>
          <w:tcPr>
            <w:tcW w:w="1417"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4.7</w:t>
            </w:r>
          </w:p>
        </w:tc>
        <w:tc>
          <w:tcPr>
            <w:tcW w:w="2851" w:type="dxa"/>
            <w:gridSpan w:val="2"/>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Не подлежaт установлению</w:t>
            </w:r>
          </w:p>
        </w:tc>
        <w:tc>
          <w:tcPr>
            <w:tcW w:w="2819"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60%</w:t>
            </w:r>
          </w:p>
        </w:tc>
        <w:tc>
          <w:tcPr>
            <w:tcW w:w="1843"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3</w:t>
            </w:r>
          </w:p>
        </w:tc>
        <w:tc>
          <w:tcPr>
            <w:tcW w:w="2268" w:type="dxa"/>
            <w:tcMar>
              <w:top w:w="56" w:type="dxa"/>
              <w:left w:w="56" w:type="dxa"/>
              <w:bottom w:w="56" w:type="dxa"/>
              <w:right w:w="56" w:type="dxa"/>
            </w:tcMar>
            <w:vAlign w:val="center"/>
          </w:tcPr>
          <w:p w:rsidR="00620D5F" w:rsidRPr="004C546F" w:rsidRDefault="00620D5F" w:rsidP="00620D5F">
            <w:pPr>
              <w:ind w:firstLine="0"/>
              <w:jc w:val="center"/>
              <w:rPr>
                <w:rFonts w:cs="Times New Roman"/>
              </w:rPr>
            </w:pPr>
            <w:r w:rsidRPr="004C546F">
              <w:rPr>
                <w:rFonts w:cs="Times New Roman"/>
              </w:rPr>
              <w:t>Устанавливаются</w:t>
            </w:r>
          </w:p>
          <w:p w:rsidR="00620D5F" w:rsidRPr="004C546F" w:rsidRDefault="00620D5F" w:rsidP="00620D5F">
            <w:pPr>
              <w:ind w:firstLine="0"/>
              <w:jc w:val="center"/>
              <w:rPr>
                <w:rFonts w:cs="Times New Roman"/>
              </w:rPr>
            </w:pPr>
            <w:r w:rsidRPr="004C546F">
              <w:rPr>
                <w:rFonts w:cs="Times New Roman"/>
              </w:rPr>
              <w:t>(ст. 42</w:t>
            </w:r>
            <w:r w:rsidR="004C546F">
              <w:rPr>
                <w:rFonts w:cs="Times New Roman"/>
              </w:rPr>
              <w:t xml:space="preserve"> </w:t>
            </w:r>
            <w:r w:rsidRPr="004C546F">
              <w:rPr>
                <w:rFonts w:cs="Times New Roman"/>
              </w:rPr>
              <w:t>настоящих</w:t>
            </w:r>
          </w:p>
          <w:p w:rsidR="00620D5F" w:rsidRPr="004C546F" w:rsidRDefault="00620D5F" w:rsidP="00620D5F">
            <w:pPr>
              <w:ind w:firstLine="0"/>
              <w:jc w:val="center"/>
              <w:rPr>
                <w:rFonts w:cs="Times New Roman"/>
              </w:rPr>
            </w:pPr>
            <w:r w:rsidRPr="004C546F">
              <w:rPr>
                <w:rFonts w:cs="Times New Roman"/>
              </w:rPr>
              <w:t>Правил)</w:t>
            </w:r>
          </w:p>
        </w:tc>
      </w:tr>
    </w:tbl>
    <w:p w:rsidR="00620D5F" w:rsidRPr="00620D5F" w:rsidRDefault="00620D5F" w:rsidP="004C546F">
      <w:pPr>
        <w:ind w:firstLine="624"/>
        <w:rPr>
          <w:rFonts w:cs="Times New Roman"/>
        </w:rPr>
      </w:pPr>
      <w:r w:rsidRPr="00620D5F">
        <w:rPr>
          <w:rFonts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620D5F" w:rsidRPr="00620D5F" w:rsidRDefault="00620D5F" w:rsidP="00620D5F">
      <w:pPr>
        <w:ind w:firstLine="0"/>
        <w:rPr>
          <w:rFonts w:cs="Times New Roman"/>
        </w:rPr>
      </w:pPr>
      <w:r w:rsidRPr="00620D5F">
        <w:rPr>
          <w:rFonts w:cs="Times New Roman"/>
        </w:rPr>
        <w:t>Предельная максимальная этажность определяется с учетом требований ч. 9 ст. 11 настоящих Правил.</w:t>
      </w:r>
    </w:p>
    <w:p w:rsidR="00620D5F" w:rsidRPr="00620D5F" w:rsidRDefault="00620D5F" w:rsidP="004C546F">
      <w:pPr>
        <w:ind w:firstLine="624"/>
        <w:rPr>
          <w:rFonts w:cs="Times New Roman"/>
        </w:rPr>
      </w:pPr>
      <w:r w:rsidRPr="00620D5F">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620D5F" w:rsidRDefault="00620D5F" w:rsidP="00EB7B67"/>
    <w:p w:rsidR="00620D5F" w:rsidRDefault="00620D5F" w:rsidP="00EB7B67"/>
    <w:p w:rsidR="00EB7B67" w:rsidRDefault="00EB7B67" w:rsidP="003C0223">
      <w:pPr>
        <w:pStyle w:val="Default"/>
        <w:jc w:val="center"/>
      </w:pPr>
    </w:p>
    <w:p w:rsidR="004C546F" w:rsidRDefault="004C546F" w:rsidP="003C0223">
      <w:pPr>
        <w:pStyle w:val="Default"/>
        <w:jc w:val="center"/>
      </w:pPr>
    </w:p>
    <w:p w:rsidR="00D32C3E" w:rsidRDefault="00D32C3E" w:rsidP="00EF2960">
      <w:pPr>
        <w:pStyle w:val="1"/>
        <w:pageBreakBefore/>
        <w:jc w:val="center"/>
      </w:pPr>
      <w:r>
        <w:lastRenderedPageBreak/>
        <w:t>Статья 36. Градостроительные регламенты для производственных зон, зон коммунальной и транспортной инфраструктур</w:t>
      </w:r>
    </w:p>
    <w:p w:rsidR="00D32C3E" w:rsidRDefault="00D32C3E" w:rsidP="00EF2960">
      <w:pPr>
        <w:ind w:firstLine="566"/>
      </w:pPr>
      <w:r>
        <w:t>В состав производственных зон, зон коммунальной и транспортной инфраструктур включены:</w:t>
      </w:r>
    </w:p>
    <w:p w:rsidR="00D32C3E" w:rsidRDefault="00D32C3E" w:rsidP="00EF2960">
      <w:pPr>
        <w:ind w:firstLine="566"/>
      </w:pPr>
      <w:r>
        <w:t>- производственная зона (П);</w:t>
      </w:r>
    </w:p>
    <w:p w:rsidR="00D32C3E" w:rsidRDefault="00D32C3E" w:rsidP="00EF2960">
      <w:pPr>
        <w:ind w:firstLine="566"/>
      </w:pPr>
      <w:r>
        <w:t>- производственная зона (в границах населенного пункта) (П(НП));</w:t>
      </w:r>
    </w:p>
    <w:p w:rsidR="00D32C3E" w:rsidRDefault="00D32C3E" w:rsidP="00EF2960">
      <w:pPr>
        <w:ind w:firstLine="566"/>
      </w:pPr>
      <w:r>
        <w:t>- коммунальная зона (К);</w:t>
      </w:r>
    </w:p>
    <w:p w:rsidR="00D32C3E" w:rsidRDefault="00D32C3E" w:rsidP="00EF2960">
      <w:pPr>
        <w:ind w:firstLine="566"/>
      </w:pPr>
      <w:r>
        <w:t>- коммунальная зона (в границах населенного пункта) (К(НП));</w:t>
      </w:r>
    </w:p>
    <w:p w:rsidR="00D32C3E" w:rsidRDefault="00D32C3E" w:rsidP="00EF2960">
      <w:pPr>
        <w:ind w:firstLine="566"/>
      </w:pPr>
      <w:r>
        <w:t>- зона транспортной инфраструктуры (Т);</w:t>
      </w:r>
    </w:p>
    <w:p w:rsidR="00D32C3E" w:rsidRDefault="00D32C3E" w:rsidP="00EF2960">
      <w:pPr>
        <w:ind w:firstLine="566"/>
      </w:pPr>
      <w:r>
        <w:t>- зона транспортной инфраструктуры (в границах населенного пункта) (Т(НП)).</w:t>
      </w:r>
    </w:p>
    <w:p w:rsidR="00D32C3E" w:rsidRDefault="00D32C3E" w:rsidP="00EF2960">
      <w:pPr>
        <w:keepNext/>
        <w:spacing w:before="120" w:after="120"/>
        <w:jc w:val="center"/>
      </w:pPr>
      <w:r>
        <w:t>П - ПРОИЗВОДСТВЕННАЯ ЗОНА</w:t>
      </w:r>
    </w:p>
    <w:p w:rsidR="00D32C3E" w:rsidRDefault="00D32C3E" w:rsidP="00EF2960">
      <w:pPr>
        <w:keepNext/>
        <w:ind w:firstLine="566"/>
      </w:pPr>
      <w:r>
        <w:t>Производственная зона П установлена для размещения производственных объектов с различными нормативами воздействия на окружающую среду, а также для размещения объектов управленческой деятельности производственных объектов, складских объектов, объектов оптовой торговли, а также для установления санитарно-защитных зон таких объектов в соответствии с требованиями технических регламентов, вне границ населенных пунктов.</w:t>
      </w:r>
    </w:p>
    <w:p w:rsidR="00D32C3E" w:rsidRDefault="00D32C3E" w:rsidP="00D32C3E">
      <w:pPr>
        <w:keepNext/>
        <w:spacing w:before="120" w:after="120" w:line="276" w:lineRule="auto"/>
        <w:jc w:val="center"/>
      </w:pPr>
      <w:r>
        <w:t>Основные виды разрешенного использования</w:t>
      </w:r>
    </w:p>
    <w:tbl>
      <w:tblPr>
        <w:tblW w:w="148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
        <w:gridCol w:w="533"/>
        <w:gridCol w:w="2713"/>
        <w:gridCol w:w="1417"/>
        <w:gridCol w:w="1134"/>
        <w:gridCol w:w="992"/>
        <w:gridCol w:w="1985"/>
        <w:gridCol w:w="2126"/>
        <w:gridCol w:w="1843"/>
        <w:gridCol w:w="2126"/>
      </w:tblGrid>
      <w:tr w:rsidR="00097E90" w:rsidRPr="00EF2960" w:rsidTr="00097E90">
        <w:trPr>
          <w:cantSplit/>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keepNext/>
              <w:ind w:firstLine="0"/>
            </w:pPr>
          </w:p>
        </w:tc>
        <w:tc>
          <w:tcPr>
            <w:tcW w:w="533" w:type="dxa"/>
            <w:vMerge w:val="restart"/>
            <w:tcMar>
              <w:top w:w="56" w:type="dxa"/>
              <w:left w:w="56" w:type="dxa"/>
              <w:bottom w:w="56" w:type="dxa"/>
              <w:right w:w="56" w:type="dxa"/>
            </w:tcMar>
            <w:vAlign w:val="center"/>
          </w:tcPr>
          <w:p w:rsidR="00D32C3E" w:rsidRPr="00EF2960" w:rsidRDefault="00D32C3E" w:rsidP="00097E90">
            <w:pPr>
              <w:keepNext/>
              <w:keepLines/>
              <w:ind w:firstLine="0"/>
              <w:jc w:val="center"/>
            </w:pPr>
            <w:r w:rsidRPr="00EF2960">
              <w:rPr>
                <w:bCs/>
                <w:sz w:val="22"/>
                <w:szCs w:val="22"/>
              </w:rPr>
              <w:t>№</w:t>
            </w:r>
          </w:p>
          <w:p w:rsidR="00D32C3E" w:rsidRPr="00EF2960" w:rsidRDefault="00D32C3E" w:rsidP="00097E90">
            <w:pPr>
              <w:keepNext/>
              <w:keepLines/>
              <w:ind w:firstLine="0"/>
              <w:jc w:val="center"/>
            </w:pPr>
            <w:r w:rsidRPr="00EF2960">
              <w:rPr>
                <w:bCs/>
                <w:sz w:val="22"/>
                <w:szCs w:val="22"/>
              </w:rPr>
              <w:t>п/п</w:t>
            </w:r>
          </w:p>
        </w:tc>
        <w:tc>
          <w:tcPr>
            <w:tcW w:w="2713" w:type="dxa"/>
            <w:vMerge w:val="restart"/>
            <w:tcMar>
              <w:top w:w="56" w:type="dxa"/>
              <w:left w:w="56" w:type="dxa"/>
              <w:bottom w:w="56" w:type="dxa"/>
              <w:right w:w="56" w:type="dxa"/>
            </w:tcMar>
            <w:vAlign w:val="center"/>
          </w:tcPr>
          <w:p w:rsidR="00D32C3E" w:rsidRPr="00EF2960" w:rsidRDefault="00D32C3E" w:rsidP="00097E90">
            <w:pPr>
              <w:keepNext/>
              <w:ind w:firstLine="0"/>
              <w:jc w:val="center"/>
            </w:pPr>
            <w:r w:rsidRPr="00EF2960">
              <w:rPr>
                <w:bCs/>
                <w:sz w:val="22"/>
                <w:szCs w:val="22"/>
              </w:rPr>
              <w:t>Наименование ВРИ</w:t>
            </w:r>
          </w:p>
        </w:tc>
        <w:tc>
          <w:tcPr>
            <w:tcW w:w="1417" w:type="dxa"/>
            <w:vMerge w:val="restart"/>
            <w:tcMar>
              <w:top w:w="56" w:type="dxa"/>
              <w:left w:w="56" w:type="dxa"/>
              <w:bottom w:w="56" w:type="dxa"/>
              <w:right w:w="56" w:type="dxa"/>
            </w:tcMar>
            <w:vAlign w:val="center"/>
          </w:tcPr>
          <w:p w:rsidR="00D32C3E" w:rsidRPr="00EF2960" w:rsidRDefault="00D32C3E" w:rsidP="00097E90">
            <w:pPr>
              <w:keepNext/>
              <w:ind w:firstLine="0"/>
              <w:jc w:val="center"/>
            </w:pPr>
            <w:r w:rsidRPr="00EF2960">
              <w:rPr>
                <w:bCs/>
                <w:sz w:val="22"/>
                <w:szCs w:val="22"/>
              </w:rPr>
              <w:t>Код</w:t>
            </w:r>
          </w:p>
          <w:p w:rsidR="00D32C3E" w:rsidRPr="00EF2960" w:rsidRDefault="00D32C3E" w:rsidP="00097E90">
            <w:pPr>
              <w:keepNext/>
              <w:ind w:firstLine="0"/>
              <w:jc w:val="center"/>
            </w:pPr>
            <w:r w:rsidRPr="00EF2960">
              <w:rPr>
                <w:bCs/>
                <w:sz w:val="22"/>
                <w:szCs w:val="22"/>
              </w:rPr>
              <w:t>(числовое</w:t>
            </w:r>
          </w:p>
          <w:p w:rsidR="00D32C3E" w:rsidRPr="00EF2960" w:rsidRDefault="00D32C3E" w:rsidP="00097E90">
            <w:pPr>
              <w:keepNext/>
              <w:ind w:firstLine="0"/>
              <w:jc w:val="center"/>
            </w:pPr>
            <w:r w:rsidRPr="00EF2960">
              <w:rPr>
                <w:bCs/>
                <w:sz w:val="22"/>
                <w:szCs w:val="22"/>
              </w:rPr>
              <w:t>обозначение</w:t>
            </w:r>
          </w:p>
          <w:p w:rsidR="00D32C3E" w:rsidRPr="00EF2960" w:rsidRDefault="00D32C3E" w:rsidP="00097E90">
            <w:pPr>
              <w:keepNext/>
              <w:ind w:firstLine="0"/>
              <w:jc w:val="center"/>
            </w:pPr>
            <w:r w:rsidRPr="00EF2960">
              <w:rPr>
                <w:bCs/>
                <w:sz w:val="22"/>
                <w:szCs w:val="22"/>
              </w:rPr>
              <w:t>ВРИ)</w:t>
            </w:r>
          </w:p>
        </w:tc>
        <w:tc>
          <w:tcPr>
            <w:tcW w:w="2126" w:type="dxa"/>
            <w:gridSpan w:val="2"/>
            <w:tcMar>
              <w:top w:w="56" w:type="dxa"/>
              <w:left w:w="56" w:type="dxa"/>
              <w:bottom w:w="56" w:type="dxa"/>
              <w:right w:w="56" w:type="dxa"/>
            </w:tcMar>
            <w:vAlign w:val="center"/>
          </w:tcPr>
          <w:p w:rsidR="00D32C3E" w:rsidRPr="00EF2960" w:rsidRDefault="00D32C3E" w:rsidP="00097E90">
            <w:pPr>
              <w:keepNext/>
              <w:keepLines/>
              <w:ind w:firstLine="0"/>
              <w:jc w:val="center"/>
            </w:pPr>
            <w:r w:rsidRPr="00EF2960">
              <w:rPr>
                <w:bCs/>
                <w:sz w:val="22"/>
                <w:szCs w:val="22"/>
              </w:rPr>
              <w:t>Предельные размеры</w:t>
            </w:r>
            <w:r w:rsidRPr="00EF2960">
              <w:rPr>
                <w:bCs/>
                <w:sz w:val="22"/>
                <w:szCs w:val="22"/>
              </w:rPr>
              <w:br/>
              <w:t xml:space="preserve">земельных </w:t>
            </w:r>
            <w:proofErr w:type="gramStart"/>
            <w:r w:rsidRPr="00EF2960">
              <w:rPr>
                <w:bCs/>
                <w:sz w:val="22"/>
                <w:szCs w:val="22"/>
              </w:rPr>
              <w:t>участков</w:t>
            </w:r>
            <w:r w:rsidRPr="00EF2960">
              <w:rPr>
                <w:bCs/>
                <w:sz w:val="22"/>
                <w:szCs w:val="22"/>
              </w:rPr>
              <w:br/>
              <w:t>(</w:t>
            </w:r>
            <w:proofErr w:type="gramEnd"/>
            <w:r w:rsidRPr="00EF2960">
              <w:rPr>
                <w:bCs/>
                <w:sz w:val="22"/>
                <w:szCs w:val="22"/>
              </w:rPr>
              <w:t>кв. м)</w:t>
            </w:r>
          </w:p>
        </w:tc>
        <w:tc>
          <w:tcPr>
            <w:tcW w:w="1985" w:type="dxa"/>
            <w:vMerge w:val="restart"/>
            <w:tcMar>
              <w:top w:w="56" w:type="dxa"/>
              <w:left w:w="56" w:type="dxa"/>
              <w:bottom w:w="56" w:type="dxa"/>
              <w:right w:w="56" w:type="dxa"/>
            </w:tcMar>
            <w:vAlign w:val="center"/>
          </w:tcPr>
          <w:p w:rsidR="00D32C3E" w:rsidRPr="00EF2960" w:rsidRDefault="00D32C3E" w:rsidP="00097E90">
            <w:pPr>
              <w:keepNext/>
              <w:keepLines/>
              <w:ind w:firstLine="0"/>
              <w:jc w:val="center"/>
            </w:pPr>
            <w:r w:rsidRPr="00EF2960">
              <w:rPr>
                <w:bCs/>
                <w:sz w:val="22"/>
                <w:szCs w:val="22"/>
              </w:rPr>
              <w:t>Максимальный процент застройки, в том числе в зависимости от количества надземных этажей</w:t>
            </w:r>
          </w:p>
        </w:tc>
        <w:tc>
          <w:tcPr>
            <w:tcW w:w="2126" w:type="dxa"/>
            <w:vMerge w:val="restart"/>
            <w:tcMar>
              <w:top w:w="56" w:type="dxa"/>
              <w:left w:w="56" w:type="dxa"/>
              <w:bottom w:w="56" w:type="dxa"/>
              <w:right w:w="56" w:type="dxa"/>
            </w:tcMar>
            <w:vAlign w:val="center"/>
          </w:tcPr>
          <w:p w:rsidR="00D32C3E" w:rsidRPr="00EF2960" w:rsidRDefault="00D32C3E" w:rsidP="00097E90">
            <w:pPr>
              <w:keepNext/>
              <w:keepLines/>
              <w:ind w:firstLine="0"/>
              <w:jc w:val="center"/>
            </w:pPr>
            <w:r w:rsidRPr="00EF2960">
              <w:rPr>
                <w:bCs/>
                <w:sz w:val="22"/>
                <w:szCs w:val="22"/>
              </w:rPr>
              <w:t>Предельное</w:t>
            </w:r>
            <w:r w:rsidRPr="00EF2960">
              <w:rPr>
                <w:bCs/>
                <w:sz w:val="22"/>
                <w:szCs w:val="22"/>
              </w:rPr>
              <w:br/>
              <w:t>количество этажей</w:t>
            </w:r>
            <w:r w:rsidRPr="00EF2960">
              <w:rPr>
                <w:bCs/>
                <w:sz w:val="22"/>
                <w:szCs w:val="22"/>
              </w:rPr>
              <w:br/>
              <w:t>или предельная</w:t>
            </w:r>
            <w:r w:rsidRPr="00EF2960">
              <w:rPr>
                <w:bCs/>
                <w:sz w:val="22"/>
                <w:szCs w:val="22"/>
              </w:rPr>
              <w:br/>
              <w:t>высота зданий,</w:t>
            </w:r>
            <w:r w:rsidR="00097E90" w:rsidRPr="00EF2960">
              <w:rPr>
                <w:bCs/>
                <w:sz w:val="22"/>
                <w:szCs w:val="22"/>
              </w:rPr>
              <w:t xml:space="preserve"> </w:t>
            </w:r>
            <w:proofErr w:type="gramStart"/>
            <w:r w:rsidRPr="00EF2960">
              <w:rPr>
                <w:bCs/>
                <w:sz w:val="22"/>
                <w:szCs w:val="22"/>
              </w:rPr>
              <w:t>строений,</w:t>
            </w:r>
            <w:r w:rsidRPr="00EF2960">
              <w:rPr>
                <w:bCs/>
                <w:sz w:val="22"/>
                <w:szCs w:val="22"/>
              </w:rPr>
              <w:br/>
              <w:t>сооружений</w:t>
            </w:r>
            <w:proofErr w:type="gramEnd"/>
            <w:r w:rsidRPr="00EF2960">
              <w:rPr>
                <w:bCs/>
                <w:sz w:val="22"/>
                <w:szCs w:val="22"/>
                <w:vertAlign w:val="superscript"/>
              </w:rPr>
              <w:t>*</w:t>
            </w:r>
          </w:p>
        </w:tc>
        <w:tc>
          <w:tcPr>
            <w:tcW w:w="1843" w:type="dxa"/>
            <w:vMerge w:val="restart"/>
            <w:tcMar>
              <w:top w:w="56" w:type="dxa"/>
              <w:left w:w="56" w:type="dxa"/>
              <w:bottom w:w="56" w:type="dxa"/>
              <w:right w:w="56" w:type="dxa"/>
            </w:tcMar>
            <w:vAlign w:val="center"/>
          </w:tcPr>
          <w:p w:rsidR="00D32C3E" w:rsidRPr="00EF2960" w:rsidRDefault="00D32C3E" w:rsidP="00097E90">
            <w:pPr>
              <w:keepNext/>
              <w:keepLines/>
              <w:ind w:firstLine="0"/>
              <w:jc w:val="center"/>
            </w:pPr>
            <w:r w:rsidRPr="00EF2960">
              <w:rPr>
                <w:bCs/>
                <w:sz w:val="22"/>
                <w:szCs w:val="22"/>
              </w:rPr>
              <w:t>Минимальные</w:t>
            </w:r>
            <w:r w:rsidRPr="00EF2960">
              <w:rPr>
                <w:bCs/>
                <w:sz w:val="22"/>
                <w:szCs w:val="22"/>
              </w:rPr>
              <w:br/>
              <w:t>отступы от</w:t>
            </w:r>
            <w:r w:rsidR="00097E90" w:rsidRPr="00EF2960">
              <w:rPr>
                <w:bCs/>
                <w:sz w:val="22"/>
                <w:szCs w:val="22"/>
              </w:rPr>
              <w:t xml:space="preserve"> </w:t>
            </w:r>
            <w:r w:rsidRPr="00EF2960">
              <w:rPr>
                <w:bCs/>
                <w:sz w:val="22"/>
                <w:szCs w:val="22"/>
              </w:rPr>
              <w:t>границ</w:t>
            </w:r>
            <w:r w:rsidRPr="00EF2960">
              <w:rPr>
                <w:bCs/>
                <w:sz w:val="22"/>
                <w:szCs w:val="22"/>
              </w:rPr>
              <w:br/>
              <w:t>земельного</w:t>
            </w:r>
            <w:r w:rsidRPr="00EF2960">
              <w:rPr>
                <w:bCs/>
                <w:sz w:val="22"/>
                <w:szCs w:val="22"/>
              </w:rPr>
              <w:br/>
              <w:t>участка (м)</w:t>
            </w:r>
            <w:r w:rsidRPr="00EF2960">
              <w:rPr>
                <w:bCs/>
                <w:sz w:val="22"/>
                <w:szCs w:val="22"/>
                <w:vertAlign w:val="superscript"/>
              </w:rPr>
              <w:t>**</w:t>
            </w:r>
          </w:p>
        </w:tc>
        <w:tc>
          <w:tcPr>
            <w:tcW w:w="2126" w:type="dxa"/>
            <w:vMerge w:val="restart"/>
            <w:tcMar>
              <w:top w:w="56" w:type="dxa"/>
              <w:left w:w="56" w:type="dxa"/>
              <w:bottom w:w="56" w:type="dxa"/>
              <w:right w:w="56" w:type="dxa"/>
            </w:tcMar>
            <w:vAlign w:val="center"/>
          </w:tcPr>
          <w:p w:rsidR="00D32C3E" w:rsidRPr="00EF2960" w:rsidRDefault="00D32C3E" w:rsidP="00097E90">
            <w:pPr>
              <w:keepNext/>
              <w:ind w:firstLine="0"/>
              <w:jc w:val="center"/>
            </w:pPr>
            <w:r w:rsidRPr="00EF2960">
              <w:rPr>
                <w:bCs/>
                <w:sz w:val="22"/>
                <w:szCs w:val="22"/>
              </w:rPr>
              <w:t>Требования к</w:t>
            </w:r>
            <w:r w:rsidRPr="00EF2960">
              <w:rPr>
                <w:bCs/>
                <w:sz w:val="22"/>
                <w:szCs w:val="22"/>
              </w:rPr>
              <w:br/>
              <w:t>архитектурно-</w:t>
            </w:r>
            <w:r w:rsidRPr="00EF2960">
              <w:rPr>
                <w:bCs/>
                <w:sz w:val="22"/>
                <w:szCs w:val="22"/>
              </w:rPr>
              <w:br/>
              <w:t>градострои-</w:t>
            </w:r>
            <w:r w:rsidRPr="00EF2960">
              <w:rPr>
                <w:bCs/>
                <w:sz w:val="22"/>
                <w:szCs w:val="22"/>
              </w:rPr>
              <w:br/>
              <w:t>тельному</w:t>
            </w:r>
            <w:r w:rsidRPr="00EF2960">
              <w:rPr>
                <w:bCs/>
                <w:sz w:val="22"/>
                <w:szCs w:val="22"/>
              </w:rPr>
              <w:br/>
              <w:t>облику</w:t>
            </w:r>
            <w:r w:rsidRPr="00EF2960">
              <w:rPr>
                <w:bCs/>
                <w:sz w:val="22"/>
                <w:szCs w:val="22"/>
                <w:vertAlign w:val="superscript"/>
              </w:rPr>
              <w:t>*****</w:t>
            </w:r>
          </w:p>
        </w:tc>
      </w:tr>
      <w:tr w:rsidR="00097E90" w:rsidRPr="00EF2960" w:rsidTr="00097E90">
        <w:trPr>
          <w:cantSplit/>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keepNext/>
              <w:ind w:firstLine="0"/>
            </w:pPr>
          </w:p>
        </w:tc>
        <w:tc>
          <w:tcPr>
            <w:tcW w:w="533" w:type="dxa"/>
            <w:vMerge/>
          </w:tcPr>
          <w:p w:rsidR="00D32C3E" w:rsidRPr="00EF2960" w:rsidRDefault="00D32C3E" w:rsidP="00097E90">
            <w:pPr>
              <w:ind w:firstLine="0"/>
            </w:pPr>
          </w:p>
        </w:tc>
        <w:tc>
          <w:tcPr>
            <w:tcW w:w="2713" w:type="dxa"/>
            <w:vMerge/>
          </w:tcPr>
          <w:p w:rsidR="00D32C3E" w:rsidRPr="00EF2960" w:rsidRDefault="00D32C3E" w:rsidP="00097E90">
            <w:pPr>
              <w:ind w:firstLine="0"/>
            </w:pPr>
          </w:p>
        </w:tc>
        <w:tc>
          <w:tcPr>
            <w:tcW w:w="1417" w:type="dxa"/>
            <w:vMerge/>
          </w:tcPr>
          <w:p w:rsidR="00D32C3E" w:rsidRPr="00EF2960" w:rsidRDefault="00D32C3E" w:rsidP="00097E90">
            <w:pPr>
              <w:ind w:firstLine="0"/>
            </w:pPr>
          </w:p>
        </w:tc>
        <w:tc>
          <w:tcPr>
            <w:tcW w:w="1134" w:type="dxa"/>
            <w:tcMar>
              <w:top w:w="56" w:type="dxa"/>
              <w:left w:w="56" w:type="dxa"/>
              <w:bottom w:w="56" w:type="dxa"/>
              <w:right w:w="56" w:type="dxa"/>
            </w:tcMar>
            <w:vAlign w:val="center"/>
          </w:tcPr>
          <w:p w:rsidR="00D32C3E" w:rsidRPr="00EF2960" w:rsidRDefault="00D32C3E" w:rsidP="00097E90">
            <w:pPr>
              <w:keepNext/>
              <w:keepLines/>
              <w:ind w:firstLine="0"/>
              <w:jc w:val="center"/>
            </w:pPr>
            <w:r w:rsidRPr="00EF2960">
              <w:rPr>
                <w:bCs/>
                <w:sz w:val="22"/>
                <w:szCs w:val="22"/>
              </w:rPr>
              <w:t>min</w:t>
            </w:r>
          </w:p>
        </w:tc>
        <w:tc>
          <w:tcPr>
            <w:tcW w:w="992" w:type="dxa"/>
            <w:tcMar>
              <w:top w:w="56" w:type="dxa"/>
              <w:left w:w="56" w:type="dxa"/>
              <w:bottom w:w="56" w:type="dxa"/>
              <w:right w:w="56" w:type="dxa"/>
            </w:tcMar>
            <w:vAlign w:val="center"/>
          </w:tcPr>
          <w:p w:rsidR="00D32C3E" w:rsidRPr="00EF2960" w:rsidRDefault="00D32C3E" w:rsidP="00097E90">
            <w:pPr>
              <w:keepNext/>
              <w:keepLines/>
              <w:ind w:firstLine="0"/>
              <w:jc w:val="center"/>
            </w:pPr>
            <w:r w:rsidRPr="00EF2960">
              <w:rPr>
                <w:bCs/>
                <w:sz w:val="22"/>
                <w:szCs w:val="22"/>
              </w:rPr>
              <w:t>max</w:t>
            </w:r>
          </w:p>
        </w:tc>
        <w:tc>
          <w:tcPr>
            <w:tcW w:w="1985" w:type="dxa"/>
            <w:vMerge/>
          </w:tcPr>
          <w:p w:rsidR="00D32C3E" w:rsidRPr="00EF2960" w:rsidRDefault="00D32C3E" w:rsidP="00097E90">
            <w:pPr>
              <w:ind w:firstLine="0"/>
            </w:pPr>
          </w:p>
        </w:tc>
        <w:tc>
          <w:tcPr>
            <w:tcW w:w="2126" w:type="dxa"/>
            <w:vMerge/>
          </w:tcPr>
          <w:p w:rsidR="00D32C3E" w:rsidRPr="00EF2960" w:rsidRDefault="00D32C3E" w:rsidP="00097E90">
            <w:pPr>
              <w:ind w:firstLine="0"/>
            </w:pPr>
          </w:p>
        </w:tc>
        <w:tc>
          <w:tcPr>
            <w:tcW w:w="1843" w:type="dxa"/>
            <w:vMerge/>
          </w:tcPr>
          <w:p w:rsidR="00D32C3E" w:rsidRPr="00EF2960" w:rsidRDefault="00D32C3E" w:rsidP="00097E90">
            <w:pPr>
              <w:ind w:firstLine="0"/>
            </w:pPr>
          </w:p>
        </w:tc>
        <w:tc>
          <w:tcPr>
            <w:tcW w:w="2126" w:type="dxa"/>
            <w:vMerge/>
          </w:tcPr>
          <w:p w:rsidR="00D32C3E" w:rsidRPr="00EF2960" w:rsidRDefault="00D32C3E" w:rsidP="00097E90">
            <w:pPr>
              <w:ind w:firstLine="0"/>
            </w:pPr>
          </w:p>
        </w:tc>
      </w:tr>
      <w:tr w:rsidR="00D32C3E" w:rsidRPr="00EF2960" w:rsidTr="00097E9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ind w:firstLine="0"/>
            </w:pPr>
          </w:p>
        </w:tc>
        <w:tc>
          <w:tcPr>
            <w:tcW w:w="53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1</w:t>
            </w:r>
          </w:p>
        </w:tc>
        <w:tc>
          <w:tcPr>
            <w:tcW w:w="271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Хранение автотранспорта</w:t>
            </w:r>
          </w:p>
        </w:tc>
        <w:tc>
          <w:tcPr>
            <w:tcW w:w="1417"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2.7.1</w:t>
            </w:r>
          </w:p>
        </w:tc>
        <w:tc>
          <w:tcPr>
            <w:tcW w:w="6237" w:type="dxa"/>
            <w:gridSpan w:val="4"/>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подлежaт установлению</w:t>
            </w:r>
          </w:p>
        </w:tc>
        <w:tc>
          <w:tcPr>
            <w:tcW w:w="184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w:t>
            </w:r>
            <w:r w:rsidRPr="00EF2960">
              <w:t xml:space="preserve"> (</w:t>
            </w:r>
            <w:r w:rsidRPr="00EF2960">
              <w:rPr>
                <w:sz w:val="22"/>
                <w:szCs w:val="22"/>
              </w:rPr>
              <w:t>0</w:t>
            </w:r>
            <w:r w:rsidRPr="00EF2960">
              <w:rPr>
                <w:sz w:val="22"/>
                <w:szCs w:val="22"/>
                <w:vertAlign w:val="superscript"/>
              </w:rPr>
              <w:t>***</w:t>
            </w:r>
            <w:r w:rsidRPr="00EF2960">
              <w:t>)</w:t>
            </w:r>
          </w:p>
        </w:tc>
        <w:tc>
          <w:tcPr>
            <w:tcW w:w="2126"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Устанавливаются</w:t>
            </w:r>
          </w:p>
          <w:p w:rsidR="00D32C3E" w:rsidRPr="00EF2960" w:rsidRDefault="00D32C3E" w:rsidP="00097E90">
            <w:pPr>
              <w:ind w:firstLine="0"/>
              <w:jc w:val="center"/>
            </w:pPr>
            <w:r w:rsidRPr="00EF2960">
              <w:rPr>
                <w:sz w:val="22"/>
                <w:szCs w:val="22"/>
              </w:rPr>
              <w:t>(ст. 42</w:t>
            </w:r>
            <w:r w:rsidR="00097E90" w:rsidRPr="00EF2960">
              <w:rPr>
                <w:sz w:val="22"/>
                <w:szCs w:val="22"/>
              </w:rPr>
              <w:t xml:space="preserve"> </w:t>
            </w:r>
            <w:r w:rsidRPr="00EF2960">
              <w:rPr>
                <w:sz w:val="22"/>
                <w:szCs w:val="22"/>
              </w:rPr>
              <w:t>настоящих</w:t>
            </w:r>
          </w:p>
          <w:p w:rsidR="00D32C3E" w:rsidRPr="00EF2960" w:rsidRDefault="00D32C3E" w:rsidP="00097E90">
            <w:pPr>
              <w:ind w:firstLine="0"/>
              <w:jc w:val="center"/>
            </w:pPr>
            <w:r w:rsidRPr="00EF2960">
              <w:rPr>
                <w:sz w:val="22"/>
                <w:szCs w:val="22"/>
              </w:rPr>
              <w:t>Правил)</w:t>
            </w:r>
          </w:p>
        </w:tc>
      </w:tr>
      <w:tr w:rsidR="00D32C3E" w:rsidRPr="00EF2960" w:rsidTr="00097E9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ind w:firstLine="0"/>
            </w:pPr>
          </w:p>
        </w:tc>
        <w:tc>
          <w:tcPr>
            <w:tcW w:w="53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2</w:t>
            </w:r>
          </w:p>
        </w:tc>
        <w:tc>
          <w:tcPr>
            <w:tcW w:w="271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Размещение гаражей для собственных нужд</w:t>
            </w:r>
          </w:p>
        </w:tc>
        <w:tc>
          <w:tcPr>
            <w:tcW w:w="1417"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2.7.2</w:t>
            </w:r>
          </w:p>
        </w:tc>
        <w:tc>
          <w:tcPr>
            <w:tcW w:w="6237" w:type="dxa"/>
            <w:gridSpan w:val="4"/>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подлежaт установлению</w:t>
            </w:r>
          </w:p>
        </w:tc>
        <w:tc>
          <w:tcPr>
            <w:tcW w:w="184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w:t>
            </w:r>
            <w:r w:rsidRPr="00EF2960">
              <w:t xml:space="preserve"> (</w:t>
            </w:r>
            <w:r w:rsidRPr="00EF2960">
              <w:rPr>
                <w:sz w:val="22"/>
                <w:szCs w:val="22"/>
              </w:rPr>
              <w:t>0</w:t>
            </w:r>
            <w:r w:rsidRPr="00EF2960">
              <w:rPr>
                <w:sz w:val="22"/>
                <w:szCs w:val="22"/>
                <w:vertAlign w:val="superscript"/>
              </w:rPr>
              <w:t>***</w:t>
            </w:r>
            <w:r w:rsidRPr="00EF2960">
              <w:t>)</w:t>
            </w:r>
          </w:p>
        </w:tc>
        <w:tc>
          <w:tcPr>
            <w:tcW w:w="2126"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подлежат</w:t>
            </w:r>
          </w:p>
          <w:p w:rsidR="00D32C3E" w:rsidRPr="00EF2960" w:rsidRDefault="00D32C3E" w:rsidP="00097E90">
            <w:pPr>
              <w:ind w:firstLine="0"/>
              <w:jc w:val="center"/>
            </w:pPr>
            <w:r w:rsidRPr="00EF2960">
              <w:rPr>
                <w:sz w:val="22"/>
                <w:szCs w:val="22"/>
              </w:rPr>
              <w:t>установлению</w:t>
            </w:r>
          </w:p>
        </w:tc>
      </w:tr>
      <w:tr w:rsidR="00D32C3E" w:rsidRPr="00EF2960" w:rsidTr="00097E9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ind w:firstLine="0"/>
            </w:pPr>
          </w:p>
        </w:tc>
        <w:tc>
          <w:tcPr>
            <w:tcW w:w="53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w:t>
            </w:r>
          </w:p>
        </w:tc>
        <w:tc>
          <w:tcPr>
            <w:tcW w:w="271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Коммунальное обслуживание</w:t>
            </w:r>
          </w:p>
        </w:tc>
        <w:tc>
          <w:tcPr>
            <w:tcW w:w="1417"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3.1</w:t>
            </w:r>
          </w:p>
        </w:tc>
        <w:tc>
          <w:tcPr>
            <w:tcW w:w="6237" w:type="dxa"/>
            <w:gridSpan w:val="4"/>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подлежaт установлению</w:t>
            </w:r>
          </w:p>
        </w:tc>
        <w:tc>
          <w:tcPr>
            <w:tcW w:w="184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w:t>
            </w:r>
          </w:p>
        </w:tc>
        <w:tc>
          <w:tcPr>
            <w:tcW w:w="2126"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Устанавливаются</w:t>
            </w:r>
          </w:p>
          <w:p w:rsidR="00D32C3E" w:rsidRPr="00EF2960" w:rsidRDefault="00D32C3E" w:rsidP="00097E90">
            <w:pPr>
              <w:ind w:firstLine="0"/>
              <w:jc w:val="center"/>
            </w:pPr>
            <w:r w:rsidRPr="00EF2960">
              <w:rPr>
                <w:sz w:val="22"/>
                <w:szCs w:val="22"/>
              </w:rPr>
              <w:t>(ст. 42</w:t>
            </w:r>
            <w:r w:rsidR="00097E90" w:rsidRPr="00EF2960">
              <w:rPr>
                <w:sz w:val="22"/>
                <w:szCs w:val="22"/>
              </w:rPr>
              <w:t xml:space="preserve"> </w:t>
            </w:r>
            <w:r w:rsidRPr="00EF2960">
              <w:rPr>
                <w:sz w:val="22"/>
                <w:szCs w:val="22"/>
              </w:rPr>
              <w:t>настоящих</w:t>
            </w:r>
          </w:p>
          <w:p w:rsidR="00D32C3E" w:rsidRPr="00EF2960" w:rsidRDefault="00D32C3E" w:rsidP="00097E90">
            <w:pPr>
              <w:ind w:firstLine="0"/>
              <w:jc w:val="center"/>
            </w:pPr>
            <w:r w:rsidRPr="00EF2960">
              <w:rPr>
                <w:sz w:val="22"/>
                <w:szCs w:val="22"/>
              </w:rPr>
              <w:t>Правил)</w:t>
            </w:r>
          </w:p>
        </w:tc>
      </w:tr>
      <w:tr w:rsidR="00D32C3E" w:rsidRPr="00EF2960" w:rsidTr="00097E9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ind w:firstLine="0"/>
            </w:pPr>
          </w:p>
        </w:tc>
        <w:tc>
          <w:tcPr>
            <w:tcW w:w="53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4</w:t>
            </w:r>
          </w:p>
        </w:tc>
        <w:tc>
          <w:tcPr>
            <w:tcW w:w="271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Предоставление коммунальных услуг</w:t>
            </w:r>
          </w:p>
        </w:tc>
        <w:tc>
          <w:tcPr>
            <w:tcW w:w="1417"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3.1.1</w:t>
            </w:r>
          </w:p>
        </w:tc>
        <w:tc>
          <w:tcPr>
            <w:tcW w:w="6237" w:type="dxa"/>
            <w:gridSpan w:val="4"/>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подлежaт установлению</w:t>
            </w:r>
          </w:p>
        </w:tc>
        <w:tc>
          <w:tcPr>
            <w:tcW w:w="184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w:t>
            </w:r>
          </w:p>
        </w:tc>
        <w:tc>
          <w:tcPr>
            <w:tcW w:w="2126"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подлежат</w:t>
            </w:r>
          </w:p>
          <w:p w:rsidR="00D32C3E" w:rsidRPr="00EF2960" w:rsidRDefault="00D32C3E" w:rsidP="00097E90">
            <w:pPr>
              <w:ind w:firstLine="0"/>
              <w:jc w:val="center"/>
            </w:pPr>
            <w:r w:rsidRPr="00EF2960">
              <w:rPr>
                <w:sz w:val="22"/>
                <w:szCs w:val="22"/>
              </w:rPr>
              <w:t>установлению</w:t>
            </w:r>
          </w:p>
        </w:tc>
      </w:tr>
      <w:tr w:rsidR="00D32C3E" w:rsidRPr="00EF2960" w:rsidTr="00097E9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ind w:firstLine="0"/>
            </w:pPr>
          </w:p>
        </w:tc>
        <w:tc>
          <w:tcPr>
            <w:tcW w:w="53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5</w:t>
            </w:r>
          </w:p>
        </w:tc>
        <w:tc>
          <w:tcPr>
            <w:tcW w:w="271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Административные здания организаций, обеспечивающих предоставление коммунальных услуг</w:t>
            </w:r>
          </w:p>
        </w:tc>
        <w:tc>
          <w:tcPr>
            <w:tcW w:w="1417"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3.1.2</w:t>
            </w:r>
          </w:p>
        </w:tc>
        <w:tc>
          <w:tcPr>
            <w:tcW w:w="6237" w:type="dxa"/>
            <w:gridSpan w:val="4"/>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подлежaт установлению</w:t>
            </w:r>
          </w:p>
        </w:tc>
        <w:tc>
          <w:tcPr>
            <w:tcW w:w="184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w:t>
            </w:r>
          </w:p>
        </w:tc>
        <w:tc>
          <w:tcPr>
            <w:tcW w:w="2126"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Устанавливаются</w:t>
            </w:r>
          </w:p>
          <w:p w:rsidR="00D32C3E" w:rsidRPr="00EF2960" w:rsidRDefault="00D32C3E" w:rsidP="00097E90">
            <w:pPr>
              <w:ind w:firstLine="0"/>
              <w:jc w:val="center"/>
            </w:pPr>
            <w:r w:rsidRPr="00EF2960">
              <w:rPr>
                <w:sz w:val="22"/>
                <w:szCs w:val="22"/>
              </w:rPr>
              <w:t>(ст. 42</w:t>
            </w:r>
            <w:r w:rsidR="00097E90" w:rsidRPr="00EF2960">
              <w:rPr>
                <w:sz w:val="22"/>
                <w:szCs w:val="22"/>
              </w:rPr>
              <w:t xml:space="preserve"> </w:t>
            </w:r>
            <w:r w:rsidRPr="00EF2960">
              <w:rPr>
                <w:sz w:val="22"/>
                <w:szCs w:val="22"/>
              </w:rPr>
              <w:t>настоящих</w:t>
            </w:r>
          </w:p>
          <w:p w:rsidR="00D32C3E" w:rsidRPr="00EF2960" w:rsidRDefault="00D32C3E" w:rsidP="00097E90">
            <w:pPr>
              <w:ind w:firstLine="0"/>
              <w:jc w:val="center"/>
            </w:pPr>
            <w:r w:rsidRPr="00EF2960">
              <w:rPr>
                <w:sz w:val="22"/>
                <w:szCs w:val="22"/>
              </w:rPr>
              <w:t>Правил)</w:t>
            </w:r>
          </w:p>
        </w:tc>
      </w:tr>
      <w:tr w:rsidR="00097E90" w:rsidRPr="00EF2960" w:rsidTr="00097E9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ind w:firstLine="0"/>
            </w:pPr>
          </w:p>
        </w:tc>
        <w:tc>
          <w:tcPr>
            <w:tcW w:w="53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6</w:t>
            </w:r>
          </w:p>
        </w:tc>
        <w:tc>
          <w:tcPr>
            <w:tcW w:w="271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Общежития</w:t>
            </w:r>
          </w:p>
        </w:tc>
        <w:tc>
          <w:tcPr>
            <w:tcW w:w="1417"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3.2.4</w:t>
            </w:r>
          </w:p>
        </w:tc>
        <w:tc>
          <w:tcPr>
            <w:tcW w:w="2126" w:type="dxa"/>
            <w:gridSpan w:val="2"/>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подлежaт установлению</w:t>
            </w:r>
          </w:p>
        </w:tc>
        <w:tc>
          <w:tcPr>
            <w:tcW w:w="1985"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60%</w:t>
            </w:r>
          </w:p>
        </w:tc>
        <w:tc>
          <w:tcPr>
            <w:tcW w:w="2126"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подлежaт установлению</w:t>
            </w:r>
          </w:p>
        </w:tc>
        <w:tc>
          <w:tcPr>
            <w:tcW w:w="184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w:t>
            </w:r>
          </w:p>
        </w:tc>
        <w:tc>
          <w:tcPr>
            <w:tcW w:w="2126"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подлежат</w:t>
            </w:r>
          </w:p>
          <w:p w:rsidR="00D32C3E" w:rsidRPr="00EF2960" w:rsidRDefault="00D32C3E" w:rsidP="00097E90">
            <w:pPr>
              <w:ind w:firstLine="0"/>
              <w:jc w:val="center"/>
            </w:pPr>
            <w:r w:rsidRPr="00EF2960">
              <w:rPr>
                <w:sz w:val="22"/>
                <w:szCs w:val="22"/>
              </w:rPr>
              <w:t>установлению</w:t>
            </w:r>
          </w:p>
        </w:tc>
      </w:tr>
      <w:tr w:rsidR="00D32C3E" w:rsidRPr="00EF2960" w:rsidTr="00097E9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ind w:firstLine="0"/>
            </w:pPr>
          </w:p>
        </w:tc>
        <w:tc>
          <w:tcPr>
            <w:tcW w:w="53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7</w:t>
            </w:r>
          </w:p>
        </w:tc>
        <w:tc>
          <w:tcPr>
            <w:tcW w:w="271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Обеспечение научной деятельности</w:t>
            </w:r>
          </w:p>
        </w:tc>
        <w:tc>
          <w:tcPr>
            <w:tcW w:w="1417"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3.9</w:t>
            </w:r>
          </w:p>
        </w:tc>
        <w:tc>
          <w:tcPr>
            <w:tcW w:w="6237" w:type="dxa"/>
            <w:gridSpan w:val="4"/>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подлежaт установлению</w:t>
            </w:r>
          </w:p>
        </w:tc>
        <w:tc>
          <w:tcPr>
            <w:tcW w:w="184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w:t>
            </w:r>
          </w:p>
        </w:tc>
        <w:tc>
          <w:tcPr>
            <w:tcW w:w="2126"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Устанавливаются</w:t>
            </w:r>
          </w:p>
          <w:p w:rsidR="00D32C3E" w:rsidRPr="00EF2960" w:rsidRDefault="00D32C3E" w:rsidP="00097E90">
            <w:pPr>
              <w:ind w:firstLine="0"/>
              <w:jc w:val="center"/>
            </w:pPr>
            <w:r w:rsidRPr="00EF2960">
              <w:rPr>
                <w:sz w:val="22"/>
                <w:szCs w:val="22"/>
              </w:rPr>
              <w:t>(ст. 42</w:t>
            </w:r>
            <w:r w:rsidR="00097E90" w:rsidRPr="00EF2960">
              <w:rPr>
                <w:sz w:val="22"/>
                <w:szCs w:val="22"/>
              </w:rPr>
              <w:t xml:space="preserve"> </w:t>
            </w:r>
            <w:r w:rsidRPr="00EF2960">
              <w:rPr>
                <w:sz w:val="22"/>
                <w:szCs w:val="22"/>
              </w:rPr>
              <w:t>настоящих</w:t>
            </w:r>
          </w:p>
          <w:p w:rsidR="00D32C3E" w:rsidRPr="00EF2960" w:rsidRDefault="00D32C3E" w:rsidP="00097E90">
            <w:pPr>
              <w:ind w:firstLine="0"/>
              <w:jc w:val="center"/>
            </w:pPr>
            <w:r w:rsidRPr="00EF2960">
              <w:rPr>
                <w:sz w:val="22"/>
                <w:szCs w:val="22"/>
              </w:rPr>
              <w:t>Правил)</w:t>
            </w:r>
          </w:p>
        </w:tc>
      </w:tr>
      <w:tr w:rsidR="00D32C3E" w:rsidRPr="00EF2960" w:rsidTr="00097E9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ind w:firstLine="0"/>
            </w:pPr>
          </w:p>
        </w:tc>
        <w:tc>
          <w:tcPr>
            <w:tcW w:w="53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8</w:t>
            </w:r>
          </w:p>
        </w:tc>
        <w:tc>
          <w:tcPr>
            <w:tcW w:w="271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Обеспечение деятельности в области гидрометеорологии и смежных с ней областях</w:t>
            </w:r>
          </w:p>
        </w:tc>
        <w:tc>
          <w:tcPr>
            <w:tcW w:w="1417"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3.9.1</w:t>
            </w:r>
          </w:p>
        </w:tc>
        <w:tc>
          <w:tcPr>
            <w:tcW w:w="8080" w:type="dxa"/>
            <w:gridSpan w:val="5"/>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подлежaт установлению</w:t>
            </w:r>
          </w:p>
        </w:tc>
        <w:tc>
          <w:tcPr>
            <w:tcW w:w="2126"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подлежат</w:t>
            </w:r>
          </w:p>
          <w:p w:rsidR="00D32C3E" w:rsidRPr="00EF2960" w:rsidRDefault="00D32C3E" w:rsidP="00097E90">
            <w:pPr>
              <w:ind w:firstLine="0"/>
              <w:jc w:val="center"/>
            </w:pPr>
            <w:r w:rsidRPr="00EF2960">
              <w:rPr>
                <w:sz w:val="22"/>
                <w:szCs w:val="22"/>
              </w:rPr>
              <w:t>установлению</w:t>
            </w:r>
          </w:p>
        </w:tc>
      </w:tr>
      <w:tr w:rsidR="00D32C3E" w:rsidRPr="00EF2960" w:rsidTr="00097E9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ind w:firstLine="0"/>
            </w:pPr>
          </w:p>
        </w:tc>
        <w:tc>
          <w:tcPr>
            <w:tcW w:w="53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9</w:t>
            </w:r>
          </w:p>
        </w:tc>
        <w:tc>
          <w:tcPr>
            <w:tcW w:w="271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Служебные гаражи</w:t>
            </w:r>
          </w:p>
        </w:tc>
        <w:tc>
          <w:tcPr>
            <w:tcW w:w="1417"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4.9</w:t>
            </w:r>
          </w:p>
        </w:tc>
        <w:tc>
          <w:tcPr>
            <w:tcW w:w="6237" w:type="dxa"/>
            <w:gridSpan w:val="4"/>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подлежaт установлению</w:t>
            </w:r>
          </w:p>
        </w:tc>
        <w:tc>
          <w:tcPr>
            <w:tcW w:w="184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w:t>
            </w:r>
          </w:p>
        </w:tc>
        <w:tc>
          <w:tcPr>
            <w:tcW w:w="2126"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Устанавливаются</w:t>
            </w:r>
          </w:p>
          <w:p w:rsidR="00D32C3E" w:rsidRPr="00EF2960" w:rsidRDefault="00D32C3E" w:rsidP="00097E90">
            <w:pPr>
              <w:ind w:firstLine="0"/>
              <w:jc w:val="center"/>
            </w:pPr>
            <w:r w:rsidRPr="00EF2960">
              <w:rPr>
                <w:sz w:val="22"/>
                <w:szCs w:val="22"/>
              </w:rPr>
              <w:t>(ст. 42</w:t>
            </w:r>
            <w:r w:rsidR="00097E90" w:rsidRPr="00EF2960">
              <w:rPr>
                <w:sz w:val="22"/>
                <w:szCs w:val="22"/>
              </w:rPr>
              <w:t xml:space="preserve"> </w:t>
            </w:r>
            <w:r w:rsidRPr="00EF2960">
              <w:rPr>
                <w:sz w:val="22"/>
                <w:szCs w:val="22"/>
              </w:rPr>
              <w:t>настоящих</w:t>
            </w:r>
            <w:r w:rsidR="00097E90" w:rsidRPr="00EF2960">
              <w:rPr>
                <w:sz w:val="22"/>
                <w:szCs w:val="22"/>
              </w:rPr>
              <w:t xml:space="preserve"> </w:t>
            </w:r>
            <w:r w:rsidRPr="00EF2960">
              <w:rPr>
                <w:sz w:val="22"/>
                <w:szCs w:val="22"/>
              </w:rPr>
              <w:t>Правил)</w:t>
            </w:r>
          </w:p>
        </w:tc>
      </w:tr>
      <w:tr w:rsidR="00D32C3E" w:rsidRPr="00EF2960" w:rsidTr="00097E9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ind w:firstLine="0"/>
            </w:pPr>
          </w:p>
        </w:tc>
        <w:tc>
          <w:tcPr>
            <w:tcW w:w="53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10</w:t>
            </w:r>
          </w:p>
        </w:tc>
        <w:tc>
          <w:tcPr>
            <w:tcW w:w="271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Объекты дорожного сервиса</w:t>
            </w:r>
          </w:p>
        </w:tc>
        <w:tc>
          <w:tcPr>
            <w:tcW w:w="1417"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4.9.1</w:t>
            </w:r>
          </w:p>
        </w:tc>
        <w:tc>
          <w:tcPr>
            <w:tcW w:w="6237" w:type="dxa"/>
            <w:gridSpan w:val="4"/>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подлежaт установлению</w:t>
            </w:r>
          </w:p>
        </w:tc>
        <w:tc>
          <w:tcPr>
            <w:tcW w:w="184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w:t>
            </w:r>
          </w:p>
        </w:tc>
        <w:tc>
          <w:tcPr>
            <w:tcW w:w="2126"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Устанавливаются</w:t>
            </w:r>
          </w:p>
          <w:p w:rsidR="00D32C3E" w:rsidRPr="00EF2960" w:rsidRDefault="00D32C3E" w:rsidP="00097E90">
            <w:pPr>
              <w:ind w:firstLine="0"/>
              <w:jc w:val="center"/>
            </w:pPr>
            <w:r w:rsidRPr="00EF2960">
              <w:rPr>
                <w:sz w:val="22"/>
                <w:szCs w:val="22"/>
              </w:rPr>
              <w:t>(ст. 42</w:t>
            </w:r>
            <w:r w:rsidR="00097E90" w:rsidRPr="00EF2960">
              <w:rPr>
                <w:sz w:val="22"/>
                <w:szCs w:val="22"/>
              </w:rPr>
              <w:t xml:space="preserve"> </w:t>
            </w:r>
            <w:r w:rsidRPr="00EF2960">
              <w:rPr>
                <w:sz w:val="22"/>
                <w:szCs w:val="22"/>
              </w:rPr>
              <w:t>настоящих</w:t>
            </w:r>
          </w:p>
          <w:p w:rsidR="00D32C3E" w:rsidRPr="00EF2960" w:rsidRDefault="00D32C3E" w:rsidP="00097E90">
            <w:pPr>
              <w:ind w:firstLine="0"/>
              <w:jc w:val="center"/>
            </w:pPr>
            <w:r w:rsidRPr="00EF2960">
              <w:rPr>
                <w:sz w:val="22"/>
                <w:szCs w:val="22"/>
              </w:rPr>
              <w:t>Правил)</w:t>
            </w:r>
          </w:p>
        </w:tc>
      </w:tr>
      <w:tr w:rsidR="00D32C3E" w:rsidRPr="00EF2960" w:rsidTr="00097E9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ind w:firstLine="0"/>
            </w:pPr>
          </w:p>
        </w:tc>
        <w:tc>
          <w:tcPr>
            <w:tcW w:w="53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11</w:t>
            </w:r>
          </w:p>
        </w:tc>
        <w:tc>
          <w:tcPr>
            <w:tcW w:w="271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Заправка транспортных средств</w:t>
            </w:r>
          </w:p>
        </w:tc>
        <w:tc>
          <w:tcPr>
            <w:tcW w:w="1417"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4.9.1.1</w:t>
            </w:r>
          </w:p>
        </w:tc>
        <w:tc>
          <w:tcPr>
            <w:tcW w:w="6237" w:type="dxa"/>
            <w:gridSpan w:val="4"/>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подлежaт установлению</w:t>
            </w:r>
          </w:p>
        </w:tc>
        <w:tc>
          <w:tcPr>
            <w:tcW w:w="184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w:t>
            </w:r>
          </w:p>
        </w:tc>
        <w:tc>
          <w:tcPr>
            <w:tcW w:w="2126"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подлежат</w:t>
            </w:r>
          </w:p>
          <w:p w:rsidR="00D32C3E" w:rsidRPr="00EF2960" w:rsidRDefault="00D32C3E" w:rsidP="00097E90">
            <w:pPr>
              <w:ind w:firstLine="0"/>
              <w:jc w:val="center"/>
            </w:pPr>
            <w:r w:rsidRPr="00EF2960">
              <w:rPr>
                <w:sz w:val="22"/>
                <w:szCs w:val="22"/>
              </w:rPr>
              <w:t>установлению</w:t>
            </w:r>
          </w:p>
        </w:tc>
      </w:tr>
      <w:tr w:rsidR="00D32C3E" w:rsidRPr="00EF2960" w:rsidTr="00097E9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ind w:firstLine="0"/>
            </w:pPr>
          </w:p>
        </w:tc>
        <w:tc>
          <w:tcPr>
            <w:tcW w:w="53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12</w:t>
            </w:r>
          </w:p>
        </w:tc>
        <w:tc>
          <w:tcPr>
            <w:tcW w:w="271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Автомобильные мойки</w:t>
            </w:r>
          </w:p>
        </w:tc>
        <w:tc>
          <w:tcPr>
            <w:tcW w:w="1417"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4.9.1.3</w:t>
            </w:r>
          </w:p>
        </w:tc>
        <w:tc>
          <w:tcPr>
            <w:tcW w:w="6237" w:type="dxa"/>
            <w:gridSpan w:val="4"/>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подлежaт установлению</w:t>
            </w:r>
          </w:p>
        </w:tc>
        <w:tc>
          <w:tcPr>
            <w:tcW w:w="184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w:t>
            </w:r>
          </w:p>
        </w:tc>
        <w:tc>
          <w:tcPr>
            <w:tcW w:w="2126"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Устанавливаются</w:t>
            </w:r>
          </w:p>
          <w:p w:rsidR="00D32C3E" w:rsidRPr="00EF2960" w:rsidRDefault="00D32C3E" w:rsidP="00097E90">
            <w:pPr>
              <w:ind w:firstLine="0"/>
              <w:jc w:val="center"/>
            </w:pPr>
            <w:r w:rsidRPr="00EF2960">
              <w:rPr>
                <w:sz w:val="22"/>
                <w:szCs w:val="22"/>
              </w:rPr>
              <w:t>(ст. 42</w:t>
            </w:r>
            <w:r w:rsidR="00097E90" w:rsidRPr="00EF2960">
              <w:rPr>
                <w:sz w:val="22"/>
                <w:szCs w:val="22"/>
              </w:rPr>
              <w:t xml:space="preserve"> </w:t>
            </w:r>
            <w:r w:rsidRPr="00EF2960">
              <w:rPr>
                <w:sz w:val="22"/>
                <w:szCs w:val="22"/>
              </w:rPr>
              <w:t>настоящих</w:t>
            </w:r>
          </w:p>
          <w:p w:rsidR="00D32C3E" w:rsidRPr="00EF2960" w:rsidRDefault="00D32C3E" w:rsidP="00097E90">
            <w:pPr>
              <w:ind w:firstLine="0"/>
              <w:jc w:val="center"/>
            </w:pPr>
            <w:r w:rsidRPr="00EF2960">
              <w:rPr>
                <w:sz w:val="22"/>
                <w:szCs w:val="22"/>
              </w:rPr>
              <w:t>Правил)</w:t>
            </w:r>
          </w:p>
        </w:tc>
      </w:tr>
      <w:tr w:rsidR="00D32C3E" w:rsidRPr="00EF2960" w:rsidTr="00097E9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ind w:firstLine="0"/>
            </w:pPr>
          </w:p>
        </w:tc>
        <w:tc>
          <w:tcPr>
            <w:tcW w:w="53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13</w:t>
            </w:r>
          </w:p>
        </w:tc>
        <w:tc>
          <w:tcPr>
            <w:tcW w:w="271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Ремонт автомобилей</w:t>
            </w:r>
          </w:p>
        </w:tc>
        <w:tc>
          <w:tcPr>
            <w:tcW w:w="1417"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4.9.1.4</w:t>
            </w:r>
          </w:p>
        </w:tc>
        <w:tc>
          <w:tcPr>
            <w:tcW w:w="6237" w:type="dxa"/>
            <w:gridSpan w:val="4"/>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подлежaт установлению</w:t>
            </w:r>
          </w:p>
        </w:tc>
        <w:tc>
          <w:tcPr>
            <w:tcW w:w="184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w:t>
            </w:r>
          </w:p>
        </w:tc>
        <w:tc>
          <w:tcPr>
            <w:tcW w:w="2126"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Устанавливаются</w:t>
            </w:r>
          </w:p>
          <w:p w:rsidR="00D32C3E" w:rsidRPr="00EF2960" w:rsidRDefault="00D32C3E" w:rsidP="00097E90">
            <w:pPr>
              <w:ind w:firstLine="0"/>
              <w:jc w:val="center"/>
            </w:pPr>
            <w:r w:rsidRPr="00EF2960">
              <w:rPr>
                <w:sz w:val="22"/>
                <w:szCs w:val="22"/>
              </w:rPr>
              <w:t>(ст. 42</w:t>
            </w:r>
            <w:r w:rsidR="00097E90" w:rsidRPr="00EF2960">
              <w:rPr>
                <w:sz w:val="22"/>
                <w:szCs w:val="22"/>
              </w:rPr>
              <w:t xml:space="preserve"> </w:t>
            </w:r>
            <w:r w:rsidRPr="00EF2960">
              <w:rPr>
                <w:sz w:val="22"/>
                <w:szCs w:val="22"/>
              </w:rPr>
              <w:t>настоящих</w:t>
            </w:r>
          </w:p>
          <w:p w:rsidR="00D32C3E" w:rsidRPr="00EF2960" w:rsidRDefault="00D32C3E" w:rsidP="00097E90">
            <w:pPr>
              <w:ind w:firstLine="0"/>
              <w:jc w:val="center"/>
            </w:pPr>
            <w:r w:rsidRPr="00EF2960">
              <w:rPr>
                <w:sz w:val="22"/>
                <w:szCs w:val="22"/>
              </w:rPr>
              <w:t>Правил)</w:t>
            </w:r>
          </w:p>
        </w:tc>
      </w:tr>
      <w:tr w:rsidR="00D32C3E" w:rsidRPr="00EF2960" w:rsidTr="00097E9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ind w:firstLine="0"/>
            </w:pPr>
          </w:p>
        </w:tc>
        <w:tc>
          <w:tcPr>
            <w:tcW w:w="53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14</w:t>
            </w:r>
          </w:p>
        </w:tc>
        <w:tc>
          <w:tcPr>
            <w:tcW w:w="271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Стоянка транспортных средств</w:t>
            </w:r>
          </w:p>
        </w:tc>
        <w:tc>
          <w:tcPr>
            <w:tcW w:w="1417"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4.9.2</w:t>
            </w:r>
          </w:p>
        </w:tc>
        <w:tc>
          <w:tcPr>
            <w:tcW w:w="6237" w:type="dxa"/>
            <w:gridSpan w:val="4"/>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подлежaт установлению</w:t>
            </w:r>
          </w:p>
        </w:tc>
        <w:tc>
          <w:tcPr>
            <w:tcW w:w="184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w:t>
            </w:r>
          </w:p>
        </w:tc>
        <w:tc>
          <w:tcPr>
            <w:tcW w:w="2126"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подлежат</w:t>
            </w:r>
          </w:p>
          <w:p w:rsidR="00D32C3E" w:rsidRPr="00EF2960" w:rsidRDefault="00D32C3E" w:rsidP="00097E90">
            <w:pPr>
              <w:ind w:firstLine="0"/>
              <w:jc w:val="center"/>
            </w:pPr>
            <w:r w:rsidRPr="00EF2960">
              <w:rPr>
                <w:sz w:val="22"/>
                <w:szCs w:val="22"/>
              </w:rPr>
              <w:t>установлению</w:t>
            </w:r>
          </w:p>
        </w:tc>
      </w:tr>
      <w:tr w:rsidR="00D32C3E" w:rsidRPr="00EF2960" w:rsidTr="00097E9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ind w:firstLine="0"/>
            </w:pPr>
          </w:p>
        </w:tc>
        <w:tc>
          <w:tcPr>
            <w:tcW w:w="53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15</w:t>
            </w:r>
          </w:p>
        </w:tc>
        <w:tc>
          <w:tcPr>
            <w:tcW w:w="271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Производственная деятельность</w:t>
            </w:r>
          </w:p>
        </w:tc>
        <w:tc>
          <w:tcPr>
            <w:tcW w:w="1417"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6.0</w:t>
            </w:r>
          </w:p>
        </w:tc>
        <w:tc>
          <w:tcPr>
            <w:tcW w:w="6237" w:type="dxa"/>
            <w:gridSpan w:val="4"/>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подлежaт установлению</w:t>
            </w:r>
          </w:p>
        </w:tc>
        <w:tc>
          <w:tcPr>
            <w:tcW w:w="184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w:t>
            </w:r>
          </w:p>
        </w:tc>
        <w:tc>
          <w:tcPr>
            <w:tcW w:w="2126"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Устанавливаются</w:t>
            </w:r>
          </w:p>
          <w:p w:rsidR="00D32C3E" w:rsidRPr="00EF2960" w:rsidRDefault="00D32C3E" w:rsidP="00097E90">
            <w:pPr>
              <w:ind w:firstLine="0"/>
              <w:jc w:val="center"/>
            </w:pPr>
            <w:r w:rsidRPr="00EF2960">
              <w:rPr>
                <w:sz w:val="22"/>
                <w:szCs w:val="22"/>
              </w:rPr>
              <w:t>(ст. 42</w:t>
            </w:r>
            <w:r w:rsidR="00097E90" w:rsidRPr="00EF2960">
              <w:rPr>
                <w:sz w:val="22"/>
                <w:szCs w:val="22"/>
              </w:rPr>
              <w:t xml:space="preserve"> </w:t>
            </w:r>
            <w:r w:rsidRPr="00EF2960">
              <w:rPr>
                <w:sz w:val="22"/>
                <w:szCs w:val="22"/>
              </w:rPr>
              <w:t>настоящих</w:t>
            </w:r>
          </w:p>
          <w:p w:rsidR="00D32C3E" w:rsidRPr="00EF2960" w:rsidRDefault="00D32C3E" w:rsidP="00097E90">
            <w:pPr>
              <w:ind w:firstLine="0"/>
              <w:jc w:val="center"/>
            </w:pPr>
            <w:r w:rsidRPr="00EF2960">
              <w:rPr>
                <w:sz w:val="22"/>
                <w:szCs w:val="22"/>
              </w:rPr>
              <w:t>Правил)</w:t>
            </w:r>
          </w:p>
        </w:tc>
      </w:tr>
      <w:tr w:rsidR="00D32C3E" w:rsidRPr="00EF2960" w:rsidTr="00097E9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ind w:firstLine="0"/>
            </w:pPr>
          </w:p>
        </w:tc>
        <w:tc>
          <w:tcPr>
            <w:tcW w:w="53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16</w:t>
            </w:r>
          </w:p>
        </w:tc>
        <w:tc>
          <w:tcPr>
            <w:tcW w:w="271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Недропользование</w:t>
            </w:r>
          </w:p>
        </w:tc>
        <w:tc>
          <w:tcPr>
            <w:tcW w:w="1417"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6.1</w:t>
            </w:r>
          </w:p>
        </w:tc>
        <w:tc>
          <w:tcPr>
            <w:tcW w:w="6237" w:type="dxa"/>
            <w:gridSpan w:val="4"/>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подлежaт установлению</w:t>
            </w:r>
          </w:p>
        </w:tc>
        <w:tc>
          <w:tcPr>
            <w:tcW w:w="184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w:t>
            </w:r>
          </w:p>
        </w:tc>
        <w:tc>
          <w:tcPr>
            <w:tcW w:w="2126"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Устанавливаются</w:t>
            </w:r>
          </w:p>
          <w:p w:rsidR="00D32C3E" w:rsidRPr="00EF2960" w:rsidRDefault="00D32C3E" w:rsidP="00097E90">
            <w:pPr>
              <w:ind w:firstLine="0"/>
              <w:jc w:val="center"/>
            </w:pPr>
            <w:r w:rsidRPr="00EF2960">
              <w:rPr>
                <w:sz w:val="22"/>
                <w:szCs w:val="22"/>
              </w:rPr>
              <w:t>(ст. 42</w:t>
            </w:r>
            <w:r w:rsidR="00097E90" w:rsidRPr="00EF2960">
              <w:rPr>
                <w:sz w:val="22"/>
                <w:szCs w:val="22"/>
              </w:rPr>
              <w:t xml:space="preserve"> </w:t>
            </w:r>
            <w:r w:rsidRPr="00EF2960">
              <w:rPr>
                <w:sz w:val="22"/>
                <w:szCs w:val="22"/>
              </w:rPr>
              <w:t>настоящих</w:t>
            </w:r>
          </w:p>
          <w:p w:rsidR="00D32C3E" w:rsidRPr="00EF2960" w:rsidRDefault="00D32C3E" w:rsidP="00097E90">
            <w:pPr>
              <w:ind w:firstLine="0"/>
              <w:jc w:val="center"/>
            </w:pPr>
            <w:r w:rsidRPr="00EF2960">
              <w:rPr>
                <w:sz w:val="22"/>
                <w:szCs w:val="22"/>
              </w:rPr>
              <w:t>Правил)</w:t>
            </w:r>
          </w:p>
        </w:tc>
      </w:tr>
      <w:tr w:rsidR="00D32C3E" w:rsidRPr="00EF2960" w:rsidTr="00097E9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ind w:firstLine="0"/>
            </w:pPr>
          </w:p>
        </w:tc>
        <w:tc>
          <w:tcPr>
            <w:tcW w:w="53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17</w:t>
            </w:r>
          </w:p>
        </w:tc>
        <w:tc>
          <w:tcPr>
            <w:tcW w:w="271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Тяжелая промышленность</w:t>
            </w:r>
          </w:p>
        </w:tc>
        <w:tc>
          <w:tcPr>
            <w:tcW w:w="1417"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6.2</w:t>
            </w:r>
          </w:p>
        </w:tc>
        <w:tc>
          <w:tcPr>
            <w:tcW w:w="6237" w:type="dxa"/>
            <w:gridSpan w:val="4"/>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подлежaт установлению</w:t>
            </w:r>
          </w:p>
        </w:tc>
        <w:tc>
          <w:tcPr>
            <w:tcW w:w="184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w:t>
            </w:r>
          </w:p>
        </w:tc>
        <w:tc>
          <w:tcPr>
            <w:tcW w:w="2126"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Устанавливаются</w:t>
            </w:r>
          </w:p>
          <w:p w:rsidR="00D32C3E" w:rsidRPr="00EF2960" w:rsidRDefault="00D32C3E" w:rsidP="00097E90">
            <w:pPr>
              <w:ind w:firstLine="0"/>
              <w:jc w:val="center"/>
            </w:pPr>
            <w:r w:rsidRPr="00EF2960">
              <w:rPr>
                <w:sz w:val="22"/>
                <w:szCs w:val="22"/>
              </w:rPr>
              <w:t>(ст. 42</w:t>
            </w:r>
            <w:r w:rsidR="00097E90" w:rsidRPr="00EF2960">
              <w:rPr>
                <w:sz w:val="22"/>
                <w:szCs w:val="22"/>
              </w:rPr>
              <w:t xml:space="preserve"> </w:t>
            </w:r>
            <w:r w:rsidRPr="00EF2960">
              <w:rPr>
                <w:sz w:val="22"/>
                <w:szCs w:val="22"/>
              </w:rPr>
              <w:t>настоящих</w:t>
            </w:r>
          </w:p>
          <w:p w:rsidR="00D32C3E" w:rsidRPr="00EF2960" w:rsidRDefault="00D32C3E" w:rsidP="00097E90">
            <w:pPr>
              <w:ind w:firstLine="0"/>
              <w:jc w:val="center"/>
            </w:pPr>
            <w:r w:rsidRPr="00EF2960">
              <w:rPr>
                <w:sz w:val="22"/>
                <w:szCs w:val="22"/>
              </w:rPr>
              <w:t>Правил)</w:t>
            </w:r>
          </w:p>
        </w:tc>
      </w:tr>
      <w:tr w:rsidR="00D32C3E" w:rsidRPr="00EF2960" w:rsidTr="00097E9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ind w:firstLine="0"/>
            </w:pPr>
          </w:p>
        </w:tc>
        <w:tc>
          <w:tcPr>
            <w:tcW w:w="53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18</w:t>
            </w:r>
          </w:p>
        </w:tc>
        <w:tc>
          <w:tcPr>
            <w:tcW w:w="271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Автомобилестроительная промышленность</w:t>
            </w:r>
          </w:p>
        </w:tc>
        <w:tc>
          <w:tcPr>
            <w:tcW w:w="1417"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6.2.1</w:t>
            </w:r>
          </w:p>
        </w:tc>
        <w:tc>
          <w:tcPr>
            <w:tcW w:w="6237" w:type="dxa"/>
            <w:gridSpan w:val="4"/>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подлежaт установлению</w:t>
            </w:r>
          </w:p>
        </w:tc>
        <w:tc>
          <w:tcPr>
            <w:tcW w:w="184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w:t>
            </w:r>
          </w:p>
        </w:tc>
        <w:tc>
          <w:tcPr>
            <w:tcW w:w="2126"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Устанавливаются</w:t>
            </w:r>
          </w:p>
          <w:p w:rsidR="00D32C3E" w:rsidRPr="00EF2960" w:rsidRDefault="00D32C3E" w:rsidP="00097E90">
            <w:pPr>
              <w:ind w:firstLine="0"/>
              <w:jc w:val="center"/>
            </w:pPr>
            <w:r w:rsidRPr="00EF2960">
              <w:rPr>
                <w:sz w:val="22"/>
                <w:szCs w:val="22"/>
              </w:rPr>
              <w:t>(ст. 42</w:t>
            </w:r>
            <w:r w:rsidR="00097E90" w:rsidRPr="00EF2960">
              <w:rPr>
                <w:sz w:val="22"/>
                <w:szCs w:val="22"/>
              </w:rPr>
              <w:t xml:space="preserve"> </w:t>
            </w:r>
            <w:r w:rsidRPr="00EF2960">
              <w:rPr>
                <w:sz w:val="22"/>
                <w:szCs w:val="22"/>
              </w:rPr>
              <w:t>настоящих</w:t>
            </w:r>
          </w:p>
          <w:p w:rsidR="00D32C3E" w:rsidRPr="00EF2960" w:rsidRDefault="00D32C3E" w:rsidP="00097E90">
            <w:pPr>
              <w:ind w:firstLine="0"/>
              <w:jc w:val="center"/>
            </w:pPr>
            <w:r w:rsidRPr="00EF2960">
              <w:rPr>
                <w:sz w:val="22"/>
                <w:szCs w:val="22"/>
              </w:rPr>
              <w:t>Правил)</w:t>
            </w:r>
          </w:p>
        </w:tc>
      </w:tr>
      <w:tr w:rsidR="00D32C3E" w:rsidRPr="00EF2960" w:rsidTr="00097E9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ind w:firstLine="0"/>
            </w:pPr>
          </w:p>
        </w:tc>
        <w:tc>
          <w:tcPr>
            <w:tcW w:w="53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19</w:t>
            </w:r>
          </w:p>
        </w:tc>
        <w:tc>
          <w:tcPr>
            <w:tcW w:w="271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Легкая промышленность</w:t>
            </w:r>
          </w:p>
        </w:tc>
        <w:tc>
          <w:tcPr>
            <w:tcW w:w="1417"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6.3</w:t>
            </w:r>
          </w:p>
        </w:tc>
        <w:tc>
          <w:tcPr>
            <w:tcW w:w="6237" w:type="dxa"/>
            <w:gridSpan w:val="4"/>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подлежaт установлению</w:t>
            </w:r>
          </w:p>
        </w:tc>
        <w:tc>
          <w:tcPr>
            <w:tcW w:w="184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w:t>
            </w:r>
          </w:p>
        </w:tc>
        <w:tc>
          <w:tcPr>
            <w:tcW w:w="2126"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Устанавливаются</w:t>
            </w:r>
          </w:p>
          <w:p w:rsidR="00D32C3E" w:rsidRPr="00EF2960" w:rsidRDefault="00D32C3E" w:rsidP="00097E90">
            <w:pPr>
              <w:ind w:firstLine="0"/>
              <w:jc w:val="center"/>
            </w:pPr>
            <w:r w:rsidRPr="00EF2960">
              <w:rPr>
                <w:sz w:val="22"/>
                <w:szCs w:val="22"/>
              </w:rPr>
              <w:t>(ст. 42</w:t>
            </w:r>
            <w:r w:rsidR="00097E90" w:rsidRPr="00EF2960">
              <w:rPr>
                <w:sz w:val="22"/>
                <w:szCs w:val="22"/>
              </w:rPr>
              <w:t xml:space="preserve"> </w:t>
            </w:r>
            <w:r w:rsidRPr="00EF2960">
              <w:rPr>
                <w:sz w:val="22"/>
                <w:szCs w:val="22"/>
              </w:rPr>
              <w:t>настоящих</w:t>
            </w:r>
          </w:p>
          <w:p w:rsidR="00D32C3E" w:rsidRPr="00EF2960" w:rsidRDefault="00D32C3E" w:rsidP="00097E90">
            <w:pPr>
              <w:ind w:firstLine="0"/>
              <w:jc w:val="center"/>
            </w:pPr>
            <w:r w:rsidRPr="00EF2960">
              <w:rPr>
                <w:sz w:val="22"/>
                <w:szCs w:val="22"/>
              </w:rPr>
              <w:t>Правил)</w:t>
            </w:r>
          </w:p>
        </w:tc>
      </w:tr>
      <w:tr w:rsidR="00D32C3E" w:rsidRPr="00EF2960" w:rsidTr="00097E9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ind w:firstLine="0"/>
            </w:pPr>
          </w:p>
        </w:tc>
        <w:tc>
          <w:tcPr>
            <w:tcW w:w="53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20</w:t>
            </w:r>
          </w:p>
        </w:tc>
        <w:tc>
          <w:tcPr>
            <w:tcW w:w="271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Фармацевтическая промышленность</w:t>
            </w:r>
          </w:p>
        </w:tc>
        <w:tc>
          <w:tcPr>
            <w:tcW w:w="1417"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6.3.1</w:t>
            </w:r>
          </w:p>
        </w:tc>
        <w:tc>
          <w:tcPr>
            <w:tcW w:w="6237" w:type="dxa"/>
            <w:gridSpan w:val="4"/>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подлежaт установлению</w:t>
            </w:r>
          </w:p>
        </w:tc>
        <w:tc>
          <w:tcPr>
            <w:tcW w:w="184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w:t>
            </w:r>
          </w:p>
        </w:tc>
        <w:tc>
          <w:tcPr>
            <w:tcW w:w="2126"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Устанавливаются</w:t>
            </w:r>
          </w:p>
          <w:p w:rsidR="00D32C3E" w:rsidRPr="00EF2960" w:rsidRDefault="00D32C3E" w:rsidP="00097E90">
            <w:pPr>
              <w:ind w:firstLine="0"/>
              <w:jc w:val="center"/>
            </w:pPr>
            <w:r w:rsidRPr="00EF2960">
              <w:rPr>
                <w:sz w:val="22"/>
                <w:szCs w:val="22"/>
              </w:rPr>
              <w:t>(ст. 42</w:t>
            </w:r>
            <w:r w:rsidR="00097E90" w:rsidRPr="00EF2960">
              <w:rPr>
                <w:sz w:val="22"/>
                <w:szCs w:val="22"/>
              </w:rPr>
              <w:t xml:space="preserve"> </w:t>
            </w:r>
            <w:r w:rsidRPr="00EF2960">
              <w:rPr>
                <w:sz w:val="22"/>
                <w:szCs w:val="22"/>
              </w:rPr>
              <w:t>настоящих</w:t>
            </w:r>
          </w:p>
          <w:p w:rsidR="00D32C3E" w:rsidRPr="00EF2960" w:rsidRDefault="00D32C3E" w:rsidP="00097E90">
            <w:pPr>
              <w:ind w:firstLine="0"/>
              <w:jc w:val="center"/>
            </w:pPr>
            <w:r w:rsidRPr="00EF2960">
              <w:rPr>
                <w:sz w:val="22"/>
                <w:szCs w:val="22"/>
              </w:rPr>
              <w:t>Правил)</w:t>
            </w:r>
          </w:p>
        </w:tc>
      </w:tr>
      <w:tr w:rsidR="00D32C3E" w:rsidRPr="00EF2960" w:rsidTr="00097E9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ind w:firstLine="0"/>
            </w:pPr>
          </w:p>
        </w:tc>
        <w:tc>
          <w:tcPr>
            <w:tcW w:w="53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21</w:t>
            </w:r>
          </w:p>
        </w:tc>
        <w:tc>
          <w:tcPr>
            <w:tcW w:w="2713" w:type="dxa"/>
            <w:tcMar>
              <w:top w:w="56" w:type="dxa"/>
              <w:left w:w="56" w:type="dxa"/>
              <w:bottom w:w="56" w:type="dxa"/>
              <w:right w:w="56" w:type="dxa"/>
            </w:tcMar>
            <w:vAlign w:val="center"/>
          </w:tcPr>
          <w:p w:rsidR="00D32C3E" w:rsidRPr="00EF2960" w:rsidRDefault="00D32C3E" w:rsidP="00097E90">
            <w:pPr>
              <w:ind w:firstLine="0"/>
              <w:jc w:val="center"/>
            </w:pPr>
            <w:proofErr w:type="gramStart"/>
            <w:r w:rsidRPr="00EF2960">
              <w:rPr>
                <w:sz w:val="22"/>
                <w:szCs w:val="22"/>
              </w:rPr>
              <w:t>Фарфоро-фаянсовая</w:t>
            </w:r>
            <w:proofErr w:type="gramEnd"/>
            <w:r w:rsidRPr="00EF2960">
              <w:rPr>
                <w:sz w:val="22"/>
                <w:szCs w:val="22"/>
              </w:rPr>
              <w:t xml:space="preserve"> промышленность</w:t>
            </w:r>
          </w:p>
        </w:tc>
        <w:tc>
          <w:tcPr>
            <w:tcW w:w="1417"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6.3.2</w:t>
            </w:r>
          </w:p>
        </w:tc>
        <w:tc>
          <w:tcPr>
            <w:tcW w:w="6237" w:type="dxa"/>
            <w:gridSpan w:val="4"/>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подлежaт установлению</w:t>
            </w:r>
          </w:p>
        </w:tc>
        <w:tc>
          <w:tcPr>
            <w:tcW w:w="184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w:t>
            </w:r>
          </w:p>
        </w:tc>
        <w:tc>
          <w:tcPr>
            <w:tcW w:w="2126"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Устанавливаются</w:t>
            </w:r>
          </w:p>
          <w:p w:rsidR="00D32C3E" w:rsidRPr="00EF2960" w:rsidRDefault="00D32C3E" w:rsidP="00097E90">
            <w:pPr>
              <w:ind w:firstLine="0"/>
              <w:jc w:val="center"/>
            </w:pPr>
            <w:r w:rsidRPr="00EF2960">
              <w:rPr>
                <w:sz w:val="22"/>
                <w:szCs w:val="22"/>
              </w:rPr>
              <w:t>(ст. 42</w:t>
            </w:r>
            <w:r w:rsidR="00097E90" w:rsidRPr="00EF2960">
              <w:rPr>
                <w:sz w:val="22"/>
                <w:szCs w:val="22"/>
              </w:rPr>
              <w:t xml:space="preserve"> </w:t>
            </w:r>
            <w:r w:rsidRPr="00EF2960">
              <w:rPr>
                <w:sz w:val="22"/>
                <w:szCs w:val="22"/>
              </w:rPr>
              <w:t>настоящих</w:t>
            </w:r>
          </w:p>
          <w:p w:rsidR="00D32C3E" w:rsidRPr="00EF2960" w:rsidRDefault="00D32C3E" w:rsidP="00097E90">
            <w:pPr>
              <w:ind w:firstLine="0"/>
              <w:jc w:val="center"/>
            </w:pPr>
            <w:r w:rsidRPr="00EF2960">
              <w:rPr>
                <w:sz w:val="22"/>
                <w:szCs w:val="22"/>
              </w:rPr>
              <w:t>Правил)</w:t>
            </w:r>
          </w:p>
        </w:tc>
      </w:tr>
      <w:tr w:rsidR="00D32C3E" w:rsidRPr="00EF2960" w:rsidTr="00097E9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ind w:firstLine="0"/>
            </w:pPr>
          </w:p>
        </w:tc>
        <w:tc>
          <w:tcPr>
            <w:tcW w:w="53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22</w:t>
            </w:r>
          </w:p>
        </w:tc>
        <w:tc>
          <w:tcPr>
            <w:tcW w:w="271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Электронная промышленность</w:t>
            </w:r>
          </w:p>
        </w:tc>
        <w:tc>
          <w:tcPr>
            <w:tcW w:w="1417"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6.3.3</w:t>
            </w:r>
          </w:p>
        </w:tc>
        <w:tc>
          <w:tcPr>
            <w:tcW w:w="6237" w:type="dxa"/>
            <w:gridSpan w:val="4"/>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подлежaт установлению</w:t>
            </w:r>
          </w:p>
        </w:tc>
        <w:tc>
          <w:tcPr>
            <w:tcW w:w="184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w:t>
            </w:r>
          </w:p>
        </w:tc>
        <w:tc>
          <w:tcPr>
            <w:tcW w:w="2126"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Устанавливаются</w:t>
            </w:r>
          </w:p>
          <w:p w:rsidR="00D32C3E" w:rsidRPr="00EF2960" w:rsidRDefault="00D32C3E" w:rsidP="00097E90">
            <w:pPr>
              <w:ind w:firstLine="0"/>
              <w:jc w:val="center"/>
            </w:pPr>
            <w:r w:rsidRPr="00EF2960">
              <w:rPr>
                <w:sz w:val="22"/>
                <w:szCs w:val="22"/>
              </w:rPr>
              <w:t>(ст. 42</w:t>
            </w:r>
          </w:p>
          <w:p w:rsidR="00D32C3E" w:rsidRPr="00EF2960" w:rsidRDefault="00D32C3E" w:rsidP="00097E90">
            <w:pPr>
              <w:ind w:firstLine="0"/>
              <w:jc w:val="center"/>
            </w:pPr>
            <w:r w:rsidRPr="00EF2960">
              <w:rPr>
                <w:sz w:val="22"/>
                <w:szCs w:val="22"/>
              </w:rPr>
              <w:t>настоящих</w:t>
            </w:r>
          </w:p>
          <w:p w:rsidR="00D32C3E" w:rsidRPr="00EF2960" w:rsidRDefault="00D32C3E" w:rsidP="00097E90">
            <w:pPr>
              <w:ind w:firstLine="0"/>
              <w:jc w:val="center"/>
            </w:pPr>
            <w:r w:rsidRPr="00EF2960">
              <w:rPr>
                <w:sz w:val="22"/>
                <w:szCs w:val="22"/>
              </w:rPr>
              <w:t>Правил)</w:t>
            </w:r>
          </w:p>
        </w:tc>
      </w:tr>
      <w:tr w:rsidR="00D32C3E" w:rsidRPr="00EF2960" w:rsidTr="00097E9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ind w:firstLine="0"/>
            </w:pPr>
          </w:p>
        </w:tc>
        <w:tc>
          <w:tcPr>
            <w:tcW w:w="53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23</w:t>
            </w:r>
          </w:p>
        </w:tc>
        <w:tc>
          <w:tcPr>
            <w:tcW w:w="271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Ювелирная промышленность</w:t>
            </w:r>
          </w:p>
        </w:tc>
        <w:tc>
          <w:tcPr>
            <w:tcW w:w="1417"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6.3.4</w:t>
            </w:r>
          </w:p>
        </w:tc>
        <w:tc>
          <w:tcPr>
            <w:tcW w:w="6237" w:type="dxa"/>
            <w:gridSpan w:val="4"/>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подлежaт установлению</w:t>
            </w:r>
          </w:p>
        </w:tc>
        <w:tc>
          <w:tcPr>
            <w:tcW w:w="184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w:t>
            </w:r>
          </w:p>
        </w:tc>
        <w:tc>
          <w:tcPr>
            <w:tcW w:w="2126"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Устанавливаются</w:t>
            </w:r>
          </w:p>
          <w:p w:rsidR="00D32C3E" w:rsidRPr="00EF2960" w:rsidRDefault="00D32C3E" w:rsidP="00097E90">
            <w:pPr>
              <w:ind w:firstLine="0"/>
              <w:jc w:val="center"/>
            </w:pPr>
            <w:r w:rsidRPr="00EF2960">
              <w:rPr>
                <w:sz w:val="22"/>
                <w:szCs w:val="22"/>
              </w:rPr>
              <w:t>(ст. 42</w:t>
            </w:r>
            <w:r w:rsidR="00097E90" w:rsidRPr="00EF2960">
              <w:rPr>
                <w:sz w:val="22"/>
                <w:szCs w:val="22"/>
              </w:rPr>
              <w:t xml:space="preserve"> </w:t>
            </w:r>
            <w:r w:rsidRPr="00EF2960">
              <w:rPr>
                <w:sz w:val="22"/>
                <w:szCs w:val="22"/>
              </w:rPr>
              <w:t>настоящих</w:t>
            </w:r>
          </w:p>
          <w:p w:rsidR="00D32C3E" w:rsidRPr="00EF2960" w:rsidRDefault="00D32C3E" w:rsidP="00097E90">
            <w:pPr>
              <w:ind w:firstLine="0"/>
              <w:jc w:val="center"/>
            </w:pPr>
            <w:r w:rsidRPr="00EF2960">
              <w:rPr>
                <w:sz w:val="22"/>
                <w:szCs w:val="22"/>
              </w:rPr>
              <w:t>Правил)</w:t>
            </w:r>
          </w:p>
        </w:tc>
      </w:tr>
      <w:tr w:rsidR="00D32C3E" w:rsidRPr="00EF2960" w:rsidTr="00097E9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ind w:firstLine="0"/>
            </w:pPr>
          </w:p>
        </w:tc>
        <w:tc>
          <w:tcPr>
            <w:tcW w:w="53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24</w:t>
            </w:r>
          </w:p>
        </w:tc>
        <w:tc>
          <w:tcPr>
            <w:tcW w:w="271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Пищевая промышленность</w:t>
            </w:r>
          </w:p>
        </w:tc>
        <w:tc>
          <w:tcPr>
            <w:tcW w:w="1417"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6.4</w:t>
            </w:r>
          </w:p>
        </w:tc>
        <w:tc>
          <w:tcPr>
            <w:tcW w:w="6237" w:type="dxa"/>
            <w:gridSpan w:val="4"/>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подлежaт установлению</w:t>
            </w:r>
          </w:p>
        </w:tc>
        <w:tc>
          <w:tcPr>
            <w:tcW w:w="184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w:t>
            </w:r>
          </w:p>
        </w:tc>
        <w:tc>
          <w:tcPr>
            <w:tcW w:w="2126"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Устанавливаются</w:t>
            </w:r>
          </w:p>
          <w:p w:rsidR="00D32C3E" w:rsidRPr="00EF2960" w:rsidRDefault="00D32C3E" w:rsidP="00097E90">
            <w:pPr>
              <w:ind w:firstLine="0"/>
              <w:jc w:val="center"/>
            </w:pPr>
            <w:r w:rsidRPr="00EF2960">
              <w:rPr>
                <w:sz w:val="22"/>
                <w:szCs w:val="22"/>
              </w:rPr>
              <w:t>(ст. 42</w:t>
            </w:r>
            <w:r w:rsidR="00097E90" w:rsidRPr="00EF2960">
              <w:rPr>
                <w:sz w:val="22"/>
                <w:szCs w:val="22"/>
              </w:rPr>
              <w:t xml:space="preserve"> </w:t>
            </w:r>
            <w:r w:rsidRPr="00EF2960">
              <w:rPr>
                <w:sz w:val="22"/>
                <w:szCs w:val="22"/>
              </w:rPr>
              <w:t>настоящих</w:t>
            </w:r>
          </w:p>
          <w:p w:rsidR="00D32C3E" w:rsidRPr="00EF2960" w:rsidRDefault="00D32C3E" w:rsidP="00097E90">
            <w:pPr>
              <w:ind w:firstLine="0"/>
              <w:jc w:val="center"/>
            </w:pPr>
            <w:r w:rsidRPr="00EF2960">
              <w:rPr>
                <w:sz w:val="22"/>
                <w:szCs w:val="22"/>
              </w:rPr>
              <w:t>Правил)</w:t>
            </w:r>
          </w:p>
        </w:tc>
      </w:tr>
      <w:tr w:rsidR="00D32C3E" w:rsidRPr="00EF2960" w:rsidTr="00097E9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ind w:firstLine="0"/>
            </w:pPr>
          </w:p>
        </w:tc>
        <w:tc>
          <w:tcPr>
            <w:tcW w:w="53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25</w:t>
            </w:r>
          </w:p>
        </w:tc>
        <w:tc>
          <w:tcPr>
            <w:tcW w:w="271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Нефтехимическая промышленность</w:t>
            </w:r>
          </w:p>
        </w:tc>
        <w:tc>
          <w:tcPr>
            <w:tcW w:w="1417"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6.5</w:t>
            </w:r>
          </w:p>
        </w:tc>
        <w:tc>
          <w:tcPr>
            <w:tcW w:w="6237" w:type="dxa"/>
            <w:gridSpan w:val="4"/>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подлежaт установлению</w:t>
            </w:r>
          </w:p>
        </w:tc>
        <w:tc>
          <w:tcPr>
            <w:tcW w:w="184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w:t>
            </w:r>
          </w:p>
        </w:tc>
        <w:tc>
          <w:tcPr>
            <w:tcW w:w="2126"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Устанавливаются</w:t>
            </w:r>
          </w:p>
          <w:p w:rsidR="00D32C3E" w:rsidRPr="00EF2960" w:rsidRDefault="00D32C3E" w:rsidP="00097E90">
            <w:pPr>
              <w:ind w:firstLine="0"/>
              <w:jc w:val="center"/>
            </w:pPr>
            <w:r w:rsidRPr="00EF2960">
              <w:rPr>
                <w:sz w:val="22"/>
                <w:szCs w:val="22"/>
              </w:rPr>
              <w:t>(ст. 42</w:t>
            </w:r>
            <w:r w:rsidR="00097E90" w:rsidRPr="00EF2960">
              <w:rPr>
                <w:sz w:val="22"/>
                <w:szCs w:val="22"/>
              </w:rPr>
              <w:t xml:space="preserve"> </w:t>
            </w:r>
            <w:r w:rsidRPr="00EF2960">
              <w:rPr>
                <w:sz w:val="22"/>
                <w:szCs w:val="22"/>
              </w:rPr>
              <w:t>настоящих</w:t>
            </w:r>
          </w:p>
          <w:p w:rsidR="00D32C3E" w:rsidRPr="00EF2960" w:rsidRDefault="00D32C3E" w:rsidP="00097E90">
            <w:pPr>
              <w:ind w:firstLine="0"/>
              <w:jc w:val="center"/>
            </w:pPr>
            <w:r w:rsidRPr="00EF2960">
              <w:rPr>
                <w:sz w:val="22"/>
                <w:szCs w:val="22"/>
              </w:rPr>
              <w:t>Правил)</w:t>
            </w:r>
          </w:p>
        </w:tc>
      </w:tr>
      <w:tr w:rsidR="00D32C3E" w:rsidRPr="00EF2960" w:rsidTr="00097E9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ind w:firstLine="0"/>
            </w:pPr>
          </w:p>
        </w:tc>
        <w:tc>
          <w:tcPr>
            <w:tcW w:w="53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26</w:t>
            </w:r>
          </w:p>
        </w:tc>
        <w:tc>
          <w:tcPr>
            <w:tcW w:w="271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Строительная промышленность</w:t>
            </w:r>
          </w:p>
        </w:tc>
        <w:tc>
          <w:tcPr>
            <w:tcW w:w="1417"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6.6</w:t>
            </w:r>
          </w:p>
        </w:tc>
        <w:tc>
          <w:tcPr>
            <w:tcW w:w="6237" w:type="dxa"/>
            <w:gridSpan w:val="4"/>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подлежaт установлению</w:t>
            </w:r>
          </w:p>
        </w:tc>
        <w:tc>
          <w:tcPr>
            <w:tcW w:w="184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w:t>
            </w:r>
          </w:p>
        </w:tc>
        <w:tc>
          <w:tcPr>
            <w:tcW w:w="2126"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Устанавливаются</w:t>
            </w:r>
          </w:p>
          <w:p w:rsidR="00D32C3E" w:rsidRPr="00EF2960" w:rsidRDefault="00D32C3E" w:rsidP="00097E90">
            <w:pPr>
              <w:ind w:firstLine="0"/>
              <w:jc w:val="center"/>
            </w:pPr>
            <w:r w:rsidRPr="00EF2960">
              <w:rPr>
                <w:sz w:val="22"/>
                <w:szCs w:val="22"/>
              </w:rPr>
              <w:t>(ст. 42</w:t>
            </w:r>
            <w:r w:rsidR="00097E90" w:rsidRPr="00EF2960">
              <w:rPr>
                <w:sz w:val="22"/>
                <w:szCs w:val="22"/>
              </w:rPr>
              <w:t xml:space="preserve"> </w:t>
            </w:r>
            <w:r w:rsidRPr="00EF2960">
              <w:rPr>
                <w:sz w:val="22"/>
                <w:szCs w:val="22"/>
              </w:rPr>
              <w:t>настоящих</w:t>
            </w:r>
          </w:p>
          <w:p w:rsidR="00D32C3E" w:rsidRPr="00EF2960" w:rsidRDefault="00D32C3E" w:rsidP="00097E90">
            <w:pPr>
              <w:ind w:firstLine="0"/>
              <w:jc w:val="center"/>
            </w:pPr>
            <w:r w:rsidRPr="00EF2960">
              <w:rPr>
                <w:sz w:val="22"/>
                <w:szCs w:val="22"/>
              </w:rPr>
              <w:t>Правил)</w:t>
            </w:r>
          </w:p>
        </w:tc>
      </w:tr>
      <w:tr w:rsidR="00D32C3E" w:rsidRPr="00EF2960" w:rsidTr="00097E9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ind w:firstLine="0"/>
            </w:pPr>
          </w:p>
        </w:tc>
        <w:tc>
          <w:tcPr>
            <w:tcW w:w="53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27</w:t>
            </w:r>
          </w:p>
        </w:tc>
        <w:tc>
          <w:tcPr>
            <w:tcW w:w="271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Энергетика</w:t>
            </w:r>
          </w:p>
        </w:tc>
        <w:tc>
          <w:tcPr>
            <w:tcW w:w="1417"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6.7</w:t>
            </w:r>
          </w:p>
        </w:tc>
        <w:tc>
          <w:tcPr>
            <w:tcW w:w="6237" w:type="dxa"/>
            <w:gridSpan w:val="4"/>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подлежaт установлению</w:t>
            </w:r>
          </w:p>
        </w:tc>
        <w:tc>
          <w:tcPr>
            <w:tcW w:w="184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w:t>
            </w:r>
          </w:p>
        </w:tc>
        <w:tc>
          <w:tcPr>
            <w:tcW w:w="2126"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подлежат</w:t>
            </w:r>
          </w:p>
          <w:p w:rsidR="00D32C3E" w:rsidRPr="00EF2960" w:rsidRDefault="00D32C3E" w:rsidP="00097E90">
            <w:pPr>
              <w:ind w:firstLine="0"/>
              <w:jc w:val="center"/>
            </w:pPr>
            <w:r w:rsidRPr="00EF2960">
              <w:rPr>
                <w:sz w:val="22"/>
                <w:szCs w:val="22"/>
              </w:rPr>
              <w:t>установлению</w:t>
            </w:r>
          </w:p>
        </w:tc>
      </w:tr>
      <w:tr w:rsidR="00D32C3E" w:rsidRPr="00EF2960" w:rsidTr="00097E9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ind w:firstLine="0"/>
            </w:pPr>
          </w:p>
        </w:tc>
        <w:tc>
          <w:tcPr>
            <w:tcW w:w="53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28</w:t>
            </w:r>
          </w:p>
        </w:tc>
        <w:tc>
          <w:tcPr>
            <w:tcW w:w="271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Атомная энергетика</w:t>
            </w:r>
          </w:p>
        </w:tc>
        <w:tc>
          <w:tcPr>
            <w:tcW w:w="1417"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6.7.1</w:t>
            </w:r>
          </w:p>
        </w:tc>
        <w:tc>
          <w:tcPr>
            <w:tcW w:w="6237" w:type="dxa"/>
            <w:gridSpan w:val="4"/>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подлежaт установлению</w:t>
            </w:r>
          </w:p>
        </w:tc>
        <w:tc>
          <w:tcPr>
            <w:tcW w:w="184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w:t>
            </w:r>
          </w:p>
        </w:tc>
        <w:tc>
          <w:tcPr>
            <w:tcW w:w="2126"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подлежат</w:t>
            </w:r>
          </w:p>
          <w:p w:rsidR="00D32C3E" w:rsidRPr="00EF2960" w:rsidRDefault="00D32C3E" w:rsidP="00097E90">
            <w:pPr>
              <w:ind w:firstLine="0"/>
              <w:jc w:val="center"/>
            </w:pPr>
            <w:r w:rsidRPr="00EF2960">
              <w:rPr>
                <w:sz w:val="22"/>
                <w:szCs w:val="22"/>
              </w:rPr>
              <w:t>установлению</w:t>
            </w:r>
          </w:p>
        </w:tc>
      </w:tr>
      <w:tr w:rsidR="00D32C3E" w:rsidRPr="00EF2960" w:rsidTr="00097E9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ind w:firstLine="0"/>
            </w:pPr>
          </w:p>
        </w:tc>
        <w:tc>
          <w:tcPr>
            <w:tcW w:w="53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29</w:t>
            </w:r>
          </w:p>
        </w:tc>
        <w:tc>
          <w:tcPr>
            <w:tcW w:w="271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Связь</w:t>
            </w:r>
          </w:p>
        </w:tc>
        <w:tc>
          <w:tcPr>
            <w:tcW w:w="1417"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6.8</w:t>
            </w:r>
          </w:p>
        </w:tc>
        <w:tc>
          <w:tcPr>
            <w:tcW w:w="8080" w:type="dxa"/>
            <w:gridSpan w:val="5"/>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подлежaт установлению</w:t>
            </w:r>
          </w:p>
        </w:tc>
        <w:tc>
          <w:tcPr>
            <w:tcW w:w="2126"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подлежат</w:t>
            </w:r>
          </w:p>
          <w:p w:rsidR="00D32C3E" w:rsidRPr="00EF2960" w:rsidRDefault="00D32C3E" w:rsidP="00097E90">
            <w:pPr>
              <w:ind w:firstLine="0"/>
              <w:jc w:val="center"/>
            </w:pPr>
            <w:r w:rsidRPr="00EF2960">
              <w:rPr>
                <w:sz w:val="22"/>
                <w:szCs w:val="22"/>
              </w:rPr>
              <w:t>установлению</w:t>
            </w:r>
          </w:p>
        </w:tc>
      </w:tr>
      <w:tr w:rsidR="00D32C3E" w:rsidRPr="00EF2960" w:rsidTr="00097E9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ind w:firstLine="0"/>
            </w:pPr>
          </w:p>
        </w:tc>
        <w:tc>
          <w:tcPr>
            <w:tcW w:w="53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30</w:t>
            </w:r>
          </w:p>
        </w:tc>
        <w:tc>
          <w:tcPr>
            <w:tcW w:w="271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Склад</w:t>
            </w:r>
          </w:p>
        </w:tc>
        <w:tc>
          <w:tcPr>
            <w:tcW w:w="1417"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6.9</w:t>
            </w:r>
          </w:p>
        </w:tc>
        <w:tc>
          <w:tcPr>
            <w:tcW w:w="6237" w:type="dxa"/>
            <w:gridSpan w:val="4"/>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подлежaт установлению</w:t>
            </w:r>
          </w:p>
        </w:tc>
        <w:tc>
          <w:tcPr>
            <w:tcW w:w="184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w:t>
            </w:r>
          </w:p>
        </w:tc>
        <w:tc>
          <w:tcPr>
            <w:tcW w:w="2126"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Устанавливаются</w:t>
            </w:r>
          </w:p>
          <w:p w:rsidR="00D32C3E" w:rsidRPr="00EF2960" w:rsidRDefault="00D32C3E" w:rsidP="00097E90">
            <w:pPr>
              <w:ind w:firstLine="0"/>
              <w:jc w:val="center"/>
            </w:pPr>
            <w:r w:rsidRPr="00EF2960">
              <w:rPr>
                <w:sz w:val="22"/>
                <w:szCs w:val="22"/>
              </w:rPr>
              <w:t>(ст. 42</w:t>
            </w:r>
            <w:r w:rsidR="00097E90" w:rsidRPr="00EF2960">
              <w:rPr>
                <w:sz w:val="22"/>
                <w:szCs w:val="22"/>
              </w:rPr>
              <w:t xml:space="preserve"> </w:t>
            </w:r>
            <w:r w:rsidRPr="00EF2960">
              <w:rPr>
                <w:sz w:val="22"/>
                <w:szCs w:val="22"/>
              </w:rPr>
              <w:t>настоящих</w:t>
            </w:r>
          </w:p>
          <w:p w:rsidR="00D32C3E" w:rsidRPr="00EF2960" w:rsidRDefault="00D32C3E" w:rsidP="00097E90">
            <w:pPr>
              <w:ind w:firstLine="0"/>
              <w:jc w:val="center"/>
            </w:pPr>
            <w:r w:rsidRPr="00EF2960">
              <w:rPr>
                <w:sz w:val="22"/>
                <w:szCs w:val="22"/>
              </w:rPr>
              <w:t>Правил)</w:t>
            </w:r>
          </w:p>
        </w:tc>
      </w:tr>
      <w:tr w:rsidR="00D32C3E" w:rsidRPr="00EF2960" w:rsidTr="00097E9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ind w:firstLine="0"/>
            </w:pPr>
          </w:p>
        </w:tc>
        <w:tc>
          <w:tcPr>
            <w:tcW w:w="53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31</w:t>
            </w:r>
          </w:p>
        </w:tc>
        <w:tc>
          <w:tcPr>
            <w:tcW w:w="271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Складские площадки</w:t>
            </w:r>
          </w:p>
        </w:tc>
        <w:tc>
          <w:tcPr>
            <w:tcW w:w="1417"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6.9.1</w:t>
            </w:r>
          </w:p>
        </w:tc>
        <w:tc>
          <w:tcPr>
            <w:tcW w:w="8080" w:type="dxa"/>
            <w:gridSpan w:val="5"/>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подлежaт установлению</w:t>
            </w:r>
          </w:p>
        </w:tc>
        <w:tc>
          <w:tcPr>
            <w:tcW w:w="2126"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подлежат</w:t>
            </w:r>
          </w:p>
          <w:p w:rsidR="00D32C3E" w:rsidRPr="00EF2960" w:rsidRDefault="00D32C3E" w:rsidP="00097E90">
            <w:pPr>
              <w:ind w:firstLine="0"/>
              <w:jc w:val="center"/>
            </w:pPr>
            <w:r w:rsidRPr="00EF2960">
              <w:rPr>
                <w:sz w:val="22"/>
                <w:szCs w:val="22"/>
              </w:rPr>
              <w:t>установлению</w:t>
            </w:r>
          </w:p>
        </w:tc>
      </w:tr>
      <w:tr w:rsidR="00D32C3E" w:rsidRPr="00EF2960" w:rsidTr="00097E9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ind w:firstLine="0"/>
            </w:pPr>
          </w:p>
        </w:tc>
        <w:tc>
          <w:tcPr>
            <w:tcW w:w="53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32</w:t>
            </w:r>
          </w:p>
        </w:tc>
        <w:tc>
          <w:tcPr>
            <w:tcW w:w="271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Обеспечение космической деятельности</w:t>
            </w:r>
          </w:p>
        </w:tc>
        <w:tc>
          <w:tcPr>
            <w:tcW w:w="1417"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6.10</w:t>
            </w:r>
          </w:p>
        </w:tc>
        <w:tc>
          <w:tcPr>
            <w:tcW w:w="6237" w:type="dxa"/>
            <w:gridSpan w:val="4"/>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подлежaт установлению</w:t>
            </w:r>
          </w:p>
        </w:tc>
        <w:tc>
          <w:tcPr>
            <w:tcW w:w="184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w:t>
            </w:r>
          </w:p>
        </w:tc>
        <w:tc>
          <w:tcPr>
            <w:tcW w:w="2126"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подлежат</w:t>
            </w:r>
          </w:p>
          <w:p w:rsidR="00D32C3E" w:rsidRPr="00EF2960" w:rsidRDefault="00D32C3E" w:rsidP="00097E90">
            <w:pPr>
              <w:ind w:firstLine="0"/>
              <w:jc w:val="center"/>
            </w:pPr>
            <w:r w:rsidRPr="00EF2960">
              <w:rPr>
                <w:sz w:val="22"/>
                <w:szCs w:val="22"/>
              </w:rPr>
              <w:t>установлению</w:t>
            </w:r>
          </w:p>
        </w:tc>
      </w:tr>
      <w:tr w:rsidR="00D32C3E" w:rsidRPr="00EF2960" w:rsidTr="00097E9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ind w:firstLine="0"/>
            </w:pPr>
          </w:p>
        </w:tc>
        <w:tc>
          <w:tcPr>
            <w:tcW w:w="53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33</w:t>
            </w:r>
          </w:p>
        </w:tc>
        <w:tc>
          <w:tcPr>
            <w:tcW w:w="271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Целлюлозно-бумажная промышленность</w:t>
            </w:r>
          </w:p>
        </w:tc>
        <w:tc>
          <w:tcPr>
            <w:tcW w:w="1417"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6.11</w:t>
            </w:r>
          </w:p>
        </w:tc>
        <w:tc>
          <w:tcPr>
            <w:tcW w:w="6237" w:type="dxa"/>
            <w:gridSpan w:val="4"/>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подлежaт установлению</w:t>
            </w:r>
          </w:p>
        </w:tc>
        <w:tc>
          <w:tcPr>
            <w:tcW w:w="184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w:t>
            </w:r>
          </w:p>
        </w:tc>
        <w:tc>
          <w:tcPr>
            <w:tcW w:w="2126"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Устанавливаются</w:t>
            </w:r>
          </w:p>
          <w:p w:rsidR="00D32C3E" w:rsidRPr="00EF2960" w:rsidRDefault="00D32C3E" w:rsidP="00097E90">
            <w:pPr>
              <w:ind w:firstLine="0"/>
              <w:jc w:val="center"/>
            </w:pPr>
            <w:r w:rsidRPr="00EF2960">
              <w:rPr>
                <w:sz w:val="22"/>
                <w:szCs w:val="22"/>
              </w:rPr>
              <w:t>(ст. 42</w:t>
            </w:r>
            <w:r w:rsidR="00097E90" w:rsidRPr="00EF2960">
              <w:rPr>
                <w:sz w:val="22"/>
                <w:szCs w:val="22"/>
              </w:rPr>
              <w:t xml:space="preserve"> </w:t>
            </w:r>
            <w:r w:rsidRPr="00EF2960">
              <w:rPr>
                <w:sz w:val="22"/>
                <w:szCs w:val="22"/>
              </w:rPr>
              <w:t>настоящих</w:t>
            </w:r>
          </w:p>
          <w:p w:rsidR="00D32C3E" w:rsidRPr="00EF2960" w:rsidRDefault="00D32C3E" w:rsidP="00097E90">
            <w:pPr>
              <w:ind w:firstLine="0"/>
              <w:jc w:val="center"/>
            </w:pPr>
            <w:r w:rsidRPr="00EF2960">
              <w:rPr>
                <w:sz w:val="22"/>
                <w:szCs w:val="22"/>
              </w:rPr>
              <w:t>Правил)</w:t>
            </w:r>
          </w:p>
        </w:tc>
      </w:tr>
      <w:tr w:rsidR="00D32C3E" w:rsidRPr="00EF2960" w:rsidTr="00097E9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ind w:firstLine="0"/>
            </w:pPr>
          </w:p>
        </w:tc>
        <w:tc>
          <w:tcPr>
            <w:tcW w:w="53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34</w:t>
            </w:r>
          </w:p>
        </w:tc>
        <w:tc>
          <w:tcPr>
            <w:tcW w:w="271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Научно-производственная деятельность</w:t>
            </w:r>
          </w:p>
        </w:tc>
        <w:tc>
          <w:tcPr>
            <w:tcW w:w="1417"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6.12</w:t>
            </w:r>
          </w:p>
        </w:tc>
        <w:tc>
          <w:tcPr>
            <w:tcW w:w="6237" w:type="dxa"/>
            <w:gridSpan w:val="4"/>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подлежaт установлению</w:t>
            </w:r>
          </w:p>
        </w:tc>
        <w:tc>
          <w:tcPr>
            <w:tcW w:w="184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w:t>
            </w:r>
          </w:p>
        </w:tc>
        <w:tc>
          <w:tcPr>
            <w:tcW w:w="2126"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Устанавливаются</w:t>
            </w:r>
          </w:p>
          <w:p w:rsidR="00D32C3E" w:rsidRPr="00EF2960" w:rsidRDefault="00D32C3E" w:rsidP="00097E90">
            <w:pPr>
              <w:ind w:firstLine="0"/>
              <w:jc w:val="center"/>
            </w:pPr>
            <w:r w:rsidRPr="00EF2960">
              <w:rPr>
                <w:sz w:val="22"/>
                <w:szCs w:val="22"/>
              </w:rPr>
              <w:t>(ст. 42</w:t>
            </w:r>
            <w:r w:rsidR="00097E90" w:rsidRPr="00EF2960">
              <w:rPr>
                <w:sz w:val="22"/>
                <w:szCs w:val="22"/>
              </w:rPr>
              <w:t xml:space="preserve"> </w:t>
            </w:r>
            <w:r w:rsidRPr="00EF2960">
              <w:rPr>
                <w:sz w:val="22"/>
                <w:szCs w:val="22"/>
              </w:rPr>
              <w:t>настоящих</w:t>
            </w:r>
          </w:p>
          <w:p w:rsidR="00D32C3E" w:rsidRPr="00EF2960" w:rsidRDefault="00D32C3E" w:rsidP="00097E90">
            <w:pPr>
              <w:ind w:firstLine="0"/>
              <w:jc w:val="center"/>
            </w:pPr>
            <w:r w:rsidRPr="00EF2960">
              <w:rPr>
                <w:sz w:val="22"/>
                <w:szCs w:val="22"/>
              </w:rPr>
              <w:t>Правил)</w:t>
            </w:r>
          </w:p>
        </w:tc>
      </w:tr>
      <w:tr w:rsidR="00D32C3E" w:rsidRPr="00EF2960" w:rsidTr="00097E9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ind w:firstLine="0"/>
            </w:pPr>
          </w:p>
        </w:tc>
        <w:tc>
          <w:tcPr>
            <w:tcW w:w="53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35</w:t>
            </w:r>
          </w:p>
        </w:tc>
        <w:tc>
          <w:tcPr>
            <w:tcW w:w="271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Железнодорожный транспорт</w:t>
            </w:r>
          </w:p>
        </w:tc>
        <w:tc>
          <w:tcPr>
            <w:tcW w:w="1417"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7.1</w:t>
            </w:r>
          </w:p>
        </w:tc>
        <w:tc>
          <w:tcPr>
            <w:tcW w:w="8080" w:type="dxa"/>
            <w:gridSpan w:val="5"/>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распространяется</w:t>
            </w:r>
          </w:p>
        </w:tc>
        <w:tc>
          <w:tcPr>
            <w:tcW w:w="2126"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подлежат</w:t>
            </w:r>
          </w:p>
          <w:p w:rsidR="00D32C3E" w:rsidRPr="00EF2960" w:rsidRDefault="00D32C3E" w:rsidP="00097E90">
            <w:pPr>
              <w:ind w:firstLine="0"/>
              <w:jc w:val="center"/>
            </w:pPr>
            <w:r w:rsidRPr="00EF2960">
              <w:rPr>
                <w:sz w:val="22"/>
                <w:szCs w:val="22"/>
              </w:rPr>
              <w:t>установлению</w:t>
            </w:r>
          </w:p>
        </w:tc>
      </w:tr>
      <w:tr w:rsidR="00D32C3E" w:rsidRPr="00EF2960" w:rsidTr="00097E9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ind w:firstLine="0"/>
            </w:pPr>
          </w:p>
        </w:tc>
        <w:tc>
          <w:tcPr>
            <w:tcW w:w="53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36</w:t>
            </w:r>
          </w:p>
        </w:tc>
        <w:tc>
          <w:tcPr>
            <w:tcW w:w="271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Железнодорожные пути</w:t>
            </w:r>
          </w:p>
        </w:tc>
        <w:tc>
          <w:tcPr>
            <w:tcW w:w="1417"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7.1.1</w:t>
            </w:r>
          </w:p>
        </w:tc>
        <w:tc>
          <w:tcPr>
            <w:tcW w:w="8080" w:type="dxa"/>
            <w:gridSpan w:val="5"/>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распространяется</w:t>
            </w:r>
          </w:p>
        </w:tc>
        <w:tc>
          <w:tcPr>
            <w:tcW w:w="2126"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подлежат</w:t>
            </w:r>
          </w:p>
          <w:p w:rsidR="00D32C3E" w:rsidRPr="00EF2960" w:rsidRDefault="00D32C3E" w:rsidP="00097E90">
            <w:pPr>
              <w:ind w:firstLine="0"/>
              <w:jc w:val="center"/>
            </w:pPr>
            <w:r w:rsidRPr="00EF2960">
              <w:rPr>
                <w:sz w:val="22"/>
                <w:szCs w:val="22"/>
              </w:rPr>
              <w:t>установлению</w:t>
            </w:r>
          </w:p>
        </w:tc>
      </w:tr>
      <w:tr w:rsidR="00D32C3E" w:rsidRPr="00EF2960" w:rsidTr="00097E9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ind w:firstLine="0"/>
            </w:pPr>
          </w:p>
        </w:tc>
        <w:tc>
          <w:tcPr>
            <w:tcW w:w="53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37</w:t>
            </w:r>
          </w:p>
        </w:tc>
        <w:tc>
          <w:tcPr>
            <w:tcW w:w="271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Обслуживание железнодорожных перевозок</w:t>
            </w:r>
          </w:p>
        </w:tc>
        <w:tc>
          <w:tcPr>
            <w:tcW w:w="1417"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7.1.2</w:t>
            </w:r>
          </w:p>
        </w:tc>
        <w:tc>
          <w:tcPr>
            <w:tcW w:w="6237" w:type="dxa"/>
            <w:gridSpan w:val="4"/>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подлежaт установлению</w:t>
            </w:r>
          </w:p>
        </w:tc>
        <w:tc>
          <w:tcPr>
            <w:tcW w:w="184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w:t>
            </w:r>
          </w:p>
        </w:tc>
        <w:tc>
          <w:tcPr>
            <w:tcW w:w="2126"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Устанавливаются</w:t>
            </w:r>
          </w:p>
          <w:p w:rsidR="00D32C3E" w:rsidRPr="00EF2960" w:rsidRDefault="00D32C3E" w:rsidP="00097E90">
            <w:pPr>
              <w:ind w:firstLine="0"/>
              <w:jc w:val="center"/>
            </w:pPr>
            <w:r w:rsidRPr="00EF2960">
              <w:rPr>
                <w:sz w:val="22"/>
                <w:szCs w:val="22"/>
              </w:rPr>
              <w:t>(ст. 42</w:t>
            </w:r>
            <w:r w:rsidR="00097E90" w:rsidRPr="00EF2960">
              <w:rPr>
                <w:sz w:val="22"/>
                <w:szCs w:val="22"/>
              </w:rPr>
              <w:t xml:space="preserve"> </w:t>
            </w:r>
            <w:r w:rsidRPr="00EF2960">
              <w:rPr>
                <w:sz w:val="22"/>
                <w:szCs w:val="22"/>
              </w:rPr>
              <w:t>настоящих</w:t>
            </w:r>
          </w:p>
          <w:p w:rsidR="00D32C3E" w:rsidRPr="00EF2960" w:rsidRDefault="00D32C3E" w:rsidP="00097E90">
            <w:pPr>
              <w:ind w:firstLine="0"/>
              <w:jc w:val="center"/>
            </w:pPr>
            <w:r w:rsidRPr="00EF2960">
              <w:rPr>
                <w:sz w:val="22"/>
                <w:szCs w:val="22"/>
              </w:rPr>
              <w:t>Правил)</w:t>
            </w:r>
          </w:p>
        </w:tc>
      </w:tr>
      <w:tr w:rsidR="00D32C3E" w:rsidRPr="00EF2960" w:rsidTr="00097E9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ind w:firstLine="0"/>
            </w:pPr>
          </w:p>
        </w:tc>
        <w:tc>
          <w:tcPr>
            <w:tcW w:w="53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38</w:t>
            </w:r>
          </w:p>
        </w:tc>
        <w:tc>
          <w:tcPr>
            <w:tcW w:w="271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Автомобильный транспорт</w:t>
            </w:r>
          </w:p>
        </w:tc>
        <w:tc>
          <w:tcPr>
            <w:tcW w:w="1417"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7.2</w:t>
            </w:r>
          </w:p>
        </w:tc>
        <w:tc>
          <w:tcPr>
            <w:tcW w:w="8080" w:type="dxa"/>
            <w:gridSpan w:val="5"/>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распространяется</w:t>
            </w:r>
          </w:p>
        </w:tc>
        <w:tc>
          <w:tcPr>
            <w:tcW w:w="2126"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подлежат</w:t>
            </w:r>
          </w:p>
          <w:p w:rsidR="00D32C3E" w:rsidRPr="00EF2960" w:rsidRDefault="00D32C3E" w:rsidP="00097E90">
            <w:pPr>
              <w:ind w:firstLine="0"/>
              <w:jc w:val="center"/>
            </w:pPr>
            <w:r w:rsidRPr="00EF2960">
              <w:rPr>
                <w:sz w:val="22"/>
                <w:szCs w:val="22"/>
              </w:rPr>
              <w:t>установлению</w:t>
            </w:r>
          </w:p>
        </w:tc>
      </w:tr>
      <w:tr w:rsidR="00D32C3E" w:rsidRPr="00EF2960" w:rsidTr="00097E9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ind w:firstLine="0"/>
            </w:pPr>
          </w:p>
        </w:tc>
        <w:tc>
          <w:tcPr>
            <w:tcW w:w="53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39</w:t>
            </w:r>
          </w:p>
        </w:tc>
        <w:tc>
          <w:tcPr>
            <w:tcW w:w="271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Размещение автомобильных дорог</w:t>
            </w:r>
          </w:p>
        </w:tc>
        <w:tc>
          <w:tcPr>
            <w:tcW w:w="1417"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7.2.1</w:t>
            </w:r>
          </w:p>
        </w:tc>
        <w:tc>
          <w:tcPr>
            <w:tcW w:w="8080" w:type="dxa"/>
            <w:gridSpan w:val="5"/>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распространяется</w:t>
            </w:r>
          </w:p>
        </w:tc>
        <w:tc>
          <w:tcPr>
            <w:tcW w:w="2126"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подлежат</w:t>
            </w:r>
          </w:p>
          <w:p w:rsidR="00D32C3E" w:rsidRPr="00EF2960" w:rsidRDefault="00D32C3E" w:rsidP="00097E90">
            <w:pPr>
              <w:ind w:firstLine="0"/>
              <w:jc w:val="center"/>
            </w:pPr>
            <w:r w:rsidRPr="00EF2960">
              <w:rPr>
                <w:sz w:val="22"/>
                <w:szCs w:val="22"/>
              </w:rPr>
              <w:t>установлению</w:t>
            </w:r>
          </w:p>
        </w:tc>
      </w:tr>
      <w:tr w:rsidR="00D32C3E" w:rsidRPr="00EF2960" w:rsidTr="00097E9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ind w:firstLine="0"/>
            </w:pPr>
          </w:p>
        </w:tc>
        <w:tc>
          <w:tcPr>
            <w:tcW w:w="53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40</w:t>
            </w:r>
          </w:p>
        </w:tc>
        <w:tc>
          <w:tcPr>
            <w:tcW w:w="271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Обслуживание перевозок пассажиров</w:t>
            </w:r>
          </w:p>
        </w:tc>
        <w:tc>
          <w:tcPr>
            <w:tcW w:w="1417"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7.2.2</w:t>
            </w:r>
          </w:p>
        </w:tc>
        <w:tc>
          <w:tcPr>
            <w:tcW w:w="6237" w:type="dxa"/>
            <w:gridSpan w:val="4"/>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подлежaт установлению</w:t>
            </w:r>
          </w:p>
        </w:tc>
        <w:tc>
          <w:tcPr>
            <w:tcW w:w="184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w:t>
            </w:r>
          </w:p>
        </w:tc>
        <w:tc>
          <w:tcPr>
            <w:tcW w:w="2126"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Устанавливаются</w:t>
            </w:r>
          </w:p>
          <w:p w:rsidR="00D32C3E" w:rsidRPr="00EF2960" w:rsidRDefault="00D32C3E" w:rsidP="00097E90">
            <w:pPr>
              <w:ind w:firstLine="0"/>
              <w:jc w:val="center"/>
            </w:pPr>
            <w:r w:rsidRPr="00EF2960">
              <w:rPr>
                <w:sz w:val="22"/>
                <w:szCs w:val="22"/>
              </w:rPr>
              <w:t>(ст. 42</w:t>
            </w:r>
            <w:r w:rsidR="00097E90" w:rsidRPr="00EF2960">
              <w:rPr>
                <w:sz w:val="22"/>
                <w:szCs w:val="22"/>
              </w:rPr>
              <w:t xml:space="preserve"> </w:t>
            </w:r>
            <w:r w:rsidRPr="00EF2960">
              <w:rPr>
                <w:sz w:val="22"/>
                <w:szCs w:val="22"/>
              </w:rPr>
              <w:t>настоящих</w:t>
            </w:r>
          </w:p>
          <w:p w:rsidR="00D32C3E" w:rsidRPr="00EF2960" w:rsidRDefault="00D32C3E" w:rsidP="00097E90">
            <w:pPr>
              <w:ind w:firstLine="0"/>
              <w:jc w:val="center"/>
            </w:pPr>
            <w:r w:rsidRPr="00EF2960">
              <w:rPr>
                <w:sz w:val="22"/>
                <w:szCs w:val="22"/>
              </w:rPr>
              <w:t>Правил)</w:t>
            </w:r>
          </w:p>
        </w:tc>
      </w:tr>
      <w:tr w:rsidR="00D32C3E" w:rsidRPr="00EF2960" w:rsidTr="00097E9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ind w:firstLine="0"/>
            </w:pPr>
          </w:p>
        </w:tc>
        <w:tc>
          <w:tcPr>
            <w:tcW w:w="53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41</w:t>
            </w:r>
          </w:p>
        </w:tc>
        <w:tc>
          <w:tcPr>
            <w:tcW w:w="271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Стоянки транспорта общего пользования</w:t>
            </w:r>
          </w:p>
        </w:tc>
        <w:tc>
          <w:tcPr>
            <w:tcW w:w="1417"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7.2.3</w:t>
            </w:r>
          </w:p>
        </w:tc>
        <w:tc>
          <w:tcPr>
            <w:tcW w:w="6237" w:type="dxa"/>
            <w:gridSpan w:val="4"/>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подлежaт установлению</w:t>
            </w:r>
          </w:p>
        </w:tc>
        <w:tc>
          <w:tcPr>
            <w:tcW w:w="184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3</w:t>
            </w:r>
          </w:p>
        </w:tc>
        <w:tc>
          <w:tcPr>
            <w:tcW w:w="2126"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подлежат</w:t>
            </w:r>
          </w:p>
          <w:p w:rsidR="00D32C3E" w:rsidRPr="00EF2960" w:rsidRDefault="00D32C3E" w:rsidP="00097E90">
            <w:pPr>
              <w:ind w:firstLine="0"/>
              <w:jc w:val="center"/>
            </w:pPr>
            <w:r w:rsidRPr="00EF2960">
              <w:rPr>
                <w:sz w:val="22"/>
                <w:szCs w:val="22"/>
              </w:rPr>
              <w:t>установлению</w:t>
            </w:r>
          </w:p>
        </w:tc>
      </w:tr>
      <w:tr w:rsidR="00D32C3E" w:rsidRPr="00EF2960" w:rsidTr="00097E9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ind w:firstLine="0"/>
            </w:pPr>
          </w:p>
        </w:tc>
        <w:tc>
          <w:tcPr>
            <w:tcW w:w="53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42</w:t>
            </w:r>
          </w:p>
        </w:tc>
        <w:tc>
          <w:tcPr>
            <w:tcW w:w="271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Трубопроводный транспорт</w:t>
            </w:r>
          </w:p>
        </w:tc>
        <w:tc>
          <w:tcPr>
            <w:tcW w:w="1417"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7.5</w:t>
            </w:r>
          </w:p>
        </w:tc>
        <w:tc>
          <w:tcPr>
            <w:tcW w:w="8080" w:type="dxa"/>
            <w:gridSpan w:val="5"/>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распространяется</w:t>
            </w:r>
          </w:p>
        </w:tc>
        <w:tc>
          <w:tcPr>
            <w:tcW w:w="2126"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подлежат</w:t>
            </w:r>
          </w:p>
          <w:p w:rsidR="00D32C3E" w:rsidRPr="00EF2960" w:rsidRDefault="00D32C3E" w:rsidP="00097E90">
            <w:pPr>
              <w:ind w:firstLine="0"/>
              <w:jc w:val="center"/>
            </w:pPr>
            <w:r w:rsidRPr="00EF2960">
              <w:rPr>
                <w:sz w:val="22"/>
                <w:szCs w:val="22"/>
              </w:rPr>
              <w:t>установлению</w:t>
            </w:r>
          </w:p>
        </w:tc>
      </w:tr>
      <w:tr w:rsidR="00D32C3E" w:rsidRPr="00EF2960" w:rsidTr="00097E9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ind w:firstLine="0"/>
            </w:pPr>
          </w:p>
        </w:tc>
        <w:tc>
          <w:tcPr>
            <w:tcW w:w="53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43</w:t>
            </w:r>
          </w:p>
        </w:tc>
        <w:tc>
          <w:tcPr>
            <w:tcW w:w="271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Обеспечение внутреннего правопорядка</w:t>
            </w:r>
          </w:p>
        </w:tc>
        <w:tc>
          <w:tcPr>
            <w:tcW w:w="1417"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8.3</w:t>
            </w:r>
          </w:p>
        </w:tc>
        <w:tc>
          <w:tcPr>
            <w:tcW w:w="8080" w:type="dxa"/>
            <w:gridSpan w:val="5"/>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подлежaт установлению</w:t>
            </w:r>
          </w:p>
        </w:tc>
        <w:tc>
          <w:tcPr>
            <w:tcW w:w="2126"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подлежат</w:t>
            </w:r>
          </w:p>
          <w:p w:rsidR="00D32C3E" w:rsidRPr="00EF2960" w:rsidRDefault="00D32C3E" w:rsidP="00097E90">
            <w:pPr>
              <w:ind w:firstLine="0"/>
              <w:jc w:val="center"/>
            </w:pPr>
            <w:r w:rsidRPr="00EF2960">
              <w:rPr>
                <w:sz w:val="22"/>
                <w:szCs w:val="22"/>
              </w:rPr>
              <w:t>установлению</w:t>
            </w:r>
          </w:p>
        </w:tc>
      </w:tr>
      <w:tr w:rsidR="00D32C3E" w:rsidRPr="00EF2960" w:rsidTr="00097E9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ind w:firstLine="0"/>
            </w:pPr>
          </w:p>
        </w:tc>
        <w:tc>
          <w:tcPr>
            <w:tcW w:w="53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44</w:t>
            </w:r>
          </w:p>
        </w:tc>
        <w:tc>
          <w:tcPr>
            <w:tcW w:w="271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Земельные участки (территории) общего пользования</w:t>
            </w:r>
          </w:p>
        </w:tc>
        <w:tc>
          <w:tcPr>
            <w:tcW w:w="1417"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12.0</w:t>
            </w:r>
          </w:p>
        </w:tc>
        <w:tc>
          <w:tcPr>
            <w:tcW w:w="8080" w:type="dxa"/>
            <w:gridSpan w:val="5"/>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распространяется</w:t>
            </w:r>
          </w:p>
        </w:tc>
        <w:tc>
          <w:tcPr>
            <w:tcW w:w="2126"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подлежат</w:t>
            </w:r>
          </w:p>
          <w:p w:rsidR="00D32C3E" w:rsidRPr="00EF2960" w:rsidRDefault="00D32C3E" w:rsidP="00097E90">
            <w:pPr>
              <w:ind w:firstLine="0"/>
              <w:jc w:val="center"/>
            </w:pPr>
            <w:r w:rsidRPr="00EF2960">
              <w:rPr>
                <w:sz w:val="22"/>
                <w:szCs w:val="22"/>
              </w:rPr>
              <w:t>установлению</w:t>
            </w:r>
          </w:p>
        </w:tc>
      </w:tr>
      <w:tr w:rsidR="00D32C3E" w:rsidRPr="00EF2960" w:rsidTr="00097E9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ind w:firstLine="0"/>
            </w:pPr>
          </w:p>
        </w:tc>
        <w:tc>
          <w:tcPr>
            <w:tcW w:w="53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45</w:t>
            </w:r>
          </w:p>
        </w:tc>
        <w:tc>
          <w:tcPr>
            <w:tcW w:w="271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Улично-дорожная сеть</w:t>
            </w:r>
          </w:p>
        </w:tc>
        <w:tc>
          <w:tcPr>
            <w:tcW w:w="1417"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12.0.1</w:t>
            </w:r>
          </w:p>
        </w:tc>
        <w:tc>
          <w:tcPr>
            <w:tcW w:w="8080" w:type="dxa"/>
            <w:gridSpan w:val="5"/>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подлежaт установлению</w:t>
            </w:r>
          </w:p>
        </w:tc>
        <w:tc>
          <w:tcPr>
            <w:tcW w:w="2126"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подлежат</w:t>
            </w:r>
          </w:p>
          <w:p w:rsidR="00D32C3E" w:rsidRPr="00EF2960" w:rsidRDefault="00D32C3E" w:rsidP="00097E90">
            <w:pPr>
              <w:ind w:firstLine="0"/>
              <w:jc w:val="center"/>
            </w:pPr>
            <w:r w:rsidRPr="00EF2960">
              <w:rPr>
                <w:sz w:val="22"/>
                <w:szCs w:val="22"/>
              </w:rPr>
              <w:t>установлению</w:t>
            </w:r>
          </w:p>
        </w:tc>
      </w:tr>
      <w:tr w:rsidR="00D32C3E" w:rsidRPr="00EF2960" w:rsidTr="00097E9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EF2960" w:rsidRDefault="00D32C3E" w:rsidP="00097E90">
            <w:pPr>
              <w:ind w:firstLine="0"/>
            </w:pPr>
          </w:p>
        </w:tc>
        <w:tc>
          <w:tcPr>
            <w:tcW w:w="53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46</w:t>
            </w:r>
          </w:p>
        </w:tc>
        <w:tc>
          <w:tcPr>
            <w:tcW w:w="2713"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Благоустройство территории</w:t>
            </w:r>
          </w:p>
        </w:tc>
        <w:tc>
          <w:tcPr>
            <w:tcW w:w="1417"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12.0.2</w:t>
            </w:r>
          </w:p>
        </w:tc>
        <w:tc>
          <w:tcPr>
            <w:tcW w:w="8080" w:type="dxa"/>
            <w:gridSpan w:val="5"/>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подлежaт установлению</w:t>
            </w:r>
          </w:p>
        </w:tc>
        <w:tc>
          <w:tcPr>
            <w:tcW w:w="2126" w:type="dxa"/>
            <w:tcMar>
              <w:top w:w="56" w:type="dxa"/>
              <w:left w:w="56" w:type="dxa"/>
              <w:bottom w:w="56" w:type="dxa"/>
              <w:right w:w="56" w:type="dxa"/>
            </w:tcMar>
            <w:vAlign w:val="center"/>
          </w:tcPr>
          <w:p w:rsidR="00D32C3E" w:rsidRPr="00EF2960" w:rsidRDefault="00D32C3E" w:rsidP="00097E90">
            <w:pPr>
              <w:ind w:firstLine="0"/>
              <w:jc w:val="center"/>
            </w:pPr>
            <w:r w:rsidRPr="00EF2960">
              <w:rPr>
                <w:sz w:val="22"/>
                <w:szCs w:val="22"/>
              </w:rPr>
              <w:t>Не подлежат</w:t>
            </w:r>
          </w:p>
          <w:p w:rsidR="00D32C3E" w:rsidRPr="00EF2960" w:rsidRDefault="00D32C3E" w:rsidP="00097E90">
            <w:pPr>
              <w:ind w:firstLine="0"/>
              <w:jc w:val="center"/>
            </w:pPr>
            <w:r w:rsidRPr="00EF2960">
              <w:rPr>
                <w:sz w:val="22"/>
                <w:szCs w:val="22"/>
              </w:rPr>
              <w:t>установлению</w:t>
            </w:r>
          </w:p>
        </w:tc>
      </w:tr>
    </w:tbl>
    <w:p w:rsidR="00D32C3E" w:rsidRDefault="00D32C3E" w:rsidP="00D32C3E">
      <w:pPr>
        <w:keepNext/>
        <w:spacing w:before="120" w:after="120" w:line="276" w:lineRule="auto"/>
        <w:jc w:val="center"/>
      </w:pPr>
      <w:r>
        <w:lastRenderedPageBreak/>
        <w:t>Вспомогательные виды разрешенного использования</w:t>
      </w:r>
    </w:p>
    <w:p w:rsidR="00D32C3E" w:rsidRDefault="00D32C3E" w:rsidP="00D32C3E">
      <w:pPr>
        <w:keepNext/>
        <w:spacing w:line="276" w:lineRule="auto"/>
        <w:ind w:firstLine="566"/>
      </w:pPr>
      <w:r>
        <w:t>1. Коммунальное обслуживание - 3.1</w:t>
      </w:r>
    </w:p>
    <w:p w:rsidR="00D32C3E" w:rsidRDefault="00D32C3E" w:rsidP="007D148C">
      <w:pPr>
        <w:keepNext/>
        <w:spacing w:line="276" w:lineRule="auto"/>
        <w:ind w:firstLine="566"/>
      </w:pPr>
      <w:r>
        <w:t>2. Магазины - 4.4</w:t>
      </w:r>
      <w:r>
        <w:rPr>
          <w:vertAlign w:val="superscript"/>
        </w:rPr>
        <w:t>****</w:t>
      </w:r>
    </w:p>
    <w:p w:rsidR="00D32C3E" w:rsidRDefault="00D32C3E" w:rsidP="007D148C">
      <w:pPr>
        <w:keepNext/>
        <w:spacing w:line="276" w:lineRule="auto"/>
        <w:ind w:firstLine="566"/>
      </w:pPr>
      <w:r>
        <w:t>3. Общественное питание - 4.6</w:t>
      </w:r>
      <w:r>
        <w:rPr>
          <w:vertAlign w:val="superscript"/>
        </w:rPr>
        <w:t>****</w:t>
      </w:r>
    </w:p>
    <w:p w:rsidR="00D32C3E" w:rsidRDefault="00D32C3E" w:rsidP="007D148C">
      <w:pPr>
        <w:keepNext/>
        <w:spacing w:line="276" w:lineRule="auto"/>
        <w:ind w:firstLine="566"/>
      </w:pPr>
      <w:r>
        <w:t>4. Связь - 6.8</w:t>
      </w:r>
    </w:p>
    <w:p w:rsidR="00D32C3E" w:rsidRDefault="00D32C3E" w:rsidP="007D148C">
      <w:pPr>
        <w:ind w:firstLine="566"/>
      </w:pPr>
      <w:r>
        <w:t>5. Обеспечение внутреннего правопорядка - 8.3</w:t>
      </w:r>
    </w:p>
    <w:p w:rsidR="00D32C3E" w:rsidRDefault="00D32C3E" w:rsidP="007D148C">
      <w:pPr>
        <w:keepNext/>
        <w:jc w:val="center"/>
      </w:pPr>
      <w:r>
        <w:t>Условно разрешенные виды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
        <w:gridCol w:w="537"/>
        <w:gridCol w:w="2720"/>
        <w:gridCol w:w="1416"/>
        <w:gridCol w:w="1133"/>
        <w:gridCol w:w="983"/>
        <w:gridCol w:w="2268"/>
        <w:gridCol w:w="2127"/>
        <w:gridCol w:w="1701"/>
        <w:gridCol w:w="2126"/>
      </w:tblGrid>
      <w:tr w:rsidR="00D32C3E" w:rsidRPr="00097E90" w:rsidTr="007D148C">
        <w:trPr>
          <w:cantSplit/>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7D148C">
            <w:pPr>
              <w:keepNext/>
              <w:ind w:firstLine="0"/>
            </w:pPr>
          </w:p>
        </w:tc>
        <w:tc>
          <w:tcPr>
            <w:tcW w:w="537" w:type="dxa"/>
            <w:vMerge w:val="restart"/>
            <w:tcMar>
              <w:top w:w="56" w:type="dxa"/>
              <w:left w:w="56" w:type="dxa"/>
              <w:bottom w:w="56" w:type="dxa"/>
              <w:right w:w="56" w:type="dxa"/>
            </w:tcMar>
            <w:vAlign w:val="center"/>
          </w:tcPr>
          <w:p w:rsidR="00D32C3E" w:rsidRPr="00097E90" w:rsidRDefault="00D32C3E" w:rsidP="007D148C">
            <w:pPr>
              <w:keepNext/>
              <w:keepLines/>
              <w:ind w:firstLine="0"/>
              <w:jc w:val="center"/>
            </w:pPr>
            <w:r w:rsidRPr="00097E90">
              <w:rPr>
                <w:bCs/>
                <w:sz w:val="22"/>
                <w:szCs w:val="22"/>
              </w:rPr>
              <w:t>№</w:t>
            </w:r>
          </w:p>
          <w:p w:rsidR="00D32C3E" w:rsidRPr="00097E90" w:rsidRDefault="00D32C3E" w:rsidP="007D148C">
            <w:pPr>
              <w:keepNext/>
              <w:keepLines/>
              <w:ind w:firstLine="0"/>
              <w:jc w:val="center"/>
            </w:pPr>
            <w:r w:rsidRPr="00097E90">
              <w:rPr>
                <w:bCs/>
                <w:sz w:val="22"/>
                <w:szCs w:val="22"/>
              </w:rPr>
              <w:t>п/п</w:t>
            </w:r>
          </w:p>
        </w:tc>
        <w:tc>
          <w:tcPr>
            <w:tcW w:w="2720" w:type="dxa"/>
            <w:vMerge w:val="restart"/>
            <w:tcMar>
              <w:top w:w="56" w:type="dxa"/>
              <w:left w:w="56" w:type="dxa"/>
              <w:bottom w:w="56" w:type="dxa"/>
              <w:right w:w="56" w:type="dxa"/>
            </w:tcMar>
            <w:vAlign w:val="center"/>
          </w:tcPr>
          <w:p w:rsidR="00D32C3E" w:rsidRPr="00097E90" w:rsidRDefault="00D32C3E" w:rsidP="007D148C">
            <w:pPr>
              <w:keepNext/>
              <w:ind w:firstLine="0"/>
              <w:jc w:val="center"/>
            </w:pPr>
            <w:r w:rsidRPr="00097E90">
              <w:rPr>
                <w:bCs/>
                <w:sz w:val="22"/>
                <w:szCs w:val="22"/>
              </w:rPr>
              <w:t>Наименование ВРИ</w:t>
            </w:r>
          </w:p>
        </w:tc>
        <w:tc>
          <w:tcPr>
            <w:tcW w:w="1416" w:type="dxa"/>
            <w:vMerge w:val="restart"/>
            <w:tcMar>
              <w:top w:w="56" w:type="dxa"/>
              <w:left w:w="56" w:type="dxa"/>
              <w:bottom w:w="56" w:type="dxa"/>
              <w:right w:w="56" w:type="dxa"/>
            </w:tcMar>
            <w:vAlign w:val="center"/>
          </w:tcPr>
          <w:p w:rsidR="00D32C3E" w:rsidRPr="00097E90" w:rsidRDefault="00D32C3E" w:rsidP="007D148C">
            <w:pPr>
              <w:keepNext/>
              <w:ind w:firstLine="0"/>
              <w:jc w:val="center"/>
            </w:pPr>
            <w:r w:rsidRPr="00097E90">
              <w:rPr>
                <w:bCs/>
                <w:sz w:val="22"/>
                <w:szCs w:val="22"/>
              </w:rPr>
              <w:t>Код</w:t>
            </w:r>
          </w:p>
          <w:p w:rsidR="00D32C3E" w:rsidRPr="00097E90" w:rsidRDefault="00D32C3E" w:rsidP="007D148C">
            <w:pPr>
              <w:keepNext/>
              <w:ind w:firstLine="0"/>
              <w:jc w:val="center"/>
            </w:pPr>
            <w:r w:rsidRPr="00097E90">
              <w:rPr>
                <w:bCs/>
                <w:sz w:val="22"/>
                <w:szCs w:val="22"/>
              </w:rPr>
              <w:t>(числовое</w:t>
            </w:r>
          </w:p>
          <w:p w:rsidR="00D32C3E" w:rsidRPr="00097E90" w:rsidRDefault="00D32C3E" w:rsidP="007D148C">
            <w:pPr>
              <w:keepNext/>
              <w:ind w:firstLine="0"/>
              <w:jc w:val="center"/>
            </w:pPr>
            <w:r w:rsidRPr="00097E90">
              <w:rPr>
                <w:bCs/>
                <w:sz w:val="22"/>
                <w:szCs w:val="22"/>
              </w:rPr>
              <w:t>обозначение</w:t>
            </w:r>
          </w:p>
          <w:p w:rsidR="00D32C3E" w:rsidRPr="00097E90" w:rsidRDefault="00D32C3E" w:rsidP="007D148C">
            <w:pPr>
              <w:keepNext/>
              <w:ind w:firstLine="0"/>
              <w:jc w:val="center"/>
            </w:pPr>
            <w:r w:rsidRPr="00097E90">
              <w:rPr>
                <w:bCs/>
                <w:sz w:val="22"/>
                <w:szCs w:val="22"/>
              </w:rPr>
              <w:t>ВРИ)</w:t>
            </w:r>
          </w:p>
        </w:tc>
        <w:tc>
          <w:tcPr>
            <w:tcW w:w="2116" w:type="dxa"/>
            <w:gridSpan w:val="2"/>
            <w:tcMar>
              <w:top w:w="56" w:type="dxa"/>
              <w:left w:w="56" w:type="dxa"/>
              <w:bottom w:w="56" w:type="dxa"/>
              <w:right w:w="56" w:type="dxa"/>
            </w:tcMar>
            <w:vAlign w:val="center"/>
          </w:tcPr>
          <w:p w:rsidR="00D32C3E" w:rsidRPr="00097E90" w:rsidRDefault="00D32C3E" w:rsidP="007D148C">
            <w:pPr>
              <w:keepNext/>
              <w:keepLines/>
              <w:ind w:firstLine="0"/>
              <w:jc w:val="center"/>
            </w:pPr>
            <w:r w:rsidRPr="00097E90">
              <w:rPr>
                <w:bCs/>
                <w:sz w:val="22"/>
                <w:szCs w:val="22"/>
              </w:rPr>
              <w:t>Предельные размеры</w:t>
            </w:r>
            <w:r w:rsidRPr="00097E90">
              <w:rPr>
                <w:bCs/>
                <w:sz w:val="22"/>
                <w:szCs w:val="22"/>
              </w:rPr>
              <w:br/>
              <w:t xml:space="preserve">земельных </w:t>
            </w:r>
            <w:r w:rsidR="007D148C" w:rsidRPr="00097E90">
              <w:rPr>
                <w:bCs/>
                <w:sz w:val="22"/>
                <w:szCs w:val="22"/>
              </w:rPr>
              <w:t>участков (</w:t>
            </w:r>
            <w:r w:rsidRPr="00097E90">
              <w:rPr>
                <w:bCs/>
                <w:sz w:val="22"/>
                <w:szCs w:val="22"/>
              </w:rPr>
              <w:t>кв. м)</w:t>
            </w:r>
          </w:p>
        </w:tc>
        <w:tc>
          <w:tcPr>
            <w:tcW w:w="2268" w:type="dxa"/>
            <w:vMerge w:val="restart"/>
            <w:tcMar>
              <w:top w:w="56" w:type="dxa"/>
              <w:left w:w="56" w:type="dxa"/>
              <w:bottom w:w="56" w:type="dxa"/>
              <w:right w:w="56" w:type="dxa"/>
            </w:tcMar>
            <w:vAlign w:val="center"/>
          </w:tcPr>
          <w:p w:rsidR="00D32C3E" w:rsidRPr="00097E90" w:rsidRDefault="00D32C3E" w:rsidP="007D148C">
            <w:pPr>
              <w:keepNext/>
              <w:keepLines/>
              <w:ind w:firstLine="0"/>
              <w:jc w:val="center"/>
            </w:pPr>
            <w:r w:rsidRPr="00097E90">
              <w:rPr>
                <w:bCs/>
                <w:sz w:val="22"/>
                <w:szCs w:val="22"/>
              </w:rPr>
              <w:t>Максимальный процент застройки, в том числе в зависимости от количества надземных этажей</w:t>
            </w:r>
          </w:p>
        </w:tc>
        <w:tc>
          <w:tcPr>
            <w:tcW w:w="2127" w:type="dxa"/>
            <w:vMerge w:val="restart"/>
            <w:tcMar>
              <w:top w:w="56" w:type="dxa"/>
              <w:left w:w="56" w:type="dxa"/>
              <w:bottom w:w="56" w:type="dxa"/>
              <w:right w:w="56" w:type="dxa"/>
            </w:tcMar>
            <w:vAlign w:val="center"/>
          </w:tcPr>
          <w:p w:rsidR="00D32C3E" w:rsidRPr="00097E90" w:rsidRDefault="00D32C3E" w:rsidP="007D148C">
            <w:pPr>
              <w:keepNext/>
              <w:keepLines/>
              <w:ind w:firstLine="0"/>
              <w:jc w:val="center"/>
            </w:pPr>
            <w:r w:rsidRPr="00097E90">
              <w:rPr>
                <w:bCs/>
                <w:sz w:val="22"/>
                <w:szCs w:val="22"/>
              </w:rPr>
              <w:t>Предельное</w:t>
            </w:r>
            <w:r w:rsidRPr="00097E90">
              <w:rPr>
                <w:bCs/>
                <w:sz w:val="22"/>
                <w:szCs w:val="22"/>
              </w:rPr>
              <w:br/>
              <w:t>количество этажей</w:t>
            </w:r>
            <w:r w:rsidRPr="00097E90">
              <w:rPr>
                <w:bCs/>
                <w:sz w:val="22"/>
                <w:szCs w:val="22"/>
              </w:rPr>
              <w:br/>
              <w:t>или предельная</w:t>
            </w:r>
            <w:r w:rsidRPr="00097E90">
              <w:rPr>
                <w:bCs/>
                <w:sz w:val="22"/>
                <w:szCs w:val="22"/>
              </w:rPr>
              <w:br/>
              <w:t xml:space="preserve">высота </w:t>
            </w:r>
            <w:r w:rsidR="007D148C" w:rsidRPr="00097E90">
              <w:rPr>
                <w:bCs/>
                <w:sz w:val="22"/>
                <w:szCs w:val="22"/>
              </w:rPr>
              <w:t>зданий, строений, сооружений</w:t>
            </w:r>
            <w:r w:rsidRPr="00097E90">
              <w:rPr>
                <w:bCs/>
                <w:sz w:val="22"/>
                <w:szCs w:val="22"/>
                <w:vertAlign w:val="superscript"/>
              </w:rPr>
              <w:t>*</w:t>
            </w:r>
          </w:p>
        </w:tc>
        <w:tc>
          <w:tcPr>
            <w:tcW w:w="1701" w:type="dxa"/>
            <w:vMerge w:val="restart"/>
            <w:tcMar>
              <w:top w:w="56" w:type="dxa"/>
              <w:left w:w="56" w:type="dxa"/>
              <w:bottom w:w="56" w:type="dxa"/>
              <w:right w:w="56" w:type="dxa"/>
            </w:tcMar>
            <w:vAlign w:val="center"/>
          </w:tcPr>
          <w:p w:rsidR="00D32C3E" w:rsidRPr="00097E90" w:rsidRDefault="00D32C3E" w:rsidP="007D148C">
            <w:pPr>
              <w:keepNext/>
              <w:keepLines/>
              <w:ind w:firstLine="0"/>
              <w:jc w:val="center"/>
            </w:pPr>
            <w:r w:rsidRPr="00097E90">
              <w:rPr>
                <w:bCs/>
                <w:sz w:val="22"/>
                <w:szCs w:val="22"/>
              </w:rPr>
              <w:t>Минимальные</w:t>
            </w:r>
            <w:r w:rsidRPr="00097E90">
              <w:rPr>
                <w:bCs/>
                <w:sz w:val="22"/>
                <w:szCs w:val="22"/>
              </w:rPr>
              <w:br/>
              <w:t>отступы от</w:t>
            </w:r>
            <w:r w:rsidRPr="00097E90">
              <w:rPr>
                <w:bCs/>
                <w:sz w:val="22"/>
                <w:szCs w:val="22"/>
              </w:rPr>
              <w:br/>
              <w:t>границ</w:t>
            </w:r>
            <w:r w:rsidR="007D148C">
              <w:rPr>
                <w:bCs/>
                <w:sz w:val="22"/>
                <w:szCs w:val="22"/>
              </w:rPr>
              <w:t xml:space="preserve"> </w:t>
            </w:r>
            <w:r w:rsidRPr="00097E90">
              <w:rPr>
                <w:bCs/>
                <w:sz w:val="22"/>
                <w:szCs w:val="22"/>
              </w:rPr>
              <w:t>земельного</w:t>
            </w:r>
            <w:r w:rsidRPr="00097E90">
              <w:rPr>
                <w:bCs/>
                <w:sz w:val="22"/>
                <w:szCs w:val="22"/>
              </w:rPr>
              <w:br/>
              <w:t>участка (м)</w:t>
            </w:r>
            <w:r w:rsidRPr="00097E90">
              <w:rPr>
                <w:bCs/>
                <w:sz w:val="22"/>
                <w:szCs w:val="22"/>
                <w:vertAlign w:val="superscript"/>
              </w:rPr>
              <w:t>**</w:t>
            </w:r>
          </w:p>
        </w:tc>
        <w:tc>
          <w:tcPr>
            <w:tcW w:w="2126" w:type="dxa"/>
            <w:vMerge w:val="restart"/>
            <w:tcMar>
              <w:top w:w="56" w:type="dxa"/>
              <w:left w:w="56" w:type="dxa"/>
              <w:bottom w:w="56" w:type="dxa"/>
              <w:right w:w="56" w:type="dxa"/>
            </w:tcMar>
            <w:vAlign w:val="center"/>
          </w:tcPr>
          <w:p w:rsidR="00D32C3E" w:rsidRPr="00097E90" w:rsidRDefault="00D32C3E" w:rsidP="007D148C">
            <w:pPr>
              <w:keepNext/>
              <w:ind w:firstLine="0"/>
              <w:jc w:val="center"/>
            </w:pPr>
            <w:r w:rsidRPr="00097E90">
              <w:rPr>
                <w:bCs/>
                <w:sz w:val="22"/>
                <w:szCs w:val="22"/>
              </w:rPr>
              <w:t>Требования к</w:t>
            </w:r>
            <w:r w:rsidRPr="00097E90">
              <w:rPr>
                <w:bCs/>
                <w:sz w:val="22"/>
                <w:szCs w:val="22"/>
              </w:rPr>
              <w:br/>
              <w:t>архитектурно-</w:t>
            </w:r>
            <w:r w:rsidRPr="00097E90">
              <w:rPr>
                <w:bCs/>
                <w:sz w:val="22"/>
                <w:szCs w:val="22"/>
              </w:rPr>
              <w:br/>
              <w:t>градостроительному</w:t>
            </w:r>
            <w:r w:rsidRPr="00097E90">
              <w:rPr>
                <w:bCs/>
                <w:sz w:val="22"/>
                <w:szCs w:val="22"/>
              </w:rPr>
              <w:br/>
              <w:t>облику</w:t>
            </w:r>
            <w:r w:rsidRPr="00097E90">
              <w:rPr>
                <w:bCs/>
                <w:sz w:val="22"/>
                <w:szCs w:val="22"/>
                <w:vertAlign w:val="superscript"/>
              </w:rPr>
              <w:t>*****</w:t>
            </w:r>
          </w:p>
        </w:tc>
      </w:tr>
      <w:tr w:rsidR="00097E90" w:rsidRPr="00097E90" w:rsidTr="007D148C">
        <w:trPr>
          <w:cantSplit/>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7D148C">
            <w:pPr>
              <w:keepNext/>
              <w:ind w:firstLine="0"/>
            </w:pPr>
          </w:p>
        </w:tc>
        <w:tc>
          <w:tcPr>
            <w:tcW w:w="537" w:type="dxa"/>
            <w:vMerge/>
          </w:tcPr>
          <w:p w:rsidR="00D32C3E" w:rsidRPr="00097E90" w:rsidRDefault="00D32C3E" w:rsidP="007D148C">
            <w:pPr>
              <w:ind w:firstLine="0"/>
            </w:pPr>
          </w:p>
        </w:tc>
        <w:tc>
          <w:tcPr>
            <w:tcW w:w="2720" w:type="dxa"/>
            <w:vMerge/>
          </w:tcPr>
          <w:p w:rsidR="00D32C3E" w:rsidRPr="00097E90" w:rsidRDefault="00D32C3E" w:rsidP="007D148C">
            <w:pPr>
              <w:ind w:firstLine="0"/>
            </w:pPr>
          </w:p>
        </w:tc>
        <w:tc>
          <w:tcPr>
            <w:tcW w:w="1416" w:type="dxa"/>
            <w:vMerge/>
          </w:tcPr>
          <w:p w:rsidR="00D32C3E" w:rsidRPr="00097E90" w:rsidRDefault="00D32C3E" w:rsidP="007D148C">
            <w:pPr>
              <w:ind w:firstLine="0"/>
            </w:pPr>
          </w:p>
        </w:tc>
        <w:tc>
          <w:tcPr>
            <w:tcW w:w="1133" w:type="dxa"/>
            <w:tcMar>
              <w:top w:w="56" w:type="dxa"/>
              <w:left w:w="56" w:type="dxa"/>
              <w:bottom w:w="56" w:type="dxa"/>
              <w:right w:w="56" w:type="dxa"/>
            </w:tcMar>
            <w:vAlign w:val="center"/>
          </w:tcPr>
          <w:p w:rsidR="00D32C3E" w:rsidRPr="00097E90" w:rsidRDefault="00D32C3E" w:rsidP="007D148C">
            <w:pPr>
              <w:keepNext/>
              <w:keepLines/>
              <w:ind w:firstLine="0"/>
              <w:jc w:val="center"/>
            </w:pPr>
            <w:r w:rsidRPr="00097E90">
              <w:rPr>
                <w:bCs/>
                <w:sz w:val="22"/>
                <w:szCs w:val="22"/>
              </w:rPr>
              <w:t>min</w:t>
            </w:r>
          </w:p>
        </w:tc>
        <w:tc>
          <w:tcPr>
            <w:tcW w:w="983" w:type="dxa"/>
            <w:tcMar>
              <w:top w:w="56" w:type="dxa"/>
              <w:left w:w="56" w:type="dxa"/>
              <w:bottom w:w="56" w:type="dxa"/>
              <w:right w:w="56" w:type="dxa"/>
            </w:tcMar>
            <w:vAlign w:val="center"/>
          </w:tcPr>
          <w:p w:rsidR="00D32C3E" w:rsidRPr="00097E90" w:rsidRDefault="00D32C3E" w:rsidP="007D148C">
            <w:pPr>
              <w:keepNext/>
              <w:keepLines/>
              <w:ind w:firstLine="0"/>
              <w:jc w:val="center"/>
            </w:pPr>
            <w:r w:rsidRPr="00097E90">
              <w:rPr>
                <w:bCs/>
                <w:sz w:val="22"/>
                <w:szCs w:val="22"/>
              </w:rPr>
              <w:t>max</w:t>
            </w:r>
          </w:p>
        </w:tc>
        <w:tc>
          <w:tcPr>
            <w:tcW w:w="2268" w:type="dxa"/>
            <w:vMerge/>
          </w:tcPr>
          <w:p w:rsidR="00D32C3E" w:rsidRPr="00097E90" w:rsidRDefault="00D32C3E" w:rsidP="007D148C">
            <w:pPr>
              <w:ind w:firstLine="0"/>
            </w:pPr>
          </w:p>
        </w:tc>
        <w:tc>
          <w:tcPr>
            <w:tcW w:w="2127" w:type="dxa"/>
            <w:vMerge/>
          </w:tcPr>
          <w:p w:rsidR="00D32C3E" w:rsidRPr="00097E90" w:rsidRDefault="00D32C3E" w:rsidP="007D148C">
            <w:pPr>
              <w:ind w:firstLine="0"/>
            </w:pPr>
          </w:p>
        </w:tc>
        <w:tc>
          <w:tcPr>
            <w:tcW w:w="1701" w:type="dxa"/>
            <w:vMerge/>
          </w:tcPr>
          <w:p w:rsidR="00D32C3E" w:rsidRPr="00097E90" w:rsidRDefault="00D32C3E" w:rsidP="007D148C">
            <w:pPr>
              <w:ind w:firstLine="0"/>
            </w:pPr>
          </w:p>
        </w:tc>
        <w:tc>
          <w:tcPr>
            <w:tcW w:w="2126" w:type="dxa"/>
            <w:vMerge/>
          </w:tcPr>
          <w:p w:rsidR="00D32C3E" w:rsidRPr="00097E90" w:rsidRDefault="00D32C3E" w:rsidP="007D148C">
            <w:pPr>
              <w:ind w:firstLine="0"/>
            </w:pPr>
          </w:p>
        </w:tc>
      </w:tr>
      <w:tr w:rsidR="00D32C3E" w:rsidRPr="00097E90"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7D148C">
            <w:pPr>
              <w:ind w:firstLine="0"/>
            </w:pPr>
          </w:p>
        </w:tc>
        <w:tc>
          <w:tcPr>
            <w:tcW w:w="537" w:type="dxa"/>
            <w:tcMar>
              <w:top w:w="56" w:type="dxa"/>
              <w:left w:w="56" w:type="dxa"/>
              <w:bottom w:w="56" w:type="dxa"/>
              <w:right w:w="56" w:type="dxa"/>
            </w:tcMar>
            <w:vAlign w:val="center"/>
          </w:tcPr>
          <w:p w:rsidR="00D32C3E" w:rsidRPr="00097E90" w:rsidRDefault="00D32C3E" w:rsidP="007D148C">
            <w:pPr>
              <w:ind w:firstLine="0"/>
              <w:jc w:val="center"/>
            </w:pPr>
            <w:r w:rsidRPr="00097E90">
              <w:rPr>
                <w:sz w:val="22"/>
                <w:szCs w:val="22"/>
              </w:rPr>
              <w:t>1</w:t>
            </w:r>
          </w:p>
        </w:tc>
        <w:tc>
          <w:tcPr>
            <w:tcW w:w="2720" w:type="dxa"/>
            <w:tcMar>
              <w:top w:w="56" w:type="dxa"/>
              <w:left w:w="56" w:type="dxa"/>
              <w:bottom w:w="56" w:type="dxa"/>
              <w:right w:w="56" w:type="dxa"/>
            </w:tcMar>
            <w:vAlign w:val="center"/>
          </w:tcPr>
          <w:p w:rsidR="00D32C3E" w:rsidRPr="00097E90" w:rsidRDefault="00D32C3E" w:rsidP="007D148C">
            <w:pPr>
              <w:ind w:firstLine="0"/>
              <w:jc w:val="center"/>
            </w:pPr>
            <w:r w:rsidRPr="00097E90">
              <w:rPr>
                <w:sz w:val="22"/>
                <w:szCs w:val="22"/>
              </w:rPr>
              <w:t>Амбулаторное ветеринарное обслуживание</w:t>
            </w:r>
          </w:p>
        </w:tc>
        <w:tc>
          <w:tcPr>
            <w:tcW w:w="1416" w:type="dxa"/>
            <w:tcMar>
              <w:top w:w="56" w:type="dxa"/>
              <w:left w:w="56" w:type="dxa"/>
              <w:bottom w:w="56" w:type="dxa"/>
              <w:right w:w="56" w:type="dxa"/>
            </w:tcMar>
            <w:vAlign w:val="center"/>
          </w:tcPr>
          <w:p w:rsidR="00D32C3E" w:rsidRPr="00097E90" w:rsidRDefault="00D32C3E" w:rsidP="007D148C">
            <w:pPr>
              <w:ind w:firstLine="0"/>
              <w:jc w:val="center"/>
            </w:pPr>
            <w:r w:rsidRPr="00097E90">
              <w:rPr>
                <w:sz w:val="22"/>
                <w:szCs w:val="22"/>
              </w:rPr>
              <w:t>3.10.1</w:t>
            </w:r>
          </w:p>
        </w:tc>
        <w:tc>
          <w:tcPr>
            <w:tcW w:w="6511" w:type="dxa"/>
            <w:gridSpan w:val="4"/>
            <w:tcMar>
              <w:top w:w="56" w:type="dxa"/>
              <w:left w:w="56" w:type="dxa"/>
              <w:bottom w:w="56" w:type="dxa"/>
              <w:right w:w="56" w:type="dxa"/>
            </w:tcMar>
            <w:vAlign w:val="center"/>
          </w:tcPr>
          <w:p w:rsidR="00D32C3E" w:rsidRPr="00097E90" w:rsidRDefault="00D32C3E" w:rsidP="007D148C">
            <w:pPr>
              <w:ind w:firstLine="0"/>
              <w:jc w:val="center"/>
            </w:pPr>
            <w:r w:rsidRPr="00097E90">
              <w:rPr>
                <w:sz w:val="22"/>
                <w:szCs w:val="22"/>
              </w:rPr>
              <w:t>Не подлежaт установлению</w:t>
            </w:r>
          </w:p>
        </w:tc>
        <w:tc>
          <w:tcPr>
            <w:tcW w:w="1701" w:type="dxa"/>
            <w:tcMar>
              <w:top w:w="56" w:type="dxa"/>
              <w:left w:w="56" w:type="dxa"/>
              <w:bottom w:w="56" w:type="dxa"/>
              <w:right w:w="56" w:type="dxa"/>
            </w:tcMar>
            <w:vAlign w:val="center"/>
          </w:tcPr>
          <w:p w:rsidR="00D32C3E" w:rsidRPr="00097E90" w:rsidRDefault="00D32C3E" w:rsidP="007D148C">
            <w:pPr>
              <w:ind w:firstLine="0"/>
              <w:jc w:val="center"/>
            </w:pPr>
            <w:r w:rsidRPr="00097E90">
              <w:rPr>
                <w:sz w:val="22"/>
                <w:szCs w:val="22"/>
              </w:rPr>
              <w:t>3</w:t>
            </w:r>
          </w:p>
        </w:tc>
        <w:tc>
          <w:tcPr>
            <w:tcW w:w="2126" w:type="dxa"/>
            <w:tcMar>
              <w:top w:w="56" w:type="dxa"/>
              <w:left w:w="56" w:type="dxa"/>
              <w:bottom w:w="56" w:type="dxa"/>
              <w:right w:w="56" w:type="dxa"/>
            </w:tcMar>
            <w:vAlign w:val="center"/>
          </w:tcPr>
          <w:p w:rsidR="00D32C3E" w:rsidRPr="00097E90" w:rsidRDefault="00D32C3E" w:rsidP="007D148C">
            <w:pPr>
              <w:ind w:firstLine="0"/>
              <w:jc w:val="center"/>
            </w:pPr>
            <w:r w:rsidRPr="00097E90">
              <w:rPr>
                <w:sz w:val="22"/>
                <w:szCs w:val="22"/>
              </w:rPr>
              <w:t>Устанавливаются</w:t>
            </w:r>
          </w:p>
          <w:p w:rsidR="00D32C3E" w:rsidRPr="00097E90" w:rsidRDefault="00D32C3E" w:rsidP="007D148C">
            <w:pPr>
              <w:ind w:firstLine="0"/>
              <w:jc w:val="center"/>
            </w:pPr>
            <w:r w:rsidRPr="00097E90">
              <w:rPr>
                <w:sz w:val="22"/>
                <w:szCs w:val="22"/>
              </w:rPr>
              <w:t>(ст. 42</w:t>
            </w:r>
            <w:r w:rsidR="00097E90">
              <w:rPr>
                <w:sz w:val="22"/>
                <w:szCs w:val="22"/>
              </w:rPr>
              <w:t xml:space="preserve"> </w:t>
            </w:r>
            <w:r w:rsidRPr="00097E90">
              <w:rPr>
                <w:sz w:val="22"/>
                <w:szCs w:val="22"/>
              </w:rPr>
              <w:t>настоящих</w:t>
            </w:r>
          </w:p>
          <w:p w:rsidR="00D32C3E" w:rsidRPr="00097E90" w:rsidRDefault="00D32C3E" w:rsidP="007D148C">
            <w:pPr>
              <w:ind w:firstLine="0"/>
              <w:jc w:val="center"/>
            </w:pPr>
            <w:r w:rsidRPr="00097E90">
              <w:rPr>
                <w:sz w:val="22"/>
                <w:szCs w:val="22"/>
              </w:rPr>
              <w:t>Правил)</w:t>
            </w:r>
          </w:p>
        </w:tc>
      </w:tr>
      <w:tr w:rsidR="00D32C3E" w:rsidRPr="00097E90"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7D148C">
            <w:pPr>
              <w:ind w:firstLine="0"/>
            </w:pPr>
          </w:p>
        </w:tc>
        <w:tc>
          <w:tcPr>
            <w:tcW w:w="537" w:type="dxa"/>
            <w:tcMar>
              <w:top w:w="56" w:type="dxa"/>
              <w:left w:w="56" w:type="dxa"/>
              <w:bottom w:w="56" w:type="dxa"/>
              <w:right w:w="56" w:type="dxa"/>
            </w:tcMar>
            <w:vAlign w:val="center"/>
          </w:tcPr>
          <w:p w:rsidR="00D32C3E" w:rsidRPr="00097E90" w:rsidRDefault="00D32C3E" w:rsidP="007D148C">
            <w:pPr>
              <w:ind w:firstLine="0"/>
              <w:jc w:val="center"/>
            </w:pPr>
            <w:r w:rsidRPr="00097E90">
              <w:rPr>
                <w:sz w:val="22"/>
                <w:szCs w:val="22"/>
              </w:rPr>
              <w:t>2</w:t>
            </w:r>
          </w:p>
        </w:tc>
        <w:tc>
          <w:tcPr>
            <w:tcW w:w="2720" w:type="dxa"/>
            <w:tcMar>
              <w:top w:w="56" w:type="dxa"/>
              <w:left w:w="56" w:type="dxa"/>
              <w:bottom w:w="56" w:type="dxa"/>
              <w:right w:w="56" w:type="dxa"/>
            </w:tcMar>
            <w:vAlign w:val="center"/>
          </w:tcPr>
          <w:p w:rsidR="00D32C3E" w:rsidRPr="00097E90" w:rsidRDefault="00D32C3E" w:rsidP="007D148C">
            <w:pPr>
              <w:ind w:firstLine="0"/>
              <w:jc w:val="center"/>
            </w:pPr>
            <w:r w:rsidRPr="00097E90">
              <w:rPr>
                <w:sz w:val="22"/>
                <w:szCs w:val="22"/>
              </w:rPr>
              <w:t>Приюты для животных</w:t>
            </w:r>
          </w:p>
        </w:tc>
        <w:tc>
          <w:tcPr>
            <w:tcW w:w="1416" w:type="dxa"/>
            <w:tcMar>
              <w:top w:w="56" w:type="dxa"/>
              <w:left w:w="56" w:type="dxa"/>
              <w:bottom w:w="56" w:type="dxa"/>
              <w:right w:w="56" w:type="dxa"/>
            </w:tcMar>
            <w:vAlign w:val="center"/>
          </w:tcPr>
          <w:p w:rsidR="00D32C3E" w:rsidRPr="00097E90" w:rsidRDefault="00D32C3E" w:rsidP="007D148C">
            <w:pPr>
              <w:ind w:firstLine="0"/>
              <w:jc w:val="center"/>
            </w:pPr>
            <w:r w:rsidRPr="00097E90">
              <w:rPr>
                <w:sz w:val="22"/>
                <w:szCs w:val="22"/>
              </w:rPr>
              <w:t>3.10.2</w:t>
            </w:r>
          </w:p>
        </w:tc>
        <w:tc>
          <w:tcPr>
            <w:tcW w:w="6511" w:type="dxa"/>
            <w:gridSpan w:val="4"/>
            <w:tcMar>
              <w:top w:w="56" w:type="dxa"/>
              <w:left w:w="56" w:type="dxa"/>
              <w:bottom w:w="56" w:type="dxa"/>
              <w:right w:w="56" w:type="dxa"/>
            </w:tcMar>
            <w:vAlign w:val="center"/>
          </w:tcPr>
          <w:p w:rsidR="00D32C3E" w:rsidRPr="00097E90" w:rsidRDefault="00D32C3E" w:rsidP="007D148C">
            <w:pPr>
              <w:ind w:firstLine="0"/>
              <w:jc w:val="center"/>
            </w:pPr>
            <w:r w:rsidRPr="00097E90">
              <w:rPr>
                <w:sz w:val="22"/>
                <w:szCs w:val="22"/>
              </w:rPr>
              <w:t>Не подлежaт установлению</w:t>
            </w:r>
          </w:p>
        </w:tc>
        <w:tc>
          <w:tcPr>
            <w:tcW w:w="1701" w:type="dxa"/>
            <w:tcMar>
              <w:top w:w="56" w:type="dxa"/>
              <w:left w:w="56" w:type="dxa"/>
              <w:bottom w:w="56" w:type="dxa"/>
              <w:right w:w="56" w:type="dxa"/>
            </w:tcMar>
            <w:vAlign w:val="center"/>
          </w:tcPr>
          <w:p w:rsidR="00D32C3E" w:rsidRPr="00097E90" w:rsidRDefault="00D32C3E" w:rsidP="007D148C">
            <w:pPr>
              <w:ind w:firstLine="0"/>
              <w:jc w:val="center"/>
            </w:pPr>
            <w:r w:rsidRPr="00097E90">
              <w:rPr>
                <w:sz w:val="22"/>
                <w:szCs w:val="22"/>
              </w:rPr>
              <w:t>3</w:t>
            </w:r>
          </w:p>
        </w:tc>
        <w:tc>
          <w:tcPr>
            <w:tcW w:w="2126" w:type="dxa"/>
            <w:tcMar>
              <w:top w:w="56" w:type="dxa"/>
              <w:left w:w="56" w:type="dxa"/>
              <w:bottom w:w="56" w:type="dxa"/>
              <w:right w:w="56" w:type="dxa"/>
            </w:tcMar>
            <w:vAlign w:val="center"/>
          </w:tcPr>
          <w:p w:rsidR="00D32C3E" w:rsidRPr="00097E90" w:rsidRDefault="00D32C3E" w:rsidP="007D148C">
            <w:pPr>
              <w:ind w:firstLine="0"/>
              <w:jc w:val="center"/>
            </w:pPr>
            <w:r w:rsidRPr="00097E90">
              <w:rPr>
                <w:sz w:val="22"/>
                <w:szCs w:val="22"/>
              </w:rPr>
              <w:t>Устанавливаются</w:t>
            </w:r>
          </w:p>
          <w:p w:rsidR="00D32C3E" w:rsidRPr="00097E90" w:rsidRDefault="00D32C3E" w:rsidP="007D148C">
            <w:pPr>
              <w:ind w:firstLine="0"/>
              <w:jc w:val="center"/>
            </w:pPr>
            <w:r w:rsidRPr="00097E90">
              <w:rPr>
                <w:sz w:val="22"/>
                <w:szCs w:val="22"/>
              </w:rPr>
              <w:t>(ст. 42</w:t>
            </w:r>
            <w:r w:rsidR="00097E90">
              <w:rPr>
                <w:sz w:val="22"/>
                <w:szCs w:val="22"/>
              </w:rPr>
              <w:t xml:space="preserve"> </w:t>
            </w:r>
            <w:r w:rsidRPr="00097E90">
              <w:rPr>
                <w:sz w:val="22"/>
                <w:szCs w:val="22"/>
              </w:rPr>
              <w:t>настоящих</w:t>
            </w:r>
          </w:p>
          <w:p w:rsidR="00D32C3E" w:rsidRPr="00097E90" w:rsidRDefault="00D32C3E" w:rsidP="007D148C">
            <w:pPr>
              <w:ind w:firstLine="0"/>
              <w:jc w:val="center"/>
            </w:pPr>
            <w:r w:rsidRPr="00097E90">
              <w:rPr>
                <w:sz w:val="22"/>
                <w:szCs w:val="22"/>
              </w:rPr>
              <w:t>Правил)</w:t>
            </w:r>
          </w:p>
        </w:tc>
      </w:tr>
      <w:tr w:rsidR="00D32C3E" w:rsidRPr="00097E90"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7D148C">
            <w:pPr>
              <w:ind w:firstLine="0"/>
            </w:pPr>
          </w:p>
        </w:tc>
        <w:tc>
          <w:tcPr>
            <w:tcW w:w="537" w:type="dxa"/>
            <w:tcMar>
              <w:top w:w="56" w:type="dxa"/>
              <w:left w:w="56" w:type="dxa"/>
              <w:bottom w:w="56" w:type="dxa"/>
              <w:right w:w="56" w:type="dxa"/>
            </w:tcMar>
            <w:vAlign w:val="center"/>
          </w:tcPr>
          <w:p w:rsidR="00D32C3E" w:rsidRPr="00097E90" w:rsidRDefault="00D32C3E" w:rsidP="007D148C">
            <w:pPr>
              <w:ind w:firstLine="0"/>
              <w:jc w:val="center"/>
            </w:pPr>
            <w:r w:rsidRPr="00097E90">
              <w:rPr>
                <w:sz w:val="22"/>
                <w:szCs w:val="22"/>
              </w:rPr>
              <w:t>3</w:t>
            </w:r>
          </w:p>
        </w:tc>
        <w:tc>
          <w:tcPr>
            <w:tcW w:w="2720" w:type="dxa"/>
            <w:tcMar>
              <w:top w:w="56" w:type="dxa"/>
              <w:left w:w="56" w:type="dxa"/>
              <w:bottom w:w="56" w:type="dxa"/>
              <w:right w:w="56" w:type="dxa"/>
            </w:tcMar>
            <w:vAlign w:val="center"/>
          </w:tcPr>
          <w:p w:rsidR="00D32C3E" w:rsidRPr="00097E90" w:rsidRDefault="00D32C3E" w:rsidP="007D148C">
            <w:pPr>
              <w:ind w:firstLine="0"/>
              <w:jc w:val="center"/>
            </w:pPr>
            <w:r w:rsidRPr="00097E90">
              <w:rPr>
                <w:sz w:val="22"/>
                <w:szCs w:val="22"/>
              </w:rPr>
              <w:t>Деловое управление</w:t>
            </w:r>
          </w:p>
        </w:tc>
        <w:tc>
          <w:tcPr>
            <w:tcW w:w="1416" w:type="dxa"/>
            <w:tcMar>
              <w:top w:w="56" w:type="dxa"/>
              <w:left w:w="56" w:type="dxa"/>
              <w:bottom w:w="56" w:type="dxa"/>
              <w:right w:w="56" w:type="dxa"/>
            </w:tcMar>
            <w:vAlign w:val="center"/>
          </w:tcPr>
          <w:p w:rsidR="00D32C3E" w:rsidRPr="00097E90" w:rsidRDefault="00D32C3E" w:rsidP="007D148C">
            <w:pPr>
              <w:ind w:firstLine="0"/>
              <w:jc w:val="center"/>
            </w:pPr>
            <w:r w:rsidRPr="00097E90">
              <w:rPr>
                <w:sz w:val="22"/>
                <w:szCs w:val="22"/>
              </w:rPr>
              <w:t>4.1</w:t>
            </w:r>
          </w:p>
        </w:tc>
        <w:tc>
          <w:tcPr>
            <w:tcW w:w="6511" w:type="dxa"/>
            <w:gridSpan w:val="4"/>
            <w:tcMar>
              <w:top w:w="56" w:type="dxa"/>
              <w:left w:w="56" w:type="dxa"/>
              <w:bottom w:w="56" w:type="dxa"/>
              <w:right w:w="56" w:type="dxa"/>
            </w:tcMar>
            <w:vAlign w:val="center"/>
          </w:tcPr>
          <w:p w:rsidR="00D32C3E" w:rsidRPr="00097E90" w:rsidRDefault="00D32C3E" w:rsidP="007D148C">
            <w:pPr>
              <w:ind w:firstLine="0"/>
              <w:jc w:val="center"/>
            </w:pPr>
            <w:r w:rsidRPr="00097E90">
              <w:rPr>
                <w:sz w:val="22"/>
                <w:szCs w:val="22"/>
              </w:rPr>
              <w:t>Не подлежaт установлению</w:t>
            </w:r>
          </w:p>
        </w:tc>
        <w:tc>
          <w:tcPr>
            <w:tcW w:w="1701" w:type="dxa"/>
            <w:tcMar>
              <w:top w:w="56" w:type="dxa"/>
              <w:left w:w="56" w:type="dxa"/>
              <w:bottom w:w="56" w:type="dxa"/>
              <w:right w:w="56" w:type="dxa"/>
            </w:tcMar>
            <w:vAlign w:val="center"/>
          </w:tcPr>
          <w:p w:rsidR="00D32C3E" w:rsidRPr="00097E90" w:rsidRDefault="00D32C3E" w:rsidP="007D148C">
            <w:pPr>
              <w:ind w:firstLine="0"/>
              <w:jc w:val="center"/>
            </w:pPr>
            <w:r w:rsidRPr="00097E90">
              <w:rPr>
                <w:sz w:val="22"/>
                <w:szCs w:val="22"/>
              </w:rPr>
              <w:t>3</w:t>
            </w:r>
          </w:p>
        </w:tc>
        <w:tc>
          <w:tcPr>
            <w:tcW w:w="2126" w:type="dxa"/>
            <w:tcMar>
              <w:top w:w="56" w:type="dxa"/>
              <w:left w:w="56" w:type="dxa"/>
              <w:bottom w:w="56" w:type="dxa"/>
              <w:right w:w="56" w:type="dxa"/>
            </w:tcMar>
            <w:vAlign w:val="center"/>
          </w:tcPr>
          <w:p w:rsidR="00D32C3E" w:rsidRPr="00097E90" w:rsidRDefault="00D32C3E" w:rsidP="007D148C">
            <w:pPr>
              <w:ind w:firstLine="0"/>
              <w:jc w:val="center"/>
            </w:pPr>
            <w:r w:rsidRPr="00097E90">
              <w:rPr>
                <w:sz w:val="22"/>
                <w:szCs w:val="22"/>
              </w:rPr>
              <w:t>Устанавливаются</w:t>
            </w:r>
          </w:p>
          <w:p w:rsidR="00D32C3E" w:rsidRPr="00097E90" w:rsidRDefault="00D32C3E" w:rsidP="007D148C">
            <w:pPr>
              <w:ind w:firstLine="0"/>
              <w:jc w:val="center"/>
            </w:pPr>
            <w:r w:rsidRPr="00097E90">
              <w:rPr>
                <w:sz w:val="22"/>
                <w:szCs w:val="22"/>
              </w:rPr>
              <w:t>(ст. 42</w:t>
            </w:r>
            <w:r w:rsidR="00097E90">
              <w:rPr>
                <w:sz w:val="22"/>
                <w:szCs w:val="22"/>
              </w:rPr>
              <w:t xml:space="preserve"> </w:t>
            </w:r>
            <w:r w:rsidRPr="00097E90">
              <w:rPr>
                <w:sz w:val="22"/>
                <w:szCs w:val="22"/>
              </w:rPr>
              <w:t>настоящих</w:t>
            </w:r>
          </w:p>
          <w:p w:rsidR="00D32C3E" w:rsidRPr="00097E90" w:rsidRDefault="00D32C3E" w:rsidP="007D148C">
            <w:pPr>
              <w:ind w:firstLine="0"/>
              <w:jc w:val="center"/>
            </w:pPr>
            <w:r w:rsidRPr="00097E90">
              <w:rPr>
                <w:sz w:val="22"/>
                <w:szCs w:val="22"/>
              </w:rPr>
              <w:t>Правил)</w:t>
            </w:r>
          </w:p>
        </w:tc>
      </w:tr>
      <w:tr w:rsidR="00D32C3E" w:rsidRPr="00097E90"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7D148C">
            <w:pPr>
              <w:ind w:firstLine="0"/>
            </w:pPr>
          </w:p>
        </w:tc>
        <w:tc>
          <w:tcPr>
            <w:tcW w:w="537" w:type="dxa"/>
            <w:tcMar>
              <w:top w:w="56" w:type="dxa"/>
              <w:left w:w="56" w:type="dxa"/>
              <w:bottom w:w="56" w:type="dxa"/>
              <w:right w:w="56" w:type="dxa"/>
            </w:tcMar>
            <w:vAlign w:val="center"/>
          </w:tcPr>
          <w:p w:rsidR="00D32C3E" w:rsidRPr="00097E90" w:rsidRDefault="00D32C3E" w:rsidP="007D148C">
            <w:pPr>
              <w:ind w:firstLine="0"/>
              <w:jc w:val="center"/>
            </w:pPr>
            <w:r w:rsidRPr="00097E90">
              <w:rPr>
                <w:sz w:val="22"/>
                <w:szCs w:val="22"/>
              </w:rPr>
              <w:t>4</w:t>
            </w:r>
          </w:p>
        </w:tc>
        <w:tc>
          <w:tcPr>
            <w:tcW w:w="2720" w:type="dxa"/>
            <w:tcMar>
              <w:top w:w="56" w:type="dxa"/>
              <w:left w:w="56" w:type="dxa"/>
              <w:bottom w:w="56" w:type="dxa"/>
              <w:right w:w="56" w:type="dxa"/>
            </w:tcMar>
            <w:vAlign w:val="center"/>
          </w:tcPr>
          <w:p w:rsidR="00D32C3E" w:rsidRPr="00097E90" w:rsidRDefault="00D32C3E" w:rsidP="007D148C">
            <w:pPr>
              <w:ind w:firstLine="0"/>
              <w:jc w:val="center"/>
            </w:pPr>
            <w:r w:rsidRPr="00097E90">
              <w:rPr>
                <w:sz w:val="22"/>
                <w:szCs w:val="22"/>
              </w:rPr>
              <w:t>Гостиничное обслуживание</w:t>
            </w:r>
          </w:p>
        </w:tc>
        <w:tc>
          <w:tcPr>
            <w:tcW w:w="1416" w:type="dxa"/>
            <w:tcMar>
              <w:top w:w="56" w:type="dxa"/>
              <w:left w:w="56" w:type="dxa"/>
              <w:bottom w:w="56" w:type="dxa"/>
              <w:right w:w="56" w:type="dxa"/>
            </w:tcMar>
            <w:vAlign w:val="center"/>
          </w:tcPr>
          <w:p w:rsidR="00D32C3E" w:rsidRPr="00097E90" w:rsidRDefault="00D32C3E" w:rsidP="007D148C">
            <w:pPr>
              <w:ind w:firstLine="0"/>
              <w:jc w:val="center"/>
            </w:pPr>
            <w:r w:rsidRPr="00097E90">
              <w:rPr>
                <w:sz w:val="22"/>
                <w:szCs w:val="22"/>
              </w:rPr>
              <w:t>4.7</w:t>
            </w:r>
          </w:p>
        </w:tc>
        <w:tc>
          <w:tcPr>
            <w:tcW w:w="2116" w:type="dxa"/>
            <w:gridSpan w:val="2"/>
            <w:tcMar>
              <w:top w:w="56" w:type="dxa"/>
              <w:left w:w="56" w:type="dxa"/>
              <w:bottom w:w="56" w:type="dxa"/>
              <w:right w:w="56" w:type="dxa"/>
            </w:tcMar>
            <w:vAlign w:val="center"/>
          </w:tcPr>
          <w:p w:rsidR="00D32C3E" w:rsidRPr="00097E90" w:rsidRDefault="00D32C3E" w:rsidP="007D148C">
            <w:pPr>
              <w:ind w:firstLine="0"/>
              <w:jc w:val="center"/>
            </w:pPr>
            <w:r w:rsidRPr="00097E90">
              <w:rPr>
                <w:sz w:val="22"/>
                <w:szCs w:val="22"/>
              </w:rPr>
              <w:t>Не подлежaт установлению</w:t>
            </w:r>
          </w:p>
        </w:tc>
        <w:tc>
          <w:tcPr>
            <w:tcW w:w="2268" w:type="dxa"/>
            <w:tcMar>
              <w:top w:w="56" w:type="dxa"/>
              <w:left w:w="56" w:type="dxa"/>
              <w:bottom w:w="56" w:type="dxa"/>
              <w:right w:w="56" w:type="dxa"/>
            </w:tcMar>
            <w:vAlign w:val="center"/>
          </w:tcPr>
          <w:p w:rsidR="00D32C3E" w:rsidRPr="00097E90" w:rsidRDefault="00D32C3E" w:rsidP="007D148C">
            <w:pPr>
              <w:ind w:firstLine="0"/>
              <w:jc w:val="center"/>
            </w:pPr>
            <w:r w:rsidRPr="00097E90">
              <w:rPr>
                <w:sz w:val="22"/>
                <w:szCs w:val="22"/>
              </w:rPr>
              <w:t>60%</w:t>
            </w:r>
          </w:p>
        </w:tc>
        <w:tc>
          <w:tcPr>
            <w:tcW w:w="2127" w:type="dxa"/>
            <w:tcMar>
              <w:top w:w="56" w:type="dxa"/>
              <w:left w:w="56" w:type="dxa"/>
              <w:bottom w:w="56" w:type="dxa"/>
              <w:right w:w="56" w:type="dxa"/>
            </w:tcMar>
            <w:vAlign w:val="center"/>
          </w:tcPr>
          <w:p w:rsidR="00D32C3E" w:rsidRPr="00097E90" w:rsidRDefault="00D32C3E" w:rsidP="007D148C">
            <w:pPr>
              <w:ind w:firstLine="0"/>
              <w:jc w:val="center"/>
            </w:pPr>
            <w:r w:rsidRPr="00097E90">
              <w:rPr>
                <w:sz w:val="22"/>
                <w:szCs w:val="22"/>
              </w:rPr>
              <w:t>Не подлежaт установлению</w:t>
            </w:r>
          </w:p>
        </w:tc>
        <w:tc>
          <w:tcPr>
            <w:tcW w:w="1701" w:type="dxa"/>
            <w:tcMar>
              <w:top w:w="56" w:type="dxa"/>
              <w:left w:w="56" w:type="dxa"/>
              <w:bottom w:w="56" w:type="dxa"/>
              <w:right w:w="56" w:type="dxa"/>
            </w:tcMar>
            <w:vAlign w:val="center"/>
          </w:tcPr>
          <w:p w:rsidR="00D32C3E" w:rsidRPr="00097E90" w:rsidRDefault="00D32C3E" w:rsidP="007D148C">
            <w:pPr>
              <w:ind w:firstLine="0"/>
              <w:jc w:val="center"/>
            </w:pPr>
            <w:r w:rsidRPr="00097E90">
              <w:rPr>
                <w:sz w:val="22"/>
                <w:szCs w:val="22"/>
              </w:rPr>
              <w:t>3</w:t>
            </w:r>
          </w:p>
        </w:tc>
        <w:tc>
          <w:tcPr>
            <w:tcW w:w="2126" w:type="dxa"/>
            <w:tcMar>
              <w:top w:w="56" w:type="dxa"/>
              <w:left w:w="56" w:type="dxa"/>
              <w:bottom w:w="56" w:type="dxa"/>
              <w:right w:w="56" w:type="dxa"/>
            </w:tcMar>
            <w:vAlign w:val="center"/>
          </w:tcPr>
          <w:p w:rsidR="00D32C3E" w:rsidRPr="00097E90" w:rsidRDefault="00D32C3E" w:rsidP="007D148C">
            <w:pPr>
              <w:ind w:firstLine="0"/>
              <w:jc w:val="center"/>
            </w:pPr>
            <w:r w:rsidRPr="00097E90">
              <w:rPr>
                <w:sz w:val="22"/>
                <w:szCs w:val="22"/>
              </w:rPr>
              <w:t>Устанавливаются</w:t>
            </w:r>
          </w:p>
          <w:p w:rsidR="00D32C3E" w:rsidRPr="00097E90" w:rsidRDefault="00D32C3E" w:rsidP="007D148C">
            <w:pPr>
              <w:ind w:firstLine="0"/>
              <w:jc w:val="center"/>
            </w:pPr>
            <w:r w:rsidRPr="00097E90">
              <w:rPr>
                <w:sz w:val="22"/>
                <w:szCs w:val="22"/>
              </w:rPr>
              <w:t>(ст. 42</w:t>
            </w:r>
            <w:r w:rsidR="00097E90">
              <w:rPr>
                <w:sz w:val="22"/>
                <w:szCs w:val="22"/>
              </w:rPr>
              <w:t xml:space="preserve"> </w:t>
            </w:r>
            <w:r w:rsidRPr="00097E90">
              <w:rPr>
                <w:sz w:val="22"/>
                <w:szCs w:val="22"/>
              </w:rPr>
              <w:t>настоящих</w:t>
            </w:r>
          </w:p>
          <w:p w:rsidR="00D32C3E" w:rsidRPr="00097E90" w:rsidRDefault="00D32C3E" w:rsidP="007D148C">
            <w:pPr>
              <w:ind w:firstLine="0"/>
              <w:jc w:val="center"/>
            </w:pPr>
            <w:r w:rsidRPr="00097E90">
              <w:rPr>
                <w:sz w:val="22"/>
                <w:szCs w:val="22"/>
              </w:rPr>
              <w:t>Правил)</w:t>
            </w:r>
          </w:p>
        </w:tc>
      </w:tr>
    </w:tbl>
    <w:p w:rsidR="00D32C3E" w:rsidRDefault="00D32C3E" w:rsidP="007D148C">
      <w:pPr>
        <w:ind w:firstLine="566"/>
      </w:pPr>
      <w:r>
        <w:t>* - Предельная максимальная этажность определяется с учетом требований ч. 9 ст. 11 настоящих Правил.</w:t>
      </w:r>
    </w:p>
    <w:p w:rsidR="00D32C3E" w:rsidRDefault="00D32C3E" w:rsidP="007D148C">
      <w:pPr>
        <w:ind w:firstLine="566"/>
      </w:pPr>
      <w:r>
        <w:t xml:space="preserve">**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w:t>
      </w:r>
      <w:r>
        <w:lastRenderedPageBreak/>
        <w:t>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D32C3E" w:rsidRDefault="00D32C3E" w:rsidP="007D148C">
      <w:pPr>
        <w:ind w:firstLine="566"/>
      </w:pPr>
      <w: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D32C3E" w:rsidRDefault="00D32C3E" w:rsidP="007D148C">
      <w:pPr>
        <w:ind w:firstLine="566"/>
      </w:pPr>
      <w:r>
        <w:t>**** - Применяется с учетом требований ч. 3 ст. 11 настоящих Правил.</w:t>
      </w:r>
    </w:p>
    <w:p w:rsidR="00D32C3E" w:rsidRDefault="00D32C3E" w:rsidP="007D148C">
      <w:pPr>
        <w:ind w:firstLine="567"/>
      </w:pPr>
      <w: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D32C3E" w:rsidRDefault="00D32C3E" w:rsidP="007D148C">
      <w:pPr>
        <w:ind w:firstLine="567"/>
      </w:pPr>
      <w:r>
        <w:t>Показатели по параметрам застройки зоны 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D32C3E" w:rsidRDefault="00D32C3E" w:rsidP="007D148C">
      <w:pPr>
        <w:ind w:firstLine="567"/>
      </w:pPr>
      <w:r>
        <w:t>Градостроительные регламенты зоны П должны применяться в части, не противоречащей функциональному назначению зоны озелененных территорий специального назначения СП-4 в соответствии с Положением Генерального плана городского округа Электросталь.</w:t>
      </w:r>
    </w:p>
    <w:p w:rsidR="00D32C3E" w:rsidRDefault="00D32C3E" w:rsidP="00EF2960">
      <w:pPr>
        <w:pageBreakBefore/>
        <w:spacing w:after="120"/>
        <w:jc w:val="center"/>
      </w:pPr>
      <w:r>
        <w:lastRenderedPageBreak/>
        <w:t>П(НП) - ПРОИЗВОДСТВЕННАЯ ЗОНА (В ГРАНИЦАХ НАСЕЛЕННОГО ПУНКТА)</w:t>
      </w:r>
    </w:p>
    <w:p w:rsidR="00D32C3E" w:rsidRDefault="00D32C3E" w:rsidP="00EF2960">
      <w:pPr>
        <w:keepNext/>
        <w:ind w:firstLine="566"/>
      </w:pPr>
      <w:r>
        <w:t>Производственная зона (в границах населенного пункта) П(НП) установлена для размещения производственных объектов с различными нормативами воздействия на окружающую среду, а также для размещения объектов управленческой деятельности производственных объектов, складских объектов, объектов оптовой торговли, а также для установления санитарно-защитных зон таких объектов в соответствии с требованиями технических регламентов, в границах населенных пунктов.</w:t>
      </w:r>
    </w:p>
    <w:p w:rsidR="00D32C3E" w:rsidRDefault="00D32C3E" w:rsidP="00EF2960">
      <w:pPr>
        <w:keepNext/>
        <w:ind w:firstLine="566"/>
      </w:pPr>
      <w: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D32C3E" w:rsidRDefault="00D32C3E" w:rsidP="00EF2960">
      <w:pPr>
        <w:keepNext/>
        <w:spacing w:before="120" w:after="120"/>
        <w:jc w:val="center"/>
      </w:pPr>
      <w:r>
        <w:t>Основные виды разрешенного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65"/>
        <w:gridCol w:w="2836"/>
        <w:gridCol w:w="1288"/>
        <w:gridCol w:w="1122"/>
        <w:gridCol w:w="992"/>
        <w:gridCol w:w="2835"/>
        <w:gridCol w:w="2835"/>
        <w:gridCol w:w="2552"/>
      </w:tblGrid>
      <w:tr w:rsidR="00D32C3E" w:rsidRPr="00097E90" w:rsidTr="00097E90">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keepNext/>
              <w:ind w:firstLine="0"/>
            </w:pPr>
          </w:p>
        </w:tc>
        <w:tc>
          <w:tcPr>
            <w:tcW w:w="565" w:type="dxa"/>
            <w:vMerge w:val="restart"/>
            <w:tcMar>
              <w:top w:w="56" w:type="dxa"/>
              <w:left w:w="56" w:type="dxa"/>
              <w:bottom w:w="56" w:type="dxa"/>
              <w:right w:w="56" w:type="dxa"/>
            </w:tcMar>
            <w:vAlign w:val="center"/>
          </w:tcPr>
          <w:p w:rsidR="00D32C3E" w:rsidRPr="00097E90" w:rsidRDefault="00D32C3E" w:rsidP="00097E90">
            <w:pPr>
              <w:ind w:firstLine="0"/>
              <w:jc w:val="center"/>
              <w:rPr>
                <w:sz w:val="22"/>
                <w:szCs w:val="22"/>
              </w:rPr>
            </w:pPr>
            <w:r w:rsidRPr="00097E90">
              <w:rPr>
                <w:sz w:val="22"/>
                <w:szCs w:val="22"/>
              </w:rPr>
              <w:t>№</w:t>
            </w:r>
          </w:p>
          <w:p w:rsidR="00D32C3E" w:rsidRPr="00097E90" w:rsidRDefault="00D32C3E" w:rsidP="00097E90">
            <w:pPr>
              <w:ind w:firstLine="0"/>
              <w:jc w:val="center"/>
              <w:rPr>
                <w:sz w:val="22"/>
                <w:szCs w:val="22"/>
              </w:rPr>
            </w:pPr>
            <w:r w:rsidRPr="00097E90">
              <w:rPr>
                <w:sz w:val="22"/>
                <w:szCs w:val="22"/>
              </w:rPr>
              <w:t>п/п</w:t>
            </w:r>
          </w:p>
        </w:tc>
        <w:tc>
          <w:tcPr>
            <w:tcW w:w="2836" w:type="dxa"/>
            <w:vMerge w:val="restart"/>
            <w:tcMar>
              <w:top w:w="56" w:type="dxa"/>
              <w:left w:w="56" w:type="dxa"/>
              <w:bottom w:w="56" w:type="dxa"/>
              <w:right w:w="56" w:type="dxa"/>
            </w:tcMar>
            <w:vAlign w:val="center"/>
          </w:tcPr>
          <w:p w:rsidR="00D32C3E" w:rsidRPr="00097E90" w:rsidRDefault="00D32C3E" w:rsidP="00097E90">
            <w:pPr>
              <w:ind w:firstLine="0"/>
              <w:jc w:val="center"/>
              <w:rPr>
                <w:sz w:val="22"/>
                <w:szCs w:val="22"/>
              </w:rPr>
            </w:pPr>
            <w:r w:rsidRPr="00097E90">
              <w:rPr>
                <w:sz w:val="22"/>
                <w:szCs w:val="22"/>
              </w:rPr>
              <w:t>Наименование ВРИ</w:t>
            </w:r>
          </w:p>
        </w:tc>
        <w:tc>
          <w:tcPr>
            <w:tcW w:w="1288" w:type="dxa"/>
            <w:vMerge w:val="restart"/>
            <w:tcMar>
              <w:top w:w="56" w:type="dxa"/>
              <w:left w:w="56" w:type="dxa"/>
              <w:bottom w:w="56" w:type="dxa"/>
              <w:right w:w="56" w:type="dxa"/>
            </w:tcMar>
            <w:vAlign w:val="center"/>
          </w:tcPr>
          <w:p w:rsidR="00D32C3E" w:rsidRPr="00097E90" w:rsidRDefault="00D32C3E" w:rsidP="00097E90">
            <w:pPr>
              <w:ind w:firstLine="0"/>
              <w:jc w:val="center"/>
              <w:rPr>
                <w:sz w:val="22"/>
                <w:szCs w:val="22"/>
              </w:rPr>
            </w:pPr>
            <w:r w:rsidRPr="00097E90">
              <w:rPr>
                <w:sz w:val="22"/>
                <w:szCs w:val="22"/>
              </w:rPr>
              <w:t>Код</w:t>
            </w:r>
          </w:p>
          <w:p w:rsidR="00D32C3E" w:rsidRPr="00097E90" w:rsidRDefault="00D32C3E" w:rsidP="00097E90">
            <w:pPr>
              <w:ind w:firstLine="0"/>
              <w:jc w:val="center"/>
              <w:rPr>
                <w:sz w:val="22"/>
                <w:szCs w:val="22"/>
              </w:rPr>
            </w:pPr>
            <w:r w:rsidRPr="00097E90">
              <w:rPr>
                <w:sz w:val="22"/>
                <w:szCs w:val="22"/>
              </w:rPr>
              <w:t>(числовое</w:t>
            </w:r>
          </w:p>
          <w:p w:rsidR="00D32C3E" w:rsidRPr="00097E90" w:rsidRDefault="00D32C3E" w:rsidP="00097E90">
            <w:pPr>
              <w:ind w:firstLine="0"/>
              <w:jc w:val="center"/>
              <w:rPr>
                <w:sz w:val="22"/>
                <w:szCs w:val="22"/>
              </w:rPr>
            </w:pPr>
            <w:r w:rsidRPr="00097E90">
              <w:rPr>
                <w:sz w:val="22"/>
                <w:szCs w:val="22"/>
              </w:rPr>
              <w:t>обозначение</w:t>
            </w:r>
          </w:p>
          <w:p w:rsidR="00D32C3E" w:rsidRPr="00097E90" w:rsidRDefault="00D32C3E" w:rsidP="00097E90">
            <w:pPr>
              <w:ind w:firstLine="0"/>
              <w:jc w:val="center"/>
              <w:rPr>
                <w:sz w:val="22"/>
                <w:szCs w:val="22"/>
              </w:rPr>
            </w:pPr>
            <w:r w:rsidRPr="00097E90">
              <w:rPr>
                <w:sz w:val="22"/>
                <w:szCs w:val="22"/>
              </w:rPr>
              <w:t>ВРИ)</w:t>
            </w:r>
          </w:p>
        </w:tc>
        <w:tc>
          <w:tcPr>
            <w:tcW w:w="2114" w:type="dxa"/>
            <w:gridSpan w:val="2"/>
            <w:tcMar>
              <w:top w:w="56" w:type="dxa"/>
              <w:left w:w="56" w:type="dxa"/>
              <w:bottom w:w="56" w:type="dxa"/>
              <w:right w:w="56" w:type="dxa"/>
            </w:tcMar>
            <w:vAlign w:val="center"/>
          </w:tcPr>
          <w:p w:rsidR="00D32C3E" w:rsidRPr="00097E90" w:rsidRDefault="00D32C3E" w:rsidP="00097E90">
            <w:pPr>
              <w:ind w:firstLine="0"/>
              <w:jc w:val="center"/>
              <w:rPr>
                <w:sz w:val="22"/>
                <w:szCs w:val="22"/>
              </w:rPr>
            </w:pPr>
            <w:r w:rsidRPr="00097E90">
              <w:rPr>
                <w:sz w:val="22"/>
                <w:szCs w:val="22"/>
              </w:rPr>
              <w:t>Предельные размеры</w:t>
            </w:r>
            <w:r w:rsidRPr="00097E90">
              <w:rPr>
                <w:sz w:val="22"/>
                <w:szCs w:val="22"/>
              </w:rPr>
              <w:br/>
              <w:t xml:space="preserve">земельных </w:t>
            </w:r>
            <w:proofErr w:type="gramStart"/>
            <w:r w:rsidRPr="00097E90">
              <w:rPr>
                <w:sz w:val="22"/>
                <w:szCs w:val="22"/>
              </w:rPr>
              <w:t>участков</w:t>
            </w:r>
            <w:r w:rsidRPr="00097E90">
              <w:rPr>
                <w:sz w:val="22"/>
                <w:szCs w:val="22"/>
              </w:rPr>
              <w:br/>
              <w:t>(</w:t>
            </w:r>
            <w:proofErr w:type="gramEnd"/>
            <w:r w:rsidRPr="00097E90">
              <w:rPr>
                <w:sz w:val="22"/>
                <w:szCs w:val="22"/>
              </w:rPr>
              <w:t>кв. м)</w:t>
            </w:r>
          </w:p>
        </w:tc>
        <w:tc>
          <w:tcPr>
            <w:tcW w:w="2835" w:type="dxa"/>
            <w:vMerge w:val="restart"/>
            <w:tcMar>
              <w:top w:w="56" w:type="dxa"/>
              <w:left w:w="56" w:type="dxa"/>
              <w:bottom w:w="56" w:type="dxa"/>
              <w:right w:w="56" w:type="dxa"/>
            </w:tcMar>
            <w:vAlign w:val="center"/>
          </w:tcPr>
          <w:p w:rsidR="00D32C3E" w:rsidRPr="00097E90" w:rsidRDefault="00D32C3E" w:rsidP="00097E90">
            <w:pPr>
              <w:ind w:firstLine="0"/>
              <w:jc w:val="center"/>
              <w:rPr>
                <w:sz w:val="22"/>
                <w:szCs w:val="22"/>
              </w:rPr>
            </w:pPr>
            <w:r w:rsidRPr="00097E90">
              <w:rPr>
                <w:sz w:val="22"/>
                <w:szCs w:val="22"/>
              </w:rPr>
              <w:t>Максимальный процент застройки, в том числе в зависимости от количества надземных этажей</w:t>
            </w:r>
          </w:p>
        </w:tc>
        <w:tc>
          <w:tcPr>
            <w:tcW w:w="2835" w:type="dxa"/>
            <w:vMerge w:val="restart"/>
            <w:tcMar>
              <w:top w:w="56" w:type="dxa"/>
              <w:left w:w="56" w:type="dxa"/>
              <w:bottom w:w="56" w:type="dxa"/>
              <w:right w:w="56" w:type="dxa"/>
            </w:tcMar>
            <w:vAlign w:val="center"/>
          </w:tcPr>
          <w:p w:rsidR="00D32C3E" w:rsidRPr="00097E90" w:rsidRDefault="00D32C3E" w:rsidP="00097E90">
            <w:pPr>
              <w:ind w:firstLine="0"/>
              <w:jc w:val="center"/>
              <w:rPr>
                <w:sz w:val="22"/>
                <w:szCs w:val="22"/>
              </w:rPr>
            </w:pPr>
            <w:r w:rsidRPr="00097E90">
              <w:rPr>
                <w:sz w:val="22"/>
                <w:szCs w:val="22"/>
              </w:rPr>
              <w:t>Минимальные</w:t>
            </w:r>
            <w:r w:rsidRPr="00097E90">
              <w:rPr>
                <w:sz w:val="22"/>
                <w:szCs w:val="22"/>
              </w:rPr>
              <w:br/>
              <w:t>отступы от</w:t>
            </w:r>
            <w:r w:rsidRPr="00097E90">
              <w:rPr>
                <w:sz w:val="22"/>
                <w:szCs w:val="22"/>
              </w:rPr>
              <w:br/>
              <w:t>границ</w:t>
            </w:r>
            <w:r w:rsidR="00097E90">
              <w:rPr>
                <w:sz w:val="22"/>
                <w:szCs w:val="22"/>
              </w:rPr>
              <w:t xml:space="preserve"> </w:t>
            </w:r>
            <w:r w:rsidRPr="00097E90">
              <w:rPr>
                <w:sz w:val="22"/>
                <w:szCs w:val="22"/>
              </w:rPr>
              <w:t>земельного</w:t>
            </w:r>
            <w:r w:rsidRPr="00097E90">
              <w:rPr>
                <w:sz w:val="22"/>
                <w:szCs w:val="22"/>
              </w:rPr>
              <w:br/>
              <w:t>участка (м)*</w:t>
            </w:r>
          </w:p>
        </w:tc>
        <w:tc>
          <w:tcPr>
            <w:tcW w:w="2552" w:type="dxa"/>
            <w:vMerge w:val="restart"/>
            <w:tcMar>
              <w:top w:w="56" w:type="dxa"/>
              <w:left w:w="56" w:type="dxa"/>
              <w:bottom w:w="56" w:type="dxa"/>
              <w:right w:w="56" w:type="dxa"/>
            </w:tcMar>
            <w:vAlign w:val="center"/>
          </w:tcPr>
          <w:p w:rsidR="00D32C3E" w:rsidRPr="00097E90" w:rsidRDefault="00D32C3E" w:rsidP="00097E90">
            <w:pPr>
              <w:ind w:firstLine="0"/>
              <w:jc w:val="center"/>
              <w:rPr>
                <w:sz w:val="22"/>
                <w:szCs w:val="22"/>
              </w:rPr>
            </w:pPr>
            <w:r w:rsidRPr="00097E90">
              <w:rPr>
                <w:sz w:val="22"/>
                <w:szCs w:val="22"/>
              </w:rPr>
              <w:t>Требования к</w:t>
            </w:r>
            <w:r w:rsidRPr="00097E90">
              <w:rPr>
                <w:sz w:val="22"/>
                <w:szCs w:val="22"/>
              </w:rPr>
              <w:br/>
              <w:t>архитектурно-</w:t>
            </w:r>
            <w:r w:rsidRPr="00097E90">
              <w:rPr>
                <w:sz w:val="22"/>
                <w:szCs w:val="22"/>
              </w:rPr>
              <w:br/>
              <w:t>градостроительному</w:t>
            </w:r>
            <w:r w:rsidRPr="00097E90">
              <w:rPr>
                <w:sz w:val="22"/>
                <w:szCs w:val="22"/>
              </w:rPr>
              <w:br/>
              <w:t>облику***</w:t>
            </w:r>
          </w:p>
        </w:tc>
      </w:tr>
      <w:tr w:rsidR="00D32C3E" w:rsidRPr="00097E90" w:rsidTr="00097E90">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keepNext/>
              <w:ind w:firstLine="0"/>
            </w:pPr>
          </w:p>
        </w:tc>
        <w:tc>
          <w:tcPr>
            <w:tcW w:w="0" w:type="auto"/>
            <w:vMerge/>
          </w:tcPr>
          <w:p w:rsidR="00D32C3E" w:rsidRPr="00097E90" w:rsidRDefault="00D32C3E" w:rsidP="00097E90">
            <w:pPr>
              <w:ind w:firstLine="0"/>
              <w:jc w:val="center"/>
              <w:rPr>
                <w:sz w:val="22"/>
                <w:szCs w:val="22"/>
              </w:rPr>
            </w:pPr>
          </w:p>
        </w:tc>
        <w:tc>
          <w:tcPr>
            <w:tcW w:w="2836" w:type="dxa"/>
            <w:vMerge/>
          </w:tcPr>
          <w:p w:rsidR="00D32C3E" w:rsidRPr="00097E90" w:rsidRDefault="00D32C3E" w:rsidP="00097E90">
            <w:pPr>
              <w:ind w:firstLine="0"/>
              <w:jc w:val="center"/>
              <w:rPr>
                <w:sz w:val="22"/>
                <w:szCs w:val="22"/>
              </w:rPr>
            </w:pPr>
          </w:p>
        </w:tc>
        <w:tc>
          <w:tcPr>
            <w:tcW w:w="1288" w:type="dxa"/>
            <w:vMerge/>
          </w:tcPr>
          <w:p w:rsidR="00D32C3E" w:rsidRPr="00097E90" w:rsidRDefault="00D32C3E" w:rsidP="00097E90">
            <w:pPr>
              <w:ind w:firstLine="0"/>
              <w:jc w:val="center"/>
              <w:rPr>
                <w:sz w:val="22"/>
                <w:szCs w:val="22"/>
              </w:rPr>
            </w:pPr>
          </w:p>
        </w:tc>
        <w:tc>
          <w:tcPr>
            <w:tcW w:w="1122" w:type="dxa"/>
            <w:tcMar>
              <w:top w:w="56" w:type="dxa"/>
              <w:left w:w="56" w:type="dxa"/>
              <w:bottom w:w="56" w:type="dxa"/>
              <w:right w:w="56" w:type="dxa"/>
            </w:tcMar>
            <w:vAlign w:val="center"/>
          </w:tcPr>
          <w:p w:rsidR="00D32C3E" w:rsidRPr="00097E90" w:rsidRDefault="00D32C3E" w:rsidP="00097E90">
            <w:pPr>
              <w:keepNext/>
              <w:keepLines/>
              <w:ind w:firstLine="0"/>
              <w:jc w:val="center"/>
              <w:rPr>
                <w:sz w:val="22"/>
                <w:szCs w:val="22"/>
              </w:rPr>
            </w:pPr>
            <w:r w:rsidRPr="00097E90">
              <w:rPr>
                <w:sz w:val="22"/>
                <w:szCs w:val="22"/>
              </w:rPr>
              <w:t>min</w:t>
            </w:r>
          </w:p>
        </w:tc>
        <w:tc>
          <w:tcPr>
            <w:tcW w:w="992" w:type="dxa"/>
            <w:tcMar>
              <w:top w:w="56" w:type="dxa"/>
              <w:left w:w="56" w:type="dxa"/>
              <w:bottom w:w="56" w:type="dxa"/>
              <w:right w:w="56" w:type="dxa"/>
            </w:tcMar>
            <w:vAlign w:val="center"/>
          </w:tcPr>
          <w:p w:rsidR="00D32C3E" w:rsidRPr="00097E90" w:rsidRDefault="00D32C3E" w:rsidP="00097E90">
            <w:pPr>
              <w:keepNext/>
              <w:keepLines/>
              <w:ind w:firstLine="0"/>
              <w:jc w:val="center"/>
              <w:rPr>
                <w:sz w:val="22"/>
                <w:szCs w:val="22"/>
              </w:rPr>
            </w:pPr>
            <w:r w:rsidRPr="00097E90">
              <w:rPr>
                <w:sz w:val="22"/>
                <w:szCs w:val="22"/>
              </w:rPr>
              <w:t>max</w:t>
            </w:r>
          </w:p>
        </w:tc>
        <w:tc>
          <w:tcPr>
            <w:tcW w:w="2835" w:type="dxa"/>
            <w:vMerge/>
          </w:tcPr>
          <w:p w:rsidR="00D32C3E" w:rsidRPr="00097E90" w:rsidRDefault="00D32C3E" w:rsidP="00097E90">
            <w:pPr>
              <w:ind w:firstLine="0"/>
              <w:jc w:val="center"/>
              <w:rPr>
                <w:sz w:val="22"/>
                <w:szCs w:val="22"/>
              </w:rPr>
            </w:pPr>
          </w:p>
        </w:tc>
        <w:tc>
          <w:tcPr>
            <w:tcW w:w="2835" w:type="dxa"/>
            <w:vMerge/>
          </w:tcPr>
          <w:p w:rsidR="00D32C3E" w:rsidRPr="00097E90" w:rsidRDefault="00D32C3E" w:rsidP="00097E90">
            <w:pPr>
              <w:ind w:firstLine="0"/>
              <w:jc w:val="center"/>
              <w:rPr>
                <w:sz w:val="22"/>
                <w:szCs w:val="22"/>
              </w:rPr>
            </w:pPr>
          </w:p>
        </w:tc>
        <w:tc>
          <w:tcPr>
            <w:tcW w:w="2552" w:type="dxa"/>
            <w:vMerge/>
          </w:tcPr>
          <w:p w:rsidR="00D32C3E" w:rsidRPr="00097E90" w:rsidRDefault="00D32C3E" w:rsidP="00097E90">
            <w:pPr>
              <w:ind w:firstLine="0"/>
              <w:jc w:val="center"/>
              <w:rPr>
                <w:sz w:val="22"/>
                <w:szCs w:val="22"/>
              </w:rPr>
            </w:pP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rPr>
                <w:sz w:val="22"/>
                <w:szCs w:val="22"/>
              </w:rPr>
            </w:pPr>
            <w:r w:rsidRPr="00097E90">
              <w:rPr>
                <w:sz w:val="22"/>
                <w:szCs w:val="22"/>
              </w:rPr>
              <w:t>1</w:t>
            </w:r>
          </w:p>
        </w:tc>
        <w:tc>
          <w:tcPr>
            <w:tcW w:w="2836" w:type="dxa"/>
            <w:tcMar>
              <w:top w:w="56" w:type="dxa"/>
              <w:left w:w="56" w:type="dxa"/>
              <w:bottom w:w="56" w:type="dxa"/>
              <w:right w:w="56" w:type="dxa"/>
            </w:tcMar>
            <w:vAlign w:val="center"/>
          </w:tcPr>
          <w:p w:rsidR="00D32C3E" w:rsidRPr="00097E90" w:rsidRDefault="00D32C3E" w:rsidP="00097E90">
            <w:pPr>
              <w:ind w:firstLine="0"/>
              <w:jc w:val="center"/>
              <w:rPr>
                <w:sz w:val="22"/>
                <w:szCs w:val="22"/>
              </w:rPr>
            </w:pPr>
            <w:r w:rsidRPr="00097E90">
              <w:rPr>
                <w:sz w:val="22"/>
                <w:szCs w:val="22"/>
              </w:rPr>
              <w:t>Хранение автотранспорта</w:t>
            </w:r>
          </w:p>
        </w:tc>
        <w:tc>
          <w:tcPr>
            <w:tcW w:w="1288" w:type="dxa"/>
            <w:tcMar>
              <w:top w:w="56" w:type="dxa"/>
              <w:left w:w="56" w:type="dxa"/>
              <w:bottom w:w="56" w:type="dxa"/>
              <w:right w:w="56" w:type="dxa"/>
            </w:tcMar>
            <w:vAlign w:val="center"/>
          </w:tcPr>
          <w:p w:rsidR="00D32C3E" w:rsidRPr="00097E90" w:rsidRDefault="00D32C3E" w:rsidP="00097E90">
            <w:pPr>
              <w:ind w:firstLine="0"/>
              <w:jc w:val="center"/>
              <w:rPr>
                <w:sz w:val="22"/>
                <w:szCs w:val="22"/>
              </w:rPr>
            </w:pPr>
            <w:r w:rsidRPr="00097E90">
              <w:rPr>
                <w:sz w:val="22"/>
                <w:szCs w:val="22"/>
              </w:rPr>
              <w:t>2.7.1</w:t>
            </w:r>
          </w:p>
        </w:tc>
        <w:tc>
          <w:tcPr>
            <w:tcW w:w="4949" w:type="dxa"/>
            <w:gridSpan w:val="3"/>
            <w:tcMar>
              <w:top w:w="56" w:type="dxa"/>
              <w:left w:w="56" w:type="dxa"/>
              <w:bottom w:w="56" w:type="dxa"/>
              <w:right w:w="56" w:type="dxa"/>
            </w:tcMar>
            <w:vAlign w:val="center"/>
          </w:tcPr>
          <w:p w:rsidR="00D32C3E" w:rsidRPr="00097E90" w:rsidRDefault="00D32C3E" w:rsidP="00097E90">
            <w:pPr>
              <w:ind w:firstLine="0"/>
              <w:jc w:val="center"/>
              <w:rPr>
                <w:sz w:val="22"/>
                <w:szCs w:val="22"/>
              </w:rPr>
            </w:pPr>
            <w:r w:rsidRPr="00097E90">
              <w:rPr>
                <w:sz w:val="22"/>
                <w:szCs w:val="22"/>
              </w:rPr>
              <w:t>Не подлежaт установлению</w:t>
            </w:r>
          </w:p>
        </w:tc>
        <w:tc>
          <w:tcPr>
            <w:tcW w:w="2835" w:type="dxa"/>
            <w:tcMar>
              <w:top w:w="56" w:type="dxa"/>
              <w:left w:w="56" w:type="dxa"/>
              <w:bottom w:w="56" w:type="dxa"/>
              <w:right w:w="56" w:type="dxa"/>
            </w:tcMar>
            <w:vAlign w:val="center"/>
          </w:tcPr>
          <w:p w:rsidR="00D32C3E" w:rsidRPr="00097E90" w:rsidRDefault="00D32C3E" w:rsidP="00097E90">
            <w:pPr>
              <w:ind w:firstLine="0"/>
              <w:jc w:val="center"/>
              <w:rPr>
                <w:sz w:val="22"/>
                <w:szCs w:val="22"/>
              </w:rPr>
            </w:pPr>
            <w:r w:rsidRPr="00097E90">
              <w:rPr>
                <w:sz w:val="22"/>
                <w:szCs w:val="22"/>
              </w:rPr>
              <w:t>3 (0**)</w:t>
            </w:r>
          </w:p>
        </w:tc>
        <w:tc>
          <w:tcPr>
            <w:tcW w:w="2552" w:type="dxa"/>
            <w:tcMar>
              <w:top w:w="56" w:type="dxa"/>
              <w:left w:w="56" w:type="dxa"/>
              <w:bottom w:w="56" w:type="dxa"/>
              <w:right w:w="56" w:type="dxa"/>
            </w:tcMar>
            <w:vAlign w:val="center"/>
          </w:tcPr>
          <w:p w:rsidR="00D32C3E" w:rsidRPr="00097E90" w:rsidRDefault="00D32C3E" w:rsidP="00097E90">
            <w:pPr>
              <w:ind w:firstLine="0"/>
              <w:jc w:val="center"/>
              <w:rPr>
                <w:sz w:val="22"/>
                <w:szCs w:val="22"/>
              </w:rPr>
            </w:pPr>
            <w:r w:rsidRPr="00097E90">
              <w:rPr>
                <w:sz w:val="22"/>
                <w:szCs w:val="22"/>
              </w:rPr>
              <w:t>Устанавливаются</w:t>
            </w:r>
          </w:p>
          <w:p w:rsidR="00D32C3E" w:rsidRPr="00097E90" w:rsidRDefault="00D32C3E" w:rsidP="00097E90">
            <w:pPr>
              <w:ind w:firstLine="0"/>
              <w:jc w:val="center"/>
              <w:rPr>
                <w:sz w:val="22"/>
                <w:szCs w:val="22"/>
              </w:rPr>
            </w:pPr>
            <w:r w:rsidRPr="00097E90">
              <w:rPr>
                <w:sz w:val="22"/>
                <w:szCs w:val="22"/>
              </w:rPr>
              <w:t>(ст. 42</w:t>
            </w:r>
            <w:r w:rsidR="00097E90">
              <w:rPr>
                <w:sz w:val="22"/>
                <w:szCs w:val="22"/>
              </w:rPr>
              <w:t xml:space="preserve"> </w:t>
            </w:r>
            <w:r w:rsidRPr="00097E90">
              <w:rPr>
                <w:sz w:val="22"/>
                <w:szCs w:val="22"/>
              </w:rPr>
              <w:t>настоящих</w:t>
            </w:r>
          </w:p>
          <w:p w:rsidR="00D32C3E" w:rsidRPr="00097E90" w:rsidRDefault="00D32C3E" w:rsidP="00097E90">
            <w:pPr>
              <w:ind w:firstLine="0"/>
              <w:jc w:val="center"/>
              <w:rPr>
                <w:sz w:val="22"/>
                <w:szCs w:val="22"/>
              </w:rPr>
            </w:pPr>
            <w:r w:rsidRPr="00097E90">
              <w:rPr>
                <w:sz w:val="22"/>
                <w:szCs w:val="22"/>
              </w:rPr>
              <w:t>Правил)</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rPr>
                <w:sz w:val="22"/>
                <w:szCs w:val="22"/>
              </w:rPr>
            </w:pPr>
            <w:r w:rsidRPr="00097E90">
              <w:rPr>
                <w:sz w:val="22"/>
                <w:szCs w:val="22"/>
              </w:rPr>
              <w:t>2</w:t>
            </w:r>
          </w:p>
        </w:tc>
        <w:tc>
          <w:tcPr>
            <w:tcW w:w="2836" w:type="dxa"/>
            <w:tcMar>
              <w:top w:w="56" w:type="dxa"/>
              <w:left w:w="56" w:type="dxa"/>
              <w:bottom w:w="56" w:type="dxa"/>
              <w:right w:w="56" w:type="dxa"/>
            </w:tcMar>
            <w:vAlign w:val="center"/>
          </w:tcPr>
          <w:p w:rsidR="00D32C3E" w:rsidRPr="00097E90" w:rsidRDefault="00D32C3E" w:rsidP="00097E90">
            <w:pPr>
              <w:ind w:firstLine="0"/>
              <w:jc w:val="center"/>
              <w:rPr>
                <w:sz w:val="22"/>
                <w:szCs w:val="22"/>
              </w:rPr>
            </w:pPr>
            <w:r w:rsidRPr="00097E90">
              <w:rPr>
                <w:sz w:val="22"/>
                <w:szCs w:val="22"/>
              </w:rPr>
              <w:t>Размещение гаражей для собственных нужд</w:t>
            </w:r>
          </w:p>
        </w:tc>
        <w:tc>
          <w:tcPr>
            <w:tcW w:w="1288" w:type="dxa"/>
            <w:tcMar>
              <w:top w:w="56" w:type="dxa"/>
              <w:left w:w="56" w:type="dxa"/>
              <w:bottom w:w="56" w:type="dxa"/>
              <w:right w:w="56" w:type="dxa"/>
            </w:tcMar>
            <w:vAlign w:val="center"/>
          </w:tcPr>
          <w:p w:rsidR="00D32C3E" w:rsidRPr="00097E90" w:rsidRDefault="00D32C3E" w:rsidP="00097E90">
            <w:pPr>
              <w:ind w:firstLine="0"/>
              <w:jc w:val="center"/>
              <w:rPr>
                <w:sz w:val="22"/>
                <w:szCs w:val="22"/>
              </w:rPr>
            </w:pPr>
            <w:r w:rsidRPr="00097E90">
              <w:rPr>
                <w:sz w:val="22"/>
                <w:szCs w:val="22"/>
              </w:rPr>
              <w:t>2.7.2</w:t>
            </w:r>
          </w:p>
        </w:tc>
        <w:tc>
          <w:tcPr>
            <w:tcW w:w="4949" w:type="dxa"/>
            <w:gridSpan w:val="3"/>
            <w:tcMar>
              <w:top w:w="56" w:type="dxa"/>
              <w:left w:w="56" w:type="dxa"/>
              <w:bottom w:w="56" w:type="dxa"/>
              <w:right w:w="56" w:type="dxa"/>
            </w:tcMar>
            <w:vAlign w:val="center"/>
          </w:tcPr>
          <w:p w:rsidR="00D32C3E" w:rsidRPr="00097E90" w:rsidRDefault="00D32C3E" w:rsidP="00097E90">
            <w:pPr>
              <w:ind w:firstLine="0"/>
              <w:jc w:val="center"/>
              <w:rPr>
                <w:sz w:val="22"/>
                <w:szCs w:val="22"/>
              </w:rPr>
            </w:pPr>
            <w:r w:rsidRPr="00097E90">
              <w:rPr>
                <w:sz w:val="22"/>
                <w:szCs w:val="22"/>
              </w:rPr>
              <w:t>Не подлежaт установлению</w:t>
            </w:r>
          </w:p>
        </w:tc>
        <w:tc>
          <w:tcPr>
            <w:tcW w:w="2835" w:type="dxa"/>
            <w:tcMar>
              <w:top w:w="56" w:type="dxa"/>
              <w:left w:w="56" w:type="dxa"/>
              <w:bottom w:w="56" w:type="dxa"/>
              <w:right w:w="56" w:type="dxa"/>
            </w:tcMar>
            <w:vAlign w:val="center"/>
          </w:tcPr>
          <w:p w:rsidR="00D32C3E" w:rsidRPr="00097E90" w:rsidRDefault="00D32C3E" w:rsidP="00097E90">
            <w:pPr>
              <w:ind w:firstLine="0"/>
              <w:jc w:val="center"/>
              <w:rPr>
                <w:sz w:val="22"/>
                <w:szCs w:val="22"/>
              </w:rPr>
            </w:pPr>
            <w:r w:rsidRPr="00097E90">
              <w:rPr>
                <w:sz w:val="22"/>
                <w:szCs w:val="22"/>
              </w:rPr>
              <w:t>3 (0**)</w:t>
            </w:r>
          </w:p>
        </w:tc>
        <w:tc>
          <w:tcPr>
            <w:tcW w:w="2552" w:type="dxa"/>
            <w:tcMar>
              <w:top w:w="56" w:type="dxa"/>
              <w:left w:w="56" w:type="dxa"/>
              <w:bottom w:w="56" w:type="dxa"/>
              <w:right w:w="56" w:type="dxa"/>
            </w:tcMar>
            <w:vAlign w:val="center"/>
          </w:tcPr>
          <w:p w:rsidR="00D32C3E" w:rsidRPr="00097E90" w:rsidRDefault="00D32C3E" w:rsidP="00097E90">
            <w:pPr>
              <w:ind w:firstLine="0"/>
              <w:jc w:val="center"/>
              <w:rPr>
                <w:sz w:val="22"/>
                <w:szCs w:val="22"/>
              </w:rPr>
            </w:pPr>
            <w:r w:rsidRPr="00097E90">
              <w:rPr>
                <w:sz w:val="22"/>
                <w:szCs w:val="22"/>
              </w:rPr>
              <w:t>Не подлежат</w:t>
            </w:r>
          </w:p>
          <w:p w:rsidR="00D32C3E" w:rsidRPr="00097E90" w:rsidRDefault="00D32C3E" w:rsidP="00097E90">
            <w:pPr>
              <w:ind w:firstLine="0"/>
              <w:jc w:val="center"/>
              <w:rPr>
                <w:sz w:val="22"/>
                <w:szCs w:val="22"/>
              </w:rPr>
            </w:pPr>
            <w:r w:rsidRPr="00097E90">
              <w:rPr>
                <w:sz w:val="22"/>
                <w:szCs w:val="22"/>
              </w:rPr>
              <w:t>установлению</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rPr>
                <w:sz w:val="22"/>
                <w:szCs w:val="22"/>
              </w:rPr>
            </w:pPr>
            <w:r w:rsidRPr="00097E90">
              <w:rPr>
                <w:sz w:val="22"/>
                <w:szCs w:val="22"/>
              </w:rPr>
              <w:t>3</w:t>
            </w:r>
          </w:p>
        </w:tc>
        <w:tc>
          <w:tcPr>
            <w:tcW w:w="2836" w:type="dxa"/>
            <w:tcMar>
              <w:top w:w="56" w:type="dxa"/>
              <w:left w:w="56" w:type="dxa"/>
              <w:bottom w:w="56" w:type="dxa"/>
              <w:right w:w="56" w:type="dxa"/>
            </w:tcMar>
            <w:vAlign w:val="center"/>
          </w:tcPr>
          <w:p w:rsidR="00D32C3E" w:rsidRPr="00097E90" w:rsidRDefault="00D32C3E" w:rsidP="00097E90">
            <w:pPr>
              <w:ind w:firstLine="0"/>
              <w:jc w:val="center"/>
              <w:rPr>
                <w:sz w:val="22"/>
                <w:szCs w:val="22"/>
              </w:rPr>
            </w:pPr>
            <w:r w:rsidRPr="00097E90">
              <w:rPr>
                <w:sz w:val="22"/>
                <w:szCs w:val="22"/>
              </w:rPr>
              <w:t>Коммунальное обслуживание</w:t>
            </w:r>
          </w:p>
        </w:tc>
        <w:tc>
          <w:tcPr>
            <w:tcW w:w="1288" w:type="dxa"/>
            <w:tcMar>
              <w:top w:w="56" w:type="dxa"/>
              <w:left w:w="56" w:type="dxa"/>
              <w:bottom w:w="56" w:type="dxa"/>
              <w:right w:w="56" w:type="dxa"/>
            </w:tcMar>
            <w:vAlign w:val="center"/>
          </w:tcPr>
          <w:p w:rsidR="00D32C3E" w:rsidRPr="00097E90" w:rsidRDefault="00D32C3E" w:rsidP="00097E90">
            <w:pPr>
              <w:ind w:firstLine="0"/>
              <w:jc w:val="center"/>
              <w:rPr>
                <w:sz w:val="22"/>
                <w:szCs w:val="22"/>
              </w:rPr>
            </w:pPr>
            <w:r w:rsidRPr="00097E90">
              <w:rPr>
                <w:sz w:val="22"/>
                <w:szCs w:val="22"/>
              </w:rPr>
              <w:t>3.1</w:t>
            </w:r>
          </w:p>
        </w:tc>
        <w:tc>
          <w:tcPr>
            <w:tcW w:w="4949" w:type="dxa"/>
            <w:gridSpan w:val="3"/>
            <w:tcMar>
              <w:top w:w="56" w:type="dxa"/>
              <w:left w:w="56" w:type="dxa"/>
              <w:bottom w:w="56" w:type="dxa"/>
              <w:right w:w="56" w:type="dxa"/>
            </w:tcMar>
            <w:vAlign w:val="center"/>
          </w:tcPr>
          <w:p w:rsidR="00D32C3E" w:rsidRPr="00097E90" w:rsidRDefault="00D32C3E" w:rsidP="00097E90">
            <w:pPr>
              <w:ind w:firstLine="0"/>
              <w:jc w:val="center"/>
              <w:rPr>
                <w:sz w:val="22"/>
                <w:szCs w:val="22"/>
              </w:rPr>
            </w:pPr>
            <w:r w:rsidRPr="00097E90">
              <w:rPr>
                <w:sz w:val="22"/>
                <w:szCs w:val="22"/>
              </w:rPr>
              <w:t>Не подлежaт установлению</w:t>
            </w:r>
          </w:p>
        </w:tc>
        <w:tc>
          <w:tcPr>
            <w:tcW w:w="2835" w:type="dxa"/>
            <w:tcMar>
              <w:top w:w="56" w:type="dxa"/>
              <w:left w:w="56" w:type="dxa"/>
              <w:bottom w:w="56" w:type="dxa"/>
              <w:right w:w="56" w:type="dxa"/>
            </w:tcMar>
            <w:vAlign w:val="center"/>
          </w:tcPr>
          <w:p w:rsidR="00D32C3E" w:rsidRPr="00097E90" w:rsidRDefault="00D32C3E" w:rsidP="00097E90">
            <w:pPr>
              <w:ind w:firstLine="0"/>
              <w:jc w:val="center"/>
              <w:rPr>
                <w:sz w:val="22"/>
                <w:szCs w:val="22"/>
              </w:rPr>
            </w:pPr>
            <w:r w:rsidRPr="00097E90">
              <w:rPr>
                <w:sz w:val="22"/>
                <w:szCs w:val="22"/>
              </w:rPr>
              <w:t>3</w:t>
            </w:r>
          </w:p>
        </w:tc>
        <w:tc>
          <w:tcPr>
            <w:tcW w:w="2552" w:type="dxa"/>
            <w:tcMar>
              <w:top w:w="56" w:type="dxa"/>
              <w:left w:w="56" w:type="dxa"/>
              <w:bottom w:w="56" w:type="dxa"/>
              <w:right w:w="56" w:type="dxa"/>
            </w:tcMar>
            <w:vAlign w:val="center"/>
          </w:tcPr>
          <w:p w:rsidR="00D32C3E" w:rsidRPr="00097E90" w:rsidRDefault="00D32C3E" w:rsidP="00097E90">
            <w:pPr>
              <w:ind w:firstLine="0"/>
              <w:jc w:val="center"/>
              <w:rPr>
                <w:sz w:val="22"/>
                <w:szCs w:val="22"/>
              </w:rPr>
            </w:pPr>
            <w:r w:rsidRPr="00097E90">
              <w:rPr>
                <w:sz w:val="22"/>
                <w:szCs w:val="22"/>
              </w:rPr>
              <w:t>Устанавливаются</w:t>
            </w:r>
          </w:p>
          <w:p w:rsidR="00D32C3E" w:rsidRPr="00097E90" w:rsidRDefault="00D32C3E" w:rsidP="00097E90">
            <w:pPr>
              <w:ind w:firstLine="0"/>
              <w:jc w:val="center"/>
              <w:rPr>
                <w:sz w:val="22"/>
                <w:szCs w:val="22"/>
              </w:rPr>
            </w:pPr>
            <w:r w:rsidRPr="00097E90">
              <w:rPr>
                <w:sz w:val="22"/>
                <w:szCs w:val="22"/>
              </w:rPr>
              <w:t>(ст. 42</w:t>
            </w:r>
            <w:r w:rsidR="00097E90">
              <w:rPr>
                <w:sz w:val="22"/>
                <w:szCs w:val="22"/>
              </w:rPr>
              <w:t xml:space="preserve"> </w:t>
            </w:r>
            <w:r w:rsidRPr="00097E90">
              <w:rPr>
                <w:sz w:val="22"/>
                <w:szCs w:val="22"/>
              </w:rPr>
              <w:t>настоящих</w:t>
            </w:r>
          </w:p>
          <w:p w:rsidR="00D32C3E" w:rsidRPr="00097E90" w:rsidRDefault="00D32C3E" w:rsidP="00097E90">
            <w:pPr>
              <w:ind w:firstLine="0"/>
              <w:jc w:val="center"/>
              <w:rPr>
                <w:sz w:val="22"/>
                <w:szCs w:val="22"/>
              </w:rPr>
            </w:pPr>
            <w:r w:rsidRPr="00097E90">
              <w:rPr>
                <w:sz w:val="22"/>
                <w:szCs w:val="22"/>
              </w:rPr>
              <w:t>Правил)</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rPr>
                <w:sz w:val="22"/>
                <w:szCs w:val="22"/>
              </w:rPr>
            </w:pPr>
            <w:r w:rsidRPr="00097E90">
              <w:rPr>
                <w:sz w:val="22"/>
                <w:szCs w:val="22"/>
              </w:rPr>
              <w:t>4</w:t>
            </w:r>
          </w:p>
        </w:tc>
        <w:tc>
          <w:tcPr>
            <w:tcW w:w="2836" w:type="dxa"/>
            <w:tcMar>
              <w:top w:w="56" w:type="dxa"/>
              <w:left w:w="56" w:type="dxa"/>
              <w:bottom w:w="56" w:type="dxa"/>
              <w:right w:w="56" w:type="dxa"/>
            </w:tcMar>
            <w:vAlign w:val="center"/>
          </w:tcPr>
          <w:p w:rsidR="00D32C3E" w:rsidRPr="00097E90" w:rsidRDefault="00D32C3E" w:rsidP="00097E90">
            <w:pPr>
              <w:ind w:firstLine="0"/>
              <w:jc w:val="center"/>
              <w:rPr>
                <w:sz w:val="22"/>
                <w:szCs w:val="22"/>
              </w:rPr>
            </w:pPr>
            <w:r w:rsidRPr="00097E90">
              <w:rPr>
                <w:sz w:val="22"/>
                <w:szCs w:val="22"/>
              </w:rPr>
              <w:t>Предоставление коммунальных услуг</w:t>
            </w:r>
          </w:p>
        </w:tc>
        <w:tc>
          <w:tcPr>
            <w:tcW w:w="1288" w:type="dxa"/>
            <w:tcMar>
              <w:top w:w="56" w:type="dxa"/>
              <w:left w:w="56" w:type="dxa"/>
              <w:bottom w:w="56" w:type="dxa"/>
              <w:right w:w="56" w:type="dxa"/>
            </w:tcMar>
            <w:vAlign w:val="center"/>
          </w:tcPr>
          <w:p w:rsidR="00D32C3E" w:rsidRPr="00097E90" w:rsidRDefault="00D32C3E" w:rsidP="00097E90">
            <w:pPr>
              <w:ind w:firstLine="0"/>
              <w:jc w:val="center"/>
              <w:rPr>
                <w:sz w:val="22"/>
                <w:szCs w:val="22"/>
              </w:rPr>
            </w:pPr>
            <w:r w:rsidRPr="00097E90">
              <w:rPr>
                <w:sz w:val="22"/>
                <w:szCs w:val="22"/>
              </w:rPr>
              <w:t>3.1.1</w:t>
            </w:r>
          </w:p>
        </w:tc>
        <w:tc>
          <w:tcPr>
            <w:tcW w:w="4949" w:type="dxa"/>
            <w:gridSpan w:val="3"/>
            <w:tcMar>
              <w:top w:w="56" w:type="dxa"/>
              <w:left w:w="56" w:type="dxa"/>
              <w:bottom w:w="56" w:type="dxa"/>
              <w:right w:w="56" w:type="dxa"/>
            </w:tcMar>
            <w:vAlign w:val="center"/>
          </w:tcPr>
          <w:p w:rsidR="00D32C3E" w:rsidRPr="00097E90" w:rsidRDefault="00D32C3E" w:rsidP="00097E90">
            <w:pPr>
              <w:ind w:firstLine="0"/>
              <w:jc w:val="center"/>
              <w:rPr>
                <w:sz w:val="22"/>
                <w:szCs w:val="22"/>
              </w:rPr>
            </w:pPr>
            <w:r w:rsidRPr="00097E90">
              <w:rPr>
                <w:sz w:val="22"/>
                <w:szCs w:val="22"/>
              </w:rPr>
              <w:t>Не подлежaт установлению</w:t>
            </w:r>
          </w:p>
        </w:tc>
        <w:tc>
          <w:tcPr>
            <w:tcW w:w="2835" w:type="dxa"/>
            <w:tcMar>
              <w:top w:w="56" w:type="dxa"/>
              <w:left w:w="56" w:type="dxa"/>
              <w:bottom w:w="56" w:type="dxa"/>
              <w:right w:w="56" w:type="dxa"/>
            </w:tcMar>
            <w:vAlign w:val="center"/>
          </w:tcPr>
          <w:p w:rsidR="00D32C3E" w:rsidRPr="00097E90" w:rsidRDefault="00D32C3E" w:rsidP="00097E90">
            <w:pPr>
              <w:ind w:firstLine="0"/>
              <w:jc w:val="center"/>
              <w:rPr>
                <w:sz w:val="22"/>
                <w:szCs w:val="22"/>
              </w:rPr>
            </w:pPr>
            <w:r w:rsidRPr="00097E90">
              <w:rPr>
                <w:sz w:val="22"/>
                <w:szCs w:val="22"/>
              </w:rPr>
              <w:t>3</w:t>
            </w:r>
          </w:p>
        </w:tc>
        <w:tc>
          <w:tcPr>
            <w:tcW w:w="2552" w:type="dxa"/>
            <w:tcMar>
              <w:top w:w="56" w:type="dxa"/>
              <w:left w:w="56" w:type="dxa"/>
              <w:bottom w:w="56" w:type="dxa"/>
              <w:right w:w="56" w:type="dxa"/>
            </w:tcMar>
            <w:vAlign w:val="center"/>
          </w:tcPr>
          <w:p w:rsidR="00D32C3E" w:rsidRPr="00097E90" w:rsidRDefault="00D32C3E" w:rsidP="00097E90">
            <w:pPr>
              <w:ind w:firstLine="0"/>
              <w:jc w:val="center"/>
              <w:rPr>
                <w:sz w:val="22"/>
                <w:szCs w:val="22"/>
              </w:rPr>
            </w:pPr>
            <w:r w:rsidRPr="00097E90">
              <w:rPr>
                <w:sz w:val="22"/>
                <w:szCs w:val="22"/>
              </w:rPr>
              <w:t>Не подлежат</w:t>
            </w:r>
          </w:p>
          <w:p w:rsidR="00D32C3E" w:rsidRPr="00097E90" w:rsidRDefault="00D32C3E" w:rsidP="00097E90">
            <w:pPr>
              <w:ind w:firstLine="0"/>
              <w:jc w:val="center"/>
              <w:rPr>
                <w:sz w:val="22"/>
                <w:szCs w:val="22"/>
              </w:rPr>
            </w:pPr>
            <w:r w:rsidRPr="00097E90">
              <w:rPr>
                <w:sz w:val="22"/>
                <w:szCs w:val="22"/>
              </w:rPr>
              <w:t>установлению</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5</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Административные здания организаций, обеспечивающих предоставление коммунальных услуг</w:t>
            </w:r>
          </w:p>
        </w:tc>
        <w:tc>
          <w:tcPr>
            <w:tcW w:w="128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3.1.2</w:t>
            </w:r>
          </w:p>
        </w:tc>
        <w:tc>
          <w:tcPr>
            <w:tcW w:w="4949" w:type="dxa"/>
            <w:gridSpan w:val="3"/>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подлежaт установлению</w:t>
            </w:r>
          </w:p>
        </w:tc>
        <w:tc>
          <w:tcPr>
            <w:tcW w:w="283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w:t>
            </w:r>
          </w:p>
        </w:tc>
        <w:tc>
          <w:tcPr>
            <w:tcW w:w="2552"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Устанавливаются</w:t>
            </w:r>
          </w:p>
          <w:p w:rsidR="00D32C3E" w:rsidRPr="00097E90" w:rsidRDefault="00D32C3E" w:rsidP="00097E90">
            <w:pPr>
              <w:ind w:firstLine="0"/>
              <w:jc w:val="center"/>
            </w:pPr>
            <w:r w:rsidRPr="00097E90">
              <w:rPr>
                <w:sz w:val="22"/>
                <w:szCs w:val="22"/>
              </w:rPr>
              <w:t>(ст. 42</w:t>
            </w:r>
            <w:r w:rsidR="00097E90">
              <w:rPr>
                <w:sz w:val="22"/>
                <w:szCs w:val="22"/>
              </w:rPr>
              <w:t xml:space="preserve"> </w:t>
            </w:r>
            <w:r w:rsidRPr="00097E90">
              <w:rPr>
                <w:sz w:val="22"/>
                <w:szCs w:val="22"/>
              </w:rPr>
              <w:t>настоящих</w:t>
            </w:r>
          </w:p>
          <w:p w:rsidR="00D32C3E" w:rsidRPr="00097E90" w:rsidRDefault="00D32C3E" w:rsidP="00097E90">
            <w:pPr>
              <w:ind w:firstLine="0"/>
              <w:jc w:val="center"/>
            </w:pPr>
            <w:r w:rsidRPr="00097E90">
              <w:rPr>
                <w:sz w:val="22"/>
                <w:szCs w:val="22"/>
              </w:rPr>
              <w:t>Правил)</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6</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Общежития</w:t>
            </w:r>
          </w:p>
        </w:tc>
        <w:tc>
          <w:tcPr>
            <w:tcW w:w="128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3.2.4</w:t>
            </w:r>
          </w:p>
        </w:tc>
        <w:tc>
          <w:tcPr>
            <w:tcW w:w="2114" w:type="dxa"/>
            <w:gridSpan w:val="2"/>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подлежaт установлению</w:t>
            </w:r>
          </w:p>
        </w:tc>
        <w:tc>
          <w:tcPr>
            <w:tcW w:w="283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60%</w:t>
            </w:r>
          </w:p>
        </w:tc>
        <w:tc>
          <w:tcPr>
            <w:tcW w:w="283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w:t>
            </w:r>
          </w:p>
        </w:tc>
        <w:tc>
          <w:tcPr>
            <w:tcW w:w="2552"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подлежат</w:t>
            </w:r>
          </w:p>
          <w:p w:rsidR="00D32C3E" w:rsidRPr="00097E90" w:rsidRDefault="00D32C3E" w:rsidP="00097E90">
            <w:pPr>
              <w:ind w:firstLine="0"/>
              <w:jc w:val="center"/>
            </w:pPr>
            <w:r w:rsidRPr="00097E90">
              <w:rPr>
                <w:sz w:val="22"/>
                <w:szCs w:val="22"/>
              </w:rPr>
              <w:t>установлению</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7</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Обеспечение научной деятельности</w:t>
            </w:r>
          </w:p>
        </w:tc>
        <w:tc>
          <w:tcPr>
            <w:tcW w:w="128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3.9</w:t>
            </w:r>
          </w:p>
        </w:tc>
        <w:tc>
          <w:tcPr>
            <w:tcW w:w="4949" w:type="dxa"/>
            <w:gridSpan w:val="3"/>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подлежaт установлению</w:t>
            </w:r>
          </w:p>
        </w:tc>
        <w:tc>
          <w:tcPr>
            <w:tcW w:w="283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w:t>
            </w:r>
          </w:p>
        </w:tc>
        <w:tc>
          <w:tcPr>
            <w:tcW w:w="2552"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Устанавливаются</w:t>
            </w:r>
          </w:p>
          <w:p w:rsidR="00D32C3E" w:rsidRPr="00097E90" w:rsidRDefault="00D32C3E" w:rsidP="00097E90">
            <w:pPr>
              <w:ind w:firstLine="0"/>
              <w:jc w:val="center"/>
            </w:pPr>
            <w:r w:rsidRPr="00097E90">
              <w:rPr>
                <w:sz w:val="22"/>
                <w:szCs w:val="22"/>
              </w:rPr>
              <w:t>(ст. 42</w:t>
            </w:r>
            <w:r w:rsidR="00097E90">
              <w:rPr>
                <w:sz w:val="22"/>
                <w:szCs w:val="22"/>
              </w:rPr>
              <w:t xml:space="preserve"> </w:t>
            </w:r>
            <w:r w:rsidRPr="00097E90">
              <w:rPr>
                <w:sz w:val="22"/>
                <w:szCs w:val="22"/>
              </w:rPr>
              <w:t>настоящих</w:t>
            </w:r>
          </w:p>
          <w:p w:rsidR="00D32C3E" w:rsidRPr="00097E90" w:rsidRDefault="00D32C3E" w:rsidP="00097E90">
            <w:pPr>
              <w:ind w:firstLine="0"/>
              <w:jc w:val="center"/>
            </w:pPr>
            <w:r w:rsidRPr="00097E90">
              <w:rPr>
                <w:sz w:val="22"/>
                <w:szCs w:val="22"/>
              </w:rPr>
              <w:t>Правил)</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8</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Обеспечение деятельности в области гидрометеорологии и смежных с ней областях</w:t>
            </w:r>
          </w:p>
        </w:tc>
        <w:tc>
          <w:tcPr>
            <w:tcW w:w="128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3.9.1</w:t>
            </w:r>
          </w:p>
        </w:tc>
        <w:tc>
          <w:tcPr>
            <w:tcW w:w="7784" w:type="dxa"/>
            <w:gridSpan w:val="4"/>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подлежaт установлению</w:t>
            </w:r>
          </w:p>
        </w:tc>
        <w:tc>
          <w:tcPr>
            <w:tcW w:w="2552"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подлежат</w:t>
            </w:r>
          </w:p>
          <w:p w:rsidR="00D32C3E" w:rsidRPr="00097E90" w:rsidRDefault="00D32C3E" w:rsidP="00097E90">
            <w:pPr>
              <w:ind w:firstLine="0"/>
              <w:jc w:val="center"/>
            </w:pPr>
            <w:r w:rsidRPr="00097E90">
              <w:rPr>
                <w:sz w:val="22"/>
                <w:szCs w:val="22"/>
              </w:rPr>
              <w:t>установлению</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9</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Деловое управление</w:t>
            </w:r>
          </w:p>
        </w:tc>
        <w:tc>
          <w:tcPr>
            <w:tcW w:w="128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4.1</w:t>
            </w:r>
          </w:p>
        </w:tc>
        <w:tc>
          <w:tcPr>
            <w:tcW w:w="4949" w:type="dxa"/>
            <w:gridSpan w:val="3"/>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подлежaт установлению</w:t>
            </w:r>
          </w:p>
        </w:tc>
        <w:tc>
          <w:tcPr>
            <w:tcW w:w="283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w:t>
            </w:r>
          </w:p>
        </w:tc>
        <w:tc>
          <w:tcPr>
            <w:tcW w:w="2552"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Устанавливаются</w:t>
            </w:r>
          </w:p>
          <w:p w:rsidR="00D32C3E" w:rsidRPr="00097E90" w:rsidRDefault="00D32C3E" w:rsidP="00097E90">
            <w:pPr>
              <w:ind w:firstLine="0"/>
              <w:jc w:val="center"/>
            </w:pPr>
            <w:r w:rsidRPr="00097E90">
              <w:rPr>
                <w:sz w:val="22"/>
                <w:szCs w:val="22"/>
              </w:rPr>
              <w:t>(ст. 42</w:t>
            </w:r>
            <w:r w:rsidR="00097E90">
              <w:rPr>
                <w:sz w:val="22"/>
                <w:szCs w:val="22"/>
              </w:rPr>
              <w:t xml:space="preserve"> </w:t>
            </w:r>
            <w:r w:rsidRPr="00097E90">
              <w:rPr>
                <w:sz w:val="22"/>
                <w:szCs w:val="22"/>
              </w:rPr>
              <w:t>настоящих</w:t>
            </w:r>
          </w:p>
          <w:p w:rsidR="00D32C3E" w:rsidRPr="00097E90" w:rsidRDefault="00D32C3E" w:rsidP="00097E90">
            <w:pPr>
              <w:ind w:firstLine="0"/>
              <w:jc w:val="center"/>
            </w:pPr>
            <w:r w:rsidRPr="00097E90">
              <w:rPr>
                <w:sz w:val="22"/>
                <w:szCs w:val="22"/>
              </w:rPr>
              <w:t>Правил)</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10</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Магазины</w:t>
            </w:r>
          </w:p>
        </w:tc>
        <w:tc>
          <w:tcPr>
            <w:tcW w:w="128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4.4</w:t>
            </w:r>
          </w:p>
        </w:tc>
        <w:tc>
          <w:tcPr>
            <w:tcW w:w="4949" w:type="dxa"/>
            <w:gridSpan w:val="3"/>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подлежaт установлению</w:t>
            </w:r>
          </w:p>
        </w:tc>
        <w:tc>
          <w:tcPr>
            <w:tcW w:w="283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w:t>
            </w:r>
          </w:p>
        </w:tc>
        <w:tc>
          <w:tcPr>
            <w:tcW w:w="2552"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Устанавливаются</w:t>
            </w:r>
          </w:p>
          <w:p w:rsidR="00D32C3E" w:rsidRPr="00097E90" w:rsidRDefault="00D32C3E" w:rsidP="00097E90">
            <w:pPr>
              <w:ind w:firstLine="0"/>
              <w:jc w:val="center"/>
            </w:pPr>
            <w:r w:rsidRPr="00097E90">
              <w:rPr>
                <w:sz w:val="22"/>
                <w:szCs w:val="22"/>
              </w:rPr>
              <w:t>(ст. 42</w:t>
            </w:r>
            <w:r w:rsidR="00097E90">
              <w:rPr>
                <w:sz w:val="22"/>
                <w:szCs w:val="22"/>
              </w:rPr>
              <w:t xml:space="preserve"> </w:t>
            </w:r>
            <w:r w:rsidRPr="00097E90">
              <w:rPr>
                <w:sz w:val="22"/>
                <w:szCs w:val="22"/>
              </w:rPr>
              <w:t>настоящих</w:t>
            </w:r>
          </w:p>
          <w:p w:rsidR="00D32C3E" w:rsidRPr="00097E90" w:rsidRDefault="00D32C3E" w:rsidP="00097E90">
            <w:pPr>
              <w:ind w:firstLine="0"/>
              <w:jc w:val="center"/>
            </w:pPr>
            <w:r w:rsidRPr="00097E90">
              <w:rPr>
                <w:sz w:val="22"/>
                <w:szCs w:val="22"/>
              </w:rPr>
              <w:t>Правил)</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11</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Общественное питание</w:t>
            </w:r>
          </w:p>
        </w:tc>
        <w:tc>
          <w:tcPr>
            <w:tcW w:w="128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4.6</w:t>
            </w:r>
          </w:p>
        </w:tc>
        <w:tc>
          <w:tcPr>
            <w:tcW w:w="4949" w:type="dxa"/>
            <w:gridSpan w:val="3"/>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подлежaт установлению</w:t>
            </w:r>
          </w:p>
        </w:tc>
        <w:tc>
          <w:tcPr>
            <w:tcW w:w="283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w:t>
            </w:r>
          </w:p>
        </w:tc>
        <w:tc>
          <w:tcPr>
            <w:tcW w:w="2552"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Устанавливаются</w:t>
            </w:r>
          </w:p>
          <w:p w:rsidR="00D32C3E" w:rsidRPr="00097E90" w:rsidRDefault="00D32C3E" w:rsidP="00097E90">
            <w:pPr>
              <w:ind w:firstLine="0"/>
              <w:jc w:val="center"/>
            </w:pPr>
            <w:r w:rsidRPr="00097E90">
              <w:rPr>
                <w:sz w:val="22"/>
                <w:szCs w:val="22"/>
              </w:rPr>
              <w:t>(ст. 42</w:t>
            </w:r>
            <w:r w:rsidR="00097E90">
              <w:rPr>
                <w:sz w:val="22"/>
                <w:szCs w:val="22"/>
              </w:rPr>
              <w:t xml:space="preserve"> </w:t>
            </w:r>
            <w:r w:rsidRPr="00097E90">
              <w:rPr>
                <w:sz w:val="22"/>
                <w:szCs w:val="22"/>
              </w:rPr>
              <w:t>настоящих</w:t>
            </w:r>
          </w:p>
          <w:p w:rsidR="00D32C3E" w:rsidRPr="00097E90" w:rsidRDefault="00D32C3E" w:rsidP="00097E90">
            <w:pPr>
              <w:ind w:firstLine="0"/>
              <w:jc w:val="center"/>
            </w:pPr>
            <w:r w:rsidRPr="00097E90">
              <w:rPr>
                <w:sz w:val="22"/>
                <w:szCs w:val="22"/>
              </w:rPr>
              <w:t>Правил)</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12</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Служебные гаражи</w:t>
            </w:r>
          </w:p>
        </w:tc>
        <w:tc>
          <w:tcPr>
            <w:tcW w:w="128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4.9</w:t>
            </w:r>
          </w:p>
        </w:tc>
        <w:tc>
          <w:tcPr>
            <w:tcW w:w="4949" w:type="dxa"/>
            <w:gridSpan w:val="3"/>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подлежaт установлению</w:t>
            </w:r>
          </w:p>
        </w:tc>
        <w:tc>
          <w:tcPr>
            <w:tcW w:w="283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w:t>
            </w:r>
          </w:p>
        </w:tc>
        <w:tc>
          <w:tcPr>
            <w:tcW w:w="2552"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Устанавливаются</w:t>
            </w:r>
          </w:p>
          <w:p w:rsidR="00D32C3E" w:rsidRPr="00097E90" w:rsidRDefault="00D32C3E" w:rsidP="00097E90">
            <w:pPr>
              <w:ind w:firstLine="0"/>
              <w:jc w:val="center"/>
            </w:pPr>
            <w:r w:rsidRPr="00097E90">
              <w:rPr>
                <w:sz w:val="22"/>
                <w:szCs w:val="22"/>
              </w:rPr>
              <w:t>(ст. 42</w:t>
            </w:r>
            <w:r w:rsidR="00097E90">
              <w:rPr>
                <w:sz w:val="22"/>
                <w:szCs w:val="22"/>
              </w:rPr>
              <w:t xml:space="preserve"> </w:t>
            </w:r>
            <w:r w:rsidRPr="00097E90">
              <w:rPr>
                <w:sz w:val="22"/>
                <w:szCs w:val="22"/>
              </w:rPr>
              <w:t>настоящих</w:t>
            </w:r>
          </w:p>
          <w:p w:rsidR="00D32C3E" w:rsidRPr="00097E90" w:rsidRDefault="00D32C3E" w:rsidP="00097E90">
            <w:pPr>
              <w:ind w:firstLine="0"/>
              <w:jc w:val="center"/>
            </w:pPr>
            <w:r w:rsidRPr="00097E90">
              <w:rPr>
                <w:sz w:val="22"/>
                <w:szCs w:val="22"/>
              </w:rPr>
              <w:t>Правил)</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13</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Объекты дорожного сервиса</w:t>
            </w:r>
          </w:p>
        </w:tc>
        <w:tc>
          <w:tcPr>
            <w:tcW w:w="128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4.9.1</w:t>
            </w:r>
          </w:p>
        </w:tc>
        <w:tc>
          <w:tcPr>
            <w:tcW w:w="4949" w:type="dxa"/>
            <w:gridSpan w:val="3"/>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подлежaт установлению</w:t>
            </w:r>
          </w:p>
        </w:tc>
        <w:tc>
          <w:tcPr>
            <w:tcW w:w="283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w:t>
            </w:r>
          </w:p>
        </w:tc>
        <w:tc>
          <w:tcPr>
            <w:tcW w:w="2552"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Устанавливаются</w:t>
            </w:r>
          </w:p>
          <w:p w:rsidR="00D32C3E" w:rsidRPr="00097E90" w:rsidRDefault="00D32C3E" w:rsidP="00097E90">
            <w:pPr>
              <w:ind w:firstLine="0"/>
              <w:jc w:val="center"/>
            </w:pPr>
            <w:r w:rsidRPr="00097E90">
              <w:rPr>
                <w:sz w:val="22"/>
                <w:szCs w:val="22"/>
              </w:rPr>
              <w:t>(ст. 42</w:t>
            </w:r>
            <w:r w:rsidR="00097E90">
              <w:rPr>
                <w:sz w:val="22"/>
                <w:szCs w:val="22"/>
              </w:rPr>
              <w:t xml:space="preserve"> </w:t>
            </w:r>
            <w:r w:rsidRPr="00097E90">
              <w:rPr>
                <w:sz w:val="22"/>
                <w:szCs w:val="22"/>
              </w:rPr>
              <w:t>настоящих</w:t>
            </w:r>
          </w:p>
          <w:p w:rsidR="00D32C3E" w:rsidRPr="00097E90" w:rsidRDefault="00D32C3E" w:rsidP="00097E90">
            <w:pPr>
              <w:ind w:firstLine="0"/>
              <w:jc w:val="center"/>
            </w:pPr>
            <w:r w:rsidRPr="00097E90">
              <w:rPr>
                <w:sz w:val="22"/>
                <w:szCs w:val="22"/>
              </w:rPr>
              <w:t>Правил)</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14</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Заправка транспортных средств</w:t>
            </w:r>
          </w:p>
        </w:tc>
        <w:tc>
          <w:tcPr>
            <w:tcW w:w="128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4.9.1.1</w:t>
            </w:r>
          </w:p>
        </w:tc>
        <w:tc>
          <w:tcPr>
            <w:tcW w:w="4949" w:type="dxa"/>
            <w:gridSpan w:val="3"/>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подлежaт установлению</w:t>
            </w:r>
          </w:p>
        </w:tc>
        <w:tc>
          <w:tcPr>
            <w:tcW w:w="283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w:t>
            </w:r>
          </w:p>
        </w:tc>
        <w:tc>
          <w:tcPr>
            <w:tcW w:w="2552"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подлежат</w:t>
            </w:r>
          </w:p>
          <w:p w:rsidR="00D32C3E" w:rsidRPr="00097E90" w:rsidRDefault="00D32C3E" w:rsidP="00097E90">
            <w:pPr>
              <w:ind w:firstLine="0"/>
              <w:jc w:val="center"/>
            </w:pPr>
            <w:r w:rsidRPr="00097E90">
              <w:rPr>
                <w:sz w:val="22"/>
                <w:szCs w:val="22"/>
              </w:rPr>
              <w:t>установлению</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15</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Автомобильные мойки</w:t>
            </w:r>
          </w:p>
        </w:tc>
        <w:tc>
          <w:tcPr>
            <w:tcW w:w="128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4.9.1.3</w:t>
            </w:r>
          </w:p>
        </w:tc>
        <w:tc>
          <w:tcPr>
            <w:tcW w:w="4949" w:type="dxa"/>
            <w:gridSpan w:val="3"/>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подлежaт установлению</w:t>
            </w:r>
          </w:p>
        </w:tc>
        <w:tc>
          <w:tcPr>
            <w:tcW w:w="283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w:t>
            </w:r>
          </w:p>
        </w:tc>
        <w:tc>
          <w:tcPr>
            <w:tcW w:w="2552"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Устанавливаются</w:t>
            </w:r>
          </w:p>
          <w:p w:rsidR="00D32C3E" w:rsidRPr="00097E90" w:rsidRDefault="00D32C3E" w:rsidP="00097E90">
            <w:pPr>
              <w:ind w:firstLine="0"/>
              <w:jc w:val="center"/>
            </w:pPr>
            <w:r w:rsidRPr="00097E90">
              <w:rPr>
                <w:sz w:val="22"/>
                <w:szCs w:val="22"/>
              </w:rPr>
              <w:t>(ст. 42</w:t>
            </w:r>
            <w:r w:rsidR="00097E90">
              <w:rPr>
                <w:sz w:val="22"/>
                <w:szCs w:val="22"/>
              </w:rPr>
              <w:t xml:space="preserve"> </w:t>
            </w:r>
            <w:r w:rsidRPr="00097E90">
              <w:rPr>
                <w:sz w:val="22"/>
                <w:szCs w:val="22"/>
              </w:rPr>
              <w:t>настоящих</w:t>
            </w:r>
          </w:p>
          <w:p w:rsidR="00D32C3E" w:rsidRPr="00097E90" w:rsidRDefault="00D32C3E" w:rsidP="00097E90">
            <w:pPr>
              <w:ind w:firstLine="0"/>
              <w:jc w:val="center"/>
            </w:pPr>
            <w:r w:rsidRPr="00097E90">
              <w:rPr>
                <w:sz w:val="22"/>
                <w:szCs w:val="22"/>
              </w:rPr>
              <w:t>Правил)</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16</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Ремонт автомобилей</w:t>
            </w:r>
          </w:p>
        </w:tc>
        <w:tc>
          <w:tcPr>
            <w:tcW w:w="128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4.9.1.4</w:t>
            </w:r>
          </w:p>
        </w:tc>
        <w:tc>
          <w:tcPr>
            <w:tcW w:w="4949" w:type="dxa"/>
            <w:gridSpan w:val="3"/>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подлежaт установлению</w:t>
            </w:r>
          </w:p>
        </w:tc>
        <w:tc>
          <w:tcPr>
            <w:tcW w:w="283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w:t>
            </w:r>
          </w:p>
        </w:tc>
        <w:tc>
          <w:tcPr>
            <w:tcW w:w="2552"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Устанавливаются</w:t>
            </w:r>
          </w:p>
          <w:p w:rsidR="00D32C3E" w:rsidRPr="00097E90" w:rsidRDefault="00D32C3E" w:rsidP="00097E90">
            <w:pPr>
              <w:ind w:firstLine="0"/>
              <w:jc w:val="center"/>
            </w:pPr>
            <w:r w:rsidRPr="00097E90">
              <w:rPr>
                <w:sz w:val="22"/>
                <w:szCs w:val="22"/>
              </w:rPr>
              <w:t>(ст. 42</w:t>
            </w:r>
            <w:r w:rsidR="00097E90">
              <w:rPr>
                <w:sz w:val="22"/>
                <w:szCs w:val="22"/>
              </w:rPr>
              <w:t xml:space="preserve"> </w:t>
            </w:r>
            <w:r w:rsidRPr="00097E90">
              <w:rPr>
                <w:sz w:val="22"/>
                <w:szCs w:val="22"/>
              </w:rPr>
              <w:t>настоящих</w:t>
            </w:r>
          </w:p>
          <w:p w:rsidR="00D32C3E" w:rsidRPr="00097E90" w:rsidRDefault="00D32C3E" w:rsidP="00097E90">
            <w:pPr>
              <w:ind w:firstLine="0"/>
              <w:jc w:val="center"/>
            </w:pPr>
            <w:r w:rsidRPr="00097E90">
              <w:rPr>
                <w:sz w:val="22"/>
                <w:szCs w:val="22"/>
              </w:rPr>
              <w:t>Правил)</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17</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Стоянка транспортных средств</w:t>
            </w:r>
          </w:p>
        </w:tc>
        <w:tc>
          <w:tcPr>
            <w:tcW w:w="128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4.9.2</w:t>
            </w:r>
          </w:p>
        </w:tc>
        <w:tc>
          <w:tcPr>
            <w:tcW w:w="4949" w:type="dxa"/>
            <w:gridSpan w:val="3"/>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подлежaт установлению</w:t>
            </w:r>
          </w:p>
        </w:tc>
        <w:tc>
          <w:tcPr>
            <w:tcW w:w="283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w:t>
            </w:r>
          </w:p>
        </w:tc>
        <w:tc>
          <w:tcPr>
            <w:tcW w:w="2552"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подлежат</w:t>
            </w:r>
          </w:p>
          <w:p w:rsidR="00D32C3E" w:rsidRPr="00097E90" w:rsidRDefault="00D32C3E" w:rsidP="00097E90">
            <w:pPr>
              <w:ind w:firstLine="0"/>
              <w:jc w:val="center"/>
            </w:pPr>
            <w:r w:rsidRPr="00097E90">
              <w:rPr>
                <w:sz w:val="22"/>
                <w:szCs w:val="22"/>
              </w:rPr>
              <w:t>установлению</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18</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Производственная деятельность</w:t>
            </w:r>
          </w:p>
        </w:tc>
        <w:tc>
          <w:tcPr>
            <w:tcW w:w="128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6.0</w:t>
            </w:r>
          </w:p>
        </w:tc>
        <w:tc>
          <w:tcPr>
            <w:tcW w:w="4949" w:type="dxa"/>
            <w:gridSpan w:val="3"/>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подлежaт установлению</w:t>
            </w:r>
          </w:p>
        </w:tc>
        <w:tc>
          <w:tcPr>
            <w:tcW w:w="283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w:t>
            </w:r>
          </w:p>
        </w:tc>
        <w:tc>
          <w:tcPr>
            <w:tcW w:w="2552"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Устанавливаются</w:t>
            </w:r>
          </w:p>
          <w:p w:rsidR="00D32C3E" w:rsidRPr="00097E90" w:rsidRDefault="00D32C3E" w:rsidP="00097E90">
            <w:pPr>
              <w:ind w:firstLine="0"/>
              <w:jc w:val="center"/>
            </w:pPr>
            <w:r w:rsidRPr="00097E90">
              <w:rPr>
                <w:sz w:val="22"/>
                <w:szCs w:val="22"/>
              </w:rPr>
              <w:t>(ст. 42</w:t>
            </w:r>
            <w:r w:rsidR="00097E90">
              <w:rPr>
                <w:sz w:val="22"/>
                <w:szCs w:val="22"/>
              </w:rPr>
              <w:t xml:space="preserve"> </w:t>
            </w:r>
            <w:r w:rsidRPr="00097E90">
              <w:rPr>
                <w:sz w:val="22"/>
                <w:szCs w:val="22"/>
              </w:rPr>
              <w:t>настоящих</w:t>
            </w:r>
          </w:p>
          <w:p w:rsidR="00D32C3E" w:rsidRPr="00097E90" w:rsidRDefault="00D32C3E" w:rsidP="00097E90">
            <w:pPr>
              <w:ind w:firstLine="0"/>
              <w:jc w:val="center"/>
            </w:pPr>
            <w:r w:rsidRPr="00097E90">
              <w:rPr>
                <w:sz w:val="22"/>
                <w:szCs w:val="22"/>
              </w:rPr>
              <w:t>Правил)</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19</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Недропользование</w:t>
            </w:r>
          </w:p>
        </w:tc>
        <w:tc>
          <w:tcPr>
            <w:tcW w:w="128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6.1</w:t>
            </w:r>
          </w:p>
        </w:tc>
        <w:tc>
          <w:tcPr>
            <w:tcW w:w="4949" w:type="dxa"/>
            <w:gridSpan w:val="3"/>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подлежaт установлению</w:t>
            </w:r>
          </w:p>
        </w:tc>
        <w:tc>
          <w:tcPr>
            <w:tcW w:w="283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w:t>
            </w:r>
          </w:p>
        </w:tc>
        <w:tc>
          <w:tcPr>
            <w:tcW w:w="2552"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Устанавливаются</w:t>
            </w:r>
          </w:p>
          <w:p w:rsidR="00D32C3E" w:rsidRPr="00097E90" w:rsidRDefault="00D32C3E" w:rsidP="00097E90">
            <w:pPr>
              <w:ind w:firstLine="0"/>
              <w:jc w:val="center"/>
            </w:pPr>
            <w:r w:rsidRPr="00097E90">
              <w:rPr>
                <w:sz w:val="22"/>
                <w:szCs w:val="22"/>
              </w:rPr>
              <w:t>(ст. 42</w:t>
            </w:r>
            <w:r w:rsidR="00097E90">
              <w:rPr>
                <w:sz w:val="22"/>
                <w:szCs w:val="22"/>
              </w:rPr>
              <w:t xml:space="preserve"> </w:t>
            </w:r>
            <w:r w:rsidRPr="00097E90">
              <w:rPr>
                <w:sz w:val="22"/>
                <w:szCs w:val="22"/>
              </w:rPr>
              <w:t>настоящих</w:t>
            </w:r>
          </w:p>
          <w:p w:rsidR="00D32C3E" w:rsidRPr="00097E90" w:rsidRDefault="00D32C3E" w:rsidP="00097E90">
            <w:pPr>
              <w:ind w:firstLine="0"/>
              <w:jc w:val="center"/>
            </w:pPr>
            <w:r w:rsidRPr="00097E90">
              <w:rPr>
                <w:sz w:val="22"/>
                <w:szCs w:val="22"/>
              </w:rPr>
              <w:t>Правил)</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20</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Тяжелая промышленность</w:t>
            </w:r>
          </w:p>
        </w:tc>
        <w:tc>
          <w:tcPr>
            <w:tcW w:w="128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6.2</w:t>
            </w:r>
          </w:p>
        </w:tc>
        <w:tc>
          <w:tcPr>
            <w:tcW w:w="4949" w:type="dxa"/>
            <w:gridSpan w:val="3"/>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подлежaт установлению</w:t>
            </w:r>
          </w:p>
        </w:tc>
        <w:tc>
          <w:tcPr>
            <w:tcW w:w="283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w:t>
            </w:r>
          </w:p>
        </w:tc>
        <w:tc>
          <w:tcPr>
            <w:tcW w:w="2552"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Устанавливаются</w:t>
            </w:r>
          </w:p>
          <w:p w:rsidR="00D32C3E" w:rsidRPr="00097E90" w:rsidRDefault="00D32C3E" w:rsidP="00097E90">
            <w:pPr>
              <w:ind w:firstLine="0"/>
              <w:jc w:val="center"/>
            </w:pPr>
            <w:r w:rsidRPr="00097E90">
              <w:rPr>
                <w:sz w:val="22"/>
                <w:szCs w:val="22"/>
              </w:rPr>
              <w:t>(ст. 42</w:t>
            </w:r>
            <w:r w:rsidR="00097E90">
              <w:rPr>
                <w:sz w:val="22"/>
                <w:szCs w:val="22"/>
              </w:rPr>
              <w:t xml:space="preserve"> </w:t>
            </w:r>
            <w:r w:rsidRPr="00097E90">
              <w:rPr>
                <w:sz w:val="22"/>
                <w:szCs w:val="22"/>
              </w:rPr>
              <w:t>настоящих</w:t>
            </w:r>
          </w:p>
          <w:p w:rsidR="00D32C3E" w:rsidRPr="00097E90" w:rsidRDefault="00D32C3E" w:rsidP="00097E90">
            <w:pPr>
              <w:ind w:firstLine="0"/>
              <w:jc w:val="center"/>
            </w:pPr>
            <w:r w:rsidRPr="00097E90">
              <w:rPr>
                <w:sz w:val="22"/>
                <w:szCs w:val="22"/>
              </w:rPr>
              <w:t>Правил)</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21</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Автомобилестроительная промышленность</w:t>
            </w:r>
          </w:p>
        </w:tc>
        <w:tc>
          <w:tcPr>
            <w:tcW w:w="128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6.2.1</w:t>
            </w:r>
          </w:p>
        </w:tc>
        <w:tc>
          <w:tcPr>
            <w:tcW w:w="4949" w:type="dxa"/>
            <w:gridSpan w:val="3"/>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подлежaт установлению</w:t>
            </w:r>
          </w:p>
        </w:tc>
        <w:tc>
          <w:tcPr>
            <w:tcW w:w="283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w:t>
            </w:r>
          </w:p>
        </w:tc>
        <w:tc>
          <w:tcPr>
            <w:tcW w:w="2552"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Устанавливаются</w:t>
            </w:r>
          </w:p>
          <w:p w:rsidR="00D32C3E" w:rsidRPr="00097E90" w:rsidRDefault="00D32C3E" w:rsidP="00097E90">
            <w:pPr>
              <w:ind w:firstLine="0"/>
              <w:jc w:val="center"/>
            </w:pPr>
            <w:r w:rsidRPr="00097E90">
              <w:rPr>
                <w:sz w:val="22"/>
                <w:szCs w:val="22"/>
              </w:rPr>
              <w:t>(ст. 42</w:t>
            </w:r>
            <w:r w:rsidR="00097E90">
              <w:rPr>
                <w:sz w:val="22"/>
                <w:szCs w:val="22"/>
              </w:rPr>
              <w:t xml:space="preserve"> </w:t>
            </w:r>
            <w:r w:rsidRPr="00097E90">
              <w:rPr>
                <w:sz w:val="22"/>
                <w:szCs w:val="22"/>
              </w:rPr>
              <w:t>настоящих</w:t>
            </w:r>
          </w:p>
          <w:p w:rsidR="00D32C3E" w:rsidRPr="00097E90" w:rsidRDefault="00D32C3E" w:rsidP="00097E90">
            <w:pPr>
              <w:ind w:firstLine="0"/>
              <w:jc w:val="center"/>
            </w:pPr>
            <w:r w:rsidRPr="00097E90">
              <w:rPr>
                <w:sz w:val="22"/>
                <w:szCs w:val="22"/>
              </w:rPr>
              <w:t>Правил)</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22</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Легкая промышленность</w:t>
            </w:r>
          </w:p>
        </w:tc>
        <w:tc>
          <w:tcPr>
            <w:tcW w:w="128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6.3</w:t>
            </w:r>
          </w:p>
        </w:tc>
        <w:tc>
          <w:tcPr>
            <w:tcW w:w="4949" w:type="dxa"/>
            <w:gridSpan w:val="3"/>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подлежaт установлению</w:t>
            </w:r>
          </w:p>
        </w:tc>
        <w:tc>
          <w:tcPr>
            <w:tcW w:w="283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w:t>
            </w:r>
          </w:p>
        </w:tc>
        <w:tc>
          <w:tcPr>
            <w:tcW w:w="2552"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Устанавливаются</w:t>
            </w:r>
          </w:p>
          <w:p w:rsidR="00D32C3E" w:rsidRPr="00097E90" w:rsidRDefault="00D32C3E" w:rsidP="00097E90">
            <w:pPr>
              <w:ind w:firstLine="0"/>
              <w:jc w:val="center"/>
            </w:pPr>
            <w:r w:rsidRPr="00097E90">
              <w:rPr>
                <w:sz w:val="22"/>
                <w:szCs w:val="22"/>
              </w:rPr>
              <w:t>(ст. 42</w:t>
            </w:r>
            <w:r w:rsidR="00097E90">
              <w:rPr>
                <w:sz w:val="22"/>
                <w:szCs w:val="22"/>
              </w:rPr>
              <w:t xml:space="preserve"> </w:t>
            </w:r>
            <w:r w:rsidRPr="00097E90">
              <w:rPr>
                <w:sz w:val="22"/>
                <w:szCs w:val="22"/>
              </w:rPr>
              <w:t>настоящих</w:t>
            </w:r>
          </w:p>
          <w:p w:rsidR="00D32C3E" w:rsidRPr="00097E90" w:rsidRDefault="00D32C3E" w:rsidP="00097E90">
            <w:pPr>
              <w:ind w:firstLine="0"/>
              <w:jc w:val="center"/>
            </w:pPr>
            <w:r w:rsidRPr="00097E90">
              <w:rPr>
                <w:sz w:val="22"/>
                <w:szCs w:val="22"/>
              </w:rPr>
              <w:t>Правил)</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23</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Фармацевтическая промышленность</w:t>
            </w:r>
          </w:p>
        </w:tc>
        <w:tc>
          <w:tcPr>
            <w:tcW w:w="128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6.3.1</w:t>
            </w:r>
          </w:p>
        </w:tc>
        <w:tc>
          <w:tcPr>
            <w:tcW w:w="4949" w:type="dxa"/>
            <w:gridSpan w:val="3"/>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подлежaт установлению</w:t>
            </w:r>
          </w:p>
        </w:tc>
        <w:tc>
          <w:tcPr>
            <w:tcW w:w="283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w:t>
            </w:r>
          </w:p>
        </w:tc>
        <w:tc>
          <w:tcPr>
            <w:tcW w:w="2552"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Устанавливаются</w:t>
            </w:r>
          </w:p>
          <w:p w:rsidR="00D32C3E" w:rsidRPr="00097E90" w:rsidRDefault="00D32C3E" w:rsidP="00097E90">
            <w:pPr>
              <w:ind w:firstLine="0"/>
              <w:jc w:val="center"/>
            </w:pPr>
            <w:r w:rsidRPr="00097E90">
              <w:rPr>
                <w:sz w:val="22"/>
                <w:szCs w:val="22"/>
              </w:rPr>
              <w:t>(ст. 42</w:t>
            </w:r>
            <w:r w:rsidR="00097E90">
              <w:rPr>
                <w:sz w:val="22"/>
                <w:szCs w:val="22"/>
              </w:rPr>
              <w:t xml:space="preserve"> </w:t>
            </w:r>
            <w:r w:rsidRPr="00097E90">
              <w:rPr>
                <w:sz w:val="22"/>
                <w:szCs w:val="22"/>
              </w:rPr>
              <w:t>настоящих</w:t>
            </w:r>
          </w:p>
          <w:p w:rsidR="00D32C3E" w:rsidRPr="00097E90" w:rsidRDefault="00D32C3E" w:rsidP="00097E90">
            <w:pPr>
              <w:ind w:firstLine="0"/>
              <w:jc w:val="center"/>
            </w:pPr>
            <w:r w:rsidRPr="00097E90">
              <w:rPr>
                <w:sz w:val="22"/>
                <w:szCs w:val="22"/>
              </w:rPr>
              <w:t>Правил)</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24</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proofErr w:type="gramStart"/>
            <w:r w:rsidRPr="00097E90">
              <w:rPr>
                <w:sz w:val="22"/>
                <w:szCs w:val="22"/>
              </w:rPr>
              <w:t>Фарфоро-фаянсовая</w:t>
            </w:r>
            <w:proofErr w:type="gramEnd"/>
            <w:r w:rsidRPr="00097E90">
              <w:rPr>
                <w:sz w:val="22"/>
                <w:szCs w:val="22"/>
              </w:rPr>
              <w:t xml:space="preserve"> промышленность</w:t>
            </w:r>
          </w:p>
        </w:tc>
        <w:tc>
          <w:tcPr>
            <w:tcW w:w="128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6.3.2</w:t>
            </w:r>
          </w:p>
        </w:tc>
        <w:tc>
          <w:tcPr>
            <w:tcW w:w="4949" w:type="dxa"/>
            <w:gridSpan w:val="3"/>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подлежaт установлению</w:t>
            </w:r>
          </w:p>
        </w:tc>
        <w:tc>
          <w:tcPr>
            <w:tcW w:w="283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w:t>
            </w:r>
          </w:p>
        </w:tc>
        <w:tc>
          <w:tcPr>
            <w:tcW w:w="2552"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Устанавливаются</w:t>
            </w:r>
          </w:p>
          <w:p w:rsidR="00D32C3E" w:rsidRPr="00097E90" w:rsidRDefault="00D32C3E" w:rsidP="00097E90">
            <w:pPr>
              <w:ind w:firstLine="0"/>
              <w:jc w:val="center"/>
            </w:pPr>
            <w:r w:rsidRPr="00097E90">
              <w:rPr>
                <w:sz w:val="22"/>
                <w:szCs w:val="22"/>
              </w:rPr>
              <w:t>(ст. 42</w:t>
            </w:r>
            <w:r w:rsidR="00097E90">
              <w:rPr>
                <w:sz w:val="22"/>
                <w:szCs w:val="22"/>
              </w:rPr>
              <w:t xml:space="preserve"> </w:t>
            </w:r>
            <w:r w:rsidRPr="00097E90">
              <w:rPr>
                <w:sz w:val="22"/>
                <w:szCs w:val="22"/>
              </w:rPr>
              <w:t>настоящих</w:t>
            </w:r>
          </w:p>
          <w:p w:rsidR="00D32C3E" w:rsidRPr="00097E90" w:rsidRDefault="00D32C3E" w:rsidP="00097E90">
            <w:pPr>
              <w:ind w:firstLine="0"/>
              <w:jc w:val="center"/>
            </w:pPr>
            <w:r w:rsidRPr="00097E90">
              <w:rPr>
                <w:sz w:val="22"/>
                <w:szCs w:val="22"/>
              </w:rPr>
              <w:t>Правил)</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25</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Электронная промышленность</w:t>
            </w:r>
          </w:p>
        </w:tc>
        <w:tc>
          <w:tcPr>
            <w:tcW w:w="128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6.3.3</w:t>
            </w:r>
          </w:p>
        </w:tc>
        <w:tc>
          <w:tcPr>
            <w:tcW w:w="4949" w:type="dxa"/>
            <w:gridSpan w:val="3"/>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подлежaт установлению</w:t>
            </w:r>
          </w:p>
        </w:tc>
        <w:tc>
          <w:tcPr>
            <w:tcW w:w="283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w:t>
            </w:r>
          </w:p>
        </w:tc>
        <w:tc>
          <w:tcPr>
            <w:tcW w:w="2552"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Устанавливаются</w:t>
            </w:r>
          </w:p>
          <w:p w:rsidR="00D32C3E" w:rsidRPr="00097E90" w:rsidRDefault="00D32C3E" w:rsidP="00097E90">
            <w:pPr>
              <w:ind w:firstLine="0"/>
              <w:jc w:val="center"/>
            </w:pPr>
            <w:r w:rsidRPr="00097E90">
              <w:rPr>
                <w:sz w:val="22"/>
                <w:szCs w:val="22"/>
              </w:rPr>
              <w:t>(ст. 42</w:t>
            </w:r>
            <w:r w:rsidR="00097E90">
              <w:rPr>
                <w:sz w:val="22"/>
                <w:szCs w:val="22"/>
              </w:rPr>
              <w:t xml:space="preserve"> </w:t>
            </w:r>
            <w:r w:rsidRPr="00097E90">
              <w:rPr>
                <w:sz w:val="22"/>
                <w:szCs w:val="22"/>
              </w:rPr>
              <w:t>настоящих</w:t>
            </w:r>
          </w:p>
          <w:p w:rsidR="00D32C3E" w:rsidRPr="00097E90" w:rsidRDefault="00D32C3E" w:rsidP="00097E90">
            <w:pPr>
              <w:ind w:firstLine="0"/>
              <w:jc w:val="center"/>
            </w:pPr>
            <w:r w:rsidRPr="00097E90">
              <w:rPr>
                <w:sz w:val="22"/>
                <w:szCs w:val="22"/>
              </w:rPr>
              <w:t>Правил)</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26</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Ювелирная промышленность</w:t>
            </w:r>
          </w:p>
        </w:tc>
        <w:tc>
          <w:tcPr>
            <w:tcW w:w="128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6.3.4</w:t>
            </w:r>
          </w:p>
        </w:tc>
        <w:tc>
          <w:tcPr>
            <w:tcW w:w="4949" w:type="dxa"/>
            <w:gridSpan w:val="3"/>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подлежaт установлению</w:t>
            </w:r>
          </w:p>
        </w:tc>
        <w:tc>
          <w:tcPr>
            <w:tcW w:w="283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w:t>
            </w:r>
          </w:p>
        </w:tc>
        <w:tc>
          <w:tcPr>
            <w:tcW w:w="2552"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Устанавливаются</w:t>
            </w:r>
          </w:p>
          <w:p w:rsidR="00D32C3E" w:rsidRPr="00097E90" w:rsidRDefault="00D32C3E" w:rsidP="00097E90">
            <w:pPr>
              <w:ind w:firstLine="0"/>
              <w:jc w:val="center"/>
            </w:pPr>
            <w:r w:rsidRPr="00097E90">
              <w:rPr>
                <w:sz w:val="22"/>
                <w:szCs w:val="22"/>
              </w:rPr>
              <w:t>(ст. 42</w:t>
            </w:r>
            <w:r w:rsidR="00097E90">
              <w:rPr>
                <w:sz w:val="22"/>
                <w:szCs w:val="22"/>
              </w:rPr>
              <w:t xml:space="preserve"> </w:t>
            </w:r>
            <w:r w:rsidRPr="00097E90">
              <w:rPr>
                <w:sz w:val="22"/>
                <w:szCs w:val="22"/>
              </w:rPr>
              <w:t>настоящих</w:t>
            </w:r>
          </w:p>
          <w:p w:rsidR="00D32C3E" w:rsidRPr="00097E90" w:rsidRDefault="00D32C3E" w:rsidP="00097E90">
            <w:pPr>
              <w:ind w:firstLine="0"/>
              <w:jc w:val="center"/>
            </w:pPr>
            <w:r w:rsidRPr="00097E90">
              <w:rPr>
                <w:sz w:val="22"/>
                <w:szCs w:val="22"/>
              </w:rPr>
              <w:t>Правил)</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27</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Пищевая промышленность</w:t>
            </w:r>
          </w:p>
        </w:tc>
        <w:tc>
          <w:tcPr>
            <w:tcW w:w="128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6.4</w:t>
            </w:r>
          </w:p>
        </w:tc>
        <w:tc>
          <w:tcPr>
            <w:tcW w:w="4949" w:type="dxa"/>
            <w:gridSpan w:val="3"/>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подлежaт установлению</w:t>
            </w:r>
          </w:p>
        </w:tc>
        <w:tc>
          <w:tcPr>
            <w:tcW w:w="283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w:t>
            </w:r>
          </w:p>
        </w:tc>
        <w:tc>
          <w:tcPr>
            <w:tcW w:w="2552"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Устанавливаются</w:t>
            </w:r>
          </w:p>
          <w:p w:rsidR="00D32C3E" w:rsidRPr="00097E90" w:rsidRDefault="00D32C3E" w:rsidP="00097E90">
            <w:pPr>
              <w:ind w:firstLine="0"/>
              <w:jc w:val="center"/>
            </w:pPr>
            <w:r w:rsidRPr="00097E90">
              <w:rPr>
                <w:sz w:val="22"/>
                <w:szCs w:val="22"/>
              </w:rPr>
              <w:t>(ст. 42</w:t>
            </w:r>
            <w:r w:rsidR="00097E90">
              <w:rPr>
                <w:sz w:val="22"/>
                <w:szCs w:val="22"/>
              </w:rPr>
              <w:t xml:space="preserve"> </w:t>
            </w:r>
            <w:r w:rsidRPr="00097E90">
              <w:rPr>
                <w:sz w:val="22"/>
                <w:szCs w:val="22"/>
              </w:rPr>
              <w:t>настоящих</w:t>
            </w:r>
          </w:p>
          <w:p w:rsidR="00D32C3E" w:rsidRPr="00097E90" w:rsidRDefault="00D32C3E" w:rsidP="00097E90">
            <w:pPr>
              <w:ind w:firstLine="0"/>
              <w:jc w:val="center"/>
            </w:pPr>
            <w:r w:rsidRPr="00097E90">
              <w:rPr>
                <w:sz w:val="22"/>
                <w:szCs w:val="22"/>
              </w:rPr>
              <w:t>Правил)</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28</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Нефтехимическая промышленность</w:t>
            </w:r>
          </w:p>
        </w:tc>
        <w:tc>
          <w:tcPr>
            <w:tcW w:w="128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6.5</w:t>
            </w:r>
          </w:p>
        </w:tc>
        <w:tc>
          <w:tcPr>
            <w:tcW w:w="4949" w:type="dxa"/>
            <w:gridSpan w:val="3"/>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подлежaт установлению</w:t>
            </w:r>
          </w:p>
        </w:tc>
        <w:tc>
          <w:tcPr>
            <w:tcW w:w="283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w:t>
            </w:r>
          </w:p>
        </w:tc>
        <w:tc>
          <w:tcPr>
            <w:tcW w:w="2552"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Устанавливаются</w:t>
            </w:r>
          </w:p>
          <w:p w:rsidR="00D32C3E" w:rsidRPr="00097E90" w:rsidRDefault="00D32C3E" w:rsidP="00097E90">
            <w:pPr>
              <w:ind w:firstLine="0"/>
              <w:jc w:val="center"/>
            </w:pPr>
            <w:r w:rsidRPr="00097E90">
              <w:rPr>
                <w:sz w:val="22"/>
                <w:szCs w:val="22"/>
              </w:rPr>
              <w:t>(ст. 42</w:t>
            </w:r>
            <w:r w:rsidR="00097E90">
              <w:rPr>
                <w:sz w:val="22"/>
                <w:szCs w:val="22"/>
              </w:rPr>
              <w:t xml:space="preserve"> </w:t>
            </w:r>
            <w:r w:rsidRPr="00097E90">
              <w:rPr>
                <w:sz w:val="22"/>
                <w:szCs w:val="22"/>
              </w:rPr>
              <w:t>настоящих</w:t>
            </w:r>
          </w:p>
          <w:p w:rsidR="00D32C3E" w:rsidRPr="00097E90" w:rsidRDefault="00D32C3E" w:rsidP="00097E90">
            <w:pPr>
              <w:ind w:firstLine="0"/>
              <w:jc w:val="center"/>
            </w:pPr>
            <w:r w:rsidRPr="00097E90">
              <w:rPr>
                <w:sz w:val="22"/>
                <w:szCs w:val="22"/>
              </w:rPr>
              <w:t>Правил)</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29</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Строительная промышленность</w:t>
            </w:r>
          </w:p>
        </w:tc>
        <w:tc>
          <w:tcPr>
            <w:tcW w:w="128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6.6</w:t>
            </w:r>
          </w:p>
        </w:tc>
        <w:tc>
          <w:tcPr>
            <w:tcW w:w="4949" w:type="dxa"/>
            <w:gridSpan w:val="3"/>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подлежaт установлению</w:t>
            </w:r>
          </w:p>
        </w:tc>
        <w:tc>
          <w:tcPr>
            <w:tcW w:w="283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w:t>
            </w:r>
          </w:p>
        </w:tc>
        <w:tc>
          <w:tcPr>
            <w:tcW w:w="2552"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Устанавливаются</w:t>
            </w:r>
          </w:p>
          <w:p w:rsidR="00D32C3E" w:rsidRPr="00097E90" w:rsidRDefault="00D32C3E" w:rsidP="00097E90">
            <w:pPr>
              <w:ind w:firstLine="0"/>
              <w:jc w:val="center"/>
            </w:pPr>
            <w:r w:rsidRPr="00097E90">
              <w:rPr>
                <w:sz w:val="22"/>
                <w:szCs w:val="22"/>
              </w:rPr>
              <w:t>(ст. 42</w:t>
            </w:r>
            <w:r w:rsidR="00097E90">
              <w:rPr>
                <w:sz w:val="22"/>
                <w:szCs w:val="22"/>
              </w:rPr>
              <w:t xml:space="preserve"> </w:t>
            </w:r>
            <w:r w:rsidRPr="00097E90">
              <w:rPr>
                <w:sz w:val="22"/>
                <w:szCs w:val="22"/>
              </w:rPr>
              <w:t>настоящих</w:t>
            </w:r>
          </w:p>
          <w:p w:rsidR="00D32C3E" w:rsidRPr="00097E90" w:rsidRDefault="00D32C3E" w:rsidP="00097E90">
            <w:pPr>
              <w:ind w:firstLine="0"/>
              <w:jc w:val="center"/>
            </w:pPr>
            <w:r w:rsidRPr="00097E90">
              <w:rPr>
                <w:sz w:val="22"/>
                <w:szCs w:val="22"/>
              </w:rPr>
              <w:t>Правил)</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30</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Энергетика</w:t>
            </w:r>
          </w:p>
        </w:tc>
        <w:tc>
          <w:tcPr>
            <w:tcW w:w="128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6.7</w:t>
            </w:r>
          </w:p>
        </w:tc>
        <w:tc>
          <w:tcPr>
            <w:tcW w:w="4949" w:type="dxa"/>
            <w:gridSpan w:val="3"/>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подлежaт установлению</w:t>
            </w:r>
          </w:p>
        </w:tc>
        <w:tc>
          <w:tcPr>
            <w:tcW w:w="283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w:t>
            </w:r>
          </w:p>
        </w:tc>
        <w:tc>
          <w:tcPr>
            <w:tcW w:w="2552"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подлежат</w:t>
            </w:r>
          </w:p>
          <w:p w:rsidR="00D32C3E" w:rsidRPr="00097E90" w:rsidRDefault="00D32C3E" w:rsidP="00097E90">
            <w:pPr>
              <w:ind w:firstLine="0"/>
              <w:jc w:val="center"/>
            </w:pPr>
            <w:r w:rsidRPr="00097E90">
              <w:rPr>
                <w:sz w:val="22"/>
                <w:szCs w:val="22"/>
              </w:rPr>
              <w:t>установлению</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31</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Атомная энергетика</w:t>
            </w:r>
          </w:p>
        </w:tc>
        <w:tc>
          <w:tcPr>
            <w:tcW w:w="128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6.7.1</w:t>
            </w:r>
          </w:p>
        </w:tc>
        <w:tc>
          <w:tcPr>
            <w:tcW w:w="4949" w:type="dxa"/>
            <w:gridSpan w:val="3"/>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подлежaт установлению</w:t>
            </w:r>
          </w:p>
        </w:tc>
        <w:tc>
          <w:tcPr>
            <w:tcW w:w="283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w:t>
            </w:r>
          </w:p>
        </w:tc>
        <w:tc>
          <w:tcPr>
            <w:tcW w:w="2552"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подлежат</w:t>
            </w:r>
          </w:p>
          <w:p w:rsidR="00D32C3E" w:rsidRPr="00097E90" w:rsidRDefault="00D32C3E" w:rsidP="00097E90">
            <w:pPr>
              <w:ind w:firstLine="0"/>
              <w:jc w:val="center"/>
            </w:pPr>
            <w:r w:rsidRPr="00097E90">
              <w:rPr>
                <w:sz w:val="22"/>
                <w:szCs w:val="22"/>
              </w:rPr>
              <w:t>установлению</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32</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Связь</w:t>
            </w:r>
          </w:p>
        </w:tc>
        <w:tc>
          <w:tcPr>
            <w:tcW w:w="128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6.8</w:t>
            </w:r>
          </w:p>
        </w:tc>
        <w:tc>
          <w:tcPr>
            <w:tcW w:w="7784" w:type="dxa"/>
            <w:gridSpan w:val="4"/>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подлежaт установлению</w:t>
            </w:r>
          </w:p>
        </w:tc>
        <w:tc>
          <w:tcPr>
            <w:tcW w:w="2552"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подлежат</w:t>
            </w:r>
          </w:p>
          <w:p w:rsidR="00D32C3E" w:rsidRPr="00097E90" w:rsidRDefault="00D32C3E" w:rsidP="00097E90">
            <w:pPr>
              <w:ind w:firstLine="0"/>
              <w:jc w:val="center"/>
            </w:pPr>
            <w:r w:rsidRPr="00097E90">
              <w:rPr>
                <w:sz w:val="22"/>
                <w:szCs w:val="22"/>
              </w:rPr>
              <w:t>установлению</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33</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Склад</w:t>
            </w:r>
          </w:p>
        </w:tc>
        <w:tc>
          <w:tcPr>
            <w:tcW w:w="128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6.9</w:t>
            </w:r>
          </w:p>
        </w:tc>
        <w:tc>
          <w:tcPr>
            <w:tcW w:w="4949" w:type="dxa"/>
            <w:gridSpan w:val="3"/>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подлежaт установлению</w:t>
            </w:r>
          </w:p>
        </w:tc>
        <w:tc>
          <w:tcPr>
            <w:tcW w:w="283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w:t>
            </w:r>
          </w:p>
        </w:tc>
        <w:tc>
          <w:tcPr>
            <w:tcW w:w="2552"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Устанавливаются</w:t>
            </w:r>
          </w:p>
          <w:p w:rsidR="00D32C3E" w:rsidRPr="00097E90" w:rsidRDefault="00D32C3E" w:rsidP="00097E90">
            <w:pPr>
              <w:ind w:firstLine="0"/>
              <w:jc w:val="center"/>
            </w:pPr>
            <w:r w:rsidRPr="00097E90">
              <w:rPr>
                <w:sz w:val="22"/>
                <w:szCs w:val="22"/>
              </w:rPr>
              <w:t>(ст. 42</w:t>
            </w:r>
            <w:r w:rsidR="00097E90">
              <w:rPr>
                <w:sz w:val="22"/>
                <w:szCs w:val="22"/>
              </w:rPr>
              <w:t xml:space="preserve"> </w:t>
            </w:r>
            <w:r w:rsidRPr="00097E90">
              <w:rPr>
                <w:sz w:val="22"/>
                <w:szCs w:val="22"/>
              </w:rPr>
              <w:t>настоящих</w:t>
            </w:r>
          </w:p>
          <w:p w:rsidR="00D32C3E" w:rsidRPr="00097E90" w:rsidRDefault="00D32C3E" w:rsidP="00097E90">
            <w:pPr>
              <w:ind w:firstLine="0"/>
              <w:jc w:val="center"/>
            </w:pPr>
            <w:r w:rsidRPr="00097E90">
              <w:rPr>
                <w:sz w:val="22"/>
                <w:szCs w:val="22"/>
              </w:rPr>
              <w:t>Правил)</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34</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Складские площадки</w:t>
            </w:r>
          </w:p>
        </w:tc>
        <w:tc>
          <w:tcPr>
            <w:tcW w:w="128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6.9.1</w:t>
            </w:r>
          </w:p>
        </w:tc>
        <w:tc>
          <w:tcPr>
            <w:tcW w:w="7784" w:type="dxa"/>
            <w:gridSpan w:val="4"/>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подлежaт установлению</w:t>
            </w:r>
          </w:p>
        </w:tc>
        <w:tc>
          <w:tcPr>
            <w:tcW w:w="2552"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подлежат</w:t>
            </w:r>
          </w:p>
          <w:p w:rsidR="00D32C3E" w:rsidRPr="00097E90" w:rsidRDefault="00D32C3E" w:rsidP="00097E90">
            <w:pPr>
              <w:ind w:firstLine="0"/>
              <w:jc w:val="center"/>
            </w:pPr>
            <w:r w:rsidRPr="00097E90">
              <w:rPr>
                <w:sz w:val="22"/>
                <w:szCs w:val="22"/>
              </w:rPr>
              <w:t>установлению</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35</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Обеспечение космической деятельности</w:t>
            </w:r>
          </w:p>
        </w:tc>
        <w:tc>
          <w:tcPr>
            <w:tcW w:w="128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6.10</w:t>
            </w:r>
          </w:p>
        </w:tc>
        <w:tc>
          <w:tcPr>
            <w:tcW w:w="4949" w:type="dxa"/>
            <w:gridSpan w:val="3"/>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подлежaт установлению</w:t>
            </w:r>
          </w:p>
        </w:tc>
        <w:tc>
          <w:tcPr>
            <w:tcW w:w="283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w:t>
            </w:r>
          </w:p>
        </w:tc>
        <w:tc>
          <w:tcPr>
            <w:tcW w:w="2552"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подлежат</w:t>
            </w:r>
          </w:p>
          <w:p w:rsidR="00D32C3E" w:rsidRPr="00097E90" w:rsidRDefault="00D32C3E" w:rsidP="00097E90">
            <w:pPr>
              <w:ind w:firstLine="0"/>
              <w:jc w:val="center"/>
            </w:pPr>
            <w:r w:rsidRPr="00097E90">
              <w:rPr>
                <w:sz w:val="22"/>
                <w:szCs w:val="22"/>
              </w:rPr>
              <w:t>установлению</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36</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Целлюлозно-бумажная промышленность</w:t>
            </w:r>
          </w:p>
        </w:tc>
        <w:tc>
          <w:tcPr>
            <w:tcW w:w="128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6.11</w:t>
            </w:r>
          </w:p>
        </w:tc>
        <w:tc>
          <w:tcPr>
            <w:tcW w:w="4949" w:type="dxa"/>
            <w:gridSpan w:val="3"/>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подлежaт установлению</w:t>
            </w:r>
          </w:p>
        </w:tc>
        <w:tc>
          <w:tcPr>
            <w:tcW w:w="283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w:t>
            </w:r>
          </w:p>
        </w:tc>
        <w:tc>
          <w:tcPr>
            <w:tcW w:w="2552"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Устанавливаются</w:t>
            </w:r>
          </w:p>
          <w:p w:rsidR="00D32C3E" w:rsidRPr="00097E90" w:rsidRDefault="00D32C3E" w:rsidP="00097E90">
            <w:pPr>
              <w:ind w:firstLine="0"/>
              <w:jc w:val="center"/>
            </w:pPr>
            <w:r w:rsidRPr="00097E90">
              <w:rPr>
                <w:sz w:val="22"/>
                <w:szCs w:val="22"/>
              </w:rPr>
              <w:t>(ст. 42</w:t>
            </w:r>
            <w:r w:rsidR="00097E90">
              <w:rPr>
                <w:sz w:val="22"/>
                <w:szCs w:val="22"/>
              </w:rPr>
              <w:t xml:space="preserve"> </w:t>
            </w:r>
            <w:r w:rsidRPr="00097E90">
              <w:rPr>
                <w:sz w:val="22"/>
                <w:szCs w:val="22"/>
              </w:rPr>
              <w:t>настоящих</w:t>
            </w:r>
          </w:p>
          <w:p w:rsidR="00D32C3E" w:rsidRPr="00097E90" w:rsidRDefault="00D32C3E" w:rsidP="00097E90">
            <w:pPr>
              <w:ind w:firstLine="0"/>
              <w:jc w:val="center"/>
            </w:pPr>
            <w:r w:rsidRPr="00097E90">
              <w:rPr>
                <w:sz w:val="22"/>
                <w:szCs w:val="22"/>
              </w:rPr>
              <w:t>Правил)</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37</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Научно-производственная деятельность</w:t>
            </w:r>
          </w:p>
        </w:tc>
        <w:tc>
          <w:tcPr>
            <w:tcW w:w="128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6.12</w:t>
            </w:r>
          </w:p>
        </w:tc>
        <w:tc>
          <w:tcPr>
            <w:tcW w:w="4949" w:type="dxa"/>
            <w:gridSpan w:val="3"/>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подлежaт установлению</w:t>
            </w:r>
          </w:p>
        </w:tc>
        <w:tc>
          <w:tcPr>
            <w:tcW w:w="283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w:t>
            </w:r>
          </w:p>
        </w:tc>
        <w:tc>
          <w:tcPr>
            <w:tcW w:w="2552"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Устанавливаются</w:t>
            </w:r>
          </w:p>
          <w:p w:rsidR="00D32C3E" w:rsidRPr="00097E90" w:rsidRDefault="00D32C3E" w:rsidP="00097E90">
            <w:pPr>
              <w:ind w:firstLine="0"/>
              <w:jc w:val="center"/>
            </w:pPr>
            <w:r w:rsidRPr="00097E90">
              <w:rPr>
                <w:sz w:val="22"/>
                <w:szCs w:val="22"/>
              </w:rPr>
              <w:t>(ст. 42</w:t>
            </w:r>
            <w:r w:rsidR="00097E90">
              <w:rPr>
                <w:sz w:val="22"/>
                <w:szCs w:val="22"/>
              </w:rPr>
              <w:t xml:space="preserve"> </w:t>
            </w:r>
            <w:r w:rsidRPr="00097E90">
              <w:rPr>
                <w:sz w:val="22"/>
                <w:szCs w:val="22"/>
              </w:rPr>
              <w:t>настоящих</w:t>
            </w:r>
          </w:p>
          <w:p w:rsidR="00D32C3E" w:rsidRPr="00097E90" w:rsidRDefault="00D32C3E" w:rsidP="00097E90">
            <w:pPr>
              <w:ind w:firstLine="0"/>
              <w:jc w:val="center"/>
            </w:pPr>
            <w:r w:rsidRPr="00097E90">
              <w:rPr>
                <w:sz w:val="22"/>
                <w:szCs w:val="22"/>
              </w:rPr>
              <w:t>Правил)</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38</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Железнодорожный транспорт</w:t>
            </w:r>
          </w:p>
        </w:tc>
        <w:tc>
          <w:tcPr>
            <w:tcW w:w="128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7.1</w:t>
            </w:r>
          </w:p>
        </w:tc>
        <w:tc>
          <w:tcPr>
            <w:tcW w:w="7784" w:type="dxa"/>
            <w:gridSpan w:val="4"/>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распространяется</w:t>
            </w:r>
          </w:p>
        </w:tc>
        <w:tc>
          <w:tcPr>
            <w:tcW w:w="2552"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подлежат</w:t>
            </w:r>
          </w:p>
          <w:p w:rsidR="00D32C3E" w:rsidRPr="00097E90" w:rsidRDefault="00D32C3E" w:rsidP="00097E90">
            <w:pPr>
              <w:ind w:firstLine="0"/>
              <w:jc w:val="center"/>
            </w:pPr>
            <w:r w:rsidRPr="00097E90">
              <w:rPr>
                <w:sz w:val="22"/>
                <w:szCs w:val="22"/>
              </w:rPr>
              <w:t>установлению</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39</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Железнодорожные пути</w:t>
            </w:r>
          </w:p>
        </w:tc>
        <w:tc>
          <w:tcPr>
            <w:tcW w:w="128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7.1.1</w:t>
            </w:r>
          </w:p>
        </w:tc>
        <w:tc>
          <w:tcPr>
            <w:tcW w:w="7784" w:type="dxa"/>
            <w:gridSpan w:val="4"/>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распространяется</w:t>
            </w:r>
          </w:p>
        </w:tc>
        <w:tc>
          <w:tcPr>
            <w:tcW w:w="2552"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подлежат</w:t>
            </w:r>
          </w:p>
          <w:p w:rsidR="00D32C3E" w:rsidRPr="00097E90" w:rsidRDefault="00D32C3E" w:rsidP="00097E90">
            <w:pPr>
              <w:ind w:firstLine="0"/>
              <w:jc w:val="center"/>
            </w:pPr>
            <w:r w:rsidRPr="00097E90">
              <w:rPr>
                <w:sz w:val="22"/>
                <w:szCs w:val="22"/>
              </w:rPr>
              <w:t>установлению</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40</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Обслуживание железнодорожных перевозок</w:t>
            </w:r>
          </w:p>
        </w:tc>
        <w:tc>
          <w:tcPr>
            <w:tcW w:w="128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7.1.2</w:t>
            </w:r>
          </w:p>
        </w:tc>
        <w:tc>
          <w:tcPr>
            <w:tcW w:w="4949" w:type="dxa"/>
            <w:gridSpan w:val="3"/>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подлежaт установлению</w:t>
            </w:r>
          </w:p>
        </w:tc>
        <w:tc>
          <w:tcPr>
            <w:tcW w:w="283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w:t>
            </w:r>
          </w:p>
        </w:tc>
        <w:tc>
          <w:tcPr>
            <w:tcW w:w="2552"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Устанавливаются</w:t>
            </w:r>
          </w:p>
          <w:p w:rsidR="00D32C3E" w:rsidRPr="00097E90" w:rsidRDefault="00D32C3E" w:rsidP="00097E90">
            <w:pPr>
              <w:ind w:firstLine="0"/>
              <w:jc w:val="center"/>
            </w:pPr>
            <w:r w:rsidRPr="00097E90">
              <w:rPr>
                <w:sz w:val="22"/>
                <w:szCs w:val="22"/>
              </w:rPr>
              <w:t>(ст. 42</w:t>
            </w:r>
            <w:r w:rsidR="00097E90">
              <w:rPr>
                <w:sz w:val="22"/>
                <w:szCs w:val="22"/>
              </w:rPr>
              <w:t xml:space="preserve"> </w:t>
            </w:r>
            <w:r w:rsidRPr="00097E90">
              <w:rPr>
                <w:sz w:val="22"/>
                <w:szCs w:val="22"/>
              </w:rPr>
              <w:t>настоящих</w:t>
            </w:r>
          </w:p>
          <w:p w:rsidR="00D32C3E" w:rsidRPr="00097E90" w:rsidRDefault="00D32C3E" w:rsidP="00097E90">
            <w:pPr>
              <w:ind w:firstLine="0"/>
              <w:jc w:val="center"/>
            </w:pPr>
            <w:r w:rsidRPr="00097E90">
              <w:rPr>
                <w:sz w:val="22"/>
                <w:szCs w:val="22"/>
              </w:rPr>
              <w:t>Правил)</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41</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Автомобильный транспорт</w:t>
            </w:r>
          </w:p>
        </w:tc>
        <w:tc>
          <w:tcPr>
            <w:tcW w:w="128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7.2</w:t>
            </w:r>
          </w:p>
        </w:tc>
        <w:tc>
          <w:tcPr>
            <w:tcW w:w="7784" w:type="dxa"/>
            <w:gridSpan w:val="4"/>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распространяется</w:t>
            </w:r>
          </w:p>
        </w:tc>
        <w:tc>
          <w:tcPr>
            <w:tcW w:w="2552"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подлежат</w:t>
            </w:r>
          </w:p>
          <w:p w:rsidR="00D32C3E" w:rsidRPr="00097E90" w:rsidRDefault="00D32C3E" w:rsidP="00097E90">
            <w:pPr>
              <w:ind w:firstLine="0"/>
              <w:jc w:val="center"/>
            </w:pPr>
            <w:r w:rsidRPr="00097E90">
              <w:rPr>
                <w:sz w:val="22"/>
                <w:szCs w:val="22"/>
              </w:rPr>
              <w:t>установлению</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42</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Размещение автомобильных дорог</w:t>
            </w:r>
          </w:p>
        </w:tc>
        <w:tc>
          <w:tcPr>
            <w:tcW w:w="128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7.2.1</w:t>
            </w:r>
          </w:p>
        </w:tc>
        <w:tc>
          <w:tcPr>
            <w:tcW w:w="7784" w:type="dxa"/>
            <w:gridSpan w:val="4"/>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распространяется</w:t>
            </w:r>
          </w:p>
        </w:tc>
        <w:tc>
          <w:tcPr>
            <w:tcW w:w="2552"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подлежат</w:t>
            </w:r>
          </w:p>
          <w:p w:rsidR="00D32C3E" w:rsidRPr="00097E90" w:rsidRDefault="00D32C3E" w:rsidP="00097E90">
            <w:pPr>
              <w:ind w:firstLine="0"/>
              <w:jc w:val="center"/>
            </w:pPr>
            <w:r w:rsidRPr="00097E90">
              <w:rPr>
                <w:sz w:val="22"/>
                <w:szCs w:val="22"/>
              </w:rPr>
              <w:t>установлению</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43</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Обслуживание перевозок пассажиров</w:t>
            </w:r>
          </w:p>
        </w:tc>
        <w:tc>
          <w:tcPr>
            <w:tcW w:w="128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7.2.2</w:t>
            </w:r>
          </w:p>
        </w:tc>
        <w:tc>
          <w:tcPr>
            <w:tcW w:w="4949" w:type="dxa"/>
            <w:gridSpan w:val="3"/>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подлежaт установлению</w:t>
            </w:r>
          </w:p>
        </w:tc>
        <w:tc>
          <w:tcPr>
            <w:tcW w:w="283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w:t>
            </w:r>
          </w:p>
        </w:tc>
        <w:tc>
          <w:tcPr>
            <w:tcW w:w="2552"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Устанавливаются</w:t>
            </w:r>
          </w:p>
          <w:p w:rsidR="00D32C3E" w:rsidRPr="00097E90" w:rsidRDefault="00D32C3E" w:rsidP="00097E90">
            <w:pPr>
              <w:ind w:firstLine="0"/>
              <w:jc w:val="center"/>
            </w:pPr>
            <w:r w:rsidRPr="00097E90">
              <w:rPr>
                <w:sz w:val="22"/>
                <w:szCs w:val="22"/>
              </w:rPr>
              <w:t>(ст. 42</w:t>
            </w:r>
            <w:r w:rsidR="00097E90">
              <w:rPr>
                <w:sz w:val="22"/>
                <w:szCs w:val="22"/>
              </w:rPr>
              <w:t xml:space="preserve"> </w:t>
            </w:r>
            <w:r w:rsidRPr="00097E90">
              <w:rPr>
                <w:sz w:val="22"/>
                <w:szCs w:val="22"/>
              </w:rPr>
              <w:t>настоящих</w:t>
            </w:r>
          </w:p>
          <w:p w:rsidR="00D32C3E" w:rsidRPr="00097E90" w:rsidRDefault="00D32C3E" w:rsidP="00097E90">
            <w:pPr>
              <w:ind w:firstLine="0"/>
              <w:jc w:val="center"/>
            </w:pPr>
            <w:r w:rsidRPr="00097E90">
              <w:rPr>
                <w:sz w:val="22"/>
                <w:szCs w:val="22"/>
              </w:rPr>
              <w:t>Правил)</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44</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Стоянки транспорта общего пользования</w:t>
            </w:r>
          </w:p>
        </w:tc>
        <w:tc>
          <w:tcPr>
            <w:tcW w:w="128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7.2.3</w:t>
            </w:r>
          </w:p>
        </w:tc>
        <w:tc>
          <w:tcPr>
            <w:tcW w:w="4949" w:type="dxa"/>
            <w:gridSpan w:val="3"/>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подлежaт установлению</w:t>
            </w:r>
          </w:p>
        </w:tc>
        <w:tc>
          <w:tcPr>
            <w:tcW w:w="283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w:t>
            </w:r>
          </w:p>
        </w:tc>
        <w:tc>
          <w:tcPr>
            <w:tcW w:w="2552"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подлежат</w:t>
            </w:r>
          </w:p>
          <w:p w:rsidR="00D32C3E" w:rsidRPr="00097E90" w:rsidRDefault="00D32C3E" w:rsidP="00097E90">
            <w:pPr>
              <w:ind w:firstLine="0"/>
              <w:jc w:val="center"/>
            </w:pPr>
            <w:r w:rsidRPr="00097E90">
              <w:rPr>
                <w:sz w:val="22"/>
                <w:szCs w:val="22"/>
              </w:rPr>
              <w:t>установлению</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45</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Трубопроводный транспорт</w:t>
            </w:r>
          </w:p>
        </w:tc>
        <w:tc>
          <w:tcPr>
            <w:tcW w:w="128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7.5</w:t>
            </w:r>
          </w:p>
        </w:tc>
        <w:tc>
          <w:tcPr>
            <w:tcW w:w="7784" w:type="dxa"/>
            <w:gridSpan w:val="4"/>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распространяется</w:t>
            </w:r>
          </w:p>
        </w:tc>
        <w:tc>
          <w:tcPr>
            <w:tcW w:w="2552"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подлежат</w:t>
            </w:r>
          </w:p>
          <w:p w:rsidR="00D32C3E" w:rsidRPr="00097E90" w:rsidRDefault="00D32C3E" w:rsidP="00097E90">
            <w:pPr>
              <w:ind w:firstLine="0"/>
              <w:jc w:val="center"/>
            </w:pPr>
            <w:r w:rsidRPr="00097E90">
              <w:rPr>
                <w:sz w:val="22"/>
                <w:szCs w:val="22"/>
              </w:rPr>
              <w:t>установлению</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46</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Обеспечение внутреннего правопорядка</w:t>
            </w:r>
          </w:p>
        </w:tc>
        <w:tc>
          <w:tcPr>
            <w:tcW w:w="128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8.3</w:t>
            </w:r>
          </w:p>
        </w:tc>
        <w:tc>
          <w:tcPr>
            <w:tcW w:w="7784" w:type="dxa"/>
            <w:gridSpan w:val="4"/>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подлежaт установлению</w:t>
            </w:r>
          </w:p>
        </w:tc>
        <w:tc>
          <w:tcPr>
            <w:tcW w:w="2552"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подлежат</w:t>
            </w:r>
          </w:p>
          <w:p w:rsidR="00D32C3E" w:rsidRPr="00097E90" w:rsidRDefault="00D32C3E" w:rsidP="00097E90">
            <w:pPr>
              <w:ind w:firstLine="0"/>
              <w:jc w:val="center"/>
            </w:pPr>
            <w:r w:rsidRPr="00097E90">
              <w:rPr>
                <w:sz w:val="22"/>
                <w:szCs w:val="22"/>
              </w:rPr>
              <w:t>установлению</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47</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Земельные участки (территории) общего пользования</w:t>
            </w:r>
          </w:p>
        </w:tc>
        <w:tc>
          <w:tcPr>
            <w:tcW w:w="128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12.0</w:t>
            </w:r>
          </w:p>
        </w:tc>
        <w:tc>
          <w:tcPr>
            <w:tcW w:w="7784" w:type="dxa"/>
            <w:gridSpan w:val="4"/>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распространяется</w:t>
            </w:r>
          </w:p>
        </w:tc>
        <w:tc>
          <w:tcPr>
            <w:tcW w:w="2552"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подлежат</w:t>
            </w:r>
          </w:p>
          <w:p w:rsidR="00D32C3E" w:rsidRPr="00097E90" w:rsidRDefault="00D32C3E" w:rsidP="00097E90">
            <w:pPr>
              <w:ind w:firstLine="0"/>
              <w:jc w:val="center"/>
            </w:pPr>
            <w:r w:rsidRPr="00097E90">
              <w:rPr>
                <w:sz w:val="22"/>
                <w:szCs w:val="22"/>
              </w:rPr>
              <w:t>установлению</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48</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Улично-дорожная сеть</w:t>
            </w:r>
          </w:p>
        </w:tc>
        <w:tc>
          <w:tcPr>
            <w:tcW w:w="128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12.0.1</w:t>
            </w:r>
          </w:p>
        </w:tc>
        <w:tc>
          <w:tcPr>
            <w:tcW w:w="7784" w:type="dxa"/>
            <w:gridSpan w:val="4"/>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подлежaт установлению</w:t>
            </w:r>
          </w:p>
        </w:tc>
        <w:tc>
          <w:tcPr>
            <w:tcW w:w="2552"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подлежат</w:t>
            </w:r>
          </w:p>
          <w:p w:rsidR="00D32C3E" w:rsidRPr="00097E90" w:rsidRDefault="00D32C3E" w:rsidP="00097E90">
            <w:pPr>
              <w:ind w:firstLine="0"/>
              <w:jc w:val="center"/>
            </w:pPr>
            <w:r w:rsidRPr="00097E90">
              <w:rPr>
                <w:sz w:val="22"/>
                <w:szCs w:val="22"/>
              </w:rPr>
              <w:t>установлению</w:t>
            </w:r>
          </w:p>
        </w:tc>
      </w:tr>
      <w:tr w:rsidR="00D32C3E" w:rsidRPr="00097E90" w:rsidTr="00097E90">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49</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Благоустройство территории</w:t>
            </w:r>
          </w:p>
        </w:tc>
        <w:tc>
          <w:tcPr>
            <w:tcW w:w="128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12.0.2</w:t>
            </w:r>
          </w:p>
        </w:tc>
        <w:tc>
          <w:tcPr>
            <w:tcW w:w="7784" w:type="dxa"/>
            <w:gridSpan w:val="4"/>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подлежaт установлению</w:t>
            </w:r>
          </w:p>
        </w:tc>
        <w:tc>
          <w:tcPr>
            <w:tcW w:w="2552"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подлежат</w:t>
            </w:r>
          </w:p>
          <w:p w:rsidR="00D32C3E" w:rsidRPr="00097E90" w:rsidRDefault="00D32C3E" w:rsidP="00097E90">
            <w:pPr>
              <w:ind w:firstLine="0"/>
              <w:jc w:val="center"/>
            </w:pPr>
            <w:r w:rsidRPr="00097E90">
              <w:rPr>
                <w:sz w:val="22"/>
                <w:szCs w:val="22"/>
              </w:rPr>
              <w:t>установлению</w:t>
            </w:r>
          </w:p>
        </w:tc>
      </w:tr>
    </w:tbl>
    <w:p w:rsidR="00D32C3E" w:rsidRDefault="00D32C3E" w:rsidP="00EF2960">
      <w:pPr>
        <w:keepNext/>
        <w:spacing w:before="120" w:after="120"/>
        <w:jc w:val="center"/>
      </w:pPr>
      <w:r>
        <w:lastRenderedPageBreak/>
        <w:t>Вспомогательные виды разрешенного использования</w:t>
      </w:r>
    </w:p>
    <w:p w:rsidR="00D32C3E" w:rsidRDefault="00D32C3E" w:rsidP="00EF2960">
      <w:pPr>
        <w:keepNext/>
        <w:ind w:firstLine="566"/>
      </w:pPr>
      <w:r>
        <w:t>1. Коммунальное обслуживание - 3.1</w:t>
      </w:r>
    </w:p>
    <w:p w:rsidR="00D32C3E" w:rsidRDefault="00D32C3E" w:rsidP="00EF2960">
      <w:pPr>
        <w:keepNext/>
        <w:ind w:firstLine="566"/>
      </w:pPr>
      <w:r>
        <w:t>2. Связь - 6.8</w:t>
      </w:r>
    </w:p>
    <w:p w:rsidR="00D32C3E" w:rsidRDefault="00D32C3E" w:rsidP="00EF2960">
      <w:pPr>
        <w:spacing w:after="120"/>
        <w:ind w:firstLine="566"/>
      </w:pPr>
      <w:r>
        <w:t>3. Обеспечение внутреннего правопорядка - 8.3</w:t>
      </w:r>
    </w:p>
    <w:p w:rsidR="00D32C3E" w:rsidRDefault="00D32C3E" w:rsidP="00D32C3E">
      <w:pPr>
        <w:keepNext/>
        <w:spacing w:before="120" w:after="120" w:line="276" w:lineRule="auto"/>
        <w:jc w:val="center"/>
      </w:pPr>
      <w:r>
        <w:t>Условно разрешенные виды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65"/>
        <w:gridCol w:w="2836"/>
        <w:gridCol w:w="1418"/>
        <w:gridCol w:w="1276"/>
        <w:gridCol w:w="1417"/>
        <w:gridCol w:w="2835"/>
        <w:gridCol w:w="1985"/>
        <w:gridCol w:w="2693"/>
      </w:tblGrid>
      <w:tr w:rsidR="00D32C3E" w:rsidRPr="00097E90" w:rsidTr="00B6142C">
        <w:trPr>
          <w:cantSplit/>
          <w:trHeight w:val="367"/>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keepNext/>
              <w:ind w:firstLine="0"/>
            </w:pPr>
          </w:p>
        </w:tc>
        <w:tc>
          <w:tcPr>
            <w:tcW w:w="565" w:type="dxa"/>
            <w:vMerge w:val="restart"/>
            <w:tcMar>
              <w:top w:w="56" w:type="dxa"/>
              <w:left w:w="56" w:type="dxa"/>
              <w:bottom w:w="56" w:type="dxa"/>
              <w:right w:w="56" w:type="dxa"/>
            </w:tcMar>
            <w:vAlign w:val="center"/>
          </w:tcPr>
          <w:p w:rsidR="00D32C3E" w:rsidRPr="00097E90" w:rsidRDefault="00D32C3E" w:rsidP="00097E90">
            <w:pPr>
              <w:keepNext/>
              <w:keepLines/>
              <w:ind w:firstLine="0"/>
              <w:jc w:val="center"/>
            </w:pPr>
            <w:r w:rsidRPr="00097E90">
              <w:rPr>
                <w:bCs/>
                <w:sz w:val="22"/>
                <w:szCs w:val="22"/>
              </w:rPr>
              <w:t>№</w:t>
            </w:r>
          </w:p>
          <w:p w:rsidR="00D32C3E" w:rsidRPr="00097E90" w:rsidRDefault="00D32C3E" w:rsidP="00097E90">
            <w:pPr>
              <w:keepNext/>
              <w:keepLines/>
              <w:ind w:firstLine="0"/>
              <w:jc w:val="center"/>
            </w:pPr>
            <w:r w:rsidRPr="00097E90">
              <w:rPr>
                <w:bCs/>
                <w:sz w:val="22"/>
                <w:szCs w:val="22"/>
              </w:rPr>
              <w:t>п/п</w:t>
            </w:r>
          </w:p>
        </w:tc>
        <w:tc>
          <w:tcPr>
            <w:tcW w:w="2836" w:type="dxa"/>
            <w:vMerge w:val="restart"/>
            <w:tcMar>
              <w:top w:w="56" w:type="dxa"/>
              <w:left w:w="56" w:type="dxa"/>
              <w:bottom w:w="56" w:type="dxa"/>
              <w:right w:w="56" w:type="dxa"/>
            </w:tcMar>
            <w:vAlign w:val="center"/>
          </w:tcPr>
          <w:p w:rsidR="00D32C3E" w:rsidRPr="00097E90" w:rsidRDefault="00D32C3E" w:rsidP="00097E90">
            <w:pPr>
              <w:keepNext/>
              <w:ind w:firstLine="0"/>
              <w:jc w:val="center"/>
            </w:pPr>
            <w:r w:rsidRPr="00097E90">
              <w:rPr>
                <w:bCs/>
                <w:sz w:val="22"/>
                <w:szCs w:val="22"/>
              </w:rPr>
              <w:t>Наименование ВРИ</w:t>
            </w:r>
          </w:p>
        </w:tc>
        <w:tc>
          <w:tcPr>
            <w:tcW w:w="1418" w:type="dxa"/>
            <w:vMerge w:val="restart"/>
            <w:tcMar>
              <w:top w:w="56" w:type="dxa"/>
              <w:left w:w="56" w:type="dxa"/>
              <w:bottom w:w="56" w:type="dxa"/>
              <w:right w:w="56" w:type="dxa"/>
            </w:tcMar>
            <w:vAlign w:val="center"/>
          </w:tcPr>
          <w:p w:rsidR="00D32C3E" w:rsidRPr="00097E90" w:rsidRDefault="00D32C3E" w:rsidP="00097E90">
            <w:pPr>
              <w:keepNext/>
              <w:ind w:firstLine="0"/>
              <w:jc w:val="center"/>
            </w:pPr>
            <w:r w:rsidRPr="00097E90">
              <w:rPr>
                <w:bCs/>
                <w:sz w:val="22"/>
                <w:szCs w:val="22"/>
              </w:rPr>
              <w:t>Код</w:t>
            </w:r>
          </w:p>
          <w:p w:rsidR="00D32C3E" w:rsidRPr="00097E90" w:rsidRDefault="00D32C3E" w:rsidP="00097E90">
            <w:pPr>
              <w:keepNext/>
              <w:ind w:firstLine="0"/>
              <w:jc w:val="center"/>
            </w:pPr>
            <w:r w:rsidRPr="00097E90">
              <w:rPr>
                <w:bCs/>
                <w:sz w:val="22"/>
                <w:szCs w:val="22"/>
              </w:rPr>
              <w:t>(числовое</w:t>
            </w:r>
          </w:p>
          <w:p w:rsidR="00D32C3E" w:rsidRPr="00097E90" w:rsidRDefault="00D32C3E" w:rsidP="00097E90">
            <w:pPr>
              <w:keepNext/>
              <w:ind w:firstLine="0"/>
              <w:jc w:val="center"/>
            </w:pPr>
            <w:r w:rsidRPr="00097E90">
              <w:rPr>
                <w:bCs/>
                <w:sz w:val="22"/>
                <w:szCs w:val="22"/>
              </w:rPr>
              <w:t>обозначение</w:t>
            </w:r>
          </w:p>
          <w:p w:rsidR="00D32C3E" w:rsidRPr="00097E90" w:rsidRDefault="00D32C3E" w:rsidP="00097E90">
            <w:pPr>
              <w:keepNext/>
              <w:ind w:firstLine="0"/>
              <w:jc w:val="center"/>
            </w:pPr>
            <w:r w:rsidRPr="00097E90">
              <w:rPr>
                <w:bCs/>
                <w:sz w:val="22"/>
                <w:szCs w:val="22"/>
              </w:rPr>
              <w:t>ВРИ)</w:t>
            </w:r>
          </w:p>
        </w:tc>
        <w:tc>
          <w:tcPr>
            <w:tcW w:w="2693" w:type="dxa"/>
            <w:gridSpan w:val="2"/>
            <w:tcMar>
              <w:top w:w="56" w:type="dxa"/>
              <w:left w:w="56" w:type="dxa"/>
              <w:bottom w:w="56" w:type="dxa"/>
              <w:right w:w="56" w:type="dxa"/>
            </w:tcMar>
            <w:vAlign w:val="center"/>
          </w:tcPr>
          <w:p w:rsidR="00D32C3E" w:rsidRPr="00097E90" w:rsidRDefault="00D32C3E" w:rsidP="00097E90">
            <w:pPr>
              <w:keepNext/>
              <w:keepLines/>
              <w:ind w:firstLine="0"/>
              <w:jc w:val="center"/>
            </w:pPr>
            <w:r w:rsidRPr="00097E90">
              <w:rPr>
                <w:bCs/>
                <w:sz w:val="22"/>
                <w:szCs w:val="22"/>
              </w:rPr>
              <w:t>Предельные размеры</w:t>
            </w:r>
            <w:r w:rsidRPr="00097E90">
              <w:rPr>
                <w:bCs/>
                <w:sz w:val="22"/>
                <w:szCs w:val="22"/>
              </w:rPr>
              <w:br/>
              <w:t xml:space="preserve">земельных </w:t>
            </w:r>
            <w:r w:rsidR="00B6142C" w:rsidRPr="00097E90">
              <w:rPr>
                <w:bCs/>
                <w:sz w:val="22"/>
                <w:szCs w:val="22"/>
              </w:rPr>
              <w:t>участков (</w:t>
            </w:r>
            <w:r w:rsidRPr="00097E90">
              <w:rPr>
                <w:bCs/>
                <w:sz w:val="22"/>
                <w:szCs w:val="22"/>
              </w:rPr>
              <w:t>кв. м)</w:t>
            </w:r>
          </w:p>
        </w:tc>
        <w:tc>
          <w:tcPr>
            <w:tcW w:w="2835" w:type="dxa"/>
            <w:vMerge w:val="restart"/>
            <w:tcMar>
              <w:top w:w="56" w:type="dxa"/>
              <w:left w:w="56" w:type="dxa"/>
              <w:bottom w:w="56" w:type="dxa"/>
              <w:right w:w="56" w:type="dxa"/>
            </w:tcMar>
            <w:vAlign w:val="center"/>
          </w:tcPr>
          <w:p w:rsidR="00D32C3E" w:rsidRPr="00097E90" w:rsidRDefault="00D32C3E" w:rsidP="00097E90">
            <w:pPr>
              <w:keepNext/>
              <w:keepLines/>
              <w:ind w:firstLine="0"/>
              <w:jc w:val="center"/>
            </w:pPr>
            <w:r w:rsidRPr="00097E90">
              <w:rPr>
                <w:bCs/>
                <w:sz w:val="22"/>
                <w:szCs w:val="22"/>
              </w:rPr>
              <w:t>Максимальный процент застройки, в том числе в зависимости от количества надземных этажей</w:t>
            </w:r>
          </w:p>
        </w:tc>
        <w:tc>
          <w:tcPr>
            <w:tcW w:w="1985" w:type="dxa"/>
            <w:vMerge w:val="restart"/>
            <w:tcMar>
              <w:top w:w="56" w:type="dxa"/>
              <w:left w:w="56" w:type="dxa"/>
              <w:bottom w:w="56" w:type="dxa"/>
              <w:right w:w="56" w:type="dxa"/>
            </w:tcMar>
            <w:vAlign w:val="center"/>
          </w:tcPr>
          <w:p w:rsidR="00D32C3E" w:rsidRPr="00097E90" w:rsidRDefault="00D32C3E" w:rsidP="00B6142C">
            <w:pPr>
              <w:keepNext/>
              <w:keepLines/>
              <w:ind w:firstLine="0"/>
              <w:jc w:val="center"/>
            </w:pPr>
            <w:r w:rsidRPr="00097E90">
              <w:rPr>
                <w:bCs/>
                <w:sz w:val="22"/>
                <w:szCs w:val="22"/>
              </w:rPr>
              <w:t>Минимальные</w:t>
            </w:r>
            <w:r w:rsidRPr="00097E90">
              <w:rPr>
                <w:bCs/>
                <w:sz w:val="22"/>
                <w:szCs w:val="22"/>
              </w:rPr>
              <w:br/>
              <w:t>отступы от</w:t>
            </w:r>
            <w:r w:rsidR="00B6142C">
              <w:rPr>
                <w:bCs/>
                <w:sz w:val="22"/>
                <w:szCs w:val="22"/>
              </w:rPr>
              <w:t xml:space="preserve"> </w:t>
            </w:r>
            <w:r w:rsidRPr="00097E90">
              <w:rPr>
                <w:bCs/>
                <w:sz w:val="22"/>
                <w:szCs w:val="22"/>
              </w:rPr>
              <w:t>границ</w:t>
            </w:r>
            <w:r w:rsidRPr="00097E90">
              <w:rPr>
                <w:bCs/>
                <w:sz w:val="22"/>
                <w:szCs w:val="22"/>
              </w:rPr>
              <w:br/>
              <w:t>земельного</w:t>
            </w:r>
            <w:r w:rsidR="00B6142C">
              <w:rPr>
                <w:bCs/>
                <w:sz w:val="22"/>
                <w:szCs w:val="22"/>
              </w:rPr>
              <w:t xml:space="preserve"> </w:t>
            </w:r>
            <w:r w:rsidRPr="00097E90">
              <w:rPr>
                <w:bCs/>
                <w:sz w:val="22"/>
                <w:szCs w:val="22"/>
              </w:rPr>
              <w:t>участка (м)</w:t>
            </w:r>
            <w:r w:rsidRPr="00097E90">
              <w:rPr>
                <w:bCs/>
                <w:sz w:val="22"/>
                <w:szCs w:val="22"/>
                <w:vertAlign w:val="superscript"/>
              </w:rPr>
              <w:t>*</w:t>
            </w:r>
          </w:p>
        </w:tc>
        <w:tc>
          <w:tcPr>
            <w:tcW w:w="2693" w:type="dxa"/>
            <w:vMerge w:val="restart"/>
            <w:tcMar>
              <w:top w:w="56" w:type="dxa"/>
              <w:left w:w="56" w:type="dxa"/>
              <w:bottom w:w="56" w:type="dxa"/>
              <w:right w:w="56" w:type="dxa"/>
            </w:tcMar>
            <w:vAlign w:val="center"/>
          </w:tcPr>
          <w:p w:rsidR="00D32C3E" w:rsidRPr="00097E90" w:rsidRDefault="00D32C3E" w:rsidP="00B6142C">
            <w:pPr>
              <w:keepNext/>
              <w:ind w:firstLine="0"/>
              <w:jc w:val="center"/>
            </w:pPr>
            <w:r w:rsidRPr="00097E90">
              <w:rPr>
                <w:bCs/>
                <w:sz w:val="22"/>
                <w:szCs w:val="22"/>
              </w:rPr>
              <w:t>Требования к</w:t>
            </w:r>
            <w:r w:rsidRPr="00097E90">
              <w:rPr>
                <w:bCs/>
                <w:sz w:val="22"/>
                <w:szCs w:val="22"/>
              </w:rPr>
              <w:br/>
              <w:t>архитектурно-</w:t>
            </w:r>
            <w:r w:rsidRPr="00097E90">
              <w:rPr>
                <w:bCs/>
                <w:sz w:val="22"/>
                <w:szCs w:val="22"/>
              </w:rPr>
              <w:br/>
              <w:t>градострои-</w:t>
            </w:r>
            <w:r w:rsidRPr="00097E90">
              <w:rPr>
                <w:bCs/>
                <w:sz w:val="22"/>
                <w:szCs w:val="22"/>
              </w:rPr>
              <w:br/>
              <w:t>тельному</w:t>
            </w:r>
            <w:r w:rsidR="00B6142C">
              <w:rPr>
                <w:bCs/>
                <w:sz w:val="22"/>
                <w:szCs w:val="22"/>
              </w:rPr>
              <w:t xml:space="preserve"> </w:t>
            </w:r>
            <w:r w:rsidRPr="00097E90">
              <w:rPr>
                <w:bCs/>
                <w:sz w:val="22"/>
                <w:szCs w:val="22"/>
              </w:rPr>
              <w:t>облику</w:t>
            </w:r>
            <w:r w:rsidRPr="00097E90">
              <w:rPr>
                <w:bCs/>
                <w:sz w:val="22"/>
                <w:szCs w:val="22"/>
                <w:vertAlign w:val="superscript"/>
              </w:rPr>
              <w:t>***</w:t>
            </w:r>
          </w:p>
        </w:tc>
      </w:tr>
      <w:tr w:rsidR="00D32C3E" w:rsidRPr="00097E90" w:rsidTr="00B6142C">
        <w:trPr>
          <w:cantSplit/>
          <w:trHeight w:val="40"/>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keepNext/>
              <w:ind w:firstLine="0"/>
            </w:pPr>
          </w:p>
        </w:tc>
        <w:tc>
          <w:tcPr>
            <w:tcW w:w="0" w:type="auto"/>
            <w:vMerge/>
          </w:tcPr>
          <w:p w:rsidR="00D32C3E" w:rsidRPr="00097E90" w:rsidRDefault="00D32C3E" w:rsidP="00097E90">
            <w:pPr>
              <w:ind w:firstLine="0"/>
            </w:pPr>
          </w:p>
        </w:tc>
        <w:tc>
          <w:tcPr>
            <w:tcW w:w="2836" w:type="dxa"/>
            <w:vMerge/>
          </w:tcPr>
          <w:p w:rsidR="00D32C3E" w:rsidRPr="00097E90" w:rsidRDefault="00D32C3E" w:rsidP="00097E90">
            <w:pPr>
              <w:ind w:firstLine="0"/>
            </w:pPr>
          </w:p>
        </w:tc>
        <w:tc>
          <w:tcPr>
            <w:tcW w:w="1418" w:type="dxa"/>
            <w:vMerge/>
          </w:tcPr>
          <w:p w:rsidR="00D32C3E" w:rsidRPr="00097E90" w:rsidRDefault="00D32C3E" w:rsidP="00097E90">
            <w:pPr>
              <w:ind w:firstLine="0"/>
            </w:pPr>
          </w:p>
        </w:tc>
        <w:tc>
          <w:tcPr>
            <w:tcW w:w="1276" w:type="dxa"/>
            <w:tcMar>
              <w:top w:w="56" w:type="dxa"/>
              <w:left w:w="56" w:type="dxa"/>
              <w:bottom w:w="56" w:type="dxa"/>
              <w:right w:w="56" w:type="dxa"/>
            </w:tcMar>
            <w:vAlign w:val="center"/>
          </w:tcPr>
          <w:p w:rsidR="00D32C3E" w:rsidRPr="00097E90" w:rsidRDefault="00D32C3E" w:rsidP="00097E90">
            <w:pPr>
              <w:keepNext/>
              <w:keepLines/>
              <w:ind w:firstLine="0"/>
              <w:jc w:val="center"/>
            </w:pPr>
            <w:r w:rsidRPr="00097E90">
              <w:rPr>
                <w:bCs/>
                <w:sz w:val="22"/>
                <w:szCs w:val="22"/>
              </w:rPr>
              <w:t>min</w:t>
            </w:r>
          </w:p>
        </w:tc>
        <w:tc>
          <w:tcPr>
            <w:tcW w:w="1417" w:type="dxa"/>
            <w:tcMar>
              <w:top w:w="56" w:type="dxa"/>
              <w:left w:w="56" w:type="dxa"/>
              <w:bottom w:w="56" w:type="dxa"/>
              <w:right w:w="56" w:type="dxa"/>
            </w:tcMar>
            <w:vAlign w:val="center"/>
          </w:tcPr>
          <w:p w:rsidR="00D32C3E" w:rsidRPr="00097E90" w:rsidRDefault="00D32C3E" w:rsidP="00097E90">
            <w:pPr>
              <w:keepNext/>
              <w:keepLines/>
              <w:ind w:firstLine="0"/>
              <w:jc w:val="center"/>
            </w:pPr>
            <w:r w:rsidRPr="00097E90">
              <w:rPr>
                <w:bCs/>
                <w:sz w:val="22"/>
                <w:szCs w:val="22"/>
              </w:rPr>
              <w:t>max</w:t>
            </w:r>
          </w:p>
        </w:tc>
        <w:tc>
          <w:tcPr>
            <w:tcW w:w="2835" w:type="dxa"/>
            <w:vMerge/>
          </w:tcPr>
          <w:p w:rsidR="00D32C3E" w:rsidRPr="00097E90" w:rsidRDefault="00D32C3E" w:rsidP="00097E90">
            <w:pPr>
              <w:ind w:firstLine="0"/>
            </w:pPr>
          </w:p>
        </w:tc>
        <w:tc>
          <w:tcPr>
            <w:tcW w:w="1985" w:type="dxa"/>
            <w:vMerge/>
          </w:tcPr>
          <w:p w:rsidR="00D32C3E" w:rsidRPr="00097E90" w:rsidRDefault="00D32C3E" w:rsidP="00097E90">
            <w:pPr>
              <w:ind w:firstLine="0"/>
            </w:pPr>
          </w:p>
        </w:tc>
        <w:tc>
          <w:tcPr>
            <w:tcW w:w="2693" w:type="dxa"/>
            <w:vMerge/>
          </w:tcPr>
          <w:p w:rsidR="00D32C3E" w:rsidRPr="00097E90" w:rsidRDefault="00D32C3E" w:rsidP="00097E90">
            <w:pPr>
              <w:ind w:firstLine="0"/>
            </w:pPr>
          </w:p>
        </w:tc>
      </w:tr>
      <w:tr w:rsidR="00D32C3E" w:rsidRPr="00097E90" w:rsidTr="00B6142C">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1</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Амбулаторное ветеринарное обслуживание</w:t>
            </w:r>
          </w:p>
        </w:tc>
        <w:tc>
          <w:tcPr>
            <w:tcW w:w="141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3.10.1</w:t>
            </w:r>
          </w:p>
        </w:tc>
        <w:tc>
          <w:tcPr>
            <w:tcW w:w="5528" w:type="dxa"/>
            <w:gridSpan w:val="3"/>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подлежaт установлению</w:t>
            </w:r>
          </w:p>
        </w:tc>
        <w:tc>
          <w:tcPr>
            <w:tcW w:w="198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w:t>
            </w:r>
          </w:p>
        </w:tc>
        <w:tc>
          <w:tcPr>
            <w:tcW w:w="2693"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Устанавливаются</w:t>
            </w:r>
          </w:p>
          <w:p w:rsidR="00D32C3E" w:rsidRPr="00097E90" w:rsidRDefault="00D32C3E" w:rsidP="00097E90">
            <w:pPr>
              <w:ind w:firstLine="0"/>
              <w:jc w:val="center"/>
            </w:pPr>
            <w:r w:rsidRPr="00097E90">
              <w:rPr>
                <w:sz w:val="22"/>
                <w:szCs w:val="22"/>
              </w:rPr>
              <w:t>(ст. 42</w:t>
            </w:r>
            <w:r w:rsidR="00B6142C">
              <w:rPr>
                <w:sz w:val="22"/>
                <w:szCs w:val="22"/>
              </w:rPr>
              <w:t xml:space="preserve"> </w:t>
            </w:r>
            <w:r w:rsidRPr="00097E90">
              <w:rPr>
                <w:sz w:val="22"/>
                <w:szCs w:val="22"/>
              </w:rPr>
              <w:t>настоящих</w:t>
            </w:r>
          </w:p>
          <w:p w:rsidR="00D32C3E" w:rsidRPr="00097E90" w:rsidRDefault="00D32C3E" w:rsidP="00097E90">
            <w:pPr>
              <w:ind w:firstLine="0"/>
              <w:jc w:val="center"/>
            </w:pPr>
            <w:r w:rsidRPr="00097E90">
              <w:rPr>
                <w:sz w:val="22"/>
                <w:szCs w:val="22"/>
              </w:rPr>
              <w:t>Правил)</w:t>
            </w:r>
          </w:p>
        </w:tc>
      </w:tr>
      <w:tr w:rsidR="00D32C3E" w:rsidRPr="00097E90" w:rsidTr="00B6142C">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2</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Приюты для животных</w:t>
            </w:r>
          </w:p>
        </w:tc>
        <w:tc>
          <w:tcPr>
            <w:tcW w:w="141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3.10.2</w:t>
            </w:r>
          </w:p>
        </w:tc>
        <w:tc>
          <w:tcPr>
            <w:tcW w:w="5528" w:type="dxa"/>
            <w:gridSpan w:val="3"/>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подлежaт установлению</w:t>
            </w:r>
          </w:p>
        </w:tc>
        <w:tc>
          <w:tcPr>
            <w:tcW w:w="198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w:t>
            </w:r>
          </w:p>
        </w:tc>
        <w:tc>
          <w:tcPr>
            <w:tcW w:w="2693"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Устанавливаются</w:t>
            </w:r>
          </w:p>
          <w:p w:rsidR="00D32C3E" w:rsidRPr="00097E90" w:rsidRDefault="00D32C3E" w:rsidP="00097E90">
            <w:pPr>
              <w:ind w:firstLine="0"/>
              <w:jc w:val="center"/>
            </w:pPr>
            <w:r w:rsidRPr="00097E90">
              <w:rPr>
                <w:sz w:val="22"/>
                <w:szCs w:val="22"/>
              </w:rPr>
              <w:t>(ст. 42</w:t>
            </w:r>
            <w:r w:rsidR="00B6142C">
              <w:rPr>
                <w:sz w:val="22"/>
                <w:szCs w:val="22"/>
              </w:rPr>
              <w:t xml:space="preserve"> </w:t>
            </w:r>
            <w:r w:rsidRPr="00097E90">
              <w:rPr>
                <w:sz w:val="22"/>
                <w:szCs w:val="22"/>
              </w:rPr>
              <w:t>настоящих</w:t>
            </w:r>
          </w:p>
          <w:p w:rsidR="00D32C3E" w:rsidRPr="00097E90" w:rsidRDefault="00D32C3E" w:rsidP="00097E90">
            <w:pPr>
              <w:ind w:firstLine="0"/>
              <w:jc w:val="center"/>
            </w:pPr>
            <w:r w:rsidRPr="00097E90">
              <w:rPr>
                <w:sz w:val="22"/>
                <w:szCs w:val="22"/>
              </w:rPr>
              <w:t>Правил)</w:t>
            </w:r>
          </w:p>
        </w:tc>
      </w:tr>
      <w:tr w:rsidR="00D32C3E" w:rsidRPr="00097E90" w:rsidTr="00B6142C">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097E90" w:rsidRDefault="00D32C3E" w:rsidP="00097E90">
            <w:pPr>
              <w:ind w:firstLine="0"/>
            </w:pPr>
          </w:p>
        </w:tc>
        <w:tc>
          <w:tcPr>
            <w:tcW w:w="56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w:t>
            </w:r>
          </w:p>
        </w:tc>
        <w:tc>
          <w:tcPr>
            <w:tcW w:w="2836"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Гостиничное обслуживание</w:t>
            </w:r>
          </w:p>
        </w:tc>
        <w:tc>
          <w:tcPr>
            <w:tcW w:w="1418"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4.7</w:t>
            </w:r>
          </w:p>
        </w:tc>
        <w:tc>
          <w:tcPr>
            <w:tcW w:w="2693" w:type="dxa"/>
            <w:gridSpan w:val="2"/>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Не подлежaт установлению</w:t>
            </w:r>
          </w:p>
        </w:tc>
        <w:tc>
          <w:tcPr>
            <w:tcW w:w="283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60%</w:t>
            </w:r>
          </w:p>
        </w:tc>
        <w:tc>
          <w:tcPr>
            <w:tcW w:w="1985"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3</w:t>
            </w:r>
          </w:p>
        </w:tc>
        <w:tc>
          <w:tcPr>
            <w:tcW w:w="2693" w:type="dxa"/>
            <w:tcMar>
              <w:top w:w="56" w:type="dxa"/>
              <w:left w:w="56" w:type="dxa"/>
              <w:bottom w:w="56" w:type="dxa"/>
              <w:right w:w="56" w:type="dxa"/>
            </w:tcMar>
            <w:vAlign w:val="center"/>
          </w:tcPr>
          <w:p w:rsidR="00D32C3E" w:rsidRPr="00097E90" w:rsidRDefault="00D32C3E" w:rsidP="00097E90">
            <w:pPr>
              <w:ind w:firstLine="0"/>
              <w:jc w:val="center"/>
            </w:pPr>
            <w:r w:rsidRPr="00097E90">
              <w:rPr>
                <w:sz w:val="22"/>
                <w:szCs w:val="22"/>
              </w:rPr>
              <w:t>Устанавливаются</w:t>
            </w:r>
          </w:p>
          <w:p w:rsidR="00D32C3E" w:rsidRPr="00097E90" w:rsidRDefault="00D32C3E" w:rsidP="00097E90">
            <w:pPr>
              <w:ind w:firstLine="0"/>
              <w:jc w:val="center"/>
            </w:pPr>
            <w:r w:rsidRPr="00097E90">
              <w:rPr>
                <w:sz w:val="22"/>
                <w:szCs w:val="22"/>
              </w:rPr>
              <w:t>(ст. 42</w:t>
            </w:r>
            <w:r w:rsidR="00B6142C">
              <w:rPr>
                <w:sz w:val="22"/>
                <w:szCs w:val="22"/>
              </w:rPr>
              <w:t xml:space="preserve"> </w:t>
            </w:r>
            <w:r w:rsidRPr="00097E90">
              <w:rPr>
                <w:sz w:val="22"/>
                <w:szCs w:val="22"/>
              </w:rPr>
              <w:t>настоящих</w:t>
            </w:r>
          </w:p>
          <w:p w:rsidR="00D32C3E" w:rsidRPr="00097E90" w:rsidRDefault="00D32C3E" w:rsidP="00097E90">
            <w:pPr>
              <w:ind w:firstLine="0"/>
              <w:jc w:val="center"/>
            </w:pPr>
            <w:r w:rsidRPr="00097E90">
              <w:rPr>
                <w:sz w:val="22"/>
                <w:szCs w:val="22"/>
              </w:rPr>
              <w:t>Правил)</w:t>
            </w:r>
          </w:p>
        </w:tc>
      </w:tr>
    </w:tbl>
    <w:p w:rsidR="00D32C3E" w:rsidRDefault="00D32C3E" w:rsidP="00EF2960">
      <w:pPr>
        <w:ind w:firstLine="567"/>
      </w:pPr>
      <w: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D32C3E" w:rsidRDefault="00D32C3E" w:rsidP="00EF2960">
      <w:pPr>
        <w:ind w:firstLine="567"/>
      </w:pPr>
      <w:r>
        <w:t>Предельная максимальная этажность определяется с учетом требований ч. 9 ст. 11 настоящих Правил.</w:t>
      </w:r>
    </w:p>
    <w:p w:rsidR="00D32C3E" w:rsidRDefault="00D32C3E" w:rsidP="00EF2960">
      <w:pPr>
        <w:ind w:firstLine="567"/>
      </w:pPr>
      <w: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D32C3E" w:rsidRDefault="00D32C3E" w:rsidP="00EF2960">
      <w:pPr>
        <w:ind w:firstLine="567"/>
      </w:pPr>
      <w: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D32C3E" w:rsidRDefault="00D32C3E" w:rsidP="00EF2960">
      <w:pPr>
        <w:ind w:firstLine="567"/>
      </w:pPr>
      <w:r>
        <w:lastRenderedPageBreak/>
        <w:t>Показатели по параметрам застройки зоны П(НП):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D32C3E" w:rsidRDefault="00D32C3E" w:rsidP="00D32C3E">
      <w:pPr>
        <w:pageBreakBefore/>
        <w:spacing w:after="120" w:line="276" w:lineRule="auto"/>
        <w:jc w:val="center"/>
      </w:pPr>
      <w:r>
        <w:lastRenderedPageBreak/>
        <w:t>К - КОММУНАЛЬНАЯ ЗОНА</w:t>
      </w:r>
    </w:p>
    <w:p w:rsidR="00D32C3E" w:rsidRDefault="00D32C3E" w:rsidP="00D32C3E">
      <w:pPr>
        <w:keepNext/>
        <w:spacing w:line="276" w:lineRule="auto"/>
        <w:ind w:firstLine="566"/>
      </w:pPr>
      <w:r>
        <w:t xml:space="preserve">Коммунальная зона </w:t>
      </w:r>
      <w:proofErr w:type="gramStart"/>
      <w:r>
        <w:t>К</w:t>
      </w:r>
      <w:proofErr w:type="gramEnd"/>
      <w:r>
        <w:t xml:space="preserve"> установлена для размещения объектов коммунальной инфраструктуры, размещения складских объектов, объектов жилищно-коммунального хозяйства, объектов транспорта, объектов оптовой торговли, объектов инженерной инфраструктуры, в том числе сооружений и коммуникаций, а также для установления санитарно-защитных зон таких объектов в соответствии с требованиями технических регламентов, вне границ населенных пунктов.</w:t>
      </w:r>
    </w:p>
    <w:p w:rsidR="00D32C3E" w:rsidRDefault="00D32C3E" w:rsidP="00D32C3E">
      <w:pPr>
        <w:keepNext/>
        <w:spacing w:before="120" w:after="120" w:line="276" w:lineRule="auto"/>
        <w:jc w:val="center"/>
      </w:pPr>
      <w:r>
        <w:t>Основные виды разрешенного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
        <w:gridCol w:w="526"/>
        <w:gridCol w:w="2626"/>
        <w:gridCol w:w="1342"/>
        <w:gridCol w:w="1223"/>
        <w:gridCol w:w="1221"/>
        <w:gridCol w:w="2261"/>
        <w:gridCol w:w="2126"/>
        <w:gridCol w:w="1843"/>
        <w:gridCol w:w="1843"/>
      </w:tblGrid>
      <w:tr w:rsidR="00D80F7F" w:rsidRPr="00D80F7F" w:rsidTr="00D80F7F">
        <w:trPr>
          <w:cantSplit/>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keepNext/>
              <w:ind w:firstLine="0"/>
            </w:pPr>
          </w:p>
        </w:tc>
        <w:tc>
          <w:tcPr>
            <w:tcW w:w="526" w:type="dxa"/>
            <w:vMerge w:val="restart"/>
            <w:tcMar>
              <w:top w:w="56" w:type="dxa"/>
              <w:left w:w="56" w:type="dxa"/>
              <w:bottom w:w="56" w:type="dxa"/>
              <w:right w:w="56" w:type="dxa"/>
            </w:tcMar>
            <w:vAlign w:val="center"/>
          </w:tcPr>
          <w:p w:rsidR="00D32C3E" w:rsidRPr="00D80F7F" w:rsidRDefault="00D32C3E" w:rsidP="00D80F7F">
            <w:pPr>
              <w:keepNext/>
              <w:keepLines/>
              <w:ind w:firstLine="0"/>
              <w:jc w:val="center"/>
            </w:pPr>
            <w:r w:rsidRPr="00D80F7F">
              <w:rPr>
                <w:bCs/>
                <w:sz w:val="22"/>
                <w:szCs w:val="22"/>
              </w:rPr>
              <w:t>№</w:t>
            </w:r>
          </w:p>
          <w:p w:rsidR="00D32C3E" w:rsidRPr="00D80F7F" w:rsidRDefault="00D32C3E" w:rsidP="00D80F7F">
            <w:pPr>
              <w:keepNext/>
              <w:keepLines/>
              <w:ind w:firstLine="0"/>
              <w:jc w:val="center"/>
            </w:pPr>
            <w:r w:rsidRPr="00D80F7F">
              <w:rPr>
                <w:bCs/>
                <w:sz w:val="22"/>
                <w:szCs w:val="22"/>
              </w:rPr>
              <w:t>п/п</w:t>
            </w:r>
          </w:p>
        </w:tc>
        <w:tc>
          <w:tcPr>
            <w:tcW w:w="2626" w:type="dxa"/>
            <w:vMerge w:val="restart"/>
            <w:tcMar>
              <w:top w:w="56" w:type="dxa"/>
              <w:left w:w="56" w:type="dxa"/>
              <w:bottom w:w="56" w:type="dxa"/>
              <w:right w:w="56" w:type="dxa"/>
            </w:tcMar>
            <w:vAlign w:val="center"/>
          </w:tcPr>
          <w:p w:rsidR="00D32C3E" w:rsidRPr="00D80F7F" w:rsidRDefault="00D32C3E" w:rsidP="00D80F7F">
            <w:pPr>
              <w:keepNext/>
              <w:ind w:firstLine="0"/>
              <w:jc w:val="center"/>
            </w:pPr>
            <w:r w:rsidRPr="00D80F7F">
              <w:rPr>
                <w:bCs/>
                <w:sz w:val="22"/>
                <w:szCs w:val="22"/>
              </w:rPr>
              <w:t>Наименование ВРИ</w:t>
            </w:r>
          </w:p>
        </w:tc>
        <w:tc>
          <w:tcPr>
            <w:tcW w:w="1342" w:type="dxa"/>
            <w:vMerge w:val="restart"/>
            <w:tcMar>
              <w:top w:w="56" w:type="dxa"/>
              <w:left w:w="56" w:type="dxa"/>
              <w:bottom w:w="56" w:type="dxa"/>
              <w:right w:w="56" w:type="dxa"/>
            </w:tcMar>
            <w:vAlign w:val="center"/>
          </w:tcPr>
          <w:p w:rsidR="00D32C3E" w:rsidRPr="00D80F7F" w:rsidRDefault="00D32C3E" w:rsidP="00D80F7F">
            <w:pPr>
              <w:keepNext/>
              <w:ind w:firstLine="0"/>
              <w:jc w:val="center"/>
            </w:pPr>
            <w:r w:rsidRPr="00D80F7F">
              <w:rPr>
                <w:bCs/>
                <w:sz w:val="22"/>
                <w:szCs w:val="22"/>
              </w:rPr>
              <w:t>Код</w:t>
            </w:r>
          </w:p>
          <w:p w:rsidR="00D32C3E" w:rsidRPr="00D80F7F" w:rsidRDefault="00D32C3E" w:rsidP="00D80F7F">
            <w:pPr>
              <w:keepNext/>
              <w:ind w:firstLine="0"/>
              <w:jc w:val="center"/>
            </w:pPr>
            <w:r w:rsidRPr="00D80F7F">
              <w:rPr>
                <w:bCs/>
                <w:sz w:val="22"/>
                <w:szCs w:val="22"/>
              </w:rPr>
              <w:t>(числовое</w:t>
            </w:r>
          </w:p>
          <w:p w:rsidR="00D32C3E" w:rsidRPr="00D80F7F" w:rsidRDefault="00D32C3E" w:rsidP="00D80F7F">
            <w:pPr>
              <w:keepNext/>
              <w:ind w:firstLine="0"/>
              <w:jc w:val="center"/>
            </w:pPr>
            <w:r w:rsidRPr="00D80F7F">
              <w:rPr>
                <w:bCs/>
                <w:sz w:val="22"/>
                <w:szCs w:val="22"/>
              </w:rPr>
              <w:t>обозначение</w:t>
            </w:r>
          </w:p>
          <w:p w:rsidR="00D32C3E" w:rsidRPr="00D80F7F" w:rsidRDefault="00D32C3E" w:rsidP="00D80F7F">
            <w:pPr>
              <w:keepNext/>
              <w:ind w:firstLine="0"/>
              <w:jc w:val="center"/>
            </w:pPr>
            <w:r w:rsidRPr="00D80F7F">
              <w:rPr>
                <w:bCs/>
                <w:sz w:val="22"/>
                <w:szCs w:val="22"/>
              </w:rPr>
              <w:t>ВРИ)</w:t>
            </w:r>
          </w:p>
        </w:tc>
        <w:tc>
          <w:tcPr>
            <w:tcW w:w="2444" w:type="dxa"/>
            <w:gridSpan w:val="2"/>
            <w:tcMar>
              <w:top w:w="56" w:type="dxa"/>
              <w:left w:w="56" w:type="dxa"/>
              <w:bottom w:w="56" w:type="dxa"/>
              <w:right w:w="56" w:type="dxa"/>
            </w:tcMar>
            <w:vAlign w:val="center"/>
          </w:tcPr>
          <w:p w:rsidR="00D32C3E" w:rsidRPr="00D80F7F" w:rsidRDefault="00D32C3E" w:rsidP="00D80F7F">
            <w:pPr>
              <w:keepNext/>
              <w:keepLines/>
              <w:ind w:firstLine="0"/>
              <w:jc w:val="center"/>
            </w:pPr>
            <w:r w:rsidRPr="00D80F7F">
              <w:rPr>
                <w:bCs/>
                <w:sz w:val="22"/>
                <w:szCs w:val="22"/>
              </w:rPr>
              <w:t>Предельные размеры</w:t>
            </w:r>
            <w:r w:rsidRPr="00D80F7F">
              <w:rPr>
                <w:bCs/>
                <w:sz w:val="22"/>
                <w:szCs w:val="22"/>
              </w:rPr>
              <w:br/>
              <w:t xml:space="preserve">земельных </w:t>
            </w:r>
            <w:proofErr w:type="gramStart"/>
            <w:r w:rsidRPr="00D80F7F">
              <w:rPr>
                <w:bCs/>
                <w:sz w:val="22"/>
                <w:szCs w:val="22"/>
              </w:rPr>
              <w:t>участков</w:t>
            </w:r>
            <w:r w:rsidRPr="00D80F7F">
              <w:rPr>
                <w:bCs/>
                <w:sz w:val="22"/>
                <w:szCs w:val="22"/>
              </w:rPr>
              <w:br/>
              <w:t>(</w:t>
            </w:r>
            <w:proofErr w:type="gramEnd"/>
            <w:r w:rsidRPr="00D80F7F">
              <w:rPr>
                <w:bCs/>
                <w:sz w:val="22"/>
                <w:szCs w:val="22"/>
              </w:rPr>
              <w:t>кв. м)</w:t>
            </w:r>
          </w:p>
        </w:tc>
        <w:tc>
          <w:tcPr>
            <w:tcW w:w="2261" w:type="dxa"/>
            <w:vMerge w:val="restart"/>
            <w:tcMar>
              <w:top w:w="56" w:type="dxa"/>
              <w:left w:w="56" w:type="dxa"/>
              <w:bottom w:w="56" w:type="dxa"/>
              <w:right w:w="56" w:type="dxa"/>
            </w:tcMar>
            <w:vAlign w:val="center"/>
          </w:tcPr>
          <w:p w:rsidR="00D32C3E" w:rsidRPr="00D80F7F" w:rsidRDefault="00D32C3E" w:rsidP="00D80F7F">
            <w:pPr>
              <w:keepNext/>
              <w:keepLines/>
              <w:ind w:firstLine="0"/>
              <w:jc w:val="center"/>
            </w:pPr>
            <w:r w:rsidRPr="00D80F7F">
              <w:rPr>
                <w:bCs/>
                <w:sz w:val="22"/>
                <w:szCs w:val="22"/>
              </w:rPr>
              <w:t>Максимальный процент застройки, в том числе в зависимости от количества надземных этажей</w:t>
            </w:r>
          </w:p>
        </w:tc>
        <w:tc>
          <w:tcPr>
            <w:tcW w:w="2126" w:type="dxa"/>
            <w:vMerge w:val="restart"/>
            <w:tcMar>
              <w:top w:w="56" w:type="dxa"/>
              <w:left w:w="56" w:type="dxa"/>
              <w:bottom w:w="56" w:type="dxa"/>
              <w:right w:w="56" w:type="dxa"/>
            </w:tcMar>
            <w:vAlign w:val="center"/>
          </w:tcPr>
          <w:p w:rsidR="00D32C3E" w:rsidRPr="00D80F7F" w:rsidRDefault="00D32C3E" w:rsidP="00D80F7F">
            <w:pPr>
              <w:keepNext/>
              <w:keepLines/>
              <w:ind w:firstLine="0"/>
              <w:jc w:val="center"/>
            </w:pPr>
            <w:r w:rsidRPr="00D80F7F">
              <w:rPr>
                <w:bCs/>
                <w:sz w:val="22"/>
                <w:szCs w:val="22"/>
              </w:rPr>
              <w:t>Предельное</w:t>
            </w:r>
            <w:r w:rsidRPr="00D80F7F">
              <w:rPr>
                <w:bCs/>
                <w:sz w:val="22"/>
                <w:szCs w:val="22"/>
              </w:rPr>
              <w:br/>
              <w:t>количество этажей</w:t>
            </w:r>
            <w:r w:rsidRPr="00D80F7F">
              <w:rPr>
                <w:bCs/>
                <w:sz w:val="22"/>
                <w:szCs w:val="22"/>
              </w:rPr>
              <w:br/>
              <w:t>или предельная</w:t>
            </w:r>
            <w:r w:rsidRPr="00D80F7F">
              <w:rPr>
                <w:bCs/>
                <w:sz w:val="22"/>
                <w:szCs w:val="22"/>
              </w:rPr>
              <w:br/>
              <w:t xml:space="preserve">высота </w:t>
            </w:r>
            <w:proofErr w:type="gramStart"/>
            <w:r w:rsidRPr="00D80F7F">
              <w:rPr>
                <w:bCs/>
                <w:sz w:val="22"/>
                <w:szCs w:val="22"/>
              </w:rPr>
              <w:t>зданий,</w:t>
            </w:r>
            <w:r w:rsidRPr="00D80F7F">
              <w:rPr>
                <w:bCs/>
                <w:sz w:val="22"/>
                <w:szCs w:val="22"/>
              </w:rPr>
              <w:br/>
              <w:t>строений</w:t>
            </w:r>
            <w:proofErr w:type="gramEnd"/>
            <w:r w:rsidRPr="00D80F7F">
              <w:rPr>
                <w:bCs/>
                <w:sz w:val="22"/>
                <w:szCs w:val="22"/>
              </w:rPr>
              <w:t>,</w:t>
            </w:r>
            <w:r w:rsidRPr="00D80F7F">
              <w:rPr>
                <w:bCs/>
                <w:sz w:val="22"/>
                <w:szCs w:val="22"/>
              </w:rPr>
              <w:br/>
              <w:t>сооружений</w:t>
            </w:r>
            <w:r w:rsidRPr="00D80F7F">
              <w:rPr>
                <w:bCs/>
                <w:sz w:val="22"/>
                <w:szCs w:val="22"/>
                <w:vertAlign w:val="superscript"/>
              </w:rPr>
              <w:t>*</w:t>
            </w:r>
          </w:p>
        </w:tc>
        <w:tc>
          <w:tcPr>
            <w:tcW w:w="1843" w:type="dxa"/>
            <w:vMerge w:val="restart"/>
            <w:tcMar>
              <w:top w:w="56" w:type="dxa"/>
              <w:left w:w="56" w:type="dxa"/>
              <w:bottom w:w="56" w:type="dxa"/>
              <w:right w:w="56" w:type="dxa"/>
            </w:tcMar>
            <w:vAlign w:val="center"/>
          </w:tcPr>
          <w:p w:rsidR="00D32C3E" w:rsidRPr="00D80F7F" w:rsidRDefault="00D32C3E" w:rsidP="00D80F7F">
            <w:pPr>
              <w:keepNext/>
              <w:keepLines/>
              <w:ind w:firstLine="0"/>
              <w:jc w:val="center"/>
            </w:pPr>
            <w:r w:rsidRPr="00D80F7F">
              <w:rPr>
                <w:bCs/>
                <w:sz w:val="22"/>
                <w:szCs w:val="22"/>
              </w:rPr>
              <w:t>Минимальные</w:t>
            </w:r>
            <w:r w:rsidRPr="00D80F7F">
              <w:rPr>
                <w:bCs/>
                <w:sz w:val="22"/>
                <w:szCs w:val="22"/>
              </w:rPr>
              <w:br/>
              <w:t>отступы от</w:t>
            </w:r>
            <w:r w:rsidRPr="00D80F7F">
              <w:rPr>
                <w:bCs/>
                <w:sz w:val="22"/>
                <w:szCs w:val="22"/>
              </w:rPr>
              <w:br/>
              <w:t>границ</w:t>
            </w:r>
            <w:r w:rsidRPr="00D80F7F">
              <w:rPr>
                <w:bCs/>
                <w:sz w:val="22"/>
                <w:szCs w:val="22"/>
              </w:rPr>
              <w:br/>
              <w:t>земельного</w:t>
            </w:r>
            <w:r w:rsidRPr="00D80F7F">
              <w:rPr>
                <w:bCs/>
                <w:sz w:val="22"/>
                <w:szCs w:val="22"/>
              </w:rPr>
              <w:br/>
              <w:t>участка (м)</w:t>
            </w:r>
            <w:r w:rsidRPr="00D80F7F">
              <w:rPr>
                <w:bCs/>
                <w:sz w:val="22"/>
                <w:szCs w:val="22"/>
                <w:vertAlign w:val="superscript"/>
              </w:rPr>
              <w:t>**</w:t>
            </w:r>
          </w:p>
        </w:tc>
        <w:tc>
          <w:tcPr>
            <w:tcW w:w="1843" w:type="dxa"/>
            <w:vMerge w:val="restart"/>
            <w:tcMar>
              <w:top w:w="56" w:type="dxa"/>
              <w:left w:w="56" w:type="dxa"/>
              <w:bottom w:w="56" w:type="dxa"/>
              <w:right w:w="56" w:type="dxa"/>
            </w:tcMar>
            <w:vAlign w:val="center"/>
          </w:tcPr>
          <w:p w:rsidR="00D32C3E" w:rsidRPr="00D80F7F" w:rsidRDefault="00D32C3E" w:rsidP="00D80F7F">
            <w:pPr>
              <w:keepNext/>
              <w:ind w:firstLine="0"/>
              <w:jc w:val="center"/>
            </w:pPr>
            <w:r w:rsidRPr="00D80F7F">
              <w:rPr>
                <w:bCs/>
                <w:sz w:val="22"/>
                <w:szCs w:val="22"/>
              </w:rPr>
              <w:t>Требования к</w:t>
            </w:r>
            <w:r w:rsidRPr="00D80F7F">
              <w:rPr>
                <w:bCs/>
                <w:sz w:val="22"/>
                <w:szCs w:val="22"/>
              </w:rPr>
              <w:br/>
              <w:t>архитектурно-</w:t>
            </w:r>
            <w:r w:rsidRPr="00D80F7F">
              <w:rPr>
                <w:bCs/>
                <w:sz w:val="22"/>
                <w:szCs w:val="22"/>
              </w:rPr>
              <w:br/>
              <w:t>градострои-</w:t>
            </w:r>
            <w:r w:rsidRPr="00D80F7F">
              <w:rPr>
                <w:bCs/>
                <w:sz w:val="22"/>
                <w:szCs w:val="22"/>
              </w:rPr>
              <w:br/>
              <w:t>тельному</w:t>
            </w:r>
            <w:r w:rsidRPr="00D80F7F">
              <w:rPr>
                <w:bCs/>
                <w:sz w:val="22"/>
                <w:szCs w:val="22"/>
              </w:rPr>
              <w:br/>
              <w:t>облику</w:t>
            </w:r>
            <w:r w:rsidRPr="00D80F7F">
              <w:rPr>
                <w:bCs/>
                <w:sz w:val="22"/>
                <w:szCs w:val="22"/>
                <w:vertAlign w:val="superscript"/>
              </w:rPr>
              <w:t>*****</w:t>
            </w:r>
          </w:p>
        </w:tc>
      </w:tr>
      <w:tr w:rsidR="00D80F7F" w:rsidRPr="00D80F7F" w:rsidTr="00D80F7F">
        <w:trPr>
          <w:cantSplit/>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keepNext/>
              <w:ind w:firstLine="0"/>
            </w:pPr>
          </w:p>
        </w:tc>
        <w:tc>
          <w:tcPr>
            <w:tcW w:w="526" w:type="dxa"/>
            <w:vMerge/>
          </w:tcPr>
          <w:p w:rsidR="00D32C3E" w:rsidRPr="00D80F7F" w:rsidRDefault="00D32C3E" w:rsidP="00D80F7F">
            <w:pPr>
              <w:ind w:firstLine="0"/>
            </w:pPr>
          </w:p>
        </w:tc>
        <w:tc>
          <w:tcPr>
            <w:tcW w:w="2626" w:type="dxa"/>
            <w:vMerge/>
          </w:tcPr>
          <w:p w:rsidR="00D32C3E" w:rsidRPr="00D80F7F" w:rsidRDefault="00D32C3E" w:rsidP="00D80F7F">
            <w:pPr>
              <w:ind w:firstLine="0"/>
            </w:pPr>
          </w:p>
        </w:tc>
        <w:tc>
          <w:tcPr>
            <w:tcW w:w="1342" w:type="dxa"/>
            <w:vMerge/>
          </w:tcPr>
          <w:p w:rsidR="00D32C3E" w:rsidRPr="00D80F7F" w:rsidRDefault="00D32C3E" w:rsidP="00D80F7F">
            <w:pPr>
              <w:ind w:firstLine="0"/>
            </w:pPr>
          </w:p>
        </w:tc>
        <w:tc>
          <w:tcPr>
            <w:tcW w:w="1223" w:type="dxa"/>
            <w:tcMar>
              <w:top w:w="56" w:type="dxa"/>
              <w:left w:w="56" w:type="dxa"/>
              <w:bottom w:w="56" w:type="dxa"/>
              <w:right w:w="56" w:type="dxa"/>
            </w:tcMar>
            <w:vAlign w:val="center"/>
          </w:tcPr>
          <w:p w:rsidR="00D32C3E" w:rsidRPr="00D80F7F" w:rsidRDefault="00D32C3E" w:rsidP="00D80F7F">
            <w:pPr>
              <w:keepNext/>
              <w:keepLines/>
              <w:ind w:firstLine="0"/>
              <w:jc w:val="center"/>
            </w:pPr>
            <w:r w:rsidRPr="00D80F7F">
              <w:rPr>
                <w:bCs/>
                <w:sz w:val="22"/>
                <w:szCs w:val="22"/>
              </w:rPr>
              <w:t>min</w:t>
            </w:r>
          </w:p>
        </w:tc>
        <w:tc>
          <w:tcPr>
            <w:tcW w:w="1221" w:type="dxa"/>
            <w:tcMar>
              <w:top w:w="56" w:type="dxa"/>
              <w:left w:w="56" w:type="dxa"/>
              <w:bottom w:w="56" w:type="dxa"/>
              <w:right w:w="56" w:type="dxa"/>
            </w:tcMar>
            <w:vAlign w:val="center"/>
          </w:tcPr>
          <w:p w:rsidR="00D32C3E" w:rsidRPr="00D80F7F" w:rsidRDefault="00D32C3E" w:rsidP="00D80F7F">
            <w:pPr>
              <w:keepNext/>
              <w:keepLines/>
              <w:ind w:firstLine="0"/>
              <w:jc w:val="center"/>
            </w:pPr>
            <w:r w:rsidRPr="00D80F7F">
              <w:rPr>
                <w:bCs/>
                <w:sz w:val="22"/>
                <w:szCs w:val="22"/>
              </w:rPr>
              <w:t>max</w:t>
            </w:r>
          </w:p>
        </w:tc>
        <w:tc>
          <w:tcPr>
            <w:tcW w:w="2261" w:type="dxa"/>
            <w:vMerge/>
          </w:tcPr>
          <w:p w:rsidR="00D32C3E" w:rsidRPr="00D80F7F" w:rsidRDefault="00D32C3E" w:rsidP="00D80F7F">
            <w:pPr>
              <w:ind w:firstLine="0"/>
            </w:pPr>
          </w:p>
        </w:tc>
        <w:tc>
          <w:tcPr>
            <w:tcW w:w="2126" w:type="dxa"/>
            <w:vMerge/>
          </w:tcPr>
          <w:p w:rsidR="00D32C3E" w:rsidRPr="00D80F7F" w:rsidRDefault="00D32C3E" w:rsidP="00D80F7F">
            <w:pPr>
              <w:ind w:firstLine="0"/>
            </w:pPr>
          </w:p>
        </w:tc>
        <w:tc>
          <w:tcPr>
            <w:tcW w:w="1843" w:type="dxa"/>
            <w:vMerge/>
          </w:tcPr>
          <w:p w:rsidR="00D32C3E" w:rsidRPr="00D80F7F" w:rsidRDefault="00D32C3E" w:rsidP="00D80F7F">
            <w:pPr>
              <w:ind w:firstLine="0"/>
            </w:pPr>
          </w:p>
        </w:tc>
        <w:tc>
          <w:tcPr>
            <w:tcW w:w="1843" w:type="dxa"/>
            <w:vMerge/>
          </w:tcPr>
          <w:p w:rsidR="00D32C3E" w:rsidRPr="00D80F7F" w:rsidRDefault="00D32C3E" w:rsidP="00D80F7F">
            <w:pPr>
              <w:ind w:firstLine="0"/>
            </w:pP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1</w:t>
            </w:r>
          </w:p>
        </w:tc>
        <w:tc>
          <w:tcPr>
            <w:tcW w:w="26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Хранение автотранспорта</w:t>
            </w:r>
          </w:p>
        </w:tc>
        <w:tc>
          <w:tcPr>
            <w:tcW w:w="1342"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2.7.1</w:t>
            </w:r>
          </w:p>
        </w:tc>
        <w:tc>
          <w:tcPr>
            <w:tcW w:w="6831" w:type="dxa"/>
            <w:gridSpan w:val="4"/>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184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w:t>
            </w:r>
            <w:r w:rsidRPr="00D80F7F">
              <w:t xml:space="preserve"> (</w:t>
            </w:r>
            <w:r w:rsidRPr="00D80F7F">
              <w:rPr>
                <w:sz w:val="22"/>
                <w:szCs w:val="22"/>
              </w:rPr>
              <w:t>0</w:t>
            </w:r>
            <w:r w:rsidRPr="00D80F7F">
              <w:rPr>
                <w:sz w:val="22"/>
                <w:szCs w:val="22"/>
                <w:vertAlign w:val="superscript"/>
              </w:rPr>
              <w:t>***</w:t>
            </w:r>
            <w:r w:rsidRPr="00D80F7F">
              <w:t>)</w:t>
            </w:r>
          </w:p>
        </w:tc>
        <w:tc>
          <w:tcPr>
            <w:tcW w:w="184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Устанавливаются</w:t>
            </w:r>
          </w:p>
          <w:p w:rsidR="00D32C3E" w:rsidRPr="00D80F7F" w:rsidRDefault="00D32C3E" w:rsidP="00D80F7F">
            <w:pPr>
              <w:ind w:firstLine="0"/>
              <w:jc w:val="center"/>
            </w:pPr>
            <w:r w:rsidRPr="00D80F7F">
              <w:rPr>
                <w:sz w:val="22"/>
                <w:szCs w:val="22"/>
              </w:rPr>
              <w:t>(ст. 42</w:t>
            </w:r>
            <w:r w:rsidR="00D80F7F">
              <w:rPr>
                <w:sz w:val="22"/>
                <w:szCs w:val="22"/>
              </w:rPr>
              <w:t xml:space="preserve"> </w:t>
            </w:r>
            <w:r w:rsidRPr="00D80F7F">
              <w:rPr>
                <w:sz w:val="22"/>
                <w:szCs w:val="22"/>
              </w:rPr>
              <w:t>настоящих</w:t>
            </w:r>
          </w:p>
          <w:p w:rsidR="00D32C3E" w:rsidRPr="00D80F7F" w:rsidRDefault="00D32C3E" w:rsidP="00D80F7F">
            <w:pPr>
              <w:ind w:firstLine="0"/>
              <w:jc w:val="center"/>
            </w:pPr>
            <w:r w:rsidRPr="00D80F7F">
              <w:rPr>
                <w:sz w:val="22"/>
                <w:szCs w:val="22"/>
              </w:rPr>
              <w:t>Правил)</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2</w:t>
            </w:r>
          </w:p>
        </w:tc>
        <w:tc>
          <w:tcPr>
            <w:tcW w:w="26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Размещение гаражей для собственных нужд</w:t>
            </w:r>
          </w:p>
        </w:tc>
        <w:tc>
          <w:tcPr>
            <w:tcW w:w="1342"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2.7.2</w:t>
            </w:r>
          </w:p>
        </w:tc>
        <w:tc>
          <w:tcPr>
            <w:tcW w:w="6831" w:type="dxa"/>
            <w:gridSpan w:val="4"/>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184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w:t>
            </w:r>
            <w:r w:rsidRPr="00D80F7F">
              <w:t xml:space="preserve"> (</w:t>
            </w:r>
            <w:r w:rsidRPr="00D80F7F">
              <w:rPr>
                <w:sz w:val="22"/>
                <w:szCs w:val="22"/>
              </w:rPr>
              <w:t>0</w:t>
            </w:r>
            <w:r w:rsidRPr="00D80F7F">
              <w:rPr>
                <w:sz w:val="22"/>
                <w:szCs w:val="22"/>
                <w:vertAlign w:val="superscript"/>
              </w:rPr>
              <w:t>***</w:t>
            </w:r>
            <w:r w:rsidRPr="00D80F7F">
              <w:t>)</w:t>
            </w:r>
          </w:p>
        </w:tc>
        <w:tc>
          <w:tcPr>
            <w:tcW w:w="184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подлежат</w:t>
            </w:r>
          </w:p>
          <w:p w:rsidR="00D32C3E" w:rsidRPr="00D80F7F" w:rsidRDefault="00D32C3E" w:rsidP="00D80F7F">
            <w:pPr>
              <w:ind w:firstLine="0"/>
              <w:jc w:val="center"/>
            </w:pPr>
            <w:r w:rsidRPr="00D80F7F">
              <w:rPr>
                <w:sz w:val="22"/>
                <w:szCs w:val="22"/>
              </w:rPr>
              <w:t>установлению</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w:t>
            </w:r>
          </w:p>
        </w:tc>
        <w:tc>
          <w:tcPr>
            <w:tcW w:w="26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Коммунальное обслуживание</w:t>
            </w:r>
          </w:p>
        </w:tc>
        <w:tc>
          <w:tcPr>
            <w:tcW w:w="1342"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3.1</w:t>
            </w:r>
          </w:p>
        </w:tc>
        <w:tc>
          <w:tcPr>
            <w:tcW w:w="6831" w:type="dxa"/>
            <w:gridSpan w:val="4"/>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184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w:t>
            </w:r>
          </w:p>
        </w:tc>
        <w:tc>
          <w:tcPr>
            <w:tcW w:w="184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Устанавливаются</w:t>
            </w:r>
          </w:p>
          <w:p w:rsidR="00D32C3E" w:rsidRPr="00D80F7F" w:rsidRDefault="00D32C3E" w:rsidP="00D80F7F">
            <w:pPr>
              <w:ind w:firstLine="0"/>
              <w:jc w:val="center"/>
            </w:pPr>
            <w:r w:rsidRPr="00D80F7F">
              <w:rPr>
                <w:sz w:val="22"/>
                <w:szCs w:val="22"/>
              </w:rPr>
              <w:t>(ст. 42</w:t>
            </w:r>
            <w:r w:rsidR="00D80F7F">
              <w:rPr>
                <w:sz w:val="22"/>
                <w:szCs w:val="22"/>
              </w:rPr>
              <w:t xml:space="preserve"> </w:t>
            </w:r>
            <w:r w:rsidRPr="00D80F7F">
              <w:rPr>
                <w:sz w:val="22"/>
                <w:szCs w:val="22"/>
              </w:rPr>
              <w:t>настоящих</w:t>
            </w:r>
          </w:p>
          <w:p w:rsidR="00D32C3E" w:rsidRPr="00D80F7F" w:rsidRDefault="00D32C3E" w:rsidP="00D80F7F">
            <w:pPr>
              <w:ind w:firstLine="0"/>
              <w:jc w:val="center"/>
            </w:pPr>
            <w:r w:rsidRPr="00D80F7F">
              <w:rPr>
                <w:sz w:val="22"/>
                <w:szCs w:val="22"/>
              </w:rPr>
              <w:t>Правил)</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4</w:t>
            </w:r>
          </w:p>
        </w:tc>
        <w:tc>
          <w:tcPr>
            <w:tcW w:w="26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Предоставление коммунальных услуг</w:t>
            </w:r>
          </w:p>
        </w:tc>
        <w:tc>
          <w:tcPr>
            <w:tcW w:w="1342"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3.1.1</w:t>
            </w:r>
          </w:p>
        </w:tc>
        <w:tc>
          <w:tcPr>
            <w:tcW w:w="6831" w:type="dxa"/>
            <w:gridSpan w:val="4"/>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184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w:t>
            </w:r>
          </w:p>
        </w:tc>
        <w:tc>
          <w:tcPr>
            <w:tcW w:w="184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подлежат</w:t>
            </w:r>
          </w:p>
          <w:p w:rsidR="00D32C3E" w:rsidRPr="00D80F7F" w:rsidRDefault="00D32C3E" w:rsidP="00D80F7F">
            <w:pPr>
              <w:ind w:firstLine="0"/>
              <w:jc w:val="center"/>
            </w:pPr>
            <w:r w:rsidRPr="00D80F7F">
              <w:rPr>
                <w:sz w:val="22"/>
                <w:szCs w:val="22"/>
              </w:rPr>
              <w:t>установлению</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5</w:t>
            </w:r>
          </w:p>
        </w:tc>
        <w:tc>
          <w:tcPr>
            <w:tcW w:w="26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Административные здания организаций, обеспечивающих предоставление коммунальных услуг</w:t>
            </w:r>
          </w:p>
        </w:tc>
        <w:tc>
          <w:tcPr>
            <w:tcW w:w="1342"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3.1.2</w:t>
            </w:r>
          </w:p>
        </w:tc>
        <w:tc>
          <w:tcPr>
            <w:tcW w:w="6831" w:type="dxa"/>
            <w:gridSpan w:val="4"/>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184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w:t>
            </w:r>
          </w:p>
        </w:tc>
        <w:tc>
          <w:tcPr>
            <w:tcW w:w="184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Устанавливаются</w:t>
            </w:r>
          </w:p>
          <w:p w:rsidR="00D32C3E" w:rsidRPr="00D80F7F" w:rsidRDefault="00D32C3E" w:rsidP="00D80F7F">
            <w:pPr>
              <w:ind w:firstLine="0"/>
              <w:jc w:val="center"/>
            </w:pPr>
            <w:r w:rsidRPr="00D80F7F">
              <w:rPr>
                <w:sz w:val="22"/>
                <w:szCs w:val="22"/>
              </w:rPr>
              <w:t>(ст. 42</w:t>
            </w:r>
            <w:r w:rsidR="00D80F7F">
              <w:rPr>
                <w:sz w:val="22"/>
                <w:szCs w:val="22"/>
              </w:rPr>
              <w:t xml:space="preserve"> </w:t>
            </w:r>
            <w:r w:rsidRPr="00D80F7F">
              <w:rPr>
                <w:sz w:val="22"/>
                <w:szCs w:val="22"/>
              </w:rPr>
              <w:t>настоящих</w:t>
            </w:r>
          </w:p>
          <w:p w:rsidR="00D32C3E" w:rsidRPr="00D80F7F" w:rsidRDefault="00D32C3E" w:rsidP="00D80F7F">
            <w:pPr>
              <w:ind w:firstLine="0"/>
              <w:jc w:val="center"/>
            </w:pPr>
            <w:r w:rsidRPr="00D80F7F">
              <w:rPr>
                <w:sz w:val="22"/>
                <w:szCs w:val="22"/>
              </w:rPr>
              <w:t>Правил)</w:t>
            </w:r>
          </w:p>
        </w:tc>
      </w:tr>
      <w:tr w:rsidR="00D80F7F"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6</w:t>
            </w:r>
          </w:p>
        </w:tc>
        <w:tc>
          <w:tcPr>
            <w:tcW w:w="26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Общежития</w:t>
            </w:r>
          </w:p>
        </w:tc>
        <w:tc>
          <w:tcPr>
            <w:tcW w:w="1342"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3.2.4</w:t>
            </w:r>
          </w:p>
        </w:tc>
        <w:tc>
          <w:tcPr>
            <w:tcW w:w="2444" w:type="dxa"/>
            <w:gridSpan w:val="2"/>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2261"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60%</w:t>
            </w:r>
          </w:p>
        </w:tc>
        <w:tc>
          <w:tcPr>
            <w:tcW w:w="21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184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w:t>
            </w:r>
          </w:p>
        </w:tc>
        <w:tc>
          <w:tcPr>
            <w:tcW w:w="184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подлежат</w:t>
            </w:r>
          </w:p>
          <w:p w:rsidR="00D32C3E" w:rsidRPr="00D80F7F" w:rsidRDefault="00D32C3E" w:rsidP="00D80F7F">
            <w:pPr>
              <w:ind w:firstLine="0"/>
              <w:jc w:val="center"/>
            </w:pPr>
            <w:r w:rsidRPr="00D80F7F">
              <w:rPr>
                <w:sz w:val="22"/>
                <w:szCs w:val="22"/>
              </w:rPr>
              <w:t>установлению</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7</w:t>
            </w:r>
          </w:p>
        </w:tc>
        <w:tc>
          <w:tcPr>
            <w:tcW w:w="26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Бытовое обслуживание</w:t>
            </w:r>
          </w:p>
        </w:tc>
        <w:tc>
          <w:tcPr>
            <w:tcW w:w="1342"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3.3</w:t>
            </w:r>
          </w:p>
        </w:tc>
        <w:tc>
          <w:tcPr>
            <w:tcW w:w="6831" w:type="dxa"/>
            <w:gridSpan w:val="4"/>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184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w:t>
            </w:r>
          </w:p>
        </w:tc>
        <w:tc>
          <w:tcPr>
            <w:tcW w:w="184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Устанавливаются</w:t>
            </w:r>
          </w:p>
          <w:p w:rsidR="00D32C3E" w:rsidRPr="00D80F7F" w:rsidRDefault="00D32C3E" w:rsidP="00D80F7F">
            <w:pPr>
              <w:ind w:firstLine="0"/>
              <w:jc w:val="center"/>
            </w:pPr>
            <w:r w:rsidRPr="00D80F7F">
              <w:rPr>
                <w:sz w:val="22"/>
                <w:szCs w:val="22"/>
              </w:rPr>
              <w:t>(ст. 42</w:t>
            </w:r>
            <w:r w:rsidR="00D80F7F">
              <w:rPr>
                <w:sz w:val="22"/>
                <w:szCs w:val="22"/>
              </w:rPr>
              <w:t xml:space="preserve"> </w:t>
            </w:r>
            <w:r w:rsidRPr="00D80F7F">
              <w:rPr>
                <w:sz w:val="22"/>
                <w:szCs w:val="22"/>
              </w:rPr>
              <w:t>настоящих</w:t>
            </w:r>
          </w:p>
          <w:p w:rsidR="00D32C3E" w:rsidRPr="00D80F7F" w:rsidRDefault="00D32C3E" w:rsidP="00D80F7F">
            <w:pPr>
              <w:ind w:firstLine="0"/>
              <w:jc w:val="center"/>
            </w:pPr>
            <w:r w:rsidRPr="00D80F7F">
              <w:rPr>
                <w:sz w:val="22"/>
                <w:szCs w:val="22"/>
              </w:rPr>
              <w:t>Правил)</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8</w:t>
            </w:r>
          </w:p>
        </w:tc>
        <w:tc>
          <w:tcPr>
            <w:tcW w:w="26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Обеспечение деятельности в области гидрометеорологии и смежных с ней областях</w:t>
            </w:r>
          </w:p>
        </w:tc>
        <w:tc>
          <w:tcPr>
            <w:tcW w:w="1342"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3.9.1</w:t>
            </w:r>
          </w:p>
        </w:tc>
        <w:tc>
          <w:tcPr>
            <w:tcW w:w="8674" w:type="dxa"/>
            <w:gridSpan w:val="5"/>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184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подлежат</w:t>
            </w:r>
          </w:p>
          <w:p w:rsidR="00D32C3E" w:rsidRPr="00D80F7F" w:rsidRDefault="00D32C3E" w:rsidP="00D80F7F">
            <w:pPr>
              <w:ind w:firstLine="0"/>
              <w:jc w:val="center"/>
            </w:pPr>
            <w:r w:rsidRPr="00D80F7F">
              <w:rPr>
                <w:sz w:val="22"/>
                <w:szCs w:val="22"/>
              </w:rPr>
              <w:t>установлению</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9</w:t>
            </w:r>
          </w:p>
        </w:tc>
        <w:tc>
          <w:tcPr>
            <w:tcW w:w="26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Амбулаторное ветеринарное обслуживание</w:t>
            </w:r>
          </w:p>
        </w:tc>
        <w:tc>
          <w:tcPr>
            <w:tcW w:w="1342"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3.10.1</w:t>
            </w:r>
          </w:p>
        </w:tc>
        <w:tc>
          <w:tcPr>
            <w:tcW w:w="6831" w:type="dxa"/>
            <w:gridSpan w:val="4"/>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184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w:t>
            </w:r>
          </w:p>
        </w:tc>
        <w:tc>
          <w:tcPr>
            <w:tcW w:w="184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Устанавливаются</w:t>
            </w:r>
          </w:p>
          <w:p w:rsidR="00D32C3E" w:rsidRPr="00D80F7F" w:rsidRDefault="00D32C3E" w:rsidP="00D80F7F">
            <w:pPr>
              <w:ind w:firstLine="0"/>
              <w:jc w:val="center"/>
            </w:pPr>
            <w:r w:rsidRPr="00D80F7F">
              <w:rPr>
                <w:sz w:val="22"/>
                <w:szCs w:val="22"/>
              </w:rPr>
              <w:t>(ст. 42</w:t>
            </w:r>
            <w:r w:rsidR="00D80F7F">
              <w:rPr>
                <w:sz w:val="22"/>
                <w:szCs w:val="22"/>
              </w:rPr>
              <w:t xml:space="preserve"> </w:t>
            </w:r>
            <w:r w:rsidRPr="00D80F7F">
              <w:rPr>
                <w:sz w:val="22"/>
                <w:szCs w:val="22"/>
              </w:rPr>
              <w:t>настоящих</w:t>
            </w:r>
          </w:p>
          <w:p w:rsidR="00D32C3E" w:rsidRPr="00D80F7F" w:rsidRDefault="00D32C3E" w:rsidP="00D80F7F">
            <w:pPr>
              <w:ind w:firstLine="0"/>
              <w:jc w:val="center"/>
            </w:pPr>
            <w:r w:rsidRPr="00D80F7F">
              <w:rPr>
                <w:sz w:val="22"/>
                <w:szCs w:val="22"/>
              </w:rPr>
              <w:t>Правил)</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10</w:t>
            </w:r>
          </w:p>
        </w:tc>
        <w:tc>
          <w:tcPr>
            <w:tcW w:w="26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Служебные гаражи</w:t>
            </w:r>
          </w:p>
        </w:tc>
        <w:tc>
          <w:tcPr>
            <w:tcW w:w="1342"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4.9</w:t>
            </w:r>
          </w:p>
        </w:tc>
        <w:tc>
          <w:tcPr>
            <w:tcW w:w="6831" w:type="dxa"/>
            <w:gridSpan w:val="4"/>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184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w:t>
            </w:r>
          </w:p>
        </w:tc>
        <w:tc>
          <w:tcPr>
            <w:tcW w:w="184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Устанавливаются</w:t>
            </w:r>
          </w:p>
          <w:p w:rsidR="00D32C3E" w:rsidRPr="00D80F7F" w:rsidRDefault="00D32C3E" w:rsidP="00D80F7F">
            <w:pPr>
              <w:ind w:firstLine="0"/>
              <w:jc w:val="center"/>
            </w:pPr>
            <w:r w:rsidRPr="00D80F7F">
              <w:rPr>
                <w:sz w:val="22"/>
                <w:szCs w:val="22"/>
              </w:rPr>
              <w:t>(ст. 42</w:t>
            </w:r>
            <w:r w:rsidR="00D80F7F">
              <w:rPr>
                <w:sz w:val="22"/>
                <w:szCs w:val="22"/>
              </w:rPr>
              <w:t xml:space="preserve"> </w:t>
            </w:r>
            <w:r w:rsidRPr="00D80F7F">
              <w:rPr>
                <w:sz w:val="22"/>
                <w:szCs w:val="22"/>
              </w:rPr>
              <w:t>настоящих</w:t>
            </w:r>
          </w:p>
          <w:p w:rsidR="00D32C3E" w:rsidRPr="00D80F7F" w:rsidRDefault="00D32C3E" w:rsidP="00D80F7F">
            <w:pPr>
              <w:ind w:firstLine="0"/>
              <w:jc w:val="center"/>
            </w:pPr>
            <w:r w:rsidRPr="00D80F7F">
              <w:rPr>
                <w:sz w:val="22"/>
                <w:szCs w:val="22"/>
              </w:rPr>
              <w:t>Правил)</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11</w:t>
            </w:r>
          </w:p>
        </w:tc>
        <w:tc>
          <w:tcPr>
            <w:tcW w:w="26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Объекты дорожного сервиса</w:t>
            </w:r>
          </w:p>
        </w:tc>
        <w:tc>
          <w:tcPr>
            <w:tcW w:w="1342"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4.9.1</w:t>
            </w:r>
          </w:p>
        </w:tc>
        <w:tc>
          <w:tcPr>
            <w:tcW w:w="6831" w:type="dxa"/>
            <w:gridSpan w:val="4"/>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184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w:t>
            </w:r>
          </w:p>
        </w:tc>
        <w:tc>
          <w:tcPr>
            <w:tcW w:w="184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Устанавливаются</w:t>
            </w:r>
          </w:p>
          <w:p w:rsidR="00D32C3E" w:rsidRPr="00D80F7F" w:rsidRDefault="00D32C3E" w:rsidP="00D80F7F">
            <w:pPr>
              <w:ind w:firstLine="0"/>
              <w:jc w:val="center"/>
            </w:pPr>
            <w:r w:rsidRPr="00D80F7F">
              <w:rPr>
                <w:sz w:val="22"/>
                <w:szCs w:val="22"/>
              </w:rPr>
              <w:t>(ст. 42</w:t>
            </w:r>
            <w:r w:rsidR="00D80F7F">
              <w:rPr>
                <w:sz w:val="22"/>
                <w:szCs w:val="22"/>
              </w:rPr>
              <w:t xml:space="preserve"> </w:t>
            </w:r>
            <w:r w:rsidRPr="00D80F7F">
              <w:rPr>
                <w:sz w:val="22"/>
                <w:szCs w:val="22"/>
              </w:rPr>
              <w:t>настоящих</w:t>
            </w:r>
          </w:p>
          <w:p w:rsidR="00D32C3E" w:rsidRPr="00D80F7F" w:rsidRDefault="00D32C3E" w:rsidP="00D80F7F">
            <w:pPr>
              <w:ind w:firstLine="0"/>
              <w:jc w:val="center"/>
            </w:pPr>
            <w:r w:rsidRPr="00D80F7F">
              <w:rPr>
                <w:sz w:val="22"/>
                <w:szCs w:val="22"/>
              </w:rPr>
              <w:t>Правил)</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12</w:t>
            </w:r>
          </w:p>
        </w:tc>
        <w:tc>
          <w:tcPr>
            <w:tcW w:w="26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Заправка транспортных средств</w:t>
            </w:r>
          </w:p>
        </w:tc>
        <w:tc>
          <w:tcPr>
            <w:tcW w:w="1342"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4.9.1.1</w:t>
            </w:r>
          </w:p>
        </w:tc>
        <w:tc>
          <w:tcPr>
            <w:tcW w:w="6831" w:type="dxa"/>
            <w:gridSpan w:val="4"/>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184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w:t>
            </w:r>
          </w:p>
        </w:tc>
        <w:tc>
          <w:tcPr>
            <w:tcW w:w="184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подлежат</w:t>
            </w:r>
          </w:p>
          <w:p w:rsidR="00D32C3E" w:rsidRPr="00D80F7F" w:rsidRDefault="00D32C3E" w:rsidP="00D80F7F">
            <w:pPr>
              <w:ind w:firstLine="0"/>
              <w:jc w:val="center"/>
            </w:pPr>
            <w:r w:rsidRPr="00D80F7F">
              <w:rPr>
                <w:sz w:val="22"/>
                <w:szCs w:val="22"/>
              </w:rPr>
              <w:t>установлению</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13</w:t>
            </w:r>
          </w:p>
        </w:tc>
        <w:tc>
          <w:tcPr>
            <w:tcW w:w="26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Автомобильные мойки</w:t>
            </w:r>
          </w:p>
        </w:tc>
        <w:tc>
          <w:tcPr>
            <w:tcW w:w="1342"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4.9.1.3</w:t>
            </w:r>
          </w:p>
        </w:tc>
        <w:tc>
          <w:tcPr>
            <w:tcW w:w="6831" w:type="dxa"/>
            <w:gridSpan w:val="4"/>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184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w:t>
            </w:r>
          </w:p>
        </w:tc>
        <w:tc>
          <w:tcPr>
            <w:tcW w:w="184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Устанавливаются</w:t>
            </w:r>
          </w:p>
          <w:p w:rsidR="00D32C3E" w:rsidRPr="00D80F7F" w:rsidRDefault="00D32C3E" w:rsidP="00D80F7F">
            <w:pPr>
              <w:ind w:firstLine="0"/>
              <w:jc w:val="center"/>
            </w:pPr>
            <w:r w:rsidRPr="00D80F7F">
              <w:rPr>
                <w:sz w:val="22"/>
                <w:szCs w:val="22"/>
              </w:rPr>
              <w:t>(ст. 42</w:t>
            </w:r>
            <w:r w:rsidR="00D80F7F">
              <w:rPr>
                <w:sz w:val="22"/>
                <w:szCs w:val="22"/>
              </w:rPr>
              <w:t xml:space="preserve"> </w:t>
            </w:r>
            <w:r w:rsidRPr="00D80F7F">
              <w:rPr>
                <w:sz w:val="22"/>
                <w:szCs w:val="22"/>
              </w:rPr>
              <w:t>настоящих</w:t>
            </w:r>
          </w:p>
          <w:p w:rsidR="00D32C3E" w:rsidRPr="00D80F7F" w:rsidRDefault="00D32C3E" w:rsidP="00D80F7F">
            <w:pPr>
              <w:ind w:firstLine="0"/>
              <w:jc w:val="center"/>
            </w:pPr>
            <w:r w:rsidRPr="00D80F7F">
              <w:rPr>
                <w:sz w:val="22"/>
                <w:szCs w:val="22"/>
              </w:rPr>
              <w:t>Правил)</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14</w:t>
            </w:r>
          </w:p>
        </w:tc>
        <w:tc>
          <w:tcPr>
            <w:tcW w:w="26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Ремонт автомобилей</w:t>
            </w:r>
          </w:p>
        </w:tc>
        <w:tc>
          <w:tcPr>
            <w:tcW w:w="1342"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4.9.1.4</w:t>
            </w:r>
          </w:p>
        </w:tc>
        <w:tc>
          <w:tcPr>
            <w:tcW w:w="6831" w:type="dxa"/>
            <w:gridSpan w:val="4"/>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184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w:t>
            </w:r>
          </w:p>
        </w:tc>
        <w:tc>
          <w:tcPr>
            <w:tcW w:w="184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Устанавливаются</w:t>
            </w:r>
          </w:p>
          <w:p w:rsidR="00D32C3E" w:rsidRPr="00D80F7F" w:rsidRDefault="00D32C3E" w:rsidP="00D80F7F">
            <w:pPr>
              <w:ind w:firstLine="0"/>
              <w:jc w:val="center"/>
            </w:pPr>
            <w:r w:rsidRPr="00D80F7F">
              <w:rPr>
                <w:sz w:val="22"/>
                <w:szCs w:val="22"/>
              </w:rPr>
              <w:t>(ст. 42</w:t>
            </w:r>
            <w:r w:rsidR="00D80F7F">
              <w:rPr>
                <w:sz w:val="22"/>
                <w:szCs w:val="22"/>
              </w:rPr>
              <w:t xml:space="preserve"> </w:t>
            </w:r>
            <w:r w:rsidRPr="00D80F7F">
              <w:rPr>
                <w:sz w:val="22"/>
                <w:szCs w:val="22"/>
              </w:rPr>
              <w:t>настоящих</w:t>
            </w:r>
          </w:p>
          <w:p w:rsidR="00D32C3E" w:rsidRPr="00D80F7F" w:rsidRDefault="00D32C3E" w:rsidP="00D80F7F">
            <w:pPr>
              <w:ind w:firstLine="0"/>
              <w:jc w:val="center"/>
            </w:pPr>
            <w:r w:rsidRPr="00D80F7F">
              <w:rPr>
                <w:sz w:val="22"/>
                <w:szCs w:val="22"/>
              </w:rPr>
              <w:t>Правил)</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15</w:t>
            </w:r>
          </w:p>
        </w:tc>
        <w:tc>
          <w:tcPr>
            <w:tcW w:w="26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Стоянка транспортных средств</w:t>
            </w:r>
          </w:p>
        </w:tc>
        <w:tc>
          <w:tcPr>
            <w:tcW w:w="1342"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4.9.2</w:t>
            </w:r>
          </w:p>
        </w:tc>
        <w:tc>
          <w:tcPr>
            <w:tcW w:w="6831" w:type="dxa"/>
            <w:gridSpan w:val="4"/>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184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w:t>
            </w:r>
          </w:p>
        </w:tc>
        <w:tc>
          <w:tcPr>
            <w:tcW w:w="184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подлежат</w:t>
            </w:r>
          </w:p>
          <w:p w:rsidR="00D32C3E" w:rsidRPr="00D80F7F" w:rsidRDefault="00D32C3E" w:rsidP="00D80F7F">
            <w:pPr>
              <w:ind w:firstLine="0"/>
              <w:jc w:val="center"/>
            </w:pPr>
            <w:r w:rsidRPr="00D80F7F">
              <w:rPr>
                <w:sz w:val="22"/>
                <w:szCs w:val="22"/>
              </w:rPr>
              <w:t>установлению</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16</w:t>
            </w:r>
          </w:p>
        </w:tc>
        <w:tc>
          <w:tcPr>
            <w:tcW w:w="26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Энергетика</w:t>
            </w:r>
          </w:p>
        </w:tc>
        <w:tc>
          <w:tcPr>
            <w:tcW w:w="1342"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6.7</w:t>
            </w:r>
          </w:p>
        </w:tc>
        <w:tc>
          <w:tcPr>
            <w:tcW w:w="6831" w:type="dxa"/>
            <w:gridSpan w:val="4"/>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184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w:t>
            </w:r>
          </w:p>
        </w:tc>
        <w:tc>
          <w:tcPr>
            <w:tcW w:w="184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подлежат</w:t>
            </w:r>
          </w:p>
          <w:p w:rsidR="00D32C3E" w:rsidRPr="00D80F7F" w:rsidRDefault="00D32C3E" w:rsidP="00D80F7F">
            <w:pPr>
              <w:ind w:firstLine="0"/>
              <w:jc w:val="center"/>
            </w:pPr>
            <w:r w:rsidRPr="00D80F7F">
              <w:rPr>
                <w:sz w:val="22"/>
                <w:szCs w:val="22"/>
              </w:rPr>
              <w:t>установлению</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17</w:t>
            </w:r>
          </w:p>
        </w:tc>
        <w:tc>
          <w:tcPr>
            <w:tcW w:w="26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Связь</w:t>
            </w:r>
          </w:p>
        </w:tc>
        <w:tc>
          <w:tcPr>
            <w:tcW w:w="1342"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6.8</w:t>
            </w:r>
          </w:p>
        </w:tc>
        <w:tc>
          <w:tcPr>
            <w:tcW w:w="8674" w:type="dxa"/>
            <w:gridSpan w:val="5"/>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184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подлежат</w:t>
            </w:r>
          </w:p>
          <w:p w:rsidR="00D32C3E" w:rsidRPr="00D80F7F" w:rsidRDefault="00D32C3E" w:rsidP="00D80F7F">
            <w:pPr>
              <w:ind w:firstLine="0"/>
              <w:jc w:val="center"/>
            </w:pPr>
            <w:r w:rsidRPr="00D80F7F">
              <w:rPr>
                <w:sz w:val="22"/>
                <w:szCs w:val="22"/>
              </w:rPr>
              <w:t>установлению</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18</w:t>
            </w:r>
          </w:p>
        </w:tc>
        <w:tc>
          <w:tcPr>
            <w:tcW w:w="26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Склад</w:t>
            </w:r>
          </w:p>
        </w:tc>
        <w:tc>
          <w:tcPr>
            <w:tcW w:w="1342"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6.9</w:t>
            </w:r>
          </w:p>
        </w:tc>
        <w:tc>
          <w:tcPr>
            <w:tcW w:w="6831" w:type="dxa"/>
            <w:gridSpan w:val="4"/>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184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w:t>
            </w:r>
          </w:p>
        </w:tc>
        <w:tc>
          <w:tcPr>
            <w:tcW w:w="184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Устанавливаются</w:t>
            </w:r>
          </w:p>
          <w:p w:rsidR="00D32C3E" w:rsidRPr="00D80F7F" w:rsidRDefault="00D32C3E" w:rsidP="00D80F7F">
            <w:pPr>
              <w:ind w:firstLine="0"/>
              <w:jc w:val="center"/>
            </w:pPr>
            <w:r w:rsidRPr="00D80F7F">
              <w:rPr>
                <w:sz w:val="22"/>
                <w:szCs w:val="22"/>
              </w:rPr>
              <w:t>(ст. 42</w:t>
            </w:r>
            <w:r w:rsidR="00D80F7F">
              <w:rPr>
                <w:sz w:val="22"/>
                <w:szCs w:val="22"/>
              </w:rPr>
              <w:t xml:space="preserve"> </w:t>
            </w:r>
            <w:r w:rsidRPr="00D80F7F">
              <w:rPr>
                <w:sz w:val="22"/>
                <w:szCs w:val="22"/>
              </w:rPr>
              <w:t>настоящих</w:t>
            </w:r>
          </w:p>
          <w:p w:rsidR="00D32C3E" w:rsidRPr="00D80F7F" w:rsidRDefault="00D32C3E" w:rsidP="00D80F7F">
            <w:pPr>
              <w:ind w:firstLine="0"/>
              <w:jc w:val="center"/>
            </w:pPr>
            <w:r w:rsidRPr="00D80F7F">
              <w:rPr>
                <w:sz w:val="22"/>
                <w:szCs w:val="22"/>
              </w:rPr>
              <w:t>Правил)</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19</w:t>
            </w:r>
          </w:p>
        </w:tc>
        <w:tc>
          <w:tcPr>
            <w:tcW w:w="26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Складские площадки</w:t>
            </w:r>
          </w:p>
        </w:tc>
        <w:tc>
          <w:tcPr>
            <w:tcW w:w="1342"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6.9.1</w:t>
            </w:r>
          </w:p>
        </w:tc>
        <w:tc>
          <w:tcPr>
            <w:tcW w:w="8674" w:type="dxa"/>
            <w:gridSpan w:val="5"/>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184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подлежат</w:t>
            </w:r>
          </w:p>
          <w:p w:rsidR="00D32C3E" w:rsidRPr="00D80F7F" w:rsidRDefault="00D32C3E" w:rsidP="00D80F7F">
            <w:pPr>
              <w:ind w:firstLine="0"/>
              <w:jc w:val="center"/>
            </w:pPr>
            <w:r w:rsidRPr="00D80F7F">
              <w:rPr>
                <w:sz w:val="22"/>
                <w:szCs w:val="22"/>
              </w:rPr>
              <w:t>установлению</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20</w:t>
            </w:r>
          </w:p>
        </w:tc>
        <w:tc>
          <w:tcPr>
            <w:tcW w:w="26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Железнодорожный транспорт</w:t>
            </w:r>
          </w:p>
        </w:tc>
        <w:tc>
          <w:tcPr>
            <w:tcW w:w="1342"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7.1</w:t>
            </w:r>
          </w:p>
        </w:tc>
        <w:tc>
          <w:tcPr>
            <w:tcW w:w="8674" w:type="dxa"/>
            <w:gridSpan w:val="5"/>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распространяется</w:t>
            </w:r>
          </w:p>
        </w:tc>
        <w:tc>
          <w:tcPr>
            <w:tcW w:w="184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подлежат</w:t>
            </w:r>
          </w:p>
          <w:p w:rsidR="00D32C3E" w:rsidRPr="00D80F7F" w:rsidRDefault="00D32C3E" w:rsidP="00D80F7F">
            <w:pPr>
              <w:ind w:firstLine="0"/>
              <w:jc w:val="center"/>
            </w:pPr>
            <w:r w:rsidRPr="00D80F7F">
              <w:rPr>
                <w:sz w:val="22"/>
                <w:szCs w:val="22"/>
              </w:rPr>
              <w:t>установлению</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21</w:t>
            </w:r>
          </w:p>
        </w:tc>
        <w:tc>
          <w:tcPr>
            <w:tcW w:w="26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Железнодорожные пути</w:t>
            </w:r>
          </w:p>
        </w:tc>
        <w:tc>
          <w:tcPr>
            <w:tcW w:w="1342"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7.1.1</w:t>
            </w:r>
          </w:p>
        </w:tc>
        <w:tc>
          <w:tcPr>
            <w:tcW w:w="8674" w:type="dxa"/>
            <w:gridSpan w:val="5"/>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распространяется</w:t>
            </w:r>
          </w:p>
        </w:tc>
        <w:tc>
          <w:tcPr>
            <w:tcW w:w="184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подлежат</w:t>
            </w:r>
          </w:p>
          <w:p w:rsidR="00D32C3E" w:rsidRPr="00D80F7F" w:rsidRDefault="00D32C3E" w:rsidP="00D80F7F">
            <w:pPr>
              <w:ind w:firstLine="0"/>
              <w:jc w:val="center"/>
            </w:pPr>
            <w:r w:rsidRPr="00D80F7F">
              <w:rPr>
                <w:sz w:val="22"/>
                <w:szCs w:val="22"/>
              </w:rPr>
              <w:t>установлению</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22</w:t>
            </w:r>
          </w:p>
        </w:tc>
        <w:tc>
          <w:tcPr>
            <w:tcW w:w="26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Обслуживание железнодорожных перевозок</w:t>
            </w:r>
          </w:p>
        </w:tc>
        <w:tc>
          <w:tcPr>
            <w:tcW w:w="1342"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7.1.2</w:t>
            </w:r>
          </w:p>
        </w:tc>
        <w:tc>
          <w:tcPr>
            <w:tcW w:w="6831" w:type="dxa"/>
            <w:gridSpan w:val="4"/>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184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w:t>
            </w:r>
          </w:p>
        </w:tc>
        <w:tc>
          <w:tcPr>
            <w:tcW w:w="184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Устанавливаются</w:t>
            </w:r>
          </w:p>
          <w:p w:rsidR="00D32C3E" w:rsidRPr="00D80F7F" w:rsidRDefault="00D32C3E" w:rsidP="00D80F7F">
            <w:pPr>
              <w:ind w:firstLine="0"/>
              <w:jc w:val="center"/>
            </w:pPr>
            <w:r w:rsidRPr="00D80F7F">
              <w:rPr>
                <w:sz w:val="22"/>
                <w:szCs w:val="22"/>
              </w:rPr>
              <w:t>(ст. 42</w:t>
            </w:r>
            <w:r w:rsidR="00D80F7F">
              <w:rPr>
                <w:sz w:val="22"/>
                <w:szCs w:val="22"/>
              </w:rPr>
              <w:t xml:space="preserve"> </w:t>
            </w:r>
            <w:r w:rsidRPr="00D80F7F">
              <w:rPr>
                <w:sz w:val="22"/>
                <w:szCs w:val="22"/>
              </w:rPr>
              <w:t>настоящих</w:t>
            </w:r>
          </w:p>
          <w:p w:rsidR="00D32C3E" w:rsidRPr="00D80F7F" w:rsidRDefault="00D32C3E" w:rsidP="00D80F7F">
            <w:pPr>
              <w:ind w:firstLine="0"/>
              <w:jc w:val="center"/>
            </w:pPr>
            <w:r w:rsidRPr="00D80F7F">
              <w:rPr>
                <w:sz w:val="22"/>
                <w:szCs w:val="22"/>
              </w:rPr>
              <w:t>Правил)</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23</w:t>
            </w:r>
          </w:p>
        </w:tc>
        <w:tc>
          <w:tcPr>
            <w:tcW w:w="26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Автомобильный транспорт</w:t>
            </w:r>
          </w:p>
        </w:tc>
        <w:tc>
          <w:tcPr>
            <w:tcW w:w="1342"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7.2</w:t>
            </w:r>
          </w:p>
        </w:tc>
        <w:tc>
          <w:tcPr>
            <w:tcW w:w="8674" w:type="dxa"/>
            <w:gridSpan w:val="5"/>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распространяется</w:t>
            </w:r>
          </w:p>
        </w:tc>
        <w:tc>
          <w:tcPr>
            <w:tcW w:w="184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подлежат</w:t>
            </w:r>
          </w:p>
          <w:p w:rsidR="00D32C3E" w:rsidRPr="00D80F7F" w:rsidRDefault="00D32C3E" w:rsidP="00D80F7F">
            <w:pPr>
              <w:ind w:firstLine="0"/>
              <w:jc w:val="center"/>
            </w:pPr>
            <w:r w:rsidRPr="00D80F7F">
              <w:rPr>
                <w:sz w:val="22"/>
                <w:szCs w:val="22"/>
              </w:rPr>
              <w:t>установлению</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24</w:t>
            </w:r>
          </w:p>
        </w:tc>
        <w:tc>
          <w:tcPr>
            <w:tcW w:w="26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Размещение автомобильных дорог</w:t>
            </w:r>
          </w:p>
        </w:tc>
        <w:tc>
          <w:tcPr>
            <w:tcW w:w="1342"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7.2.1</w:t>
            </w:r>
          </w:p>
        </w:tc>
        <w:tc>
          <w:tcPr>
            <w:tcW w:w="8674" w:type="dxa"/>
            <w:gridSpan w:val="5"/>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распространяется</w:t>
            </w:r>
          </w:p>
        </w:tc>
        <w:tc>
          <w:tcPr>
            <w:tcW w:w="184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подлежат</w:t>
            </w:r>
          </w:p>
          <w:p w:rsidR="00D32C3E" w:rsidRPr="00D80F7F" w:rsidRDefault="00D32C3E" w:rsidP="00D80F7F">
            <w:pPr>
              <w:ind w:firstLine="0"/>
              <w:jc w:val="center"/>
            </w:pPr>
            <w:r w:rsidRPr="00D80F7F">
              <w:rPr>
                <w:sz w:val="22"/>
                <w:szCs w:val="22"/>
              </w:rPr>
              <w:t>установлению</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25</w:t>
            </w:r>
          </w:p>
        </w:tc>
        <w:tc>
          <w:tcPr>
            <w:tcW w:w="26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Трубопроводный транспорт</w:t>
            </w:r>
          </w:p>
        </w:tc>
        <w:tc>
          <w:tcPr>
            <w:tcW w:w="1342"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7.5</w:t>
            </w:r>
          </w:p>
        </w:tc>
        <w:tc>
          <w:tcPr>
            <w:tcW w:w="8674" w:type="dxa"/>
            <w:gridSpan w:val="5"/>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распространяется</w:t>
            </w:r>
          </w:p>
        </w:tc>
        <w:tc>
          <w:tcPr>
            <w:tcW w:w="184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подлежат</w:t>
            </w:r>
          </w:p>
          <w:p w:rsidR="00D32C3E" w:rsidRPr="00D80F7F" w:rsidRDefault="00D32C3E" w:rsidP="00D80F7F">
            <w:pPr>
              <w:ind w:firstLine="0"/>
              <w:jc w:val="center"/>
            </w:pPr>
            <w:r w:rsidRPr="00D80F7F">
              <w:rPr>
                <w:sz w:val="22"/>
                <w:szCs w:val="22"/>
              </w:rPr>
              <w:t>установлению</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26</w:t>
            </w:r>
          </w:p>
        </w:tc>
        <w:tc>
          <w:tcPr>
            <w:tcW w:w="26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Обеспечение внутреннего правопорядка</w:t>
            </w:r>
          </w:p>
        </w:tc>
        <w:tc>
          <w:tcPr>
            <w:tcW w:w="1342"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8.3</w:t>
            </w:r>
          </w:p>
        </w:tc>
        <w:tc>
          <w:tcPr>
            <w:tcW w:w="8674" w:type="dxa"/>
            <w:gridSpan w:val="5"/>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184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подлежат</w:t>
            </w:r>
          </w:p>
          <w:p w:rsidR="00D32C3E" w:rsidRPr="00D80F7F" w:rsidRDefault="00D32C3E" w:rsidP="00D80F7F">
            <w:pPr>
              <w:ind w:firstLine="0"/>
              <w:jc w:val="center"/>
            </w:pPr>
            <w:r w:rsidRPr="00D80F7F">
              <w:rPr>
                <w:sz w:val="22"/>
                <w:szCs w:val="22"/>
              </w:rPr>
              <w:t>установлению</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27</w:t>
            </w:r>
          </w:p>
        </w:tc>
        <w:tc>
          <w:tcPr>
            <w:tcW w:w="26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Специальное пользование водными объектами</w:t>
            </w:r>
          </w:p>
        </w:tc>
        <w:tc>
          <w:tcPr>
            <w:tcW w:w="1342"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11.2</w:t>
            </w:r>
          </w:p>
        </w:tc>
        <w:tc>
          <w:tcPr>
            <w:tcW w:w="8674" w:type="dxa"/>
            <w:gridSpan w:val="5"/>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184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подлежат</w:t>
            </w:r>
          </w:p>
          <w:p w:rsidR="00D32C3E" w:rsidRPr="00D80F7F" w:rsidRDefault="00D32C3E" w:rsidP="00D80F7F">
            <w:pPr>
              <w:ind w:firstLine="0"/>
              <w:jc w:val="center"/>
            </w:pPr>
            <w:r w:rsidRPr="00D80F7F">
              <w:rPr>
                <w:sz w:val="22"/>
                <w:szCs w:val="22"/>
              </w:rPr>
              <w:t>установлению</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28</w:t>
            </w:r>
          </w:p>
        </w:tc>
        <w:tc>
          <w:tcPr>
            <w:tcW w:w="26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Земельные участки (территории) общего пользования</w:t>
            </w:r>
          </w:p>
        </w:tc>
        <w:tc>
          <w:tcPr>
            <w:tcW w:w="1342"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12.0</w:t>
            </w:r>
          </w:p>
        </w:tc>
        <w:tc>
          <w:tcPr>
            <w:tcW w:w="8674" w:type="dxa"/>
            <w:gridSpan w:val="5"/>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распространяется</w:t>
            </w:r>
          </w:p>
        </w:tc>
        <w:tc>
          <w:tcPr>
            <w:tcW w:w="184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подлежат</w:t>
            </w:r>
          </w:p>
          <w:p w:rsidR="00D32C3E" w:rsidRPr="00D80F7F" w:rsidRDefault="00D32C3E" w:rsidP="00D80F7F">
            <w:pPr>
              <w:ind w:firstLine="0"/>
              <w:jc w:val="center"/>
            </w:pPr>
            <w:r w:rsidRPr="00D80F7F">
              <w:rPr>
                <w:sz w:val="22"/>
                <w:szCs w:val="22"/>
              </w:rPr>
              <w:t>установлению</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29</w:t>
            </w:r>
          </w:p>
        </w:tc>
        <w:tc>
          <w:tcPr>
            <w:tcW w:w="26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Улично-дорожная сеть</w:t>
            </w:r>
          </w:p>
        </w:tc>
        <w:tc>
          <w:tcPr>
            <w:tcW w:w="1342"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12.0.1</w:t>
            </w:r>
          </w:p>
        </w:tc>
        <w:tc>
          <w:tcPr>
            <w:tcW w:w="8674" w:type="dxa"/>
            <w:gridSpan w:val="5"/>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184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подлежат</w:t>
            </w:r>
          </w:p>
          <w:p w:rsidR="00D32C3E" w:rsidRPr="00D80F7F" w:rsidRDefault="00D32C3E" w:rsidP="00D80F7F">
            <w:pPr>
              <w:ind w:firstLine="0"/>
              <w:jc w:val="center"/>
            </w:pPr>
            <w:r w:rsidRPr="00D80F7F">
              <w:rPr>
                <w:sz w:val="22"/>
                <w:szCs w:val="22"/>
              </w:rPr>
              <w:t>установлению</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30</w:t>
            </w:r>
          </w:p>
        </w:tc>
        <w:tc>
          <w:tcPr>
            <w:tcW w:w="26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Благоустройство территории</w:t>
            </w:r>
          </w:p>
        </w:tc>
        <w:tc>
          <w:tcPr>
            <w:tcW w:w="1342"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12.0.2</w:t>
            </w:r>
          </w:p>
        </w:tc>
        <w:tc>
          <w:tcPr>
            <w:tcW w:w="8674" w:type="dxa"/>
            <w:gridSpan w:val="5"/>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184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подлежат</w:t>
            </w:r>
          </w:p>
          <w:p w:rsidR="00D32C3E" w:rsidRPr="00D80F7F" w:rsidRDefault="00D32C3E" w:rsidP="00D80F7F">
            <w:pPr>
              <w:ind w:firstLine="0"/>
              <w:jc w:val="center"/>
            </w:pPr>
            <w:r w:rsidRPr="00D80F7F">
              <w:rPr>
                <w:sz w:val="22"/>
                <w:szCs w:val="22"/>
              </w:rPr>
              <w:t>установлению</w:t>
            </w:r>
          </w:p>
        </w:tc>
      </w:tr>
    </w:tbl>
    <w:p w:rsidR="00D32C3E" w:rsidRDefault="00D32C3E" w:rsidP="00D80F7F">
      <w:pPr>
        <w:keepNext/>
        <w:ind w:firstLine="0"/>
        <w:jc w:val="center"/>
      </w:pPr>
      <w:r>
        <w:t>Вспомогательные виды разрешенного использования</w:t>
      </w:r>
    </w:p>
    <w:p w:rsidR="00D32C3E" w:rsidRDefault="00D32C3E" w:rsidP="00D80F7F">
      <w:pPr>
        <w:keepNext/>
        <w:ind w:firstLine="0"/>
      </w:pPr>
      <w:r>
        <w:t>1. Коммунальное обслуживание - 3.1</w:t>
      </w:r>
    </w:p>
    <w:p w:rsidR="00D32C3E" w:rsidRDefault="00D32C3E" w:rsidP="00D80F7F">
      <w:pPr>
        <w:keepNext/>
        <w:ind w:firstLine="0"/>
      </w:pPr>
      <w:r>
        <w:t>2. Магазины - 4.4</w:t>
      </w:r>
      <w:r>
        <w:rPr>
          <w:vertAlign w:val="superscript"/>
        </w:rPr>
        <w:t>****</w:t>
      </w:r>
    </w:p>
    <w:p w:rsidR="00D32C3E" w:rsidRDefault="00D32C3E" w:rsidP="00D80F7F">
      <w:pPr>
        <w:keepNext/>
        <w:ind w:firstLine="0"/>
      </w:pPr>
      <w:r>
        <w:t>3. Общественное питание - 4.6</w:t>
      </w:r>
      <w:r>
        <w:rPr>
          <w:vertAlign w:val="superscript"/>
        </w:rPr>
        <w:t>****</w:t>
      </w:r>
    </w:p>
    <w:p w:rsidR="00D32C3E" w:rsidRDefault="00D32C3E" w:rsidP="00D80F7F">
      <w:pPr>
        <w:keepNext/>
        <w:ind w:firstLine="0"/>
      </w:pPr>
      <w:r>
        <w:t>4. Связь - 6.8</w:t>
      </w:r>
    </w:p>
    <w:p w:rsidR="00D32C3E" w:rsidRDefault="00D32C3E" w:rsidP="00D80F7F">
      <w:pPr>
        <w:ind w:firstLine="0"/>
      </w:pPr>
      <w:r>
        <w:t>5. Обеспечение внутреннего правопорядка - 8.3</w:t>
      </w:r>
    </w:p>
    <w:p w:rsidR="00D32C3E" w:rsidRDefault="00D32C3E" w:rsidP="00D80F7F">
      <w:pPr>
        <w:keepNext/>
        <w:ind w:firstLine="0"/>
        <w:jc w:val="center"/>
      </w:pPr>
      <w:r>
        <w:lastRenderedPageBreak/>
        <w:t>Условно разрешенные виды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
        <w:gridCol w:w="565"/>
        <w:gridCol w:w="2830"/>
        <w:gridCol w:w="1359"/>
        <w:gridCol w:w="1193"/>
        <w:gridCol w:w="1133"/>
        <w:gridCol w:w="1977"/>
        <w:gridCol w:w="1843"/>
        <w:gridCol w:w="1701"/>
        <w:gridCol w:w="2410"/>
      </w:tblGrid>
      <w:tr w:rsidR="00D32C3E" w:rsidRPr="00D80F7F" w:rsidTr="00D80F7F">
        <w:trPr>
          <w:cantSplit/>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keepNext/>
              <w:ind w:firstLine="0"/>
            </w:pPr>
          </w:p>
        </w:tc>
        <w:tc>
          <w:tcPr>
            <w:tcW w:w="565" w:type="dxa"/>
            <w:vMerge w:val="restart"/>
            <w:tcMar>
              <w:top w:w="56" w:type="dxa"/>
              <w:left w:w="56" w:type="dxa"/>
              <w:bottom w:w="56" w:type="dxa"/>
              <w:right w:w="56" w:type="dxa"/>
            </w:tcMar>
            <w:vAlign w:val="center"/>
          </w:tcPr>
          <w:p w:rsidR="00D32C3E" w:rsidRPr="00D80F7F" w:rsidRDefault="00D32C3E" w:rsidP="00D80F7F">
            <w:pPr>
              <w:keepNext/>
              <w:keepLines/>
              <w:ind w:firstLine="0"/>
              <w:jc w:val="center"/>
            </w:pPr>
            <w:r w:rsidRPr="00D80F7F">
              <w:rPr>
                <w:bCs/>
                <w:sz w:val="22"/>
                <w:szCs w:val="22"/>
              </w:rPr>
              <w:t>№</w:t>
            </w:r>
          </w:p>
          <w:p w:rsidR="00D32C3E" w:rsidRPr="00D80F7F" w:rsidRDefault="00D32C3E" w:rsidP="00D80F7F">
            <w:pPr>
              <w:keepNext/>
              <w:keepLines/>
              <w:ind w:firstLine="0"/>
              <w:jc w:val="center"/>
            </w:pPr>
            <w:r w:rsidRPr="00D80F7F">
              <w:rPr>
                <w:bCs/>
                <w:sz w:val="22"/>
                <w:szCs w:val="22"/>
              </w:rPr>
              <w:t>п/п</w:t>
            </w:r>
          </w:p>
        </w:tc>
        <w:tc>
          <w:tcPr>
            <w:tcW w:w="2830" w:type="dxa"/>
            <w:vMerge w:val="restart"/>
            <w:tcMar>
              <w:top w:w="56" w:type="dxa"/>
              <w:left w:w="56" w:type="dxa"/>
              <w:bottom w:w="56" w:type="dxa"/>
              <w:right w:w="56" w:type="dxa"/>
            </w:tcMar>
            <w:vAlign w:val="center"/>
          </w:tcPr>
          <w:p w:rsidR="00D32C3E" w:rsidRPr="00D80F7F" w:rsidRDefault="00D32C3E" w:rsidP="00D80F7F">
            <w:pPr>
              <w:keepNext/>
              <w:ind w:firstLine="0"/>
              <w:jc w:val="center"/>
            </w:pPr>
            <w:r w:rsidRPr="00D80F7F">
              <w:rPr>
                <w:bCs/>
                <w:sz w:val="22"/>
                <w:szCs w:val="22"/>
              </w:rPr>
              <w:t>Наименование ВРИ</w:t>
            </w:r>
          </w:p>
        </w:tc>
        <w:tc>
          <w:tcPr>
            <w:tcW w:w="1359" w:type="dxa"/>
            <w:vMerge w:val="restart"/>
            <w:tcMar>
              <w:top w:w="56" w:type="dxa"/>
              <w:left w:w="56" w:type="dxa"/>
              <w:bottom w:w="56" w:type="dxa"/>
              <w:right w:w="56" w:type="dxa"/>
            </w:tcMar>
            <w:vAlign w:val="center"/>
          </w:tcPr>
          <w:p w:rsidR="00D32C3E" w:rsidRPr="00D80F7F" w:rsidRDefault="00D32C3E" w:rsidP="00D80F7F">
            <w:pPr>
              <w:keepNext/>
              <w:ind w:firstLine="0"/>
              <w:jc w:val="center"/>
            </w:pPr>
            <w:r w:rsidRPr="00D80F7F">
              <w:rPr>
                <w:bCs/>
                <w:sz w:val="22"/>
                <w:szCs w:val="22"/>
              </w:rPr>
              <w:t>Код</w:t>
            </w:r>
          </w:p>
          <w:p w:rsidR="00D32C3E" w:rsidRPr="00D80F7F" w:rsidRDefault="00D32C3E" w:rsidP="00D80F7F">
            <w:pPr>
              <w:keepNext/>
              <w:ind w:firstLine="0"/>
              <w:jc w:val="center"/>
            </w:pPr>
            <w:r w:rsidRPr="00D80F7F">
              <w:rPr>
                <w:bCs/>
                <w:sz w:val="22"/>
                <w:szCs w:val="22"/>
              </w:rPr>
              <w:t>(числовое</w:t>
            </w:r>
          </w:p>
          <w:p w:rsidR="00D32C3E" w:rsidRPr="00D80F7F" w:rsidRDefault="00D32C3E" w:rsidP="00D80F7F">
            <w:pPr>
              <w:keepNext/>
              <w:ind w:firstLine="0"/>
              <w:jc w:val="center"/>
            </w:pPr>
            <w:r w:rsidRPr="00D80F7F">
              <w:rPr>
                <w:bCs/>
                <w:sz w:val="22"/>
                <w:szCs w:val="22"/>
              </w:rPr>
              <w:t>обозначение</w:t>
            </w:r>
          </w:p>
          <w:p w:rsidR="00D32C3E" w:rsidRPr="00D80F7F" w:rsidRDefault="00D32C3E" w:rsidP="00D80F7F">
            <w:pPr>
              <w:keepNext/>
              <w:ind w:firstLine="0"/>
              <w:jc w:val="center"/>
            </w:pPr>
            <w:r w:rsidRPr="00D80F7F">
              <w:rPr>
                <w:bCs/>
                <w:sz w:val="22"/>
                <w:szCs w:val="22"/>
              </w:rPr>
              <w:t>ВРИ)</w:t>
            </w:r>
          </w:p>
        </w:tc>
        <w:tc>
          <w:tcPr>
            <w:tcW w:w="2326" w:type="dxa"/>
            <w:gridSpan w:val="2"/>
            <w:tcMar>
              <w:top w:w="56" w:type="dxa"/>
              <w:left w:w="56" w:type="dxa"/>
              <w:bottom w:w="56" w:type="dxa"/>
              <w:right w:w="56" w:type="dxa"/>
            </w:tcMar>
            <w:vAlign w:val="center"/>
          </w:tcPr>
          <w:p w:rsidR="00D32C3E" w:rsidRPr="00D80F7F" w:rsidRDefault="00D32C3E" w:rsidP="00D80F7F">
            <w:pPr>
              <w:keepNext/>
              <w:keepLines/>
              <w:ind w:firstLine="0"/>
              <w:jc w:val="center"/>
            </w:pPr>
            <w:r w:rsidRPr="00D80F7F">
              <w:rPr>
                <w:bCs/>
                <w:sz w:val="22"/>
                <w:szCs w:val="22"/>
              </w:rPr>
              <w:t>Предельные размеры</w:t>
            </w:r>
            <w:r w:rsidRPr="00D80F7F">
              <w:rPr>
                <w:bCs/>
                <w:sz w:val="22"/>
                <w:szCs w:val="22"/>
              </w:rPr>
              <w:br/>
              <w:t xml:space="preserve">земельных </w:t>
            </w:r>
            <w:proofErr w:type="gramStart"/>
            <w:r w:rsidRPr="00D80F7F">
              <w:rPr>
                <w:bCs/>
                <w:sz w:val="22"/>
                <w:szCs w:val="22"/>
              </w:rPr>
              <w:t>участков</w:t>
            </w:r>
            <w:r w:rsidRPr="00D80F7F">
              <w:rPr>
                <w:bCs/>
                <w:sz w:val="22"/>
                <w:szCs w:val="22"/>
              </w:rPr>
              <w:br/>
              <w:t>(</w:t>
            </w:r>
            <w:proofErr w:type="gramEnd"/>
            <w:r w:rsidRPr="00D80F7F">
              <w:rPr>
                <w:bCs/>
                <w:sz w:val="22"/>
                <w:szCs w:val="22"/>
              </w:rPr>
              <w:t>кв. м)</w:t>
            </w:r>
          </w:p>
        </w:tc>
        <w:tc>
          <w:tcPr>
            <w:tcW w:w="1977" w:type="dxa"/>
            <w:vMerge w:val="restart"/>
            <w:tcMar>
              <w:top w:w="56" w:type="dxa"/>
              <w:left w:w="56" w:type="dxa"/>
              <w:bottom w:w="56" w:type="dxa"/>
              <w:right w:w="56" w:type="dxa"/>
            </w:tcMar>
            <w:vAlign w:val="center"/>
          </w:tcPr>
          <w:p w:rsidR="00D32C3E" w:rsidRPr="00D80F7F" w:rsidRDefault="00D32C3E" w:rsidP="00D80F7F">
            <w:pPr>
              <w:keepNext/>
              <w:keepLines/>
              <w:ind w:firstLine="0"/>
              <w:jc w:val="center"/>
            </w:pPr>
            <w:r w:rsidRPr="00D80F7F">
              <w:rPr>
                <w:bCs/>
                <w:sz w:val="22"/>
                <w:szCs w:val="22"/>
              </w:rPr>
              <w:t>Максимальный процент застройки, в том числе в зависимости от количества надземных этажей</w:t>
            </w:r>
          </w:p>
        </w:tc>
        <w:tc>
          <w:tcPr>
            <w:tcW w:w="1843" w:type="dxa"/>
            <w:vMerge w:val="restart"/>
            <w:tcMar>
              <w:top w:w="56" w:type="dxa"/>
              <w:left w:w="56" w:type="dxa"/>
              <w:bottom w:w="56" w:type="dxa"/>
              <w:right w:w="56" w:type="dxa"/>
            </w:tcMar>
            <w:vAlign w:val="center"/>
          </w:tcPr>
          <w:p w:rsidR="00D32C3E" w:rsidRPr="00D80F7F" w:rsidRDefault="00D32C3E" w:rsidP="00D80F7F">
            <w:pPr>
              <w:keepNext/>
              <w:keepLines/>
              <w:ind w:firstLine="0"/>
              <w:jc w:val="center"/>
            </w:pPr>
            <w:r w:rsidRPr="00D80F7F">
              <w:rPr>
                <w:bCs/>
                <w:sz w:val="22"/>
                <w:szCs w:val="22"/>
              </w:rPr>
              <w:t>Предельное</w:t>
            </w:r>
            <w:r w:rsidRPr="00D80F7F">
              <w:rPr>
                <w:bCs/>
                <w:sz w:val="22"/>
                <w:szCs w:val="22"/>
              </w:rPr>
              <w:br/>
              <w:t>количество этажей</w:t>
            </w:r>
            <w:r w:rsidRPr="00D80F7F">
              <w:rPr>
                <w:bCs/>
                <w:sz w:val="22"/>
                <w:szCs w:val="22"/>
              </w:rPr>
              <w:br/>
              <w:t>или предельная</w:t>
            </w:r>
            <w:r w:rsidRPr="00D80F7F">
              <w:rPr>
                <w:bCs/>
                <w:sz w:val="22"/>
                <w:szCs w:val="22"/>
              </w:rPr>
              <w:br/>
              <w:t xml:space="preserve">высота </w:t>
            </w:r>
            <w:proofErr w:type="gramStart"/>
            <w:r w:rsidRPr="00D80F7F">
              <w:rPr>
                <w:bCs/>
                <w:sz w:val="22"/>
                <w:szCs w:val="22"/>
              </w:rPr>
              <w:t>зданий,</w:t>
            </w:r>
            <w:r w:rsidRPr="00D80F7F">
              <w:rPr>
                <w:bCs/>
                <w:sz w:val="22"/>
                <w:szCs w:val="22"/>
              </w:rPr>
              <w:br/>
              <w:t>строений</w:t>
            </w:r>
            <w:proofErr w:type="gramEnd"/>
            <w:r w:rsidRPr="00D80F7F">
              <w:rPr>
                <w:bCs/>
                <w:sz w:val="22"/>
                <w:szCs w:val="22"/>
              </w:rPr>
              <w:t>,</w:t>
            </w:r>
            <w:r w:rsidRPr="00D80F7F">
              <w:rPr>
                <w:bCs/>
                <w:sz w:val="22"/>
                <w:szCs w:val="22"/>
              </w:rPr>
              <w:br/>
              <w:t>сооружений</w:t>
            </w:r>
            <w:r w:rsidRPr="00D80F7F">
              <w:rPr>
                <w:bCs/>
                <w:sz w:val="22"/>
                <w:szCs w:val="22"/>
                <w:vertAlign w:val="superscript"/>
              </w:rPr>
              <w:t>*</w:t>
            </w:r>
          </w:p>
        </w:tc>
        <w:tc>
          <w:tcPr>
            <w:tcW w:w="1701" w:type="dxa"/>
            <w:vMerge w:val="restart"/>
            <w:tcMar>
              <w:top w:w="56" w:type="dxa"/>
              <w:left w:w="56" w:type="dxa"/>
              <w:bottom w:w="56" w:type="dxa"/>
              <w:right w:w="56" w:type="dxa"/>
            </w:tcMar>
            <w:vAlign w:val="center"/>
          </w:tcPr>
          <w:p w:rsidR="00D32C3E" w:rsidRPr="00D80F7F" w:rsidRDefault="00D32C3E" w:rsidP="00D80F7F">
            <w:pPr>
              <w:keepNext/>
              <w:keepLines/>
              <w:ind w:firstLine="0"/>
              <w:jc w:val="center"/>
            </w:pPr>
            <w:r w:rsidRPr="00D80F7F">
              <w:rPr>
                <w:bCs/>
                <w:sz w:val="22"/>
                <w:szCs w:val="22"/>
              </w:rPr>
              <w:t>Минимальные</w:t>
            </w:r>
            <w:r w:rsidRPr="00D80F7F">
              <w:rPr>
                <w:bCs/>
                <w:sz w:val="22"/>
                <w:szCs w:val="22"/>
              </w:rPr>
              <w:br/>
              <w:t>отступы от</w:t>
            </w:r>
            <w:r w:rsidRPr="00D80F7F">
              <w:rPr>
                <w:bCs/>
                <w:sz w:val="22"/>
                <w:szCs w:val="22"/>
              </w:rPr>
              <w:br/>
              <w:t>границ</w:t>
            </w:r>
            <w:r w:rsidRPr="00D80F7F">
              <w:rPr>
                <w:bCs/>
                <w:sz w:val="22"/>
                <w:szCs w:val="22"/>
              </w:rPr>
              <w:br/>
              <w:t>земельного</w:t>
            </w:r>
            <w:r w:rsidRPr="00D80F7F">
              <w:rPr>
                <w:bCs/>
                <w:sz w:val="22"/>
                <w:szCs w:val="22"/>
              </w:rPr>
              <w:br/>
              <w:t>участка (м)</w:t>
            </w:r>
            <w:r w:rsidRPr="00D80F7F">
              <w:rPr>
                <w:bCs/>
                <w:sz w:val="22"/>
                <w:szCs w:val="22"/>
                <w:vertAlign w:val="superscript"/>
              </w:rPr>
              <w:t>**</w:t>
            </w:r>
          </w:p>
        </w:tc>
        <w:tc>
          <w:tcPr>
            <w:tcW w:w="2410" w:type="dxa"/>
            <w:vMerge w:val="restart"/>
            <w:tcMar>
              <w:top w:w="56" w:type="dxa"/>
              <w:left w:w="56" w:type="dxa"/>
              <w:bottom w:w="56" w:type="dxa"/>
              <w:right w:w="56" w:type="dxa"/>
            </w:tcMar>
            <w:vAlign w:val="center"/>
          </w:tcPr>
          <w:p w:rsidR="00D32C3E" w:rsidRPr="00D80F7F" w:rsidRDefault="00D32C3E" w:rsidP="00D80F7F">
            <w:pPr>
              <w:keepNext/>
              <w:ind w:firstLine="0"/>
              <w:jc w:val="center"/>
            </w:pPr>
            <w:r w:rsidRPr="00D80F7F">
              <w:rPr>
                <w:bCs/>
                <w:sz w:val="22"/>
                <w:szCs w:val="22"/>
              </w:rPr>
              <w:t>Требования к</w:t>
            </w:r>
            <w:r w:rsidRPr="00D80F7F">
              <w:rPr>
                <w:bCs/>
                <w:sz w:val="22"/>
                <w:szCs w:val="22"/>
              </w:rPr>
              <w:br/>
              <w:t>архитектурно-</w:t>
            </w:r>
            <w:r w:rsidRPr="00D80F7F">
              <w:rPr>
                <w:bCs/>
                <w:sz w:val="22"/>
                <w:szCs w:val="22"/>
              </w:rPr>
              <w:br/>
              <w:t>градострои-</w:t>
            </w:r>
            <w:r w:rsidRPr="00D80F7F">
              <w:rPr>
                <w:bCs/>
                <w:sz w:val="22"/>
                <w:szCs w:val="22"/>
              </w:rPr>
              <w:br/>
              <w:t>тельному</w:t>
            </w:r>
            <w:r w:rsidRPr="00D80F7F">
              <w:rPr>
                <w:bCs/>
                <w:sz w:val="22"/>
                <w:szCs w:val="22"/>
              </w:rPr>
              <w:br/>
              <w:t>облику</w:t>
            </w:r>
            <w:r w:rsidRPr="00D80F7F">
              <w:rPr>
                <w:bCs/>
                <w:sz w:val="22"/>
                <w:szCs w:val="22"/>
                <w:vertAlign w:val="superscript"/>
              </w:rPr>
              <w:t>*****</w:t>
            </w:r>
          </w:p>
        </w:tc>
      </w:tr>
      <w:tr w:rsidR="00D32C3E" w:rsidRPr="00D80F7F" w:rsidTr="00D80F7F">
        <w:trPr>
          <w:cantSplit/>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keepNext/>
              <w:ind w:firstLine="0"/>
            </w:pPr>
          </w:p>
        </w:tc>
        <w:tc>
          <w:tcPr>
            <w:tcW w:w="565" w:type="dxa"/>
            <w:vMerge/>
          </w:tcPr>
          <w:p w:rsidR="00D32C3E" w:rsidRPr="00D80F7F" w:rsidRDefault="00D32C3E" w:rsidP="00D80F7F">
            <w:pPr>
              <w:ind w:firstLine="0"/>
            </w:pPr>
          </w:p>
        </w:tc>
        <w:tc>
          <w:tcPr>
            <w:tcW w:w="2830" w:type="dxa"/>
            <w:vMerge/>
          </w:tcPr>
          <w:p w:rsidR="00D32C3E" w:rsidRPr="00D80F7F" w:rsidRDefault="00D32C3E" w:rsidP="00D80F7F">
            <w:pPr>
              <w:ind w:firstLine="0"/>
            </w:pPr>
          </w:p>
        </w:tc>
        <w:tc>
          <w:tcPr>
            <w:tcW w:w="1359" w:type="dxa"/>
            <w:vMerge/>
          </w:tcPr>
          <w:p w:rsidR="00D32C3E" w:rsidRPr="00D80F7F" w:rsidRDefault="00D32C3E" w:rsidP="00D80F7F">
            <w:pPr>
              <w:ind w:firstLine="0"/>
            </w:pPr>
          </w:p>
        </w:tc>
        <w:tc>
          <w:tcPr>
            <w:tcW w:w="1193" w:type="dxa"/>
            <w:tcMar>
              <w:top w:w="56" w:type="dxa"/>
              <w:left w:w="56" w:type="dxa"/>
              <w:bottom w:w="56" w:type="dxa"/>
              <w:right w:w="56" w:type="dxa"/>
            </w:tcMar>
            <w:vAlign w:val="center"/>
          </w:tcPr>
          <w:p w:rsidR="00D32C3E" w:rsidRPr="00D80F7F" w:rsidRDefault="00D32C3E" w:rsidP="00D80F7F">
            <w:pPr>
              <w:keepNext/>
              <w:keepLines/>
              <w:ind w:firstLine="0"/>
              <w:jc w:val="center"/>
            </w:pPr>
            <w:r w:rsidRPr="00D80F7F">
              <w:rPr>
                <w:bCs/>
                <w:sz w:val="22"/>
                <w:szCs w:val="22"/>
              </w:rPr>
              <w:t>min</w:t>
            </w:r>
          </w:p>
        </w:tc>
        <w:tc>
          <w:tcPr>
            <w:tcW w:w="1133" w:type="dxa"/>
            <w:tcMar>
              <w:top w:w="56" w:type="dxa"/>
              <w:left w:w="56" w:type="dxa"/>
              <w:bottom w:w="56" w:type="dxa"/>
              <w:right w:w="56" w:type="dxa"/>
            </w:tcMar>
            <w:vAlign w:val="center"/>
          </w:tcPr>
          <w:p w:rsidR="00D32C3E" w:rsidRPr="00D80F7F" w:rsidRDefault="00D32C3E" w:rsidP="00D80F7F">
            <w:pPr>
              <w:keepNext/>
              <w:keepLines/>
              <w:ind w:firstLine="0"/>
              <w:jc w:val="center"/>
            </w:pPr>
            <w:r w:rsidRPr="00D80F7F">
              <w:rPr>
                <w:bCs/>
                <w:sz w:val="22"/>
                <w:szCs w:val="22"/>
              </w:rPr>
              <w:t>max</w:t>
            </w:r>
          </w:p>
        </w:tc>
        <w:tc>
          <w:tcPr>
            <w:tcW w:w="1977" w:type="dxa"/>
            <w:vMerge/>
          </w:tcPr>
          <w:p w:rsidR="00D32C3E" w:rsidRPr="00D80F7F" w:rsidRDefault="00D32C3E" w:rsidP="00D80F7F">
            <w:pPr>
              <w:ind w:firstLine="0"/>
            </w:pPr>
          </w:p>
        </w:tc>
        <w:tc>
          <w:tcPr>
            <w:tcW w:w="1843" w:type="dxa"/>
            <w:vMerge/>
          </w:tcPr>
          <w:p w:rsidR="00D32C3E" w:rsidRPr="00D80F7F" w:rsidRDefault="00D32C3E" w:rsidP="00D80F7F">
            <w:pPr>
              <w:ind w:firstLine="0"/>
            </w:pPr>
          </w:p>
        </w:tc>
        <w:tc>
          <w:tcPr>
            <w:tcW w:w="1701" w:type="dxa"/>
            <w:vMerge/>
          </w:tcPr>
          <w:p w:rsidR="00D32C3E" w:rsidRPr="00D80F7F" w:rsidRDefault="00D32C3E" w:rsidP="00D80F7F">
            <w:pPr>
              <w:ind w:firstLine="0"/>
            </w:pPr>
          </w:p>
        </w:tc>
        <w:tc>
          <w:tcPr>
            <w:tcW w:w="2410" w:type="dxa"/>
            <w:vMerge/>
          </w:tcPr>
          <w:p w:rsidR="00D32C3E" w:rsidRPr="00D80F7F" w:rsidRDefault="00D32C3E" w:rsidP="00D80F7F">
            <w:pPr>
              <w:ind w:firstLine="0"/>
            </w:pP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65"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1</w:t>
            </w:r>
          </w:p>
        </w:tc>
        <w:tc>
          <w:tcPr>
            <w:tcW w:w="283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Приюты для животных</w:t>
            </w:r>
          </w:p>
        </w:tc>
        <w:tc>
          <w:tcPr>
            <w:tcW w:w="1359"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3.10.2</w:t>
            </w:r>
          </w:p>
        </w:tc>
        <w:tc>
          <w:tcPr>
            <w:tcW w:w="6146" w:type="dxa"/>
            <w:gridSpan w:val="4"/>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1701"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w:t>
            </w:r>
          </w:p>
        </w:tc>
        <w:tc>
          <w:tcPr>
            <w:tcW w:w="241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Устанавливаются</w:t>
            </w:r>
          </w:p>
          <w:p w:rsidR="00D32C3E" w:rsidRPr="00D80F7F" w:rsidRDefault="00D32C3E" w:rsidP="00D80F7F">
            <w:pPr>
              <w:ind w:firstLine="0"/>
              <w:jc w:val="center"/>
            </w:pPr>
            <w:r w:rsidRPr="00D80F7F">
              <w:rPr>
                <w:sz w:val="22"/>
                <w:szCs w:val="22"/>
              </w:rPr>
              <w:t>(ст. 42</w:t>
            </w:r>
            <w:r w:rsidR="00D80F7F">
              <w:rPr>
                <w:sz w:val="22"/>
                <w:szCs w:val="22"/>
              </w:rPr>
              <w:t xml:space="preserve"> </w:t>
            </w:r>
            <w:r w:rsidRPr="00D80F7F">
              <w:rPr>
                <w:sz w:val="22"/>
                <w:szCs w:val="22"/>
              </w:rPr>
              <w:t>настоящих</w:t>
            </w:r>
          </w:p>
          <w:p w:rsidR="00D32C3E" w:rsidRPr="00D80F7F" w:rsidRDefault="00D32C3E" w:rsidP="00D80F7F">
            <w:pPr>
              <w:ind w:firstLine="0"/>
              <w:jc w:val="center"/>
            </w:pPr>
            <w:r w:rsidRPr="00D80F7F">
              <w:rPr>
                <w:sz w:val="22"/>
                <w:szCs w:val="22"/>
              </w:rPr>
              <w:t>Правил)</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65"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2</w:t>
            </w:r>
          </w:p>
        </w:tc>
        <w:tc>
          <w:tcPr>
            <w:tcW w:w="283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Деловое управление</w:t>
            </w:r>
          </w:p>
        </w:tc>
        <w:tc>
          <w:tcPr>
            <w:tcW w:w="1359"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4.1</w:t>
            </w:r>
          </w:p>
        </w:tc>
        <w:tc>
          <w:tcPr>
            <w:tcW w:w="6146" w:type="dxa"/>
            <w:gridSpan w:val="4"/>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1701"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w:t>
            </w:r>
          </w:p>
        </w:tc>
        <w:tc>
          <w:tcPr>
            <w:tcW w:w="241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Устанавливаются</w:t>
            </w:r>
          </w:p>
          <w:p w:rsidR="00D32C3E" w:rsidRPr="00D80F7F" w:rsidRDefault="00D32C3E" w:rsidP="00D80F7F">
            <w:pPr>
              <w:ind w:firstLine="0"/>
              <w:jc w:val="center"/>
            </w:pPr>
            <w:r w:rsidRPr="00D80F7F">
              <w:rPr>
                <w:sz w:val="22"/>
                <w:szCs w:val="22"/>
              </w:rPr>
              <w:t>(ст. 42</w:t>
            </w:r>
            <w:r w:rsidR="00D80F7F">
              <w:rPr>
                <w:sz w:val="22"/>
                <w:szCs w:val="22"/>
              </w:rPr>
              <w:t xml:space="preserve"> </w:t>
            </w:r>
            <w:r w:rsidRPr="00D80F7F">
              <w:rPr>
                <w:sz w:val="22"/>
                <w:szCs w:val="22"/>
              </w:rPr>
              <w:t>настоящих</w:t>
            </w:r>
          </w:p>
          <w:p w:rsidR="00D32C3E" w:rsidRPr="00D80F7F" w:rsidRDefault="00D32C3E" w:rsidP="00D80F7F">
            <w:pPr>
              <w:ind w:firstLine="0"/>
              <w:jc w:val="center"/>
            </w:pPr>
            <w:r w:rsidRPr="00D80F7F">
              <w:rPr>
                <w:sz w:val="22"/>
                <w:szCs w:val="22"/>
              </w:rPr>
              <w:t>Правил)</w:t>
            </w:r>
          </w:p>
        </w:tc>
      </w:tr>
    </w:tbl>
    <w:p w:rsidR="00D32C3E" w:rsidRDefault="00D32C3E" w:rsidP="00EF2960">
      <w:pPr>
        <w:ind w:firstLine="567"/>
      </w:pPr>
      <w:r>
        <w:t>* - Предельная максимальная этажность определяется с учетом требований ч. 9 ст. 11 настоящих Правил.</w:t>
      </w:r>
    </w:p>
    <w:p w:rsidR="00D32C3E" w:rsidRDefault="00D32C3E" w:rsidP="00EF2960">
      <w:pPr>
        <w:ind w:firstLine="567"/>
      </w:pPr>
      <w: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D32C3E" w:rsidRDefault="00D32C3E" w:rsidP="00EF2960">
      <w:pPr>
        <w:ind w:firstLine="567"/>
      </w:pPr>
      <w:r>
        <w:t>*** - Существующие объекты гаражного назначения, предназначенные для хранения личного автотранспорта граждан, имеющих одну или более общих стен с другими объектами гаражного назначения, предназначенные для хранения личного автотранспорта граждан.</w:t>
      </w:r>
    </w:p>
    <w:p w:rsidR="00D32C3E" w:rsidRDefault="00D32C3E" w:rsidP="00EF2960">
      <w:pPr>
        <w:ind w:firstLine="567"/>
      </w:pPr>
      <w:r>
        <w:t>**** - Применяется с учетом требований ч. 3 ст. 11 настоящих Правил.</w:t>
      </w:r>
    </w:p>
    <w:p w:rsidR="00D32C3E" w:rsidRDefault="00D32C3E" w:rsidP="00EF2960">
      <w:pPr>
        <w:ind w:firstLine="567"/>
      </w:pPr>
      <w: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D32C3E" w:rsidRDefault="00D32C3E" w:rsidP="00EF2960">
      <w:pPr>
        <w:ind w:firstLine="567"/>
      </w:pPr>
      <w:r>
        <w:t>Показатели по параметрам застройки зоны К: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D32C3E" w:rsidRDefault="00D32C3E" w:rsidP="00EF2960">
      <w:pPr>
        <w:pageBreakBefore/>
        <w:spacing w:after="120"/>
        <w:jc w:val="center"/>
      </w:pPr>
      <w:r>
        <w:lastRenderedPageBreak/>
        <w:t>К(НП) - КОММУНАЛЬНАЯ ЗОНА (В ГРАНИЦАХ НАСЕЛЕННОГО ПУНКТА)</w:t>
      </w:r>
    </w:p>
    <w:p w:rsidR="00D32C3E" w:rsidRDefault="00D32C3E" w:rsidP="00EF2960">
      <w:pPr>
        <w:keepNext/>
        <w:ind w:firstLine="566"/>
      </w:pPr>
      <w:r>
        <w:t>Коммунальная зона (в границах населенного пункта) К(НП) установлена для размещения объектов коммунальной инфраструктуры, размещения складских объектов, объектов жилищно-коммунального хозяйства, объектов транспорта, объектов оптовой торговли, объектов инженерной инфраструктуры, в том числе сооружений и коммуникаций, а также для установления санитарно-защитных зон таких объектов в соответствии с требованиями технических регламентов, в границах населенных пунктов.</w:t>
      </w:r>
    </w:p>
    <w:p w:rsidR="00D32C3E" w:rsidRDefault="00D32C3E" w:rsidP="00EF2960">
      <w:pPr>
        <w:keepNext/>
        <w:spacing w:before="120" w:after="120"/>
        <w:jc w:val="center"/>
      </w:pPr>
      <w:r>
        <w:t>Основные виды разрешенного использования</w:t>
      </w:r>
    </w:p>
    <w:tbl>
      <w:tblPr>
        <w:tblW w:w="148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
        <w:gridCol w:w="539"/>
        <w:gridCol w:w="2858"/>
        <w:gridCol w:w="1559"/>
        <w:gridCol w:w="1260"/>
        <w:gridCol w:w="1452"/>
        <w:gridCol w:w="2669"/>
        <w:gridCol w:w="2124"/>
        <w:gridCol w:w="2408"/>
      </w:tblGrid>
      <w:tr w:rsidR="00D80F7F" w:rsidRPr="00D80F7F" w:rsidTr="00D80F7F">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keepNext/>
              <w:ind w:firstLine="0"/>
            </w:pPr>
          </w:p>
        </w:tc>
        <w:tc>
          <w:tcPr>
            <w:tcW w:w="540" w:type="dxa"/>
            <w:vMerge w:val="restart"/>
            <w:tcMar>
              <w:top w:w="56" w:type="dxa"/>
              <w:left w:w="56" w:type="dxa"/>
              <w:bottom w:w="56" w:type="dxa"/>
              <w:right w:w="56" w:type="dxa"/>
            </w:tcMar>
            <w:vAlign w:val="center"/>
          </w:tcPr>
          <w:p w:rsidR="00D32C3E" w:rsidRPr="00D80F7F" w:rsidRDefault="00D32C3E" w:rsidP="00D80F7F">
            <w:pPr>
              <w:keepNext/>
              <w:keepLines/>
              <w:ind w:firstLine="0"/>
              <w:jc w:val="center"/>
            </w:pPr>
            <w:r w:rsidRPr="00D80F7F">
              <w:rPr>
                <w:bCs/>
                <w:sz w:val="22"/>
                <w:szCs w:val="22"/>
              </w:rPr>
              <w:t>№</w:t>
            </w:r>
          </w:p>
          <w:p w:rsidR="00D32C3E" w:rsidRPr="00D80F7F" w:rsidRDefault="00D32C3E" w:rsidP="00D80F7F">
            <w:pPr>
              <w:keepNext/>
              <w:keepLines/>
              <w:ind w:firstLine="0"/>
              <w:jc w:val="center"/>
            </w:pPr>
            <w:r w:rsidRPr="00D80F7F">
              <w:rPr>
                <w:bCs/>
                <w:sz w:val="22"/>
                <w:szCs w:val="22"/>
              </w:rPr>
              <w:t>п/п</w:t>
            </w:r>
          </w:p>
        </w:tc>
        <w:tc>
          <w:tcPr>
            <w:tcW w:w="2861" w:type="dxa"/>
            <w:vMerge w:val="restart"/>
            <w:tcMar>
              <w:top w:w="56" w:type="dxa"/>
              <w:left w:w="56" w:type="dxa"/>
              <w:bottom w:w="56" w:type="dxa"/>
              <w:right w:w="56" w:type="dxa"/>
            </w:tcMar>
            <w:vAlign w:val="center"/>
          </w:tcPr>
          <w:p w:rsidR="00D32C3E" w:rsidRPr="00D80F7F" w:rsidRDefault="00D32C3E" w:rsidP="00D80F7F">
            <w:pPr>
              <w:keepNext/>
              <w:ind w:firstLine="0"/>
              <w:jc w:val="center"/>
            </w:pPr>
            <w:r w:rsidRPr="00D80F7F">
              <w:rPr>
                <w:bCs/>
                <w:sz w:val="22"/>
                <w:szCs w:val="22"/>
              </w:rPr>
              <w:t>Наименование ВРИ</w:t>
            </w:r>
          </w:p>
        </w:tc>
        <w:tc>
          <w:tcPr>
            <w:tcW w:w="1560" w:type="dxa"/>
            <w:vMerge w:val="restart"/>
            <w:tcMar>
              <w:top w:w="56" w:type="dxa"/>
              <w:left w:w="56" w:type="dxa"/>
              <w:bottom w:w="56" w:type="dxa"/>
              <w:right w:w="56" w:type="dxa"/>
            </w:tcMar>
            <w:vAlign w:val="center"/>
          </w:tcPr>
          <w:p w:rsidR="00D32C3E" w:rsidRPr="00D80F7F" w:rsidRDefault="00D32C3E" w:rsidP="00D80F7F">
            <w:pPr>
              <w:keepNext/>
              <w:ind w:firstLine="0"/>
              <w:jc w:val="center"/>
            </w:pPr>
            <w:r w:rsidRPr="00D80F7F">
              <w:rPr>
                <w:bCs/>
                <w:sz w:val="22"/>
                <w:szCs w:val="22"/>
              </w:rPr>
              <w:t>Код</w:t>
            </w:r>
          </w:p>
          <w:p w:rsidR="00D32C3E" w:rsidRPr="00D80F7F" w:rsidRDefault="00D32C3E" w:rsidP="00D80F7F">
            <w:pPr>
              <w:keepNext/>
              <w:ind w:firstLine="0"/>
              <w:jc w:val="center"/>
            </w:pPr>
            <w:r w:rsidRPr="00D80F7F">
              <w:rPr>
                <w:bCs/>
                <w:sz w:val="22"/>
                <w:szCs w:val="22"/>
              </w:rPr>
              <w:t>(числовое</w:t>
            </w:r>
          </w:p>
          <w:p w:rsidR="00D32C3E" w:rsidRPr="00D80F7F" w:rsidRDefault="00D32C3E" w:rsidP="00D80F7F">
            <w:pPr>
              <w:keepNext/>
              <w:ind w:firstLine="0"/>
              <w:jc w:val="center"/>
            </w:pPr>
            <w:r w:rsidRPr="00D80F7F">
              <w:rPr>
                <w:bCs/>
                <w:sz w:val="22"/>
                <w:szCs w:val="22"/>
              </w:rPr>
              <w:t>обозначение</w:t>
            </w:r>
          </w:p>
          <w:p w:rsidR="00D32C3E" w:rsidRPr="00D80F7F" w:rsidRDefault="00D32C3E" w:rsidP="00D80F7F">
            <w:pPr>
              <w:keepNext/>
              <w:ind w:firstLine="0"/>
              <w:jc w:val="center"/>
            </w:pPr>
            <w:r w:rsidRPr="00D80F7F">
              <w:rPr>
                <w:bCs/>
                <w:sz w:val="22"/>
                <w:szCs w:val="22"/>
              </w:rPr>
              <w:t>ВРИ)</w:t>
            </w:r>
          </w:p>
        </w:tc>
        <w:tc>
          <w:tcPr>
            <w:tcW w:w="2714" w:type="dxa"/>
            <w:gridSpan w:val="2"/>
            <w:tcMar>
              <w:top w:w="56" w:type="dxa"/>
              <w:left w:w="56" w:type="dxa"/>
              <w:bottom w:w="56" w:type="dxa"/>
              <w:right w:w="56" w:type="dxa"/>
            </w:tcMar>
            <w:vAlign w:val="center"/>
          </w:tcPr>
          <w:p w:rsidR="00D32C3E" w:rsidRPr="00D80F7F" w:rsidRDefault="00D32C3E" w:rsidP="00D80F7F">
            <w:pPr>
              <w:keepNext/>
              <w:keepLines/>
              <w:ind w:firstLine="0"/>
              <w:jc w:val="center"/>
            </w:pPr>
            <w:r w:rsidRPr="00D80F7F">
              <w:rPr>
                <w:bCs/>
                <w:sz w:val="22"/>
                <w:szCs w:val="22"/>
              </w:rPr>
              <w:t>Предельные размеры</w:t>
            </w:r>
            <w:r w:rsidRPr="00D80F7F">
              <w:rPr>
                <w:bCs/>
                <w:sz w:val="22"/>
                <w:szCs w:val="22"/>
              </w:rPr>
              <w:br/>
              <w:t xml:space="preserve">земельных </w:t>
            </w:r>
            <w:proofErr w:type="gramStart"/>
            <w:r w:rsidRPr="00D80F7F">
              <w:rPr>
                <w:bCs/>
                <w:sz w:val="22"/>
                <w:szCs w:val="22"/>
              </w:rPr>
              <w:t>участков</w:t>
            </w:r>
            <w:r w:rsidRPr="00D80F7F">
              <w:rPr>
                <w:bCs/>
                <w:sz w:val="22"/>
                <w:szCs w:val="22"/>
              </w:rPr>
              <w:br/>
              <w:t>(</w:t>
            </w:r>
            <w:proofErr w:type="gramEnd"/>
            <w:r w:rsidRPr="00D80F7F">
              <w:rPr>
                <w:bCs/>
                <w:sz w:val="22"/>
                <w:szCs w:val="22"/>
              </w:rPr>
              <w:t>кв. м)</w:t>
            </w:r>
          </w:p>
        </w:tc>
        <w:tc>
          <w:tcPr>
            <w:tcW w:w="2672" w:type="dxa"/>
            <w:vMerge w:val="restart"/>
            <w:tcMar>
              <w:top w:w="56" w:type="dxa"/>
              <w:left w:w="56" w:type="dxa"/>
              <w:bottom w:w="56" w:type="dxa"/>
              <w:right w:w="56" w:type="dxa"/>
            </w:tcMar>
            <w:vAlign w:val="center"/>
          </w:tcPr>
          <w:p w:rsidR="00D32C3E" w:rsidRPr="00D80F7F" w:rsidRDefault="00D32C3E" w:rsidP="00D80F7F">
            <w:pPr>
              <w:keepNext/>
              <w:keepLines/>
              <w:ind w:firstLine="0"/>
              <w:jc w:val="center"/>
            </w:pPr>
            <w:r w:rsidRPr="00D80F7F">
              <w:rPr>
                <w:bCs/>
                <w:sz w:val="22"/>
                <w:szCs w:val="22"/>
              </w:rPr>
              <w:t>Максимальный процент застройки, в том числе в зависимости от количества надземных этажей</w:t>
            </w:r>
          </w:p>
        </w:tc>
        <w:tc>
          <w:tcPr>
            <w:tcW w:w="2126" w:type="dxa"/>
            <w:vMerge w:val="restart"/>
            <w:tcMar>
              <w:top w:w="56" w:type="dxa"/>
              <w:left w:w="56" w:type="dxa"/>
              <w:bottom w:w="56" w:type="dxa"/>
              <w:right w:w="56" w:type="dxa"/>
            </w:tcMar>
            <w:vAlign w:val="center"/>
          </w:tcPr>
          <w:p w:rsidR="00D32C3E" w:rsidRPr="00D80F7F" w:rsidRDefault="00D32C3E" w:rsidP="00D80F7F">
            <w:pPr>
              <w:keepNext/>
              <w:keepLines/>
              <w:ind w:firstLine="0"/>
              <w:jc w:val="center"/>
            </w:pPr>
            <w:r w:rsidRPr="00D80F7F">
              <w:rPr>
                <w:bCs/>
                <w:sz w:val="22"/>
                <w:szCs w:val="22"/>
              </w:rPr>
              <w:t>Минимальные</w:t>
            </w:r>
            <w:r w:rsidRPr="00D80F7F">
              <w:rPr>
                <w:bCs/>
                <w:sz w:val="22"/>
                <w:szCs w:val="22"/>
              </w:rPr>
              <w:br/>
              <w:t>отступы от</w:t>
            </w:r>
            <w:r w:rsidRPr="00D80F7F">
              <w:rPr>
                <w:bCs/>
                <w:sz w:val="22"/>
                <w:szCs w:val="22"/>
              </w:rPr>
              <w:br/>
              <w:t>границ</w:t>
            </w:r>
            <w:r w:rsidR="00D80F7F">
              <w:rPr>
                <w:bCs/>
                <w:sz w:val="22"/>
                <w:szCs w:val="22"/>
              </w:rPr>
              <w:t xml:space="preserve"> </w:t>
            </w:r>
            <w:r w:rsidRPr="00D80F7F">
              <w:rPr>
                <w:bCs/>
                <w:sz w:val="22"/>
                <w:szCs w:val="22"/>
              </w:rPr>
              <w:t>земельного</w:t>
            </w:r>
            <w:r w:rsidRPr="00D80F7F">
              <w:rPr>
                <w:bCs/>
                <w:sz w:val="22"/>
                <w:szCs w:val="22"/>
              </w:rPr>
              <w:br/>
              <w:t>участка (м)</w:t>
            </w:r>
            <w:r w:rsidRPr="00D80F7F">
              <w:rPr>
                <w:bCs/>
                <w:sz w:val="22"/>
                <w:szCs w:val="22"/>
                <w:vertAlign w:val="superscript"/>
              </w:rPr>
              <w:t>*</w:t>
            </w:r>
          </w:p>
        </w:tc>
        <w:tc>
          <w:tcPr>
            <w:tcW w:w="2410" w:type="dxa"/>
            <w:vMerge w:val="restart"/>
            <w:tcMar>
              <w:top w:w="56" w:type="dxa"/>
              <w:left w:w="56" w:type="dxa"/>
              <w:bottom w:w="56" w:type="dxa"/>
              <w:right w:w="56" w:type="dxa"/>
            </w:tcMar>
            <w:vAlign w:val="center"/>
          </w:tcPr>
          <w:p w:rsidR="00D32C3E" w:rsidRPr="00D80F7F" w:rsidRDefault="00D32C3E" w:rsidP="00D80F7F">
            <w:pPr>
              <w:keepNext/>
              <w:ind w:firstLine="0"/>
              <w:jc w:val="center"/>
            </w:pPr>
            <w:r w:rsidRPr="00D80F7F">
              <w:rPr>
                <w:bCs/>
                <w:sz w:val="22"/>
                <w:szCs w:val="22"/>
              </w:rPr>
              <w:t>Требования к</w:t>
            </w:r>
            <w:r w:rsidRPr="00D80F7F">
              <w:rPr>
                <w:bCs/>
                <w:sz w:val="22"/>
                <w:szCs w:val="22"/>
              </w:rPr>
              <w:br/>
              <w:t>архитектурно-</w:t>
            </w:r>
            <w:r w:rsidRPr="00D80F7F">
              <w:rPr>
                <w:bCs/>
                <w:sz w:val="22"/>
                <w:szCs w:val="22"/>
              </w:rPr>
              <w:br/>
              <w:t>градостроительному</w:t>
            </w:r>
            <w:r w:rsidRPr="00D80F7F">
              <w:rPr>
                <w:bCs/>
                <w:sz w:val="22"/>
                <w:szCs w:val="22"/>
              </w:rPr>
              <w:br/>
              <w:t>облику</w:t>
            </w:r>
            <w:r w:rsidRPr="00D80F7F">
              <w:rPr>
                <w:bCs/>
                <w:sz w:val="22"/>
                <w:szCs w:val="22"/>
                <w:vertAlign w:val="superscript"/>
              </w:rPr>
              <w:t>***</w:t>
            </w:r>
          </w:p>
        </w:tc>
      </w:tr>
      <w:tr w:rsidR="00D80F7F" w:rsidRPr="00D80F7F" w:rsidTr="00D80F7F">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keepNext/>
              <w:ind w:firstLine="0"/>
            </w:pPr>
          </w:p>
        </w:tc>
        <w:tc>
          <w:tcPr>
            <w:tcW w:w="540" w:type="dxa"/>
            <w:vMerge/>
          </w:tcPr>
          <w:p w:rsidR="00D32C3E" w:rsidRPr="00D80F7F" w:rsidRDefault="00D32C3E" w:rsidP="00D80F7F">
            <w:pPr>
              <w:ind w:firstLine="0"/>
            </w:pPr>
          </w:p>
        </w:tc>
        <w:tc>
          <w:tcPr>
            <w:tcW w:w="2861" w:type="dxa"/>
            <w:vMerge/>
          </w:tcPr>
          <w:p w:rsidR="00D32C3E" w:rsidRPr="00D80F7F" w:rsidRDefault="00D32C3E" w:rsidP="00D80F7F">
            <w:pPr>
              <w:ind w:firstLine="0"/>
            </w:pPr>
          </w:p>
        </w:tc>
        <w:tc>
          <w:tcPr>
            <w:tcW w:w="1560" w:type="dxa"/>
            <w:vMerge/>
          </w:tcPr>
          <w:p w:rsidR="00D32C3E" w:rsidRPr="00D80F7F" w:rsidRDefault="00D32C3E" w:rsidP="00D80F7F">
            <w:pPr>
              <w:ind w:firstLine="0"/>
            </w:pPr>
          </w:p>
        </w:tc>
        <w:tc>
          <w:tcPr>
            <w:tcW w:w="1261" w:type="dxa"/>
            <w:tcMar>
              <w:top w:w="56" w:type="dxa"/>
              <w:left w:w="56" w:type="dxa"/>
              <w:bottom w:w="56" w:type="dxa"/>
              <w:right w:w="56" w:type="dxa"/>
            </w:tcMar>
            <w:vAlign w:val="center"/>
          </w:tcPr>
          <w:p w:rsidR="00D32C3E" w:rsidRPr="00D80F7F" w:rsidRDefault="00D32C3E" w:rsidP="00D80F7F">
            <w:pPr>
              <w:keepNext/>
              <w:keepLines/>
              <w:ind w:firstLine="0"/>
              <w:jc w:val="center"/>
            </w:pPr>
            <w:r w:rsidRPr="00D80F7F">
              <w:rPr>
                <w:bCs/>
                <w:sz w:val="22"/>
                <w:szCs w:val="22"/>
              </w:rPr>
              <w:t>min</w:t>
            </w:r>
          </w:p>
        </w:tc>
        <w:tc>
          <w:tcPr>
            <w:tcW w:w="1453" w:type="dxa"/>
            <w:tcMar>
              <w:top w:w="56" w:type="dxa"/>
              <w:left w:w="56" w:type="dxa"/>
              <w:bottom w:w="56" w:type="dxa"/>
              <w:right w:w="56" w:type="dxa"/>
            </w:tcMar>
            <w:vAlign w:val="center"/>
          </w:tcPr>
          <w:p w:rsidR="00D32C3E" w:rsidRPr="00D80F7F" w:rsidRDefault="00D32C3E" w:rsidP="00D80F7F">
            <w:pPr>
              <w:keepNext/>
              <w:keepLines/>
              <w:ind w:firstLine="0"/>
              <w:jc w:val="center"/>
            </w:pPr>
            <w:r w:rsidRPr="00D80F7F">
              <w:rPr>
                <w:bCs/>
                <w:sz w:val="22"/>
                <w:szCs w:val="22"/>
              </w:rPr>
              <w:t>max</w:t>
            </w:r>
          </w:p>
        </w:tc>
        <w:tc>
          <w:tcPr>
            <w:tcW w:w="2672" w:type="dxa"/>
            <w:vMerge/>
          </w:tcPr>
          <w:p w:rsidR="00D32C3E" w:rsidRPr="00D80F7F" w:rsidRDefault="00D32C3E" w:rsidP="00D80F7F">
            <w:pPr>
              <w:ind w:firstLine="0"/>
            </w:pPr>
          </w:p>
        </w:tc>
        <w:tc>
          <w:tcPr>
            <w:tcW w:w="2126" w:type="dxa"/>
            <w:vMerge/>
          </w:tcPr>
          <w:p w:rsidR="00D32C3E" w:rsidRPr="00D80F7F" w:rsidRDefault="00D32C3E" w:rsidP="00D80F7F">
            <w:pPr>
              <w:ind w:firstLine="0"/>
            </w:pPr>
          </w:p>
        </w:tc>
        <w:tc>
          <w:tcPr>
            <w:tcW w:w="2410" w:type="dxa"/>
            <w:vMerge/>
          </w:tcPr>
          <w:p w:rsidR="00D32C3E" w:rsidRPr="00D80F7F" w:rsidRDefault="00D32C3E" w:rsidP="00D80F7F">
            <w:pPr>
              <w:ind w:firstLine="0"/>
            </w:pPr>
          </w:p>
        </w:tc>
      </w:tr>
      <w:tr w:rsidR="00D80F7F" w:rsidRPr="00D80F7F" w:rsidTr="00D80F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4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1</w:t>
            </w:r>
          </w:p>
        </w:tc>
        <w:tc>
          <w:tcPr>
            <w:tcW w:w="2861"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Хранение автотранспорта</w:t>
            </w:r>
          </w:p>
        </w:tc>
        <w:tc>
          <w:tcPr>
            <w:tcW w:w="156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2.7.1</w:t>
            </w:r>
          </w:p>
        </w:tc>
        <w:tc>
          <w:tcPr>
            <w:tcW w:w="5386" w:type="dxa"/>
            <w:gridSpan w:val="3"/>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21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w:t>
            </w:r>
            <w:r w:rsidRPr="00D80F7F">
              <w:t xml:space="preserve"> (</w:t>
            </w:r>
            <w:r w:rsidRPr="00D80F7F">
              <w:rPr>
                <w:sz w:val="22"/>
                <w:szCs w:val="22"/>
              </w:rPr>
              <w:t>0</w:t>
            </w:r>
            <w:r w:rsidRPr="00D80F7F">
              <w:rPr>
                <w:sz w:val="22"/>
                <w:szCs w:val="22"/>
                <w:vertAlign w:val="superscript"/>
              </w:rPr>
              <w:t>**</w:t>
            </w:r>
            <w:r w:rsidRPr="00D80F7F">
              <w:t>)</w:t>
            </w:r>
          </w:p>
        </w:tc>
        <w:tc>
          <w:tcPr>
            <w:tcW w:w="241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Устанавливаются</w:t>
            </w:r>
          </w:p>
          <w:p w:rsidR="00D32C3E" w:rsidRPr="00D80F7F" w:rsidRDefault="00D32C3E" w:rsidP="00D80F7F">
            <w:pPr>
              <w:ind w:firstLine="0"/>
              <w:jc w:val="center"/>
            </w:pPr>
            <w:r w:rsidRPr="00D80F7F">
              <w:rPr>
                <w:sz w:val="22"/>
                <w:szCs w:val="22"/>
              </w:rPr>
              <w:t>(ст. 42</w:t>
            </w:r>
            <w:r w:rsidR="00D80F7F">
              <w:rPr>
                <w:sz w:val="22"/>
                <w:szCs w:val="22"/>
              </w:rPr>
              <w:t xml:space="preserve"> </w:t>
            </w:r>
            <w:r w:rsidRPr="00D80F7F">
              <w:rPr>
                <w:sz w:val="22"/>
                <w:szCs w:val="22"/>
              </w:rPr>
              <w:t>настоящих</w:t>
            </w:r>
          </w:p>
          <w:p w:rsidR="00D32C3E" w:rsidRPr="00D80F7F" w:rsidRDefault="00D32C3E" w:rsidP="00D80F7F">
            <w:pPr>
              <w:ind w:firstLine="0"/>
              <w:jc w:val="center"/>
            </w:pPr>
            <w:r w:rsidRPr="00D80F7F">
              <w:rPr>
                <w:sz w:val="22"/>
                <w:szCs w:val="22"/>
              </w:rPr>
              <w:t>Правил)</w:t>
            </w:r>
          </w:p>
        </w:tc>
      </w:tr>
      <w:tr w:rsidR="00D80F7F" w:rsidRPr="00D80F7F" w:rsidTr="00D80F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4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2</w:t>
            </w:r>
          </w:p>
        </w:tc>
        <w:tc>
          <w:tcPr>
            <w:tcW w:w="2861"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Размещение гаражей для собственных нужд</w:t>
            </w:r>
          </w:p>
        </w:tc>
        <w:tc>
          <w:tcPr>
            <w:tcW w:w="156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2.7.2</w:t>
            </w:r>
          </w:p>
        </w:tc>
        <w:tc>
          <w:tcPr>
            <w:tcW w:w="5386" w:type="dxa"/>
            <w:gridSpan w:val="3"/>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21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w:t>
            </w:r>
            <w:r w:rsidRPr="00D80F7F">
              <w:t xml:space="preserve"> (</w:t>
            </w:r>
            <w:r w:rsidRPr="00D80F7F">
              <w:rPr>
                <w:sz w:val="22"/>
                <w:szCs w:val="22"/>
              </w:rPr>
              <w:t>0</w:t>
            </w:r>
            <w:r w:rsidRPr="00D80F7F">
              <w:rPr>
                <w:sz w:val="22"/>
                <w:szCs w:val="22"/>
                <w:vertAlign w:val="superscript"/>
              </w:rPr>
              <w:t>**</w:t>
            </w:r>
            <w:r w:rsidRPr="00D80F7F">
              <w:t>)</w:t>
            </w:r>
          </w:p>
        </w:tc>
        <w:tc>
          <w:tcPr>
            <w:tcW w:w="241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подлежат</w:t>
            </w:r>
          </w:p>
          <w:p w:rsidR="00D32C3E" w:rsidRPr="00D80F7F" w:rsidRDefault="00D32C3E" w:rsidP="00D80F7F">
            <w:pPr>
              <w:ind w:firstLine="0"/>
              <w:jc w:val="center"/>
            </w:pPr>
            <w:r w:rsidRPr="00D80F7F">
              <w:rPr>
                <w:sz w:val="22"/>
                <w:szCs w:val="22"/>
              </w:rPr>
              <w:t>установлению</w:t>
            </w:r>
          </w:p>
        </w:tc>
      </w:tr>
      <w:tr w:rsidR="00D80F7F" w:rsidRPr="00D80F7F" w:rsidTr="00D80F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4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w:t>
            </w:r>
          </w:p>
        </w:tc>
        <w:tc>
          <w:tcPr>
            <w:tcW w:w="2861"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Коммунальное обслуживание</w:t>
            </w:r>
          </w:p>
        </w:tc>
        <w:tc>
          <w:tcPr>
            <w:tcW w:w="156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3.1</w:t>
            </w:r>
          </w:p>
        </w:tc>
        <w:tc>
          <w:tcPr>
            <w:tcW w:w="5386" w:type="dxa"/>
            <w:gridSpan w:val="3"/>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21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w:t>
            </w:r>
          </w:p>
        </w:tc>
        <w:tc>
          <w:tcPr>
            <w:tcW w:w="241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Устанавливаются</w:t>
            </w:r>
          </w:p>
          <w:p w:rsidR="00D32C3E" w:rsidRPr="00D80F7F" w:rsidRDefault="00D32C3E" w:rsidP="00D80F7F">
            <w:pPr>
              <w:ind w:firstLine="0"/>
              <w:jc w:val="center"/>
            </w:pPr>
            <w:r w:rsidRPr="00D80F7F">
              <w:rPr>
                <w:sz w:val="22"/>
                <w:szCs w:val="22"/>
              </w:rPr>
              <w:t>(ст. 42</w:t>
            </w:r>
            <w:r w:rsidR="00D80F7F">
              <w:rPr>
                <w:sz w:val="22"/>
                <w:szCs w:val="22"/>
              </w:rPr>
              <w:t xml:space="preserve"> </w:t>
            </w:r>
            <w:r w:rsidRPr="00D80F7F">
              <w:rPr>
                <w:sz w:val="22"/>
                <w:szCs w:val="22"/>
              </w:rPr>
              <w:t>настоящих</w:t>
            </w:r>
          </w:p>
          <w:p w:rsidR="00D32C3E" w:rsidRPr="00D80F7F" w:rsidRDefault="00D32C3E" w:rsidP="00D80F7F">
            <w:pPr>
              <w:ind w:firstLine="0"/>
              <w:jc w:val="center"/>
            </w:pPr>
            <w:r w:rsidRPr="00D80F7F">
              <w:rPr>
                <w:sz w:val="22"/>
                <w:szCs w:val="22"/>
              </w:rPr>
              <w:t>Правил)</w:t>
            </w:r>
          </w:p>
        </w:tc>
      </w:tr>
      <w:tr w:rsidR="00D80F7F" w:rsidRPr="00D80F7F" w:rsidTr="00D80F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4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4</w:t>
            </w:r>
          </w:p>
        </w:tc>
        <w:tc>
          <w:tcPr>
            <w:tcW w:w="2861"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Предоставление коммунальных услуг</w:t>
            </w:r>
          </w:p>
        </w:tc>
        <w:tc>
          <w:tcPr>
            <w:tcW w:w="156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3.1.1</w:t>
            </w:r>
          </w:p>
        </w:tc>
        <w:tc>
          <w:tcPr>
            <w:tcW w:w="5386" w:type="dxa"/>
            <w:gridSpan w:val="3"/>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21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w:t>
            </w:r>
          </w:p>
        </w:tc>
        <w:tc>
          <w:tcPr>
            <w:tcW w:w="241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подлежат</w:t>
            </w:r>
          </w:p>
          <w:p w:rsidR="00D32C3E" w:rsidRPr="00D80F7F" w:rsidRDefault="00D32C3E" w:rsidP="00D80F7F">
            <w:pPr>
              <w:ind w:firstLine="0"/>
              <w:jc w:val="center"/>
            </w:pPr>
            <w:r w:rsidRPr="00D80F7F">
              <w:rPr>
                <w:sz w:val="22"/>
                <w:szCs w:val="22"/>
              </w:rPr>
              <w:t>установлению</w:t>
            </w:r>
          </w:p>
        </w:tc>
      </w:tr>
      <w:tr w:rsidR="00D80F7F" w:rsidRPr="00D80F7F" w:rsidTr="00D80F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4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5</w:t>
            </w:r>
          </w:p>
        </w:tc>
        <w:tc>
          <w:tcPr>
            <w:tcW w:w="2861"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Административные здания организаций, обеспечивающих предоставление коммунальных услуг</w:t>
            </w:r>
          </w:p>
        </w:tc>
        <w:tc>
          <w:tcPr>
            <w:tcW w:w="156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3.1.2</w:t>
            </w:r>
          </w:p>
        </w:tc>
        <w:tc>
          <w:tcPr>
            <w:tcW w:w="5386" w:type="dxa"/>
            <w:gridSpan w:val="3"/>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21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w:t>
            </w:r>
          </w:p>
        </w:tc>
        <w:tc>
          <w:tcPr>
            <w:tcW w:w="241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Устанавливаются</w:t>
            </w:r>
          </w:p>
          <w:p w:rsidR="00D32C3E" w:rsidRPr="00D80F7F" w:rsidRDefault="00D32C3E" w:rsidP="00D80F7F">
            <w:pPr>
              <w:ind w:firstLine="0"/>
              <w:jc w:val="center"/>
            </w:pPr>
            <w:r w:rsidRPr="00D80F7F">
              <w:rPr>
                <w:sz w:val="22"/>
                <w:szCs w:val="22"/>
              </w:rPr>
              <w:t>(ст. 42</w:t>
            </w:r>
            <w:r w:rsidR="00D80F7F">
              <w:rPr>
                <w:sz w:val="22"/>
                <w:szCs w:val="22"/>
              </w:rPr>
              <w:t xml:space="preserve"> </w:t>
            </w:r>
            <w:r w:rsidRPr="00D80F7F">
              <w:rPr>
                <w:sz w:val="22"/>
                <w:szCs w:val="22"/>
              </w:rPr>
              <w:t>настоящих</w:t>
            </w:r>
          </w:p>
          <w:p w:rsidR="00D32C3E" w:rsidRPr="00D80F7F" w:rsidRDefault="00D32C3E" w:rsidP="00D80F7F">
            <w:pPr>
              <w:ind w:firstLine="0"/>
              <w:jc w:val="center"/>
            </w:pPr>
            <w:r w:rsidRPr="00D80F7F">
              <w:rPr>
                <w:sz w:val="22"/>
                <w:szCs w:val="22"/>
              </w:rPr>
              <w:t>Правил)</w:t>
            </w:r>
          </w:p>
        </w:tc>
      </w:tr>
      <w:tr w:rsidR="00D80F7F" w:rsidRPr="00D80F7F" w:rsidTr="00D80F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4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6</w:t>
            </w:r>
          </w:p>
        </w:tc>
        <w:tc>
          <w:tcPr>
            <w:tcW w:w="2861"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Общежития</w:t>
            </w:r>
          </w:p>
        </w:tc>
        <w:tc>
          <w:tcPr>
            <w:tcW w:w="156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3.2.4</w:t>
            </w:r>
          </w:p>
        </w:tc>
        <w:tc>
          <w:tcPr>
            <w:tcW w:w="2714" w:type="dxa"/>
            <w:gridSpan w:val="2"/>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2672"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60%</w:t>
            </w:r>
          </w:p>
        </w:tc>
        <w:tc>
          <w:tcPr>
            <w:tcW w:w="21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w:t>
            </w:r>
          </w:p>
        </w:tc>
        <w:tc>
          <w:tcPr>
            <w:tcW w:w="241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подлежат</w:t>
            </w:r>
          </w:p>
          <w:p w:rsidR="00D32C3E" w:rsidRPr="00D80F7F" w:rsidRDefault="00D32C3E" w:rsidP="00D80F7F">
            <w:pPr>
              <w:ind w:firstLine="0"/>
              <w:jc w:val="center"/>
            </w:pPr>
            <w:r w:rsidRPr="00D80F7F">
              <w:rPr>
                <w:sz w:val="22"/>
                <w:szCs w:val="22"/>
              </w:rPr>
              <w:t>установлению</w:t>
            </w:r>
          </w:p>
        </w:tc>
      </w:tr>
      <w:tr w:rsidR="00D80F7F" w:rsidRPr="00D80F7F" w:rsidTr="00D80F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4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7</w:t>
            </w:r>
          </w:p>
        </w:tc>
        <w:tc>
          <w:tcPr>
            <w:tcW w:w="2861"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Бытовое обслуживание</w:t>
            </w:r>
          </w:p>
        </w:tc>
        <w:tc>
          <w:tcPr>
            <w:tcW w:w="156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3.3</w:t>
            </w:r>
          </w:p>
        </w:tc>
        <w:tc>
          <w:tcPr>
            <w:tcW w:w="5386" w:type="dxa"/>
            <w:gridSpan w:val="3"/>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21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w:t>
            </w:r>
          </w:p>
        </w:tc>
        <w:tc>
          <w:tcPr>
            <w:tcW w:w="241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Устанавливаются</w:t>
            </w:r>
          </w:p>
          <w:p w:rsidR="00D32C3E" w:rsidRPr="00D80F7F" w:rsidRDefault="00D32C3E" w:rsidP="00D80F7F">
            <w:pPr>
              <w:ind w:firstLine="0"/>
              <w:jc w:val="center"/>
            </w:pPr>
            <w:r w:rsidRPr="00D80F7F">
              <w:rPr>
                <w:sz w:val="22"/>
                <w:szCs w:val="22"/>
              </w:rPr>
              <w:t>(ст. 42</w:t>
            </w:r>
            <w:r w:rsidR="00D80F7F">
              <w:rPr>
                <w:sz w:val="22"/>
                <w:szCs w:val="22"/>
              </w:rPr>
              <w:t xml:space="preserve"> </w:t>
            </w:r>
            <w:r w:rsidRPr="00D80F7F">
              <w:rPr>
                <w:sz w:val="22"/>
                <w:szCs w:val="22"/>
              </w:rPr>
              <w:t>настоящих</w:t>
            </w:r>
          </w:p>
          <w:p w:rsidR="00D32C3E" w:rsidRPr="00D80F7F" w:rsidRDefault="00D32C3E" w:rsidP="00D80F7F">
            <w:pPr>
              <w:ind w:firstLine="0"/>
              <w:jc w:val="center"/>
            </w:pPr>
            <w:r w:rsidRPr="00D80F7F">
              <w:rPr>
                <w:sz w:val="22"/>
                <w:szCs w:val="22"/>
              </w:rPr>
              <w:t>Правил)</w:t>
            </w:r>
          </w:p>
        </w:tc>
      </w:tr>
      <w:tr w:rsidR="00D80F7F" w:rsidRPr="00D80F7F" w:rsidTr="00D80F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4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8</w:t>
            </w:r>
          </w:p>
        </w:tc>
        <w:tc>
          <w:tcPr>
            <w:tcW w:w="2861"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Обеспечение деятельности в области гидрометеорологии и смежных с ней областях</w:t>
            </w:r>
          </w:p>
        </w:tc>
        <w:tc>
          <w:tcPr>
            <w:tcW w:w="156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3.9.1</w:t>
            </w:r>
          </w:p>
        </w:tc>
        <w:tc>
          <w:tcPr>
            <w:tcW w:w="7512" w:type="dxa"/>
            <w:gridSpan w:val="4"/>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241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подлежат</w:t>
            </w:r>
          </w:p>
          <w:p w:rsidR="00D32C3E" w:rsidRPr="00D80F7F" w:rsidRDefault="00D32C3E" w:rsidP="00D80F7F">
            <w:pPr>
              <w:ind w:firstLine="0"/>
              <w:jc w:val="center"/>
            </w:pPr>
            <w:r w:rsidRPr="00D80F7F">
              <w:rPr>
                <w:sz w:val="22"/>
                <w:szCs w:val="22"/>
              </w:rPr>
              <w:t>установлению</w:t>
            </w:r>
          </w:p>
        </w:tc>
      </w:tr>
      <w:tr w:rsidR="00D80F7F" w:rsidRPr="00D80F7F" w:rsidTr="00D80F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4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9</w:t>
            </w:r>
          </w:p>
        </w:tc>
        <w:tc>
          <w:tcPr>
            <w:tcW w:w="2861"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Амбулаторное ветеринарное обслуживание</w:t>
            </w:r>
          </w:p>
        </w:tc>
        <w:tc>
          <w:tcPr>
            <w:tcW w:w="156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3.10.1</w:t>
            </w:r>
          </w:p>
        </w:tc>
        <w:tc>
          <w:tcPr>
            <w:tcW w:w="5386" w:type="dxa"/>
            <w:gridSpan w:val="3"/>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21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w:t>
            </w:r>
          </w:p>
        </w:tc>
        <w:tc>
          <w:tcPr>
            <w:tcW w:w="241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Устанавливаются</w:t>
            </w:r>
          </w:p>
          <w:p w:rsidR="00D32C3E" w:rsidRPr="00D80F7F" w:rsidRDefault="00D32C3E" w:rsidP="00D80F7F">
            <w:pPr>
              <w:ind w:firstLine="0"/>
              <w:jc w:val="center"/>
            </w:pPr>
            <w:r w:rsidRPr="00D80F7F">
              <w:rPr>
                <w:sz w:val="22"/>
                <w:szCs w:val="22"/>
              </w:rPr>
              <w:t>(ст. 42</w:t>
            </w:r>
            <w:r w:rsidR="00D80F7F">
              <w:rPr>
                <w:sz w:val="22"/>
                <w:szCs w:val="22"/>
              </w:rPr>
              <w:t xml:space="preserve"> </w:t>
            </w:r>
            <w:r w:rsidRPr="00D80F7F">
              <w:rPr>
                <w:sz w:val="22"/>
                <w:szCs w:val="22"/>
              </w:rPr>
              <w:t>настоящих</w:t>
            </w:r>
          </w:p>
          <w:p w:rsidR="00D32C3E" w:rsidRPr="00D80F7F" w:rsidRDefault="00D32C3E" w:rsidP="00D80F7F">
            <w:pPr>
              <w:ind w:firstLine="0"/>
              <w:jc w:val="center"/>
            </w:pPr>
            <w:r w:rsidRPr="00D80F7F">
              <w:rPr>
                <w:sz w:val="22"/>
                <w:szCs w:val="22"/>
              </w:rPr>
              <w:t>Правил)</w:t>
            </w:r>
          </w:p>
        </w:tc>
      </w:tr>
      <w:tr w:rsidR="00D80F7F" w:rsidRPr="00D80F7F" w:rsidTr="00D80F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4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10</w:t>
            </w:r>
          </w:p>
        </w:tc>
        <w:tc>
          <w:tcPr>
            <w:tcW w:w="2861"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Деловое управление</w:t>
            </w:r>
          </w:p>
        </w:tc>
        <w:tc>
          <w:tcPr>
            <w:tcW w:w="156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4.1</w:t>
            </w:r>
          </w:p>
        </w:tc>
        <w:tc>
          <w:tcPr>
            <w:tcW w:w="5386" w:type="dxa"/>
            <w:gridSpan w:val="3"/>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21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w:t>
            </w:r>
          </w:p>
        </w:tc>
        <w:tc>
          <w:tcPr>
            <w:tcW w:w="241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Устанавливаются</w:t>
            </w:r>
          </w:p>
          <w:p w:rsidR="00D32C3E" w:rsidRPr="00D80F7F" w:rsidRDefault="00D32C3E" w:rsidP="00D80F7F">
            <w:pPr>
              <w:ind w:firstLine="0"/>
              <w:jc w:val="center"/>
            </w:pPr>
            <w:r w:rsidRPr="00D80F7F">
              <w:rPr>
                <w:sz w:val="22"/>
                <w:szCs w:val="22"/>
              </w:rPr>
              <w:t>(ст. 42</w:t>
            </w:r>
            <w:r w:rsidR="00D80F7F">
              <w:rPr>
                <w:sz w:val="22"/>
                <w:szCs w:val="22"/>
              </w:rPr>
              <w:t xml:space="preserve"> </w:t>
            </w:r>
            <w:r w:rsidRPr="00D80F7F">
              <w:rPr>
                <w:sz w:val="22"/>
                <w:szCs w:val="22"/>
              </w:rPr>
              <w:t>настоящих</w:t>
            </w:r>
          </w:p>
          <w:p w:rsidR="00D32C3E" w:rsidRPr="00D80F7F" w:rsidRDefault="00D32C3E" w:rsidP="00D80F7F">
            <w:pPr>
              <w:ind w:firstLine="0"/>
              <w:jc w:val="center"/>
            </w:pPr>
            <w:r w:rsidRPr="00D80F7F">
              <w:rPr>
                <w:sz w:val="22"/>
                <w:szCs w:val="22"/>
              </w:rPr>
              <w:t>Правил)</w:t>
            </w:r>
          </w:p>
        </w:tc>
      </w:tr>
      <w:tr w:rsidR="00D80F7F" w:rsidRPr="00D80F7F" w:rsidTr="00D80F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4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11</w:t>
            </w:r>
          </w:p>
        </w:tc>
        <w:tc>
          <w:tcPr>
            <w:tcW w:w="2861"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Магазины</w:t>
            </w:r>
          </w:p>
        </w:tc>
        <w:tc>
          <w:tcPr>
            <w:tcW w:w="156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4.4</w:t>
            </w:r>
          </w:p>
        </w:tc>
        <w:tc>
          <w:tcPr>
            <w:tcW w:w="1261"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200</w:t>
            </w:r>
          </w:p>
        </w:tc>
        <w:tc>
          <w:tcPr>
            <w:tcW w:w="1453"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2672"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60%</w:t>
            </w:r>
          </w:p>
        </w:tc>
        <w:tc>
          <w:tcPr>
            <w:tcW w:w="21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w:t>
            </w:r>
          </w:p>
        </w:tc>
        <w:tc>
          <w:tcPr>
            <w:tcW w:w="241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Устанавливаются</w:t>
            </w:r>
          </w:p>
          <w:p w:rsidR="00D32C3E" w:rsidRPr="00D80F7F" w:rsidRDefault="00D32C3E" w:rsidP="00D80F7F">
            <w:pPr>
              <w:ind w:firstLine="0"/>
              <w:jc w:val="center"/>
            </w:pPr>
            <w:r w:rsidRPr="00D80F7F">
              <w:rPr>
                <w:sz w:val="22"/>
                <w:szCs w:val="22"/>
              </w:rPr>
              <w:t>(ст. 42</w:t>
            </w:r>
            <w:r w:rsidR="00D80F7F">
              <w:rPr>
                <w:sz w:val="22"/>
                <w:szCs w:val="22"/>
              </w:rPr>
              <w:t xml:space="preserve"> </w:t>
            </w:r>
            <w:r w:rsidRPr="00D80F7F">
              <w:rPr>
                <w:sz w:val="22"/>
                <w:szCs w:val="22"/>
              </w:rPr>
              <w:t>настоящих</w:t>
            </w:r>
          </w:p>
          <w:p w:rsidR="00D32C3E" w:rsidRPr="00D80F7F" w:rsidRDefault="00D32C3E" w:rsidP="00D80F7F">
            <w:pPr>
              <w:ind w:firstLine="0"/>
              <w:jc w:val="center"/>
            </w:pPr>
            <w:r w:rsidRPr="00D80F7F">
              <w:rPr>
                <w:sz w:val="22"/>
                <w:szCs w:val="22"/>
              </w:rPr>
              <w:t>Правил)</w:t>
            </w:r>
          </w:p>
        </w:tc>
      </w:tr>
      <w:tr w:rsidR="00D80F7F" w:rsidRPr="00D80F7F" w:rsidTr="00D80F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4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12</w:t>
            </w:r>
          </w:p>
        </w:tc>
        <w:tc>
          <w:tcPr>
            <w:tcW w:w="2861"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Общественное питание</w:t>
            </w:r>
          </w:p>
        </w:tc>
        <w:tc>
          <w:tcPr>
            <w:tcW w:w="156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4.6</w:t>
            </w:r>
          </w:p>
        </w:tc>
        <w:tc>
          <w:tcPr>
            <w:tcW w:w="5386" w:type="dxa"/>
            <w:gridSpan w:val="3"/>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21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w:t>
            </w:r>
          </w:p>
        </w:tc>
        <w:tc>
          <w:tcPr>
            <w:tcW w:w="241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Устанавливаются</w:t>
            </w:r>
          </w:p>
          <w:p w:rsidR="00D32C3E" w:rsidRPr="00D80F7F" w:rsidRDefault="00D32C3E" w:rsidP="00D80F7F">
            <w:pPr>
              <w:ind w:firstLine="0"/>
              <w:jc w:val="center"/>
            </w:pPr>
            <w:r w:rsidRPr="00D80F7F">
              <w:rPr>
                <w:sz w:val="22"/>
                <w:szCs w:val="22"/>
              </w:rPr>
              <w:t>(ст. 42</w:t>
            </w:r>
            <w:r w:rsidR="00D80F7F">
              <w:rPr>
                <w:sz w:val="22"/>
                <w:szCs w:val="22"/>
              </w:rPr>
              <w:t xml:space="preserve"> </w:t>
            </w:r>
            <w:r w:rsidRPr="00D80F7F">
              <w:rPr>
                <w:sz w:val="22"/>
                <w:szCs w:val="22"/>
              </w:rPr>
              <w:t>настоящих</w:t>
            </w:r>
          </w:p>
          <w:p w:rsidR="00D32C3E" w:rsidRPr="00D80F7F" w:rsidRDefault="00D32C3E" w:rsidP="00D80F7F">
            <w:pPr>
              <w:ind w:firstLine="0"/>
              <w:jc w:val="center"/>
            </w:pPr>
            <w:r w:rsidRPr="00D80F7F">
              <w:rPr>
                <w:sz w:val="22"/>
                <w:szCs w:val="22"/>
              </w:rPr>
              <w:t>Правил)</w:t>
            </w:r>
          </w:p>
        </w:tc>
      </w:tr>
      <w:tr w:rsidR="00D80F7F" w:rsidRPr="00D80F7F" w:rsidTr="00D80F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4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13</w:t>
            </w:r>
          </w:p>
        </w:tc>
        <w:tc>
          <w:tcPr>
            <w:tcW w:w="2861"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Служебные гаражи</w:t>
            </w:r>
          </w:p>
        </w:tc>
        <w:tc>
          <w:tcPr>
            <w:tcW w:w="156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4.9</w:t>
            </w:r>
          </w:p>
        </w:tc>
        <w:tc>
          <w:tcPr>
            <w:tcW w:w="5386" w:type="dxa"/>
            <w:gridSpan w:val="3"/>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21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w:t>
            </w:r>
          </w:p>
        </w:tc>
        <w:tc>
          <w:tcPr>
            <w:tcW w:w="241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Устанавливаются</w:t>
            </w:r>
          </w:p>
          <w:p w:rsidR="00D32C3E" w:rsidRPr="00D80F7F" w:rsidRDefault="00D32C3E" w:rsidP="00D80F7F">
            <w:pPr>
              <w:ind w:firstLine="0"/>
              <w:jc w:val="center"/>
            </w:pPr>
            <w:r w:rsidRPr="00D80F7F">
              <w:rPr>
                <w:sz w:val="22"/>
                <w:szCs w:val="22"/>
              </w:rPr>
              <w:t>(ст. 42</w:t>
            </w:r>
            <w:r w:rsidR="00D80F7F">
              <w:rPr>
                <w:sz w:val="22"/>
                <w:szCs w:val="22"/>
              </w:rPr>
              <w:t xml:space="preserve"> </w:t>
            </w:r>
            <w:r w:rsidRPr="00D80F7F">
              <w:rPr>
                <w:sz w:val="22"/>
                <w:szCs w:val="22"/>
              </w:rPr>
              <w:t>настоящих</w:t>
            </w:r>
          </w:p>
          <w:p w:rsidR="00D32C3E" w:rsidRPr="00D80F7F" w:rsidRDefault="00D32C3E" w:rsidP="00D80F7F">
            <w:pPr>
              <w:ind w:firstLine="0"/>
              <w:jc w:val="center"/>
            </w:pPr>
            <w:r w:rsidRPr="00D80F7F">
              <w:rPr>
                <w:sz w:val="22"/>
                <w:szCs w:val="22"/>
              </w:rPr>
              <w:t>Правил)</w:t>
            </w:r>
          </w:p>
        </w:tc>
      </w:tr>
      <w:tr w:rsidR="00D80F7F" w:rsidRPr="00D80F7F" w:rsidTr="00D80F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4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14</w:t>
            </w:r>
          </w:p>
        </w:tc>
        <w:tc>
          <w:tcPr>
            <w:tcW w:w="2861"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Объекты дорожного сервиса</w:t>
            </w:r>
          </w:p>
        </w:tc>
        <w:tc>
          <w:tcPr>
            <w:tcW w:w="156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4.9.1</w:t>
            </w:r>
          </w:p>
        </w:tc>
        <w:tc>
          <w:tcPr>
            <w:tcW w:w="5386" w:type="dxa"/>
            <w:gridSpan w:val="3"/>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21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w:t>
            </w:r>
          </w:p>
        </w:tc>
        <w:tc>
          <w:tcPr>
            <w:tcW w:w="241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Устанавливаются</w:t>
            </w:r>
          </w:p>
          <w:p w:rsidR="00D32C3E" w:rsidRPr="00D80F7F" w:rsidRDefault="00D32C3E" w:rsidP="00D80F7F">
            <w:pPr>
              <w:ind w:firstLine="0"/>
              <w:jc w:val="center"/>
            </w:pPr>
            <w:r w:rsidRPr="00D80F7F">
              <w:rPr>
                <w:sz w:val="22"/>
                <w:szCs w:val="22"/>
              </w:rPr>
              <w:t>(ст. 42</w:t>
            </w:r>
            <w:r w:rsidR="00D80F7F">
              <w:rPr>
                <w:sz w:val="22"/>
                <w:szCs w:val="22"/>
              </w:rPr>
              <w:t xml:space="preserve"> </w:t>
            </w:r>
            <w:r w:rsidRPr="00D80F7F">
              <w:rPr>
                <w:sz w:val="22"/>
                <w:szCs w:val="22"/>
              </w:rPr>
              <w:t>настоящих</w:t>
            </w:r>
          </w:p>
          <w:p w:rsidR="00D32C3E" w:rsidRPr="00D80F7F" w:rsidRDefault="00D32C3E" w:rsidP="00D80F7F">
            <w:pPr>
              <w:ind w:firstLine="0"/>
              <w:jc w:val="center"/>
            </w:pPr>
            <w:r w:rsidRPr="00D80F7F">
              <w:rPr>
                <w:sz w:val="22"/>
                <w:szCs w:val="22"/>
              </w:rPr>
              <w:t>Правил)</w:t>
            </w:r>
          </w:p>
        </w:tc>
      </w:tr>
      <w:tr w:rsidR="00D80F7F" w:rsidRPr="00D80F7F" w:rsidTr="00D80F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4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15</w:t>
            </w:r>
          </w:p>
        </w:tc>
        <w:tc>
          <w:tcPr>
            <w:tcW w:w="2861"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Заправка транспортных средств</w:t>
            </w:r>
          </w:p>
        </w:tc>
        <w:tc>
          <w:tcPr>
            <w:tcW w:w="156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4.9.1.1</w:t>
            </w:r>
          </w:p>
        </w:tc>
        <w:tc>
          <w:tcPr>
            <w:tcW w:w="5386" w:type="dxa"/>
            <w:gridSpan w:val="3"/>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21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w:t>
            </w:r>
          </w:p>
        </w:tc>
        <w:tc>
          <w:tcPr>
            <w:tcW w:w="241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подлежат</w:t>
            </w:r>
          </w:p>
          <w:p w:rsidR="00D32C3E" w:rsidRPr="00D80F7F" w:rsidRDefault="00D32C3E" w:rsidP="00D80F7F">
            <w:pPr>
              <w:ind w:firstLine="0"/>
              <w:jc w:val="center"/>
            </w:pPr>
            <w:r w:rsidRPr="00D80F7F">
              <w:rPr>
                <w:sz w:val="22"/>
                <w:szCs w:val="22"/>
              </w:rPr>
              <w:t>установлению</w:t>
            </w:r>
          </w:p>
        </w:tc>
      </w:tr>
      <w:tr w:rsidR="00D80F7F" w:rsidRPr="00D80F7F" w:rsidTr="00D80F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4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16</w:t>
            </w:r>
          </w:p>
        </w:tc>
        <w:tc>
          <w:tcPr>
            <w:tcW w:w="2861"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Автомобильные мойки</w:t>
            </w:r>
          </w:p>
        </w:tc>
        <w:tc>
          <w:tcPr>
            <w:tcW w:w="156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4.9.1.3</w:t>
            </w:r>
          </w:p>
        </w:tc>
        <w:tc>
          <w:tcPr>
            <w:tcW w:w="5386" w:type="dxa"/>
            <w:gridSpan w:val="3"/>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21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w:t>
            </w:r>
          </w:p>
        </w:tc>
        <w:tc>
          <w:tcPr>
            <w:tcW w:w="241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Устанавливаются</w:t>
            </w:r>
          </w:p>
          <w:p w:rsidR="00D32C3E" w:rsidRPr="00D80F7F" w:rsidRDefault="00D32C3E" w:rsidP="00D80F7F">
            <w:pPr>
              <w:ind w:firstLine="0"/>
              <w:jc w:val="center"/>
            </w:pPr>
            <w:r w:rsidRPr="00D80F7F">
              <w:rPr>
                <w:sz w:val="22"/>
                <w:szCs w:val="22"/>
              </w:rPr>
              <w:t>(ст. 42</w:t>
            </w:r>
            <w:r w:rsidR="00D80F7F">
              <w:rPr>
                <w:sz w:val="22"/>
                <w:szCs w:val="22"/>
              </w:rPr>
              <w:t xml:space="preserve"> </w:t>
            </w:r>
            <w:r w:rsidRPr="00D80F7F">
              <w:rPr>
                <w:sz w:val="22"/>
                <w:szCs w:val="22"/>
              </w:rPr>
              <w:t>настоящих</w:t>
            </w:r>
          </w:p>
          <w:p w:rsidR="00D32C3E" w:rsidRPr="00D80F7F" w:rsidRDefault="00D32C3E" w:rsidP="00D80F7F">
            <w:pPr>
              <w:ind w:firstLine="0"/>
              <w:jc w:val="center"/>
            </w:pPr>
            <w:r w:rsidRPr="00D80F7F">
              <w:rPr>
                <w:sz w:val="22"/>
                <w:szCs w:val="22"/>
              </w:rPr>
              <w:t>Правил)</w:t>
            </w:r>
          </w:p>
        </w:tc>
      </w:tr>
      <w:tr w:rsidR="00D80F7F" w:rsidRPr="00D80F7F" w:rsidTr="00D80F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4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17</w:t>
            </w:r>
          </w:p>
        </w:tc>
        <w:tc>
          <w:tcPr>
            <w:tcW w:w="2861"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Ремонт автомобилей</w:t>
            </w:r>
          </w:p>
        </w:tc>
        <w:tc>
          <w:tcPr>
            <w:tcW w:w="156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4.9.1.4</w:t>
            </w:r>
          </w:p>
        </w:tc>
        <w:tc>
          <w:tcPr>
            <w:tcW w:w="5386" w:type="dxa"/>
            <w:gridSpan w:val="3"/>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21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w:t>
            </w:r>
          </w:p>
        </w:tc>
        <w:tc>
          <w:tcPr>
            <w:tcW w:w="241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Устанавливаются</w:t>
            </w:r>
          </w:p>
          <w:p w:rsidR="00D32C3E" w:rsidRPr="00D80F7F" w:rsidRDefault="00D32C3E" w:rsidP="00D80F7F">
            <w:pPr>
              <w:ind w:firstLine="0"/>
              <w:jc w:val="center"/>
            </w:pPr>
            <w:r w:rsidRPr="00D80F7F">
              <w:rPr>
                <w:sz w:val="22"/>
                <w:szCs w:val="22"/>
              </w:rPr>
              <w:t>(ст. 42</w:t>
            </w:r>
            <w:r w:rsidR="00D80F7F">
              <w:rPr>
                <w:sz w:val="22"/>
                <w:szCs w:val="22"/>
              </w:rPr>
              <w:t xml:space="preserve"> </w:t>
            </w:r>
            <w:r w:rsidRPr="00D80F7F">
              <w:rPr>
                <w:sz w:val="22"/>
                <w:szCs w:val="22"/>
              </w:rPr>
              <w:t>настоящих</w:t>
            </w:r>
          </w:p>
          <w:p w:rsidR="00D32C3E" w:rsidRPr="00D80F7F" w:rsidRDefault="00D32C3E" w:rsidP="00D80F7F">
            <w:pPr>
              <w:ind w:firstLine="0"/>
              <w:jc w:val="center"/>
            </w:pPr>
            <w:r w:rsidRPr="00D80F7F">
              <w:rPr>
                <w:sz w:val="22"/>
                <w:szCs w:val="22"/>
              </w:rPr>
              <w:t>Правил)</w:t>
            </w:r>
          </w:p>
        </w:tc>
      </w:tr>
      <w:tr w:rsidR="00D80F7F" w:rsidRPr="00D80F7F" w:rsidTr="00D80F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4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18</w:t>
            </w:r>
          </w:p>
        </w:tc>
        <w:tc>
          <w:tcPr>
            <w:tcW w:w="2861"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Стоянка транспортных средств</w:t>
            </w:r>
          </w:p>
        </w:tc>
        <w:tc>
          <w:tcPr>
            <w:tcW w:w="156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4.9.2</w:t>
            </w:r>
          </w:p>
        </w:tc>
        <w:tc>
          <w:tcPr>
            <w:tcW w:w="5386" w:type="dxa"/>
            <w:gridSpan w:val="3"/>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21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w:t>
            </w:r>
          </w:p>
        </w:tc>
        <w:tc>
          <w:tcPr>
            <w:tcW w:w="241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подлежат</w:t>
            </w:r>
          </w:p>
          <w:p w:rsidR="00D32C3E" w:rsidRPr="00D80F7F" w:rsidRDefault="00D32C3E" w:rsidP="00D80F7F">
            <w:pPr>
              <w:ind w:firstLine="0"/>
              <w:jc w:val="center"/>
            </w:pPr>
            <w:r w:rsidRPr="00D80F7F">
              <w:rPr>
                <w:sz w:val="22"/>
                <w:szCs w:val="22"/>
              </w:rPr>
              <w:t>установлению</w:t>
            </w:r>
          </w:p>
        </w:tc>
      </w:tr>
      <w:tr w:rsidR="00D80F7F" w:rsidRPr="00D80F7F" w:rsidTr="00D80F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4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19</w:t>
            </w:r>
          </w:p>
        </w:tc>
        <w:tc>
          <w:tcPr>
            <w:tcW w:w="2861"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Энергетика</w:t>
            </w:r>
          </w:p>
        </w:tc>
        <w:tc>
          <w:tcPr>
            <w:tcW w:w="156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6.7</w:t>
            </w:r>
          </w:p>
        </w:tc>
        <w:tc>
          <w:tcPr>
            <w:tcW w:w="5386" w:type="dxa"/>
            <w:gridSpan w:val="3"/>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21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w:t>
            </w:r>
          </w:p>
        </w:tc>
        <w:tc>
          <w:tcPr>
            <w:tcW w:w="241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подлежат</w:t>
            </w:r>
          </w:p>
          <w:p w:rsidR="00D32C3E" w:rsidRPr="00D80F7F" w:rsidRDefault="00D32C3E" w:rsidP="00D80F7F">
            <w:pPr>
              <w:ind w:firstLine="0"/>
              <w:jc w:val="center"/>
            </w:pPr>
            <w:r w:rsidRPr="00D80F7F">
              <w:rPr>
                <w:sz w:val="22"/>
                <w:szCs w:val="22"/>
              </w:rPr>
              <w:t>установлению</w:t>
            </w:r>
          </w:p>
        </w:tc>
      </w:tr>
      <w:tr w:rsidR="00D80F7F" w:rsidRPr="00D80F7F" w:rsidTr="00D80F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4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20</w:t>
            </w:r>
          </w:p>
        </w:tc>
        <w:tc>
          <w:tcPr>
            <w:tcW w:w="2861"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Связь</w:t>
            </w:r>
          </w:p>
        </w:tc>
        <w:tc>
          <w:tcPr>
            <w:tcW w:w="156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6.8</w:t>
            </w:r>
          </w:p>
        </w:tc>
        <w:tc>
          <w:tcPr>
            <w:tcW w:w="7512" w:type="dxa"/>
            <w:gridSpan w:val="4"/>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241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подлежат</w:t>
            </w:r>
          </w:p>
          <w:p w:rsidR="00D32C3E" w:rsidRPr="00D80F7F" w:rsidRDefault="00D32C3E" w:rsidP="00D80F7F">
            <w:pPr>
              <w:ind w:firstLine="0"/>
              <w:jc w:val="center"/>
            </w:pPr>
            <w:r w:rsidRPr="00D80F7F">
              <w:rPr>
                <w:sz w:val="22"/>
                <w:szCs w:val="22"/>
              </w:rPr>
              <w:t>установлению</w:t>
            </w:r>
          </w:p>
        </w:tc>
      </w:tr>
      <w:tr w:rsidR="00D80F7F" w:rsidRPr="00D80F7F" w:rsidTr="00D80F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4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21</w:t>
            </w:r>
          </w:p>
        </w:tc>
        <w:tc>
          <w:tcPr>
            <w:tcW w:w="2861"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Склад</w:t>
            </w:r>
          </w:p>
        </w:tc>
        <w:tc>
          <w:tcPr>
            <w:tcW w:w="156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6.9</w:t>
            </w:r>
          </w:p>
        </w:tc>
        <w:tc>
          <w:tcPr>
            <w:tcW w:w="5386" w:type="dxa"/>
            <w:gridSpan w:val="3"/>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21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w:t>
            </w:r>
          </w:p>
        </w:tc>
        <w:tc>
          <w:tcPr>
            <w:tcW w:w="241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Устанавливаются</w:t>
            </w:r>
          </w:p>
          <w:p w:rsidR="00D32C3E" w:rsidRPr="00D80F7F" w:rsidRDefault="00D32C3E" w:rsidP="00D80F7F">
            <w:pPr>
              <w:ind w:firstLine="0"/>
              <w:jc w:val="center"/>
            </w:pPr>
            <w:r w:rsidRPr="00D80F7F">
              <w:rPr>
                <w:sz w:val="22"/>
                <w:szCs w:val="22"/>
              </w:rPr>
              <w:t>(ст. 42</w:t>
            </w:r>
            <w:r w:rsidR="00D80F7F">
              <w:rPr>
                <w:sz w:val="22"/>
                <w:szCs w:val="22"/>
              </w:rPr>
              <w:t xml:space="preserve"> </w:t>
            </w:r>
            <w:r w:rsidRPr="00D80F7F">
              <w:rPr>
                <w:sz w:val="22"/>
                <w:szCs w:val="22"/>
              </w:rPr>
              <w:t>настоящих</w:t>
            </w:r>
          </w:p>
          <w:p w:rsidR="00D32C3E" w:rsidRPr="00D80F7F" w:rsidRDefault="00D32C3E" w:rsidP="00D80F7F">
            <w:pPr>
              <w:ind w:firstLine="0"/>
              <w:jc w:val="center"/>
            </w:pPr>
            <w:r w:rsidRPr="00D80F7F">
              <w:rPr>
                <w:sz w:val="22"/>
                <w:szCs w:val="22"/>
              </w:rPr>
              <w:t>Правил)</w:t>
            </w:r>
          </w:p>
        </w:tc>
      </w:tr>
      <w:tr w:rsidR="00D80F7F" w:rsidRPr="00D80F7F" w:rsidTr="00D80F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4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22</w:t>
            </w:r>
          </w:p>
        </w:tc>
        <w:tc>
          <w:tcPr>
            <w:tcW w:w="2861"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Складские площадки</w:t>
            </w:r>
          </w:p>
        </w:tc>
        <w:tc>
          <w:tcPr>
            <w:tcW w:w="156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6.9.1</w:t>
            </w:r>
          </w:p>
        </w:tc>
        <w:tc>
          <w:tcPr>
            <w:tcW w:w="7512" w:type="dxa"/>
            <w:gridSpan w:val="4"/>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241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подлежат</w:t>
            </w:r>
          </w:p>
          <w:p w:rsidR="00D32C3E" w:rsidRPr="00D80F7F" w:rsidRDefault="00D32C3E" w:rsidP="00D80F7F">
            <w:pPr>
              <w:ind w:firstLine="0"/>
              <w:jc w:val="center"/>
            </w:pPr>
            <w:r w:rsidRPr="00D80F7F">
              <w:rPr>
                <w:sz w:val="22"/>
                <w:szCs w:val="22"/>
              </w:rPr>
              <w:t>установлению</w:t>
            </w:r>
          </w:p>
        </w:tc>
      </w:tr>
      <w:tr w:rsidR="00D80F7F" w:rsidRPr="00D80F7F" w:rsidTr="00D80F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4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23</w:t>
            </w:r>
          </w:p>
        </w:tc>
        <w:tc>
          <w:tcPr>
            <w:tcW w:w="2861"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Железнодорожный транспорт</w:t>
            </w:r>
          </w:p>
        </w:tc>
        <w:tc>
          <w:tcPr>
            <w:tcW w:w="156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7.1</w:t>
            </w:r>
          </w:p>
        </w:tc>
        <w:tc>
          <w:tcPr>
            <w:tcW w:w="7512" w:type="dxa"/>
            <w:gridSpan w:val="4"/>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распространяется</w:t>
            </w:r>
          </w:p>
        </w:tc>
        <w:tc>
          <w:tcPr>
            <w:tcW w:w="241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подлежат</w:t>
            </w:r>
          </w:p>
          <w:p w:rsidR="00D32C3E" w:rsidRPr="00D80F7F" w:rsidRDefault="00D32C3E" w:rsidP="00D80F7F">
            <w:pPr>
              <w:ind w:firstLine="0"/>
              <w:jc w:val="center"/>
            </w:pPr>
            <w:r w:rsidRPr="00D80F7F">
              <w:rPr>
                <w:sz w:val="22"/>
                <w:szCs w:val="22"/>
              </w:rPr>
              <w:t>установлению</w:t>
            </w:r>
          </w:p>
        </w:tc>
      </w:tr>
      <w:tr w:rsidR="00D80F7F" w:rsidRPr="00D80F7F" w:rsidTr="00D80F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4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24</w:t>
            </w:r>
          </w:p>
        </w:tc>
        <w:tc>
          <w:tcPr>
            <w:tcW w:w="2861"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Железнодорожные пути</w:t>
            </w:r>
          </w:p>
        </w:tc>
        <w:tc>
          <w:tcPr>
            <w:tcW w:w="156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7.1.1</w:t>
            </w:r>
          </w:p>
        </w:tc>
        <w:tc>
          <w:tcPr>
            <w:tcW w:w="7512" w:type="dxa"/>
            <w:gridSpan w:val="4"/>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распространяется</w:t>
            </w:r>
          </w:p>
        </w:tc>
        <w:tc>
          <w:tcPr>
            <w:tcW w:w="241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подлежат</w:t>
            </w:r>
          </w:p>
          <w:p w:rsidR="00D32C3E" w:rsidRPr="00D80F7F" w:rsidRDefault="00D32C3E" w:rsidP="00D80F7F">
            <w:pPr>
              <w:ind w:firstLine="0"/>
              <w:jc w:val="center"/>
            </w:pPr>
            <w:r w:rsidRPr="00D80F7F">
              <w:rPr>
                <w:sz w:val="22"/>
                <w:szCs w:val="22"/>
              </w:rPr>
              <w:t>установлению</w:t>
            </w:r>
          </w:p>
        </w:tc>
      </w:tr>
      <w:tr w:rsidR="00D80F7F" w:rsidRPr="00D80F7F" w:rsidTr="00D80F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4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25</w:t>
            </w:r>
          </w:p>
        </w:tc>
        <w:tc>
          <w:tcPr>
            <w:tcW w:w="2861"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Обслуживание железнодорожных перевозок</w:t>
            </w:r>
          </w:p>
        </w:tc>
        <w:tc>
          <w:tcPr>
            <w:tcW w:w="156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7.1.2</w:t>
            </w:r>
          </w:p>
        </w:tc>
        <w:tc>
          <w:tcPr>
            <w:tcW w:w="5386" w:type="dxa"/>
            <w:gridSpan w:val="3"/>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2126"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w:t>
            </w:r>
          </w:p>
        </w:tc>
        <w:tc>
          <w:tcPr>
            <w:tcW w:w="241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Устанавливаются</w:t>
            </w:r>
          </w:p>
          <w:p w:rsidR="00D32C3E" w:rsidRPr="00D80F7F" w:rsidRDefault="00D32C3E" w:rsidP="00D80F7F">
            <w:pPr>
              <w:ind w:firstLine="0"/>
              <w:jc w:val="center"/>
            </w:pPr>
            <w:r w:rsidRPr="00D80F7F">
              <w:rPr>
                <w:sz w:val="22"/>
                <w:szCs w:val="22"/>
              </w:rPr>
              <w:t>(ст. 42</w:t>
            </w:r>
            <w:r w:rsidR="00D80F7F">
              <w:rPr>
                <w:sz w:val="22"/>
                <w:szCs w:val="22"/>
              </w:rPr>
              <w:t xml:space="preserve"> </w:t>
            </w:r>
            <w:r w:rsidRPr="00D80F7F">
              <w:rPr>
                <w:sz w:val="22"/>
                <w:szCs w:val="22"/>
              </w:rPr>
              <w:t>настоящих</w:t>
            </w:r>
          </w:p>
          <w:p w:rsidR="00D32C3E" w:rsidRPr="00D80F7F" w:rsidRDefault="00D32C3E" w:rsidP="00D80F7F">
            <w:pPr>
              <w:ind w:firstLine="0"/>
              <w:jc w:val="center"/>
            </w:pPr>
            <w:r w:rsidRPr="00D80F7F">
              <w:rPr>
                <w:sz w:val="22"/>
                <w:szCs w:val="22"/>
              </w:rPr>
              <w:t>Правил)</w:t>
            </w:r>
          </w:p>
        </w:tc>
      </w:tr>
      <w:tr w:rsidR="00D80F7F" w:rsidRPr="00D80F7F" w:rsidTr="00D80F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4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26</w:t>
            </w:r>
          </w:p>
        </w:tc>
        <w:tc>
          <w:tcPr>
            <w:tcW w:w="2861"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Автомобильный транспорт</w:t>
            </w:r>
          </w:p>
        </w:tc>
        <w:tc>
          <w:tcPr>
            <w:tcW w:w="156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7.2</w:t>
            </w:r>
          </w:p>
        </w:tc>
        <w:tc>
          <w:tcPr>
            <w:tcW w:w="7512" w:type="dxa"/>
            <w:gridSpan w:val="4"/>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распространяется</w:t>
            </w:r>
          </w:p>
        </w:tc>
        <w:tc>
          <w:tcPr>
            <w:tcW w:w="241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подлежат</w:t>
            </w:r>
          </w:p>
          <w:p w:rsidR="00D32C3E" w:rsidRPr="00D80F7F" w:rsidRDefault="00D32C3E" w:rsidP="00D80F7F">
            <w:pPr>
              <w:ind w:firstLine="0"/>
              <w:jc w:val="center"/>
            </w:pPr>
            <w:r w:rsidRPr="00D80F7F">
              <w:rPr>
                <w:sz w:val="22"/>
                <w:szCs w:val="22"/>
              </w:rPr>
              <w:t>установлению</w:t>
            </w:r>
          </w:p>
        </w:tc>
      </w:tr>
      <w:tr w:rsidR="00D80F7F" w:rsidRPr="00D80F7F" w:rsidTr="00D80F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4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27</w:t>
            </w:r>
          </w:p>
        </w:tc>
        <w:tc>
          <w:tcPr>
            <w:tcW w:w="2861"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Размещение автомобильных дорог</w:t>
            </w:r>
          </w:p>
        </w:tc>
        <w:tc>
          <w:tcPr>
            <w:tcW w:w="156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7.2.1</w:t>
            </w:r>
          </w:p>
        </w:tc>
        <w:tc>
          <w:tcPr>
            <w:tcW w:w="7512" w:type="dxa"/>
            <w:gridSpan w:val="4"/>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распространяется</w:t>
            </w:r>
          </w:p>
        </w:tc>
        <w:tc>
          <w:tcPr>
            <w:tcW w:w="241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подлежат</w:t>
            </w:r>
          </w:p>
          <w:p w:rsidR="00D32C3E" w:rsidRPr="00D80F7F" w:rsidRDefault="00D32C3E" w:rsidP="00D80F7F">
            <w:pPr>
              <w:ind w:firstLine="0"/>
              <w:jc w:val="center"/>
            </w:pPr>
            <w:r w:rsidRPr="00D80F7F">
              <w:rPr>
                <w:sz w:val="22"/>
                <w:szCs w:val="22"/>
              </w:rPr>
              <w:t>установлению</w:t>
            </w:r>
          </w:p>
        </w:tc>
      </w:tr>
      <w:tr w:rsidR="00D80F7F" w:rsidRPr="00D80F7F" w:rsidTr="00D80F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4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28</w:t>
            </w:r>
          </w:p>
        </w:tc>
        <w:tc>
          <w:tcPr>
            <w:tcW w:w="2861"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Трубопроводный транспорт</w:t>
            </w:r>
          </w:p>
        </w:tc>
        <w:tc>
          <w:tcPr>
            <w:tcW w:w="156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7.5</w:t>
            </w:r>
          </w:p>
        </w:tc>
        <w:tc>
          <w:tcPr>
            <w:tcW w:w="7512" w:type="dxa"/>
            <w:gridSpan w:val="4"/>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распространяется</w:t>
            </w:r>
          </w:p>
        </w:tc>
        <w:tc>
          <w:tcPr>
            <w:tcW w:w="241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подлежат</w:t>
            </w:r>
          </w:p>
          <w:p w:rsidR="00D32C3E" w:rsidRPr="00D80F7F" w:rsidRDefault="00D32C3E" w:rsidP="00D80F7F">
            <w:pPr>
              <w:ind w:firstLine="0"/>
              <w:jc w:val="center"/>
            </w:pPr>
            <w:r w:rsidRPr="00D80F7F">
              <w:rPr>
                <w:sz w:val="22"/>
                <w:szCs w:val="22"/>
              </w:rPr>
              <w:t>установлению</w:t>
            </w:r>
          </w:p>
        </w:tc>
      </w:tr>
      <w:tr w:rsidR="00D80F7F" w:rsidRPr="00D80F7F" w:rsidTr="00D80F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4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29</w:t>
            </w:r>
          </w:p>
        </w:tc>
        <w:tc>
          <w:tcPr>
            <w:tcW w:w="2861"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Обеспечение внутреннего правопорядка</w:t>
            </w:r>
          </w:p>
        </w:tc>
        <w:tc>
          <w:tcPr>
            <w:tcW w:w="156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8.3</w:t>
            </w:r>
          </w:p>
        </w:tc>
        <w:tc>
          <w:tcPr>
            <w:tcW w:w="7512" w:type="dxa"/>
            <w:gridSpan w:val="4"/>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241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подлежат</w:t>
            </w:r>
          </w:p>
          <w:p w:rsidR="00D32C3E" w:rsidRPr="00D80F7F" w:rsidRDefault="00D32C3E" w:rsidP="00D80F7F">
            <w:pPr>
              <w:ind w:firstLine="0"/>
              <w:jc w:val="center"/>
            </w:pPr>
            <w:r w:rsidRPr="00D80F7F">
              <w:rPr>
                <w:sz w:val="22"/>
                <w:szCs w:val="22"/>
              </w:rPr>
              <w:t>установлению</w:t>
            </w:r>
          </w:p>
        </w:tc>
      </w:tr>
      <w:tr w:rsidR="00D80F7F" w:rsidRPr="00D80F7F" w:rsidTr="00D80F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4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30</w:t>
            </w:r>
          </w:p>
        </w:tc>
        <w:tc>
          <w:tcPr>
            <w:tcW w:w="2861"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Специальное пользование водными объектами</w:t>
            </w:r>
          </w:p>
        </w:tc>
        <w:tc>
          <w:tcPr>
            <w:tcW w:w="156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11.2</w:t>
            </w:r>
          </w:p>
        </w:tc>
        <w:tc>
          <w:tcPr>
            <w:tcW w:w="7512" w:type="dxa"/>
            <w:gridSpan w:val="4"/>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241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подлежат</w:t>
            </w:r>
          </w:p>
          <w:p w:rsidR="00D32C3E" w:rsidRPr="00D80F7F" w:rsidRDefault="00D32C3E" w:rsidP="00D80F7F">
            <w:pPr>
              <w:ind w:firstLine="0"/>
              <w:jc w:val="center"/>
            </w:pPr>
            <w:r w:rsidRPr="00D80F7F">
              <w:rPr>
                <w:sz w:val="22"/>
                <w:szCs w:val="22"/>
              </w:rPr>
              <w:t>установлению</w:t>
            </w:r>
          </w:p>
        </w:tc>
      </w:tr>
      <w:tr w:rsidR="00D80F7F" w:rsidRPr="00D80F7F" w:rsidTr="00D80F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4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31</w:t>
            </w:r>
          </w:p>
        </w:tc>
        <w:tc>
          <w:tcPr>
            <w:tcW w:w="2861"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Земельные участки (территории) общего пользования</w:t>
            </w:r>
          </w:p>
        </w:tc>
        <w:tc>
          <w:tcPr>
            <w:tcW w:w="156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12.0</w:t>
            </w:r>
          </w:p>
        </w:tc>
        <w:tc>
          <w:tcPr>
            <w:tcW w:w="7512" w:type="dxa"/>
            <w:gridSpan w:val="4"/>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распространяется</w:t>
            </w:r>
          </w:p>
        </w:tc>
        <w:tc>
          <w:tcPr>
            <w:tcW w:w="241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подлежат</w:t>
            </w:r>
          </w:p>
          <w:p w:rsidR="00D32C3E" w:rsidRPr="00D80F7F" w:rsidRDefault="00D32C3E" w:rsidP="00D80F7F">
            <w:pPr>
              <w:ind w:firstLine="0"/>
              <w:jc w:val="center"/>
            </w:pPr>
            <w:r w:rsidRPr="00D80F7F">
              <w:rPr>
                <w:sz w:val="22"/>
                <w:szCs w:val="22"/>
              </w:rPr>
              <w:t>установлению</w:t>
            </w:r>
          </w:p>
        </w:tc>
      </w:tr>
      <w:tr w:rsidR="00D80F7F" w:rsidRPr="00D80F7F" w:rsidTr="00D80F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4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32</w:t>
            </w:r>
          </w:p>
        </w:tc>
        <w:tc>
          <w:tcPr>
            <w:tcW w:w="2861"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Улично-дорожная сеть</w:t>
            </w:r>
          </w:p>
        </w:tc>
        <w:tc>
          <w:tcPr>
            <w:tcW w:w="156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12.0.1</w:t>
            </w:r>
          </w:p>
        </w:tc>
        <w:tc>
          <w:tcPr>
            <w:tcW w:w="7512" w:type="dxa"/>
            <w:gridSpan w:val="4"/>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241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подлежат</w:t>
            </w:r>
          </w:p>
          <w:p w:rsidR="00D32C3E" w:rsidRPr="00D80F7F" w:rsidRDefault="00D32C3E" w:rsidP="00D80F7F">
            <w:pPr>
              <w:ind w:firstLine="0"/>
              <w:jc w:val="center"/>
            </w:pPr>
            <w:r w:rsidRPr="00D80F7F">
              <w:rPr>
                <w:sz w:val="22"/>
                <w:szCs w:val="22"/>
              </w:rPr>
              <w:t>установлению</w:t>
            </w:r>
          </w:p>
        </w:tc>
      </w:tr>
      <w:tr w:rsidR="00D80F7F" w:rsidRPr="00D80F7F" w:rsidTr="00D80F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pPr>
          </w:p>
        </w:tc>
        <w:tc>
          <w:tcPr>
            <w:tcW w:w="54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33</w:t>
            </w:r>
          </w:p>
        </w:tc>
        <w:tc>
          <w:tcPr>
            <w:tcW w:w="2861"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Благоустройство территории</w:t>
            </w:r>
          </w:p>
        </w:tc>
        <w:tc>
          <w:tcPr>
            <w:tcW w:w="156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12.0.2</w:t>
            </w:r>
          </w:p>
        </w:tc>
        <w:tc>
          <w:tcPr>
            <w:tcW w:w="7512" w:type="dxa"/>
            <w:gridSpan w:val="4"/>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подлежaт установлению</w:t>
            </w:r>
          </w:p>
        </w:tc>
        <w:tc>
          <w:tcPr>
            <w:tcW w:w="2410" w:type="dxa"/>
            <w:tcMar>
              <w:top w:w="56" w:type="dxa"/>
              <w:left w:w="56" w:type="dxa"/>
              <w:bottom w:w="56" w:type="dxa"/>
              <w:right w:w="56" w:type="dxa"/>
            </w:tcMar>
            <w:vAlign w:val="center"/>
          </w:tcPr>
          <w:p w:rsidR="00D32C3E" w:rsidRPr="00D80F7F" w:rsidRDefault="00D32C3E" w:rsidP="00D80F7F">
            <w:pPr>
              <w:ind w:firstLine="0"/>
              <w:jc w:val="center"/>
            </w:pPr>
            <w:r w:rsidRPr="00D80F7F">
              <w:rPr>
                <w:sz w:val="22"/>
                <w:szCs w:val="22"/>
              </w:rPr>
              <w:t>Не подлежат</w:t>
            </w:r>
          </w:p>
          <w:p w:rsidR="00D32C3E" w:rsidRPr="00D80F7F" w:rsidRDefault="00D32C3E" w:rsidP="00D80F7F">
            <w:pPr>
              <w:ind w:firstLine="0"/>
              <w:jc w:val="center"/>
            </w:pPr>
            <w:r w:rsidRPr="00D80F7F">
              <w:rPr>
                <w:sz w:val="22"/>
                <w:szCs w:val="22"/>
              </w:rPr>
              <w:t>установлению</w:t>
            </w:r>
          </w:p>
        </w:tc>
      </w:tr>
    </w:tbl>
    <w:p w:rsidR="00D32C3E" w:rsidRDefault="00D32C3E" w:rsidP="00EF2960">
      <w:pPr>
        <w:keepNext/>
        <w:jc w:val="center"/>
      </w:pPr>
      <w:r>
        <w:t>Вспомогательные виды разрешенного использования</w:t>
      </w:r>
    </w:p>
    <w:p w:rsidR="00D32C3E" w:rsidRDefault="00D32C3E" w:rsidP="00EF2960">
      <w:pPr>
        <w:keepNext/>
        <w:ind w:firstLine="566"/>
      </w:pPr>
      <w:r>
        <w:t>1. Коммунальное обслуживание - 3.1</w:t>
      </w:r>
    </w:p>
    <w:p w:rsidR="00D32C3E" w:rsidRDefault="00D32C3E" w:rsidP="00EF2960">
      <w:pPr>
        <w:keepNext/>
        <w:ind w:firstLine="566"/>
      </w:pPr>
      <w:r>
        <w:t>2. Связь - 6.8</w:t>
      </w:r>
    </w:p>
    <w:p w:rsidR="00D32C3E" w:rsidRDefault="00D32C3E" w:rsidP="00EF2960">
      <w:pPr>
        <w:ind w:firstLine="566"/>
      </w:pPr>
      <w:r>
        <w:t>3. Обеспечение внутреннего правопорядка - 8.3</w:t>
      </w:r>
    </w:p>
    <w:p w:rsidR="00D32C3E" w:rsidRDefault="00D32C3E" w:rsidP="00EF2960">
      <w:pPr>
        <w:keepNext/>
        <w:jc w:val="center"/>
      </w:pPr>
      <w:r>
        <w:lastRenderedPageBreak/>
        <w:t>Условно разрешенные виды использования</w:t>
      </w:r>
    </w:p>
    <w:tbl>
      <w:tblPr>
        <w:tblW w:w="148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65"/>
        <w:gridCol w:w="2978"/>
        <w:gridCol w:w="1288"/>
        <w:gridCol w:w="1264"/>
        <w:gridCol w:w="1275"/>
        <w:gridCol w:w="2835"/>
        <w:gridCol w:w="2268"/>
        <w:gridCol w:w="2410"/>
      </w:tblGrid>
      <w:tr w:rsidR="00D32C3E" w:rsidRPr="00D80F7F" w:rsidTr="00D80F7F">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jc w:val="center"/>
              <w:rPr>
                <w:sz w:val="22"/>
                <w:szCs w:val="22"/>
              </w:rPr>
            </w:pPr>
          </w:p>
        </w:tc>
        <w:tc>
          <w:tcPr>
            <w:tcW w:w="565" w:type="dxa"/>
            <w:vMerge w:val="restart"/>
            <w:tcMar>
              <w:top w:w="56" w:type="dxa"/>
              <w:left w:w="56" w:type="dxa"/>
              <w:bottom w:w="56" w:type="dxa"/>
              <w:right w:w="56" w:type="dxa"/>
            </w:tcMar>
            <w:vAlign w:val="center"/>
          </w:tcPr>
          <w:p w:rsidR="00D32C3E" w:rsidRPr="00D80F7F" w:rsidRDefault="00D32C3E" w:rsidP="00D80F7F">
            <w:pPr>
              <w:ind w:firstLine="0"/>
              <w:jc w:val="center"/>
              <w:rPr>
                <w:sz w:val="22"/>
                <w:szCs w:val="22"/>
              </w:rPr>
            </w:pPr>
            <w:r w:rsidRPr="00D80F7F">
              <w:rPr>
                <w:sz w:val="22"/>
                <w:szCs w:val="22"/>
              </w:rPr>
              <w:t>№</w:t>
            </w:r>
          </w:p>
          <w:p w:rsidR="00D32C3E" w:rsidRPr="00D80F7F" w:rsidRDefault="00D32C3E" w:rsidP="00D80F7F">
            <w:pPr>
              <w:ind w:firstLine="0"/>
              <w:jc w:val="center"/>
              <w:rPr>
                <w:sz w:val="22"/>
                <w:szCs w:val="22"/>
              </w:rPr>
            </w:pPr>
            <w:r w:rsidRPr="00D80F7F">
              <w:rPr>
                <w:sz w:val="22"/>
                <w:szCs w:val="22"/>
              </w:rPr>
              <w:t>п/п</w:t>
            </w:r>
          </w:p>
        </w:tc>
        <w:tc>
          <w:tcPr>
            <w:tcW w:w="2978" w:type="dxa"/>
            <w:vMerge w:val="restart"/>
            <w:tcMar>
              <w:top w:w="56" w:type="dxa"/>
              <w:left w:w="56" w:type="dxa"/>
              <w:bottom w:w="56" w:type="dxa"/>
              <w:right w:w="56" w:type="dxa"/>
            </w:tcMar>
            <w:vAlign w:val="center"/>
          </w:tcPr>
          <w:p w:rsidR="00D32C3E" w:rsidRPr="00D80F7F" w:rsidRDefault="00D32C3E" w:rsidP="00D80F7F">
            <w:pPr>
              <w:ind w:firstLine="0"/>
              <w:jc w:val="center"/>
              <w:rPr>
                <w:sz w:val="22"/>
                <w:szCs w:val="22"/>
              </w:rPr>
            </w:pPr>
            <w:r w:rsidRPr="00D80F7F">
              <w:rPr>
                <w:sz w:val="22"/>
                <w:szCs w:val="22"/>
              </w:rPr>
              <w:t>Наименование ВРИ</w:t>
            </w:r>
          </w:p>
        </w:tc>
        <w:tc>
          <w:tcPr>
            <w:tcW w:w="1288" w:type="dxa"/>
            <w:vMerge w:val="restart"/>
            <w:tcMar>
              <w:top w:w="56" w:type="dxa"/>
              <w:left w:w="56" w:type="dxa"/>
              <w:bottom w:w="56" w:type="dxa"/>
              <w:right w:w="56" w:type="dxa"/>
            </w:tcMar>
            <w:vAlign w:val="center"/>
          </w:tcPr>
          <w:p w:rsidR="00D32C3E" w:rsidRPr="00D80F7F" w:rsidRDefault="00D32C3E" w:rsidP="00D80F7F">
            <w:pPr>
              <w:ind w:firstLine="0"/>
              <w:jc w:val="center"/>
              <w:rPr>
                <w:sz w:val="22"/>
                <w:szCs w:val="22"/>
              </w:rPr>
            </w:pPr>
            <w:r w:rsidRPr="00D80F7F">
              <w:rPr>
                <w:sz w:val="22"/>
                <w:szCs w:val="22"/>
              </w:rPr>
              <w:t>Код</w:t>
            </w:r>
          </w:p>
          <w:p w:rsidR="00D32C3E" w:rsidRPr="00D80F7F" w:rsidRDefault="00D32C3E" w:rsidP="00D80F7F">
            <w:pPr>
              <w:ind w:firstLine="0"/>
              <w:jc w:val="center"/>
              <w:rPr>
                <w:sz w:val="22"/>
                <w:szCs w:val="22"/>
              </w:rPr>
            </w:pPr>
            <w:r w:rsidRPr="00D80F7F">
              <w:rPr>
                <w:sz w:val="22"/>
                <w:szCs w:val="22"/>
              </w:rPr>
              <w:t>(числовое</w:t>
            </w:r>
          </w:p>
          <w:p w:rsidR="00D32C3E" w:rsidRPr="00D80F7F" w:rsidRDefault="00D32C3E" w:rsidP="00D80F7F">
            <w:pPr>
              <w:ind w:firstLine="0"/>
              <w:jc w:val="center"/>
              <w:rPr>
                <w:sz w:val="22"/>
                <w:szCs w:val="22"/>
              </w:rPr>
            </w:pPr>
            <w:r w:rsidRPr="00D80F7F">
              <w:rPr>
                <w:sz w:val="22"/>
                <w:szCs w:val="22"/>
              </w:rPr>
              <w:t>обозначение</w:t>
            </w:r>
          </w:p>
          <w:p w:rsidR="00D32C3E" w:rsidRPr="00D80F7F" w:rsidRDefault="00D32C3E" w:rsidP="00D80F7F">
            <w:pPr>
              <w:ind w:firstLine="0"/>
              <w:jc w:val="center"/>
              <w:rPr>
                <w:sz w:val="22"/>
                <w:szCs w:val="22"/>
              </w:rPr>
            </w:pPr>
            <w:r w:rsidRPr="00D80F7F">
              <w:rPr>
                <w:sz w:val="22"/>
                <w:szCs w:val="22"/>
              </w:rPr>
              <w:t>ВРИ)</w:t>
            </w:r>
          </w:p>
        </w:tc>
        <w:tc>
          <w:tcPr>
            <w:tcW w:w="2539" w:type="dxa"/>
            <w:gridSpan w:val="2"/>
            <w:tcMar>
              <w:top w:w="56" w:type="dxa"/>
              <w:left w:w="56" w:type="dxa"/>
              <w:bottom w:w="56" w:type="dxa"/>
              <w:right w:w="56" w:type="dxa"/>
            </w:tcMar>
            <w:vAlign w:val="center"/>
          </w:tcPr>
          <w:p w:rsidR="00D32C3E" w:rsidRPr="00D80F7F" w:rsidRDefault="00D32C3E" w:rsidP="00D80F7F">
            <w:pPr>
              <w:ind w:firstLine="0"/>
              <w:jc w:val="center"/>
              <w:rPr>
                <w:sz w:val="22"/>
                <w:szCs w:val="22"/>
              </w:rPr>
            </w:pPr>
            <w:r w:rsidRPr="00D80F7F">
              <w:rPr>
                <w:sz w:val="22"/>
                <w:szCs w:val="22"/>
              </w:rPr>
              <w:t>Предельные размеры</w:t>
            </w:r>
            <w:r w:rsidRPr="00D80F7F">
              <w:rPr>
                <w:sz w:val="22"/>
                <w:szCs w:val="22"/>
              </w:rPr>
              <w:br/>
              <w:t xml:space="preserve">земельных </w:t>
            </w:r>
            <w:proofErr w:type="gramStart"/>
            <w:r w:rsidRPr="00D80F7F">
              <w:rPr>
                <w:sz w:val="22"/>
                <w:szCs w:val="22"/>
              </w:rPr>
              <w:t>участков</w:t>
            </w:r>
            <w:r w:rsidRPr="00D80F7F">
              <w:rPr>
                <w:sz w:val="22"/>
                <w:szCs w:val="22"/>
              </w:rPr>
              <w:br/>
              <w:t>(</w:t>
            </w:r>
            <w:proofErr w:type="gramEnd"/>
            <w:r w:rsidRPr="00D80F7F">
              <w:rPr>
                <w:sz w:val="22"/>
                <w:szCs w:val="22"/>
              </w:rPr>
              <w:t>кв. м)</w:t>
            </w:r>
          </w:p>
        </w:tc>
        <w:tc>
          <w:tcPr>
            <w:tcW w:w="2835" w:type="dxa"/>
            <w:vMerge w:val="restart"/>
            <w:tcMar>
              <w:top w:w="56" w:type="dxa"/>
              <w:left w:w="56" w:type="dxa"/>
              <w:bottom w:w="56" w:type="dxa"/>
              <w:right w:w="56" w:type="dxa"/>
            </w:tcMar>
            <w:vAlign w:val="center"/>
          </w:tcPr>
          <w:p w:rsidR="00D32C3E" w:rsidRPr="00D80F7F" w:rsidRDefault="00D32C3E" w:rsidP="00D80F7F">
            <w:pPr>
              <w:ind w:firstLine="0"/>
              <w:jc w:val="center"/>
              <w:rPr>
                <w:sz w:val="22"/>
                <w:szCs w:val="22"/>
              </w:rPr>
            </w:pPr>
            <w:r w:rsidRPr="00D80F7F">
              <w:rPr>
                <w:sz w:val="22"/>
                <w:szCs w:val="22"/>
              </w:rPr>
              <w:t>Максимальный процент застройки, в том числе в зависимости от количества надземных этажей</w:t>
            </w:r>
          </w:p>
        </w:tc>
        <w:tc>
          <w:tcPr>
            <w:tcW w:w="2268" w:type="dxa"/>
            <w:vMerge w:val="restart"/>
            <w:tcMar>
              <w:top w:w="56" w:type="dxa"/>
              <w:left w:w="56" w:type="dxa"/>
              <w:bottom w:w="56" w:type="dxa"/>
              <w:right w:w="56" w:type="dxa"/>
            </w:tcMar>
            <w:vAlign w:val="center"/>
          </w:tcPr>
          <w:p w:rsidR="00D32C3E" w:rsidRPr="00D80F7F" w:rsidRDefault="00D32C3E" w:rsidP="00D80F7F">
            <w:pPr>
              <w:ind w:firstLine="0"/>
              <w:jc w:val="center"/>
              <w:rPr>
                <w:sz w:val="22"/>
                <w:szCs w:val="22"/>
              </w:rPr>
            </w:pPr>
            <w:r w:rsidRPr="00D80F7F">
              <w:rPr>
                <w:sz w:val="22"/>
                <w:szCs w:val="22"/>
              </w:rPr>
              <w:t>Минимальные</w:t>
            </w:r>
            <w:r w:rsidRPr="00D80F7F">
              <w:rPr>
                <w:sz w:val="22"/>
                <w:szCs w:val="22"/>
              </w:rPr>
              <w:br/>
              <w:t>отступы от</w:t>
            </w:r>
            <w:r w:rsidRPr="00D80F7F">
              <w:rPr>
                <w:sz w:val="22"/>
                <w:szCs w:val="22"/>
              </w:rPr>
              <w:br/>
              <w:t>границ</w:t>
            </w:r>
            <w:r w:rsidR="00D80F7F">
              <w:rPr>
                <w:sz w:val="22"/>
                <w:szCs w:val="22"/>
              </w:rPr>
              <w:t xml:space="preserve"> </w:t>
            </w:r>
            <w:r w:rsidRPr="00D80F7F">
              <w:rPr>
                <w:sz w:val="22"/>
                <w:szCs w:val="22"/>
              </w:rPr>
              <w:t>земельного</w:t>
            </w:r>
            <w:r w:rsidRPr="00D80F7F">
              <w:rPr>
                <w:sz w:val="22"/>
                <w:szCs w:val="22"/>
              </w:rPr>
              <w:br/>
              <w:t>участка (м)*</w:t>
            </w:r>
          </w:p>
        </w:tc>
        <w:tc>
          <w:tcPr>
            <w:tcW w:w="2410" w:type="dxa"/>
            <w:vMerge w:val="restart"/>
            <w:tcMar>
              <w:top w:w="56" w:type="dxa"/>
              <w:left w:w="56" w:type="dxa"/>
              <w:bottom w:w="56" w:type="dxa"/>
              <w:right w:w="56" w:type="dxa"/>
            </w:tcMar>
            <w:vAlign w:val="center"/>
          </w:tcPr>
          <w:p w:rsidR="00D32C3E" w:rsidRPr="00D80F7F" w:rsidRDefault="00D32C3E" w:rsidP="00D80F7F">
            <w:pPr>
              <w:ind w:firstLine="0"/>
              <w:jc w:val="center"/>
              <w:rPr>
                <w:sz w:val="22"/>
                <w:szCs w:val="22"/>
              </w:rPr>
            </w:pPr>
            <w:r w:rsidRPr="00D80F7F">
              <w:rPr>
                <w:sz w:val="22"/>
                <w:szCs w:val="22"/>
              </w:rPr>
              <w:t>Требов</w:t>
            </w:r>
            <w:r w:rsidR="00D80F7F">
              <w:rPr>
                <w:sz w:val="22"/>
                <w:szCs w:val="22"/>
              </w:rPr>
              <w:t>ания к</w:t>
            </w:r>
            <w:r w:rsidR="00D80F7F">
              <w:rPr>
                <w:sz w:val="22"/>
                <w:szCs w:val="22"/>
              </w:rPr>
              <w:br/>
              <w:t>архитектурно-</w:t>
            </w:r>
            <w:r w:rsidR="00D80F7F">
              <w:rPr>
                <w:sz w:val="22"/>
                <w:szCs w:val="22"/>
              </w:rPr>
              <w:br/>
              <w:t>градострои</w:t>
            </w:r>
            <w:r w:rsidRPr="00D80F7F">
              <w:rPr>
                <w:sz w:val="22"/>
                <w:szCs w:val="22"/>
              </w:rPr>
              <w:t>тельному</w:t>
            </w:r>
            <w:r w:rsidRPr="00D80F7F">
              <w:rPr>
                <w:sz w:val="22"/>
                <w:szCs w:val="22"/>
              </w:rPr>
              <w:br/>
              <w:t>облику***</w:t>
            </w:r>
          </w:p>
        </w:tc>
      </w:tr>
      <w:tr w:rsidR="00D32C3E" w:rsidRPr="00D80F7F" w:rsidTr="00D80F7F">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jc w:val="center"/>
              <w:rPr>
                <w:sz w:val="22"/>
                <w:szCs w:val="22"/>
              </w:rPr>
            </w:pPr>
          </w:p>
        </w:tc>
        <w:tc>
          <w:tcPr>
            <w:tcW w:w="0" w:type="auto"/>
            <w:vMerge/>
          </w:tcPr>
          <w:p w:rsidR="00D32C3E" w:rsidRPr="00D80F7F" w:rsidRDefault="00D32C3E" w:rsidP="00D80F7F">
            <w:pPr>
              <w:ind w:firstLine="0"/>
              <w:jc w:val="center"/>
              <w:rPr>
                <w:sz w:val="22"/>
                <w:szCs w:val="22"/>
              </w:rPr>
            </w:pPr>
          </w:p>
        </w:tc>
        <w:tc>
          <w:tcPr>
            <w:tcW w:w="2978" w:type="dxa"/>
            <w:vMerge/>
          </w:tcPr>
          <w:p w:rsidR="00D32C3E" w:rsidRPr="00D80F7F" w:rsidRDefault="00D32C3E" w:rsidP="00D80F7F">
            <w:pPr>
              <w:ind w:firstLine="0"/>
              <w:jc w:val="center"/>
              <w:rPr>
                <w:sz w:val="22"/>
                <w:szCs w:val="22"/>
              </w:rPr>
            </w:pPr>
          </w:p>
        </w:tc>
        <w:tc>
          <w:tcPr>
            <w:tcW w:w="1288" w:type="dxa"/>
            <w:vMerge/>
          </w:tcPr>
          <w:p w:rsidR="00D32C3E" w:rsidRPr="00D80F7F" w:rsidRDefault="00D32C3E" w:rsidP="00D80F7F">
            <w:pPr>
              <w:ind w:firstLine="0"/>
              <w:jc w:val="center"/>
              <w:rPr>
                <w:sz w:val="22"/>
                <w:szCs w:val="22"/>
              </w:rPr>
            </w:pPr>
          </w:p>
        </w:tc>
        <w:tc>
          <w:tcPr>
            <w:tcW w:w="1264"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sidRPr="00D80F7F">
              <w:rPr>
                <w:sz w:val="22"/>
                <w:szCs w:val="22"/>
              </w:rPr>
              <w:t>min</w:t>
            </w:r>
          </w:p>
        </w:tc>
        <w:tc>
          <w:tcPr>
            <w:tcW w:w="1275"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sidRPr="00D80F7F">
              <w:rPr>
                <w:sz w:val="22"/>
                <w:szCs w:val="22"/>
              </w:rPr>
              <w:t>max</w:t>
            </w:r>
          </w:p>
        </w:tc>
        <w:tc>
          <w:tcPr>
            <w:tcW w:w="2835" w:type="dxa"/>
            <w:vMerge/>
          </w:tcPr>
          <w:p w:rsidR="00D32C3E" w:rsidRPr="00D80F7F" w:rsidRDefault="00D32C3E" w:rsidP="00D80F7F">
            <w:pPr>
              <w:ind w:firstLine="0"/>
              <w:jc w:val="center"/>
              <w:rPr>
                <w:sz w:val="22"/>
                <w:szCs w:val="22"/>
              </w:rPr>
            </w:pPr>
          </w:p>
        </w:tc>
        <w:tc>
          <w:tcPr>
            <w:tcW w:w="2268" w:type="dxa"/>
            <w:vMerge/>
          </w:tcPr>
          <w:p w:rsidR="00D32C3E" w:rsidRPr="00D80F7F" w:rsidRDefault="00D32C3E" w:rsidP="00D80F7F">
            <w:pPr>
              <w:ind w:firstLine="0"/>
              <w:jc w:val="center"/>
              <w:rPr>
                <w:sz w:val="22"/>
                <w:szCs w:val="22"/>
              </w:rPr>
            </w:pPr>
          </w:p>
        </w:tc>
        <w:tc>
          <w:tcPr>
            <w:tcW w:w="2410" w:type="dxa"/>
            <w:vMerge/>
          </w:tcPr>
          <w:p w:rsidR="00D32C3E" w:rsidRPr="00D80F7F" w:rsidRDefault="00D32C3E" w:rsidP="00D80F7F">
            <w:pPr>
              <w:ind w:firstLine="0"/>
              <w:jc w:val="center"/>
              <w:rPr>
                <w:sz w:val="22"/>
                <w:szCs w:val="22"/>
              </w:rPr>
            </w:pPr>
          </w:p>
        </w:tc>
      </w:tr>
      <w:tr w:rsidR="00D32C3E" w:rsidRPr="00D80F7F" w:rsidTr="00D80F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jc w:val="center"/>
              <w:rPr>
                <w:sz w:val="22"/>
                <w:szCs w:val="22"/>
              </w:rPr>
            </w:pPr>
          </w:p>
        </w:tc>
        <w:tc>
          <w:tcPr>
            <w:tcW w:w="565"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1</w:t>
            </w:r>
          </w:p>
        </w:tc>
        <w:tc>
          <w:tcPr>
            <w:tcW w:w="2978"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Приюты для животных</w:t>
            </w:r>
          </w:p>
        </w:tc>
        <w:tc>
          <w:tcPr>
            <w:tcW w:w="1288"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3.10.2</w:t>
            </w:r>
          </w:p>
        </w:tc>
        <w:tc>
          <w:tcPr>
            <w:tcW w:w="5374" w:type="dxa"/>
            <w:gridSpan w:val="3"/>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подлежaт установлению</w:t>
            </w:r>
          </w:p>
        </w:tc>
        <w:tc>
          <w:tcPr>
            <w:tcW w:w="2268"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3</w:t>
            </w:r>
          </w:p>
        </w:tc>
        <w:tc>
          <w:tcPr>
            <w:tcW w:w="2410"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Устанавливаются</w:t>
            </w:r>
          </w:p>
          <w:p w:rsidR="00D32C3E" w:rsidRPr="00D80F7F" w:rsidRDefault="00D32C3E" w:rsidP="00D80F7F">
            <w:pPr>
              <w:ind w:firstLine="0"/>
              <w:jc w:val="center"/>
              <w:rPr>
                <w:sz w:val="22"/>
                <w:szCs w:val="22"/>
              </w:rPr>
            </w:pPr>
            <w:r>
              <w:rPr>
                <w:sz w:val="22"/>
                <w:szCs w:val="22"/>
              </w:rPr>
              <w:t>(ст. 42</w:t>
            </w:r>
            <w:r w:rsidR="00D80F7F">
              <w:rPr>
                <w:sz w:val="22"/>
                <w:szCs w:val="22"/>
              </w:rPr>
              <w:t xml:space="preserve"> </w:t>
            </w:r>
            <w:r>
              <w:rPr>
                <w:sz w:val="22"/>
                <w:szCs w:val="22"/>
              </w:rPr>
              <w:t>настоящих</w:t>
            </w:r>
          </w:p>
          <w:p w:rsidR="00D32C3E" w:rsidRPr="00D80F7F" w:rsidRDefault="00D32C3E" w:rsidP="00D80F7F">
            <w:pPr>
              <w:ind w:firstLine="0"/>
              <w:jc w:val="center"/>
              <w:rPr>
                <w:sz w:val="22"/>
                <w:szCs w:val="22"/>
              </w:rPr>
            </w:pPr>
            <w:r>
              <w:rPr>
                <w:sz w:val="22"/>
                <w:szCs w:val="22"/>
              </w:rPr>
              <w:t>Правил)</w:t>
            </w:r>
          </w:p>
        </w:tc>
      </w:tr>
      <w:tr w:rsidR="00D32C3E" w:rsidRPr="00D80F7F" w:rsidTr="00D80F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jc w:val="center"/>
              <w:rPr>
                <w:sz w:val="22"/>
                <w:szCs w:val="22"/>
              </w:rPr>
            </w:pPr>
          </w:p>
        </w:tc>
        <w:tc>
          <w:tcPr>
            <w:tcW w:w="565"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2</w:t>
            </w:r>
          </w:p>
        </w:tc>
        <w:tc>
          <w:tcPr>
            <w:tcW w:w="2978"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Гостиничное обслуживание</w:t>
            </w:r>
          </w:p>
        </w:tc>
        <w:tc>
          <w:tcPr>
            <w:tcW w:w="1288"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4.7</w:t>
            </w:r>
          </w:p>
        </w:tc>
        <w:tc>
          <w:tcPr>
            <w:tcW w:w="2539" w:type="dxa"/>
            <w:gridSpan w:val="2"/>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подлежaт установлению</w:t>
            </w:r>
          </w:p>
        </w:tc>
        <w:tc>
          <w:tcPr>
            <w:tcW w:w="2835"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60</w:t>
            </w:r>
          </w:p>
        </w:tc>
        <w:tc>
          <w:tcPr>
            <w:tcW w:w="2268"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3</w:t>
            </w:r>
          </w:p>
        </w:tc>
        <w:tc>
          <w:tcPr>
            <w:tcW w:w="2410"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Устанавливаются</w:t>
            </w:r>
          </w:p>
          <w:p w:rsidR="00D32C3E" w:rsidRPr="00D80F7F" w:rsidRDefault="00D32C3E" w:rsidP="00D80F7F">
            <w:pPr>
              <w:ind w:firstLine="0"/>
              <w:jc w:val="center"/>
              <w:rPr>
                <w:sz w:val="22"/>
                <w:szCs w:val="22"/>
              </w:rPr>
            </w:pPr>
            <w:r>
              <w:rPr>
                <w:sz w:val="22"/>
                <w:szCs w:val="22"/>
              </w:rPr>
              <w:t>(ст. 42</w:t>
            </w:r>
            <w:r w:rsidR="00D80F7F">
              <w:rPr>
                <w:sz w:val="22"/>
                <w:szCs w:val="22"/>
              </w:rPr>
              <w:t xml:space="preserve"> </w:t>
            </w:r>
            <w:r>
              <w:rPr>
                <w:sz w:val="22"/>
                <w:szCs w:val="22"/>
              </w:rPr>
              <w:t>настоящих</w:t>
            </w:r>
          </w:p>
          <w:p w:rsidR="00D32C3E" w:rsidRPr="00D80F7F" w:rsidRDefault="00D32C3E" w:rsidP="00D80F7F">
            <w:pPr>
              <w:ind w:firstLine="0"/>
              <w:jc w:val="center"/>
              <w:rPr>
                <w:sz w:val="22"/>
                <w:szCs w:val="22"/>
              </w:rPr>
            </w:pPr>
            <w:r>
              <w:rPr>
                <w:sz w:val="22"/>
                <w:szCs w:val="22"/>
              </w:rPr>
              <w:t>Правил)</w:t>
            </w:r>
          </w:p>
        </w:tc>
      </w:tr>
    </w:tbl>
    <w:p w:rsidR="00D32C3E" w:rsidRDefault="00D32C3E" w:rsidP="00EF2960">
      <w:pPr>
        <w:ind w:firstLine="0"/>
        <w:jc w:val="center"/>
      </w:pPr>
      <w:r w:rsidRPr="00D80F7F">
        <w:t>* - Для объектов капитального строительства, проектная документация которых в соответствии со ст</w:t>
      </w:r>
      <w:r>
        <w:t>.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D32C3E" w:rsidRDefault="00D32C3E" w:rsidP="00EF2960">
      <w:pPr>
        <w:ind w:firstLine="566"/>
      </w:pPr>
      <w:r>
        <w:t>Предельная максимальная этажность определяется с учетом требований ч. 9 ст. 11 настоящих Правил.</w:t>
      </w:r>
    </w:p>
    <w:p w:rsidR="00D32C3E" w:rsidRDefault="00D32C3E" w:rsidP="00EF2960">
      <w:pPr>
        <w:ind w:firstLine="566"/>
      </w:pPr>
      <w:r>
        <w:t>** - Существующие объекты гаражного назначения, предназначенные для хранения личного автотранспорта граждан, имеющих одну или более общих стен с другими объектами гаражного назначения, предназначенные для хранения личного автотранспорта граждан.</w:t>
      </w:r>
    </w:p>
    <w:p w:rsidR="00D32C3E" w:rsidRDefault="00D32C3E" w:rsidP="00EF2960">
      <w:pPr>
        <w:ind w:firstLine="566"/>
      </w:pPr>
      <w: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D32C3E" w:rsidRDefault="00D32C3E" w:rsidP="00EF2960">
      <w:pPr>
        <w:ind w:firstLine="566"/>
      </w:pPr>
      <w:r>
        <w:t>Показатели по параметрам застройки зоны К(НП):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D32C3E" w:rsidRDefault="00D32C3E" w:rsidP="00EF2960">
      <w:pPr>
        <w:pageBreakBefore/>
        <w:spacing w:after="120"/>
        <w:jc w:val="center"/>
      </w:pPr>
      <w:r>
        <w:lastRenderedPageBreak/>
        <w:t>Т - ЗОНА ТРАНСПОРТНОЙ ИНФРАСТРУКТУРЫ</w:t>
      </w:r>
    </w:p>
    <w:p w:rsidR="00D32C3E" w:rsidRDefault="00D32C3E" w:rsidP="00EF2960">
      <w:pPr>
        <w:keepNext/>
        <w:ind w:firstLine="566"/>
      </w:pPr>
      <w:r>
        <w:t>Зона транспортной инфраструктуры Т установлена для размещения объектов транспортной инфраструктуры, в том числе различного рода путей сообщения и сооружений, используемых для перевозки людей или грузов либо передачи веществ, а также для установления санитарно-защитных зон таких объектов в соответствии с требованиями технических регламентов, вне границ населенных пунктов.</w:t>
      </w:r>
    </w:p>
    <w:p w:rsidR="00D32C3E" w:rsidRDefault="00D32C3E" w:rsidP="00EF2960">
      <w:pPr>
        <w:keepNext/>
        <w:spacing w:before="120" w:after="120"/>
        <w:jc w:val="center"/>
      </w:pPr>
      <w:r>
        <w:t>Основные виды разрешенного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
        <w:gridCol w:w="526"/>
        <w:gridCol w:w="2627"/>
        <w:gridCol w:w="1342"/>
        <w:gridCol w:w="1088"/>
        <w:gridCol w:w="1073"/>
        <w:gridCol w:w="2260"/>
        <w:gridCol w:w="2409"/>
        <w:gridCol w:w="1701"/>
        <w:gridCol w:w="2127"/>
      </w:tblGrid>
      <w:tr w:rsidR="00D80F7F" w:rsidTr="00D80F7F">
        <w:trPr>
          <w:cantSplit/>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pPr>
              <w:keepNext/>
            </w:pPr>
          </w:p>
        </w:tc>
        <w:tc>
          <w:tcPr>
            <w:tcW w:w="526" w:type="dxa"/>
            <w:vMerge w:val="restart"/>
            <w:tcMar>
              <w:top w:w="56" w:type="dxa"/>
              <w:left w:w="56" w:type="dxa"/>
              <w:bottom w:w="56" w:type="dxa"/>
              <w:right w:w="56" w:type="dxa"/>
            </w:tcMar>
            <w:vAlign w:val="center"/>
          </w:tcPr>
          <w:p w:rsidR="00D32C3E" w:rsidRPr="00D80F7F" w:rsidRDefault="00D32C3E" w:rsidP="00D80F7F">
            <w:pPr>
              <w:ind w:firstLine="0"/>
              <w:jc w:val="center"/>
              <w:rPr>
                <w:sz w:val="22"/>
                <w:szCs w:val="22"/>
              </w:rPr>
            </w:pPr>
            <w:r w:rsidRPr="00D80F7F">
              <w:rPr>
                <w:sz w:val="22"/>
                <w:szCs w:val="22"/>
              </w:rPr>
              <w:t>№</w:t>
            </w:r>
          </w:p>
          <w:p w:rsidR="00D32C3E" w:rsidRPr="00D80F7F" w:rsidRDefault="00D32C3E" w:rsidP="00D80F7F">
            <w:pPr>
              <w:ind w:firstLine="0"/>
              <w:jc w:val="center"/>
              <w:rPr>
                <w:sz w:val="22"/>
                <w:szCs w:val="22"/>
              </w:rPr>
            </w:pPr>
            <w:r w:rsidRPr="00D80F7F">
              <w:rPr>
                <w:sz w:val="22"/>
                <w:szCs w:val="22"/>
              </w:rPr>
              <w:t>п/п</w:t>
            </w:r>
          </w:p>
        </w:tc>
        <w:tc>
          <w:tcPr>
            <w:tcW w:w="2627" w:type="dxa"/>
            <w:vMerge w:val="restart"/>
            <w:tcMar>
              <w:top w:w="56" w:type="dxa"/>
              <w:left w:w="56" w:type="dxa"/>
              <w:bottom w:w="56" w:type="dxa"/>
              <w:right w:w="56" w:type="dxa"/>
            </w:tcMar>
            <w:vAlign w:val="center"/>
          </w:tcPr>
          <w:p w:rsidR="00D32C3E" w:rsidRPr="00D80F7F" w:rsidRDefault="00D32C3E" w:rsidP="00D80F7F">
            <w:pPr>
              <w:ind w:firstLine="0"/>
              <w:jc w:val="center"/>
              <w:rPr>
                <w:sz w:val="22"/>
                <w:szCs w:val="22"/>
              </w:rPr>
            </w:pPr>
            <w:r w:rsidRPr="00D80F7F">
              <w:rPr>
                <w:sz w:val="22"/>
                <w:szCs w:val="22"/>
              </w:rPr>
              <w:t>Наименование ВРИ</w:t>
            </w:r>
          </w:p>
        </w:tc>
        <w:tc>
          <w:tcPr>
            <w:tcW w:w="1342" w:type="dxa"/>
            <w:vMerge w:val="restart"/>
            <w:tcMar>
              <w:top w:w="56" w:type="dxa"/>
              <w:left w:w="56" w:type="dxa"/>
              <w:bottom w:w="56" w:type="dxa"/>
              <w:right w:w="56" w:type="dxa"/>
            </w:tcMar>
            <w:vAlign w:val="center"/>
          </w:tcPr>
          <w:p w:rsidR="00D32C3E" w:rsidRPr="00D80F7F" w:rsidRDefault="00D32C3E" w:rsidP="00D80F7F">
            <w:pPr>
              <w:ind w:firstLine="0"/>
              <w:jc w:val="center"/>
              <w:rPr>
                <w:sz w:val="22"/>
                <w:szCs w:val="22"/>
              </w:rPr>
            </w:pPr>
            <w:r w:rsidRPr="00D80F7F">
              <w:rPr>
                <w:sz w:val="22"/>
                <w:szCs w:val="22"/>
              </w:rPr>
              <w:t>Код</w:t>
            </w:r>
          </w:p>
          <w:p w:rsidR="00D32C3E" w:rsidRPr="00D80F7F" w:rsidRDefault="00D32C3E" w:rsidP="00D80F7F">
            <w:pPr>
              <w:ind w:firstLine="0"/>
              <w:jc w:val="center"/>
              <w:rPr>
                <w:sz w:val="22"/>
                <w:szCs w:val="22"/>
              </w:rPr>
            </w:pPr>
            <w:r w:rsidRPr="00D80F7F">
              <w:rPr>
                <w:sz w:val="22"/>
                <w:szCs w:val="22"/>
              </w:rPr>
              <w:t>(числовое</w:t>
            </w:r>
          </w:p>
          <w:p w:rsidR="00D32C3E" w:rsidRPr="00D80F7F" w:rsidRDefault="00D32C3E" w:rsidP="00D80F7F">
            <w:pPr>
              <w:ind w:firstLine="0"/>
              <w:jc w:val="center"/>
              <w:rPr>
                <w:sz w:val="22"/>
                <w:szCs w:val="22"/>
              </w:rPr>
            </w:pPr>
            <w:r w:rsidRPr="00D80F7F">
              <w:rPr>
                <w:sz w:val="22"/>
                <w:szCs w:val="22"/>
              </w:rPr>
              <w:t>обозначение</w:t>
            </w:r>
          </w:p>
          <w:p w:rsidR="00D32C3E" w:rsidRPr="00D80F7F" w:rsidRDefault="00D32C3E" w:rsidP="00D80F7F">
            <w:pPr>
              <w:ind w:firstLine="0"/>
              <w:jc w:val="center"/>
              <w:rPr>
                <w:sz w:val="22"/>
                <w:szCs w:val="22"/>
              </w:rPr>
            </w:pPr>
            <w:r w:rsidRPr="00D80F7F">
              <w:rPr>
                <w:sz w:val="22"/>
                <w:szCs w:val="22"/>
              </w:rPr>
              <w:t>ВРИ)</w:t>
            </w:r>
          </w:p>
        </w:tc>
        <w:tc>
          <w:tcPr>
            <w:tcW w:w="2161" w:type="dxa"/>
            <w:gridSpan w:val="2"/>
            <w:tcMar>
              <w:top w:w="56" w:type="dxa"/>
              <w:left w:w="56" w:type="dxa"/>
              <w:bottom w:w="56" w:type="dxa"/>
              <w:right w:w="56" w:type="dxa"/>
            </w:tcMar>
            <w:vAlign w:val="center"/>
          </w:tcPr>
          <w:p w:rsidR="00D32C3E" w:rsidRPr="00D80F7F" w:rsidRDefault="00D32C3E" w:rsidP="00D80F7F">
            <w:pPr>
              <w:ind w:firstLine="0"/>
              <w:jc w:val="center"/>
              <w:rPr>
                <w:sz w:val="22"/>
                <w:szCs w:val="22"/>
              </w:rPr>
            </w:pPr>
            <w:r w:rsidRPr="00D80F7F">
              <w:rPr>
                <w:sz w:val="22"/>
                <w:szCs w:val="22"/>
              </w:rPr>
              <w:t>Предельные размеры</w:t>
            </w:r>
            <w:r w:rsidRPr="00D80F7F">
              <w:rPr>
                <w:sz w:val="22"/>
                <w:szCs w:val="22"/>
              </w:rPr>
              <w:br/>
              <w:t xml:space="preserve">земельных </w:t>
            </w:r>
            <w:proofErr w:type="gramStart"/>
            <w:r w:rsidRPr="00D80F7F">
              <w:rPr>
                <w:sz w:val="22"/>
                <w:szCs w:val="22"/>
              </w:rPr>
              <w:t>участков</w:t>
            </w:r>
            <w:r w:rsidRPr="00D80F7F">
              <w:rPr>
                <w:sz w:val="22"/>
                <w:szCs w:val="22"/>
              </w:rPr>
              <w:br/>
              <w:t>(</w:t>
            </w:r>
            <w:proofErr w:type="gramEnd"/>
            <w:r w:rsidRPr="00D80F7F">
              <w:rPr>
                <w:sz w:val="22"/>
                <w:szCs w:val="22"/>
              </w:rPr>
              <w:t>кв. м)</w:t>
            </w:r>
          </w:p>
        </w:tc>
        <w:tc>
          <w:tcPr>
            <w:tcW w:w="2260" w:type="dxa"/>
            <w:vMerge w:val="restart"/>
            <w:tcMar>
              <w:top w:w="56" w:type="dxa"/>
              <w:left w:w="56" w:type="dxa"/>
              <w:bottom w:w="56" w:type="dxa"/>
              <w:right w:w="56" w:type="dxa"/>
            </w:tcMar>
            <w:vAlign w:val="center"/>
          </w:tcPr>
          <w:p w:rsidR="00D32C3E" w:rsidRPr="00D80F7F" w:rsidRDefault="00D32C3E" w:rsidP="00D80F7F">
            <w:pPr>
              <w:ind w:firstLine="0"/>
              <w:jc w:val="center"/>
              <w:rPr>
                <w:sz w:val="22"/>
                <w:szCs w:val="22"/>
              </w:rPr>
            </w:pPr>
            <w:r w:rsidRPr="00D80F7F">
              <w:rPr>
                <w:sz w:val="22"/>
                <w:szCs w:val="22"/>
              </w:rPr>
              <w:t>Максимальный процент застройки, в том числе в зависимости от количества надземных этажей</w:t>
            </w:r>
          </w:p>
        </w:tc>
        <w:tc>
          <w:tcPr>
            <w:tcW w:w="2409" w:type="dxa"/>
            <w:vMerge w:val="restart"/>
            <w:tcMar>
              <w:top w:w="56" w:type="dxa"/>
              <w:left w:w="56" w:type="dxa"/>
              <w:bottom w:w="56" w:type="dxa"/>
              <w:right w:w="56" w:type="dxa"/>
            </w:tcMar>
            <w:vAlign w:val="center"/>
          </w:tcPr>
          <w:p w:rsidR="00D32C3E" w:rsidRPr="00D80F7F" w:rsidRDefault="00D32C3E" w:rsidP="00D80F7F">
            <w:pPr>
              <w:ind w:firstLine="0"/>
              <w:jc w:val="center"/>
              <w:rPr>
                <w:sz w:val="22"/>
                <w:szCs w:val="22"/>
              </w:rPr>
            </w:pPr>
            <w:r w:rsidRPr="00D80F7F">
              <w:rPr>
                <w:sz w:val="22"/>
                <w:szCs w:val="22"/>
              </w:rPr>
              <w:t>Предельное</w:t>
            </w:r>
            <w:r w:rsidRPr="00D80F7F">
              <w:rPr>
                <w:sz w:val="22"/>
                <w:szCs w:val="22"/>
              </w:rPr>
              <w:br/>
              <w:t>количество этажей</w:t>
            </w:r>
            <w:r w:rsidRPr="00D80F7F">
              <w:rPr>
                <w:sz w:val="22"/>
                <w:szCs w:val="22"/>
              </w:rPr>
              <w:br/>
              <w:t>или предельная</w:t>
            </w:r>
            <w:r w:rsidRPr="00D80F7F">
              <w:rPr>
                <w:sz w:val="22"/>
                <w:szCs w:val="22"/>
              </w:rPr>
              <w:br/>
              <w:t xml:space="preserve">высота </w:t>
            </w:r>
            <w:r w:rsidR="00D80F7F" w:rsidRPr="00D80F7F">
              <w:rPr>
                <w:sz w:val="22"/>
                <w:szCs w:val="22"/>
              </w:rPr>
              <w:t>зданий, строений</w:t>
            </w:r>
            <w:r w:rsidRPr="00D80F7F">
              <w:rPr>
                <w:sz w:val="22"/>
                <w:szCs w:val="22"/>
              </w:rPr>
              <w:t>,</w:t>
            </w:r>
            <w:r w:rsidR="00D80F7F">
              <w:rPr>
                <w:sz w:val="22"/>
                <w:szCs w:val="22"/>
              </w:rPr>
              <w:t xml:space="preserve"> </w:t>
            </w:r>
            <w:r w:rsidRPr="00D80F7F">
              <w:rPr>
                <w:sz w:val="22"/>
                <w:szCs w:val="22"/>
              </w:rPr>
              <w:t>сооружений*</w:t>
            </w:r>
          </w:p>
        </w:tc>
        <w:tc>
          <w:tcPr>
            <w:tcW w:w="1701" w:type="dxa"/>
            <w:vMerge w:val="restart"/>
            <w:tcMar>
              <w:top w:w="56" w:type="dxa"/>
              <w:left w:w="56" w:type="dxa"/>
              <w:bottom w:w="56" w:type="dxa"/>
              <w:right w:w="56" w:type="dxa"/>
            </w:tcMar>
            <w:vAlign w:val="center"/>
          </w:tcPr>
          <w:p w:rsidR="00D32C3E" w:rsidRPr="00D80F7F" w:rsidRDefault="00D32C3E" w:rsidP="00D80F7F">
            <w:pPr>
              <w:ind w:firstLine="0"/>
              <w:jc w:val="center"/>
              <w:rPr>
                <w:sz w:val="22"/>
                <w:szCs w:val="22"/>
              </w:rPr>
            </w:pPr>
            <w:r w:rsidRPr="00D80F7F">
              <w:rPr>
                <w:sz w:val="22"/>
                <w:szCs w:val="22"/>
              </w:rPr>
              <w:t>Минимальные</w:t>
            </w:r>
            <w:r w:rsidRPr="00D80F7F">
              <w:rPr>
                <w:sz w:val="22"/>
                <w:szCs w:val="22"/>
              </w:rPr>
              <w:br/>
              <w:t>отступы от</w:t>
            </w:r>
            <w:r w:rsidRPr="00D80F7F">
              <w:rPr>
                <w:sz w:val="22"/>
                <w:szCs w:val="22"/>
              </w:rPr>
              <w:br/>
              <w:t>границ</w:t>
            </w:r>
            <w:r w:rsidR="00D80F7F">
              <w:rPr>
                <w:sz w:val="22"/>
                <w:szCs w:val="22"/>
              </w:rPr>
              <w:t xml:space="preserve"> </w:t>
            </w:r>
            <w:r w:rsidRPr="00D80F7F">
              <w:rPr>
                <w:sz w:val="22"/>
                <w:szCs w:val="22"/>
              </w:rPr>
              <w:t>земельного</w:t>
            </w:r>
            <w:r w:rsidRPr="00D80F7F">
              <w:rPr>
                <w:sz w:val="22"/>
                <w:szCs w:val="22"/>
              </w:rPr>
              <w:br/>
              <w:t>участка (м)**</w:t>
            </w:r>
          </w:p>
        </w:tc>
        <w:tc>
          <w:tcPr>
            <w:tcW w:w="2127" w:type="dxa"/>
            <w:vMerge w:val="restart"/>
            <w:tcMar>
              <w:top w:w="56" w:type="dxa"/>
              <w:left w:w="56" w:type="dxa"/>
              <w:bottom w:w="56" w:type="dxa"/>
              <w:right w:w="56" w:type="dxa"/>
            </w:tcMar>
            <w:vAlign w:val="center"/>
          </w:tcPr>
          <w:p w:rsidR="00D32C3E" w:rsidRPr="00D80F7F" w:rsidRDefault="00D32C3E" w:rsidP="00D80F7F">
            <w:pPr>
              <w:ind w:firstLine="0"/>
              <w:jc w:val="center"/>
              <w:rPr>
                <w:sz w:val="22"/>
                <w:szCs w:val="22"/>
              </w:rPr>
            </w:pPr>
            <w:r w:rsidRPr="00D80F7F">
              <w:rPr>
                <w:sz w:val="22"/>
                <w:szCs w:val="22"/>
              </w:rPr>
              <w:t>Требов</w:t>
            </w:r>
            <w:r w:rsidR="00D80F7F">
              <w:rPr>
                <w:sz w:val="22"/>
                <w:szCs w:val="22"/>
              </w:rPr>
              <w:t>ания к</w:t>
            </w:r>
            <w:r w:rsidR="00D80F7F">
              <w:rPr>
                <w:sz w:val="22"/>
                <w:szCs w:val="22"/>
              </w:rPr>
              <w:br/>
              <w:t>архитектурно-</w:t>
            </w:r>
            <w:r w:rsidR="00D80F7F">
              <w:rPr>
                <w:sz w:val="22"/>
                <w:szCs w:val="22"/>
              </w:rPr>
              <w:br/>
              <w:t>градострои</w:t>
            </w:r>
            <w:r w:rsidRPr="00D80F7F">
              <w:rPr>
                <w:sz w:val="22"/>
                <w:szCs w:val="22"/>
              </w:rPr>
              <w:t>тельному</w:t>
            </w:r>
            <w:r w:rsidRPr="00D80F7F">
              <w:rPr>
                <w:sz w:val="22"/>
                <w:szCs w:val="22"/>
              </w:rPr>
              <w:br/>
              <w:t>облику*****</w:t>
            </w:r>
          </w:p>
        </w:tc>
      </w:tr>
      <w:tr w:rsidR="00D80F7F" w:rsidTr="00D80F7F">
        <w:trPr>
          <w:cantSplit/>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pPr>
              <w:keepNext/>
            </w:pPr>
          </w:p>
        </w:tc>
        <w:tc>
          <w:tcPr>
            <w:tcW w:w="526" w:type="dxa"/>
            <w:vMerge/>
          </w:tcPr>
          <w:p w:rsidR="00D32C3E" w:rsidRPr="00D80F7F" w:rsidRDefault="00D32C3E" w:rsidP="00D80F7F">
            <w:pPr>
              <w:ind w:firstLine="0"/>
              <w:jc w:val="center"/>
              <w:rPr>
                <w:sz w:val="22"/>
                <w:szCs w:val="22"/>
              </w:rPr>
            </w:pPr>
          </w:p>
        </w:tc>
        <w:tc>
          <w:tcPr>
            <w:tcW w:w="2627" w:type="dxa"/>
            <w:vMerge/>
          </w:tcPr>
          <w:p w:rsidR="00D32C3E" w:rsidRPr="00D80F7F" w:rsidRDefault="00D32C3E" w:rsidP="00D80F7F">
            <w:pPr>
              <w:ind w:firstLine="0"/>
              <w:jc w:val="center"/>
              <w:rPr>
                <w:sz w:val="22"/>
                <w:szCs w:val="22"/>
              </w:rPr>
            </w:pPr>
          </w:p>
        </w:tc>
        <w:tc>
          <w:tcPr>
            <w:tcW w:w="1342" w:type="dxa"/>
            <w:vMerge/>
          </w:tcPr>
          <w:p w:rsidR="00D32C3E" w:rsidRPr="00D80F7F" w:rsidRDefault="00D32C3E" w:rsidP="00D80F7F">
            <w:pPr>
              <w:ind w:firstLine="0"/>
              <w:jc w:val="center"/>
              <w:rPr>
                <w:sz w:val="22"/>
                <w:szCs w:val="22"/>
              </w:rPr>
            </w:pPr>
          </w:p>
        </w:tc>
        <w:tc>
          <w:tcPr>
            <w:tcW w:w="1088" w:type="dxa"/>
            <w:tcMar>
              <w:top w:w="56" w:type="dxa"/>
              <w:left w:w="56" w:type="dxa"/>
              <w:bottom w:w="56" w:type="dxa"/>
              <w:right w:w="56" w:type="dxa"/>
            </w:tcMar>
            <w:vAlign w:val="center"/>
          </w:tcPr>
          <w:p w:rsidR="00D32C3E" w:rsidRPr="00D80F7F" w:rsidRDefault="00D32C3E" w:rsidP="00D80F7F">
            <w:pPr>
              <w:keepNext/>
              <w:keepLines/>
              <w:ind w:firstLine="0"/>
              <w:jc w:val="center"/>
              <w:rPr>
                <w:sz w:val="22"/>
                <w:szCs w:val="22"/>
              </w:rPr>
            </w:pPr>
            <w:r w:rsidRPr="00D80F7F">
              <w:rPr>
                <w:sz w:val="22"/>
                <w:szCs w:val="22"/>
              </w:rPr>
              <w:t>min</w:t>
            </w:r>
          </w:p>
        </w:tc>
        <w:tc>
          <w:tcPr>
            <w:tcW w:w="1073" w:type="dxa"/>
            <w:tcMar>
              <w:top w:w="56" w:type="dxa"/>
              <w:left w:w="56" w:type="dxa"/>
              <w:bottom w:w="56" w:type="dxa"/>
              <w:right w:w="56" w:type="dxa"/>
            </w:tcMar>
            <w:vAlign w:val="center"/>
          </w:tcPr>
          <w:p w:rsidR="00D32C3E" w:rsidRPr="00D80F7F" w:rsidRDefault="00D32C3E" w:rsidP="00D80F7F">
            <w:pPr>
              <w:keepNext/>
              <w:keepLines/>
              <w:ind w:firstLine="0"/>
              <w:jc w:val="center"/>
              <w:rPr>
                <w:sz w:val="22"/>
                <w:szCs w:val="22"/>
              </w:rPr>
            </w:pPr>
            <w:r w:rsidRPr="00D80F7F">
              <w:rPr>
                <w:sz w:val="22"/>
                <w:szCs w:val="22"/>
              </w:rPr>
              <w:t>max</w:t>
            </w:r>
          </w:p>
        </w:tc>
        <w:tc>
          <w:tcPr>
            <w:tcW w:w="2260" w:type="dxa"/>
            <w:vMerge/>
          </w:tcPr>
          <w:p w:rsidR="00D32C3E" w:rsidRPr="00D80F7F" w:rsidRDefault="00D32C3E" w:rsidP="00D80F7F">
            <w:pPr>
              <w:ind w:firstLine="0"/>
              <w:jc w:val="center"/>
              <w:rPr>
                <w:sz w:val="22"/>
                <w:szCs w:val="22"/>
              </w:rPr>
            </w:pPr>
          </w:p>
        </w:tc>
        <w:tc>
          <w:tcPr>
            <w:tcW w:w="2409" w:type="dxa"/>
            <w:vMerge/>
          </w:tcPr>
          <w:p w:rsidR="00D32C3E" w:rsidRPr="00D80F7F" w:rsidRDefault="00D32C3E" w:rsidP="00D80F7F">
            <w:pPr>
              <w:ind w:firstLine="0"/>
              <w:jc w:val="center"/>
              <w:rPr>
                <w:sz w:val="22"/>
                <w:szCs w:val="22"/>
              </w:rPr>
            </w:pPr>
          </w:p>
        </w:tc>
        <w:tc>
          <w:tcPr>
            <w:tcW w:w="1701" w:type="dxa"/>
            <w:vMerge/>
          </w:tcPr>
          <w:p w:rsidR="00D32C3E" w:rsidRPr="00D80F7F" w:rsidRDefault="00D32C3E" w:rsidP="00D80F7F">
            <w:pPr>
              <w:ind w:firstLine="0"/>
              <w:jc w:val="center"/>
              <w:rPr>
                <w:sz w:val="22"/>
                <w:szCs w:val="22"/>
              </w:rPr>
            </w:pPr>
          </w:p>
        </w:tc>
        <w:tc>
          <w:tcPr>
            <w:tcW w:w="2127" w:type="dxa"/>
            <w:vMerge/>
          </w:tcPr>
          <w:p w:rsidR="00D32C3E" w:rsidRPr="00D80F7F" w:rsidRDefault="00D32C3E" w:rsidP="00D80F7F">
            <w:pPr>
              <w:ind w:firstLine="0"/>
              <w:jc w:val="center"/>
              <w:rPr>
                <w:sz w:val="22"/>
                <w:szCs w:val="22"/>
              </w:rPr>
            </w:pPr>
          </w:p>
        </w:tc>
      </w:tr>
      <w:tr w:rsidR="00D32C3E"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26"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1</w:t>
            </w:r>
          </w:p>
        </w:tc>
        <w:tc>
          <w:tcPr>
            <w:tcW w:w="26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Хранение автотранспорта</w:t>
            </w:r>
          </w:p>
        </w:tc>
        <w:tc>
          <w:tcPr>
            <w:tcW w:w="1342"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2.7.1</w:t>
            </w:r>
          </w:p>
        </w:tc>
        <w:tc>
          <w:tcPr>
            <w:tcW w:w="6830" w:type="dxa"/>
            <w:gridSpan w:val="4"/>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подлежaт установлению</w:t>
            </w:r>
          </w:p>
        </w:tc>
        <w:tc>
          <w:tcPr>
            <w:tcW w:w="1701"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3</w:t>
            </w:r>
            <w:r w:rsidRPr="00D80F7F">
              <w:rPr>
                <w:sz w:val="22"/>
                <w:szCs w:val="22"/>
              </w:rPr>
              <w:t xml:space="preserve"> (</w:t>
            </w:r>
            <w:r>
              <w:rPr>
                <w:sz w:val="22"/>
                <w:szCs w:val="22"/>
              </w:rPr>
              <w:t>0</w:t>
            </w:r>
            <w:r w:rsidRPr="00D80F7F">
              <w:rPr>
                <w:sz w:val="22"/>
                <w:szCs w:val="22"/>
              </w:rPr>
              <w:t>***)</w:t>
            </w:r>
          </w:p>
        </w:tc>
        <w:tc>
          <w:tcPr>
            <w:tcW w:w="21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Устанавливаются</w:t>
            </w:r>
          </w:p>
          <w:p w:rsidR="00D32C3E" w:rsidRPr="00D80F7F" w:rsidRDefault="00D32C3E" w:rsidP="00D80F7F">
            <w:pPr>
              <w:ind w:firstLine="0"/>
              <w:jc w:val="center"/>
              <w:rPr>
                <w:sz w:val="22"/>
                <w:szCs w:val="22"/>
              </w:rPr>
            </w:pPr>
            <w:r>
              <w:rPr>
                <w:sz w:val="22"/>
                <w:szCs w:val="22"/>
              </w:rPr>
              <w:t>(ст. 42</w:t>
            </w:r>
            <w:r w:rsidR="00D80F7F">
              <w:rPr>
                <w:sz w:val="22"/>
                <w:szCs w:val="22"/>
              </w:rPr>
              <w:t xml:space="preserve"> </w:t>
            </w:r>
            <w:r>
              <w:rPr>
                <w:sz w:val="22"/>
                <w:szCs w:val="22"/>
              </w:rPr>
              <w:t>настоящих</w:t>
            </w:r>
          </w:p>
          <w:p w:rsidR="00D32C3E" w:rsidRPr="00D80F7F" w:rsidRDefault="00D32C3E" w:rsidP="00D80F7F">
            <w:pPr>
              <w:ind w:firstLine="0"/>
              <w:jc w:val="center"/>
              <w:rPr>
                <w:sz w:val="22"/>
                <w:szCs w:val="22"/>
              </w:rPr>
            </w:pPr>
            <w:r>
              <w:rPr>
                <w:sz w:val="22"/>
                <w:szCs w:val="22"/>
              </w:rPr>
              <w:t>Правил)</w:t>
            </w:r>
          </w:p>
        </w:tc>
      </w:tr>
      <w:tr w:rsidR="00D32C3E"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26"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2</w:t>
            </w:r>
          </w:p>
        </w:tc>
        <w:tc>
          <w:tcPr>
            <w:tcW w:w="26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Размещение гаражей для собственных нужд</w:t>
            </w:r>
          </w:p>
        </w:tc>
        <w:tc>
          <w:tcPr>
            <w:tcW w:w="1342"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2.7.2</w:t>
            </w:r>
          </w:p>
        </w:tc>
        <w:tc>
          <w:tcPr>
            <w:tcW w:w="6830" w:type="dxa"/>
            <w:gridSpan w:val="4"/>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подлежaт установлению</w:t>
            </w:r>
          </w:p>
        </w:tc>
        <w:tc>
          <w:tcPr>
            <w:tcW w:w="1701"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3</w:t>
            </w:r>
            <w:r w:rsidRPr="00D80F7F">
              <w:rPr>
                <w:sz w:val="22"/>
                <w:szCs w:val="22"/>
              </w:rPr>
              <w:t xml:space="preserve"> (</w:t>
            </w:r>
            <w:r>
              <w:rPr>
                <w:sz w:val="22"/>
                <w:szCs w:val="22"/>
              </w:rPr>
              <w:t>0</w:t>
            </w:r>
            <w:r w:rsidRPr="00D80F7F">
              <w:rPr>
                <w:sz w:val="22"/>
                <w:szCs w:val="22"/>
              </w:rPr>
              <w:t>***)</w:t>
            </w:r>
          </w:p>
        </w:tc>
        <w:tc>
          <w:tcPr>
            <w:tcW w:w="21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подлежат</w:t>
            </w:r>
          </w:p>
          <w:p w:rsidR="00D32C3E" w:rsidRPr="00D80F7F" w:rsidRDefault="00D32C3E" w:rsidP="00D80F7F">
            <w:pPr>
              <w:ind w:firstLine="0"/>
              <w:jc w:val="center"/>
              <w:rPr>
                <w:sz w:val="22"/>
                <w:szCs w:val="22"/>
              </w:rPr>
            </w:pPr>
            <w:r>
              <w:rPr>
                <w:sz w:val="22"/>
                <w:szCs w:val="22"/>
              </w:rPr>
              <w:t>установлению</w:t>
            </w:r>
          </w:p>
        </w:tc>
      </w:tr>
      <w:tr w:rsidR="00D32C3E"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26"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3</w:t>
            </w:r>
          </w:p>
        </w:tc>
        <w:tc>
          <w:tcPr>
            <w:tcW w:w="26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Коммунальное обслуживание</w:t>
            </w:r>
          </w:p>
        </w:tc>
        <w:tc>
          <w:tcPr>
            <w:tcW w:w="1342"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3.1</w:t>
            </w:r>
          </w:p>
        </w:tc>
        <w:tc>
          <w:tcPr>
            <w:tcW w:w="6830" w:type="dxa"/>
            <w:gridSpan w:val="4"/>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подлежaт установлению</w:t>
            </w:r>
          </w:p>
        </w:tc>
        <w:tc>
          <w:tcPr>
            <w:tcW w:w="1701"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3</w:t>
            </w:r>
          </w:p>
        </w:tc>
        <w:tc>
          <w:tcPr>
            <w:tcW w:w="21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Устанавливаются</w:t>
            </w:r>
          </w:p>
          <w:p w:rsidR="00D32C3E" w:rsidRPr="00D80F7F" w:rsidRDefault="00D32C3E" w:rsidP="00D80F7F">
            <w:pPr>
              <w:ind w:firstLine="0"/>
              <w:jc w:val="center"/>
              <w:rPr>
                <w:sz w:val="22"/>
                <w:szCs w:val="22"/>
              </w:rPr>
            </w:pPr>
            <w:r>
              <w:rPr>
                <w:sz w:val="22"/>
                <w:szCs w:val="22"/>
              </w:rPr>
              <w:t>(ст. 42</w:t>
            </w:r>
            <w:r w:rsidR="00D80F7F">
              <w:rPr>
                <w:sz w:val="22"/>
                <w:szCs w:val="22"/>
              </w:rPr>
              <w:t xml:space="preserve"> </w:t>
            </w:r>
            <w:r>
              <w:rPr>
                <w:sz w:val="22"/>
                <w:szCs w:val="22"/>
              </w:rPr>
              <w:t>настоящих</w:t>
            </w:r>
          </w:p>
          <w:p w:rsidR="00D32C3E" w:rsidRPr="00D80F7F" w:rsidRDefault="00D32C3E" w:rsidP="00D80F7F">
            <w:pPr>
              <w:ind w:firstLine="0"/>
              <w:jc w:val="center"/>
              <w:rPr>
                <w:sz w:val="22"/>
                <w:szCs w:val="22"/>
              </w:rPr>
            </w:pPr>
            <w:r>
              <w:rPr>
                <w:sz w:val="22"/>
                <w:szCs w:val="22"/>
              </w:rPr>
              <w:t>Правил)</w:t>
            </w:r>
          </w:p>
        </w:tc>
      </w:tr>
      <w:tr w:rsidR="00D32C3E"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26"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4</w:t>
            </w:r>
          </w:p>
        </w:tc>
        <w:tc>
          <w:tcPr>
            <w:tcW w:w="26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Предоставление коммунальных услуг</w:t>
            </w:r>
          </w:p>
        </w:tc>
        <w:tc>
          <w:tcPr>
            <w:tcW w:w="1342"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3.1.1</w:t>
            </w:r>
          </w:p>
        </w:tc>
        <w:tc>
          <w:tcPr>
            <w:tcW w:w="6830" w:type="dxa"/>
            <w:gridSpan w:val="4"/>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подлежaт установлению</w:t>
            </w:r>
          </w:p>
        </w:tc>
        <w:tc>
          <w:tcPr>
            <w:tcW w:w="1701"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3</w:t>
            </w:r>
          </w:p>
        </w:tc>
        <w:tc>
          <w:tcPr>
            <w:tcW w:w="21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подлежат</w:t>
            </w:r>
          </w:p>
          <w:p w:rsidR="00D32C3E" w:rsidRPr="00D80F7F" w:rsidRDefault="00D32C3E" w:rsidP="00D80F7F">
            <w:pPr>
              <w:ind w:firstLine="0"/>
              <w:jc w:val="center"/>
              <w:rPr>
                <w:sz w:val="22"/>
                <w:szCs w:val="22"/>
              </w:rPr>
            </w:pPr>
            <w:r>
              <w:rPr>
                <w:sz w:val="22"/>
                <w:szCs w:val="22"/>
              </w:rPr>
              <w:t>установлению</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jc w:val="center"/>
              <w:rPr>
                <w:sz w:val="22"/>
                <w:szCs w:val="22"/>
              </w:rPr>
            </w:pPr>
          </w:p>
        </w:tc>
        <w:tc>
          <w:tcPr>
            <w:tcW w:w="526"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5</w:t>
            </w:r>
          </w:p>
        </w:tc>
        <w:tc>
          <w:tcPr>
            <w:tcW w:w="26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Административные здания организаций, обеспечивающих предоставление коммунальных услуг</w:t>
            </w:r>
          </w:p>
        </w:tc>
        <w:tc>
          <w:tcPr>
            <w:tcW w:w="1342"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3.1.2</w:t>
            </w:r>
          </w:p>
        </w:tc>
        <w:tc>
          <w:tcPr>
            <w:tcW w:w="6830" w:type="dxa"/>
            <w:gridSpan w:val="4"/>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подлежaт установлению</w:t>
            </w:r>
          </w:p>
        </w:tc>
        <w:tc>
          <w:tcPr>
            <w:tcW w:w="1701"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3</w:t>
            </w:r>
          </w:p>
        </w:tc>
        <w:tc>
          <w:tcPr>
            <w:tcW w:w="21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Устанавливаются</w:t>
            </w:r>
          </w:p>
          <w:p w:rsidR="00D32C3E" w:rsidRPr="00D80F7F" w:rsidRDefault="00D32C3E" w:rsidP="00D80F7F">
            <w:pPr>
              <w:ind w:firstLine="0"/>
              <w:jc w:val="center"/>
              <w:rPr>
                <w:sz w:val="22"/>
                <w:szCs w:val="22"/>
              </w:rPr>
            </w:pPr>
            <w:r>
              <w:rPr>
                <w:sz w:val="22"/>
                <w:szCs w:val="22"/>
              </w:rPr>
              <w:t>(ст. 42</w:t>
            </w:r>
            <w:r w:rsidR="00D80F7F">
              <w:rPr>
                <w:sz w:val="22"/>
                <w:szCs w:val="22"/>
              </w:rPr>
              <w:t xml:space="preserve"> </w:t>
            </w:r>
            <w:r>
              <w:rPr>
                <w:sz w:val="22"/>
                <w:szCs w:val="22"/>
              </w:rPr>
              <w:t>настоящих</w:t>
            </w:r>
          </w:p>
          <w:p w:rsidR="00D32C3E" w:rsidRPr="00D80F7F" w:rsidRDefault="00D32C3E" w:rsidP="00D80F7F">
            <w:pPr>
              <w:ind w:firstLine="0"/>
              <w:jc w:val="center"/>
              <w:rPr>
                <w:sz w:val="22"/>
                <w:szCs w:val="22"/>
              </w:rPr>
            </w:pPr>
            <w:r>
              <w:rPr>
                <w:sz w:val="22"/>
                <w:szCs w:val="22"/>
              </w:rPr>
              <w:t>Правил)</w:t>
            </w:r>
          </w:p>
        </w:tc>
      </w:tr>
      <w:tr w:rsidR="00D80F7F"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jc w:val="center"/>
              <w:rPr>
                <w:sz w:val="22"/>
                <w:szCs w:val="22"/>
              </w:rPr>
            </w:pPr>
          </w:p>
        </w:tc>
        <w:tc>
          <w:tcPr>
            <w:tcW w:w="526"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6</w:t>
            </w:r>
          </w:p>
        </w:tc>
        <w:tc>
          <w:tcPr>
            <w:tcW w:w="26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Общежития</w:t>
            </w:r>
          </w:p>
        </w:tc>
        <w:tc>
          <w:tcPr>
            <w:tcW w:w="1342"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3.2.4</w:t>
            </w:r>
          </w:p>
        </w:tc>
        <w:tc>
          <w:tcPr>
            <w:tcW w:w="2161" w:type="dxa"/>
            <w:gridSpan w:val="2"/>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подлежaт установлению</w:t>
            </w:r>
          </w:p>
        </w:tc>
        <w:tc>
          <w:tcPr>
            <w:tcW w:w="2260"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60%</w:t>
            </w:r>
          </w:p>
        </w:tc>
        <w:tc>
          <w:tcPr>
            <w:tcW w:w="2409"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подлежaт установлению</w:t>
            </w:r>
          </w:p>
        </w:tc>
        <w:tc>
          <w:tcPr>
            <w:tcW w:w="1701"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3</w:t>
            </w:r>
          </w:p>
        </w:tc>
        <w:tc>
          <w:tcPr>
            <w:tcW w:w="21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подлежат</w:t>
            </w:r>
          </w:p>
          <w:p w:rsidR="00D32C3E" w:rsidRPr="00D80F7F" w:rsidRDefault="00D32C3E" w:rsidP="00D80F7F">
            <w:pPr>
              <w:ind w:firstLine="0"/>
              <w:jc w:val="center"/>
              <w:rPr>
                <w:sz w:val="22"/>
                <w:szCs w:val="22"/>
              </w:rPr>
            </w:pPr>
            <w:r>
              <w:rPr>
                <w:sz w:val="22"/>
                <w:szCs w:val="22"/>
              </w:rPr>
              <w:t>установлению</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jc w:val="center"/>
              <w:rPr>
                <w:sz w:val="22"/>
                <w:szCs w:val="22"/>
              </w:rPr>
            </w:pPr>
          </w:p>
        </w:tc>
        <w:tc>
          <w:tcPr>
            <w:tcW w:w="526"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7</w:t>
            </w:r>
          </w:p>
        </w:tc>
        <w:tc>
          <w:tcPr>
            <w:tcW w:w="26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Обеспечение деятельности в области гидрометеорологии и смежных с ней областях</w:t>
            </w:r>
          </w:p>
        </w:tc>
        <w:tc>
          <w:tcPr>
            <w:tcW w:w="1342"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3.9.1</w:t>
            </w:r>
          </w:p>
        </w:tc>
        <w:tc>
          <w:tcPr>
            <w:tcW w:w="8531" w:type="dxa"/>
            <w:gridSpan w:val="5"/>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подлежaт установлению</w:t>
            </w:r>
          </w:p>
        </w:tc>
        <w:tc>
          <w:tcPr>
            <w:tcW w:w="21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подлежат</w:t>
            </w:r>
          </w:p>
          <w:p w:rsidR="00D32C3E" w:rsidRPr="00D80F7F" w:rsidRDefault="00D32C3E" w:rsidP="00D80F7F">
            <w:pPr>
              <w:ind w:firstLine="0"/>
              <w:jc w:val="center"/>
              <w:rPr>
                <w:sz w:val="22"/>
                <w:szCs w:val="22"/>
              </w:rPr>
            </w:pPr>
            <w:r>
              <w:rPr>
                <w:sz w:val="22"/>
                <w:szCs w:val="22"/>
              </w:rPr>
              <w:t>установлению</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jc w:val="center"/>
              <w:rPr>
                <w:sz w:val="22"/>
                <w:szCs w:val="22"/>
              </w:rPr>
            </w:pPr>
          </w:p>
        </w:tc>
        <w:tc>
          <w:tcPr>
            <w:tcW w:w="526"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8</w:t>
            </w:r>
          </w:p>
        </w:tc>
        <w:tc>
          <w:tcPr>
            <w:tcW w:w="26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Служебные гаражи</w:t>
            </w:r>
          </w:p>
        </w:tc>
        <w:tc>
          <w:tcPr>
            <w:tcW w:w="1342"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4.9</w:t>
            </w:r>
          </w:p>
        </w:tc>
        <w:tc>
          <w:tcPr>
            <w:tcW w:w="6830" w:type="dxa"/>
            <w:gridSpan w:val="4"/>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подлежaт установлению</w:t>
            </w:r>
          </w:p>
        </w:tc>
        <w:tc>
          <w:tcPr>
            <w:tcW w:w="1701"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3</w:t>
            </w:r>
          </w:p>
        </w:tc>
        <w:tc>
          <w:tcPr>
            <w:tcW w:w="21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Устанавливаются</w:t>
            </w:r>
          </w:p>
          <w:p w:rsidR="00D32C3E" w:rsidRPr="00D80F7F" w:rsidRDefault="00D32C3E" w:rsidP="00D80F7F">
            <w:pPr>
              <w:ind w:firstLine="0"/>
              <w:jc w:val="center"/>
              <w:rPr>
                <w:sz w:val="22"/>
                <w:szCs w:val="22"/>
              </w:rPr>
            </w:pPr>
            <w:r>
              <w:rPr>
                <w:sz w:val="22"/>
                <w:szCs w:val="22"/>
              </w:rPr>
              <w:t>(ст. 42</w:t>
            </w:r>
            <w:r w:rsidR="00D80F7F">
              <w:rPr>
                <w:sz w:val="22"/>
                <w:szCs w:val="22"/>
              </w:rPr>
              <w:t xml:space="preserve"> </w:t>
            </w:r>
            <w:r>
              <w:rPr>
                <w:sz w:val="22"/>
                <w:szCs w:val="22"/>
              </w:rPr>
              <w:t>настоящих</w:t>
            </w:r>
          </w:p>
          <w:p w:rsidR="00D32C3E" w:rsidRPr="00D80F7F" w:rsidRDefault="00D32C3E" w:rsidP="00D80F7F">
            <w:pPr>
              <w:ind w:firstLine="0"/>
              <w:jc w:val="center"/>
              <w:rPr>
                <w:sz w:val="22"/>
                <w:szCs w:val="22"/>
              </w:rPr>
            </w:pPr>
            <w:r>
              <w:rPr>
                <w:sz w:val="22"/>
                <w:szCs w:val="22"/>
              </w:rPr>
              <w:t>Правил)</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jc w:val="center"/>
              <w:rPr>
                <w:sz w:val="22"/>
                <w:szCs w:val="22"/>
              </w:rPr>
            </w:pPr>
          </w:p>
        </w:tc>
        <w:tc>
          <w:tcPr>
            <w:tcW w:w="526"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9</w:t>
            </w:r>
          </w:p>
        </w:tc>
        <w:tc>
          <w:tcPr>
            <w:tcW w:w="26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Объекты дорожного сервиса</w:t>
            </w:r>
          </w:p>
        </w:tc>
        <w:tc>
          <w:tcPr>
            <w:tcW w:w="1342"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4.9.1</w:t>
            </w:r>
          </w:p>
        </w:tc>
        <w:tc>
          <w:tcPr>
            <w:tcW w:w="6830" w:type="dxa"/>
            <w:gridSpan w:val="4"/>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подлежaт установлению</w:t>
            </w:r>
          </w:p>
        </w:tc>
        <w:tc>
          <w:tcPr>
            <w:tcW w:w="1701"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3</w:t>
            </w:r>
          </w:p>
        </w:tc>
        <w:tc>
          <w:tcPr>
            <w:tcW w:w="21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Устанавливаются</w:t>
            </w:r>
          </w:p>
          <w:p w:rsidR="00D32C3E" w:rsidRPr="00D80F7F" w:rsidRDefault="00D32C3E" w:rsidP="00D80F7F">
            <w:pPr>
              <w:ind w:firstLine="0"/>
              <w:jc w:val="center"/>
              <w:rPr>
                <w:sz w:val="22"/>
                <w:szCs w:val="22"/>
              </w:rPr>
            </w:pPr>
            <w:r>
              <w:rPr>
                <w:sz w:val="22"/>
                <w:szCs w:val="22"/>
              </w:rPr>
              <w:t>(ст. 42</w:t>
            </w:r>
            <w:r w:rsidR="00D80F7F">
              <w:rPr>
                <w:sz w:val="22"/>
                <w:szCs w:val="22"/>
              </w:rPr>
              <w:t xml:space="preserve"> </w:t>
            </w:r>
            <w:r>
              <w:rPr>
                <w:sz w:val="22"/>
                <w:szCs w:val="22"/>
              </w:rPr>
              <w:t>настоящих</w:t>
            </w:r>
          </w:p>
          <w:p w:rsidR="00D32C3E" w:rsidRPr="00D80F7F" w:rsidRDefault="00D32C3E" w:rsidP="00D80F7F">
            <w:pPr>
              <w:ind w:firstLine="0"/>
              <w:jc w:val="center"/>
              <w:rPr>
                <w:sz w:val="22"/>
                <w:szCs w:val="22"/>
              </w:rPr>
            </w:pPr>
            <w:r>
              <w:rPr>
                <w:sz w:val="22"/>
                <w:szCs w:val="22"/>
              </w:rPr>
              <w:t>Правил)</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jc w:val="center"/>
              <w:rPr>
                <w:sz w:val="22"/>
                <w:szCs w:val="22"/>
              </w:rPr>
            </w:pPr>
          </w:p>
        </w:tc>
        <w:tc>
          <w:tcPr>
            <w:tcW w:w="526"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10</w:t>
            </w:r>
          </w:p>
        </w:tc>
        <w:tc>
          <w:tcPr>
            <w:tcW w:w="26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Заправка транспортных средств</w:t>
            </w:r>
          </w:p>
        </w:tc>
        <w:tc>
          <w:tcPr>
            <w:tcW w:w="1342"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4.9.1.1</w:t>
            </w:r>
          </w:p>
        </w:tc>
        <w:tc>
          <w:tcPr>
            <w:tcW w:w="6830" w:type="dxa"/>
            <w:gridSpan w:val="4"/>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подлежaт установлению</w:t>
            </w:r>
          </w:p>
        </w:tc>
        <w:tc>
          <w:tcPr>
            <w:tcW w:w="1701"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3</w:t>
            </w:r>
          </w:p>
        </w:tc>
        <w:tc>
          <w:tcPr>
            <w:tcW w:w="21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подлежат</w:t>
            </w:r>
          </w:p>
          <w:p w:rsidR="00D32C3E" w:rsidRPr="00D80F7F" w:rsidRDefault="00D32C3E" w:rsidP="00D80F7F">
            <w:pPr>
              <w:ind w:firstLine="0"/>
              <w:jc w:val="center"/>
              <w:rPr>
                <w:sz w:val="22"/>
                <w:szCs w:val="22"/>
              </w:rPr>
            </w:pPr>
            <w:r>
              <w:rPr>
                <w:sz w:val="22"/>
                <w:szCs w:val="22"/>
              </w:rPr>
              <w:t>установлению</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jc w:val="center"/>
              <w:rPr>
                <w:sz w:val="22"/>
                <w:szCs w:val="22"/>
              </w:rPr>
            </w:pPr>
          </w:p>
        </w:tc>
        <w:tc>
          <w:tcPr>
            <w:tcW w:w="526"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11</w:t>
            </w:r>
          </w:p>
        </w:tc>
        <w:tc>
          <w:tcPr>
            <w:tcW w:w="26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Обеспечение дорожного отдыха</w:t>
            </w:r>
          </w:p>
        </w:tc>
        <w:tc>
          <w:tcPr>
            <w:tcW w:w="1342"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4.9.1.2</w:t>
            </w:r>
          </w:p>
        </w:tc>
        <w:tc>
          <w:tcPr>
            <w:tcW w:w="6830" w:type="dxa"/>
            <w:gridSpan w:val="4"/>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подлежaт установлению</w:t>
            </w:r>
          </w:p>
        </w:tc>
        <w:tc>
          <w:tcPr>
            <w:tcW w:w="1701"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3</w:t>
            </w:r>
          </w:p>
        </w:tc>
        <w:tc>
          <w:tcPr>
            <w:tcW w:w="21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Устанавливаются</w:t>
            </w:r>
          </w:p>
          <w:p w:rsidR="00D32C3E" w:rsidRPr="00D80F7F" w:rsidRDefault="00D32C3E" w:rsidP="00D80F7F">
            <w:pPr>
              <w:ind w:firstLine="0"/>
              <w:jc w:val="center"/>
              <w:rPr>
                <w:sz w:val="22"/>
                <w:szCs w:val="22"/>
              </w:rPr>
            </w:pPr>
            <w:r>
              <w:rPr>
                <w:sz w:val="22"/>
                <w:szCs w:val="22"/>
              </w:rPr>
              <w:t>(ст. 42</w:t>
            </w:r>
            <w:r w:rsidR="00D80F7F">
              <w:rPr>
                <w:sz w:val="22"/>
                <w:szCs w:val="22"/>
              </w:rPr>
              <w:t xml:space="preserve"> </w:t>
            </w:r>
            <w:r>
              <w:rPr>
                <w:sz w:val="22"/>
                <w:szCs w:val="22"/>
              </w:rPr>
              <w:t>настоящих</w:t>
            </w:r>
          </w:p>
          <w:p w:rsidR="00D32C3E" w:rsidRPr="00D80F7F" w:rsidRDefault="00D32C3E" w:rsidP="00D80F7F">
            <w:pPr>
              <w:ind w:firstLine="0"/>
              <w:jc w:val="center"/>
              <w:rPr>
                <w:sz w:val="22"/>
                <w:szCs w:val="22"/>
              </w:rPr>
            </w:pPr>
            <w:r>
              <w:rPr>
                <w:sz w:val="22"/>
                <w:szCs w:val="22"/>
              </w:rPr>
              <w:t>Правил)</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jc w:val="center"/>
              <w:rPr>
                <w:sz w:val="22"/>
                <w:szCs w:val="22"/>
              </w:rPr>
            </w:pPr>
          </w:p>
        </w:tc>
        <w:tc>
          <w:tcPr>
            <w:tcW w:w="526"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12</w:t>
            </w:r>
          </w:p>
        </w:tc>
        <w:tc>
          <w:tcPr>
            <w:tcW w:w="26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Автомобильные мойки</w:t>
            </w:r>
          </w:p>
        </w:tc>
        <w:tc>
          <w:tcPr>
            <w:tcW w:w="1342"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4.9.1.3</w:t>
            </w:r>
          </w:p>
        </w:tc>
        <w:tc>
          <w:tcPr>
            <w:tcW w:w="6830" w:type="dxa"/>
            <w:gridSpan w:val="4"/>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подлежaт установлению</w:t>
            </w:r>
          </w:p>
        </w:tc>
        <w:tc>
          <w:tcPr>
            <w:tcW w:w="1701"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3</w:t>
            </w:r>
          </w:p>
        </w:tc>
        <w:tc>
          <w:tcPr>
            <w:tcW w:w="21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Устанавливаются</w:t>
            </w:r>
          </w:p>
          <w:p w:rsidR="00D32C3E" w:rsidRPr="00D80F7F" w:rsidRDefault="00D32C3E" w:rsidP="00D80F7F">
            <w:pPr>
              <w:ind w:firstLine="0"/>
              <w:jc w:val="center"/>
              <w:rPr>
                <w:sz w:val="22"/>
                <w:szCs w:val="22"/>
              </w:rPr>
            </w:pPr>
            <w:r>
              <w:rPr>
                <w:sz w:val="22"/>
                <w:szCs w:val="22"/>
              </w:rPr>
              <w:t>(ст. 42</w:t>
            </w:r>
            <w:r w:rsidR="00D80F7F">
              <w:rPr>
                <w:sz w:val="22"/>
                <w:szCs w:val="22"/>
              </w:rPr>
              <w:t xml:space="preserve"> </w:t>
            </w:r>
            <w:r>
              <w:rPr>
                <w:sz w:val="22"/>
                <w:szCs w:val="22"/>
              </w:rPr>
              <w:t>настоящих</w:t>
            </w:r>
          </w:p>
          <w:p w:rsidR="00D32C3E" w:rsidRPr="00D80F7F" w:rsidRDefault="00D32C3E" w:rsidP="00D80F7F">
            <w:pPr>
              <w:ind w:firstLine="0"/>
              <w:jc w:val="center"/>
              <w:rPr>
                <w:sz w:val="22"/>
                <w:szCs w:val="22"/>
              </w:rPr>
            </w:pPr>
            <w:r>
              <w:rPr>
                <w:sz w:val="22"/>
                <w:szCs w:val="22"/>
              </w:rPr>
              <w:t>Правил)</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jc w:val="center"/>
              <w:rPr>
                <w:sz w:val="22"/>
                <w:szCs w:val="22"/>
              </w:rPr>
            </w:pPr>
          </w:p>
        </w:tc>
        <w:tc>
          <w:tcPr>
            <w:tcW w:w="526"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13</w:t>
            </w:r>
          </w:p>
        </w:tc>
        <w:tc>
          <w:tcPr>
            <w:tcW w:w="26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Ремонт автомобилей</w:t>
            </w:r>
          </w:p>
        </w:tc>
        <w:tc>
          <w:tcPr>
            <w:tcW w:w="1342"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4.9.1.4</w:t>
            </w:r>
          </w:p>
        </w:tc>
        <w:tc>
          <w:tcPr>
            <w:tcW w:w="6830" w:type="dxa"/>
            <w:gridSpan w:val="4"/>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подлежaт установлению</w:t>
            </w:r>
          </w:p>
        </w:tc>
        <w:tc>
          <w:tcPr>
            <w:tcW w:w="1701"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3</w:t>
            </w:r>
          </w:p>
        </w:tc>
        <w:tc>
          <w:tcPr>
            <w:tcW w:w="21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Устанавливаются</w:t>
            </w:r>
          </w:p>
          <w:p w:rsidR="00D32C3E" w:rsidRPr="00D80F7F" w:rsidRDefault="00D32C3E" w:rsidP="00D80F7F">
            <w:pPr>
              <w:ind w:firstLine="0"/>
              <w:jc w:val="center"/>
              <w:rPr>
                <w:sz w:val="22"/>
                <w:szCs w:val="22"/>
              </w:rPr>
            </w:pPr>
            <w:r>
              <w:rPr>
                <w:sz w:val="22"/>
                <w:szCs w:val="22"/>
              </w:rPr>
              <w:t>(ст. 42</w:t>
            </w:r>
            <w:r w:rsidR="00D80F7F">
              <w:rPr>
                <w:sz w:val="22"/>
                <w:szCs w:val="22"/>
              </w:rPr>
              <w:t xml:space="preserve"> </w:t>
            </w:r>
            <w:r>
              <w:rPr>
                <w:sz w:val="22"/>
                <w:szCs w:val="22"/>
              </w:rPr>
              <w:t>настоящих</w:t>
            </w:r>
          </w:p>
          <w:p w:rsidR="00D32C3E" w:rsidRPr="00D80F7F" w:rsidRDefault="00D32C3E" w:rsidP="00D80F7F">
            <w:pPr>
              <w:ind w:firstLine="0"/>
              <w:jc w:val="center"/>
              <w:rPr>
                <w:sz w:val="22"/>
                <w:szCs w:val="22"/>
              </w:rPr>
            </w:pPr>
            <w:r>
              <w:rPr>
                <w:sz w:val="22"/>
                <w:szCs w:val="22"/>
              </w:rPr>
              <w:t>Правил)</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jc w:val="center"/>
              <w:rPr>
                <w:sz w:val="22"/>
                <w:szCs w:val="22"/>
              </w:rPr>
            </w:pPr>
          </w:p>
        </w:tc>
        <w:tc>
          <w:tcPr>
            <w:tcW w:w="526"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14</w:t>
            </w:r>
          </w:p>
        </w:tc>
        <w:tc>
          <w:tcPr>
            <w:tcW w:w="26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Стоянка транспортных средств</w:t>
            </w:r>
          </w:p>
        </w:tc>
        <w:tc>
          <w:tcPr>
            <w:tcW w:w="1342"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4.9.2</w:t>
            </w:r>
          </w:p>
        </w:tc>
        <w:tc>
          <w:tcPr>
            <w:tcW w:w="6830" w:type="dxa"/>
            <w:gridSpan w:val="4"/>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подлежaт установлению</w:t>
            </w:r>
          </w:p>
        </w:tc>
        <w:tc>
          <w:tcPr>
            <w:tcW w:w="1701"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3</w:t>
            </w:r>
          </w:p>
        </w:tc>
        <w:tc>
          <w:tcPr>
            <w:tcW w:w="21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подлежат</w:t>
            </w:r>
          </w:p>
          <w:p w:rsidR="00D32C3E" w:rsidRPr="00D80F7F" w:rsidRDefault="00D32C3E" w:rsidP="00D80F7F">
            <w:pPr>
              <w:ind w:firstLine="0"/>
              <w:jc w:val="center"/>
              <w:rPr>
                <w:sz w:val="22"/>
                <w:szCs w:val="22"/>
              </w:rPr>
            </w:pPr>
            <w:r>
              <w:rPr>
                <w:sz w:val="22"/>
                <w:szCs w:val="22"/>
              </w:rPr>
              <w:t>установлению</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jc w:val="center"/>
              <w:rPr>
                <w:sz w:val="22"/>
                <w:szCs w:val="22"/>
              </w:rPr>
            </w:pPr>
          </w:p>
        </w:tc>
        <w:tc>
          <w:tcPr>
            <w:tcW w:w="526"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15</w:t>
            </w:r>
          </w:p>
        </w:tc>
        <w:tc>
          <w:tcPr>
            <w:tcW w:w="26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Связь</w:t>
            </w:r>
          </w:p>
        </w:tc>
        <w:tc>
          <w:tcPr>
            <w:tcW w:w="1342"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6.8</w:t>
            </w:r>
          </w:p>
        </w:tc>
        <w:tc>
          <w:tcPr>
            <w:tcW w:w="8531" w:type="dxa"/>
            <w:gridSpan w:val="5"/>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подлежaт установлению</w:t>
            </w:r>
          </w:p>
        </w:tc>
        <w:tc>
          <w:tcPr>
            <w:tcW w:w="21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подлежат</w:t>
            </w:r>
          </w:p>
          <w:p w:rsidR="00D32C3E" w:rsidRPr="00D80F7F" w:rsidRDefault="00D32C3E" w:rsidP="00D80F7F">
            <w:pPr>
              <w:ind w:firstLine="0"/>
              <w:jc w:val="center"/>
              <w:rPr>
                <w:sz w:val="22"/>
                <w:szCs w:val="22"/>
              </w:rPr>
            </w:pPr>
            <w:r>
              <w:rPr>
                <w:sz w:val="22"/>
                <w:szCs w:val="22"/>
              </w:rPr>
              <w:t>установлению</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jc w:val="center"/>
              <w:rPr>
                <w:sz w:val="22"/>
                <w:szCs w:val="22"/>
              </w:rPr>
            </w:pPr>
          </w:p>
        </w:tc>
        <w:tc>
          <w:tcPr>
            <w:tcW w:w="526"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16</w:t>
            </w:r>
          </w:p>
        </w:tc>
        <w:tc>
          <w:tcPr>
            <w:tcW w:w="26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Склад</w:t>
            </w:r>
          </w:p>
        </w:tc>
        <w:tc>
          <w:tcPr>
            <w:tcW w:w="1342"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6.9</w:t>
            </w:r>
          </w:p>
        </w:tc>
        <w:tc>
          <w:tcPr>
            <w:tcW w:w="6830" w:type="dxa"/>
            <w:gridSpan w:val="4"/>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подлежaт установлению</w:t>
            </w:r>
          </w:p>
        </w:tc>
        <w:tc>
          <w:tcPr>
            <w:tcW w:w="1701"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3</w:t>
            </w:r>
          </w:p>
        </w:tc>
        <w:tc>
          <w:tcPr>
            <w:tcW w:w="21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Устанавливаются</w:t>
            </w:r>
          </w:p>
          <w:p w:rsidR="00D32C3E" w:rsidRPr="00D80F7F" w:rsidRDefault="00D32C3E" w:rsidP="00D80F7F">
            <w:pPr>
              <w:ind w:firstLine="0"/>
              <w:jc w:val="center"/>
              <w:rPr>
                <w:sz w:val="22"/>
                <w:szCs w:val="22"/>
              </w:rPr>
            </w:pPr>
            <w:r>
              <w:rPr>
                <w:sz w:val="22"/>
                <w:szCs w:val="22"/>
              </w:rPr>
              <w:t>(ст. 42</w:t>
            </w:r>
            <w:r w:rsidR="00D80F7F">
              <w:rPr>
                <w:sz w:val="22"/>
                <w:szCs w:val="22"/>
              </w:rPr>
              <w:t xml:space="preserve"> </w:t>
            </w:r>
            <w:r>
              <w:rPr>
                <w:sz w:val="22"/>
                <w:szCs w:val="22"/>
              </w:rPr>
              <w:t>настоящих</w:t>
            </w:r>
          </w:p>
          <w:p w:rsidR="00D32C3E" w:rsidRPr="00D80F7F" w:rsidRDefault="00D32C3E" w:rsidP="00D80F7F">
            <w:pPr>
              <w:ind w:firstLine="0"/>
              <w:jc w:val="center"/>
              <w:rPr>
                <w:sz w:val="22"/>
                <w:szCs w:val="22"/>
              </w:rPr>
            </w:pPr>
            <w:r>
              <w:rPr>
                <w:sz w:val="22"/>
                <w:szCs w:val="22"/>
              </w:rPr>
              <w:t>Правил)</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jc w:val="center"/>
              <w:rPr>
                <w:sz w:val="22"/>
                <w:szCs w:val="22"/>
              </w:rPr>
            </w:pPr>
          </w:p>
        </w:tc>
        <w:tc>
          <w:tcPr>
            <w:tcW w:w="526"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17</w:t>
            </w:r>
          </w:p>
        </w:tc>
        <w:tc>
          <w:tcPr>
            <w:tcW w:w="26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Складские площадки</w:t>
            </w:r>
          </w:p>
        </w:tc>
        <w:tc>
          <w:tcPr>
            <w:tcW w:w="1342"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6.9.1</w:t>
            </w:r>
          </w:p>
        </w:tc>
        <w:tc>
          <w:tcPr>
            <w:tcW w:w="8531" w:type="dxa"/>
            <w:gridSpan w:val="5"/>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подлежaт установлению</w:t>
            </w:r>
          </w:p>
        </w:tc>
        <w:tc>
          <w:tcPr>
            <w:tcW w:w="21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подлежат</w:t>
            </w:r>
          </w:p>
          <w:p w:rsidR="00D32C3E" w:rsidRPr="00D80F7F" w:rsidRDefault="00D32C3E" w:rsidP="00D80F7F">
            <w:pPr>
              <w:ind w:firstLine="0"/>
              <w:jc w:val="center"/>
              <w:rPr>
                <w:sz w:val="22"/>
                <w:szCs w:val="22"/>
              </w:rPr>
            </w:pPr>
            <w:r>
              <w:rPr>
                <w:sz w:val="22"/>
                <w:szCs w:val="22"/>
              </w:rPr>
              <w:t>установлению</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jc w:val="center"/>
              <w:rPr>
                <w:sz w:val="22"/>
                <w:szCs w:val="22"/>
              </w:rPr>
            </w:pPr>
          </w:p>
        </w:tc>
        <w:tc>
          <w:tcPr>
            <w:tcW w:w="526"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18</w:t>
            </w:r>
          </w:p>
        </w:tc>
        <w:tc>
          <w:tcPr>
            <w:tcW w:w="26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Железнодорожный транспорт</w:t>
            </w:r>
          </w:p>
        </w:tc>
        <w:tc>
          <w:tcPr>
            <w:tcW w:w="1342"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7.1</w:t>
            </w:r>
          </w:p>
        </w:tc>
        <w:tc>
          <w:tcPr>
            <w:tcW w:w="8531" w:type="dxa"/>
            <w:gridSpan w:val="5"/>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распространяется</w:t>
            </w:r>
          </w:p>
        </w:tc>
        <w:tc>
          <w:tcPr>
            <w:tcW w:w="21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подлежат</w:t>
            </w:r>
          </w:p>
          <w:p w:rsidR="00D32C3E" w:rsidRPr="00D80F7F" w:rsidRDefault="00D32C3E" w:rsidP="00D80F7F">
            <w:pPr>
              <w:ind w:firstLine="0"/>
              <w:jc w:val="center"/>
              <w:rPr>
                <w:sz w:val="22"/>
                <w:szCs w:val="22"/>
              </w:rPr>
            </w:pPr>
            <w:r>
              <w:rPr>
                <w:sz w:val="22"/>
                <w:szCs w:val="22"/>
              </w:rPr>
              <w:t>установлению</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jc w:val="center"/>
              <w:rPr>
                <w:sz w:val="22"/>
                <w:szCs w:val="22"/>
              </w:rPr>
            </w:pPr>
          </w:p>
        </w:tc>
        <w:tc>
          <w:tcPr>
            <w:tcW w:w="526"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19</w:t>
            </w:r>
          </w:p>
        </w:tc>
        <w:tc>
          <w:tcPr>
            <w:tcW w:w="26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Железнодорожные пути</w:t>
            </w:r>
          </w:p>
        </w:tc>
        <w:tc>
          <w:tcPr>
            <w:tcW w:w="1342"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7.1.1</w:t>
            </w:r>
          </w:p>
        </w:tc>
        <w:tc>
          <w:tcPr>
            <w:tcW w:w="8531" w:type="dxa"/>
            <w:gridSpan w:val="5"/>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распространяется</w:t>
            </w:r>
          </w:p>
        </w:tc>
        <w:tc>
          <w:tcPr>
            <w:tcW w:w="21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подлежат</w:t>
            </w:r>
          </w:p>
          <w:p w:rsidR="00D32C3E" w:rsidRPr="00D80F7F" w:rsidRDefault="00D32C3E" w:rsidP="00D80F7F">
            <w:pPr>
              <w:ind w:firstLine="0"/>
              <w:jc w:val="center"/>
              <w:rPr>
                <w:sz w:val="22"/>
                <w:szCs w:val="22"/>
              </w:rPr>
            </w:pPr>
            <w:r>
              <w:rPr>
                <w:sz w:val="22"/>
                <w:szCs w:val="22"/>
              </w:rPr>
              <w:t>установлению</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jc w:val="center"/>
              <w:rPr>
                <w:sz w:val="22"/>
                <w:szCs w:val="22"/>
              </w:rPr>
            </w:pPr>
          </w:p>
        </w:tc>
        <w:tc>
          <w:tcPr>
            <w:tcW w:w="526"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20</w:t>
            </w:r>
          </w:p>
        </w:tc>
        <w:tc>
          <w:tcPr>
            <w:tcW w:w="26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Обслуживание железнодорожных перевозок</w:t>
            </w:r>
          </w:p>
        </w:tc>
        <w:tc>
          <w:tcPr>
            <w:tcW w:w="1342"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7.1.2</w:t>
            </w:r>
          </w:p>
        </w:tc>
        <w:tc>
          <w:tcPr>
            <w:tcW w:w="6830" w:type="dxa"/>
            <w:gridSpan w:val="4"/>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подлежaт установлению</w:t>
            </w:r>
          </w:p>
        </w:tc>
        <w:tc>
          <w:tcPr>
            <w:tcW w:w="1701"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3</w:t>
            </w:r>
          </w:p>
        </w:tc>
        <w:tc>
          <w:tcPr>
            <w:tcW w:w="21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Устанавливаются</w:t>
            </w:r>
          </w:p>
          <w:p w:rsidR="00D32C3E" w:rsidRPr="00D80F7F" w:rsidRDefault="00D32C3E" w:rsidP="00D80F7F">
            <w:pPr>
              <w:ind w:firstLine="0"/>
              <w:jc w:val="center"/>
              <w:rPr>
                <w:sz w:val="22"/>
                <w:szCs w:val="22"/>
              </w:rPr>
            </w:pPr>
            <w:r>
              <w:rPr>
                <w:sz w:val="22"/>
                <w:szCs w:val="22"/>
              </w:rPr>
              <w:t>(ст. 42</w:t>
            </w:r>
            <w:r w:rsidR="00D80F7F">
              <w:rPr>
                <w:sz w:val="22"/>
                <w:szCs w:val="22"/>
              </w:rPr>
              <w:t xml:space="preserve"> </w:t>
            </w:r>
            <w:r>
              <w:rPr>
                <w:sz w:val="22"/>
                <w:szCs w:val="22"/>
              </w:rPr>
              <w:t>настоящих</w:t>
            </w:r>
          </w:p>
          <w:p w:rsidR="00D32C3E" w:rsidRPr="00D80F7F" w:rsidRDefault="00D32C3E" w:rsidP="00D80F7F">
            <w:pPr>
              <w:ind w:firstLine="0"/>
              <w:jc w:val="center"/>
              <w:rPr>
                <w:sz w:val="22"/>
                <w:szCs w:val="22"/>
              </w:rPr>
            </w:pPr>
            <w:r>
              <w:rPr>
                <w:sz w:val="22"/>
                <w:szCs w:val="22"/>
              </w:rPr>
              <w:t>Правил)</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jc w:val="center"/>
              <w:rPr>
                <w:sz w:val="22"/>
                <w:szCs w:val="22"/>
              </w:rPr>
            </w:pPr>
          </w:p>
        </w:tc>
        <w:tc>
          <w:tcPr>
            <w:tcW w:w="526"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21</w:t>
            </w:r>
          </w:p>
        </w:tc>
        <w:tc>
          <w:tcPr>
            <w:tcW w:w="26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Автомобильный транспорт</w:t>
            </w:r>
          </w:p>
        </w:tc>
        <w:tc>
          <w:tcPr>
            <w:tcW w:w="1342"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7.2</w:t>
            </w:r>
          </w:p>
        </w:tc>
        <w:tc>
          <w:tcPr>
            <w:tcW w:w="8531" w:type="dxa"/>
            <w:gridSpan w:val="5"/>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распространяется</w:t>
            </w:r>
          </w:p>
        </w:tc>
        <w:tc>
          <w:tcPr>
            <w:tcW w:w="21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подлежат</w:t>
            </w:r>
          </w:p>
          <w:p w:rsidR="00D32C3E" w:rsidRPr="00D80F7F" w:rsidRDefault="00D32C3E" w:rsidP="00D80F7F">
            <w:pPr>
              <w:ind w:firstLine="0"/>
              <w:jc w:val="center"/>
              <w:rPr>
                <w:sz w:val="22"/>
                <w:szCs w:val="22"/>
              </w:rPr>
            </w:pPr>
            <w:r>
              <w:rPr>
                <w:sz w:val="22"/>
                <w:szCs w:val="22"/>
              </w:rPr>
              <w:t>установлению</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jc w:val="center"/>
              <w:rPr>
                <w:sz w:val="22"/>
                <w:szCs w:val="22"/>
              </w:rPr>
            </w:pPr>
          </w:p>
        </w:tc>
        <w:tc>
          <w:tcPr>
            <w:tcW w:w="526"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22</w:t>
            </w:r>
          </w:p>
        </w:tc>
        <w:tc>
          <w:tcPr>
            <w:tcW w:w="26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Размещение автомобильных дорог</w:t>
            </w:r>
          </w:p>
        </w:tc>
        <w:tc>
          <w:tcPr>
            <w:tcW w:w="1342"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7.2.1</w:t>
            </w:r>
          </w:p>
        </w:tc>
        <w:tc>
          <w:tcPr>
            <w:tcW w:w="8531" w:type="dxa"/>
            <w:gridSpan w:val="5"/>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распространяется</w:t>
            </w:r>
          </w:p>
        </w:tc>
        <w:tc>
          <w:tcPr>
            <w:tcW w:w="21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подлежат</w:t>
            </w:r>
          </w:p>
          <w:p w:rsidR="00D32C3E" w:rsidRPr="00D80F7F" w:rsidRDefault="00D32C3E" w:rsidP="00D80F7F">
            <w:pPr>
              <w:ind w:firstLine="0"/>
              <w:jc w:val="center"/>
              <w:rPr>
                <w:sz w:val="22"/>
                <w:szCs w:val="22"/>
              </w:rPr>
            </w:pPr>
            <w:r>
              <w:rPr>
                <w:sz w:val="22"/>
                <w:szCs w:val="22"/>
              </w:rPr>
              <w:t>установлению</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jc w:val="center"/>
              <w:rPr>
                <w:sz w:val="22"/>
                <w:szCs w:val="22"/>
              </w:rPr>
            </w:pPr>
          </w:p>
        </w:tc>
        <w:tc>
          <w:tcPr>
            <w:tcW w:w="526"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23</w:t>
            </w:r>
          </w:p>
        </w:tc>
        <w:tc>
          <w:tcPr>
            <w:tcW w:w="26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Обслуживание перевозок пассажиров</w:t>
            </w:r>
          </w:p>
        </w:tc>
        <w:tc>
          <w:tcPr>
            <w:tcW w:w="1342"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7.2.2</w:t>
            </w:r>
          </w:p>
        </w:tc>
        <w:tc>
          <w:tcPr>
            <w:tcW w:w="6830" w:type="dxa"/>
            <w:gridSpan w:val="4"/>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подлежaт установлению</w:t>
            </w:r>
          </w:p>
        </w:tc>
        <w:tc>
          <w:tcPr>
            <w:tcW w:w="1701"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3</w:t>
            </w:r>
          </w:p>
        </w:tc>
        <w:tc>
          <w:tcPr>
            <w:tcW w:w="21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Устанавливаются</w:t>
            </w:r>
          </w:p>
          <w:p w:rsidR="00D32C3E" w:rsidRPr="00D80F7F" w:rsidRDefault="00D32C3E" w:rsidP="00D80F7F">
            <w:pPr>
              <w:ind w:firstLine="0"/>
              <w:jc w:val="center"/>
              <w:rPr>
                <w:sz w:val="22"/>
                <w:szCs w:val="22"/>
              </w:rPr>
            </w:pPr>
            <w:r>
              <w:rPr>
                <w:sz w:val="22"/>
                <w:szCs w:val="22"/>
              </w:rPr>
              <w:t>(ст. 42</w:t>
            </w:r>
            <w:r w:rsidR="00D80F7F">
              <w:rPr>
                <w:sz w:val="22"/>
                <w:szCs w:val="22"/>
              </w:rPr>
              <w:t xml:space="preserve"> </w:t>
            </w:r>
            <w:r>
              <w:rPr>
                <w:sz w:val="22"/>
                <w:szCs w:val="22"/>
              </w:rPr>
              <w:t>настоящих</w:t>
            </w:r>
          </w:p>
          <w:p w:rsidR="00D32C3E" w:rsidRPr="00D80F7F" w:rsidRDefault="00D32C3E" w:rsidP="00D80F7F">
            <w:pPr>
              <w:ind w:firstLine="0"/>
              <w:jc w:val="center"/>
              <w:rPr>
                <w:sz w:val="22"/>
                <w:szCs w:val="22"/>
              </w:rPr>
            </w:pPr>
            <w:r>
              <w:rPr>
                <w:sz w:val="22"/>
                <w:szCs w:val="22"/>
              </w:rPr>
              <w:t>Правил)</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jc w:val="center"/>
              <w:rPr>
                <w:sz w:val="22"/>
                <w:szCs w:val="22"/>
              </w:rPr>
            </w:pPr>
          </w:p>
        </w:tc>
        <w:tc>
          <w:tcPr>
            <w:tcW w:w="526"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24</w:t>
            </w:r>
          </w:p>
        </w:tc>
        <w:tc>
          <w:tcPr>
            <w:tcW w:w="26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Стоянки транспорта общего пользования</w:t>
            </w:r>
          </w:p>
        </w:tc>
        <w:tc>
          <w:tcPr>
            <w:tcW w:w="1342"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7.2.3</w:t>
            </w:r>
          </w:p>
        </w:tc>
        <w:tc>
          <w:tcPr>
            <w:tcW w:w="6830" w:type="dxa"/>
            <w:gridSpan w:val="4"/>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подлежaт установлению</w:t>
            </w:r>
          </w:p>
        </w:tc>
        <w:tc>
          <w:tcPr>
            <w:tcW w:w="1701"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3</w:t>
            </w:r>
          </w:p>
        </w:tc>
        <w:tc>
          <w:tcPr>
            <w:tcW w:w="21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подлежат</w:t>
            </w:r>
          </w:p>
          <w:p w:rsidR="00D32C3E" w:rsidRPr="00D80F7F" w:rsidRDefault="00D32C3E" w:rsidP="00D80F7F">
            <w:pPr>
              <w:ind w:firstLine="0"/>
              <w:jc w:val="center"/>
              <w:rPr>
                <w:sz w:val="22"/>
                <w:szCs w:val="22"/>
              </w:rPr>
            </w:pPr>
            <w:r>
              <w:rPr>
                <w:sz w:val="22"/>
                <w:szCs w:val="22"/>
              </w:rPr>
              <w:t>установлению</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jc w:val="center"/>
              <w:rPr>
                <w:sz w:val="22"/>
                <w:szCs w:val="22"/>
              </w:rPr>
            </w:pPr>
          </w:p>
        </w:tc>
        <w:tc>
          <w:tcPr>
            <w:tcW w:w="526"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25</w:t>
            </w:r>
          </w:p>
        </w:tc>
        <w:tc>
          <w:tcPr>
            <w:tcW w:w="26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Обеспечение внутреннего правопорядка</w:t>
            </w:r>
          </w:p>
        </w:tc>
        <w:tc>
          <w:tcPr>
            <w:tcW w:w="1342"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8.3</w:t>
            </w:r>
          </w:p>
        </w:tc>
        <w:tc>
          <w:tcPr>
            <w:tcW w:w="8531" w:type="dxa"/>
            <w:gridSpan w:val="5"/>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подлежaт установлению</w:t>
            </w:r>
          </w:p>
        </w:tc>
        <w:tc>
          <w:tcPr>
            <w:tcW w:w="21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подлежат</w:t>
            </w:r>
          </w:p>
          <w:p w:rsidR="00D32C3E" w:rsidRPr="00D80F7F" w:rsidRDefault="00D32C3E" w:rsidP="00D80F7F">
            <w:pPr>
              <w:ind w:firstLine="0"/>
              <w:jc w:val="center"/>
              <w:rPr>
                <w:sz w:val="22"/>
                <w:szCs w:val="22"/>
              </w:rPr>
            </w:pPr>
            <w:r>
              <w:rPr>
                <w:sz w:val="22"/>
                <w:szCs w:val="22"/>
              </w:rPr>
              <w:t>установлению</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jc w:val="center"/>
              <w:rPr>
                <w:sz w:val="22"/>
                <w:szCs w:val="22"/>
              </w:rPr>
            </w:pPr>
          </w:p>
        </w:tc>
        <w:tc>
          <w:tcPr>
            <w:tcW w:w="526"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26</w:t>
            </w:r>
          </w:p>
        </w:tc>
        <w:tc>
          <w:tcPr>
            <w:tcW w:w="26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Земельные участки (территории) общего пользования</w:t>
            </w:r>
          </w:p>
        </w:tc>
        <w:tc>
          <w:tcPr>
            <w:tcW w:w="1342"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12.0</w:t>
            </w:r>
          </w:p>
        </w:tc>
        <w:tc>
          <w:tcPr>
            <w:tcW w:w="8531" w:type="dxa"/>
            <w:gridSpan w:val="5"/>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распространяется</w:t>
            </w:r>
          </w:p>
        </w:tc>
        <w:tc>
          <w:tcPr>
            <w:tcW w:w="21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подлежат</w:t>
            </w:r>
          </w:p>
          <w:p w:rsidR="00D32C3E" w:rsidRPr="00D80F7F" w:rsidRDefault="00D32C3E" w:rsidP="00D80F7F">
            <w:pPr>
              <w:ind w:firstLine="0"/>
              <w:jc w:val="center"/>
              <w:rPr>
                <w:sz w:val="22"/>
                <w:szCs w:val="22"/>
              </w:rPr>
            </w:pPr>
            <w:r>
              <w:rPr>
                <w:sz w:val="22"/>
                <w:szCs w:val="22"/>
              </w:rPr>
              <w:t>установлению</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jc w:val="center"/>
              <w:rPr>
                <w:sz w:val="22"/>
                <w:szCs w:val="22"/>
              </w:rPr>
            </w:pPr>
          </w:p>
        </w:tc>
        <w:tc>
          <w:tcPr>
            <w:tcW w:w="526"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27</w:t>
            </w:r>
          </w:p>
        </w:tc>
        <w:tc>
          <w:tcPr>
            <w:tcW w:w="26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Улично-дорожная сеть</w:t>
            </w:r>
          </w:p>
        </w:tc>
        <w:tc>
          <w:tcPr>
            <w:tcW w:w="1342"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12.0.1</w:t>
            </w:r>
          </w:p>
        </w:tc>
        <w:tc>
          <w:tcPr>
            <w:tcW w:w="8531" w:type="dxa"/>
            <w:gridSpan w:val="5"/>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подлежaт установлению</w:t>
            </w:r>
          </w:p>
        </w:tc>
        <w:tc>
          <w:tcPr>
            <w:tcW w:w="21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подлежат</w:t>
            </w:r>
          </w:p>
          <w:p w:rsidR="00D32C3E" w:rsidRPr="00D80F7F" w:rsidRDefault="00D32C3E" w:rsidP="00D80F7F">
            <w:pPr>
              <w:ind w:firstLine="0"/>
              <w:jc w:val="center"/>
              <w:rPr>
                <w:sz w:val="22"/>
                <w:szCs w:val="22"/>
              </w:rPr>
            </w:pPr>
            <w:r>
              <w:rPr>
                <w:sz w:val="22"/>
                <w:szCs w:val="22"/>
              </w:rPr>
              <w:t>установлению</w:t>
            </w:r>
          </w:p>
        </w:tc>
      </w:tr>
      <w:tr w:rsidR="00D32C3E" w:rsidRPr="00D80F7F" w:rsidTr="00D80F7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jc w:val="center"/>
              <w:rPr>
                <w:sz w:val="22"/>
                <w:szCs w:val="22"/>
              </w:rPr>
            </w:pPr>
          </w:p>
        </w:tc>
        <w:tc>
          <w:tcPr>
            <w:tcW w:w="526"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28</w:t>
            </w:r>
          </w:p>
        </w:tc>
        <w:tc>
          <w:tcPr>
            <w:tcW w:w="26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Благоустройство территории</w:t>
            </w:r>
          </w:p>
        </w:tc>
        <w:tc>
          <w:tcPr>
            <w:tcW w:w="1342"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12.0.2</w:t>
            </w:r>
          </w:p>
        </w:tc>
        <w:tc>
          <w:tcPr>
            <w:tcW w:w="8531" w:type="dxa"/>
            <w:gridSpan w:val="5"/>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подлежaт установлению</w:t>
            </w:r>
          </w:p>
        </w:tc>
        <w:tc>
          <w:tcPr>
            <w:tcW w:w="21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подлежат</w:t>
            </w:r>
          </w:p>
          <w:p w:rsidR="00D32C3E" w:rsidRPr="00D80F7F" w:rsidRDefault="00D32C3E" w:rsidP="00D80F7F">
            <w:pPr>
              <w:ind w:firstLine="0"/>
              <w:jc w:val="center"/>
              <w:rPr>
                <w:sz w:val="22"/>
                <w:szCs w:val="22"/>
              </w:rPr>
            </w:pPr>
            <w:r>
              <w:rPr>
                <w:sz w:val="22"/>
                <w:szCs w:val="22"/>
              </w:rPr>
              <w:t>установлению</w:t>
            </w:r>
          </w:p>
        </w:tc>
      </w:tr>
    </w:tbl>
    <w:p w:rsidR="00D32C3E" w:rsidRPr="00D80F7F" w:rsidRDefault="00D32C3E" w:rsidP="00D80F7F">
      <w:pPr>
        <w:ind w:firstLine="0"/>
        <w:jc w:val="center"/>
        <w:rPr>
          <w:sz w:val="22"/>
          <w:szCs w:val="22"/>
        </w:rPr>
      </w:pPr>
      <w:r w:rsidRPr="00D80F7F">
        <w:rPr>
          <w:sz w:val="22"/>
          <w:szCs w:val="22"/>
        </w:rPr>
        <w:t>Вспомогательные виды разрешенного использования</w:t>
      </w:r>
    </w:p>
    <w:p w:rsidR="00D32C3E" w:rsidRDefault="00D32C3E" w:rsidP="00D80F7F">
      <w:pPr>
        <w:keepNext/>
      </w:pPr>
      <w:r>
        <w:t>1. Коммунальное обслуживание - 3.1</w:t>
      </w:r>
    </w:p>
    <w:p w:rsidR="00D32C3E" w:rsidRDefault="00D32C3E" w:rsidP="00D80F7F">
      <w:pPr>
        <w:keepNext/>
      </w:pPr>
      <w:r>
        <w:t>2. Магазины - 4.4</w:t>
      </w:r>
      <w:r>
        <w:rPr>
          <w:vertAlign w:val="superscript"/>
        </w:rPr>
        <w:t>****</w:t>
      </w:r>
    </w:p>
    <w:p w:rsidR="00D32C3E" w:rsidRDefault="00D32C3E" w:rsidP="00D80F7F">
      <w:pPr>
        <w:keepNext/>
        <w:spacing w:line="276" w:lineRule="auto"/>
      </w:pPr>
      <w:r>
        <w:t>3. Общественное питание - 4.6</w:t>
      </w:r>
      <w:r>
        <w:rPr>
          <w:vertAlign w:val="superscript"/>
        </w:rPr>
        <w:t>****</w:t>
      </w:r>
    </w:p>
    <w:p w:rsidR="00D32C3E" w:rsidRDefault="00D32C3E" w:rsidP="00D80F7F">
      <w:pPr>
        <w:keepNext/>
        <w:spacing w:line="276" w:lineRule="auto"/>
      </w:pPr>
      <w:r>
        <w:t>4. Связь - 6.8</w:t>
      </w:r>
    </w:p>
    <w:p w:rsidR="00D32C3E" w:rsidRDefault="00D32C3E" w:rsidP="00D80F7F">
      <w:r>
        <w:t>5. Обеспечение внутреннего правопорядка - 8.3</w:t>
      </w:r>
    </w:p>
    <w:p w:rsidR="00D32C3E" w:rsidRDefault="00D32C3E" w:rsidP="00D80F7F">
      <w:pPr>
        <w:keepNext/>
        <w:ind w:firstLine="0"/>
        <w:jc w:val="center"/>
      </w:pPr>
      <w:r>
        <w:lastRenderedPageBreak/>
        <w:t>Условно разрешенные виды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
        <w:gridCol w:w="557"/>
        <w:gridCol w:w="2127"/>
        <w:gridCol w:w="1417"/>
        <w:gridCol w:w="1276"/>
        <w:gridCol w:w="1276"/>
        <w:gridCol w:w="2551"/>
        <w:gridCol w:w="2283"/>
        <w:gridCol w:w="1828"/>
        <w:gridCol w:w="1843"/>
      </w:tblGrid>
      <w:tr w:rsidR="00D32C3E" w:rsidRPr="00D80F7F" w:rsidTr="006C7B90">
        <w:trPr>
          <w:cantSplit/>
          <w:tblHeader/>
        </w:trPr>
        <w:tc>
          <w:tcPr>
            <w:tcW w:w="2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jc w:val="center"/>
              <w:rPr>
                <w:sz w:val="22"/>
                <w:szCs w:val="22"/>
              </w:rPr>
            </w:pPr>
          </w:p>
        </w:tc>
        <w:tc>
          <w:tcPr>
            <w:tcW w:w="557" w:type="dxa"/>
            <w:vMerge w:val="restart"/>
            <w:tcMar>
              <w:top w:w="56" w:type="dxa"/>
              <w:left w:w="56" w:type="dxa"/>
              <w:bottom w:w="56" w:type="dxa"/>
              <w:right w:w="56" w:type="dxa"/>
            </w:tcMar>
            <w:vAlign w:val="center"/>
          </w:tcPr>
          <w:p w:rsidR="00D32C3E" w:rsidRPr="00D80F7F" w:rsidRDefault="00D32C3E" w:rsidP="00D80F7F">
            <w:pPr>
              <w:ind w:firstLine="0"/>
              <w:jc w:val="center"/>
              <w:rPr>
                <w:sz w:val="22"/>
                <w:szCs w:val="22"/>
              </w:rPr>
            </w:pPr>
            <w:r w:rsidRPr="00D80F7F">
              <w:rPr>
                <w:sz w:val="22"/>
                <w:szCs w:val="22"/>
              </w:rPr>
              <w:t>№</w:t>
            </w:r>
          </w:p>
          <w:p w:rsidR="00D32C3E" w:rsidRPr="00D80F7F" w:rsidRDefault="00D32C3E" w:rsidP="00D80F7F">
            <w:pPr>
              <w:ind w:firstLine="0"/>
              <w:jc w:val="center"/>
              <w:rPr>
                <w:sz w:val="22"/>
                <w:szCs w:val="22"/>
              </w:rPr>
            </w:pPr>
            <w:r w:rsidRPr="00D80F7F">
              <w:rPr>
                <w:sz w:val="22"/>
                <w:szCs w:val="22"/>
              </w:rPr>
              <w:t>п/п</w:t>
            </w:r>
          </w:p>
        </w:tc>
        <w:tc>
          <w:tcPr>
            <w:tcW w:w="2127" w:type="dxa"/>
            <w:vMerge w:val="restart"/>
            <w:tcMar>
              <w:top w:w="56" w:type="dxa"/>
              <w:left w:w="56" w:type="dxa"/>
              <w:bottom w:w="56" w:type="dxa"/>
              <w:right w:w="56" w:type="dxa"/>
            </w:tcMar>
            <w:vAlign w:val="center"/>
          </w:tcPr>
          <w:p w:rsidR="00D32C3E" w:rsidRPr="00D80F7F" w:rsidRDefault="00D32C3E" w:rsidP="00D80F7F">
            <w:pPr>
              <w:ind w:firstLine="0"/>
              <w:jc w:val="center"/>
              <w:rPr>
                <w:sz w:val="22"/>
                <w:szCs w:val="22"/>
              </w:rPr>
            </w:pPr>
            <w:r w:rsidRPr="00D80F7F">
              <w:rPr>
                <w:sz w:val="22"/>
                <w:szCs w:val="22"/>
              </w:rPr>
              <w:t>Наименование ВРИ</w:t>
            </w:r>
          </w:p>
        </w:tc>
        <w:tc>
          <w:tcPr>
            <w:tcW w:w="1417" w:type="dxa"/>
            <w:vMerge w:val="restart"/>
            <w:tcMar>
              <w:top w:w="56" w:type="dxa"/>
              <w:left w:w="56" w:type="dxa"/>
              <w:bottom w:w="56" w:type="dxa"/>
              <w:right w:w="56" w:type="dxa"/>
            </w:tcMar>
            <w:vAlign w:val="center"/>
          </w:tcPr>
          <w:p w:rsidR="00D32C3E" w:rsidRPr="00D80F7F" w:rsidRDefault="00D32C3E" w:rsidP="00D80F7F">
            <w:pPr>
              <w:ind w:firstLine="0"/>
              <w:jc w:val="center"/>
              <w:rPr>
                <w:sz w:val="22"/>
                <w:szCs w:val="22"/>
              </w:rPr>
            </w:pPr>
            <w:r w:rsidRPr="00D80F7F">
              <w:rPr>
                <w:sz w:val="22"/>
                <w:szCs w:val="22"/>
              </w:rPr>
              <w:t>Код</w:t>
            </w:r>
          </w:p>
          <w:p w:rsidR="00D32C3E" w:rsidRPr="00D80F7F" w:rsidRDefault="00D32C3E" w:rsidP="00D80F7F">
            <w:pPr>
              <w:ind w:firstLine="0"/>
              <w:jc w:val="center"/>
              <w:rPr>
                <w:sz w:val="22"/>
                <w:szCs w:val="22"/>
              </w:rPr>
            </w:pPr>
            <w:r w:rsidRPr="00D80F7F">
              <w:rPr>
                <w:sz w:val="22"/>
                <w:szCs w:val="22"/>
              </w:rPr>
              <w:t>(числовое</w:t>
            </w:r>
          </w:p>
          <w:p w:rsidR="00D32C3E" w:rsidRPr="00D80F7F" w:rsidRDefault="00D32C3E" w:rsidP="00D80F7F">
            <w:pPr>
              <w:ind w:firstLine="0"/>
              <w:jc w:val="center"/>
              <w:rPr>
                <w:sz w:val="22"/>
                <w:szCs w:val="22"/>
              </w:rPr>
            </w:pPr>
            <w:r w:rsidRPr="00D80F7F">
              <w:rPr>
                <w:sz w:val="22"/>
                <w:szCs w:val="22"/>
              </w:rPr>
              <w:t>обозначение</w:t>
            </w:r>
          </w:p>
          <w:p w:rsidR="00D32C3E" w:rsidRPr="00D80F7F" w:rsidRDefault="00D32C3E" w:rsidP="00D80F7F">
            <w:pPr>
              <w:ind w:firstLine="0"/>
              <w:jc w:val="center"/>
              <w:rPr>
                <w:sz w:val="22"/>
                <w:szCs w:val="22"/>
              </w:rPr>
            </w:pPr>
            <w:r w:rsidRPr="00D80F7F">
              <w:rPr>
                <w:sz w:val="22"/>
                <w:szCs w:val="22"/>
              </w:rPr>
              <w:t>ВРИ)</w:t>
            </w:r>
          </w:p>
        </w:tc>
        <w:tc>
          <w:tcPr>
            <w:tcW w:w="2552" w:type="dxa"/>
            <w:gridSpan w:val="2"/>
            <w:tcMar>
              <w:top w:w="56" w:type="dxa"/>
              <w:left w:w="56" w:type="dxa"/>
              <w:bottom w:w="56" w:type="dxa"/>
              <w:right w:w="56" w:type="dxa"/>
            </w:tcMar>
            <w:vAlign w:val="center"/>
          </w:tcPr>
          <w:p w:rsidR="00D32C3E" w:rsidRPr="00D80F7F" w:rsidRDefault="00D32C3E" w:rsidP="00D80F7F">
            <w:pPr>
              <w:ind w:firstLine="0"/>
              <w:jc w:val="center"/>
              <w:rPr>
                <w:sz w:val="22"/>
                <w:szCs w:val="22"/>
              </w:rPr>
            </w:pPr>
            <w:r w:rsidRPr="00D80F7F">
              <w:rPr>
                <w:sz w:val="22"/>
                <w:szCs w:val="22"/>
              </w:rPr>
              <w:t>Предельные размеры</w:t>
            </w:r>
            <w:r w:rsidRPr="00D80F7F">
              <w:rPr>
                <w:sz w:val="22"/>
                <w:szCs w:val="22"/>
              </w:rPr>
              <w:br/>
              <w:t xml:space="preserve">земельных </w:t>
            </w:r>
            <w:proofErr w:type="gramStart"/>
            <w:r w:rsidRPr="00D80F7F">
              <w:rPr>
                <w:sz w:val="22"/>
                <w:szCs w:val="22"/>
              </w:rPr>
              <w:t>участков</w:t>
            </w:r>
            <w:r w:rsidRPr="00D80F7F">
              <w:rPr>
                <w:sz w:val="22"/>
                <w:szCs w:val="22"/>
              </w:rPr>
              <w:br/>
              <w:t>(</w:t>
            </w:r>
            <w:proofErr w:type="gramEnd"/>
            <w:r w:rsidRPr="00D80F7F">
              <w:rPr>
                <w:sz w:val="22"/>
                <w:szCs w:val="22"/>
              </w:rPr>
              <w:t>кв. м)</w:t>
            </w:r>
          </w:p>
        </w:tc>
        <w:tc>
          <w:tcPr>
            <w:tcW w:w="2551" w:type="dxa"/>
            <w:vMerge w:val="restart"/>
            <w:tcMar>
              <w:top w:w="56" w:type="dxa"/>
              <w:left w:w="56" w:type="dxa"/>
              <w:bottom w:w="56" w:type="dxa"/>
              <w:right w:w="56" w:type="dxa"/>
            </w:tcMar>
            <w:vAlign w:val="center"/>
          </w:tcPr>
          <w:p w:rsidR="00D32C3E" w:rsidRPr="00D80F7F" w:rsidRDefault="00D32C3E" w:rsidP="00D80F7F">
            <w:pPr>
              <w:ind w:firstLine="0"/>
              <w:jc w:val="center"/>
              <w:rPr>
                <w:sz w:val="22"/>
                <w:szCs w:val="22"/>
              </w:rPr>
            </w:pPr>
            <w:r w:rsidRPr="00D80F7F">
              <w:rPr>
                <w:sz w:val="22"/>
                <w:szCs w:val="22"/>
              </w:rPr>
              <w:t>Максимальный процент застройки, в том числе в зависимости от количества надземных этажей</w:t>
            </w:r>
          </w:p>
        </w:tc>
        <w:tc>
          <w:tcPr>
            <w:tcW w:w="2283" w:type="dxa"/>
            <w:vMerge w:val="restart"/>
            <w:tcMar>
              <w:top w:w="56" w:type="dxa"/>
              <w:left w:w="56" w:type="dxa"/>
              <w:bottom w:w="56" w:type="dxa"/>
              <w:right w:w="56" w:type="dxa"/>
            </w:tcMar>
            <w:vAlign w:val="center"/>
          </w:tcPr>
          <w:p w:rsidR="00D32C3E" w:rsidRPr="00D80F7F" w:rsidRDefault="00D32C3E" w:rsidP="00C4277F">
            <w:pPr>
              <w:ind w:firstLine="0"/>
              <w:jc w:val="center"/>
              <w:rPr>
                <w:sz w:val="22"/>
                <w:szCs w:val="22"/>
              </w:rPr>
            </w:pPr>
            <w:r w:rsidRPr="00D80F7F">
              <w:rPr>
                <w:sz w:val="22"/>
                <w:szCs w:val="22"/>
              </w:rPr>
              <w:t>Предельное</w:t>
            </w:r>
            <w:r w:rsidRPr="00D80F7F">
              <w:rPr>
                <w:sz w:val="22"/>
                <w:szCs w:val="22"/>
              </w:rPr>
              <w:br/>
              <w:t>количество этажей</w:t>
            </w:r>
            <w:r w:rsidRPr="00D80F7F">
              <w:rPr>
                <w:sz w:val="22"/>
                <w:szCs w:val="22"/>
              </w:rPr>
              <w:br/>
              <w:t>или предельная</w:t>
            </w:r>
            <w:r w:rsidRPr="00D80F7F">
              <w:rPr>
                <w:sz w:val="22"/>
                <w:szCs w:val="22"/>
              </w:rPr>
              <w:br/>
              <w:t xml:space="preserve">высота </w:t>
            </w:r>
            <w:r w:rsidR="00C4277F" w:rsidRPr="00D80F7F">
              <w:rPr>
                <w:sz w:val="22"/>
                <w:szCs w:val="22"/>
              </w:rPr>
              <w:t>зданий, строений, сооружений</w:t>
            </w:r>
            <w:r w:rsidRPr="00D80F7F">
              <w:rPr>
                <w:sz w:val="22"/>
                <w:szCs w:val="22"/>
              </w:rPr>
              <w:t>*</w:t>
            </w:r>
          </w:p>
        </w:tc>
        <w:tc>
          <w:tcPr>
            <w:tcW w:w="1828" w:type="dxa"/>
            <w:vMerge w:val="restart"/>
            <w:tcMar>
              <w:top w:w="56" w:type="dxa"/>
              <w:left w:w="56" w:type="dxa"/>
              <w:bottom w:w="56" w:type="dxa"/>
              <w:right w:w="56" w:type="dxa"/>
            </w:tcMar>
            <w:vAlign w:val="center"/>
          </w:tcPr>
          <w:p w:rsidR="00D32C3E" w:rsidRPr="00D80F7F" w:rsidRDefault="00D32C3E" w:rsidP="00D80F7F">
            <w:pPr>
              <w:ind w:firstLine="0"/>
              <w:jc w:val="center"/>
              <w:rPr>
                <w:sz w:val="22"/>
                <w:szCs w:val="22"/>
              </w:rPr>
            </w:pPr>
            <w:r w:rsidRPr="00D80F7F">
              <w:rPr>
                <w:sz w:val="22"/>
                <w:szCs w:val="22"/>
              </w:rPr>
              <w:t>Минимальные</w:t>
            </w:r>
            <w:r w:rsidRPr="00D80F7F">
              <w:rPr>
                <w:sz w:val="22"/>
                <w:szCs w:val="22"/>
              </w:rPr>
              <w:br/>
              <w:t>отступы от</w:t>
            </w:r>
            <w:r w:rsidRPr="00D80F7F">
              <w:rPr>
                <w:sz w:val="22"/>
                <w:szCs w:val="22"/>
              </w:rPr>
              <w:br/>
              <w:t>границ</w:t>
            </w:r>
            <w:r w:rsidRPr="00D80F7F">
              <w:rPr>
                <w:sz w:val="22"/>
                <w:szCs w:val="22"/>
              </w:rPr>
              <w:br/>
              <w:t>земельного</w:t>
            </w:r>
            <w:r w:rsidRPr="00D80F7F">
              <w:rPr>
                <w:sz w:val="22"/>
                <w:szCs w:val="22"/>
              </w:rPr>
              <w:br/>
              <w:t>участка (м)**</w:t>
            </w:r>
          </w:p>
        </w:tc>
        <w:tc>
          <w:tcPr>
            <w:tcW w:w="1843" w:type="dxa"/>
            <w:vMerge w:val="restart"/>
            <w:tcMar>
              <w:top w:w="56" w:type="dxa"/>
              <w:left w:w="56" w:type="dxa"/>
              <w:bottom w:w="56" w:type="dxa"/>
              <w:right w:w="56" w:type="dxa"/>
            </w:tcMar>
            <w:vAlign w:val="center"/>
          </w:tcPr>
          <w:p w:rsidR="00D32C3E" w:rsidRPr="00D80F7F" w:rsidRDefault="00D32C3E" w:rsidP="00D80F7F">
            <w:pPr>
              <w:ind w:firstLine="0"/>
              <w:jc w:val="center"/>
              <w:rPr>
                <w:sz w:val="22"/>
                <w:szCs w:val="22"/>
              </w:rPr>
            </w:pPr>
            <w:r w:rsidRPr="00D80F7F">
              <w:rPr>
                <w:sz w:val="22"/>
                <w:szCs w:val="22"/>
              </w:rPr>
              <w:t>Требования к</w:t>
            </w:r>
            <w:r w:rsidRPr="00D80F7F">
              <w:rPr>
                <w:sz w:val="22"/>
                <w:szCs w:val="22"/>
              </w:rPr>
              <w:br/>
              <w:t>архитектурно-</w:t>
            </w:r>
            <w:r w:rsidRPr="00D80F7F">
              <w:rPr>
                <w:sz w:val="22"/>
                <w:szCs w:val="22"/>
              </w:rPr>
              <w:br/>
              <w:t>градострои-</w:t>
            </w:r>
            <w:r w:rsidRPr="00D80F7F">
              <w:rPr>
                <w:sz w:val="22"/>
                <w:szCs w:val="22"/>
              </w:rPr>
              <w:br/>
              <w:t>тельному</w:t>
            </w:r>
            <w:r w:rsidRPr="00D80F7F">
              <w:rPr>
                <w:sz w:val="22"/>
                <w:szCs w:val="22"/>
              </w:rPr>
              <w:br/>
              <w:t>облику*****</w:t>
            </w:r>
          </w:p>
        </w:tc>
      </w:tr>
      <w:tr w:rsidR="00D32C3E" w:rsidRPr="00D80F7F" w:rsidTr="006C7B90">
        <w:trPr>
          <w:cantSplit/>
          <w:tblHeader/>
        </w:trPr>
        <w:tc>
          <w:tcPr>
            <w:tcW w:w="2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jc w:val="center"/>
              <w:rPr>
                <w:sz w:val="22"/>
                <w:szCs w:val="22"/>
              </w:rPr>
            </w:pPr>
          </w:p>
        </w:tc>
        <w:tc>
          <w:tcPr>
            <w:tcW w:w="557" w:type="dxa"/>
            <w:vMerge/>
          </w:tcPr>
          <w:p w:rsidR="00D32C3E" w:rsidRPr="00D80F7F" w:rsidRDefault="00D32C3E" w:rsidP="00D80F7F">
            <w:pPr>
              <w:ind w:firstLine="0"/>
              <w:jc w:val="center"/>
              <w:rPr>
                <w:sz w:val="22"/>
                <w:szCs w:val="22"/>
              </w:rPr>
            </w:pPr>
          </w:p>
        </w:tc>
        <w:tc>
          <w:tcPr>
            <w:tcW w:w="2127" w:type="dxa"/>
            <w:vMerge/>
          </w:tcPr>
          <w:p w:rsidR="00D32C3E" w:rsidRPr="00D80F7F" w:rsidRDefault="00D32C3E" w:rsidP="00D80F7F">
            <w:pPr>
              <w:ind w:firstLine="0"/>
              <w:jc w:val="center"/>
              <w:rPr>
                <w:sz w:val="22"/>
                <w:szCs w:val="22"/>
              </w:rPr>
            </w:pPr>
          </w:p>
        </w:tc>
        <w:tc>
          <w:tcPr>
            <w:tcW w:w="1417" w:type="dxa"/>
            <w:vMerge/>
          </w:tcPr>
          <w:p w:rsidR="00D32C3E" w:rsidRPr="00D80F7F" w:rsidRDefault="00D32C3E" w:rsidP="00D80F7F">
            <w:pPr>
              <w:ind w:firstLine="0"/>
              <w:jc w:val="center"/>
              <w:rPr>
                <w:sz w:val="22"/>
                <w:szCs w:val="22"/>
              </w:rPr>
            </w:pPr>
          </w:p>
        </w:tc>
        <w:tc>
          <w:tcPr>
            <w:tcW w:w="1276"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sidRPr="00D80F7F">
              <w:rPr>
                <w:sz w:val="22"/>
                <w:szCs w:val="22"/>
              </w:rPr>
              <w:t>min</w:t>
            </w:r>
          </w:p>
        </w:tc>
        <w:tc>
          <w:tcPr>
            <w:tcW w:w="1276"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sidRPr="00D80F7F">
              <w:rPr>
                <w:sz w:val="22"/>
                <w:szCs w:val="22"/>
              </w:rPr>
              <w:t>max</w:t>
            </w:r>
          </w:p>
        </w:tc>
        <w:tc>
          <w:tcPr>
            <w:tcW w:w="2551" w:type="dxa"/>
            <w:vMerge/>
          </w:tcPr>
          <w:p w:rsidR="00D32C3E" w:rsidRPr="00D80F7F" w:rsidRDefault="00D32C3E" w:rsidP="00D80F7F">
            <w:pPr>
              <w:ind w:firstLine="0"/>
              <w:jc w:val="center"/>
              <w:rPr>
                <w:sz w:val="22"/>
                <w:szCs w:val="22"/>
              </w:rPr>
            </w:pPr>
          </w:p>
        </w:tc>
        <w:tc>
          <w:tcPr>
            <w:tcW w:w="2283" w:type="dxa"/>
            <w:vMerge/>
          </w:tcPr>
          <w:p w:rsidR="00D32C3E" w:rsidRPr="00D80F7F" w:rsidRDefault="00D32C3E" w:rsidP="00D80F7F">
            <w:pPr>
              <w:ind w:firstLine="0"/>
              <w:jc w:val="center"/>
              <w:rPr>
                <w:sz w:val="22"/>
                <w:szCs w:val="22"/>
              </w:rPr>
            </w:pPr>
          </w:p>
        </w:tc>
        <w:tc>
          <w:tcPr>
            <w:tcW w:w="1828" w:type="dxa"/>
            <w:vMerge/>
          </w:tcPr>
          <w:p w:rsidR="00D32C3E" w:rsidRPr="00D80F7F" w:rsidRDefault="00D32C3E" w:rsidP="00D80F7F">
            <w:pPr>
              <w:ind w:firstLine="0"/>
              <w:jc w:val="center"/>
              <w:rPr>
                <w:sz w:val="22"/>
                <w:szCs w:val="22"/>
              </w:rPr>
            </w:pPr>
          </w:p>
        </w:tc>
        <w:tc>
          <w:tcPr>
            <w:tcW w:w="1843" w:type="dxa"/>
            <w:vMerge/>
          </w:tcPr>
          <w:p w:rsidR="00D32C3E" w:rsidRPr="00D80F7F" w:rsidRDefault="00D32C3E" w:rsidP="00D80F7F">
            <w:pPr>
              <w:ind w:firstLine="0"/>
              <w:jc w:val="center"/>
              <w:rPr>
                <w:sz w:val="22"/>
                <w:szCs w:val="22"/>
              </w:rPr>
            </w:pPr>
          </w:p>
        </w:tc>
      </w:tr>
      <w:tr w:rsidR="00D32C3E" w:rsidRPr="00D80F7F" w:rsidTr="006C7B90">
        <w:trPr>
          <w:cantSplit/>
        </w:trPr>
        <w:tc>
          <w:tcPr>
            <w:tcW w:w="2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D80F7F" w:rsidRDefault="00D32C3E" w:rsidP="00D80F7F">
            <w:pPr>
              <w:ind w:firstLine="0"/>
              <w:jc w:val="center"/>
              <w:rPr>
                <w:sz w:val="22"/>
                <w:szCs w:val="22"/>
              </w:rPr>
            </w:pPr>
          </w:p>
        </w:tc>
        <w:tc>
          <w:tcPr>
            <w:tcW w:w="55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1</w:t>
            </w:r>
          </w:p>
        </w:tc>
        <w:tc>
          <w:tcPr>
            <w:tcW w:w="212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Деловое управление</w:t>
            </w:r>
          </w:p>
        </w:tc>
        <w:tc>
          <w:tcPr>
            <w:tcW w:w="1417"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4.1</w:t>
            </w:r>
          </w:p>
        </w:tc>
        <w:tc>
          <w:tcPr>
            <w:tcW w:w="7386" w:type="dxa"/>
            <w:gridSpan w:val="4"/>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Не подлежaт установлению</w:t>
            </w:r>
          </w:p>
        </w:tc>
        <w:tc>
          <w:tcPr>
            <w:tcW w:w="1828"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3</w:t>
            </w:r>
          </w:p>
        </w:tc>
        <w:tc>
          <w:tcPr>
            <w:tcW w:w="1843" w:type="dxa"/>
            <w:tcMar>
              <w:top w:w="56" w:type="dxa"/>
              <w:left w:w="56" w:type="dxa"/>
              <w:bottom w:w="56" w:type="dxa"/>
              <w:right w:w="56" w:type="dxa"/>
            </w:tcMar>
            <w:vAlign w:val="center"/>
          </w:tcPr>
          <w:p w:rsidR="00D32C3E" w:rsidRPr="00D80F7F" w:rsidRDefault="00D32C3E" w:rsidP="00D80F7F">
            <w:pPr>
              <w:ind w:firstLine="0"/>
              <w:jc w:val="center"/>
              <w:rPr>
                <w:sz w:val="22"/>
                <w:szCs w:val="22"/>
              </w:rPr>
            </w:pPr>
            <w:r>
              <w:rPr>
                <w:sz w:val="22"/>
                <w:szCs w:val="22"/>
              </w:rPr>
              <w:t>Устанавливаются</w:t>
            </w:r>
          </w:p>
          <w:p w:rsidR="00D32C3E" w:rsidRPr="00D80F7F" w:rsidRDefault="00D32C3E" w:rsidP="00D80F7F">
            <w:pPr>
              <w:ind w:firstLine="0"/>
              <w:jc w:val="center"/>
              <w:rPr>
                <w:sz w:val="22"/>
                <w:szCs w:val="22"/>
              </w:rPr>
            </w:pPr>
            <w:r>
              <w:rPr>
                <w:sz w:val="22"/>
                <w:szCs w:val="22"/>
              </w:rPr>
              <w:t>(ст. 42</w:t>
            </w:r>
            <w:r w:rsidR="00C4277F">
              <w:rPr>
                <w:sz w:val="22"/>
                <w:szCs w:val="22"/>
              </w:rPr>
              <w:t xml:space="preserve"> </w:t>
            </w:r>
            <w:r>
              <w:rPr>
                <w:sz w:val="22"/>
                <w:szCs w:val="22"/>
              </w:rPr>
              <w:t>настоящих</w:t>
            </w:r>
          </w:p>
          <w:p w:rsidR="00D32C3E" w:rsidRPr="00D80F7F" w:rsidRDefault="00D32C3E" w:rsidP="00D80F7F">
            <w:pPr>
              <w:ind w:firstLine="0"/>
              <w:jc w:val="center"/>
              <w:rPr>
                <w:sz w:val="22"/>
                <w:szCs w:val="22"/>
              </w:rPr>
            </w:pPr>
            <w:r>
              <w:rPr>
                <w:sz w:val="22"/>
                <w:szCs w:val="22"/>
              </w:rPr>
              <w:t>Правил)</w:t>
            </w:r>
          </w:p>
        </w:tc>
      </w:tr>
    </w:tbl>
    <w:p w:rsidR="00D32C3E" w:rsidRPr="00EF2960" w:rsidRDefault="00D32C3E" w:rsidP="00EF2960">
      <w:r w:rsidRPr="00EF2960">
        <w:t>* - Предельная максимальная этажность определяется с учетом требований ч. 9 ст. 11 настоящих Правил.</w:t>
      </w:r>
    </w:p>
    <w:p w:rsidR="00D32C3E" w:rsidRPr="00EF2960" w:rsidRDefault="00D32C3E" w:rsidP="00EF2960">
      <w:r w:rsidRPr="00EF2960">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D32C3E" w:rsidRPr="00EF2960" w:rsidRDefault="00D32C3E" w:rsidP="00EF2960">
      <w:r w:rsidRPr="00EF2960">
        <w:t>*** - Существующие объекты гаражного назначения, предназначенные для хранения личного автотранспорта граждан, имеющих одну или более общих стен с другими объектами гаражного назначения, предназначенные для хранения личного автотранспорта граждан.</w:t>
      </w:r>
    </w:p>
    <w:p w:rsidR="00D32C3E" w:rsidRPr="00EF2960" w:rsidRDefault="00D32C3E" w:rsidP="00EF2960">
      <w:r w:rsidRPr="00EF2960">
        <w:t>**** - Применяется с учетом требований ч. 3 ст. 11 настоящих Правил.</w:t>
      </w:r>
    </w:p>
    <w:p w:rsidR="00D32C3E" w:rsidRPr="00EF2960" w:rsidRDefault="00D32C3E" w:rsidP="00EF2960">
      <w:r w:rsidRPr="00EF2960">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D32C3E" w:rsidRPr="00EF2960" w:rsidRDefault="00D32C3E" w:rsidP="00EF2960">
      <w:pPr>
        <w:ind w:firstLine="566"/>
      </w:pPr>
      <w:r w:rsidRPr="00EF2960">
        <w:t>Показатели по параметрам застройки зоны Т: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D32C3E" w:rsidRDefault="00D32C3E" w:rsidP="00EF2960">
      <w:pPr>
        <w:pageBreakBefore/>
        <w:spacing w:after="120"/>
        <w:jc w:val="center"/>
      </w:pPr>
      <w:r>
        <w:lastRenderedPageBreak/>
        <w:t>Т(НП) - ЗОНА ТРАНСПОРТНОЙ ИНФРАСТРУКТУРЫ (В ГРАНИЦАХ НАСЕЛЕННОГО ПУНКТА)</w:t>
      </w:r>
    </w:p>
    <w:p w:rsidR="00D32C3E" w:rsidRDefault="00D32C3E" w:rsidP="00EF2960">
      <w:pPr>
        <w:keepNext/>
        <w:ind w:firstLine="566"/>
      </w:pPr>
      <w:r>
        <w:t>Зона транспортной инфраструктуры (в границах населенного пункта) Т(НП) установлена для размещения объектов транспортной инфраструктуры, в том числе различного рода путей сообщения и сооружений, используемых для перевозки людей или грузов либо передачи веществ, а также для установления санитарно-защитных зон таких объектов в соответствии с требованиями технических регламентов, в границах населенных пунктов.</w:t>
      </w:r>
    </w:p>
    <w:p w:rsidR="00D32C3E" w:rsidRDefault="00D32C3E" w:rsidP="00EF2960">
      <w:pPr>
        <w:keepNext/>
        <w:spacing w:before="120" w:after="120"/>
        <w:jc w:val="center"/>
      </w:pPr>
      <w:r>
        <w:t>Основные виды разрешенного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
        <w:gridCol w:w="564"/>
        <w:gridCol w:w="3249"/>
        <w:gridCol w:w="1437"/>
        <w:gridCol w:w="1264"/>
        <w:gridCol w:w="1126"/>
        <w:gridCol w:w="2835"/>
        <w:gridCol w:w="2268"/>
        <w:gridCol w:w="2268"/>
      </w:tblGrid>
      <w:tr w:rsidR="00D32C3E" w:rsidTr="00B4288F">
        <w:trPr>
          <w:cantSplit/>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pPr>
              <w:keepNext/>
            </w:pPr>
          </w:p>
        </w:tc>
        <w:tc>
          <w:tcPr>
            <w:tcW w:w="564" w:type="dxa"/>
            <w:vMerge w:val="restart"/>
            <w:tcMar>
              <w:top w:w="56" w:type="dxa"/>
              <w:left w:w="56" w:type="dxa"/>
              <w:bottom w:w="56" w:type="dxa"/>
              <w:right w:w="56" w:type="dxa"/>
            </w:tcMar>
            <w:vAlign w:val="center"/>
          </w:tcPr>
          <w:p w:rsidR="00D32C3E" w:rsidRPr="004128A5" w:rsidRDefault="00D32C3E" w:rsidP="004128A5">
            <w:pPr>
              <w:ind w:firstLine="0"/>
              <w:jc w:val="center"/>
              <w:rPr>
                <w:sz w:val="22"/>
                <w:szCs w:val="22"/>
              </w:rPr>
            </w:pPr>
            <w:r w:rsidRPr="004128A5">
              <w:rPr>
                <w:sz w:val="22"/>
                <w:szCs w:val="22"/>
              </w:rPr>
              <w:t>№</w:t>
            </w:r>
          </w:p>
          <w:p w:rsidR="00D32C3E" w:rsidRPr="004128A5" w:rsidRDefault="00D32C3E" w:rsidP="004128A5">
            <w:pPr>
              <w:ind w:firstLine="0"/>
              <w:jc w:val="center"/>
              <w:rPr>
                <w:sz w:val="22"/>
                <w:szCs w:val="22"/>
              </w:rPr>
            </w:pPr>
            <w:r w:rsidRPr="004128A5">
              <w:rPr>
                <w:sz w:val="22"/>
                <w:szCs w:val="22"/>
              </w:rPr>
              <w:t>п/п</w:t>
            </w:r>
          </w:p>
        </w:tc>
        <w:tc>
          <w:tcPr>
            <w:tcW w:w="3249" w:type="dxa"/>
            <w:vMerge w:val="restart"/>
            <w:tcMar>
              <w:top w:w="56" w:type="dxa"/>
              <w:left w:w="56" w:type="dxa"/>
              <w:bottom w:w="56" w:type="dxa"/>
              <w:right w:w="56" w:type="dxa"/>
            </w:tcMar>
            <w:vAlign w:val="center"/>
          </w:tcPr>
          <w:p w:rsidR="00D32C3E" w:rsidRPr="004128A5" w:rsidRDefault="00D32C3E" w:rsidP="004128A5">
            <w:pPr>
              <w:ind w:firstLine="0"/>
              <w:jc w:val="center"/>
              <w:rPr>
                <w:sz w:val="22"/>
                <w:szCs w:val="22"/>
              </w:rPr>
            </w:pPr>
            <w:r w:rsidRPr="004128A5">
              <w:rPr>
                <w:sz w:val="22"/>
                <w:szCs w:val="22"/>
              </w:rPr>
              <w:t>Наименование ВРИ</w:t>
            </w:r>
          </w:p>
        </w:tc>
        <w:tc>
          <w:tcPr>
            <w:tcW w:w="1437" w:type="dxa"/>
            <w:vMerge w:val="restart"/>
            <w:tcMar>
              <w:top w:w="56" w:type="dxa"/>
              <w:left w:w="56" w:type="dxa"/>
              <w:bottom w:w="56" w:type="dxa"/>
              <w:right w:w="56" w:type="dxa"/>
            </w:tcMar>
            <w:vAlign w:val="center"/>
          </w:tcPr>
          <w:p w:rsidR="00D32C3E" w:rsidRPr="004128A5" w:rsidRDefault="00D32C3E" w:rsidP="004128A5">
            <w:pPr>
              <w:ind w:firstLine="0"/>
              <w:jc w:val="center"/>
              <w:rPr>
                <w:sz w:val="22"/>
                <w:szCs w:val="22"/>
              </w:rPr>
            </w:pPr>
            <w:r w:rsidRPr="004128A5">
              <w:rPr>
                <w:sz w:val="22"/>
                <w:szCs w:val="22"/>
              </w:rPr>
              <w:t>Код</w:t>
            </w:r>
          </w:p>
          <w:p w:rsidR="00D32C3E" w:rsidRPr="004128A5" w:rsidRDefault="00D32C3E" w:rsidP="004128A5">
            <w:pPr>
              <w:ind w:firstLine="0"/>
              <w:jc w:val="center"/>
              <w:rPr>
                <w:sz w:val="22"/>
                <w:szCs w:val="22"/>
              </w:rPr>
            </w:pPr>
            <w:r w:rsidRPr="004128A5">
              <w:rPr>
                <w:sz w:val="22"/>
                <w:szCs w:val="22"/>
              </w:rPr>
              <w:t>(числовое</w:t>
            </w:r>
          </w:p>
          <w:p w:rsidR="00D32C3E" w:rsidRPr="004128A5" w:rsidRDefault="00D32C3E" w:rsidP="004128A5">
            <w:pPr>
              <w:ind w:firstLine="0"/>
              <w:jc w:val="center"/>
              <w:rPr>
                <w:sz w:val="22"/>
                <w:szCs w:val="22"/>
              </w:rPr>
            </w:pPr>
            <w:r w:rsidRPr="004128A5">
              <w:rPr>
                <w:sz w:val="22"/>
                <w:szCs w:val="22"/>
              </w:rPr>
              <w:t>обозначение</w:t>
            </w:r>
          </w:p>
          <w:p w:rsidR="00D32C3E" w:rsidRPr="004128A5" w:rsidRDefault="00D32C3E" w:rsidP="004128A5">
            <w:pPr>
              <w:ind w:firstLine="0"/>
              <w:jc w:val="center"/>
              <w:rPr>
                <w:sz w:val="22"/>
                <w:szCs w:val="22"/>
              </w:rPr>
            </w:pPr>
            <w:r w:rsidRPr="004128A5">
              <w:rPr>
                <w:sz w:val="22"/>
                <w:szCs w:val="22"/>
              </w:rPr>
              <w:t>ВРИ)</w:t>
            </w:r>
          </w:p>
        </w:tc>
        <w:tc>
          <w:tcPr>
            <w:tcW w:w="2390" w:type="dxa"/>
            <w:gridSpan w:val="2"/>
            <w:tcMar>
              <w:top w:w="56" w:type="dxa"/>
              <w:left w:w="56" w:type="dxa"/>
              <w:bottom w:w="56" w:type="dxa"/>
              <w:right w:w="56" w:type="dxa"/>
            </w:tcMar>
            <w:vAlign w:val="center"/>
          </w:tcPr>
          <w:p w:rsidR="00D32C3E" w:rsidRPr="004128A5" w:rsidRDefault="00D32C3E" w:rsidP="004128A5">
            <w:pPr>
              <w:ind w:firstLine="0"/>
              <w:jc w:val="center"/>
              <w:rPr>
                <w:sz w:val="22"/>
                <w:szCs w:val="22"/>
              </w:rPr>
            </w:pPr>
            <w:r w:rsidRPr="004128A5">
              <w:rPr>
                <w:sz w:val="22"/>
                <w:szCs w:val="22"/>
              </w:rPr>
              <w:t>Предельные размеры</w:t>
            </w:r>
            <w:r w:rsidRPr="004128A5">
              <w:rPr>
                <w:sz w:val="22"/>
                <w:szCs w:val="22"/>
              </w:rPr>
              <w:br/>
              <w:t xml:space="preserve">земельных </w:t>
            </w:r>
            <w:proofErr w:type="gramStart"/>
            <w:r w:rsidRPr="004128A5">
              <w:rPr>
                <w:sz w:val="22"/>
                <w:szCs w:val="22"/>
              </w:rPr>
              <w:t>участков</w:t>
            </w:r>
            <w:r w:rsidRPr="004128A5">
              <w:rPr>
                <w:sz w:val="22"/>
                <w:szCs w:val="22"/>
              </w:rPr>
              <w:br/>
              <w:t>(</w:t>
            </w:r>
            <w:proofErr w:type="gramEnd"/>
            <w:r w:rsidRPr="004128A5">
              <w:rPr>
                <w:sz w:val="22"/>
                <w:szCs w:val="22"/>
              </w:rPr>
              <w:t>кв. м)</w:t>
            </w:r>
          </w:p>
        </w:tc>
        <w:tc>
          <w:tcPr>
            <w:tcW w:w="2835" w:type="dxa"/>
            <w:vMerge w:val="restart"/>
            <w:tcMar>
              <w:top w:w="56" w:type="dxa"/>
              <w:left w:w="56" w:type="dxa"/>
              <w:bottom w:w="56" w:type="dxa"/>
              <w:right w:w="56" w:type="dxa"/>
            </w:tcMar>
            <w:vAlign w:val="center"/>
          </w:tcPr>
          <w:p w:rsidR="00D32C3E" w:rsidRPr="004128A5" w:rsidRDefault="00D32C3E" w:rsidP="004128A5">
            <w:pPr>
              <w:ind w:firstLine="0"/>
              <w:jc w:val="center"/>
              <w:rPr>
                <w:sz w:val="22"/>
                <w:szCs w:val="22"/>
              </w:rPr>
            </w:pPr>
            <w:r w:rsidRPr="004128A5">
              <w:rPr>
                <w:sz w:val="22"/>
                <w:szCs w:val="22"/>
              </w:rPr>
              <w:t>Максимальный процент застройки, в том числе в зависимости от количества надземных этажей</w:t>
            </w:r>
          </w:p>
        </w:tc>
        <w:tc>
          <w:tcPr>
            <w:tcW w:w="2268" w:type="dxa"/>
            <w:vMerge w:val="restart"/>
            <w:tcMar>
              <w:top w:w="56" w:type="dxa"/>
              <w:left w:w="56" w:type="dxa"/>
              <w:bottom w:w="56" w:type="dxa"/>
              <w:right w:w="56" w:type="dxa"/>
            </w:tcMar>
            <w:vAlign w:val="center"/>
          </w:tcPr>
          <w:p w:rsidR="00D32C3E" w:rsidRPr="004128A5" w:rsidRDefault="00D32C3E" w:rsidP="00B4288F">
            <w:pPr>
              <w:ind w:firstLine="0"/>
              <w:jc w:val="center"/>
              <w:rPr>
                <w:sz w:val="22"/>
                <w:szCs w:val="22"/>
              </w:rPr>
            </w:pPr>
            <w:r w:rsidRPr="004128A5">
              <w:rPr>
                <w:sz w:val="22"/>
                <w:szCs w:val="22"/>
              </w:rPr>
              <w:t>Минимальные</w:t>
            </w:r>
            <w:r w:rsidRPr="004128A5">
              <w:rPr>
                <w:sz w:val="22"/>
                <w:szCs w:val="22"/>
              </w:rPr>
              <w:br/>
              <w:t>отступы от</w:t>
            </w:r>
            <w:r w:rsidRPr="004128A5">
              <w:rPr>
                <w:sz w:val="22"/>
                <w:szCs w:val="22"/>
              </w:rPr>
              <w:br/>
              <w:t>границ</w:t>
            </w:r>
            <w:r w:rsidR="00B4288F">
              <w:rPr>
                <w:sz w:val="22"/>
                <w:szCs w:val="22"/>
              </w:rPr>
              <w:t xml:space="preserve"> </w:t>
            </w:r>
            <w:r w:rsidRPr="004128A5">
              <w:rPr>
                <w:sz w:val="22"/>
                <w:szCs w:val="22"/>
              </w:rPr>
              <w:t>земельного</w:t>
            </w:r>
            <w:r w:rsidRPr="004128A5">
              <w:rPr>
                <w:sz w:val="22"/>
                <w:szCs w:val="22"/>
              </w:rPr>
              <w:br/>
              <w:t>участка (м)*</w:t>
            </w:r>
          </w:p>
        </w:tc>
        <w:tc>
          <w:tcPr>
            <w:tcW w:w="2268" w:type="dxa"/>
            <w:vMerge w:val="restart"/>
            <w:tcMar>
              <w:top w:w="56" w:type="dxa"/>
              <w:left w:w="56" w:type="dxa"/>
              <w:bottom w:w="56" w:type="dxa"/>
              <w:right w:w="56" w:type="dxa"/>
            </w:tcMar>
            <w:vAlign w:val="center"/>
          </w:tcPr>
          <w:p w:rsidR="00D32C3E" w:rsidRPr="004128A5" w:rsidRDefault="00D32C3E" w:rsidP="00B4288F">
            <w:pPr>
              <w:ind w:firstLine="0"/>
              <w:jc w:val="center"/>
              <w:rPr>
                <w:sz w:val="22"/>
                <w:szCs w:val="22"/>
              </w:rPr>
            </w:pPr>
            <w:r w:rsidRPr="004128A5">
              <w:rPr>
                <w:sz w:val="22"/>
                <w:szCs w:val="22"/>
              </w:rPr>
              <w:t>Требования к</w:t>
            </w:r>
            <w:r w:rsidRPr="004128A5">
              <w:rPr>
                <w:sz w:val="22"/>
                <w:szCs w:val="22"/>
              </w:rPr>
              <w:br/>
              <w:t>архитектурно-</w:t>
            </w:r>
            <w:r w:rsidRPr="004128A5">
              <w:rPr>
                <w:sz w:val="22"/>
                <w:szCs w:val="22"/>
              </w:rPr>
              <w:br/>
              <w:t>градостроительному</w:t>
            </w:r>
            <w:r w:rsidRPr="004128A5">
              <w:rPr>
                <w:sz w:val="22"/>
                <w:szCs w:val="22"/>
              </w:rPr>
              <w:br/>
              <w:t>облику***</w:t>
            </w:r>
          </w:p>
        </w:tc>
      </w:tr>
      <w:tr w:rsidR="00D32C3E" w:rsidTr="00B4288F">
        <w:trPr>
          <w:cantSplit/>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pPr>
              <w:keepNext/>
            </w:pPr>
          </w:p>
        </w:tc>
        <w:tc>
          <w:tcPr>
            <w:tcW w:w="564" w:type="dxa"/>
            <w:vMerge/>
          </w:tcPr>
          <w:p w:rsidR="00D32C3E" w:rsidRPr="004128A5" w:rsidRDefault="00D32C3E" w:rsidP="004128A5">
            <w:pPr>
              <w:ind w:firstLine="0"/>
              <w:jc w:val="center"/>
              <w:rPr>
                <w:sz w:val="22"/>
                <w:szCs w:val="22"/>
              </w:rPr>
            </w:pPr>
          </w:p>
        </w:tc>
        <w:tc>
          <w:tcPr>
            <w:tcW w:w="3249" w:type="dxa"/>
            <w:vMerge/>
          </w:tcPr>
          <w:p w:rsidR="00D32C3E" w:rsidRPr="004128A5" w:rsidRDefault="00D32C3E" w:rsidP="004128A5">
            <w:pPr>
              <w:ind w:firstLine="0"/>
              <w:jc w:val="center"/>
              <w:rPr>
                <w:sz w:val="22"/>
                <w:szCs w:val="22"/>
              </w:rPr>
            </w:pPr>
          </w:p>
        </w:tc>
        <w:tc>
          <w:tcPr>
            <w:tcW w:w="1437" w:type="dxa"/>
            <w:vMerge/>
          </w:tcPr>
          <w:p w:rsidR="00D32C3E" w:rsidRPr="004128A5" w:rsidRDefault="00D32C3E" w:rsidP="004128A5">
            <w:pPr>
              <w:ind w:firstLine="0"/>
              <w:jc w:val="center"/>
              <w:rPr>
                <w:sz w:val="22"/>
                <w:szCs w:val="22"/>
              </w:rPr>
            </w:pPr>
          </w:p>
        </w:tc>
        <w:tc>
          <w:tcPr>
            <w:tcW w:w="1264" w:type="dxa"/>
            <w:tcMar>
              <w:top w:w="56" w:type="dxa"/>
              <w:left w:w="56" w:type="dxa"/>
              <w:bottom w:w="56" w:type="dxa"/>
              <w:right w:w="56" w:type="dxa"/>
            </w:tcMar>
            <w:vAlign w:val="center"/>
          </w:tcPr>
          <w:p w:rsidR="00D32C3E" w:rsidRPr="004128A5" w:rsidRDefault="00D32C3E" w:rsidP="004128A5">
            <w:pPr>
              <w:keepNext/>
              <w:keepLines/>
              <w:ind w:firstLine="0"/>
              <w:jc w:val="center"/>
              <w:rPr>
                <w:sz w:val="22"/>
                <w:szCs w:val="22"/>
              </w:rPr>
            </w:pPr>
            <w:r w:rsidRPr="004128A5">
              <w:rPr>
                <w:sz w:val="22"/>
                <w:szCs w:val="22"/>
              </w:rPr>
              <w:t>min</w:t>
            </w:r>
          </w:p>
        </w:tc>
        <w:tc>
          <w:tcPr>
            <w:tcW w:w="1126" w:type="dxa"/>
            <w:tcMar>
              <w:top w:w="56" w:type="dxa"/>
              <w:left w:w="56" w:type="dxa"/>
              <w:bottom w:w="56" w:type="dxa"/>
              <w:right w:w="56" w:type="dxa"/>
            </w:tcMar>
            <w:vAlign w:val="center"/>
          </w:tcPr>
          <w:p w:rsidR="00D32C3E" w:rsidRPr="004128A5" w:rsidRDefault="00D32C3E" w:rsidP="004128A5">
            <w:pPr>
              <w:keepNext/>
              <w:keepLines/>
              <w:ind w:firstLine="0"/>
              <w:jc w:val="center"/>
              <w:rPr>
                <w:sz w:val="22"/>
                <w:szCs w:val="22"/>
              </w:rPr>
            </w:pPr>
            <w:r w:rsidRPr="004128A5">
              <w:rPr>
                <w:sz w:val="22"/>
                <w:szCs w:val="22"/>
              </w:rPr>
              <w:t>max</w:t>
            </w:r>
          </w:p>
        </w:tc>
        <w:tc>
          <w:tcPr>
            <w:tcW w:w="2835" w:type="dxa"/>
            <w:vMerge/>
          </w:tcPr>
          <w:p w:rsidR="00D32C3E" w:rsidRPr="004128A5" w:rsidRDefault="00D32C3E" w:rsidP="004128A5">
            <w:pPr>
              <w:ind w:firstLine="0"/>
              <w:jc w:val="center"/>
              <w:rPr>
                <w:sz w:val="22"/>
                <w:szCs w:val="22"/>
              </w:rPr>
            </w:pPr>
          </w:p>
        </w:tc>
        <w:tc>
          <w:tcPr>
            <w:tcW w:w="2268" w:type="dxa"/>
            <w:vMerge/>
          </w:tcPr>
          <w:p w:rsidR="00D32C3E" w:rsidRPr="004128A5" w:rsidRDefault="00D32C3E" w:rsidP="004128A5">
            <w:pPr>
              <w:ind w:firstLine="0"/>
              <w:jc w:val="center"/>
              <w:rPr>
                <w:sz w:val="22"/>
                <w:szCs w:val="22"/>
              </w:rPr>
            </w:pPr>
          </w:p>
        </w:tc>
        <w:tc>
          <w:tcPr>
            <w:tcW w:w="2268" w:type="dxa"/>
            <w:vMerge/>
          </w:tcPr>
          <w:p w:rsidR="00D32C3E" w:rsidRPr="004128A5" w:rsidRDefault="00D32C3E" w:rsidP="004128A5">
            <w:pPr>
              <w:ind w:firstLine="0"/>
              <w:jc w:val="center"/>
              <w:rPr>
                <w:sz w:val="22"/>
                <w:szCs w:val="22"/>
              </w:rPr>
            </w:pPr>
          </w:p>
        </w:tc>
      </w:tr>
      <w:tr w:rsidR="00D32C3E" w:rsidTr="00B4288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4"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1</w:t>
            </w:r>
          </w:p>
        </w:tc>
        <w:tc>
          <w:tcPr>
            <w:tcW w:w="3249"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Хранение автотранспорта</w:t>
            </w:r>
          </w:p>
        </w:tc>
        <w:tc>
          <w:tcPr>
            <w:tcW w:w="1437"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2.7.1</w:t>
            </w:r>
          </w:p>
        </w:tc>
        <w:tc>
          <w:tcPr>
            <w:tcW w:w="5225" w:type="dxa"/>
            <w:gridSpan w:val="3"/>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подлежaт установлению</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3</w:t>
            </w:r>
            <w:r w:rsidRPr="004128A5">
              <w:rPr>
                <w:sz w:val="22"/>
                <w:szCs w:val="22"/>
              </w:rPr>
              <w:t xml:space="preserve"> (</w:t>
            </w:r>
            <w:r>
              <w:rPr>
                <w:sz w:val="22"/>
                <w:szCs w:val="22"/>
              </w:rPr>
              <w:t>0</w:t>
            </w:r>
            <w:r w:rsidRPr="004128A5">
              <w:rPr>
                <w:sz w:val="22"/>
                <w:szCs w:val="22"/>
              </w:rPr>
              <w:t>**)</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Устанавливаются</w:t>
            </w:r>
          </w:p>
          <w:p w:rsidR="00D32C3E" w:rsidRPr="004128A5" w:rsidRDefault="00D32C3E" w:rsidP="004128A5">
            <w:pPr>
              <w:ind w:firstLine="0"/>
              <w:jc w:val="center"/>
              <w:rPr>
                <w:sz w:val="22"/>
                <w:szCs w:val="22"/>
              </w:rPr>
            </w:pPr>
            <w:r>
              <w:rPr>
                <w:sz w:val="22"/>
                <w:szCs w:val="22"/>
              </w:rPr>
              <w:t>(ст. 42</w:t>
            </w:r>
            <w:r w:rsidR="00B4288F">
              <w:rPr>
                <w:sz w:val="22"/>
                <w:szCs w:val="22"/>
              </w:rPr>
              <w:t xml:space="preserve"> </w:t>
            </w:r>
            <w:r>
              <w:rPr>
                <w:sz w:val="22"/>
                <w:szCs w:val="22"/>
              </w:rPr>
              <w:t>настоящих</w:t>
            </w:r>
          </w:p>
          <w:p w:rsidR="00D32C3E" w:rsidRPr="004128A5" w:rsidRDefault="00D32C3E" w:rsidP="004128A5">
            <w:pPr>
              <w:ind w:firstLine="0"/>
              <w:jc w:val="center"/>
              <w:rPr>
                <w:sz w:val="22"/>
                <w:szCs w:val="22"/>
              </w:rPr>
            </w:pPr>
            <w:r>
              <w:rPr>
                <w:sz w:val="22"/>
                <w:szCs w:val="22"/>
              </w:rPr>
              <w:t>Правил)</w:t>
            </w:r>
          </w:p>
        </w:tc>
      </w:tr>
      <w:tr w:rsidR="00D32C3E" w:rsidTr="00B4288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4"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2</w:t>
            </w:r>
          </w:p>
        </w:tc>
        <w:tc>
          <w:tcPr>
            <w:tcW w:w="3249"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Размещение гаражей для собственных нужд</w:t>
            </w:r>
          </w:p>
        </w:tc>
        <w:tc>
          <w:tcPr>
            <w:tcW w:w="1437"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2.7.2</w:t>
            </w:r>
          </w:p>
        </w:tc>
        <w:tc>
          <w:tcPr>
            <w:tcW w:w="5225" w:type="dxa"/>
            <w:gridSpan w:val="3"/>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подлежaт установлению</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3</w:t>
            </w:r>
            <w:r w:rsidRPr="004128A5">
              <w:rPr>
                <w:sz w:val="22"/>
                <w:szCs w:val="22"/>
              </w:rPr>
              <w:t xml:space="preserve"> (</w:t>
            </w:r>
            <w:r>
              <w:rPr>
                <w:sz w:val="22"/>
                <w:szCs w:val="22"/>
              </w:rPr>
              <w:t>0</w:t>
            </w:r>
            <w:r w:rsidRPr="004128A5">
              <w:rPr>
                <w:sz w:val="22"/>
                <w:szCs w:val="22"/>
              </w:rPr>
              <w:t>**)</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подлежат</w:t>
            </w:r>
          </w:p>
          <w:p w:rsidR="00D32C3E" w:rsidRPr="004128A5" w:rsidRDefault="00D32C3E" w:rsidP="004128A5">
            <w:pPr>
              <w:ind w:firstLine="0"/>
              <w:jc w:val="center"/>
              <w:rPr>
                <w:sz w:val="22"/>
                <w:szCs w:val="22"/>
              </w:rPr>
            </w:pPr>
            <w:r>
              <w:rPr>
                <w:sz w:val="22"/>
                <w:szCs w:val="22"/>
              </w:rPr>
              <w:t>установлению</w:t>
            </w:r>
          </w:p>
        </w:tc>
      </w:tr>
      <w:tr w:rsidR="00D32C3E" w:rsidTr="00B4288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4"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3</w:t>
            </w:r>
          </w:p>
        </w:tc>
        <w:tc>
          <w:tcPr>
            <w:tcW w:w="3249"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Коммунальное обслуживание</w:t>
            </w:r>
          </w:p>
        </w:tc>
        <w:tc>
          <w:tcPr>
            <w:tcW w:w="1437"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3.1</w:t>
            </w:r>
          </w:p>
        </w:tc>
        <w:tc>
          <w:tcPr>
            <w:tcW w:w="5225" w:type="dxa"/>
            <w:gridSpan w:val="3"/>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подлежaт установлению</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3</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Устанавливаются</w:t>
            </w:r>
          </w:p>
          <w:p w:rsidR="00D32C3E" w:rsidRPr="004128A5" w:rsidRDefault="00D32C3E" w:rsidP="004128A5">
            <w:pPr>
              <w:ind w:firstLine="0"/>
              <w:jc w:val="center"/>
              <w:rPr>
                <w:sz w:val="22"/>
                <w:szCs w:val="22"/>
              </w:rPr>
            </w:pPr>
            <w:r>
              <w:rPr>
                <w:sz w:val="22"/>
                <w:szCs w:val="22"/>
              </w:rPr>
              <w:t>(ст. 42</w:t>
            </w:r>
            <w:r w:rsidR="00B4288F">
              <w:rPr>
                <w:sz w:val="22"/>
                <w:szCs w:val="22"/>
              </w:rPr>
              <w:t xml:space="preserve"> </w:t>
            </w:r>
            <w:r>
              <w:rPr>
                <w:sz w:val="22"/>
                <w:szCs w:val="22"/>
              </w:rPr>
              <w:t>настоящих</w:t>
            </w:r>
          </w:p>
          <w:p w:rsidR="00D32C3E" w:rsidRPr="004128A5" w:rsidRDefault="00D32C3E" w:rsidP="004128A5">
            <w:pPr>
              <w:ind w:firstLine="0"/>
              <w:jc w:val="center"/>
              <w:rPr>
                <w:sz w:val="22"/>
                <w:szCs w:val="22"/>
              </w:rPr>
            </w:pPr>
            <w:r>
              <w:rPr>
                <w:sz w:val="22"/>
                <w:szCs w:val="22"/>
              </w:rPr>
              <w:t>Правил)</w:t>
            </w:r>
          </w:p>
        </w:tc>
      </w:tr>
      <w:tr w:rsidR="00D32C3E" w:rsidTr="00B4288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4"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4</w:t>
            </w:r>
          </w:p>
        </w:tc>
        <w:tc>
          <w:tcPr>
            <w:tcW w:w="3249"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Предоставление коммунальных услуг</w:t>
            </w:r>
          </w:p>
        </w:tc>
        <w:tc>
          <w:tcPr>
            <w:tcW w:w="1437"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3.1.1</w:t>
            </w:r>
          </w:p>
        </w:tc>
        <w:tc>
          <w:tcPr>
            <w:tcW w:w="5225" w:type="dxa"/>
            <w:gridSpan w:val="3"/>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подлежaт установлению</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3</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подлежат</w:t>
            </w:r>
          </w:p>
          <w:p w:rsidR="00D32C3E" w:rsidRPr="004128A5" w:rsidRDefault="00D32C3E" w:rsidP="004128A5">
            <w:pPr>
              <w:ind w:firstLine="0"/>
              <w:jc w:val="center"/>
              <w:rPr>
                <w:sz w:val="22"/>
                <w:szCs w:val="22"/>
              </w:rPr>
            </w:pPr>
            <w:r>
              <w:rPr>
                <w:sz w:val="22"/>
                <w:szCs w:val="22"/>
              </w:rPr>
              <w:t>установлению</w:t>
            </w:r>
          </w:p>
        </w:tc>
      </w:tr>
      <w:tr w:rsidR="00D32C3E" w:rsidTr="00B4288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4"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5</w:t>
            </w:r>
          </w:p>
        </w:tc>
        <w:tc>
          <w:tcPr>
            <w:tcW w:w="3249"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Административные здания организаций, обеспечивающих предоставление коммунальных услуг</w:t>
            </w:r>
          </w:p>
        </w:tc>
        <w:tc>
          <w:tcPr>
            <w:tcW w:w="1437"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3.1.2</w:t>
            </w:r>
          </w:p>
        </w:tc>
        <w:tc>
          <w:tcPr>
            <w:tcW w:w="5225" w:type="dxa"/>
            <w:gridSpan w:val="3"/>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подлежaт установлению</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3</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Устанавливаются</w:t>
            </w:r>
          </w:p>
          <w:p w:rsidR="00D32C3E" w:rsidRPr="004128A5" w:rsidRDefault="00D32C3E" w:rsidP="004128A5">
            <w:pPr>
              <w:ind w:firstLine="0"/>
              <w:jc w:val="center"/>
              <w:rPr>
                <w:sz w:val="22"/>
                <w:szCs w:val="22"/>
              </w:rPr>
            </w:pPr>
            <w:r>
              <w:rPr>
                <w:sz w:val="22"/>
                <w:szCs w:val="22"/>
              </w:rPr>
              <w:t>(ст. 42</w:t>
            </w:r>
            <w:r w:rsidR="00B4288F">
              <w:rPr>
                <w:sz w:val="22"/>
                <w:szCs w:val="22"/>
              </w:rPr>
              <w:t xml:space="preserve"> </w:t>
            </w:r>
            <w:r>
              <w:rPr>
                <w:sz w:val="22"/>
                <w:szCs w:val="22"/>
              </w:rPr>
              <w:t>настоящих</w:t>
            </w:r>
          </w:p>
          <w:p w:rsidR="00D32C3E" w:rsidRPr="004128A5" w:rsidRDefault="00D32C3E" w:rsidP="004128A5">
            <w:pPr>
              <w:ind w:firstLine="0"/>
              <w:jc w:val="center"/>
              <w:rPr>
                <w:sz w:val="22"/>
                <w:szCs w:val="22"/>
              </w:rPr>
            </w:pPr>
            <w:r>
              <w:rPr>
                <w:sz w:val="22"/>
                <w:szCs w:val="22"/>
              </w:rPr>
              <w:t>Правил)</w:t>
            </w:r>
          </w:p>
        </w:tc>
      </w:tr>
      <w:tr w:rsidR="00D32C3E" w:rsidTr="00B4288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4"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6</w:t>
            </w:r>
          </w:p>
        </w:tc>
        <w:tc>
          <w:tcPr>
            <w:tcW w:w="3249"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Общежития</w:t>
            </w:r>
          </w:p>
        </w:tc>
        <w:tc>
          <w:tcPr>
            <w:tcW w:w="1437"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3.2.4</w:t>
            </w:r>
          </w:p>
        </w:tc>
        <w:tc>
          <w:tcPr>
            <w:tcW w:w="2390" w:type="dxa"/>
            <w:gridSpan w:val="2"/>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подлежaт установлению</w:t>
            </w:r>
          </w:p>
        </w:tc>
        <w:tc>
          <w:tcPr>
            <w:tcW w:w="2835"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60%</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3</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подлежат</w:t>
            </w:r>
          </w:p>
          <w:p w:rsidR="00D32C3E" w:rsidRPr="004128A5" w:rsidRDefault="00D32C3E" w:rsidP="004128A5">
            <w:pPr>
              <w:ind w:firstLine="0"/>
              <w:jc w:val="center"/>
              <w:rPr>
                <w:sz w:val="22"/>
                <w:szCs w:val="22"/>
              </w:rPr>
            </w:pPr>
            <w:r>
              <w:rPr>
                <w:sz w:val="22"/>
                <w:szCs w:val="22"/>
              </w:rPr>
              <w:t>установлению</w:t>
            </w:r>
          </w:p>
        </w:tc>
      </w:tr>
      <w:tr w:rsidR="00D32C3E" w:rsidTr="00B4288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4"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7</w:t>
            </w:r>
          </w:p>
        </w:tc>
        <w:tc>
          <w:tcPr>
            <w:tcW w:w="3249"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Обеспечение деятельности в области гидрометеорологии и смежных с ней областях</w:t>
            </w:r>
          </w:p>
        </w:tc>
        <w:tc>
          <w:tcPr>
            <w:tcW w:w="1437"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3.9.1</w:t>
            </w:r>
          </w:p>
        </w:tc>
        <w:tc>
          <w:tcPr>
            <w:tcW w:w="7493" w:type="dxa"/>
            <w:gridSpan w:val="4"/>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подлежaт установлению</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подлежат</w:t>
            </w:r>
          </w:p>
          <w:p w:rsidR="00D32C3E" w:rsidRPr="004128A5" w:rsidRDefault="00D32C3E" w:rsidP="004128A5">
            <w:pPr>
              <w:ind w:firstLine="0"/>
              <w:jc w:val="center"/>
              <w:rPr>
                <w:sz w:val="22"/>
                <w:szCs w:val="22"/>
              </w:rPr>
            </w:pPr>
            <w:r>
              <w:rPr>
                <w:sz w:val="22"/>
                <w:szCs w:val="22"/>
              </w:rPr>
              <w:t>установлению</w:t>
            </w:r>
          </w:p>
        </w:tc>
      </w:tr>
      <w:tr w:rsidR="00D32C3E" w:rsidTr="00B4288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4"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8</w:t>
            </w:r>
          </w:p>
        </w:tc>
        <w:tc>
          <w:tcPr>
            <w:tcW w:w="3249"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Деловое управление</w:t>
            </w:r>
          </w:p>
        </w:tc>
        <w:tc>
          <w:tcPr>
            <w:tcW w:w="1437"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4.1</w:t>
            </w:r>
          </w:p>
        </w:tc>
        <w:tc>
          <w:tcPr>
            <w:tcW w:w="5225" w:type="dxa"/>
            <w:gridSpan w:val="3"/>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подлежaт установлению</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3</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Устанавливаются</w:t>
            </w:r>
          </w:p>
          <w:p w:rsidR="00D32C3E" w:rsidRPr="004128A5" w:rsidRDefault="00D32C3E" w:rsidP="004128A5">
            <w:pPr>
              <w:ind w:firstLine="0"/>
              <w:jc w:val="center"/>
              <w:rPr>
                <w:sz w:val="22"/>
                <w:szCs w:val="22"/>
              </w:rPr>
            </w:pPr>
            <w:r>
              <w:rPr>
                <w:sz w:val="22"/>
                <w:szCs w:val="22"/>
              </w:rPr>
              <w:t>(ст. 42</w:t>
            </w:r>
            <w:r w:rsidR="00B4288F">
              <w:rPr>
                <w:sz w:val="22"/>
                <w:szCs w:val="22"/>
              </w:rPr>
              <w:t xml:space="preserve"> </w:t>
            </w:r>
            <w:r>
              <w:rPr>
                <w:sz w:val="22"/>
                <w:szCs w:val="22"/>
              </w:rPr>
              <w:t>настоящих</w:t>
            </w:r>
          </w:p>
          <w:p w:rsidR="00D32C3E" w:rsidRPr="004128A5" w:rsidRDefault="00D32C3E" w:rsidP="004128A5">
            <w:pPr>
              <w:ind w:firstLine="0"/>
              <w:jc w:val="center"/>
              <w:rPr>
                <w:sz w:val="22"/>
                <w:szCs w:val="22"/>
              </w:rPr>
            </w:pPr>
            <w:r>
              <w:rPr>
                <w:sz w:val="22"/>
                <w:szCs w:val="22"/>
              </w:rPr>
              <w:t>Правил)</w:t>
            </w:r>
          </w:p>
        </w:tc>
      </w:tr>
      <w:tr w:rsidR="00D32C3E" w:rsidTr="00B4288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4"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9</w:t>
            </w:r>
          </w:p>
        </w:tc>
        <w:tc>
          <w:tcPr>
            <w:tcW w:w="3249"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Магазины</w:t>
            </w:r>
          </w:p>
        </w:tc>
        <w:tc>
          <w:tcPr>
            <w:tcW w:w="1437"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4.4</w:t>
            </w:r>
          </w:p>
        </w:tc>
        <w:tc>
          <w:tcPr>
            <w:tcW w:w="5225" w:type="dxa"/>
            <w:gridSpan w:val="3"/>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подлежaт установлению</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3</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Устанавливаются</w:t>
            </w:r>
          </w:p>
          <w:p w:rsidR="00D32C3E" w:rsidRPr="004128A5" w:rsidRDefault="00D32C3E" w:rsidP="004128A5">
            <w:pPr>
              <w:ind w:firstLine="0"/>
              <w:jc w:val="center"/>
              <w:rPr>
                <w:sz w:val="22"/>
                <w:szCs w:val="22"/>
              </w:rPr>
            </w:pPr>
            <w:r>
              <w:rPr>
                <w:sz w:val="22"/>
                <w:szCs w:val="22"/>
              </w:rPr>
              <w:t>(ст. 42</w:t>
            </w:r>
            <w:r w:rsidR="00B4288F">
              <w:rPr>
                <w:sz w:val="22"/>
                <w:szCs w:val="22"/>
              </w:rPr>
              <w:t xml:space="preserve"> </w:t>
            </w:r>
            <w:r>
              <w:rPr>
                <w:sz w:val="22"/>
                <w:szCs w:val="22"/>
              </w:rPr>
              <w:t>настоящих</w:t>
            </w:r>
          </w:p>
          <w:p w:rsidR="00D32C3E" w:rsidRPr="004128A5" w:rsidRDefault="00D32C3E" w:rsidP="004128A5">
            <w:pPr>
              <w:ind w:firstLine="0"/>
              <w:jc w:val="center"/>
              <w:rPr>
                <w:sz w:val="22"/>
                <w:szCs w:val="22"/>
              </w:rPr>
            </w:pPr>
            <w:r>
              <w:rPr>
                <w:sz w:val="22"/>
                <w:szCs w:val="22"/>
              </w:rPr>
              <w:t>Правил)</w:t>
            </w:r>
          </w:p>
        </w:tc>
      </w:tr>
      <w:tr w:rsidR="00D32C3E" w:rsidTr="00B4288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4"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10</w:t>
            </w:r>
          </w:p>
        </w:tc>
        <w:tc>
          <w:tcPr>
            <w:tcW w:w="3249"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Общественное питание</w:t>
            </w:r>
          </w:p>
        </w:tc>
        <w:tc>
          <w:tcPr>
            <w:tcW w:w="1437"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4.6</w:t>
            </w:r>
          </w:p>
        </w:tc>
        <w:tc>
          <w:tcPr>
            <w:tcW w:w="5225" w:type="dxa"/>
            <w:gridSpan w:val="3"/>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подлежaт установлению</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3</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Устанавливаются</w:t>
            </w:r>
          </w:p>
          <w:p w:rsidR="00D32C3E" w:rsidRPr="004128A5" w:rsidRDefault="00D32C3E" w:rsidP="004128A5">
            <w:pPr>
              <w:ind w:firstLine="0"/>
              <w:jc w:val="center"/>
              <w:rPr>
                <w:sz w:val="22"/>
                <w:szCs w:val="22"/>
              </w:rPr>
            </w:pPr>
            <w:r>
              <w:rPr>
                <w:sz w:val="22"/>
                <w:szCs w:val="22"/>
              </w:rPr>
              <w:t>(ст. 42</w:t>
            </w:r>
            <w:r w:rsidR="00B4288F">
              <w:rPr>
                <w:sz w:val="22"/>
                <w:szCs w:val="22"/>
              </w:rPr>
              <w:t xml:space="preserve"> </w:t>
            </w:r>
            <w:r>
              <w:rPr>
                <w:sz w:val="22"/>
                <w:szCs w:val="22"/>
              </w:rPr>
              <w:t>настоящих</w:t>
            </w:r>
          </w:p>
          <w:p w:rsidR="00D32C3E" w:rsidRPr="004128A5" w:rsidRDefault="00D32C3E" w:rsidP="004128A5">
            <w:pPr>
              <w:ind w:firstLine="0"/>
              <w:jc w:val="center"/>
              <w:rPr>
                <w:sz w:val="22"/>
                <w:szCs w:val="22"/>
              </w:rPr>
            </w:pPr>
            <w:r>
              <w:rPr>
                <w:sz w:val="22"/>
                <w:szCs w:val="22"/>
              </w:rPr>
              <w:t>Правил)</w:t>
            </w:r>
          </w:p>
        </w:tc>
      </w:tr>
      <w:tr w:rsidR="00D32C3E" w:rsidTr="00B4288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4"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11</w:t>
            </w:r>
          </w:p>
        </w:tc>
        <w:tc>
          <w:tcPr>
            <w:tcW w:w="3249"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Служебные гаражи</w:t>
            </w:r>
          </w:p>
        </w:tc>
        <w:tc>
          <w:tcPr>
            <w:tcW w:w="1437"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4.9</w:t>
            </w:r>
          </w:p>
        </w:tc>
        <w:tc>
          <w:tcPr>
            <w:tcW w:w="5225" w:type="dxa"/>
            <w:gridSpan w:val="3"/>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подлежaт установлению</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3</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Устанавливаются</w:t>
            </w:r>
          </w:p>
          <w:p w:rsidR="00D32C3E" w:rsidRPr="004128A5" w:rsidRDefault="00D32C3E" w:rsidP="004128A5">
            <w:pPr>
              <w:ind w:firstLine="0"/>
              <w:jc w:val="center"/>
              <w:rPr>
                <w:sz w:val="22"/>
                <w:szCs w:val="22"/>
              </w:rPr>
            </w:pPr>
            <w:r>
              <w:rPr>
                <w:sz w:val="22"/>
                <w:szCs w:val="22"/>
              </w:rPr>
              <w:t>(ст. 42</w:t>
            </w:r>
            <w:r w:rsidR="00B4288F">
              <w:rPr>
                <w:sz w:val="22"/>
                <w:szCs w:val="22"/>
              </w:rPr>
              <w:t xml:space="preserve"> </w:t>
            </w:r>
            <w:r>
              <w:rPr>
                <w:sz w:val="22"/>
                <w:szCs w:val="22"/>
              </w:rPr>
              <w:t>настоящих</w:t>
            </w:r>
          </w:p>
          <w:p w:rsidR="00D32C3E" w:rsidRPr="004128A5" w:rsidRDefault="00D32C3E" w:rsidP="004128A5">
            <w:pPr>
              <w:ind w:firstLine="0"/>
              <w:jc w:val="center"/>
              <w:rPr>
                <w:sz w:val="22"/>
                <w:szCs w:val="22"/>
              </w:rPr>
            </w:pPr>
            <w:r>
              <w:rPr>
                <w:sz w:val="22"/>
                <w:szCs w:val="22"/>
              </w:rPr>
              <w:t>Правил)</w:t>
            </w:r>
          </w:p>
        </w:tc>
      </w:tr>
      <w:tr w:rsidR="00D32C3E" w:rsidTr="00B4288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4"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12</w:t>
            </w:r>
          </w:p>
        </w:tc>
        <w:tc>
          <w:tcPr>
            <w:tcW w:w="3249"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Объекты дорожного сервиса</w:t>
            </w:r>
          </w:p>
        </w:tc>
        <w:tc>
          <w:tcPr>
            <w:tcW w:w="1437"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4.9.1</w:t>
            </w:r>
          </w:p>
        </w:tc>
        <w:tc>
          <w:tcPr>
            <w:tcW w:w="5225" w:type="dxa"/>
            <w:gridSpan w:val="3"/>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подлежaт установлению</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3</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Устанавливаются</w:t>
            </w:r>
          </w:p>
          <w:p w:rsidR="00D32C3E" w:rsidRPr="004128A5" w:rsidRDefault="00D32C3E" w:rsidP="004128A5">
            <w:pPr>
              <w:ind w:firstLine="0"/>
              <w:jc w:val="center"/>
              <w:rPr>
                <w:sz w:val="22"/>
                <w:szCs w:val="22"/>
              </w:rPr>
            </w:pPr>
            <w:r>
              <w:rPr>
                <w:sz w:val="22"/>
                <w:szCs w:val="22"/>
              </w:rPr>
              <w:t>(ст. 42</w:t>
            </w:r>
            <w:r w:rsidR="00B4288F">
              <w:rPr>
                <w:sz w:val="22"/>
                <w:szCs w:val="22"/>
              </w:rPr>
              <w:t xml:space="preserve"> </w:t>
            </w:r>
            <w:r>
              <w:rPr>
                <w:sz w:val="22"/>
                <w:szCs w:val="22"/>
              </w:rPr>
              <w:t>настоящих</w:t>
            </w:r>
          </w:p>
          <w:p w:rsidR="00D32C3E" w:rsidRPr="004128A5" w:rsidRDefault="00D32C3E" w:rsidP="004128A5">
            <w:pPr>
              <w:ind w:firstLine="0"/>
              <w:jc w:val="center"/>
              <w:rPr>
                <w:sz w:val="22"/>
                <w:szCs w:val="22"/>
              </w:rPr>
            </w:pPr>
            <w:r>
              <w:rPr>
                <w:sz w:val="22"/>
                <w:szCs w:val="22"/>
              </w:rPr>
              <w:t>Правил)</w:t>
            </w:r>
          </w:p>
        </w:tc>
      </w:tr>
      <w:tr w:rsidR="00D32C3E" w:rsidTr="00B4288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4"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13</w:t>
            </w:r>
          </w:p>
        </w:tc>
        <w:tc>
          <w:tcPr>
            <w:tcW w:w="3249"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Заправка транспортных средств</w:t>
            </w:r>
          </w:p>
        </w:tc>
        <w:tc>
          <w:tcPr>
            <w:tcW w:w="1437"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4.9.1.1</w:t>
            </w:r>
          </w:p>
        </w:tc>
        <w:tc>
          <w:tcPr>
            <w:tcW w:w="5225" w:type="dxa"/>
            <w:gridSpan w:val="3"/>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подлежaт установлению</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3</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подлежат</w:t>
            </w:r>
          </w:p>
          <w:p w:rsidR="00D32C3E" w:rsidRPr="004128A5" w:rsidRDefault="00D32C3E" w:rsidP="004128A5">
            <w:pPr>
              <w:ind w:firstLine="0"/>
              <w:jc w:val="center"/>
              <w:rPr>
                <w:sz w:val="22"/>
                <w:szCs w:val="22"/>
              </w:rPr>
            </w:pPr>
            <w:r>
              <w:rPr>
                <w:sz w:val="22"/>
                <w:szCs w:val="22"/>
              </w:rPr>
              <w:t>установлению</w:t>
            </w:r>
          </w:p>
        </w:tc>
      </w:tr>
      <w:tr w:rsidR="00D32C3E" w:rsidTr="00B4288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4"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14</w:t>
            </w:r>
          </w:p>
        </w:tc>
        <w:tc>
          <w:tcPr>
            <w:tcW w:w="3249"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Обеспечение дорожного отдыха</w:t>
            </w:r>
          </w:p>
        </w:tc>
        <w:tc>
          <w:tcPr>
            <w:tcW w:w="1437"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4.9.1.2</w:t>
            </w:r>
          </w:p>
        </w:tc>
        <w:tc>
          <w:tcPr>
            <w:tcW w:w="5225" w:type="dxa"/>
            <w:gridSpan w:val="3"/>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подлежaт установлению</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3</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Устанавливаются</w:t>
            </w:r>
          </w:p>
          <w:p w:rsidR="00D32C3E" w:rsidRPr="004128A5" w:rsidRDefault="00D32C3E" w:rsidP="004128A5">
            <w:pPr>
              <w:ind w:firstLine="0"/>
              <w:jc w:val="center"/>
              <w:rPr>
                <w:sz w:val="22"/>
                <w:szCs w:val="22"/>
              </w:rPr>
            </w:pPr>
            <w:r>
              <w:rPr>
                <w:sz w:val="22"/>
                <w:szCs w:val="22"/>
              </w:rPr>
              <w:t>(ст. 42</w:t>
            </w:r>
            <w:r w:rsidR="00B4288F">
              <w:rPr>
                <w:sz w:val="22"/>
                <w:szCs w:val="22"/>
              </w:rPr>
              <w:t xml:space="preserve"> </w:t>
            </w:r>
            <w:r>
              <w:rPr>
                <w:sz w:val="22"/>
                <w:szCs w:val="22"/>
              </w:rPr>
              <w:t>настоящих</w:t>
            </w:r>
          </w:p>
          <w:p w:rsidR="00D32C3E" w:rsidRPr="004128A5" w:rsidRDefault="00D32C3E" w:rsidP="004128A5">
            <w:pPr>
              <w:ind w:firstLine="0"/>
              <w:jc w:val="center"/>
              <w:rPr>
                <w:sz w:val="22"/>
                <w:szCs w:val="22"/>
              </w:rPr>
            </w:pPr>
            <w:r>
              <w:rPr>
                <w:sz w:val="22"/>
                <w:szCs w:val="22"/>
              </w:rPr>
              <w:t>Правил)</w:t>
            </w:r>
          </w:p>
        </w:tc>
      </w:tr>
      <w:tr w:rsidR="00D32C3E" w:rsidTr="00B4288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4"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15</w:t>
            </w:r>
          </w:p>
        </w:tc>
        <w:tc>
          <w:tcPr>
            <w:tcW w:w="3249"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Автомобильные мойки</w:t>
            </w:r>
          </w:p>
        </w:tc>
        <w:tc>
          <w:tcPr>
            <w:tcW w:w="1437"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4.9.1.3</w:t>
            </w:r>
          </w:p>
        </w:tc>
        <w:tc>
          <w:tcPr>
            <w:tcW w:w="5225" w:type="dxa"/>
            <w:gridSpan w:val="3"/>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подлежaт установлению</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3</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Устанавливаются</w:t>
            </w:r>
          </w:p>
          <w:p w:rsidR="00D32C3E" w:rsidRPr="004128A5" w:rsidRDefault="00D32C3E" w:rsidP="004128A5">
            <w:pPr>
              <w:ind w:firstLine="0"/>
              <w:jc w:val="center"/>
              <w:rPr>
                <w:sz w:val="22"/>
                <w:szCs w:val="22"/>
              </w:rPr>
            </w:pPr>
            <w:r>
              <w:rPr>
                <w:sz w:val="22"/>
                <w:szCs w:val="22"/>
              </w:rPr>
              <w:t>(ст. 42</w:t>
            </w:r>
            <w:r w:rsidR="00B4288F">
              <w:rPr>
                <w:sz w:val="22"/>
                <w:szCs w:val="22"/>
              </w:rPr>
              <w:t xml:space="preserve"> </w:t>
            </w:r>
            <w:r>
              <w:rPr>
                <w:sz w:val="22"/>
                <w:szCs w:val="22"/>
              </w:rPr>
              <w:t>настоящих</w:t>
            </w:r>
          </w:p>
          <w:p w:rsidR="00D32C3E" w:rsidRPr="004128A5" w:rsidRDefault="00D32C3E" w:rsidP="004128A5">
            <w:pPr>
              <w:ind w:firstLine="0"/>
              <w:jc w:val="center"/>
              <w:rPr>
                <w:sz w:val="22"/>
                <w:szCs w:val="22"/>
              </w:rPr>
            </w:pPr>
            <w:r>
              <w:rPr>
                <w:sz w:val="22"/>
                <w:szCs w:val="22"/>
              </w:rPr>
              <w:t>Правил)</w:t>
            </w:r>
          </w:p>
        </w:tc>
      </w:tr>
      <w:tr w:rsidR="00D32C3E" w:rsidTr="00B4288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4"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16</w:t>
            </w:r>
          </w:p>
        </w:tc>
        <w:tc>
          <w:tcPr>
            <w:tcW w:w="3249"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Ремонт автомобилей</w:t>
            </w:r>
          </w:p>
        </w:tc>
        <w:tc>
          <w:tcPr>
            <w:tcW w:w="1437"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4.9.1.4</w:t>
            </w:r>
          </w:p>
        </w:tc>
        <w:tc>
          <w:tcPr>
            <w:tcW w:w="5225" w:type="dxa"/>
            <w:gridSpan w:val="3"/>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подлежaт установлению</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3</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Устанавливаются</w:t>
            </w:r>
          </w:p>
          <w:p w:rsidR="00D32C3E" w:rsidRPr="004128A5" w:rsidRDefault="00D32C3E" w:rsidP="004128A5">
            <w:pPr>
              <w:ind w:firstLine="0"/>
              <w:jc w:val="center"/>
              <w:rPr>
                <w:sz w:val="22"/>
                <w:szCs w:val="22"/>
              </w:rPr>
            </w:pPr>
            <w:r>
              <w:rPr>
                <w:sz w:val="22"/>
                <w:szCs w:val="22"/>
              </w:rPr>
              <w:t>(ст. 42</w:t>
            </w:r>
            <w:r w:rsidR="00B4288F">
              <w:rPr>
                <w:sz w:val="22"/>
                <w:szCs w:val="22"/>
              </w:rPr>
              <w:t xml:space="preserve"> </w:t>
            </w:r>
            <w:r>
              <w:rPr>
                <w:sz w:val="22"/>
                <w:szCs w:val="22"/>
              </w:rPr>
              <w:t>настоящих</w:t>
            </w:r>
          </w:p>
          <w:p w:rsidR="00D32C3E" w:rsidRPr="004128A5" w:rsidRDefault="00D32C3E" w:rsidP="004128A5">
            <w:pPr>
              <w:ind w:firstLine="0"/>
              <w:jc w:val="center"/>
              <w:rPr>
                <w:sz w:val="22"/>
                <w:szCs w:val="22"/>
              </w:rPr>
            </w:pPr>
            <w:r>
              <w:rPr>
                <w:sz w:val="22"/>
                <w:szCs w:val="22"/>
              </w:rPr>
              <w:t>Правил)</w:t>
            </w:r>
          </w:p>
        </w:tc>
      </w:tr>
      <w:tr w:rsidR="00D32C3E" w:rsidTr="00B4288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4"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17</w:t>
            </w:r>
          </w:p>
        </w:tc>
        <w:tc>
          <w:tcPr>
            <w:tcW w:w="3249"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Стоянка транспортных средств</w:t>
            </w:r>
          </w:p>
        </w:tc>
        <w:tc>
          <w:tcPr>
            <w:tcW w:w="1437"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4.9.2</w:t>
            </w:r>
          </w:p>
        </w:tc>
        <w:tc>
          <w:tcPr>
            <w:tcW w:w="5225" w:type="dxa"/>
            <w:gridSpan w:val="3"/>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подлежaт установлению</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3</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подлежат</w:t>
            </w:r>
          </w:p>
          <w:p w:rsidR="00D32C3E" w:rsidRPr="004128A5" w:rsidRDefault="00D32C3E" w:rsidP="004128A5">
            <w:pPr>
              <w:ind w:firstLine="0"/>
              <w:jc w:val="center"/>
              <w:rPr>
                <w:sz w:val="22"/>
                <w:szCs w:val="22"/>
              </w:rPr>
            </w:pPr>
            <w:r>
              <w:rPr>
                <w:sz w:val="22"/>
                <w:szCs w:val="22"/>
              </w:rPr>
              <w:t>установлению</w:t>
            </w:r>
          </w:p>
        </w:tc>
      </w:tr>
      <w:tr w:rsidR="00D32C3E" w:rsidTr="00B4288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4"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18</w:t>
            </w:r>
          </w:p>
        </w:tc>
        <w:tc>
          <w:tcPr>
            <w:tcW w:w="3249"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Связь</w:t>
            </w:r>
          </w:p>
        </w:tc>
        <w:tc>
          <w:tcPr>
            <w:tcW w:w="1437"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6.8</w:t>
            </w:r>
          </w:p>
        </w:tc>
        <w:tc>
          <w:tcPr>
            <w:tcW w:w="7493" w:type="dxa"/>
            <w:gridSpan w:val="4"/>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подлежaт установлению</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подлежат</w:t>
            </w:r>
          </w:p>
          <w:p w:rsidR="00D32C3E" w:rsidRPr="004128A5" w:rsidRDefault="00D32C3E" w:rsidP="004128A5">
            <w:pPr>
              <w:ind w:firstLine="0"/>
              <w:jc w:val="center"/>
              <w:rPr>
                <w:sz w:val="22"/>
                <w:szCs w:val="22"/>
              </w:rPr>
            </w:pPr>
            <w:r>
              <w:rPr>
                <w:sz w:val="22"/>
                <w:szCs w:val="22"/>
              </w:rPr>
              <w:t>установлению</w:t>
            </w:r>
          </w:p>
        </w:tc>
      </w:tr>
      <w:tr w:rsidR="00D32C3E" w:rsidTr="00B4288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4"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19</w:t>
            </w:r>
          </w:p>
        </w:tc>
        <w:tc>
          <w:tcPr>
            <w:tcW w:w="3249"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Склад</w:t>
            </w:r>
          </w:p>
        </w:tc>
        <w:tc>
          <w:tcPr>
            <w:tcW w:w="1437"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6.9</w:t>
            </w:r>
          </w:p>
        </w:tc>
        <w:tc>
          <w:tcPr>
            <w:tcW w:w="5225" w:type="dxa"/>
            <w:gridSpan w:val="3"/>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подлежaт установлению</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3</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Устанавливаются</w:t>
            </w:r>
          </w:p>
          <w:p w:rsidR="00D32C3E" w:rsidRPr="004128A5" w:rsidRDefault="00D32C3E" w:rsidP="004128A5">
            <w:pPr>
              <w:ind w:firstLine="0"/>
              <w:jc w:val="center"/>
              <w:rPr>
                <w:sz w:val="22"/>
                <w:szCs w:val="22"/>
              </w:rPr>
            </w:pPr>
            <w:r>
              <w:rPr>
                <w:sz w:val="22"/>
                <w:szCs w:val="22"/>
              </w:rPr>
              <w:t>(ст. 42</w:t>
            </w:r>
            <w:r w:rsidR="00B4288F">
              <w:rPr>
                <w:sz w:val="22"/>
                <w:szCs w:val="22"/>
              </w:rPr>
              <w:t xml:space="preserve"> </w:t>
            </w:r>
            <w:r>
              <w:rPr>
                <w:sz w:val="22"/>
                <w:szCs w:val="22"/>
              </w:rPr>
              <w:t>настоящих</w:t>
            </w:r>
          </w:p>
          <w:p w:rsidR="00D32C3E" w:rsidRPr="004128A5" w:rsidRDefault="00D32C3E" w:rsidP="004128A5">
            <w:pPr>
              <w:ind w:firstLine="0"/>
              <w:jc w:val="center"/>
              <w:rPr>
                <w:sz w:val="22"/>
                <w:szCs w:val="22"/>
              </w:rPr>
            </w:pPr>
            <w:r>
              <w:rPr>
                <w:sz w:val="22"/>
                <w:szCs w:val="22"/>
              </w:rPr>
              <w:t>Правил)</w:t>
            </w:r>
          </w:p>
        </w:tc>
      </w:tr>
      <w:tr w:rsidR="00D32C3E" w:rsidTr="00B4288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4"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20</w:t>
            </w:r>
          </w:p>
        </w:tc>
        <w:tc>
          <w:tcPr>
            <w:tcW w:w="3249"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Складские площадки</w:t>
            </w:r>
          </w:p>
        </w:tc>
        <w:tc>
          <w:tcPr>
            <w:tcW w:w="1437"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6.9.1</w:t>
            </w:r>
          </w:p>
        </w:tc>
        <w:tc>
          <w:tcPr>
            <w:tcW w:w="7493" w:type="dxa"/>
            <w:gridSpan w:val="4"/>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подлежaт установлению</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подлежат</w:t>
            </w:r>
          </w:p>
          <w:p w:rsidR="00D32C3E" w:rsidRPr="004128A5" w:rsidRDefault="00D32C3E" w:rsidP="004128A5">
            <w:pPr>
              <w:ind w:firstLine="0"/>
              <w:jc w:val="center"/>
              <w:rPr>
                <w:sz w:val="22"/>
                <w:szCs w:val="22"/>
              </w:rPr>
            </w:pPr>
            <w:r>
              <w:rPr>
                <w:sz w:val="22"/>
                <w:szCs w:val="22"/>
              </w:rPr>
              <w:t>установлению</w:t>
            </w:r>
          </w:p>
        </w:tc>
      </w:tr>
      <w:tr w:rsidR="00D32C3E" w:rsidTr="00B4288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4"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21</w:t>
            </w:r>
          </w:p>
        </w:tc>
        <w:tc>
          <w:tcPr>
            <w:tcW w:w="3249"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Железнодорожный транспорт</w:t>
            </w:r>
          </w:p>
        </w:tc>
        <w:tc>
          <w:tcPr>
            <w:tcW w:w="1437"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7.1</w:t>
            </w:r>
          </w:p>
        </w:tc>
        <w:tc>
          <w:tcPr>
            <w:tcW w:w="7493" w:type="dxa"/>
            <w:gridSpan w:val="4"/>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распространяется</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подлежат</w:t>
            </w:r>
          </w:p>
          <w:p w:rsidR="00D32C3E" w:rsidRPr="004128A5" w:rsidRDefault="00D32C3E" w:rsidP="004128A5">
            <w:pPr>
              <w:ind w:firstLine="0"/>
              <w:jc w:val="center"/>
              <w:rPr>
                <w:sz w:val="22"/>
                <w:szCs w:val="22"/>
              </w:rPr>
            </w:pPr>
            <w:r>
              <w:rPr>
                <w:sz w:val="22"/>
                <w:szCs w:val="22"/>
              </w:rPr>
              <w:t>установлению</w:t>
            </w:r>
          </w:p>
        </w:tc>
      </w:tr>
      <w:tr w:rsidR="00D32C3E" w:rsidTr="00B4288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4"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22</w:t>
            </w:r>
          </w:p>
        </w:tc>
        <w:tc>
          <w:tcPr>
            <w:tcW w:w="3249"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Железнодорожные пути</w:t>
            </w:r>
          </w:p>
        </w:tc>
        <w:tc>
          <w:tcPr>
            <w:tcW w:w="1437"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7.1.1</w:t>
            </w:r>
          </w:p>
        </w:tc>
        <w:tc>
          <w:tcPr>
            <w:tcW w:w="7493" w:type="dxa"/>
            <w:gridSpan w:val="4"/>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распространяется</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подлежат</w:t>
            </w:r>
          </w:p>
          <w:p w:rsidR="00D32C3E" w:rsidRPr="004128A5" w:rsidRDefault="00D32C3E" w:rsidP="004128A5">
            <w:pPr>
              <w:ind w:firstLine="0"/>
              <w:jc w:val="center"/>
              <w:rPr>
                <w:sz w:val="22"/>
                <w:szCs w:val="22"/>
              </w:rPr>
            </w:pPr>
            <w:r>
              <w:rPr>
                <w:sz w:val="22"/>
                <w:szCs w:val="22"/>
              </w:rPr>
              <w:t>установлению</w:t>
            </w:r>
          </w:p>
        </w:tc>
      </w:tr>
      <w:tr w:rsidR="00D32C3E" w:rsidTr="00B4288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4"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23</w:t>
            </w:r>
          </w:p>
        </w:tc>
        <w:tc>
          <w:tcPr>
            <w:tcW w:w="3249"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Обслуживание железнодорожных перевозок</w:t>
            </w:r>
          </w:p>
        </w:tc>
        <w:tc>
          <w:tcPr>
            <w:tcW w:w="1437"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7.1.2</w:t>
            </w:r>
          </w:p>
        </w:tc>
        <w:tc>
          <w:tcPr>
            <w:tcW w:w="5225" w:type="dxa"/>
            <w:gridSpan w:val="3"/>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подлежaт установлению</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3</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Устанавливаются</w:t>
            </w:r>
          </w:p>
          <w:p w:rsidR="00D32C3E" w:rsidRPr="004128A5" w:rsidRDefault="00D32C3E" w:rsidP="004128A5">
            <w:pPr>
              <w:ind w:firstLine="0"/>
              <w:jc w:val="center"/>
              <w:rPr>
                <w:sz w:val="22"/>
                <w:szCs w:val="22"/>
              </w:rPr>
            </w:pPr>
            <w:r>
              <w:rPr>
                <w:sz w:val="22"/>
                <w:szCs w:val="22"/>
              </w:rPr>
              <w:t>(ст. 42</w:t>
            </w:r>
            <w:r w:rsidR="00B4288F">
              <w:rPr>
                <w:sz w:val="22"/>
                <w:szCs w:val="22"/>
              </w:rPr>
              <w:t xml:space="preserve"> </w:t>
            </w:r>
            <w:r>
              <w:rPr>
                <w:sz w:val="22"/>
                <w:szCs w:val="22"/>
              </w:rPr>
              <w:t>настоящих</w:t>
            </w:r>
          </w:p>
          <w:p w:rsidR="00D32C3E" w:rsidRPr="004128A5" w:rsidRDefault="00D32C3E" w:rsidP="004128A5">
            <w:pPr>
              <w:ind w:firstLine="0"/>
              <w:jc w:val="center"/>
              <w:rPr>
                <w:sz w:val="22"/>
                <w:szCs w:val="22"/>
              </w:rPr>
            </w:pPr>
            <w:r>
              <w:rPr>
                <w:sz w:val="22"/>
                <w:szCs w:val="22"/>
              </w:rPr>
              <w:t>Правил)</w:t>
            </w:r>
          </w:p>
        </w:tc>
      </w:tr>
      <w:tr w:rsidR="00D32C3E" w:rsidTr="00B4288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4"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24</w:t>
            </w:r>
          </w:p>
        </w:tc>
        <w:tc>
          <w:tcPr>
            <w:tcW w:w="3249"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Автомобильный транспорт</w:t>
            </w:r>
          </w:p>
        </w:tc>
        <w:tc>
          <w:tcPr>
            <w:tcW w:w="1437"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7.2</w:t>
            </w:r>
          </w:p>
        </w:tc>
        <w:tc>
          <w:tcPr>
            <w:tcW w:w="7493" w:type="dxa"/>
            <w:gridSpan w:val="4"/>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распространяется</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подлежат</w:t>
            </w:r>
          </w:p>
          <w:p w:rsidR="00D32C3E" w:rsidRPr="004128A5" w:rsidRDefault="00D32C3E" w:rsidP="004128A5">
            <w:pPr>
              <w:ind w:firstLine="0"/>
              <w:jc w:val="center"/>
              <w:rPr>
                <w:sz w:val="22"/>
                <w:szCs w:val="22"/>
              </w:rPr>
            </w:pPr>
            <w:r>
              <w:rPr>
                <w:sz w:val="22"/>
                <w:szCs w:val="22"/>
              </w:rPr>
              <w:t>установлению</w:t>
            </w:r>
          </w:p>
        </w:tc>
      </w:tr>
      <w:tr w:rsidR="00D32C3E" w:rsidTr="00B4288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4"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25</w:t>
            </w:r>
          </w:p>
        </w:tc>
        <w:tc>
          <w:tcPr>
            <w:tcW w:w="3249"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Размещение автомобильных дорог</w:t>
            </w:r>
          </w:p>
        </w:tc>
        <w:tc>
          <w:tcPr>
            <w:tcW w:w="1437"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7.2.1</w:t>
            </w:r>
          </w:p>
        </w:tc>
        <w:tc>
          <w:tcPr>
            <w:tcW w:w="7493" w:type="dxa"/>
            <w:gridSpan w:val="4"/>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распространяется</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подлежат</w:t>
            </w:r>
          </w:p>
          <w:p w:rsidR="00D32C3E" w:rsidRPr="004128A5" w:rsidRDefault="00D32C3E" w:rsidP="004128A5">
            <w:pPr>
              <w:ind w:firstLine="0"/>
              <w:jc w:val="center"/>
              <w:rPr>
                <w:sz w:val="22"/>
                <w:szCs w:val="22"/>
              </w:rPr>
            </w:pPr>
            <w:r>
              <w:rPr>
                <w:sz w:val="22"/>
                <w:szCs w:val="22"/>
              </w:rPr>
              <w:t>установлению</w:t>
            </w:r>
          </w:p>
        </w:tc>
      </w:tr>
      <w:tr w:rsidR="00D32C3E" w:rsidTr="00B4288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4"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26</w:t>
            </w:r>
          </w:p>
        </w:tc>
        <w:tc>
          <w:tcPr>
            <w:tcW w:w="3249"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Обслуживание перевозок пассажиров</w:t>
            </w:r>
          </w:p>
        </w:tc>
        <w:tc>
          <w:tcPr>
            <w:tcW w:w="1437"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7.2.2</w:t>
            </w:r>
          </w:p>
        </w:tc>
        <w:tc>
          <w:tcPr>
            <w:tcW w:w="5225" w:type="dxa"/>
            <w:gridSpan w:val="3"/>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подлежaт установлению</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3</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Устанавливаются</w:t>
            </w:r>
          </w:p>
          <w:p w:rsidR="00D32C3E" w:rsidRPr="004128A5" w:rsidRDefault="00D32C3E" w:rsidP="004128A5">
            <w:pPr>
              <w:ind w:firstLine="0"/>
              <w:jc w:val="center"/>
              <w:rPr>
                <w:sz w:val="22"/>
                <w:szCs w:val="22"/>
              </w:rPr>
            </w:pPr>
            <w:r>
              <w:rPr>
                <w:sz w:val="22"/>
                <w:szCs w:val="22"/>
              </w:rPr>
              <w:t>(ст. 42</w:t>
            </w:r>
            <w:r w:rsidR="00B4288F">
              <w:rPr>
                <w:sz w:val="22"/>
                <w:szCs w:val="22"/>
              </w:rPr>
              <w:t xml:space="preserve"> </w:t>
            </w:r>
            <w:r>
              <w:rPr>
                <w:sz w:val="22"/>
                <w:szCs w:val="22"/>
              </w:rPr>
              <w:t>настоящих</w:t>
            </w:r>
          </w:p>
          <w:p w:rsidR="00D32C3E" w:rsidRPr="004128A5" w:rsidRDefault="00D32C3E" w:rsidP="004128A5">
            <w:pPr>
              <w:ind w:firstLine="0"/>
              <w:jc w:val="center"/>
              <w:rPr>
                <w:sz w:val="22"/>
                <w:szCs w:val="22"/>
              </w:rPr>
            </w:pPr>
            <w:r>
              <w:rPr>
                <w:sz w:val="22"/>
                <w:szCs w:val="22"/>
              </w:rPr>
              <w:t>Правил)</w:t>
            </w:r>
          </w:p>
        </w:tc>
      </w:tr>
      <w:tr w:rsidR="00D32C3E" w:rsidTr="00B4288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4"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27</w:t>
            </w:r>
          </w:p>
        </w:tc>
        <w:tc>
          <w:tcPr>
            <w:tcW w:w="3249"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Стоянки транспорта общего пользования</w:t>
            </w:r>
          </w:p>
        </w:tc>
        <w:tc>
          <w:tcPr>
            <w:tcW w:w="1437"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7.2.3</w:t>
            </w:r>
          </w:p>
        </w:tc>
        <w:tc>
          <w:tcPr>
            <w:tcW w:w="5225" w:type="dxa"/>
            <w:gridSpan w:val="3"/>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подлежaт установлению</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3</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подлежат</w:t>
            </w:r>
          </w:p>
          <w:p w:rsidR="00D32C3E" w:rsidRPr="004128A5" w:rsidRDefault="00D32C3E" w:rsidP="004128A5">
            <w:pPr>
              <w:ind w:firstLine="0"/>
              <w:jc w:val="center"/>
              <w:rPr>
                <w:sz w:val="22"/>
                <w:szCs w:val="22"/>
              </w:rPr>
            </w:pPr>
            <w:r>
              <w:rPr>
                <w:sz w:val="22"/>
                <w:szCs w:val="22"/>
              </w:rPr>
              <w:t>установлению</w:t>
            </w:r>
          </w:p>
        </w:tc>
      </w:tr>
      <w:tr w:rsidR="00D32C3E" w:rsidTr="00B4288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4"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28</w:t>
            </w:r>
          </w:p>
        </w:tc>
        <w:tc>
          <w:tcPr>
            <w:tcW w:w="3249"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Обеспечение внутреннего правопорядка</w:t>
            </w:r>
          </w:p>
        </w:tc>
        <w:tc>
          <w:tcPr>
            <w:tcW w:w="1437"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8.3</w:t>
            </w:r>
          </w:p>
        </w:tc>
        <w:tc>
          <w:tcPr>
            <w:tcW w:w="7493" w:type="dxa"/>
            <w:gridSpan w:val="4"/>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подлежaт установлению</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подлежат</w:t>
            </w:r>
          </w:p>
          <w:p w:rsidR="00D32C3E" w:rsidRPr="004128A5" w:rsidRDefault="00D32C3E" w:rsidP="004128A5">
            <w:pPr>
              <w:ind w:firstLine="0"/>
              <w:jc w:val="center"/>
              <w:rPr>
                <w:sz w:val="22"/>
                <w:szCs w:val="22"/>
              </w:rPr>
            </w:pPr>
            <w:r>
              <w:rPr>
                <w:sz w:val="22"/>
                <w:szCs w:val="22"/>
              </w:rPr>
              <w:t>установлению</w:t>
            </w:r>
          </w:p>
        </w:tc>
      </w:tr>
      <w:tr w:rsidR="00D32C3E" w:rsidTr="00B4288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4"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29</w:t>
            </w:r>
          </w:p>
        </w:tc>
        <w:tc>
          <w:tcPr>
            <w:tcW w:w="3249"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Земельные участки (территории) общего пользования</w:t>
            </w:r>
          </w:p>
        </w:tc>
        <w:tc>
          <w:tcPr>
            <w:tcW w:w="1437"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12.0</w:t>
            </w:r>
          </w:p>
        </w:tc>
        <w:tc>
          <w:tcPr>
            <w:tcW w:w="7493" w:type="dxa"/>
            <w:gridSpan w:val="4"/>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распространяется</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подлежат</w:t>
            </w:r>
          </w:p>
          <w:p w:rsidR="00D32C3E" w:rsidRPr="004128A5" w:rsidRDefault="00D32C3E" w:rsidP="004128A5">
            <w:pPr>
              <w:ind w:firstLine="0"/>
              <w:jc w:val="center"/>
              <w:rPr>
                <w:sz w:val="22"/>
                <w:szCs w:val="22"/>
              </w:rPr>
            </w:pPr>
            <w:r>
              <w:rPr>
                <w:sz w:val="22"/>
                <w:szCs w:val="22"/>
              </w:rPr>
              <w:t>установлению</w:t>
            </w:r>
          </w:p>
        </w:tc>
      </w:tr>
      <w:tr w:rsidR="00D32C3E" w:rsidTr="00B4288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4"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30</w:t>
            </w:r>
          </w:p>
        </w:tc>
        <w:tc>
          <w:tcPr>
            <w:tcW w:w="3249"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Улично-дорожная сеть</w:t>
            </w:r>
          </w:p>
        </w:tc>
        <w:tc>
          <w:tcPr>
            <w:tcW w:w="1437"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12.0.1</w:t>
            </w:r>
          </w:p>
        </w:tc>
        <w:tc>
          <w:tcPr>
            <w:tcW w:w="7493" w:type="dxa"/>
            <w:gridSpan w:val="4"/>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подлежaт установлению</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подлежат</w:t>
            </w:r>
          </w:p>
          <w:p w:rsidR="00D32C3E" w:rsidRPr="004128A5" w:rsidRDefault="00D32C3E" w:rsidP="004128A5">
            <w:pPr>
              <w:ind w:firstLine="0"/>
              <w:jc w:val="center"/>
              <w:rPr>
                <w:sz w:val="22"/>
                <w:szCs w:val="22"/>
              </w:rPr>
            </w:pPr>
            <w:r>
              <w:rPr>
                <w:sz w:val="22"/>
                <w:szCs w:val="22"/>
              </w:rPr>
              <w:t>установлению</w:t>
            </w:r>
          </w:p>
        </w:tc>
      </w:tr>
      <w:tr w:rsidR="00D32C3E" w:rsidTr="00B4288F">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4"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31</w:t>
            </w:r>
          </w:p>
        </w:tc>
        <w:tc>
          <w:tcPr>
            <w:tcW w:w="3249"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Благоустройство территории</w:t>
            </w:r>
          </w:p>
        </w:tc>
        <w:tc>
          <w:tcPr>
            <w:tcW w:w="1437"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12.0.2</w:t>
            </w:r>
          </w:p>
        </w:tc>
        <w:tc>
          <w:tcPr>
            <w:tcW w:w="7493" w:type="dxa"/>
            <w:gridSpan w:val="4"/>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подлежaт установлению</w:t>
            </w:r>
          </w:p>
        </w:tc>
        <w:tc>
          <w:tcPr>
            <w:tcW w:w="2268" w:type="dxa"/>
            <w:tcMar>
              <w:top w:w="56" w:type="dxa"/>
              <w:left w:w="56" w:type="dxa"/>
              <w:bottom w:w="56" w:type="dxa"/>
              <w:right w:w="56" w:type="dxa"/>
            </w:tcMar>
            <w:vAlign w:val="center"/>
          </w:tcPr>
          <w:p w:rsidR="00D32C3E" w:rsidRPr="004128A5" w:rsidRDefault="00D32C3E" w:rsidP="004128A5">
            <w:pPr>
              <w:ind w:firstLine="0"/>
              <w:jc w:val="center"/>
              <w:rPr>
                <w:sz w:val="22"/>
                <w:szCs w:val="22"/>
              </w:rPr>
            </w:pPr>
            <w:r>
              <w:rPr>
                <w:sz w:val="22"/>
                <w:szCs w:val="22"/>
              </w:rPr>
              <w:t>Не подлежат</w:t>
            </w:r>
          </w:p>
          <w:p w:rsidR="00D32C3E" w:rsidRPr="004128A5" w:rsidRDefault="00D32C3E" w:rsidP="004128A5">
            <w:pPr>
              <w:ind w:firstLine="0"/>
              <w:jc w:val="center"/>
              <w:rPr>
                <w:sz w:val="22"/>
                <w:szCs w:val="22"/>
              </w:rPr>
            </w:pPr>
            <w:r>
              <w:rPr>
                <w:sz w:val="22"/>
                <w:szCs w:val="22"/>
              </w:rPr>
              <w:t>установлению</w:t>
            </w:r>
          </w:p>
        </w:tc>
      </w:tr>
    </w:tbl>
    <w:p w:rsidR="00D32C3E" w:rsidRDefault="00D32C3E" w:rsidP="00EF2960">
      <w:pPr>
        <w:keepNext/>
        <w:jc w:val="center"/>
      </w:pPr>
      <w:r>
        <w:t>Вспомогательные виды разрешенного использования</w:t>
      </w:r>
    </w:p>
    <w:p w:rsidR="00D32C3E" w:rsidRDefault="00D32C3E" w:rsidP="00EF2960">
      <w:pPr>
        <w:keepNext/>
        <w:ind w:firstLine="566"/>
      </w:pPr>
      <w:r>
        <w:t>1. Коммунальное обслуживание - 3.1</w:t>
      </w:r>
    </w:p>
    <w:p w:rsidR="00D32C3E" w:rsidRDefault="00D32C3E" w:rsidP="00EF2960">
      <w:pPr>
        <w:keepNext/>
        <w:ind w:firstLine="566"/>
      </w:pPr>
      <w:r>
        <w:t>2. Связь - 6.8</w:t>
      </w:r>
    </w:p>
    <w:p w:rsidR="00D32C3E" w:rsidRDefault="00D32C3E" w:rsidP="00EF2960">
      <w:pPr>
        <w:ind w:firstLine="566"/>
      </w:pPr>
      <w:r>
        <w:t>3. Обеспечение внутреннего правопорядка - 8.3</w:t>
      </w:r>
    </w:p>
    <w:p w:rsidR="00D32C3E" w:rsidRDefault="00D32C3E" w:rsidP="00EF2960">
      <w:pPr>
        <w:ind w:firstLine="566"/>
      </w:pPr>
      <w:r>
        <w:t>Условно разрешенные виды использования земельных участков и объектов капитального строительства в градостроительном регламенте для зоны Т(НП) не установлены.</w:t>
      </w:r>
    </w:p>
    <w:p w:rsidR="00D32C3E" w:rsidRDefault="00D32C3E" w:rsidP="00EF2960">
      <w:pPr>
        <w:ind w:firstLine="566"/>
      </w:pPr>
      <w: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D32C3E" w:rsidRDefault="00D32C3E" w:rsidP="00EF2960">
      <w:pPr>
        <w:ind w:firstLine="566"/>
      </w:pPr>
      <w:r>
        <w:lastRenderedPageBreak/>
        <w:t>Предельная максимальная этажность определяется с учетом требований ч. 9 ст. 11 настоящих Правил.</w:t>
      </w:r>
    </w:p>
    <w:p w:rsidR="00D32C3E" w:rsidRDefault="00D32C3E" w:rsidP="00EF2960">
      <w:pPr>
        <w:ind w:firstLine="566"/>
      </w:pPr>
      <w:r>
        <w:t>** - Существующие объекты гаражного назначения, предназначенные для хранения личного автотранспорта граждан, имеющих одну или более общих стен с другими объектами гаражного назначения, предназначенные для хранения личного автотранспорта граждан.</w:t>
      </w:r>
    </w:p>
    <w:p w:rsidR="00D32C3E" w:rsidRDefault="00D32C3E" w:rsidP="00EF2960">
      <w:pPr>
        <w:ind w:firstLine="566"/>
      </w:pPr>
      <w: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D32C3E" w:rsidRDefault="00D32C3E" w:rsidP="00EF2960">
      <w:pPr>
        <w:ind w:firstLine="566"/>
      </w:pPr>
      <w:r>
        <w:t>Показатели по параметрам застройки зоны Т(НП):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4C546F" w:rsidRDefault="004C546F" w:rsidP="00EF2960">
      <w:pPr>
        <w:pStyle w:val="Default"/>
        <w:jc w:val="center"/>
      </w:pPr>
    </w:p>
    <w:p w:rsidR="00D32C3E" w:rsidRDefault="00D32C3E" w:rsidP="00EF2960">
      <w:pPr>
        <w:pStyle w:val="1"/>
        <w:pageBreakBefore/>
        <w:jc w:val="center"/>
      </w:pPr>
      <w:r>
        <w:lastRenderedPageBreak/>
        <w:t>Статья 37. Градостроительные регламенты для зон рекреационного назначения</w:t>
      </w:r>
    </w:p>
    <w:p w:rsidR="00D32C3E" w:rsidRDefault="00D32C3E" w:rsidP="00EF2960">
      <w:pPr>
        <w:ind w:firstLine="566"/>
      </w:pPr>
      <w: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D32C3E" w:rsidRDefault="00D32C3E" w:rsidP="00EF2960">
      <w:pPr>
        <w:ind w:firstLine="566"/>
      </w:pPr>
      <w:r>
        <w:t>В состав рекреационных зон включены:</w:t>
      </w:r>
    </w:p>
    <w:p w:rsidR="00D32C3E" w:rsidRDefault="00D32C3E" w:rsidP="00EF2960">
      <w:pPr>
        <w:ind w:firstLine="566"/>
      </w:pPr>
      <w:r>
        <w:t>- зона парков (Р-1);</w:t>
      </w:r>
    </w:p>
    <w:p w:rsidR="00D32C3E" w:rsidRDefault="00D32C3E" w:rsidP="00EF2960">
      <w:pPr>
        <w:ind w:firstLine="566"/>
      </w:pPr>
      <w:r>
        <w:t>- зона парков (Р-1.1);</w:t>
      </w:r>
    </w:p>
    <w:p w:rsidR="00D32C3E" w:rsidRDefault="00D32C3E" w:rsidP="00EF2960">
      <w:pPr>
        <w:ind w:firstLine="566"/>
      </w:pPr>
      <w:r>
        <w:t>- природно-рекреационная зона (Р-2);</w:t>
      </w:r>
    </w:p>
    <w:p w:rsidR="00D32C3E" w:rsidRDefault="00D32C3E" w:rsidP="00EF2960">
      <w:pPr>
        <w:ind w:firstLine="566"/>
      </w:pPr>
      <w:r>
        <w:t>- зона объектов физической культуры и массового спорта (Р-4);</w:t>
      </w:r>
    </w:p>
    <w:p w:rsidR="00D32C3E" w:rsidRDefault="00D32C3E" w:rsidP="00EF2960">
      <w:pPr>
        <w:ind w:firstLine="566"/>
      </w:pPr>
      <w:r>
        <w:t>- зона объектов физической культуры и массового спорта (в границах населенного пункта) (Р-4(НП));</w:t>
      </w:r>
    </w:p>
    <w:p w:rsidR="00D32C3E" w:rsidRDefault="00D32C3E" w:rsidP="00EF2960">
      <w:pPr>
        <w:ind w:firstLine="566"/>
      </w:pPr>
      <w:r>
        <w:t>- зона объектов отдыха и туризма (в границах населенного пункта) (Р-5(НП)).</w:t>
      </w:r>
    </w:p>
    <w:p w:rsidR="00D32C3E" w:rsidRDefault="00D32C3E" w:rsidP="00EF2960">
      <w:pPr>
        <w:keepNext/>
        <w:jc w:val="center"/>
      </w:pPr>
      <w:r>
        <w:t>Р-1 - ЗОНА ПАРКОВ</w:t>
      </w:r>
    </w:p>
    <w:p w:rsidR="00D32C3E" w:rsidRDefault="00D32C3E" w:rsidP="00EF2960">
      <w:pPr>
        <w:keepNext/>
        <w:ind w:firstLine="566"/>
      </w:pPr>
      <w:r>
        <w:t>Зона парков Р-1 установлена для обеспечения условий сохранения и использования земельных участков озеленения в целях проведения досуга населением, а также для создания экологически чистой окружающей среды в интересах здоровья населения, сохранения и воспроизводства зеленых насаждений, обеспечение их рационального использования. Зона включает в себя территории, занятые скверами, бульварами, прудами, озерами, объектами, связанными с обслуживанием данной зоны, а также для размещения объектов досуга и развлечений граждан.</w:t>
      </w:r>
    </w:p>
    <w:p w:rsidR="00D32C3E" w:rsidRDefault="00D32C3E" w:rsidP="00EF2960">
      <w:pPr>
        <w:keepNext/>
        <w:ind w:firstLine="566"/>
      </w:pPr>
      <w:r>
        <w:t>Градостроительные регламенты применяются в части, не противоречащей ст. 116 Лесного кодекса Российской Федерации.</w:t>
      </w:r>
    </w:p>
    <w:p w:rsidR="00D32C3E" w:rsidRDefault="00D32C3E" w:rsidP="00EF2960">
      <w:pPr>
        <w:keepNext/>
        <w:jc w:val="center"/>
      </w:pPr>
      <w:r>
        <w:t>Основные виды разрешенного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
        <w:gridCol w:w="855"/>
        <w:gridCol w:w="3666"/>
        <w:gridCol w:w="1418"/>
        <w:gridCol w:w="990"/>
        <w:gridCol w:w="1561"/>
        <w:gridCol w:w="2694"/>
        <w:gridCol w:w="1701"/>
        <w:gridCol w:w="2268"/>
      </w:tblGrid>
      <w:tr w:rsidR="00D32C3E" w:rsidTr="00EF2960">
        <w:trPr>
          <w:cantSplit/>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pPr>
              <w:keepNext/>
            </w:pPr>
          </w:p>
        </w:tc>
        <w:tc>
          <w:tcPr>
            <w:tcW w:w="855" w:type="dxa"/>
            <w:vMerge w:val="restart"/>
            <w:tcMar>
              <w:top w:w="56" w:type="dxa"/>
              <w:left w:w="56" w:type="dxa"/>
              <w:bottom w:w="56" w:type="dxa"/>
              <w:right w:w="56" w:type="dxa"/>
            </w:tcMar>
            <w:vAlign w:val="center"/>
          </w:tcPr>
          <w:p w:rsidR="00D32C3E" w:rsidRPr="00B4288F" w:rsidRDefault="00D32C3E" w:rsidP="00B4288F">
            <w:pPr>
              <w:ind w:firstLine="0"/>
              <w:jc w:val="center"/>
              <w:rPr>
                <w:sz w:val="22"/>
                <w:szCs w:val="22"/>
              </w:rPr>
            </w:pPr>
            <w:r w:rsidRPr="00B4288F">
              <w:rPr>
                <w:sz w:val="22"/>
                <w:szCs w:val="22"/>
              </w:rPr>
              <w:t>№</w:t>
            </w:r>
          </w:p>
          <w:p w:rsidR="00D32C3E" w:rsidRPr="00B4288F" w:rsidRDefault="00D32C3E" w:rsidP="00B4288F">
            <w:pPr>
              <w:ind w:firstLine="0"/>
              <w:jc w:val="center"/>
              <w:rPr>
                <w:sz w:val="22"/>
                <w:szCs w:val="22"/>
              </w:rPr>
            </w:pPr>
            <w:r w:rsidRPr="00B4288F">
              <w:rPr>
                <w:sz w:val="22"/>
                <w:szCs w:val="22"/>
              </w:rPr>
              <w:t>п/п</w:t>
            </w:r>
          </w:p>
        </w:tc>
        <w:tc>
          <w:tcPr>
            <w:tcW w:w="3666" w:type="dxa"/>
            <w:vMerge w:val="restart"/>
            <w:tcMar>
              <w:top w:w="56" w:type="dxa"/>
              <w:left w:w="56" w:type="dxa"/>
              <w:bottom w:w="56" w:type="dxa"/>
              <w:right w:w="56" w:type="dxa"/>
            </w:tcMar>
            <w:vAlign w:val="center"/>
          </w:tcPr>
          <w:p w:rsidR="00D32C3E" w:rsidRPr="00B4288F" w:rsidRDefault="00D32C3E" w:rsidP="00B4288F">
            <w:pPr>
              <w:ind w:firstLine="0"/>
              <w:jc w:val="center"/>
              <w:rPr>
                <w:sz w:val="22"/>
                <w:szCs w:val="22"/>
              </w:rPr>
            </w:pPr>
            <w:r w:rsidRPr="00B4288F">
              <w:rPr>
                <w:sz w:val="22"/>
                <w:szCs w:val="22"/>
              </w:rPr>
              <w:t>Наименование ВРИ</w:t>
            </w:r>
          </w:p>
        </w:tc>
        <w:tc>
          <w:tcPr>
            <w:tcW w:w="1418" w:type="dxa"/>
            <w:vMerge w:val="restart"/>
            <w:tcMar>
              <w:top w:w="56" w:type="dxa"/>
              <w:left w:w="56" w:type="dxa"/>
              <w:bottom w:w="56" w:type="dxa"/>
              <w:right w:w="56" w:type="dxa"/>
            </w:tcMar>
            <w:vAlign w:val="center"/>
          </w:tcPr>
          <w:p w:rsidR="00D32C3E" w:rsidRPr="00B4288F" w:rsidRDefault="00D32C3E" w:rsidP="00B4288F">
            <w:pPr>
              <w:ind w:firstLine="0"/>
              <w:jc w:val="center"/>
              <w:rPr>
                <w:sz w:val="22"/>
                <w:szCs w:val="22"/>
              </w:rPr>
            </w:pPr>
            <w:r w:rsidRPr="00B4288F">
              <w:rPr>
                <w:sz w:val="22"/>
                <w:szCs w:val="22"/>
              </w:rPr>
              <w:t>Код</w:t>
            </w:r>
          </w:p>
          <w:p w:rsidR="00D32C3E" w:rsidRPr="00B4288F" w:rsidRDefault="00D32C3E" w:rsidP="00B4288F">
            <w:pPr>
              <w:ind w:firstLine="0"/>
              <w:jc w:val="center"/>
              <w:rPr>
                <w:sz w:val="22"/>
                <w:szCs w:val="22"/>
              </w:rPr>
            </w:pPr>
            <w:r w:rsidRPr="00B4288F">
              <w:rPr>
                <w:sz w:val="22"/>
                <w:szCs w:val="22"/>
              </w:rPr>
              <w:t>(числовое</w:t>
            </w:r>
          </w:p>
          <w:p w:rsidR="00D32C3E" w:rsidRPr="00B4288F" w:rsidRDefault="00D32C3E" w:rsidP="00B4288F">
            <w:pPr>
              <w:ind w:firstLine="0"/>
              <w:jc w:val="center"/>
              <w:rPr>
                <w:sz w:val="22"/>
                <w:szCs w:val="22"/>
              </w:rPr>
            </w:pPr>
            <w:r w:rsidRPr="00B4288F">
              <w:rPr>
                <w:sz w:val="22"/>
                <w:szCs w:val="22"/>
              </w:rPr>
              <w:t>обозначение</w:t>
            </w:r>
          </w:p>
          <w:p w:rsidR="00D32C3E" w:rsidRPr="00B4288F" w:rsidRDefault="00D32C3E" w:rsidP="00B4288F">
            <w:pPr>
              <w:ind w:firstLine="0"/>
              <w:jc w:val="center"/>
              <w:rPr>
                <w:sz w:val="22"/>
                <w:szCs w:val="22"/>
              </w:rPr>
            </w:pPr>
            <w:r w:rsidRPr="00B4288F">
              <w:rPr>
                <w:sz w:val="22"/>
                <w:szCs w:val="22"/>
              </w:rPr>
              <w:t>ВРИ)</w:t>
            </w:r>
          </w:p>
        </w:tc>
        <w:tc>
          <w:tcPr>
            <w:tcW w:w="2551" w:type="dxa"/>
            <w:gridSpan w:val="2"/>
            <w:tcMar>
              <w:top w:w="56" w:type="dxa"/>
              <w:left w:w="56" w:type="dxa"/>
              <w:bottom w:w="56" w:type="dxa"/>
              <w:right w:w="56" w:type="dxa"/>
            </w:tcMar>
            <w:vAlign w:val="center"/>
          </w:tcPr>
          <w:p w:rsidR="00D32C3E" w:rsidRPr="00B4288F" w:rsidRDefault="00D32C3E" w:rsidP="00B4288F">
            <w:pPr>
              <w:ind w:firstLine="0"/>
              <w:jc w:val="center"/>
              <w:rPr>
                <w:sz w:val="22"/>
                <w:szCs w:val="22"/>
              </w:rPr>
            </w:pPr>
            <w:r w:rsidRPr="00B4288F">
              <w:rPr>
                <w:sz w:val="22"/>
                <w:szCs w:val="22"/>
              </w:rPr>
              <w:t>Предельные размеры</w:t>
            </w:r>
            <w:r w:rsidRPr="00B4288F">
              <w:rPr>
                <w:sz w:val="22"/>
                <w:szCs w:val="22"/>
              </w:rPr>
              <w:br/>
              <w:t xml:space="preserve">земельных </w:t>
            </w:r>
            <w:r w:rsidR="00B4288F" w:rsidRPr="00B4288F">
              <w:rPr>
                <w:sz w:val="22"/>
                <w:szCs w:val="22"/>
              </w:rPr>
              <w:t>участков (</w:t>
            </w:r>
            <w:r w:rsidRPr="00B4288F">
              <w:rPr>
                <w:sz w:val="22"/>
                <w:szCs w:val="22"/>
              </w:rPr>
              <w:t>кв. м)</w:t>
            </w:r>
          </w:p>
        </w:tc>
        <w:tc>
          <w:tcPr>
            <w:tcW w:w="2694" w:type="dxa"/>
            <w:vMerge w:val="restart"/>
            <w:tcMar>
              <w:top w:w="56" w:type="dxa"/>
              <w:left w:w="56" w:type="dxa"/>
              <w:bottom w:w="56" w:type="dxa"/>
              <w:right w:w="56" w:type="dxa"/>
            </w:tcMar>
            <w:vAlign w:val="center"/>
          </w:tcPr>
          <w:p w:rsidR="00D32C3E" w:rsidRPr="00B4288F" w:rsidRDefault="00D32C3E" w:rsidP="00B4288F">
            <w:pPr>
              <w:ind w:firstLine="0"/>
              <w:jc w:val="center"/>
              <w:rPr>
                <w:sz w:val="22"/>
                <w:szCs w:val="22"/>
              </w:rPr>
            </w:pPr>
            <w:r w:rsidRPr="00B4288F">
              <w:rPr>
                <w:sz w:val="22"/>
                <w:szCs w:val="22"/>
              </w:rPr>
              <w:t>Максимальный процент застройки, в том числе в зависимости от количества надземных этажей</w:t>
            </w:r>
          </w:p>
        </w:tc>
        <w:tc>
          <w:tcPr>
            <w:tcW w:w="1701" w:type="dxa"/>
            <w:vMerge w:val="restart"/>
            <w:tcMar>
              <w:top w:w="56" w:type="dxa"/>
              <w:left w:w="56" w:type="dxa"/>
              <w:bottom w:w="56" w:type="dxa"/>
              <w:right w:w="56" w:type="dxa"/>
            </w:tcMar>
            <w:vAlign w:val="center"/>
          </w:tcPr>
          <w:p w:rsidR="00D32C3E" w:rsidRPr="00B4288F" w:rsidRDefault="00D32C3E" w:rsidP="00B4288F">
            <w:pPr>
              <w:ind w:firstLine="0"/>
              <w:jc w:val="center"/>
              <w:rPr>
                <w:sz w:val="22"/>
                <w:szCs w:val="22"/>
              </w:rPr>
            </w:pPr>
            <w:r w:rsidRPr="00B4288F">
              <w:rPr>
                <w:sz w:val="22"/>
                <w:szCs w:val="22"/>
              </w:rPr>
              <w:t>Минимальные</w:t>
            </w:r>
            <w:r w:rsidRPr="00B4288F">
              <w:rPr>
                <w:sz w:val="22"/>
                <w:szCs w:val="22"/>
              </w:rPr>
              <w:br/>
              <w:t>отступы от</w:t>
            </w:r>
            <w:r w:rsidR="00B4288F">
              <w:rPr>
                <w:sz w:val="22"/>
                <w:szCs w:val="22"/>
              </w:rPr>
              <w:t xml:space="preserve"> </w:t>
            </w:r>
            <w:r w:rsidRPr="00B4288F">
              <w:rPr>
                <w:sz w:val="22"/>
                <w:szCs w:val="22"/>
              </w:rPr>
              <w:t>границ</w:t>
            </w:r>
            <w:r w:rsidR="00B4288F">
              <w:rPr>
                <w:sz w:val="22"/>
                <w:szCs w:val="22"/>
              </w:rPr>
              <w:t xml:space="preserve"> </w:t>
            </w:r>
            <w:r w:rsidRPr="00B4288F">
              <w:rPr>
                <w:sz w:val="22"/>
                <w:szCs w:val="22"/>
              </w:rPr>
              <w:t>земельного</w:t>
            </w:r>
            <w:r w:rsidRPr="00B4288F">
              <w:rPr>
                <w:sz w:val="22"/>
                <w:szCs w:val="22"/>
              </w:rPr>
              <w:br/>
              <w:t>участка (м)</w:t>
            </w:r>
          </w:p>
        </w:tc>
        <w:tc>
          <w:tcPr>
            <w:tcW w:w="2268" w:type="dxa"/>
            <w:vMerge w:val="restart"/>
            <w:tcMar>
              <w:top w:w="56" w:type="dxa"/>
              <w:left w:w="56" w:type="dxa"/>
              <w:bottom w:w="56" w:type="dxa"/>
              <w:right w:w="56" w:type="dxa"/>
            </w:tcMar>
            <w:vAlign w:val="center"/>
          </w:tcPr>
          <w:p w:rsidR="00D32C3E" w:rsidRPr="00B4288F" w:rsidRDefault="00D32C3E" w:rsidP="00B4288F">
            <w:pPr>
              <w:ind w:firstLine="0"/>
              <w:jc w:val="center"/>
              <w:rPr>
                <w:sz w:val="22"/>
                <w:szCs w:val="22"/>
              </w:rPr>
            </w:pPr>
            <w:r w:rsidRPr="00B4288F">
              <w:rPr>
                <w:sz w:val="22"/>
                <w:szCs w:val="22"/>
              </w:rPr>
              <w:t>Требования к</w:t>
            </w:r>
            <w:r w:rsidRPr="00B4288F">
              <w:rPr>
                <w:sz w:val="22"/>
                <w:szCs w:val="22"/>
              </w:rPr>
              <w:br/>
              <w:t>архитектурно-</w:t>
            </w:r>
            <w:r w:rsidRPr="00B4288F">
              <w:rPr>
                <w:sz w:val="22"/>
                <w:szCs w:val="22"/>
              </w:rPr>
              <w:br/>
              <w:t>градостроительному</w:t>
            </w:r>
            <w:r w:rsidRPr="00B4288F">
              <w:rPr>
                <w:sz w:val="22"/>
                <w:szCs w:val="22"/>
              </w:rPr>
              <w:br/>
              <w:t>облику*</w:t>
            </w:r>
          </w:p>
        </w:tc>
      </w:tr>
      <w:tr w:rsidR="00D32C3E" w:rsidTr="00EF2960">
        <w:trPr>
          <w:cantSplit/>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pPr>
              <w:keepNext/>
            </w:pPr>
          </w:p>
        </w:tc>
        <w:tc>
          <w:tcPr>
            <w:tcW w:w="855" w:type="dxa"/>
            <w:vMerge/>
          </w:tcPr>
          <w:p w:rsidR="00D32C3E" w:rsidRPr="00B4288F" w:rsidRDefault="00D32C3E" w:rsidP="00B4288F">
            <w:pPr>
              <w:ind w:firstLine="0"/>
              <w:jc w:val="center"/>
              <w:rPr>
                <w:sz w:val="22"/>
                <w:szCs w:val="22"/>
              </w:rPr>
            </w:pPr>
          </w:p>
        </w:tc>
        <w:tc>
          <w:tcPr>
            <w:tcW w:w="3666" w:type="dxa"/>
            <w:vMerge/>
          </w:tcPr>
          <w:p w:rsidR="00D32C3E" w:rsidRPr="00B4288F" w:rsidRDefault="00D32C3E" w:rsidP="00B4288F">
            <w:pPr>
              <w:ind w:firstLine="0"/>
              <w:jc w:val="center"/>
              <w:rPr>
                <w:sz w:val="22"/>
                <w:szCs w:val="22"/>
              </w:rPr>
            </w:pPr>
          </w:p>
        </w:tc>
        <w:tc>
          <w:tcPr>
            <w:tcW w:w="1418" w:type="dxa"/>
            <w:vMerge/>
          </w:tcPr>
          <w:p w:rsidR="00D32C3E" w:rsidRPr="00B4288F" w:rsidRDefault="00D32C3E" w:rsidP="00B4288F">
            <w:pPr>
              <w:ind w:firstLine="0"/>
              <w:jc w:val="center"/>
              <w:rPr>
                <w:sz w:val="22"/>
                <w:szCs w:val="22"/>
              </w:rPr>
            </w:pPr>
          </w:p>
        </w:tc>
        <w:tc>
          <w:tcPr>
            <w:tcW w:w="990" w:type="dxa"/>
            <w:tcMar>
              <w:top w:w="56" w:type="dxa"/>
              <w:left w:w="56" w:type="dxa"/>
              <w:bottom w:w="56" w:type="dxa"/>
              <w:right w:w="56" w:type="dxa"/>
            </w:tcMar>
            <w:vAlign w:val="center"/>
          </w:tcPr>
          <w:p w:rsidR="00D32C3E" w:rsidRPr="00B4288F" w:rsidRDefault="00D32C3E" w:rsidP="00B4288F">
            <w:pPr>
              <w:keepNext/>
              <w:keepLines/>
              <w:ind w:firstLine="0"/>
              <w:jc w:val="center"/>
              <w:rPr>
                <w:sz w:val="22"/>
                <w:szCs w:val="22"/>
              </w:rPr>
            </w:pPr>
            <w:r w:rsidRPr="00B4288F">
              <w:rPr>
                <w:sz w:val="22"/>
                <w:szCs w:val="22"/>
              </w:rPr>
              <w:t>min</w:t>
            </w:r>
          </w:p>
        </w:tc>
        <w:tc>
          <w:tcPr>
            <w:tcW w:w="1561" w:type="dxa"/>
            <w:tcMar>
              <w:top w:w="56" w:type="dxa"/>
              <w:left w:w="56" w:type="dxa"/>
              <w:bottom w:w="56" w:type="dxa"/>
              <w:right w:w="56" w:type="dxa"/>
            </w:tcMar>
            <w:vAlign w:val="center"/>
          </w:tcPr>
          <w:p w:rsidR="00D32C3E" w:rsidRPr="00B4288F" w:rsidRDefault="00D32C3E" w:rsidP="00B4288F">
            <w:pPr>
              <w:keepNext/>
              <w:keepLines/>
              <w:ind w:firstLine="0"/>
              <w:jc w:val="center"/>
              <w:rPr>
                <w:sz w:val="22"/>
                <w:szCs w:val="22"/>
              </w:rPr>
            </w:pPr>
            <w:r w:rsidRPr="00B4288F">
              <w:rPr>
                <w:sz w:val="22"/>
                <w:szCs w:val="22"/>
              </w:rPr>
              <w:t>max</w:t>
            </w:r>
          </w:p>
        </w:tc>
        <w:tc>
          <w:tcPr>
            <w:tcW w:w="2694" w:type="dxa"/>
            <w:vMerge/>
          </w:tcPr>
          <w:p w:rsidR="00D32C3E" w:rsidRPr="00B4288F" w:rsidRDefault="00D32C3E" w:rsidP="00B4288F">
            <w:pPr>
              <w:ind w:firstLine="0"/>
              <w:jc w:val="center"/>
              <w:rPr>
                <w:sz w:val="22"/>
                <w:szCs w:val="22"/>
              </w:rPr>
            </w:pPr>
          </w:p>
        </w:tc>
        <w:tc>
          <w:tcPr>
            <w:tcW w:w="1701" w:type="dxa"/>
            <w:vMerge/>
          </w:tcPr>
          <w:p w:rsidR="00D32C3E" w:rsidRPr="00B4288F" w:rsidRDefault="00D32C3E" w:rsidP="00B4288F">
            <w:pPr>
              <w:ind w:firstLine="0"/>
              <w:jc w:val="center"/>
              <w:rPr>
                <w:sz w:val="22"/>
                <w:szCs w:val="22"/>
              </w:rPr>
            </w:pPr>
          </w:p>
        </w:tc>
        <w:tc>
          <w:tcPr>
            <w:tcW w:w="2268" w:type="dxa"/>
            <w:vMerge/>
          </w:tcPr>
          <w:p w:rsidR="00D32C3E" w:rsidRPr="00B4288F" w:rsidRDefault="00D32C3E" w:rsidP="00B4288F">
            <w:pPr>
              <w:ind w:firstLine="0"/>
              <w:jc w:val="center"/>
              <w:rPr>
                <w:sz w:val="22"/>
                <w:szCs w:val="22"/>
              </w:rPr>
            </w:pPr>
          </w:p>
        </w:tc>
      </w:tr>
      <w:tr w:rsidR="00D32C3E" w:rsidTr="00EF296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855"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1</w:t>
            </w:r>
          </w:p>
        </w:tc>
        <w:tc>
          <w:tcPr>
            <w:tcW w:w="366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Предоставление коммунальных услуг</w:t>
            </w:r>
          </w:p>
        </w:tc>
        <w:tc>
          <w:tcPr>
            <w:tcW w:w="141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3.1.1</w:t>
            </w:r>
          </w:p>
        </w:tc>
        <w:tc>
          <w:tcPr>
            <w:tcW w:w="990"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30</w:t>
            </w:r>
          </w:p>
        </w:tc>
        <w:tc>
          <w:tcPr>
            <w:tcW w:w="1561"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Не подлежaт установлению</w:t>
            </w:r>
          </w:p>
        </w:tc>
        <w:tc>
          <w:tcPr>
            <w:tcW w:w="2694"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75%</w:t>
            </w:r>
          </w:p>
        </w:tc>
        <w:tc>
          <w:tcPr>
            <w:tcW w:w="1701"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3</w:t>
            </w:r>
          </w:p>
        </w:tc>
        <w:tc>
          <w:tcPr>
            <w:tcW w:w="226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Не подлежат</w:t>
            </w:r>
          </w:p>
          <w:p w:rsidR="00D32C3E" w:rsidRPr="00B4288F" w:rsidRDefault="00D32C3E" w:rsidP="00B4288F">
            <w:pPr>
              <w:ind w:firstLine="0"/>
              <w:jc w:val="center"/>
              <w:rPr>
                <w:sz w:val="22"/>
                <w:szCs w:val="22"/>
              </w:rPr>
            </w:pPr>
            <w:r>
              <w:rPr>
                <w:sz w:val="22"/>
                <w:szCs w:val="22"/>
              </w:rPr>
              <w:t>установлению</w:t>
            </w:r>
          </w:p>
        </w:tc>
      </w:tr>
      <w:tr w:rsidR="00D32C3E" w:rsidTr="00EF296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855"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2</w:t>
            </w:r>
          </w:p>
        </w:tc>
        <w:tc>
          <w:tcPr>
            <w:tcW w:w="366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Культурное развитие</w:t>
            </w:r>
          </w:p>
        </w:tc>
        <w:tc>
          <w:tcPr>
            <w:tcW w:w="141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3.6</w:t>
            </w:r>
          </w:p>
        </w:tc>
        <w:tc>
          <w:tcPr>
            <w:tcW w:w="990"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300</w:t>
            </w:r>
          </w:p>
        </w:tc>
        <w:tc>
          <w:tcPr>
            <w:tcW w:w="1561"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Не подлежaт установлению</w:t>
            </w:r>
          </w:p>
        </w:tc>
        <w:tc>
          <w:tcPr>
            <w:tcW w:w="2694"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50%</w:t>
            </w:r>
          </w:p>
        </w:tc>
        <w:tc>
          <w:tcPr>
            <w:tcW w:w="1701"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3</w:t>
            </w:r>
          </w:p>
        </w:tc>
        <w:tc>
          <w:tcPr>
            <w:tcW w:w="226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Устанавливаются</w:t>
            </w:r>
          </w:p>
          <w:p w:rsidR="00D32C3E" w:rsidRPr="00B4288F" w:rsidRDefault="00D32C3E" w:rsidP="00B4288F">
            <w:pPr>
              <w:ind w:firstLine="0"/>
              <w:jc w:val="center"/>
              <w:rPr>
                <w:sz w:val="22"/>
                <w:szCs w:val="22"/>
              </w:rPr>
            </w:pPr>
            <w:r>
              <w:rPr>
                <w:sz w:val="22"/>
                <w:szCs w:val="22"/>
              </w:rPr>
              <w:t>(ст. 42</w:t>
            </w:r>
            <w:r w:rsidR="00B4288F">
              <w:rPr>
                <w:sz w:val="22"/>
                <w:szCs w:val="22"/>
              </w:rPr>
              <w:t xml:space="preserve"> </w:t>
            </w:r>
            <w:r>
              <w:rPr>
                <w:sz w:val="22"/>
                <w:szCs w:val="22"/>
              </w:rPr>
              <w:t>настоящих</w:t>
            </w:r>
          </w:p>
          <w:p w:rsidR="00D32C3E" w:rsidRPr="00B4288F" w:rsidRDefault="00D32C3E" w:rsidP="00B4288F">
            <w:pPr>
              <w:ind w:firstLine="0"/>
              <w:jc w:val="center"/>
              <w:rPr>
                <w:sz w:val="22"/>
                <w:szCs w:val="22"/>
              </w:rPr>
            </w:pPr>
            <w:r>
              <w:rPr>
                <w:sz w:val="22"/>
                <w:szCs w:val="22"/>
              </w:rPr>
              <w:t>Правил)</w:t>
            </w:r>
          </w:p>
        </w:tc>
      </w:tr>
      <w:tr w:rsidR="00D32C3E" w:rsidTr="00EF296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855"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3</w:t>
            </w:r>
          </w:p>
        </w:tc>
        <w:tc>
          <w:tcPr>
            <w:tcW w:w="366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Объекты культурно-досуговой деятельности</w:t>
            </w:r>
          </w:p>
        </w:tc>
        <w:tc>
          <w:tcPr>
            <w:tcW w:w="141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3.6.1</w:t>
            </w:r>
          </w:p>
        </w:tc>
        <w:tc>
          <w:tcPr>
            <w:tcW w:w="2551" w:type="dxa"/>
            <w:gridSpan w:val="2"/>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Не подлежaт установлению</w:t>
            </w:r>
          </w:p>
        </w:tc>
        <w:tc>
          <w:tcPr>
            <w:tcW w:w="2694"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50%</w:t>
            </w:r>
          </w:p>
        </w:tc>
        <w:tc>
          <w:tcPr>
            <w:tcW w:w="1701"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3</w:t>
            </w:r>
          </w:p>
        </w:tc>
        <w:tc>
          <w:tcPr>
            <w:tcW w:w="226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Устанавливаются</w:t>
            </w:r>
          </w:p>
          <w:p w:rsidR="00D32C3E" w:rsidRPr="00B4288F" w:rsidRDefault="00D32C3E" w:rsidP="00B4288F">
            <w:pPr>
              <w:ind w:firstLine="0"/>
              <w:jc w:val="center"/>
              <w:rPr>
                <w:sz w:val="22"/>
                <w:szCs w:val="22"/>
              </w:rPr>
            </w:pPr>
            <w:r>
              <w:rPr>
                <w:sz w:val="22"/>
                <w:szCs w:val="22"/>
              </w:rPr>
              <w:t>(ст. 42</w:t>
            </w:r>
            <w:r w:rsidR="00B4288F">
              <w:rPr>
                <w:sz w:val="22"/>
                <w:szCs w:val="22"/>
              </w:rPr>
              <w:t xml:space="preserve"> </w:t>
            </w:r>
            <w:r>
              <w:rPr>
                <w:sz w:val="22"/>
                <w:szCs w:val="22"/>
              </w:rPr>
              <w:t>настоящих</w:t>
            </w:r>
          </w:p>
          <w:p w:rsidR="00D32C3E" w:rsidRPr="00B4288F" w:rsidRDefault="00D32C3E" w:rsidP="00B4288F">
            <w:pPr>
              <w:ind w:firstLine="0"/>
              <w:jc w:val="center"/>
              <w:rPr>
                <w:sz w:val="22"/>
                <w:szCs w:val="22"/>
              </w:rPr>
            </w:pPr>
            <w:r>
              <w:rPr>
                <w:sz w:val="22"/>
                <w:szCs w:val="22"/>
              </w:rPr>
              <w:t>Правил)</w:t>
            </w:r>
          </w:p>
        </w:tc>
      </w:tr>
      <w:tr w:rsidR="00D32C3E" w:rsidTr="00EF296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855"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4</w:t>
            </w:r>
          </w:p>
        </w:tc>
        <w:tc>
          <w:tcPr>
            <w:tcW w:w="366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Парки культуры и отдыха</w:t>
            </w:r>
          </w:p>
        </w:tc>
        <w:tc>
          <w:tcPr>
            <w:tcW w:w="141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3.6.2</w:t>
            </w:r>
          </w:p>
        </w:tc>
        <w:tc>
          <w:tcPr>
            <w:tcW w:w="990"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2 000</w:t>
            </w:r>
          </w:p>
        </w:tc>
        <w:tc>
          <w:tcPr>
            <w:tcW w:w="1561"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Не подлежaт установлению</w:t>
            </w:r>
          </w:p>
        </w:tc>
        <w:tc>
          <w:tcPr>
            <w:tcW w:w="2694"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50%</w:t>
            </w:r>
          </w:p>
        </w:tc>
        <w:tc>
          <w:tcPr>
            <w:tcW w:w="1701"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3</w:t>
            </w:r>
          </w:p>
        </w:tc>
        <w:tc>
          <w:tcPr>
            <w:tcW w:w="226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Не подлежат</w:t>
            </w:r>
          </w:p>
          <w:p w:rsidR="00D32C3E" w:rsidRPr="00B4288F" w:rsidRDefault="00D32C3E" w:rsidP="00B4288F">
            <w:pPr>
              <w:ind w:firstLine="0"/>
              <w:jc w:val="center"/>
              <w:rPr>
                <w:sz w:val="22"/>
                <w:szCs w:val="22"/>
              </w:rPr>
            </w:pPr>
            <w:r>
              <w:rPr>
                <w:sz w:val="22"/>
                <w:szCs w:val="22"/>
              </w:rPr>
              <w:t>установлению</w:t>
            </w:r>
          </w:p>
        </w:tc>
      </w:tr>
      <w:tr w:rsidR="00D32C3E" w:rsidTr="00EF296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855"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5</w:t>
            </w:r>
          </w:p>
        </w:tc>
        <w:tc>
          <w:tcPr>
            <w:tcW w:w="366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Обеспечение деятельности в области гидрометеорологии и смежных с ней областях</w:t>
            </w:r>
          </w:p>
        </w:tc>
        <w:tc>
          <w:tcPr>
            <w:tcW w:w="141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3.9.1</w:t>
            </w:r>
          </w:p>
        </w:tc>
        <w:tc>
          <w:tcPr>
            <w:tcW w:w="6946" w:type="dxa"/>
            <w:gridSpan w:val="4"/>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Не подлежaт установлению</w:t>
            </w:r>
          </w:p>
        </w:tc>
        <w:tc>
          <w:tcPr>
            <w:tcW w:w="226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Не подлежат</w:t>
            </w:r>
          </w:p>
          <w:p w:rsidR="00D32C3E" w:rsidRPr="00B4288F" w:rsidRDefault="00D32C3E" w:rsidP="00B4288F">
            <w:pPr>
              <w:ind w:firstLine="0"/>
              <w:jc w:val="center"/>
              <w:rPr>
                <w:sz w:val="22"/>
                <w:szCs w:val="22"/>
              </w:rPr>
            </w:pPr>
            <w:r>
              <w:rPr>
                <w:sz w:val="22"/>
                <w:szCs w:val="22"/>
              </w:rPr>
              <w:t>установлению</w:t>
            </w:r>
          </w:p>
        </w:tc>
      </w:tr>
      <w:tr w:rsidR="00D32C3E" w:rsidTr="00EF296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855"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6</w:t>
            </w:r>
          </w:p>
        </w:tc>
        <w:tc>
          <w:tcPr>
            <w:tcW w:w="366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Общественное питание</w:t>
            </w:r>
          </w:p>
        </w:tc>
        <w:tc>
          <w:tcPr>
            <w:tcW w:w="141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4.6</w:t>
            </w:r>
          </w:p>
        </w:tc>
        <w:tc>
          <w:tcPr>
            <w:tcW w:w="990"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150</w:t>
            </w:r>
          </w:p>
        </w:tc>
        <w:tc>
          <w:tcPr>
            <w:tcW w:w="1561"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Не подлежaт установлению</w:t>
            </w:r>
          </w:p>
        </w:tc>
        <w:tc>
          <w:tcPr>
            <w:tcW w:w="2694"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50%</w:t>
            </w:r>
          </w:p>
        </w:tc>
        <w:tc>
          <w:tcPr>
            <w:tcW w:w="1701"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3</w:t>
            </w:r>
          </w:p>
        </w:tc>
        <w:tc>
          <w:tcPr>
            <w:tcW w:w="226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Устанавливаются</w:t>
            </w:r>
          </w:p>
          <w:p w:rsidR="00D32C3E" w:rsidRPr="00B4288F" w:rsidRDefault="00D32C3E" w:rsidP="00B4288F">
            <w:pPr>
              <w:ind w:firstLine="0"/>
              <w:jc w:val="center"/>
              <w:rPr>
                <w:sz w:val="22"/>
                <w:szCs w:val="22"/>
              </w:rPr>
            </w:pPr>
            <w:r>
              <w:rPr>
                <w:sz w:val="22"/>
                <w:szCs w:val="22"/>
              </w:rPr>
              <w:t>(ст. 42</w:t>
            </w:r>
            <w:r w:rsidR="00B4288F">
              <w:rPr>
                <w:sz w:val="22"/>
                <w:szCs w:val="22"/>
              </w:rPr>
              <w:t xml:space="preserve"> </w:t>
            </w:r>
            <w:r>
              <w:rPr>
                <w:sz w:val="22"/>
                <w:szCs w:val="22"/>
              </w:rPr>
              <w:t>настоящих</w:t>
            </w:r>
          </w:p>
          <w:p w:rsidR="00D32C3E" w:rsidRPr="00B4288F" w:rsidRDefault="00D32C3E" w:rsidP="00B4288F">
            <w:pPr>
              <w:ind w:firstLine="0"/>
              <w:jc w:val="center"/>
              <w:rPr>
                <w:sz w:val="22"/>
                <w:szCs w:val="22"/>
              </w:rPr>
            </w:pPr>
            <w:r>
              <w:rPr>
                <w:sz w:val="22"/>
                <w:szCs w:val="22"/>
              </w:rPr>
              <w:t>Правил)</w:t>
            </w:r>
          </w:p>
        </w:tc>
      </w:tr>
      <w:tr w:rsidR="00D32C3E" w:rsidTr="00EF296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855"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7</w:t>
            </w:r>
          </w:p>
        </w:tc>
        <w:tc>
          <w:tcPr>
            <w:tcW w:w="366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Обеспечение занятий спортом в помещениях</w:t>
            </w:r>
          </w:p>
        </w:tc>
        <w:tc>
          <w:tcPr>
            <w:tcW w:w="141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5.1.2</w:t>
            </w:r>
          </w:p>
        </w:tc>
        <w:tc>
          <w:tcPr>
            <w:tcW w:w="2551" w:type="dxa"/>
            <w:gridSpan w:val="2"/>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Не подлежaт установлению</w:t>
            </w:r>
          </w:p>
        </w:tc>
        <w:tc>
          <w:tcPr>
            <w:tcW w:w="2694"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75%</w:t>
            </w:r>
          </w:p>
        </w:tc>
        <w:tc>
          <w:tcPr>
            <w:tcW w:w="1701"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3</w:t>
            </w:r>
          </w:p>
        </w:tc>
        <w:tc>
          <w:tcPr>
            <w:tcW w:w="226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Устанавливаются</w:t>
            </w:r>
          </w:p>
          <w:p w:rsidR="00D32C3E" w:rsidRPr="00B4288F" w:rsidRDefault="00D32C3E" w:rsidP="00B4288F">
            <w:pPr>
              <w:ind w:firstLine="0"/>
              <w:jc w:val="center"/>
              <w:rPr>
                <w:sz w:val="22"/>
                <w:szCs w:val="22"/>
              </w:rPr>
            </w:pPr>
            <w:r>
              <w:rPr>
                <w:sz w:val="22"/>
                <w:szCs w:val="22"/>
              </w:rPr>
              <w:t>(ст. 42</w:t>
            </w:r>
            <w:r w:rsidR="00B4288F">
              <w:rPr>
                <w:sz w:val="22"/>
                <w:szCs w:val="22"/>
              </w:rPr>
              <w:t xml:space="preserve"> </w:t>
            </w:r>
            <w:r>
              <w:rPr>
                <w:sz w:val="22"/>
                <w:szCs w:val="22"/>
              </w:rPr>
              <w:t>настоящих</w:t>
            </w:r>
          </w:p>
          <w:p w:rsidR="00D32C3E" w:rsidRPr="00B4288F" w:rsidRDefault="00D32C3E" w:rsidP="00B4288F">
            <w:pPr>
              <w:ind w:firstLine="0"/>
              <w:jc w:val="center"/>
              <w:rPr>
                <w:sz w:val="22"/>
                <w:szCs w:val="22"/>
              </w:rPr>
            </w:pPr>
            <w:r>
              <w:rPr>
                <w:sz w:val="22"/>
                <w:szCs w:val="22"/>
              </w:rPr>
              <w:t>Правил)</w:t>
            </w:r>
          </w:p>
        </w:tc>
      </w:tr>
      <w:tr w:rsidR="00D32C3E" w:rsidTr="00EF296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855"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8</w:t>
            </w:r>
          </w:p>
        </w:tc>
        <w:tc>
          <w:tcPr>
            <w:tcW w:w="366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Площадки для занятий спортом</w:t>
            </w:r>
          </w:p>
        </w:tc>
        <w:tc>
          <w:tcPr>
            <w:tcW w:w="141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5.1.3</w:t>
            </w:r>
          </w:p>
        </w:tc>
        <w:tc>
          <w:tcPr>
            <w:tcW w:w="2551" w:type="dxa"/>
            <w:gridSpan w:val="2"/>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Не подлежaт установлению</w:t>
            </w:r>
          </w:p>
        </w:tc>
        <w:tc>
          <w:tcPr>
            <w:tcW w:w="2694"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75%</w:t>
            </w:r>
          </w:p>
        </w:tc>
        <w:tc>
          <w:tcPr>
            <w:tcW w:w="1701"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3</w:t>
            </w:r>
          </w:p>
        </w:tc>
        <w:tc>
          <w:tcPr>
            <w:tcW w:w="226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Не подлежат</w:t>
            </w:r>
          </w:p>
          <w:p w:rsidR="00D32C3E" w:rsidRPr="00B4288F" w:rsidRDefault="00D32C3E" w:rsidP="00B4288F">
            <w:pPr>
              <w:ind w:firstLine="0"/>
              <w:jc w:val="center"/>
              <w:rPr>
                <w:sz w:val="22"/>
                <w:szCs w:val="22"/>
              </w:rPr>
            </w:pPr>
            <w:r>
              <w:rPr>
                <w:sz w:val="22"/>
                <w:szCs w:val="22"/>
              </w:rPr>
              <w:t>установлению</w:t>
            </w:r>
          </w:p>
        </w:tc>
      </w:tr>
      <w:tr w:rsidR="00D32C3E" w:rsidTr="00EF296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855"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9</w:t>
            </w:r>
          </w:p>
        </w:tc>
        <w:tc>
          <w:tcPr>
            <w:tcW w:w="366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Оборудованные площадки для занятий спортом</w:t>
            </w:r>
          </w:p>
        </w:tc>
        <w:tc>
          <w:tcPr>
            <w:tcW w:w="141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5.1.4</w:t>
            </w:r>
          </w:p>
        </w:tc>
        <w:tc>
          <w:tcPr>
            <w:tcW w:w="2551" w:type="dxa"/>
            <w:gridSpan w:val="2"/>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Не подлежaт установлению</w:t>
            </w:r>
          </w:p>
        </w:tc>
        <w:tc>
          <w:tcPr>
            <w:tcW w:w="2694"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75%</w:t>
            </w:r>
          </w:p>
        </w:tc>
        <w:tc>
          <w:tcPr>
            <w:tcW w:w="1701"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3</w:t>
            </w:r>
          </w:p>
        </w:tc>
        <w:tc>
          <w:tcPr>
            <w:tcW w:w="226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Не подлежат</w:t>
            </w:r>
          </w:p>
          <w:p w:rsidR="00D32C3E" w:rsidRPr="00B4288F" w:rsidRDefault="00D32C3E" w:rsidP="00B4288F">
            <w:pPr>
              <w:ind w:firstLine="0"/>
              <w:jc w:val="center"/>
              <w:rPr>
                <w:sz w:val="22"/>
                <w:szCs w:val="22"/>
              </w:rPr>
            </w:pPr>
            <w:r>
              <w:rPr>
                <w:sz w:val="22"/>
                <w:szCs w:val="22"/>
              </w:rPr>
              <w:t>установлению</w:t>
            </w:r>
          </w:p>
        </w:tc>
      </w:tr>
      <w:tr w:rsidR="00D32C3E" w:rsidTr="00EF296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855"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10</w:t>
            </w:r>
          </w:p>
        </w:tc>
        <w:tc>
          <w:tcPr>
            <w:tcW w:w="366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Водный спорт</w:t>
            </w:r>
          </w:p>
        </w:tc>
        <w:tc>
          <w:tcPr>
            <w:tcW w:w="141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5.1.5</w:t>
            </w:r>
          </w:p>
        </w:tc>
        <w:tc>
          <w:tcPr>
            <w:tcW w:w="2551" w:type="dxa"/>
            <w:gridSpan w:val="2"/>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Не подлежaт установлению</w:t>
            </w:r>
          </w:p>
        </w:tc>
        <w:tc>
          <w:tcPr>
            <w:tcW w:w="2694"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75%</w:t>
            </w:r>
          </w:p>
        </w:tc>
        <w:tc>
          <w:tcPr>
            <w:tcW w:w="1701"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3</w:t>
            </w:r>
          </w:p>
        </w:tc>
        <w:tc>
          <w:tcPr>
            <w:tcW w:w="226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Не подлежат</w:t>
            </w:r>
          </w:p>
          <w:p w:rsidR="00D32C3E" w:rsidRPr="00B4288F" w:rsidRDefault="00D32C3E" w:rsidP="00B4288F">
            <w:pPr>
              <w:ind w:firstLine="0"/>
              <w:jc w:val="center"/>
              <w:rPr>
                <w:sz w:val="22"/>
                <w:szCs w:val="22"/>
              </w:rPr>
            </w:pPr>
            <w:r>
              <w:rPr>
                <w:sz w:val="22"/>
                <w:szCs w:val="22"/>
              </w:rPr>
              <w:t>установлению</w:t>
            </w:r>
          </w:p>
        </w:tc>
      </w:tr>
      <w:tr w:rsidR="00D32C3E" w:rsidTr="00EF296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855"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11</w:t>
            </w:r>
          </w:p>
        </w:tc>
        <w:tc>
          <w:tcPr>
            <w:tcW w:w="366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Связь</w:t>
            </w:r>
          </w:p>
        </w:tc>
        <w:tc>
          <w:tcPr>
            <w:tcW w:w="141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6.8</w:t>
            </w:r>
          </w:p>
        </w:tc>
        <w:tc>
          <w:tcPr>
            <w:tcW w:w="6946" w:type="dxa"/>
            <w:gridSpan w:val="4"/>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Не подлежaт установлению</w:t>
            </w:r>
          </w:p>
        </w:tc>
        <w:tc>
          <w:tcPr>
            <w:tcW w:w="226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Не подлежат</w:t>
            </w:r>
          </w:p>
          <w:p w:rsidR="00D32C3E" w:rsidRPr="00B4288F" w:rsidRDefault="00D32C3E" w:rsidP="00B4288F">
            <w:pPr>
              <w:ind w:firstLine="0"/>
              <w:jc w:val="center"/>
              <w:rPr>
                <w:sz w:val="22"/>
                <w:szCs w:val="22"/>
              </w:rPr>
            </w:pPr>
            <w:r>
              <w:rPr>
                <w:sz w:val="22"/>
                <w:szCs w:val="22"/>
              </w:rPr>
              <w:t>установлению</w:t>
            </w:r>
          </w:p>
        </w:tc>
      </w:tr>
      <w:tr w:rsidR="00D32C3E" w:rsidTr="00EF296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855"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12</w:t>
            </w:r>
          </w:p>
        </w:tc>
        <w:tc>
          <w:tcPr>
            <w:tcW w:w="366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Автомобильный транспорт</w:t>
            </w:r>
          </w:p>
        </w:tc>
        <w:tc>
          <w:tcPr>
            <w:tcW w:w="141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7.2</w:t>
            </w:r>
          </w:p>
        </w:tc>
        <w:tc>
          <w:tcPr>
            <w:tcW w:w="6946" w:type="dxa"/>
            <w:gridSpan w:val="4"/>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Не распространяется</w:t>
            </w:r>
          </w:p>
        </w:tc>
        <w:tc>
          <w:tcPr>
            <w:tcW w:w="226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Не подлежат</w:t>
            </w:r>
          </w:p>
          <w:p w:rsidR="00D32C3E" w:rsidRPr="00B4288F" w:rsidRDefault="00D32C3E" w:rsidP="00B4288F">
            <w:pPr>
              <w:ind w:firstLine="0"/>
              <w:jc w:val="center"/>
              <w:rPr>
                <w:sz w:val="22"/>
                <w:szCs w:val="22"/>
              </w:rPr>
            </w:pPr>
            <w:r>
              <w:rPr>
                <w:sz w:val="22"/>
                <w:szCs w:val="22"/>
              </w:rPr>
              <w:t>установлению</w:t>
            </w:r>
          </w:p>
        </w:tc>
      </w:tr>
      <w:tr w:rsidR="00D32C3E" w:rsidTr="00EF296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855"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13</w:t>
            </w:r>
          </w:p>
        </w:tc>
        <w:tc>
          <w:tcPr>
            <w:tcW w:w="366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Охрана природных территорий</w:t>
            </w:r>
          </w:p>
        </w:tc>
        <w:tc>
          <w:tcPr>
            <w:tcW w:w="141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9.1</w:t>
            </w:r>
          </w:p>
        </w:tc>
        <w:tc>
          <w:tcPr>
            <w:tcW w:w="6946" w:type="dxa"/>
            <w:gridSpan w:val="4"/>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Не подлежaт установлению</w:t>
            </w:r>
          </w:p>
        </w:tc>
        <w:tc>
          <w:tcPr>
            <w:tcW w:w="226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Не подлежат</w:t>
            </w:r>
          </w:p>
          <w:p w:rsidR="00D32C3E" w:rsidRPr="00B4288F" w:rsidRDefault="00D32C3E" w:rsidP="00B4288F">
            <w:pPr>
              <w:ind w:firstLine="0"/>
              <w:jc w:val="center"/>
              <w:rPr>
                <w:sz w:val="22"/>
                <w:szCs w:val="22"/>
              </w:rPr>
            </w:pPr>
            <w:r>
              <w:rPr>
                <w:sz w:val="22"/>
                <w:szCs w:val="22"/>
              </w:rPr>
              <w:t>установлению</w:t>
            </w:r>
          </w:p>
        </w:tc>
      </w:tr>
      <w:tr w:rsidR="00D32C3E" w:rsidTr="00EF296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855"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14</w:t>
            </w:r>
          </w:p>
        </w:tc>
        <w:tc>
          <w:tcPr>
            <w:tcW w:w="366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Историко-культурная деятельность</w:t>
            </w:r>
          </w:p>
        </w:tc>
        <w:tc>
          <w:tcPr>
            <w:tcW w:w="141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9.3</w:t>
            </w:r>
          </w:p>
        </w:tc>
        <w:tc>
          <w:tcPr>
            <w:tcW w:w="6946" w:type="dxa"/>
            <w:gridSpan w:val="4"/>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Не распространяется</w:t>
            </w:r>
          </w:p>
        </w:tc>
        <w:tc>
          <w:tcPr>
            <w:tcW w:w="226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Не подлежат</w:t>
            </w:r>
          </w:p>
          <w:p w:rsidR="00D32C3E" w:rsidRPr="00B4288F" w:rsidRDefault="00D32C3E" w:rsidP="00B4288F">
            <w:pPr>
              <w:ind w:firstLine="0"/>
              <w:jc w:val="center"/>
              <w:rPr>
                <w:sz w:val="22"/>
                <w:szCs w:val="22"/>
              </w:rPr>
            </w:pPr>
            <w:r>
              <w:rPr>
                <w:sz w:val="22"/>
                <w:szCs w:val="22"/>
              </w:rPr>
              <w:t>установлению</w:t>
            </w:r>
          </w:p>
        </w:tc>
      </w:tr>
      <w:tr w:rsidR="00D32C3E" w:rsidTr="00EF296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855"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15</w:t>
            </w:r>
          </w:p>
        </w:tc>
        <w:tc>
          <w:tcPr>
            <w:tcW w:w="366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Водные объекты</w:t>
            </w:r>
          </w:p>
        </w:tc>
        <w:tc>
          <w:tcPr>
            <w:tcW w:w="141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11.0</w:t>
            </w:r>
          </w:p>
        </w:tc>
        <w:tc>
          <w:tcPr>
            <w:tcW w:w="6946" w:type="dxa"/>
            <w:gridSpan w:val="4"/>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Не подлежaт установлению</w:t>
            </w:r>
          </w:p>
        </w:tc>
        <w:tc>
          <w:tcPr>
            <w:tcW w:w="226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Не подлежат</w:t>
            </w:r>
          </w:p>
          <w:p w:rsidR="00D32C3E" w:rsidRPr="00B4288F" w:rsidRDefault="00D32C3E" w:rsidP="00B4288F">
            <w:pPr>
              <w:ind w:firstLine="0"/>
              <w:jc w:val="center"/>
              <w:rPr>
                <w:sz w:val="22"/>
                <w:szCs w:val="22"/>
              </w:rPr>
            </w:pPr>
            <w:r>
              <w:rPr>
                <w:sz w:val="22"/>
                <w:szCs w:val="22"/>
              </w:rPr>
              <w:t>установлению</w:t>
            </w:r>
          </w:p>
        </w:tc>
      </w:tr>
      <w:tr w:rsidR="00D32C3E" w:rsidTr="00EF296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855"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16</w:t>
            </w:r>
          </w:p>
        </w:tc>
        <w:tc>
          <w:tcPr>
            <w:tcW w:w="366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Общее пользование водными объектами</w:t>
            </w:r>
          </w:p>
        </w:tc>
        <w:tc>
          <w:tcPr>
            <w:tcW w:w="141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11.1</w:t>
            </w:r>
          </w:p>
        </w:tc>
        <w:tc>
          <w:tcPr>
            <w:tcW w:w="6946" w:type="dxa"/>
            <w:gridSpan w:val="4"/>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Не распространяется</w:t>
            </w:r>
          </w:p>
        </w:tc>
        <w:tc>
          <w:tcPr>
            <w:tcW w:w="226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Не подлежат</w:t>
            </w:r>
          </w:p>
          <w:p w:rsidR="00D32C3E" w:rsidRPr="00B4288F" w:rsidRDefault="00D32C3E" w:rsidP="00B4288F">
            <w:pPr>
              <w:ind w:firstLine="0"/>
              <w:jc w:val="center"/>
              <w:rPr>
                <w:sz w:val="22"/>
                <w:szCs w:val="22"/>
              </w:rPr>
            </w:pPr>
            <w:r>
              <w:rPr>
                <w:sz w:val="22"/>
                <w:szCs w:val="22"/>
              </w:rPr>
              <w:t>установлению</w:t>
            </w:r>
          </w:p>
        </w:tc>
      </w:tr>
      <w:tr w:rsidR="00D32C3E" w:rsidTr="00EF296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855"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17</w:t>
            </w:r>
          </w:p>
        </w:tc>
        <w:tc>
          <w:tcPr>
            <w:tcW w:w="366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Земельные участки (территории) общего пользования</w:t>
            </w:r>
          </w:p>
        </w:tc>
        <w:tc>
          <w:tcPr>
            <w:tcW w:w="141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12.0</w:t>
            </w:r>
          </w:p>
        </w:tc>
        <w:tc>
          <w:tcPr>
            <w:tcW w:w="6946" w:type="dxa"/>
            <w:gridSpan w:val="4"/>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Не распространяется</w:t>
            </w:r>
          </w:p>
        </w:tc>
        <w:tc>
          <w:tcPr>
            <w:tcW w:w="226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Не подлежат</w:t>
            </w:r>
          </w:p>
          <w:p w:rsidR="00D32C3E" w:rsidRPr="00B4288F" w:rsidRDefault="00D32C3E" w:rsidP="00B4288F">
            <w:pPr>
              <w:ind w:firstLine="0"/>
              <w:jc w:val="center"/>
              <w:rPr>
                <w:sz w:val="22"/>
                <w:szCs w:val="22"/>
              </w:rPr>
            </w:pPr>
            <w:r>
              <w:rPr>
                <w:sz w:val="22"/>
                <w:szCs w:val="22"/>
              </w:rPr>
              <w:t>установлению</w:t>
            </w:r>
          </w:p>
        </w:tc>
      </w:tr>
      <w:tr w:rsidR="00D32C3E" w:rsidTr="00EF296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855"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18</w:t>
            </w:r>
          </w:p>
        </w:tc>
        <w:tc>
          <w:tcPr>
            <w:tcW w:w="366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Улично-дорожная сеть</w:t>
            </w:r>
          </w:p>
        </w:tc>
        <w:tc>
          <w:tcPr>
            <w:tcW w:w="141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12.0.1</w:t>
            </w:r>
          </w:p>
        </w:tc>
        <w:tc>
          <w:tcPr>
            <w:tcW w:w="6946" w:type="dxa"/>
            <w:gridSpan w:val="4"/>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Не подлежaт установлению</w:t>
            </w:r>
          </w:p>
        </w:tc>
        <w:tc>
          <w:tcPr>
            <w:tcW w:w="226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Не подлежат</w:t>
            </w:r>
          </w:p>
          <w:p w:rsidR="00D32C3E" w:rsidRPr="00B4288F" w:rsidRDefault="00D32C3E" w:rsidP="00B4288F">
            <w:pPr>
              <w:ind w:firstLine="0"/>
              <w:jc w:val="center"/>
              <w:rPr>
                <w:sz w:val="22"/>
                <w:szCs w:val="22"/>
              </w:rPr>
            </w:pPr>
            <w:r>
              <w:rPr>
                <w:sz w:val="22"/>
                <w:szCs w:val="22"/>
              </w:rPr>
              <w:t>установлению</w:t>
            </w:r>
          </w:p>
        </w:tc>
      </w:tr>
      <w:tr w:rsidR="00D32C3E" w:rsidTr="00EF2960">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F2960"/>
        </w:tc>
        <w:tc>
          <w:tcPr>
            <w:tcW w:w="855" w:type="dxa"/>
            <w:tcMar>
              <w:top w:w="56" w:type="dxa"/>
              <w:left w:w="56" w:type="dxa"/>
              <w:bottom w:w="56" w:type="dxa"/>
              <w:right w:w="56" w:type="dxa"/>
            </w:tcMar>
            <w:vAlign w:val="center"/>
          </w:tcPr>
          <w:p w:rsidR="00D32C3E" w:rsidRPr="00B4288F" w:rsidRDefault="00D32C3E" w:rsidP="00EF2960">
            <w:pPr>
              <w:ind w:firstLine="0"/>
              <w:jc w:val="center"/>
              <w:rPr>
                <w:sz w:val="22"/>
                <w:szCs w:val="22"/>
              </w:rPr>
            </w:pPr>
            <w:r>
              <w:rPr>
                <w:sz w:val="22"/>
                <w:szCs w:val="22"/>
              </w:rPr>
              <w:t>19</w:t>
            </w:r>
          </w:p>
        </w:tc>
        <w:tc>
          <w:tcPr>
            <w:tcW w:w="3666" w:type="dxa"/>
            <w:tcMar>
              <w:top w:w="56" w:type="dxa"/>
              <w:left w:w="56" w:type="dxa"/>
              <w:bottom w:w="56" w:type="dxa"/>
              <w:right w:w="56" w:type="dxa"/>
            </w:tcMar>
            <w:vAlign w:val="center"/>
          </w:tcPr>
          <w:p w:rsidR="00D32C3E" w:rsidRPr="00B4288F" w:rsidRDefault="00D32C3E" w:rsidP="00EF2960">
            <w:pPr>
              <w:ind w:firstLine="0"/>
              <w:jc w:val="center"/>
              <w:rPr>
                <w:sz w:val="22"/>
                <w:szCs w:val="22"/>
              </w:rPr>
            </w:pPr>
            <w:r>
              <w:rPr>
                <w:sz w:val="22"/>
                <w:szCs w:val="22"/>
              </w:rPr>
              <w:t>Благоустройство территории</w:t>
            </w:r>
          </w:p>
        </w:tc>
        <w:tc>
          <w:tcPr>
            <w:tcW w:w="1418" w:type="dxa"/>
            <w:tcMar>
              <w:top w:w="56" w:type="dxa"/>
              <w:left w:w="56" w:type="dxa"/>
              <w:bottom w:w="56" w:type="dxa"/>
              <w:right w:w="56" w:type="dxa"/>
            </w:tcMar>
            <w:vAlign w:val="center"/>
          </w:tcPr>
          <w:p w:rsidR="00D32C3E" w:rsidRPr="00B4288F" w:rsidRDefault="00D32C3E" w:rsidP="00EF2960">
            <w:pPr>
              <w:ind w:firstLine="0"/>
              <w:jc w:val="center"/>
              <w:rPr>
                <w:sz w:val="22"/>
                <w:szCs w:val="22"/>
              </w:rPr>
            </w:pPr>
            <w:r>
              <w:rPr>
                <w:sz w:val="22"/>
                <w:szCs w:val="22"/>
              </w:rPr>
              <w:t>12.0.2</w:t>
            </w:r>
          </w:p>
        </w:tc>
        <w:tc>
          <w:tcPr>
            <w:tcW w:w="6946" w:type="dxa"/>
            <w:gridSpan w:val="4"/>
            <w:tcMar>
              <w:top w:w="56" w:type="dxa"/>
              <w:left w:w="56" w:type="dxa"/>
              <w:bottom w:w="56" w:type="dxa"/>
              <w:right w:w="56" w:type="dxa"/>
            </w:tcMar>
            <w:vAlign w:val="center"/>
          </w:tcPr>
          <w:p w:rsidR="00D32C3E" w:rsidRPr="00B4288F" w:rsidRDefault="00D32C3E" w:rsidP="00EF2960">
            <w:pPr>
              <w:ind w:firstLine="0"/>
              <w:jc w:val="center"/>
              <w:rPr>
                <w:sz w:val="22"/>
                <w:szCs w:val="22"/>
              </w:rPr>
            </w:pPr>
            <w:r>
              <w:rPr>
                <w:sz w:val="22"/>
                <w:szCs w:val="22"/>
              </w:rPr>
              <w:t>Не подлежaт установлению</w:t>
            </w:r>
          </w:p>
        </w:tc>
        <w:tc>
          <w:tcPr>
            <w:tcW w:w="2268" w:type="dxa"/>
            <w:tcMar>
              <w:top w:w="56" w:type="dxa"/>
              <w:left w:w="56" w:type="dxa"/>
              <w:bottom w:w="56" w:type="dxa"/>
              <w:right w:w="56" w:type="dxa"/>
            </w:tcMar>
            <w:vAlign w:val="center"/>
          </w:tcPr>
          <w:p w:rsidR="00D32C3E" w:rsidRPr="00B4288F" w:rsidRDefault="00D32C3E" w:rsidP="00EF2960">
            <w:pPr>
              <w:ind w:firstLine="0"/>
              <w:jc w:val="center"/>
              <w:rPr>
                <w:sz w:val="22"/>
                <w:szCs w:val="22"/>
              </w:rPr>
            </w:pPr>
            <w:r>
              <w:rPr>
                <w:sz w:val="22"/>
                <w:szCs w:val="22"/>
              </w:rPr>
              <w:t>Не подлежат</w:t>
            </w:r>
          </w:p>
          <w:p w:rsidR="00D32C3E" w:rsidRPr="00B4288F" w:rsidRDefault="00D32C3E" w:rsidP="00EF2960">
            <w:pPr>
              <w:ind w:firstLine="0"/>
              <w:jc w:val="center"/>
              <w:rPr>
                <w:sz w:val="22"/>
                <w:szCs w:val="22"/>
              </w:rPr>
            </w:pPr>
            <w:r>
              <w:rPr>
                <w:sz w:val="22"/>
                <w:szCs w:val="22"/>
              </w:rPr>
              <w:t>установлению</w:t>
            </w:r>
          </w:p>
        </w:tc>
      </w:tr>
    </w:tbl>
    <w:p w:rsidR="00D32C3E" w:rsidRDefault="00D32C3E" w:rsidP="00EF2960">
      <w:pPr>
        <w:keepNext/>
        <w:jc w:val="center"/>
      </w:pPr>
      <w:r>
        <w:t>Вспомогательные виды разрешенного использования</w:t>
      </w:r>
    </w:p>
    <w:p w:rsidR="00D32C3E" w:rsidRDefault="00D32C3E" w:rsidP="00EF2960">
      <w:pPr>
        <w:keepNext/>
        <w:ind w:firstLine="566"/>
      </w:pPr>
      <w:r>
        <w:t>1. Коммунальное обслуживание - 3.1</w:t>
      </w:r>
    </w:p>
    <w:p w:rsidR="00D32C3E" w:rsidRDefault="00D32C3E" w:rsidP="00EF2960">
      <w:pPr>
        <w:keepNext/>
        <w:ind w:firstLine="566"/>
      </w:pPr>
      <w:r>
        <w:t>2. Связь - 6.8</w:t>
      </w:r>
    </w:p>
    <w:p w:rsidR="00D32C3E" w:rsidRDefault="00D32C3E" w:rsidP="00EF2960">
      <w:pPr>
        <w:ind w:firstLine="566"/>
      </w:pPr>
      <w:r>
        <w:t>3. Обеспечение внутреннего правопорядка - 8.3</w:t>
      </w:r>
    </w:p>
    <w:p w:rsidR="00D32C3E" w:rsidRDefault="00D32C3E" w:rsidP="00EF2960">
      <w:pPr>
        <w:keepNext/>
        <w:jc w:val="center"/>
      </w:pPr>
      <w:r>
        <w:lastRenderedPageBreak/>
        <w:t>Условно разрешенные виды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65"/>
        <w:gridCol w:w="2836"/>
        <w:gridCol w:w="1288"/>
        <w:gridCol w:w="1547"/>
        <w:gridCol w:w="1560"/>
        <w:gridCol w:w="2693"/>
        <w:gridCol w:w="2126"/>
        <w:gridCol w:w="2410"/>
      </w:tblGrid>
      <w:tr w:rsidR="00D32C3E" w:rsidTr="00B4288F">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F2960">
            <w:pPr>
              <w:keepNext/>
            </w:pPr>
          </w:p>
        </w:tc>
        <w:tc>
          <w:tcPr>
            <w:tcW w:w="565" w:type="dxa"/>
            <w:vMerge w:val="restart"/>
            <w:tcMar>
              <w:top w:w="56" w:type="dxa"/>
              <w:left w:w="56" w:type="dxa"/>
              <w:bottom w:w="56" w:type="dxa"/>
              <w:right w:w="56" w:type="dxa"/>
            </w:tcMar>
            <w:vAlign w:val="center"/>
          </w:tcPr>
          <w:p w:rsidR="00D32C3E" w:rsidRPr="00B4288F" w:rsidRDefault="00D32C3E" w:rsidP="00EF2960">
            <w:pPr>
              <w:ind w:firstLine="0"/>
              <w:jc w:val="center"/>
              <w:rPr>
                <w:sz w:val="22"/>
                <w:szCs w:val="22"/>
              </w:rPr>
            </w:pPr>
            <w:r w:rsidRPr="00B4288F">
              <w:rPr>
                <w:sz w:val="22"/>
                <w:szCs w:val="22"/>
              </w:rPr>
              <w:t>№</w:t>
            </w:r>
          </w:p>
          <w:p w:rsidR="00D32C3E" w:rsidRPr="00B4288F" w:rsidRDefault="00D32C3E" w:rsidP="00EF2960">
            <w:pPr>
              <w:ind w:firstLine="0"/>
              <w:jc w:val="center"/>
              <w:rPr>
                <w:sz w:val="22"/>
                <w:szCs w:val="22"/>
              </w:rPr>
            </w:pPr>
            <w:r w:rsidRPr="00B4288F">
              <w:rPr>
                <w:sz w:val="22"/>
                <w:szCs w:val="22"/>
              </w:rPr>
              <w:t>п/п</w:t>
            </w:r>
          </w:p>
        </w:tc>
        <w:tc>
          <w:tcPr>
            <w:tcW w:w="2836" w:type="dxa"/>
            <w:vMerge w:val="restart"/>
            <w:tcMar>
              <w:top w:w="56" w:type="dxa"/>
              <w:left w:w="56" w:type="dxa"/>
              <w:bottom w:w="56" w:type="dxa"/>
              <w:right w:w="56" w:type="dxa"/>
            </w:tcMar>
            <w:vAlign w:val="center"/>
          </w:tcPr>
          <w:p w:rsidR="00D32C3E" w:rsidRPr="00B4288F" w:rsidRDefault="00D32C3E" w:rsidP="00EF2960">
            <w:pPr>
              <w:ind w:firstLine="0"/>
              <w:jc w:val="center"/>
              <w:rPr>
                <w:sz w:val="22"/>
                <w:szCs w:val="22"/>
              </w:rPr>
            </w:pPr>
            <w:r w:rsidRPr="00B4288F">
              <w:rPr>
                <w:sz w:val="22"/>
                <w:szCs w:val="22"/>
              </w:rPr>
              <w:t>Наименование ВРИ</w:t>
            </w:r>
          </w:p>
        </w:tc>
        <w:tc>
          <w:tcPr>
            <w:tcW w:w="1288" w:type="dxa"/>
            <w:vMerge w:val="restart"/>
            <w:tcMar>
              <w:top w:w="56" w:type="dxa"/>
              <w:left w:w="56" w:type="dxa"/>
              <w:bottom w:w="56" w:type="dxa"/>
              <w:right w:w="56" w:type="dxa"/>
            </w:tcMar>
            <w:vAlign w:val="center"/>
          </w:tcPr>
          <w:p w:rsidR="00D32C3E" w:rsidRPr="00B4288F" w:rsidRDefault="00D32C3E" w:rsidP="00EF2960">
            <w:pPr>
              <w:ind w:firstLine="0"/>
              <w:jc w:val="center"/>
              <w:rPr>
                <w:sz w:val="22"/>
                <w:szCs w:val="22"/>
              </w:rPr>
            </w:pPr>
            <w:r w:rsidRPr="00B4288F">
              <w:rPr>
                <w:sz w:val="22"/>
                <w:szCs w:val="22"/>
              </w:rPr>
              <w:t>Код</w:t>
            </w:r>
          </w:p>
          <w:p w:rsidR="00D32C3E" w:rsidRPr="00B4288F" w:rsidRDefault="00D32C3E" w:rsidP="00EF2960">
            <w:pPr>
              <w:ind w:firstLine="0"/>
              <w:jc w:val="center"/>
              <w:rPr>
                <w:sz w:val="22"/>
                <w:szCs w:val="22"/>
              </w:rPr>
            </w:pPr>
            <w:r w:rsidRPr="00B4288F">
              <w:rPr>
                <w:sz w:val="22"/>
                <w:szCs w:val="22"/>
              </w:rPr>
              <w:t>(числовое</w:t>
            </w:r>
          </w:p>
          <w:p w:rsidR="00D32C3E" w:rsidRPr="00B4288F" w:rsidRDefault="00D32C3E" w:rsidP="00EF2960">
            <w:pPr>
              <w:ind w:firstLine="0"/>
              <w:jc w:val="center"/>
              <w:rPr>
                <w:sz w:val="22"/>
                <w:szCs w:val="22"/>
              </w:rPr>
            </w:pPr>
            <w:r w:rsidRPr="00B4288F">
              <w:rPr>
                <w:sz w:val="22"/>
                <w:szCs w:val="22"/>
              </w:rPr>
              <w:t>обозначение</w:t>
            </w:r>
          </w:p>
          <w:p w:rsidR="00D32C3E" w:rsidRPr="00B4288F" w:rsidRDefault="00D32C3E" w:rsidP="00EF2960">
            <w:pPr>
              <w:ind w:firstLine="0"/>
              <w:jc w:val="center"/>
              <w:rPr>
                <w:sz w:val="22"/>
                <w:szCs w:val="22"/>
              </w:rPr>
            </w:pPr>
            <w:r w:rsidRPr="00B4288F">
              <w:rPr>
                <w:sz w:val="22"/>
                <w:szCs w:val="22"/>
              </w:rPr>
              <w:t>ВРИ)</w:t>
            </w:r>
          </w:p>
        </w:tc>
        <w:tc>
          <w:tcPr>
            <w:tcW w:w="3107" w:type="dxa"/>
            <w:gridSpan w:val="2"/>
            <w:tcMar>
              <w:top w:w="56" w:type="dxa"/>
              <w:left w:w="56" w:type="dxa"/>
              <w:bottom w:w="56" w:type="dxa"/>
              <w:right w:w="56" w:type="dxa"/>
            </w:tcMar>
            <w:vAlign w:val="center"/>
          </w:tcPr>
          <w:p w:rsidR="00D32C3E" w:rsidRPr="00B4288F" w:rsidRDefault="00D32C3E" w:rsidP="00EF2960">
            <w:pPr>
              <w:ind w:firstLine="0"/>
              <w:jc w:val="center"/>
              <w:rPr>
                <w:sz w:val="22"/>
                <w:szCs w:val="22"/>
              </w:rPr>
            </w:pPr>
            <w:r w:rsidRPr="00B4288F">
              <w:rPr>
                <w:sz w:val="22"/>
                <w:szCs w:val="22"/>
              </w:rPr>
              <w:t>Предельные размеры</w:t>
            </w:r>
            <w:r w:rsidRPr="00B4288F">
              <w:rPr>
                <w:sz w:val="22"/>
                <w:szCs w:val="22"/>
              </w:rPr>
              <w:br/>
              <w:t>земельных участков</w:t>
            </w:r>
            <w:r w:rsidR="00B4288F">
              <w:rPr>
                <w:sz w:val="22"/>
                <w:szCs w:val="22"/>
              </w:rPr>
              <w:t xml:space="preserve"> </w:t>
            </w:r>
            <w:r w:rsidRPr="00B4288F">
              <w:rPr>
                <w:sz w:val="22"/>
                <w:szCs w:val="22"/>
              </w:rPr>
              <w:t>(кв. м)</w:t>
            </w:r>
          </w:p>
        </w:tc>
        <w:tc>
          <w:tcPr>
            <w:tcW w:w="2693" w:type="dxa"/>
            <w:vMerge w:val="restart"/>
            <w:tcMar>
              <w:top w:w="56" w:type="dxa"/>
              <w:left w:w="56" w:type="dxa"/>
              <w:bottom w:w="56" w:type="dxa"/>
              <w:right w:w="56" w:type="dxa"/>
            </w:tcMar>
            <w:vAlign w:val="center"/>
          </w:tcPr>
          <w:p w:rsidR="00D32C3E" w:rsidRPr="00B4288F" w:rsidRDefault="00D32C3E" w:rsidP="00EF2960">
            <w:pPr>
              <w:ind w:firstLine="0"/>
              <w:jc w:val="center"/>
              <w:rPr>
                <w:sz w:val="22"/>
                <w:szCs w:val="22"/>
              </w:rPr>
            </w:pPr>
            <w:r w:rsidRPr="00B4288F">
              <w:rPr>
                <w:sz w:val="22"/>
                <w:szCs w:val="22"/>
              </w:rPr>
              <w:t>Максимальный процент застройки, в том числе в зависимости от количества надземных этажей</w:t>
            </w:r>
          </w:p>
        </w:tc>
        <w:tc>
          <w:tcPr>
            <w:tcW w:w="2126" w:type="dxa"/>
            <w:vMerge w:val="restart"/>
            <w:tcMar>
              <w:top w:w="56" w:type="dxa"/>
              <w:left w:w="56" w:type="dxa"/>
              <w:bottom w:w="56" w:type="dxa"/>
              <w:right w:w="56" w:type="dxa"/>
            </w:tcMar>
            <w:vAlign w:val="center"/>
          </w:tcPr>
          <w:p w:rsidR="00D32C3E" w:rsidRPr="00B4288F" w:rsidRDefault="00D32C3E" w:rsidP="00EF2960">
            <w:pPr>
              <w:ind w:firstLine="0"/>
              <w:jc w:val="center"/>
              <w:rPr>
                <w:sz w:val="22"/>
                <w:szCs w:val="22"/>
              </w:rPr>
            </w:pPr>
            <w:r w:rsidRPr="00B4288F">
              <w:rPr>
                <w:sz w:val="22"/>
                <w:szCs w:val="22"/>
              </w:rPr>
              <w:t>Минимальные</w:t>
            </w:r>
            <w:r w:rsidRPr="00B4288F">
              <w:rPr>
                <w:sz w:val="22"/>
                <w:szCs w:val="22"/>
              </w:rPr>
              <w:br/>
              <w:t>отступы от</w:t>
            </w:r>
            <w:r w:rsidRPr="00B4288F">
              <w:rPr>
                <w:sz w:val="22"/>
                <w:szCs w:val="22"/>
              </w:rPr>
              <w:br/>
              <w:t>границ</w:t>
            </w:r>
            <w:r w:rsidR="00B4288F">
              <w:rPr>
                <w:sz w:val="22"/>
                <w:szCs w:val="22"/>
              </w:rPr>
              <w:t xml:space="preserve"> </w:t>
            </w:r>
            <w:r w:rsidRPr="00B4288F">
              <w:rPr>
                <w:sz w:val="22"/>
                <w:szCs w:val="22"/>
              </w:rPr>
              <w:t>земельного</w:t>
            </w:r>
            <w:r w:rsidRPr="00B4288F">
              <w:rPr>
                <w:sz w:val="22"/>
                <w:szCs w:val="22"/>
              </w:rPr>
              <w:br/>
              <w:t>участка (м)</w:t>
            </w:r>
          </w:p>
        </w:tc>
        <w:tc>
          <w:tcPr>
            <w:tcW w:w="2410" w:type="dxa"/>
            <w:vMerge w:val="restart"/>
            <w:tcMar>
              <w:top w:w="56" w:type="dxa"/>
              <w:left w:w="56" w:type="dxa"/>
              <w:bottom w:w="56" w:type="dxa"/>
              <w:right w:w="56" w:type="dxa"/>
            </w:tcMar>
            <w:vAlign w:val="center"/>
          </w:tcPr>
          <w:p w:rsidR="00D32C3E" w:rsidRPr="00B4288F" w:rsidRDefault="00D32C3E" w:rsidP="00EF2960">
            <w:pPr>
              <w:ind w:firstLine="0"/>
              <w:jc w:val="center"/>
              <w:rPr>
                <w:sz w:val="22"/>
                <w:szCs w:val="22"/>
              </w:rPr>
            </w:pPr>
            <w:r w:rsidRPr="00B4288F">
              <w:rPr>
                <w:sz w:val="22"/>
                <w:szCs w:val="22"/>
              </w:rPr>
              <w:t>Требования к</w:t>
            </w:r>
            <w:r w:rsidRPr="00B4288F">
              <w:rPr>
                <w:sz w:val="22"/>
                <w:szCs w:val="22"/>
              </w:rPr>
              <w:br/>
              <w:t>архитектурно-</w:t>
            </w:r>
            <w:r w:rsidRPr="00B4288F">
              <w:rPr>
                <w:sz w:val="22"/>
                <w:szCs w:val="22"/>
              </w:rPr>
              <w:br/>
              <w:t>градостроительному</w:t>
            </w:r>
            <w:r w:rsidRPr="00B4288F">
              <w:rPr>
                <w:sz w:val="22"/>
                <w:szCs w:val="22"/>
              </w:rPr>
              <w:br/>
              <w:t>облику*</w:t>
            </w:r>
          </w:p>
        </w:tc>
      </w:tr>
      <w:tr w:rsidR="00D32C3E" w:rsidTr="00B4288F">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pPr>
              <w:keepNext/>
            </w:pPr>
          </w:p>
        </w:tc>
        <w:tc>
          <w:tcPr>
            <w:tcW w:w="0" w:type="auto"/>
            <w:vMerge/>
          </w:tcPr>
          <w:p w:rsidR="00D32C3E" w:rsidRPr="00B4288F" w:rsidRDefault="00D32C3E" w:rsidP="00B4288F">
            <w:pPr>
              <w:ind w:firstLine="0"/>
              <w:jc w:val="center"/>
              <w:rPr>
                <w:sz w:val="22"/>
                <w:szCs w:val="22"/>
              </w:rPr>
            </w:pPr>
          </w:p>
        </w:tc>
        <w:tc>
          <w:tcPr>
            <w:tcW w:w="2836" w:type="dxa"/>
            <w:vMerge/>
          </w:tcPr>
          <w:p w:rsidR="00D32C3E" w:rsidRPr="00B4288F" w:rsidRDefault="00D32C3E" w:rsidP="00B4288F">
            <w:pPr>
              <w:ind w:firstLine="0"/>
              <w:jc w:val="center"/>
              <w:rPr>
                <w:sz w:val="22"/>
                <w:szCs w:val="22"/>
              </w:rPr>
            </w:pPr>
          </w:p>
        </w:tc>
        <w:tc>
          <w:tcPr>
            <w:tcW w:w="1288" w:type="dxa"/>
            <w:vMerge/>
          </w:tcPr>
          <w:p w:rsidR="00D32C3E" w:rsidRPr="00B4288F" w:rsidRDefault="00D32C3E" w:rsidP="00B4288F">
            <w:pPr>
              <w:ind w:firstLine="0"/>
              <w:jc w:val="center"/>
              <w:rPr>
                <w:sz w:val="22"/>
                <w:szCs w:val="22"/>
              </w:rPr>
            </w:pPr>
          </w:p>
        </w:tc>
        <w:tc>
          <w:tcPr>
            <w:tcW w:w="1547" w:type="dxa"/>
            <w:tcMar>
              <w:top w:w="56" w:type="dxa"/>
              <w:left w:w="56" w:type="dxa"/>
              <w:bottom w:w="56" w:type="dxa"/>
              <w:right w:w="56" w:type="dxa"/>
            </w:tcMar>
            <w:vAlign w:val="center"/>
          </w:tcPr>
          <w:p w:rsidR="00D32C3E" w:rsidRPr="00B4288F" w:rsidRDefault="00D32C3E" w:rsidP="00B4288F">
            <w:pPr>
              <w:keepNext/>
              <w:keepLines/>
              <w:ind w:firstLine="0"/>
              <w:jc w:val="center"/>
              <w:rPr>
                <w:sz w:val="22"/>
                <w:szCs w:val="22"/>
              </w:rPr>
            </w:pPr>
            <w:r w:rsidRPr="00B4288F">
              <w:rPr>
                <w:sz w:val="22"/>
                <w:szCs w:val="22"/>
              </w:rPr>
              <w:t>min</w:t>
            </w:r>
          </w:p>
        </w:tc>
        <w:tc>
          <w:tcPr>
            <w:tcW w:w="1560" w:type="dxa"/>
            <w:tcMar>
              <w:top w:w="56" w:type="dxa"/>
              <w:left w:w="56" w:type="dxa"/>
              <w:bottom w:w="56" w:type="dxa"/>
              <w:right w:w="56" w:type="dxa"/>
            </w:tcMar>
            <w:vAlign w:val="center"/>
          </w:tcPr>
          <w:p w:rsidR="00D32C3E" w:rsidRPr="00B4288F" w:rsidRDefault="00D32C3E" w:rsidP="00B4288F">
            <w:pPr>
              <w:keepNext/>
              <w:keepLines/>
              <w:ind w:firstLine="0"/>
              <w:jc w:val="center"/>
              <w:rPr>
                <w:sz w:val="22"/>
                <w:szCs w:val="22"/>
              </w:rPr>
            </w:pPr>
            <w:r w:rsidRPr="00B4288F">
              <w:rPr>
                <w:sz w:val="22"/>
                <w:szCs w:val="22"/>
              </w:rPr>
              <w:t>max</w:t>
            </w:r>
          </w:p>
        </w:tc>
        <w:tc>
          <w:tcPr>
            <w:tcW w:w="2693" w:type="dxa"/>
            <w:vMerge/>
          </w:tcPr>
          <w:p w:rsidR="00D32C3E" w:rsidRPr="00B4288F" w:rsidRDefault="00D32C3E" w:rsidP="00B4288F">
            <w:pPr>
              <w:ind w:firstLine="0"/>
              <w:jc w:val="center"/>
              <w:rPr>
                <w:sz w:val="22"/>
                <w:szCs w:val="22"/>
              </w:rPr>
            </w:pPr>
          </w:p>
        </w:tc>
        <w:tc>
          <w:tcPr>
            <w:tcW w:w="2126" w:type="dxa"/>
            <w:vMerge/>
          </w:tcPr>
          <w:p w:rsidR="00D32C3E" w:rsidRPr="00B4288F" w:rsidRDefault="00D32C3E" w:rsidP="00B4288F">
            <w:pPr>
              <w:ind w:firstLine="0"/>
              <w:jc w:val="center"/>
              <w:rPr>
                <w:sz w:val="22"/>
                <w:szCs w:val="22"/>
              </w:rPr>
            </w:pPr>
          </w:p>
        </w:tc>
        <w:tc>
          <w:tcPr>
            <w:tcW w:w="2410" w:type="dxa"/>
            <w:vMerge/>
          </w:tcPr>
          <w:p w:rsidR="00D32C3E" w:rsidRPr="00B4288F" w:rsidRDefault="00D32C3E" w:rsidP="00B4288F">
            <w:pPr>
              <w:ind w:firstLine="0"/>
              <w:jc w:val="center"/>
              <w:rPr>
                <w:sz w:val="22"/>
                <w:szCs w:val="22"/>
              </w:rPr>
            </w:pPr>
          </w:p>
        </w:tc>
      </w:tr>
      <w:tr w:rsidR="00D32C3E" w:rsidTr="00B4288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5"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1</w:t>
            </w:r>
          </w:p>
        </w:tc>
        <w:tc>
          <w:tcPr>
            <w:tcW w:w="283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Коммунальное обслуживание</w:t>
            </w:r>
          </w:p>
        </w:tc>
        <w:tc>
          <w:tcPr>
            <w:tcW w:w="128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3.1</w:t>
            </w:r>
          </w:p>
        </w:tc>
        <w:tc>
          <w:tcPr>
            <w:tcW w:w="1547"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30</w:t>
            </w:r>
          </w:p>
        </w:tc>
        <w:tc>
          <w:tcPr>
            <w:tcW w:w="1560"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10 000</w:t>
            </w:r>
          </w:p>
        </w:tc>
        <w:tc>
          <w:tcPr>
            <w:tcW w:w="2693"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75%</w:t>
            </w:r>
          </w:p>
        </w:tc>
        <w:tc>
          <w:tcPr>
            <w:tcW w:w="212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3</w:t>
            </w:r>
          </w:p>
        </w:tc>
        <w:tc>
          <w:tcPr>
            <w:tcW w:w="2410"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Устанавливаются</w:t>
            </w:r>
          </w:p>
          <w:p w:rsidR="00D32C3E" w:rsidRPr="00B4288F" w:rsidRDefault="00D32C3E" w:rsidP="00B4288F">
            <w:pPr>
              <w:ind w:firstLine="0"/>
              <w:jc w:val="center"/>
              <w:rPr>
                <w:sz w:val="22"/>
                <w:szCs w:val="22"/>
              </w:rPr>
            </w:pPr>
            <w:r>
              <w:rPr>
                <w:sz w:val="22"/>
                <w:szCs w:val="22"/>
              </w:rPr>
              <w:t>(ст. 42</w:t>
            </w:r>
            <w:r w:rsidR="00B4288F">
              <w:rPr>
                <w:sz w:val="22"/>
                <w:szCs w:val="22"/>
              </w:rPr>
              <w:t xml:space="preserve"> </w:t>
            </w:r>
            <w:r>
              <w:rPr>
                <w:sz w:val="22"/>
                <w:szCs w:val="22"/>
              </w:rPr>
              <w:t>настоящих</w:t>
            </w:r>
          </w:p>
          <w:p w:rsidR="00D32C3E" w:rsidRPr="00B4288F" w:rsidRDefault="00D32C3E" w:rsidP="00B4288F">
            <w:pPr>
              <w:ind w:firstLine="0"/>
              <w:jc w:val="center"/>
              <w:rPr>
                <w:sz w:val="22"/>
                <w:szCs w:val="22"/>
              </w:rPr>
            </w:pPr>
            <w:r>
              <w:rPr>
                <w:sz w:val="22"/>
                <w:szCs w:val="22"/>
              </w:rPr>
              <w:t>Правил)</w:t>
            </w:r>
          </w:p>
        </w:tc>
      </w:tr>
      <w:tr w:rsidR="00D32C3E" w:rsidTr="00B4288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5"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2</w:t>
            </w:r>
          </w:p>
        </w:tc>
        <w:tc>
          <w:tcPr>
            <w:tcW w:w="283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Деловое управление</w:t>
            </w:r>
          </w:p>
        </w:tc>
        <w:tc>
          <w:tcPr>
            <w:tcW w:w="128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4.1</w:t>
            </w:r>
          </w:p>
        </w:tc>
        <w:tc>
          <w:tcPr>
            <w:tcW w:w="1547"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300</w:t>
            </w:r>
          </w:p>
        </w:tc>
        <w:tc>
          <w:tcPr>
            <w:tcW w:w="1560"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100 000</w:t>
            </w:r>
          </w:p>
        </w:tc>
        <w:tc>
          <w:tcPr>
            <w:tcW w:w="2693"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55%</w:t>
            </w:r>
          </w:p>
        </w:tc>
        <w:tc>
          <w:tcPr>
            <w:tcW w:w="212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3</w:t>
            </w:r>
          </w:p>
        </w:tc>
        <w:tc>
          <w:tcPr>
            <w:tcW w:w="2410"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Устанавливаются</w:t>
            </w:r>
          </w:p>
          <w:p w:rsidR="00D32C3E" w:rsidRPr="00B4288F" w:rsidRDefault="00D32C3E" w:rsidP="00B4288F">
            <w:pPr>
              <w:ind w:firstLine="0"/>
              <w:jc w:val="center"/>
              <w:rPr>
                <w:sz w:val="22"/>
                <w:szCs w:val="22"/>
              </w:rPr>
            </w:pPr>
            <w:r>
              <w:rPr>
                <w:sz w:val="22"/>
                <w:szCs w:val="22"/>
              </w:rPr>
              <w:t>(ст. 42</w:t>
            </w:r>
            <w:r w:rsidR="00B4288F">
              <w:rPr>
                <w:sz w:val="22"/>
                <w:szCs w:val="22"/>
              </w:rPr>
              <w:t xml:space="preserve"> </w:t>
            </w:r>
            <w:r>
              <w:rPr>
                <w:sz w:val="22"/>
                <w:szCs w:val="22"/>
              </w:rPr>
              <w:t>настоящих</w:t>
            </w:r>
          </w:p>
          <w:p w:rsidR="00D32C3E" w:rsidRPr="00B4288F" w:rsidRDefault="00D32C3E" w:rsidP="00B4288F">
            <w:pPr>
              <w:ind w:firstLine="0"/>
              <w:jc w:val="center"/>
              <w:rPr>
                <w:sz w:val="22"/>
                <w:szCs w:val="22"/>
              </w:rPr>
            </w:pPr>
            <w:r>
              <w:rPr>
                <w:sz w:val="22"/>
                <w:szCs w:val="22"/>
              </w:rPr>
              <w:t>Правил)</w:t>
            </w:r>
          </w:p>
        </w:tc>
      </w:tr>
      <w:tr w:rsidR="00D32C3E" w:rsidTr="00B4288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5"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3</w:t>
            </w:r>
          </w:p>
        </w:tc>
        <w:tc>
          <w:tcPr>
            <w:tcW w:w="283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Магазины</w:t>
            </w:r>
          </w:p>
        </w:tc>
        <w:tc>
          <w:tcPr>
            <w:tcW w:w="128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4.4</w:t>
            </w:r>
          </w:p>
        </w:tc>
        <w:tc>
          <w:tcPr>
            <w:tcW w:w="1547"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300</w:t>
            </w:r>
          </w:p>
        </w:tc>
        <w:tc>
          <w:tcPr>
            <w:tcW w:w="1560"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10 000</w:t>
            </w:r>
          </w:p>
        </w:tc>
        <w:tc>
          <w:tcPr>
            <w:tcW w:w="2693"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50%</w:t>
            </w:r>
          </w:p>
        </w:tc>
        <w:tc>
          <w:tcPr>
            <w:tcW w:w="212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3</w:t>
            </w:r>
          </w:p>
        </w:tc>
        <w:tc>
          <w:tcPr>
            <w:tcW w:w="2410"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Устанавливаются</w:t>
            </w:r>
          </w:p>
          <w:p w:rsidR="00D32C3E" w:rsidRPr="00B4288F" w:rsidRDefault="00D32C3E" w:rsidP="00B4288F">
            <w:pPr>
              <w:ind w:firstLine="0"/>
              <w:jc w:val="center"/>
              <w:rPr>
                <w:sz w:val="22"/>
                <w:szCs w:val="22"/>
              </w:rPr>
            </w:pPr>
            <w:r>
              <w:rPr>
                <w:sz w:val="22"/>
                <w:szCs w:val="22"/>
              </w:rPr>
              <w:t>(ст. 42</w:t>
            </w:r>
            <w:r w:rsidR="00B4288F">
              <w:rPr>
                <w:sz w:val="22"/>
                <w:szCs w:val="22"/>
              </w:rPr>
              <w:t xml:space="preserve"> </w:t>
            </w:r>
            <w:r>
              <w:rPr>
                <w:sz w:val="22"/>
                <w:szCs w:val="22"/>
              </w:rPr>
              <w:t>настоящих</w:t>
            </w:r>
          </w:p>
          <w:p w:rsidR="00D32C3E" w:rsidRPr="00B4288F" w:rsidRDefault="00D32C3E" w:rsidP="00B4288F">
            <w:pPr>
              <w:ind w:firstLine="0"/>
              <w:jc w:val="center"/>
              <w:rPr>
                <w:sz w:val="22"/>
                <w:szCs w:val="22"/>
              </w:rPr>
            </w:pPr>
            <w:r>
              <w:rPr>
                <w:sz w:val="22"/>
                <w:szCs w:val="22"/>
              </w:rPr>
              <w:t>Правил)</w:t>
            </w:r>
          </w:p>
        </w:tc>
      </w:tr>
      <w:tr w:rsidR="00D32C3E" w:rsidTr="00B4288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5"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4</w:t>
            </w:r>
          </w:p>
        </w:tc>
        <w:tc>
          <w:tcPr>
            <w:tcW w:w="283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Гостиничное обслуживание</w:t>
            </w:r>
          </w:p>
        </w:tc>
        <w:tc>
          <w:tcPr>
            <w:tcW w:w="128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4.7</w:t>
            </w:r>
          </w:p>
        </w:tc>
        <w:tc>
          <w:tcPr>
            <w:tcW w:w="1547"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1 000</w:t>
            </w:r>
          </w:p>
        </w:tc>
        <w:tc>
          <w:tcPr>
            <w:tcW w:w="1560"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100 000</w:t>
            </w:r>
          </w:p>
        </w:tc>
        <w:tc>
          <w:tcPr>
            <w:tcW w:w="2693"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60%</w:t>
            </w:r>
          </w:p>
        </w:tc>
        <w:tc>
          <w:tcPr>
            <w:tcW w:w="212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3</w:t>
            </w:r>
          </w:p>
        </w:tc>
        <w:tc>
          <w:tcPr>
            <w:tcW w:w="2410"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Устанавливаются</w:t>
            </w:r>
          </w:p>
          <w:p w:rsidR="00D32C3E" w:rsidRPr="00B4288F" w:rsidRDefault="00D32C3E" w:rsidP="00B4288F">
            <w:pPr>
              <w:ind w:firstLine="0"/>
              <w:jc w:val="center"/>
              <w:rPr>
                <w:sz w:val="22"/>
                <w:szCs w:val="22"/>
              </w:rPr>
            </w:pPr>
            <w:r>
              <w:rPr>
                <w:sz w:val="22"/>
                <w:szCs w:val="22"/>
              </w:rPr>
              <w:t>(ст. 42</w:t>
            </w:r>
            <w:r w:rsidR="00B4288F">
              <w:rPr>
                <w:sz w:val="22"/>
                <w:szCs w:val="22"/>
              </w:rPr>
              <w:t xml:space="preserve"> </w:t>
            </w:r>
            <w:r>
              <w:rPr>
                <w:sz w:val="22"/>
                <w:szCs w:val="22"/>
              </w:rPr>
              <w:t>настоящих</w:t>
            </w:r>
          </w:p>
          <w:p w:rsidR="00D32C3E" w:rsidRPr="00B4288F" w:rsidRDefault="00D32C3E" w:rsidP="00B4288F">
            <w:pPr>
              <w:ind w:firstLine="0"/>
              <w:jc w:val="center"/>
              <w:rPr>
                <w:sz w:val="22"/>
                <w:szCs w:val="22"/>
              </w:rPr>
            </w:pPr>
            <w:r>
              <w:rPr>
                <w:sz w:val="22"/>
                <w:szCs w:val="22"/>
              </w:rPr>
              <w:t>Правил)</w:t>
            </w:r>
          </w:p>
        </w:tc>
      </w:tr>
      <w:tr w:rsidR="00D32C3E" w:rsidTr="00B4288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5"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5</w:t>
            </w:r>
          </w:p>
        </w:tc>
        <w:tc>
          <w:tcPr>
            <w:tcW w:w="283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Развлечение</w:t>
            </w:r>
          </w:p>
        </w:tc>
        <w:tc>
          <w:tcPr>
            <w:tcW w:w="128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4.8</w:t>
            </w:r>
          </w:p>
        </w:tc>
        <w:tc>
          <w:tcPr>
            <w:tcW w:w="1547"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5 000</w:t>
            </w:r>
          </w:p>
        </w:tc>
        <w:tc>
          <w:tcPr>
            <w:tcW w:w="1560"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500 000</w:t>
            </w:r>
          </w:p>
        </w:tc>
        <w:tc>
          <w:tcPr>
            <w:tcW w:w="2693"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55%</w:t>
            </w:r>
          </w:p>
        </w:tc>
        <w:tc>
          <w:tcPr>
            <w:tcW w:w="212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3</w:t>
            </w:r>
          </w:p>
        </w:tc>
        <w:tc>
          <w:tcPr>
            <w:tcW w:w="2410"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Устанавливаются</w:t>
            </w:r>
          </w:p>
          <w:p w:rsidR="00D32C3E" w:rsidRPr="00B4288F" w:rsidRDefault="00D32C3E" w:rsidP="00B4288F">
            <w:pPr>
              <w:ind w:firstLine="0"/>
              <w:jc w:val="center"/>
              <w:rPr>
                <w:sz w:val="22"/>
                <w:szCs w:val="22"/>
              </w:rPr>
            </w:pPr>
            <w:r>
              <w:rPr>
                <w:sz w:val="22"/>
                <w:szCs w:val="22"/>
              </w:rPr>
              <w:t>(ст. 42</w:t>
            </w:r>
            <w:r w:rsidR="00B4288F">
              <w:rPr>
                <w:sz w:val="22"/>
                <w:szCs w:val="22"/>
              </w:rPr>
              <w:t xml:space="preserve"> </w:t>
            </w:r>
            <w:r>
              <w:rPr>
                <w:sz w:val="22"/>
                <w:szCs w:val="22"/>
              </w:rPr>
              <w:t>настоящих</w:t>
            </w:r>
          </w:p>
          <w:p w:rsidR="00D32C3E" w:rsidRPr="00B4288F" w:rsidRDefault="00D32C3E" w:rsidP="00B4288F">
            <w:pPr>
              <w:ind w:firstLine="0"/>
              <w:jc w:val="center"/>
              <w:rPr>
                <w:sz w:val="22"/>
                <w:szCs w:val="22"/>
              </w:rPr>
            </w:pPr>
            <w:r>
              <w:rPr>
                <w:sz w:val="22"/>
                <w:szCs w:val="22"/>
              </w:rPr>
              <w:t>Правил)</w:t>
            </w:r>
          </w:p>
        </w:tc>
      </w:tr>
      <w:tr w:rsidR="00D32C3E" w:rsidTr="00B4288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5"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6</w:t>
            </w:r>
          </w:p>
        </w:tc>
        <w:tc>
          <w:tcPr>
            <w:tcW w:w="283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Развлекательные мероприятия</w:t>
            </w:r>
          </w:p>
        </w:tc>
        <w:tc>
          <w:tcPr>
            <w:tcW w:w="128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4.8.1</w:t>
            </w:r>
          </w:p>
        </w:tc>
        <w:tc>
          <w:tcPr>
            <w:tcW w:w="1547"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1 500</w:t>
            </w:r>
          </w:p>
        </w:tc>
        <w:tc>
          <w:tcPr>
            <w:tcW w:w="1560"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500 000</w:t>
            </w:r>
          </w:p>
        </w:tc>
        <w:tc>
          <w:tcPr>
            <w:tcW w:w="2693"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55%</w:t>
            </w:r>
          </w:p>
        </w:tc>
        <w:tc>
          <w:tcPr>
            <w:tcW w:w="212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3</w:t>
            </w:r>
          </w:p>
        </w:tc>
        <w:tc>
          <w:tcPr>
            <w:tcW w:w="2410"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Устанавливаются</w:t>
            </w:r>
          </w:p>
          <w:p w:rsidR="00D32C3E" w:rsidRPr="00B4288F" w:rsidRDefault="00D32C3E" w:rsidP="00B4288F">
            <w:pPr>
              <w:ind w:firstLine="0"/>
              <w:jc w:val="center"/>
              <w:rPr>
                <w:sz w:val="22"/>
                <w:szCs w:val="22"/>
              </w:rPr>
            </w:pPr>
            <w:r>
              <w:rPr>
                <w:sz w:val="22"/>
                <w:szCs w:val="22"/>
              </w:rPr>
              <w:t>(ст. 42</w:t>
            </w:r>
            <w:r w:rsidR="00B4288F">
              <w:rPr>
                <w:sz w:val="22"/>
                <w:szCs w:val="22"/>
              </w:rPr>
              <w:t xml:space="preserve"> </w:t>
            </w:r>
            <w:r>
              <w:rPr>
                <w:sz w:val="22"/>
                <w:szCs w:val="22"/>
              </w:rPr>
              <w:t>настоящих</w:t>
            </w:r>
          </w:p>
          <w:p w:rsidR="00D32C3E" w:rsidRPr="00B4288F" w:rsidRDefault="00D32C3E" w:rsidP="00B4288F">
            <w:pPr>
              <w:ind w:firstLine="0"/>
              <w:jc w:val="center"/>
              <w:rPr>
                <w:sz w:val="22"/>
                <w:szCs w:val="22"/>
              </w:rPr>
            </w:pPr>
            <w:r>
              <w:rPr>
                <w:sz w:val="22"/>
                <w:szCs w:val="22"/>
              </w:rPr>
              <w:t>Правил)</w:t>
            </w:r>
          </w:p>
        </w:tc>
      </w:tr>
      <w:tr w:rsidR="00D32C3E" w:rsidTr="00B4288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5"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7</w:t>
            </w:r>
          </w:p>
        </w:tc>
        <w:tc>
          <w:tcPr>
            <w:tcW w:w="283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Служебные гаражи</w:t>
            </w:r>
          </w:p>
        </w:tc>
        <w:tc>
          <w:tcPr>
            <w:tcW w:w="128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4.9</w:t>
            </w:r>
          </w:p>
        </w:tc>
        <w:tc>
          <w:tcPr>
            <w:tcW w:w="1547"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150</w:t>
            </w:r>
          </w:p>
        </w:tc>
        <w:tc>
          <w:tcPr>
            <w:tcW w:w="1560"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12 000</w:t>
            </w:r>
          </w:p>
        </w:tc>
        <w:tc>
          <w:tcPr>
            <w:tcW w:w="2693"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60%</w:t>
            </w:r>
          </w:p>
        </w:tc>
        <w:tc>
          <w:tcPr>
            <w:tcW w:w="212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3</w:t>
            </w:r>
          </w:p>
        </w:tc>
        <w:tc>
          <w:tcPr>
            <w:tcW w:w="2410"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Устанавливаются</w:t>
            </w:r>
          </w:p>
          <w:p w:rsidR="00D32C3E" w:rsidRPr="00B4288F" w:rsidRDefault="00D32C3E" w:rsidP="00B4288F">
            <w:pPr>
              <w:ind w:firstLine="0"/>
              <w:jc w:val="center"/>
              <w:rPr>
                <w:sz w:val="22"/>
                <w:szCs w:val="22"/>
              </w:rPr>
            </w:pPr>
            <w:r>
              <w:rPr>
                <w:sz w:val="22"/>
                <w:szCs w:val="22"/>
              </w:rPr>
              <w:t>(ст. 42</w:t>
            </w:r>
            <w:r w:rsidR="00B4288F">
              <w:rPr>
                <w:sz w:val="22"/>
                <w:szCs w:val="22"/>
              </w:rPr>
              <w:t xml:space="preserve"> </w:t>
            </w:r>
            <w:r>
              <w:rPr>
                <w:sz w:val="22"/>
                <w:szCs w:val="22"/>
              </w:rPr>
              <w:t>настоящих</w:t>
            </w:r>
          </w:p>
          <w:p w:rsidR="00D32C3E" w:rsidRPr="00B4288F" w:rsidRDefault="00D32C3E" w:rsidP="00B4288F">
            <w:pPr>
              <w:ind w:firstLine="0"/>
              <w:jc w:val="center"/>
              <w:rPr>
                <w:sz w:val="22"/>
                <w:szCs w:val="22"/>
              </w:rPr>
            </w:pPr>
            <w:r>
              <w:rPr>
                <w:sz w:val="22"/>
                <w:szCs w:val="22"/>
              </w:rPr>
              <w:t>Правил)</w:t>
            </w:r>
          </w:p>
        </w:tc>
      </w:tr>
      <w:tr w:rsidR="00D32C3E" w:rsidTr="00B4288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5"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8</w:t>
            </w:r>
          </w:p>
        </w:tc>
        <w:tc>
          <w:tcPr>
            <w:tcW w:w="283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Стоянка транспортных средств</w:t>
            </w:r>
          </w:p>
        </w:tc>
        <w:tc>
          <w:tcPr>
            <w:tcW w:w="128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4.9.2</w:t>
            </w:r>
          </w:p>
        </w:tc>
        <w:tc>
          <w:tcPr>
            <w:tcW w:w="1547"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1 000</w:t>
            </w:r>
          </w:p>
        </w:tc>
        <w:tc>
          <w:tcPr>
            <w:tcW w:w="1560"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12 000</w:t>
            </w:r>
          </w:p>
        </w:tc>
        <w:tc>
          <w:tcPr>
            <w:tcW w:w="2693"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60%</w:t>
            </w:r>
          </w:p>
        </w:tc>
        <w:tc>
          <w:tcPr>
            <w:tcW w:w="212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3</w:t>
            </w:r>
          </w:p>
        </w:tc>
        <w:tc>
          <w:tcPr>
            <w:tcW w:w="2410"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Не подлежат</w:t>
            </w:r>
          </w:p>
          <w:p w:rsidR="00D32C3E" w:rsidRPr="00B4288F" w:rsidRDefault="00D32C3E" w:rsidP="00B4288F">
            <w:pPr>
              <w:ind w:firstLine="0"/>
              <w:jc w:val="center"/>
              <w:rPr>
                <w:sz w:val="22"/>
                <w:szCs w:val="22"/>
              </w:rPr>
            </w:pPr>
            <w:r>
              <w:rPr>
                <w:sz w:val="22"/>
                <w:szCs w:val="22"/>
              </w:rPr>
              <w:t>установлению</w:t>
            </w:r>
          </w:p>
        </w:tc>
      </w:tr>
      <w:tr w:rsidR="00D32C3E" w:rsidTr="00B4288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5"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9</w:t>
            </w:r>
          </w:p>
        </w:tc>
        <w:tc>
          <w:tcPr>
            <w:tcW w:w="283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Выставочно-ярмарочная деятельность</w:t>
            </w:r>
          </w:p>
        </w:tc>
        <w:tc>
          <w:tcPr>
            <w:tcW w:w="128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4.10</w:t>
            </w:r>
          </w:p>
        </w:tc>
        <w:tc>
          <w:tcPr>
            <w:tcW w:w="1547"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5 000</w:t>
            </w:r>
          </w:p>
        </w:tc>
        <w:tc>
          <w:tcPr>
            <w:tcW w:w="1560"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10 000</w:t>
            </w:r>
          </w:p>
        </w:tc>
        <w:tc>
          <w:tcPr>
            <w:tcW w:w="2693"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60%</w:t>
            </w:r>
          </w:p>
        </w:tc>
        <w:tc>
          <w:tcPr>
            <w:tcW w:w="212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3</w:t>
            </w:r>
          </w:p>
        </w:tc>
        <w:tc>
          <w:tcPr>
            <w:tcW w:w="2410"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Устанавливаются</w:t>
            </w:r>
          </w:p>
          <w:p w:rsidR="00D32C3E" w:rsidRPr="00B4288F" w:rsidRDefault="00D32C3E" w:rsidP="00B4288F">
            <w:pPr>
              <w:ind w:firstLine="0"/>
              <w:jc w:val="center"/>
              <w:rPr>
                <w:sz w:val="22"/>
                <w:szCs w:val="22"/>
              </w:rPr>
            </w:pPr>
            <w:r>
              <w:rPr>
                <w:sz w:val="22"/>
                <w:szCs w:val="22"/>
              </w:rPr>
              <w:t>(ст. 42</w:t>
            </w:r>
            <w:r w:rsidR="00B4288F">
              <w:rPr>
                <w:sz w:val="22"/>
                <w:szCs w:val="22"/>
              </w:rPr>
              <w:t xml:space="preserve"> </w:t>
            </w:r>
            <w:r>
              <w:rPr>
                <w:sz w:val="22"/>
                <w:szCs w:val="22"/>
              </w:rPr>
              <w:t>настоящих</w:t>
            </w:r>
          </w:p>
          <w:p w:rsidR="00D32C3E" w:rsidRPr="00B4288F" w:rsidRDefault="00D32C3E" w:rsidP="00B4288F">
            <w:pPr>
              <w:ind w:firstLine="0"/>
              <w:jc w:val="center"/>
              <w:rPr>
                <w:sz w:val="22"/>
                <w:szCs w:val="22"/>
              </w:rPr>
            </w:pPr>
            <w:r>
              <w:rPr>
                <w:sz w:val="22"/>
                <w:szCs w:val="22"/>
              </w:rPr>
              <w:t>Правил)</w:t>
            </w:r>
          </w:p>
        </w:tc>
      </w:tr>
      <w:tr w:rsidR="00D32C3E" w:rsidTr="00B4288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5"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10</w:t>
            </w:r>
          </w:p>
        </w:tc>
        <w:tc>
          <w:tcPr>
            <w:tcW w:w="283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Спорт</w:t>
            </w:r>
          </w:p>
        </w:tc>
        <w:tc>
          <w:tcPr>
            <w:tcW w:w="128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5.1</w:t>
            </w:r>
          </w:p>
        </w:tc>
        <w:tc>
          <w:tcPr>
            <w:tcW w:w="1547"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1 000</w:t>
            </w:r>
          </w:p>
        </w:tc>
        <w:tc>
          <w:tcPr>
            <w:tcW w:w="1560"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1 000 000</w:t>
            </w:r>
          </w:p>
        </w:tc>
        <w:tc>
          <w:tcPr>
            <w:tcW w:w="2693"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75%</w:t>
            </w:r>
          </w:p>
        </w:tc>
        <w:tc>
          <w:tcPr>
            <w:tcW w:w="212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3</w:t>
            </w:r>
          </w:p>
        </w:tc>
        <w:tc>
          <w:tcPr>
            <w:tcW w:w="2410"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Устанавливаются</w:t>
            </w:r>
          </w:p>
          <w:p w:rsidR="00D32C3E" w:rsidRPr="00B4288F" w:rsidRDefault="00D32C3E" w:rsidP="00B4288F">
            <w:pPr>
              <w:ind w:firstLine="0"/>
              <w:jc w:val="center"/>
              <w:rPr>
                <w:sz w:val="22"/>
                <w:szCs w:val="22"/>
              </w:rPr>
            </w:pPr>
            <w:r>
              <w:rPr>
                <w:sz w:val="22"/>
                <w:szCs w:val="22"/>
              </w:rPr>
              <w:t>(ст. 42</w:t>
            </w:r>
            <w:r w:rsidR="00B4288F">
              <w:rPr>
                <w:sz w:val="22"/>
                <w:szCs w:val="22"/>
              </w:rPr>
              <w:t xml:space="preserve"> </w:t>
            </w:r>
            <w:r>
              <w:rPr>
                <w:sz w:val="22"/>
                <w:szCs w:val="22"/>
              </w:rPr>
              <w:t>настоящих</w:t>
            </w:r>
          </w:p>
          <w:p w:rsidR="00D32C3E" w:rsidRPr="00B4288F" w:rsidRDefault="00D32C3E" w:rsidP="00B4288F">
            <w:pPr>
              <w:ind w:firstLine="0"/>
              <w:jc w:val="center"/>
              <w:rPr>
                <w:sz w:val="22"/>
                <w:szCs w:val="22"/>
              </w:rPr>
            </w:pPr>
            <w:r>
              <w:rPr>
                <w:sz w:val="22"/>
                <w:szCs w:val="22"/>
              </w:rPr>
              <w:t>Правил)</w:t>
            </w:r>
          </w:p>
        </w:tc>
      </w:tr>
      <w:tr w:rsidR="00D32C3E" w:rsidTr="00B4288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5"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11</w:t>
            </w:r>
          </w:p>
        </w:tc>
        <w:tc>
          <w:tcPr>
            <w:tcW w:w="283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Обеспечение спортивно-зрелищных мероприятий</w:t>
            </w:r>
          </w:p>
        </w:tc>
        <w:tc>
          <w:tcPr>
            <w:tcW w:w="128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5.1.1</w:t>
            </w:r>
          </w:p>
        </w:tc>
        <w:tc>
          <w:tcPr>
            <w:tcW w:w="1547"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30</w:t>
            </w:r>
          </w:p>
        </w:tc>
        <w:tc>
          <w:tcPr>
            <w:tcW w:w="1560"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100 000</w:t>
            </w:r>
          </w:p>
        </w:tc>
        <w:tc>
          <w:tcPr>
            <w:tcW w:w="2693"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75%</w:t>
            </w:r>
          </w:p>
        </w:tc>
        <w:tc>
          <w:tcPr>
            <w:tcW w:w="212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3</w:t>
            </w:r>
          </w:p>
        </w:tc>
        <w:tc>
          <w:tcPr>
            <w:tcW w:w="2410"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Устанавливаются</w:t>
            </w:r>
          </w:p>
          <w:p w:rsidR="00D32C3E" w:rsidRPr="00B4288F" w:rsidRDefault="00D32C3E" w:rsidP="00B4288F">
            <w:pPr>
              <w:ind w:firstLine="0"/>
              <w:jc w:val="center"/>
              <w:rPr>
                <w:sz w:val="22"/>
                <w:szCs w:val="22"/>
              </w:rPr>
            </w:pPr>
            <w:r>
              <w:rPr>
                <w:sz w:val="22"/>
                <w:szCs w:val="22"/>
              </w:rPr>
              <w:t>(ст. 42</w:t>
            </w:r>
            <w:r w:rsidR="00B4288F">
              <w:rPr>
                <w:sz w:val="22"/>
                <w:szCs w:val="22"/>
              </w:rPr>
              <w:t xml:space="preserve"> </w:t>
            </w:r>
            <w:r>
              <w:rPr>
                <w:sz w:val="22"/>
                <w:szCs w:val="22"/>
              </w:rPr>
              <w:t>настоящих</w:t>
            </w:r>
          </w:p>
          <w:p w:rsidR="00D32C3E" w:rsidRPr="00B4288F" w:rsidRDefault="00D32C3E" w:rsidP="00B4288F">
            <w:pPr>
              <w:ind w:firstLine="0"/>
              <w:jc w:val="center"/>
              <w:rPr>
                <w:sz w:val="22"/>
                <w:szCs w:val="22"/>
              </w:rPr>
            </w:pPr>
            <w:r>
              <w:rPr>
                <w:sz w:val="22"/>
                <w:szCs w:val="22"/>
              </w:rPr>
              <w:t>Правил)</w:t>
            </w:r>
          </w:p>
        </w:tc>
      </w:tr>
      <w:tr w:rsidR="00D32C3E" w:rsidTr="00B4288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5"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12</w:t>
            </w:r>
          </w:p>
        </w:tc>
        <w:tc>
          <w:tcPr>
            <w:tcW w:w="283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Спортивные базы</w:t>
            </w:r>
          </w:p>
        </w:tc>
        <w:tc>
          <w:tcPr>
            <w:tcW w:w="128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5.1.7</w:t>
            </w:r>
          </w:p>
        </w:tc>
        <w:tc>
          <w:tcPr>
            <w:tcW w:w="1547"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5 000</w:t>
            </w:r>
          </w:p>
        </w:tc>
        <w:tc>
          <w:tcPr>
            <w:tcW w:w="1560"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500 000</w:t>
            </w:r>
          </w:p>
        </w:tc>
        <w:tc>
          <w:tcPr>
            <w:tcW w:w="2693"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40%</w:t>
            </w:r>
          </w:p>
        </w:tc>
        <w:tc>
          <w:tcPr>
            <w:tcW w:w="212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3</w:t>
            </w:r>
          </w:p>
        </w:tc>
        <w:tc>
          <w:tcPr>
            <w:tcW w:w="2410"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Устанавливаются</w:t>
            </w:r>
          </w:p>
          <w:p w:rsidR="00D32C3E" w:rsidRPr="00B4288F" w:rsidRDefault="00D32C3E" w:rsidP="00B4288F">
            <w:pPr>
              <w:ind w:firstLine="0"/>
              <w:jc w:val="center"/>
              <w:rPr>
                <w:sz w:val="22"/>
                <w:szCs w:val="22"/>
              </w:rPr>
            </w:pPr>
            <w:r>
              <w:rPr>
                <w:sz w:val="22"/>
                <w:szCs w:val="22"/>
              </w:rPr>
              <w:t>(ст. 42</w:t>
            </w:r>
            <w:r w:rsidR="00B4288F">
              <w:rPr>
                <w:sz w:val="22"/>
                <w:szCs w:val="22"/>
              </w:rPr>
              <w:t xml:space="preserve"> </w:t>
            </w:r>
            <w:r>
              <w:rPr>
                <w:sz w:val="22"/>
                <w:szCs w:val="22"/>
              </w:rPr>
              <w:t>настоящих</w:t>
            </w:r>
          </w:p>
          <w:p w:rsidR="00D32C3E" w:rsidRPr="00B4288F" w:rsidRDefault="00D32C3E" w:rsidP="00B4288F">
            <w:pPr>
              <w:ind w:firstLine="0"/>
              <w:jc w:val="center"/>
              <w:rPr>
                <w:sz w:val="22"/>
                <w:szCs w:val="22"/>
              </w:rPr>
            </w:pPr>
            <w:r>
              <w:rPr>
                <w:sz w:val="22"/>
                <w:szCs w:val="22"/>
              </w:rPr>
              <w:t>Правил)</w:t>
            </w:r>
          </w:p>
        </w:tc>
      </w:tr>
      <w:tr w:rsidR="00D32C3E" w:rsidTr="00B4288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5"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13</w:t>
            </w:r>
          </w:p>
        </w:tc>
        <w:tc>
          <w:tcPr>
            <w:tcW w:w="283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Природно-познавательный туризм</w:t>
            </w:r>
          </w:p>
        </w:tc>
        <w:tc>
          <w:tcPr>
            <w:tcW w:w="128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5.2</w:t>
            </w:r>
          </w:p>
        </w:tc>
        <w:tc>
          <w:tcPr>
            <w:tcW w:w="1547"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10 000</w:t>
            </w:r>
          </w:p>
        </w:tc>
        <w:tc>
          <w:tcPr>
            <w:tcW w:w="1560"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1 000 000</w:t>
            </w:r>
          </w:p>
        </w:tc>
        <w:tc>
          <w:tcPr>
            <w:tcW w:w="2693"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20%</w:t>
            </w:r>
          </w:p>
        </w:tc>
        <w:tc>
          <w:tcPr>
            <w:tcW w:w="212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3</w:t>
            </w:r>
          </w:p>
        </w:tc>
        <w:tc>
          <w:tcPr>
            <w:tcW w:w="2410"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Не подлежат</w:t>
            </w:r>
          </w:p>
          <w:p w:rsidR="00D32C3E" w:rsidRPr="00B4288F" w:rsidRDefault="00D32C3E" w:rsidP="00B4288F">
            <w:pPr>
              <w:ind w:firstLine="0"/>
              <w:jc w:val="center"/>
              <w:rPr>
                <w:sz w:val="22"/>
                <w:szCs w:val="22"/>
              </w:rPr>
            </w:pPr>
            <w:r>
              <w:rPr>
                <w:sz w:val="22"/>
                <w:szCs w:val="22"/>
              </w:rPr>
              <w:t>установлению</w:t>
            </w:r>
          </w:p>
        </w:tc>
      </w:tr>
      <w:tr w:rsidR="00D32C3E" w:rsidTr="00B4288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5"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14</w:t>
            </w:r>
          </w:p>
        </w:tc>
        <w:tc>
          <w:tcPr>
            <w:tcW w:w="283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Причалы для маломерных судов</w:t>
            </w:r>
          </w:p>
        </w:tc>
        <w:tc>
          <w:tcPr>
            <w:tcW w:w="128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5.4</w:t>
            </w:r>
          </w:p>
        </w:tc>
        <w:tc>
          <w:tcPr>
            <w:tcW w:w="1547"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5 000</w:t>
            </w:r>
          </w:p>
        </w:tc>
        <w:tc>
          <w:tcPr>
            <w:tcW w:w="1560"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500 000</w:t>
            </w:r>
          </w:p>
        </w:tc>
        <w:tc>
          <w:tcPr>
            <w:tcW w:w="2693"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40%</w:t>
            </w:r>
          </w:p>
        </w:tc>
        <w:tc>
          <w:tcPr>
            <w:tcW w:w="212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3</w:t>
            </w:r>
          </w:p>
        </w:tc>
        <w:tc>
          <w:tcPr>
            <w:tcW w:w="2410"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Не подлежат</w:t>
            </w:r>
          </w:p>
          <w:p w:rsidR="00D32C3E" w:rsidRPr="00B4288F" w:rsidRDefault="00D32C3E" w:rsidP="00B4288F">
            <w:pPr>
              <w:ind w:firstLine="0"/>
              <w:jc w:val="center"/>
              <w:rPr>
                <w:sz w:val="22"/>
                <w:szCs w:val="22"/>
              </w:rPr>
            </w:pPr>
            <w:r>
              <w:rPr>
                <w:sz w:val="22"/>
                <w:szCs w:val="22"/>
              </w:rPr>
              <w:t>установлению</w:t>
            </w:r>
          </w:p>
        </w:tc>
      </w:tr>
      <w:tr w:rsidR="00D32C3E" w:rsidTr="00B4288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5"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15</w:t>
            </w:r>
          </w:p>
        </w:tc>
        <w:tc>
          <w:tcPr>
            <w:tcW w:w="283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Поля для гольфа или конных прогулок</w:t>
            </w:r>
          </w:p>
        </w:tc>
        <w:tc>
          <w:tcPr>
            <w:tcW w:w="128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5.5</w:t>
            </w:r>
          </w:p>
        </w:tc>
        <w:tc>
          <w:tcPr>
            <w:tcW w:w="1547"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10 000</w:t>
            </w:r>
          </w:p>
        </w:tc>
        <w:tc>
          <w:tcPr>
            <w:tcW w:w="1560"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100 000</w:t>
            </w:r>
          </w:p>
        </w:tc>
        <w:tc>
          <w:tcPr>
            <w:tcW w:w="2693"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0%</w:t>
            </w:r>
          </w:p>
        </w:tc>
        <w:tc>
          <w:tcPr>
            <w:tcW w:w="212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3</w:t>
            </w:r>
          </w:p>
        </w:tc>
        <w:tc>
          <w:tcPr>
            <w:tcW w:w="2410"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Не подлежат</w:t>
            </w:r>
          </w:p>
          <w:p w:rsidR="00D32C3E" w:rsidRPr="00B4288F" w:rsidRDefault="00D32C3E" w:rsidP="00B4288F">
            <w:pPr>
              <w:ind w:firstLine="0"/>
              <w:jc w:val="center"/>
              <w:rPr>
                <w:sz w:val="22"/>
                <w:szCs w:val="22"/>
              </w:rPr>
            </w:pPr>
            <w:r>
              <w:rPr>
                <w:sz w:val="22"/>
                <w:szCs w:val="22"/>
              </w:rPr>
              <w:t>установлению</w:t>
            </w:r>
          </w:p>
        </w:tc>
      </w:tr>
      <w:tr w:rsidR="00D32C3E" w:rsidTr="00B4288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5"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16</w:t>
            </w:r>
          </w:p>
        </w:tc>
        <w:tc>
          <w:tcPr>
            <w:tcW w:w="2836"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Трубопроводный транспорт</w:t>
            </w:r>
          </w:p>
        </w:tc>
        <w:tc>
          <w:tcPr>
            <w:tcW w:w="1288"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7.5</w:t>
            </w:r>
          </w:p>
        </w:tc>
        <w:tc>
          <w:tcPr>
            <w:tcW w:w="7926" w:type="dxa"/>
            <w:gridSpan w:val="4"/>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Не распространяется</w:t>
            </w:r>
          </w:p>
        </w:tc>
        <w:tc>
          <w:tcPr>
            <w:tcW w:w="2410" w:type="dxa"/>
            <w:tcMar>
              <w:top w:w="56" w:type="dxa"/>
              <w:left w:w="56" w:type="dxa"/>
              <w:bottom w:w="56" w:type="dxa"/>
              <w:right w:w="56" w:type="dxa"/>
            </w:tcMar>
            <w:vAlign w:val="center"/>
          </w:tcPr>
          <w:p w:rsidR="00D32C3E" w:rsidRPr="00B4288F" w:rsidRDefault="00D32C3E" w:rsidP="00B4288F">
            <w:pPr>
              <w:ind w:firstLine="0"/>
              <w:jc w:val="center"/>
              <w:rPr>
                <w:sz w:val="22"/>
                <w:szCs w:val="22"/>
              </w:rPr>
            </w:pPr>
            <w:r>
              <w:rPr>
                <w:sz w:val="22"/>
                <w:szCs w:val="22"/>
              </w:rPr>
              <w:t>Не подлежат</w:t>
            </w:r>
          </w:p>
          <w:p w:rsidR="00D32C3E" w:rsidRPr="00B4288F" w:rsidRDefault="00D32C3E" w:rsidP="00B4288F">
            <w:pPr>
              <w:ind w:firstLine="0"/>
              <w:jc w:val="center"/>
              <w:rPr>
                <w:sz w:val="22"/>
                <w:szCs w:val="22"/>
              </w:rPr>
            </w:pPr>
            <w:r>
              <w:rPr>
                <w:sz w:val="22"/>
                <w:szCs w:val="22"/>
              </w:rPr>
              <w:t>установлению</w:t>
            </w:r>
          </w:p>
        </w:tc>
      </w:tr>
    </w:tbl>
    <w:p w:rsidR="00D32C3E" w:rsidRDefault="00D32C3E" w:rsidP="00EF2960">
      <w:pPr>
        <w:ind w:firstLine="567"/>
      </w:pPr>
      <w: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D32C3E" w:rsidRDefault="00D32C3E" w:rsidP="00EF2960">
      <w:pPr>
        <w:ind w:firstLine="567"/>
      </w:pPr>
      <w:r>
        <w:lastRenderedPageBreak/>
        <w:t>На основании части 4 статьи 36 Градостроительного кодекса Российской Федерации на земельные участки в границах территорий общего пользования в составе зоны парков Р-1 действие градостроительного регламента не распространяется.</w:t>
      </w:r>
    </w:p>
    <w:p w:rsidR="00D32C3E" w:rsidRDefault="00D32C3E" w:rsidP="00D32C3E">
      <w:pPr>
        <w:pageBreakBefore/>
        <w:spacing w:after="120" w:line="276" w:lineRule="auto"/>
        <w:jc w:val="center"/>
      </w:pPr>
      <w:r>
        <w:lastRenderedPageBreak/>
        <w:t>Р-1.1 - ЗОНА ПАРКОВ</w:t>
      </w:r>
    </w:p>
    <w:p w:rsidR="00D32C3E" w:rsidRDefault="00D32C3E" w:rsidP="00EF2960">
      <w:pPr>
        <w:keepNext/>
        <w:ind w:firstLine="566"/>
      </w:pPr>
      <w:r>
        <w:t>Зона парков Р-1.1 установлена для обеспечения условий сохранения и использования земельных участков озеленения в целях проведения досуга населением, а также для создания экологически чистой окружающей среды в интересах здоровья населения, сохранения и воспроизводства зеленых насаждений, обеспечение их рационального использования. Зона включает в себя территории, занятые скверами, бульварами, прудами, озерами, объектами, связанными с обслуживанием данной зоны, а также для размещения объектов досуга и развлечений граждан.</w:t>
      </w:r>
    </w:p>
    <w:p w:rsidR="00D32C3E" w:rsidRDefault="00D32C3E" w:rsidP="00EF2960">
      <w:pPr>
        <w:keepNext/>
        <w:ind w:firstLine="566"/>
      </w:pPr>
      <w:r>
        <w:t>Градостроительные регламенты применяются в части, не противоречащей ст. 116 Лесного кодекса Российской Федерации.</w:t>
      </w:r>
    </w:p>
    <w:p w:rsidR="00D32C3E" w:rsidRDefault="00D32C3E" w:rsidP="00EF2960">
      <w:pPr>
        <w:keepNext/>
        <w:jc w:val="center"/>
      </w:pPr>
      <w:r>
        <w:t>Основные виды разрешенного использования</w:t>
      </w:r>
    </w:p>
    <w:tbl>
      <w:tblPr>
        <w:tblW w:w="148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
        <w:gridCol w:w="544"/>
        <w:gridCol w:w="2683"/>
        <w:gridCol w:w="1443"/>
        <w:gridCol w:w="1424"/>
        <w:gridCol w:w="1453"/>
        <w:gridCol w:w="2799"/>
        <w:gridCol w:w="1985"/>
        <w:gridCol w:w="2551"/>
      </w:tblGrid>
      <w:tr w:rsidR="00D32C3E" w:rsidTr="00930DA2">
        <w:trPr>
          <w:cantSplit/>
          <w:tblHeader/>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F2960">
            <w:pPr>
              <w:keepNext/>
            </w:pPr>
          </w:p>
        </w:tc>
        <w:tc>
          <w:tcPr>
            <w:tcW w:w="544" w:type="dxa"/>
            <w:vMerge w:val="restart"/>
            <w:tcMar>
              <w:top w:w="56" w:type="dxa"/>
              <w:left w:w="56" w:type="dxa"/>
              <w:bottom w:w="56" w:type="dxa"/>
              <w:right w:w="56" w:type="dxa"/>
            </w:tcMar>
            <w:vAlign w:val="center"/>
          </w:tcPr>
          <w:p w:rsidR="00D32C3E" w:rsidRPr="00930DA2" w:rsidRDefault="00D32C3E" w:rsidP="00EF2960">
            <w:pPr>
              <w:ind w:firstLine="0"/>
              <w:jc w:val="center"/>
              <w:rPr>
                <w:sz w:val="22"/>
                <w:szCs w:val="22"/>
              </w:rPr>
            </w:pPr>
            <w:r w:rsidRPr="00930DA2">
              <w:rPr>
                <w:sz w:val="22"/>
                <w:szCs w:val="22"/>
              </w:rPr>
              <w:t>№</w:t>
            </w:r>
          </w:p>
          <w:p w:rsidR="00D32C3E" w:rsidRPr="00930DA2" w:rsidRDefault="00D32C3E" w:rsidP="00EF2960">
            <w:pPr>
              <w:ind w:firstLine="0"/>
              <w:jc w:val="center"/>
              <w:rPr>
                <w:sz w:val="22"/>
                <w:szCs w:val="22"/>
              </w:rPr>
            </w:pPr>
            <w:r w:rsidRPr="00930DA2">
              <w:rPr>
                <w:sz w:val="22"/>
                <w:szCs w:val="22"/>
              </w:rPr>
              <w:t>п/п</w:t>
            </w:r>
          </w:p>
        </w:tc>
        <w:tc>
          <w:tcPr>
            <w:tcW w:w="2683" w:type="dxa"/>
            <w:vMerge w:val="restart"/>
            <w:tcMar>
              <w:top w:w="56" w:type="dxa"/>
              <w:left w:w="56" w:type="dxa"/>
              <w:bottom w:w="56" w:type="dxa"/>
              <w:right w:w="56" w:type="dxa"/>
            </w:tcMar>
            <w:vAlign w:val="center"/>
          </w:tcPr>
          <w:p w:rsidR="00D32C3E" w:rsidRPr="00930DA2" w:rsidRDefault="00D32C3E" w:rsidP="00EF2960">
            <w:pPr>
              <w:ind w:firstLine="0"/>
              <w:jc w:val="center"/>
              <w:rPr>
                <w:sz w:val="22"/>
                <w:szCs w:val="22"/>
              </w:rPr>
            </w:pPr>
            <w:r w:rsidRPr="00930DA2">
              <w:rPr>
                <w:sz w:val="22"/>
                <w:szCs w:val="22"/>
              </w:rPr>
              <w:t>Наименование ВРИ</w:t>
            </w:r>
          </w:p>
        </w:tc>
        <w:tc>
          <w:tcPr>
            <w:tcW w:w="1443" w:type="dxa"/>
            <w:vMerge w:val="restart"/>
            <w:tcMar>
              <w:top w:w="56" w:type="dxa"/>
              <w:left w:w="56" w:type="dxa"/>
              <w:bottom w:w="56" w:type="dxa"/>
              <w:right w:w="56" w:type="dxa"/>
            </w:tcMar>
            <w:vAlign w:val="center"/>
          </w:tcPr>
          <w:p w:rsidR="00D32C3E" w:rsidRPr="00930DA2" w:rsidRDefault="00D32C3E" w:rsidP="00EF2960">
            <w:pPr>
              <w:ind w:firstLine="0"/>
              <w:jc w:val="center"/>
              <w:rPr>
                <w:sz w:val="22"/>
                <w:szCs w:val="22"/>
              </w:rPr>
            </w:pPr>
            <w:r w:rsidRPr="00930DA2">
              <w:rPr>
                <w:sz w:val="22"/>
                <w:szCs w:val="22"/>
              </w:rPr>
              <w:t>Код</w:t>
            </w:r>
          </w:p>
          <w:p w:rsidR="00D32C3E" w:rsidRPr="00930DA2" w:rsidRDefault="00D32C3E" w:rsidP="00EF2960">
            <w:pPr>
              <w:ind w:firstLine="0"/>
              <w:jc w:val="center"/>
              <w:rPr>
                <w:sz w:val="22"/>
                <w:szCs w:val="22"/>
              </w:rPr>
            </w:pPr>
            <w:r w:rsidRPr="00930DA2">
              <w:rPr>
                <w:sz w:val="22"/>
                <w:szCs w:val="22"/>
              </w:rPr>
              <w:t>(числовое</w:t>
            </w:r>
          </w:p>
          <w:p w:rsidR="00D32C3E" w:rsidRPr="00930DA2" w:rsidRDefault="00D32C3E" w:rsidP="00EF2960">
            <w:pPr>
              <w:ind w:firstLine="0"/>
              <w:jc w:val="center"/>
              <w:rPr>
                <w:sz w:val="22"/>
                <w:szCs w:val="22"/>
              </w:rPr>
            </w:pPr>
            <w:r w:rsidRPr="00930DA2">
              <w:rPr>
                <w:sz w:val="22"/>
                <w:szCs w:val="22"/>
              </w:rPr>
              <w:t>обозначение</w:t>
            </w:r>
          </w:p>
          <w:p w:rsidR="00D32C3E" w:rsidRPr="00930DA2" w:rsidRDefault="00D32C3E" w:rsidP="00EF2960">
            <w:pPr>
              <w:ind w:firstLine="0"/>
              <w:jc w:val="center"/>
              <w:rPr>
                <w:sz w:val="22"/>
                <w:szCs w:val="22"/>
              </w:rPr>
            </w:pPr>
            <w:r w:rsidRPr="00930DA2">
              <w:rPr>
                <w:sz w:val="22"/>
                <w:szCs w:val="22"/>
              </w:rPr>
              <w:t>ВРИ)</w:t>
            </w:r>
          </w:p>
        </w:tc>
        <w:tc>
          <w:tcPr>
            <w:tcW w:w="2877" w:type="dxa"/>
            <w:gridSpan w:val="2"/>
            <w:tcMar>
              <w:top w:w="56" w:type="dxa"/>
              <w:left w:w="56" w:type="dxa"/>
              <w:bottom w:w="56" w:type="dxa"/>
              <w:right w:w="56" w:type="dxa"/>
            </w:tcMar>
            <w:vAlign w:val="center"/>
          </w:tcPr>
          <w:p w:rsidR="00D32C3E" w:rsidRPr="00930DA2" w:rsidRDefault="00D32C3E" w:rsidP="00EF2960">
            <w:pPr>
              <w:ind w:firstLine="0"/>
              <w:jc w:val="center"/>
              <w:rPr>
                <w:sz w:val="22"/>
                <w:szCs w:val="22"/>
              </w:rPr>
            </w:pPr>
            <w:r w:rsidRPr="00930DA2">
              <w:rPr>
                <w:sz w:val="22"/>
                <w:szCs w:val="22"/>
              </w:rPr>
              <w:t>Предельные размеры</w:t>
            </w:r>
            <w:r w:rsidRPr="00930DA2">
              <w:rPr>
                <w:sz w:val="22"/>
                <w:szCs w:val="22"/>
              </w:rPr>
              <w:br/>
              <w:t xml:space="preserve">земельных </w:t>
            </w:r>
            <w:r w:rsidR="00930DA2" w:rsidRPr="00930DA2">
              <w:rPr>
                <w:sz w:val="22"/>
                <w:szCs w:val="22"/>
              </w:rPr>
              <w:t>участков (</w:t>
            </w:r>
            <w:r w:rsidRPr="00930DA2">
              <w:rPr>
                <w:sz w:val="22"/>
                <w:szCs w:val="22"/>
              </w:rPr>
              <w:t>кв. м)</w:t>
            </w:r>
          </w:p>
        </w:tc>
        <w:tc>
          <w:tcPr>
            <w:tcW w:w="2799" w:type="dxa"/>
            <w:vMerge w:val="restart"/>
            <w:tcMar>
              <w:top w:w="56" w:type="dxa"/>
              <w:left w:w="56" w:type="dxa"/>
              <w:bottom w:w="56" w:type="dxa"/>
              <w:right w:w="56" w:type="dxa"/>
            </w:tcMar>
            <w:vAlign w:val="center"/>
          </w:tcPr>
          <w:p w:rsidR="00D32C3E" w:rsidRPr="00930DA2" w:rsidRDefault="00D32C3E" w:rsidP="00EF2960">
            <w:pPr>
              <w:ind w:firstLine="0"/>
              <w:jc w:val="center"/>
              <w:rPr>
                <w:sz w:val="22"/>
                <w:szCs w:val="22"/>
              </w:rPr>
            </w:pPr>
            <w:r w:rsidRPr="00930DA2">
              <w:rPr>
                <w:sz w:val="22"/>
                <w:szCs w:val="22"/>
              </w:rPr>
              <w:t>Максимальный процент застройки, в том числе в зависимости от количества надземных этажей</w:t>
            </w:r>
          </w:p>
        </w:tc>
        <w:tc>
          <w:tcPr>
            <w:tcW w:w="1985" w:type="dxa"/>
            <w:vMerge w:val="restart"/>
            <w:tcMar>
              <w:top w:w="56" w:type="dxa"/>
              <w:left w:w="56" w:type="dxa"/>
              <w:bottom w:w="56" w:type="dxa"/>
              <w:right w:w="56" w:type="dxa"/>
            </w:tcMar>
            <w:vAlign w:val="center"/>
          </w:tcPr>
          <w:p w:rsidR="00D32C3E" w:rsidRPr="00930DA2" w:rsidRDefault="00930DA2" w:rsidP="00EF2960">
            <w:pPr>
              <w:ind w:firstLine="0"/>
              <w:jc w:val="center"/>
              <w:rPr>
                <w:sz w:val="22"/>
                <w:szCs w:val="22"/>
              </w:rPr>
            </w:pPr>
            <w:r>
              <w:rPr>
                <w:sz w:val="22"/>
                <w:szCs w:val="22"/>
              </w:rPr>
              <w:t>Минимальные</w:t>
            </w:r>
            <w:r>
              <w:rPr>
                <w:sz w:val="22"/>
                <w:szCs w:val="22"/>
              </w:rPr>
              <w:br/>
              <w:t xml:space="preserve">отступы от </w:t>
            </w:r>
            <w:r w:rsidR="00D32C3E" w:rsidRPr="00930DA2">
              <w:rPr>
                <w:sz w:val="22"/>
                <w:szCs w:val="22"/>
              </w:rPr>
              <w:t>границ</w:t>
            </w:r>
            <w:r w:rsidR="00D32C3E" w:rsidRPr="00930DA2">
              <w:rPr>
                <w:sz w:val="22"/>
                <w:szCs w:val="22"/>
              </w:rPr>
              <w:br/>
              <w:t>земельного</w:t>
            </w:r>
            <w:r>
              <w:rPr>
                <w:sz w:val="22"/>
                <w:szCs w:val="22"/>
              </w:rPr>
              <w:t xml:space="preserve"> </w:t>
            </w:r>
            <w:r w:rsidR="00D32C3E" w:rsidRPr="00930DA2">
              <w:rPr>
                <w:sz w:val="22"/>
                <w:szCs w:val="22"/>
              </w:rPr>
              <w:t>участка (м)</w:t>
            </w:r>
          </w:p>
        </w:tc>
        <w:tc>
          <w:tcPr>
            <w:tcW w:w="2551" w:type="dxa"/>
            <w:vMerge w:val="restart"/>
            <w:tcMar>
              <w:top w:w="56" w:type="dxa"/>
              <w:left w:w="56" w:type="dxa"/>
              <w:bottom w:w="56" w:type="dxa"/>
              <w:right w:w="56" w:type="dxa"/>
            </w:tcMar>
            <w:vAlign w:val="center"/>
          </w:tcPr>
          <w:p w:rsidR="00D32C3E" w:rsidRPr="00930DA2" w:rsidRDefault="00D32C3E" w:rsidP="00EF2960">
            <w:pPr>
              <w:ind w:firstLine="0"/>
              <w:jc w:val="center"/>
              <w:rPr>
                <w:sz w:val="22"/>
                <w:szCs w:val="22"/>
              </w:rPr>
            </w:pPr>
            <w:r w:rsidRPr="00930DA2">
              <w:rPr>
                <w:sz w:val="22"/>
                <w:szCs w:val="22"/>
              </w:rPr>
              <w:t>Требов</w:t>
            </w:r>
            <w:r w:rsidR="00930DA2">
              <w:rPr>
                <w:sz w:val="22"/>
                <w:szCs w:val="22"/>
              </w:rPr>
              <w:t>ания к</w:t>
            </w:r>
            <w:r w:rsidR="00930DA2">
              <w:rPr>
                <w:sz w:val="22"/>
                <w:szCs w:val="22"/>
              </w:rPr>
              <w:br/>
              <w:t>архитектурно-</w:t>
            </w:r>
            <w:r w:rsidR="00930DA2">
              <w:rPr>
                <w:sz w:val="22"/>
                <w:szCs w:val="22"/>
              </w:rPr>
              <w:br/>
              <w:t>градострои</w:t>
            </w:r>
            <w:r w:rsidRPr="00930DA2">
              <w:rPr>
                <w:sz w:val="22"/>
                <w:szCs w:val="22"/>
              </w:rPr>
              <w:t>тельному</w:t>
            </w:r>
            <w:r w:rsidRPr="00930DA2">
              <w:rPr>
                <w:sz w:val="22"/>
                <w:szCs w:val="22"/>
              </w:rPr>
              <w:br/>
              <w:t>облику*</w:t>
            </w:r>
          </w:p>
        </w:tc>
      </w:tr>
      <w:tr w:rsidR="00D32C3E" w:rsidTr="00930DA2">
        <w:trPr>
          <w:cantSplit/>
          <w:tblHeader/>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F2960">
            <w:pPr>
              <w:keepNext/>
            </w:pPr>
          </w:p>
        </w:tc>
        <w:tc>
          <w:tcPr>
            <w:tcW w:w="0" w:type="auto"/>
            <w:vMerge/>
          </w:tcPr>
          <w:p w:rsidR="00D32C3E" w:rsidRPr="00930DA2" w:rsidRDefault="00D32C3E" w:rsidP="00EF2960">
            <w:pPr>
              <w:ind w:firstLine="0"/>
              <w:jc w:val="center"/>
              <w:rPr>
                <w:sz w:val="22"/>
                <w:szCs w:val="22"/>
              </w:rPr>
            </w:pPr>
          </w:p>
        </w:tc>
        <w:tc>
          <w:tcPr>
            <w:tcW w:w="2683" w:type="dxa"/>
            <w:vMerge/>
          </w:tcPr>
          <w:p w:rsidR="00D32C3E" w:rsidRPr="00930DA2" w:rsidRDefault="00D32C3E" w:rsidP="00EF2960">
            <w:pPr>
              <w:ind w:firstLine="0"/>
              <w:jc w:val="center"/>
              <w:rPr>
                <w:sz w:val="22"/>
                <w:szCs w:val="22"/>
              </w:rPr>
            </w:pPr>
          </w:p>
        </w:tc>
        <w:tc>
          <w:tcPr>
            <w:tcW w:w="1443" w:type="dxa"/>
            <w:vMerge/>
          </w:tcPr>
          <w:p w:rsidR="00D32C3E" w:rsidRPr="00930DA2" w:rsidRDefault="00D32C3E" w:rsidP="00EF2960">
            <w:pPr>
              <w:ind w:firstLine="0"/>
              <w:jc w:val="center"/>
              <w:rPr>
                <w:sz w:val="22"/>
                <w:szCs w:val="22"/>
              </w:rPr>
            </w:pPr>
          </w:p>
        </w:tc>
        <w:tc>
          <w:tcPr>
            <w:tcW w:w="1424" w:type="dxa"/>
            <w:tcMar>
              <w:top w:w="56" w:type="dxa"/>
              <w:left w:w="56" w:type="dxa"/>
              <w:bottom w:w="56" w:type="dxa"/>
              <w:right w:w="56" w:type="dxa"/>
            </w:tcMar>
            <w:vAlign w:val="center"/>
          </w:tcPr>
          <w:p w:rsidR="00D32C3E" w:rsidRPr="00930DA2" w:rsidRDefault="00D32C3E" w:rsidP="00EF2960">
            <w:pPr>
              <w:keepNext/>
              <w:keepLines/>
              <w:ind w:firstLine="0"/>
              <w:jc w:val="center"/>
              <w:rPr>
                <w:sz w:val="22"/>
                <w:szCs w:val="22"/>
              </w:rPr>
            </w:pPr>
            <w:r w:rsidRPr="00930DA2">
              <w:rPr>
                <w:sz w:val="22"/>
                <w:szCs w:val="22"/>
              </w:rPr>
              <w:t>min</w:t>
            </w:r>
          </w:p>
        </w:tc>
        <w:tc>
          <w:tcPr>
            <w:tcW w:w="1453" w:type="dxa"/>
            <w:tcMar>
              <w:top w:w="56" w:type="dxa"/>
              <w:left w:w="56" w:type="dxa"/>
              <w:bottom w:w="56" w:type="dxa"/>
              <w:right w:w="56" w:type="dxa"/>
            </w:tcMar>
            <w:vAlign w:val="center"/>
          </w:tcPr>
          <w:p w:rsidR="00D32C3E" w:rsidRPr="00930DA2" w:rsidRDefault="00D32C3E" w:rsidP="00EF2960">
            <w:pPr>
              <w:keepNext/>
              <w:keepLines/>
              <w:ind w:firstLine="0"/>
              <w:jc w:val="center"/>
              <w:rPr>
                <w:sz w:val="22"/>
                <w:szCs w:val="22"/>
              </w:rPr>
            </w:pPr>
            <w:r w:rsidRPr="00930DA2">
              <w:rPr>
                <w:sz w:val="22"/>
                <w:szCs w:val="22"/>
              </w:rPr>
              <w:t>max</w:t>
            </w:r>
          </w:p>
        </w:tc>
        <w:tc>
          <w:tcPr>
            <w:tcW w:w="2799" w:type="dxa"/>
            <w:vMerge/>
          </w:tcPr>
          <w:p w:rsidR="00D32C3E" w:rsidRPr="00930DA2" w:rsidRDefault="00D32C3E" w:rsidP="00EF2960">
            <w:pPr>
              <w:ind w:firstLine="0"/>
              <w:jc w:val="center"/>
              <w:rPr>
                <w:sz w:val="22"/>
                <w:szCs w:val="22"/>
              </w:rPr>
            </w:pPr>
          </w:p>
        </w:tc>
        <w:tc>
          <w:tcPr>
            <w:tcW w:w="1985" w:type="dxa"/>
            <w:vMerge/>
          </w:tcPr>
          <w:p w:rsidR="00D32C3E" w:rsidRPr="00930DA2" w:rsidRDefault="00D32C3E" w:rsidP="00EF2960">
            <w:pPr>
              <w:ind w:firstLine="0"/>
              <w:jc w:val="center"/>
              <w:rPr>
                <w:sz w:val="22"/>
                <w:szCs w:val="22"/>
              </w:rPr>
            </w:pPr>
          </w:p>
        </w:tc>
        <w:tc>
          <w:tcPr>
            <w:tcW w:w="2551" w:type="dxa"/>
            <w:vMerge/>
          </w:tcPr>
          <w:p w:rsidR="00D32C3E" w:rsidRPr="00930DA2" w:rsidRDefault="00D32C3E" w:rsidP="00EF2960">
            <w:pPr>
              <w:ind w:firstLine="0"/>
              <w:jc w:val="center"/>
              <w:rPr>
                <w:sz w:val="22"/>
                <w:szCs w:val="22"/>
              </w:rPr>
            </w:pPr>
          </w:p>
        </w:tc>
      </w:tr>
      <w:tr w:rsidR="00D32C3E" w:rsidTr="00930DA2">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F2960"/>
        </w:tc>
        <w:tc>
          <w:tcPr>
            <w:tcW w:w="544"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1</w:t>
            </w:r>
          </w:p>
        </w:tc>
        <w:tc>
          <w:tcPr>
            <w:tcW w:w="2683"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Предоставление коммунальных услуг</w:t>
            </w:r>
          </w:p>
        </w:tc>
        <w:tc>
          <w:tcPr>
            <w:tcW w:w="1443"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3.1.1</w:t>
            </w:r>
          </w:p>
        </w:tc>
        <w:tc>
          <w:tcPr>
            <w:tcW w:w="1424"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30</w:t>
            </w:r>
          </w:p>
        </w:tc>
        <w:tc>
          <w:tcPr>
            <w:tcW w:w="1453"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10 000</w:t>
            </w:r>
          </w:p>
        </w:tc>
        <w:tc>
          <w:tcPr>
            <w:tcW w:w="2799"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75%</w:t>
            </w:r>
          </w:p>
        </w:tc>
        <w:tc>
          <w:tcPr>
            <w:tcW w:w="1985"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3</w:t>
            </w:r>
          </w:p>
        </w:tc>
        <w:tc>
          <w:tcPr>
            <w:tcW w:w="2551"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Не подлежат</w:t>
            </w:r>
          </w:p>
          <w:p w:rsidR="00D32C3E" w:rsidRPr="00930DA2" w:rsidRDefault="00D32C3E" w:rsidP="00EF2960">
            <w:pPr>
              <w:ind w:firstLine="0"/>
              <w:jc w:val="center"/>
              <w:rPr>
                <w:sz w:val="22"/>
                <w:szCs w:val="22"/>
              </w:rPr>
            </w:pPr>
            <w:r>
              <w:rPr>
                <w:sz w:val="22"/>
                <w:szCs w:val="22"/>
              </w:rPr>
              <w:t>установлению</w:t>
            </w:r>
          </w:p>
        </w:tc>
      </w:tr>
      <w:tr w:rsidR="00D32C3E" w:rsidTr="00930DA2">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F2960"/>
        </w:tc>
        <w:tc>
          <w:tcPr>
            <w:tcW w:w="544"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2</w:t>
            </w:r>
          </w:p>
        </w:tc>
        <w:tc>
          <w:tcPr>
            <w:tcW w:w="2683"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Парки культуры и отдыха</w:t>
            </w:r>
          </w:p>
        </w:tc>
        <w:tc>
          <w:tcPr>
            <w:tcW w:w="1443"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3.6.2</w:t>
            </w:r>
          </w:p>
        </w:tc>
        <w:tc>
          <w:tcPr>
            <w:tcW w:w="1424"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2 000</w:t>
            </w:r>
          </w:p>
        </w:tc>
        <w:tc>
          <w:tcPr>
            <w:tcW w:w="1453"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Не подлежaт установлению</w:t>
            </w:r>
          </w:p>
        </w:tc>
        <w:tc>
          <w:tcPr>
            <w:tcW w:w="2799"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50%</w:t>
            </w:r>
          </w:p>
        </w:tc>
        <w:tc>
          <w:tcPr>
            <w:tcW w:w="1985"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3</w:t>
            </w:r>
          </w:p>
        </w:tc>
        <w:tc>
          <w:tcPr>
            <w:tcW w:w="2551"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Не подлежат</w:t>
            </w:r>
          </w:p>
          <w:p w:rsidR="00D32C3E" w:rsidRPr="00930DA2" w:rsidRDefault="00D32C3E" w:rsidP="00EF2960">
            <w:pPr>
              <w:ind w:firstLine="0"/>
              <w:jc w:val="center"/>
              <w:rPr>
                <w:sz w:val="22"/>
                <w:szCs w:val="22"/>
              </w:rPr>
            </w:pPr>
            <w:r>
              <w:rPr>
                <w:sz w:val="22"/>
                <w:szCs w:val="22"/>
              </w:rPr>
              <w:t>установлению</w:t>
            </w:r>
          </w:p>
        </w:tc>
      </w:tr>
      <w:tr w:rsidR="00D32C3E" w:rsidTr="00930DA2">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F2960"/>
        </w:tc>
        <w:tc>
          <w:tcPr>
            <w:tcW w:w="544"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3</w:t>
            </w:r>
          </w:p>
        </w:tc>
        <w:tc>
          <w:tcPr>
            <w:tcW w:w="2683"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Общественное управление</w:t>
            </w:r>
          </w:p>
        </w:tc>
        <w:tc>
          <w:tcPr>
            <w:tcW w:w="1443"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3.8</w:t>
            </w:r>
          </w:p>
        </w:tc>
        <w:tc>
          <w:tcPr>
            <w:tcW w:w="1424"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300</w:t>
            </w:r>
          </w:p>
        </w:tc>
        <w:tc>
          <w:tcPr>
            <w:tcW w:w="1453"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100 000</w:t>
            </w:r>
          </w:p>
        </w:tc>
        <w:tc>
          <w:tcPr>
            <w:tcW w:w="2799"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60%</w:t>
            </w:r>
          </w:p>
        </w:tc>
        <w:tc>
          <w:tcPr>
            <w:tcW w:w="1985"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3</w:t>
            </w:r>
          </w:p>
        </w:tc>
        <w:tc>
          <w:tcPr>
            <w:tcW w:w="2551"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Устанавливаются</w:t>
            </w:r>
          </w:p>
          <w:p w:rsidR="00D32C3E" w:rsidRPr="00930DA2" w:rsidRDefault="00D32C3E" w:rsidP="00EF2960">
            <w:pPr>
              <w:ind w:firstLine="0"/>
              <w:jc w:val="center"/>
              <w:rPr>
                <w:sz w:val="22"/>
                <w:szCs w:val="22"/>
              </w:rPr>
            </w:pPr>
            <w:r>
              <w:rPr>
                <w:sz w:val="22"/>
                <w:szCs w:val="22"/>
              </w:rPr>
              <w:t>(ст. 42</w:t>
            </w:r>
            <w:r w:rsidR="00930DA2">
              <w:rPr>
                <w:sz w:val="22"/>
                <w:szCs w:val="22"/>
              </w:rPr>
              <w:t xml:space="preserve"> </w:t>
            </w:r>
            <w:r>
              <w:rPr>
                <w:sz w:val="22"/>
                <w:szCs w:val="22"/>
              </w:rPr>
              <w:t>настоящих</w:t>
            </w:r>
          </w:p>
          <w:p w:rsidR="00D32C3E" w:rsidRPr="00930DA2" w:rsidRDefault="00D32C3E" w:rsidP="00EF2960">
            <w:pPr>
              <w:ind w:firstLine="0"/>
              <w:jc w:val="center"/>
              <w:rPr>
                <w:sz w:val="22"/>
                <w:szCs w:val="22"/>
              </w:rPr>
            </w:pPr>
            <w:r>
              <w:rPr>
                <w:sz w:val="22"/>
                <w:szCs w:val="22"/>
              </w:rPr>
              <w:t>Правил)</w:t>
            </w:r>
          </w:p>
        </w:tc>
      </w:tr>
      <w:tr w:rsidR="00D32C3E" w:rsidTr="00930DA2">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F2960"/>
        </w:tc>
        <w:tc>
          <w:tcPr>
            <w:tcW w:w="544"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4</w:t>
            </w:r>
          </w:p>
        </w:tc>
        <w:tc>
          <w:tcPr>
            <w:tcW w:w="2683"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Связь</w:t>
            </w:r>
          </w:p>
        </w:tc>
        <w:tc>
          <w:tcPr>
            <w:tcW w:w="1443"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6.8</w:t>
            </w:r>
          </w:p>
        </w:tc>
        <w:tc>
          <w:tcPr>
            <w:tcW w:w="7661" w:type="dxa"/>
            <w:gridSpan w:val="4"/>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Не подлежaт установлению</w:t>
            </w:r>
          </w:p>
        </w:tc>
        <w:tc>
          <w:tcPr>
            <w:tcW w:w="2551"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Не подлежат</w:t>
            </w:r>
          </w:p>
          <w:p w:rsidR="00D32C3E" w:rsidRPr="00930DA2" w:rsidRDefault="00D32C3E" w:rsidP="00EF2960">
            <w:pPr>
              <w:ind w:firstLine="0"/>
              <w:jc w:val="center"/>
              <w:rPr>
                <w:sz w:val="22"/>
                <w:szCs w:val="22"/>
              </w:rPr>
            </w:pPr>
            <w:r>
              <w:rPr>
                <w:sz w:val="22"/>
                <w:szCs w:val="22"/>
              </w:rPr>
              <w:t>установлению</w:t>
            </w:r>
          </w:p>
        </w:tc>
      </w:tr>
      <w:tr w:rsidR="00D32C3E" w:rsidTr="00930DA2">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F2960"/>
        </w:tc>
        <w:tc>
          <w:tcPr>
            <w:tcW w:w="544"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5</w:t>
            </w:r>
          </w:p>
        </w:tc>
        <w:tc>
          <w:tcPr>
            <w:tcW w:w="2683"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Автомобильный транспорт</w:t>
            </w:r>
          </w:p>
        </w:tc>
        <w:tc>
          <w:tcPr>
            <w:tcW w:w="1443"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7.2</w:t>
            </w:r>
          </w:p>
        </w:tc>
        <w:tc>
          <w:tcPr>
            <w:tcW w:w="7661" w:type="dxa"/>
            <w:gridSpan w:val="4"/>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Не распространяется</w:t>
            </w:r>
          </w:p>
        </w:tc>
        <w:tc>
          <w:tcPr>
            <w:tcW w:w="2551"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Не подлежат</w:t>
            </w:r>
          </w:p>
          <w:p w:rsidR="00D32C3E" w:rsidRPr="00930DA2" w:rsidRDefault="00D32C3E" w:rsidP="00EF2960">
            <w:pPr>
              <w:ind w:firstLine="0"/>
              <w:jc w:val="center"/>
              <w:rPr>
                <w:sz w:val="22"/>
                <w:szCs w:val="22"/>
              </w:rPr>
            </w:pPr>
            <w:r>
              <w:rPr>
                <w:sz w:val="22"/>
                <w:szCs w:val="22"/>
              </w:rPr>
              <w:t>установлению</w:t>
            </w:r>
          </w:p>
        </w:tc>
      </w:tr>
      <w:tr w:rsidR="00D32C3E" w:rsidTr="00930DA2">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F2960"/>
        </w:tc>
        <w:tc>
          <w:tcPr>
            <w:tcW w:w="544"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6</w:t>
            </w:r>
          </w:p>
        </w:tc>
        <w:tc>
          <w:tcPr>
            <w:tcW w:w="2683"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Охрана природных территорий</w:t>
            </w:r>
          </w:p>
        </w:tc>
        <w:tc>
          <w:tcPr>
            <w:tcW w:w="1443"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9.1</w:t>
            </w:r>
          </w:p>
        </w:tc>
        <w:tc>
          <w:tcPr>
            <w:tcW w:w="7661" w:type="dxa"/>
            <w:gridSpan w:val="4"/>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Не подлежaт установлению</w:t>
            </w:r>
          </w:p>
        </w:tc>
        <w:tc>
          <w:tcPr>
            <w:tcW w:w="2551"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Не подлежат</w:t>
            </w:r>
          </w:p>
          <w:p w:rsidR="00D32C3E" w:rsidRPr="00930DA2" w:rsidRDefault="00D32C3E" w:rsidP="00EF2960">
            <w:pPr>
              <w:ind w:firstLine="0"/>
              <w:jc w:val="center"/>
              <w:rPr>
                <w:sz w:val="22"/>
                <w:szCs w:val="22"/>
              </w:rPr>
            </w:pPr>
            <w:r>
              <w:rPr>
                <w:sz w:val="22"/>
                <w:szCs w:val="22"/>
              </w:rPr>
              <w:t>установлению</w:t>
            </w:r>
          </w:p>
        </w:tc>
      </w:tr>
      <w:tr w:rsidR="00D32C3E" w:rsidTr="00930DA2">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F2960"/>
        </w:tc>
        <w:tc>
          <w:tcPr>
            <w:tcW w:w="544"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7</w:t>
            </w:r>
          </w:p>
        </w:tc>
        <w:tc>
          <w:tcPr>
            <w:tcW w:w="2683"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Историко-культурная деятельность</w:t>
            </w:r>
          </w:p>
        </w:tc>
        <w:tc>
          <w:tcPr>
            <w:tcW w:w="1443"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9.3</w:t>
            </w:r>
          </w:p>
        </w:tc>
        <w:tc>
          <w:tcPr>
            <w:tcW w:w="7661" w:type="dxa"/>
            <w:gridSpan w:val="4"/>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Не распространяется</w:t>
            </w:r>
          </w:p>
        </w:tc>
        <w:tc>
          <w:tcPr>
            <w:tcW w:w="2551"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Не подлежат</w:t>
            </w:r>
          </w:p>
          <w:p w:rsidR="00D32C3E" w:rsidRPr="00930DA2" w:rsidRDefault="00D32C3E" w:rsidP="00EF2960">
            <w:pPr>
              <w:ind w:firstLine="0"/>
              <w:jc w:val="center"/>
              <w:rPr>
                <w:sz w:val="22"/>
                <w:szCs w:val="22"/>
              </w:rPr>
            </w:pPr>
            <w:r>
              <w:rPr>
                <w:sz w:val="22"/>
                <w:szCs w:val="22"/>
              </w:rPr>
              <w:t>установлению</w:t>
            </w:r>
          </w:p>
        </w:tc>
      </w:tr>
      <w:tr w:rsidR="00D32C3E" w:rsidTr="00930DA2">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F2960"/>
        </w:tc>
        <w:tc>
          <w:tcPr>
            <w:tcW w:w="544"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8</w:t>
            </w:r>
          </w:p>
        </w:tc>
        <w:tc>
          <w:tcPr>
            <w:tcW w:w="2683"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Земельные участки (территории) общего пользования</w:t>
            </w:r>
          </w:p>
        </w:tc>
        <w:tc>
          <w:tcPr>
            <w:tcW w:w="1443"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12.0</w:t>
            </w:r>
          </w:p>
        </w:tc>
        <w:tc>
          <w:tcPr>
            <w:tcW w:w="7661" w:type="dxa"/>
            <w:gridSpan w:val="4"/>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Не распространяется</w:t>
            </w:r>
          </w:p>
        </w:tc>
        <w:tc>
          <w:tcPr>
            <w:tcW w:w="2551"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Не подлежат</w:t>
            </w:r>
          </w:p>
          <w:p w:rsidR="00D32C3E" w:rsidRPr="00930DA2" w:rsidRDefault="00D32C3E" w:rsidP="00EF2960">
            <w:pPr>
              <w:ind w:firstLine="0"/>
              <w:jc w:val="center"/>
              <w:rPr>
                <w:sz w:val="22"/>
                <w:szCs w:val="22"/>
              </w:rPr>
            </w:pPr>
            <w:r>
              <w:rPr>
                <w:sz w:val="22"/>
                <w:szCs w:val="22"/>
              </w:rPr>
              <w:t>установлению</w:t>
            </w:r>
          </w:p>
        </w:tc>
      </w:tr>
      <w:tr w:rsidR="00D32C3E" w:rsidTr="00930DA2">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F2960"/>
        </w:tc>
        <w:tc>
          <w:tcPr>
            <w:tcW w:w="544"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9</w:t>
            </w:r>
          </w:p>
        </w:tc>
        <w:tc>
          <w:tcPr>
            <w:tcW w:w="2683"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Улично-дорожная сеть</w:t>
            </w:r>
          </w:p>
        </w:tc>
        <w:tc>
          <w:tcPr>
            <w:tcW w:w="1443"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12.0.1</w:t>
            </w:r>
          </w:p>
        </w:tc>
        <w:tc>
          <w:tcPr>
            <w:tcW w:w="7661" w:type="dxa"/>
            <w:gridSpan w:val="4"/>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Не подлежaт установлению</w:t>
            </w:r>
          </w:p>
        </w:tc>
        <w:tc>
          <w:tcPr>
            <w:tcW w:w="2551"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Не подлежат</w:t>
            </w:r>
          </w:p>
          <w:p w:rsidR="00D32C3E" w:rsidRPr="00930DA2" w:rsidRDefault="00D32C3E" w:rsidP="00EF2960">
            <w:pPr>
              <w:ind w:firstLine="0"/>
              <w:jc w:val="center"/>
              <w:rPr>
                <w:sz w:val="22"/>
                <w:szCs w:val="22"/>
              </w:rPr>
            </w:pPr>
            <w:r>
              <w:rPr>
                <w:sz w:val="22"/>
                <w:szCs w:val="22"/>
              </w:rPr>
              <w:t>установлению</w:t>
            </w:r>
          </w:p>
        </w:tc>
      </w:tr>
      <w:tr w:rsidR="00D32C3E" w:rsidTr="00930DA2">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F2960"/>
        </w:tc>
        <w:tc>
          <w:tcPr>
            <w:tcW w:w="544"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10</w:t>
            </w:r>
          </w:p>
        </w:tc>
        <w:tc>
          <w:tcPr>
            <w:tcW w:w="2683"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Благоустройство территории</w:t>
            </w:r>
          </w:p>
        </w:tc>
        <w:tc>
          <w:tcPr>
            <w:tcW w:w="1443"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12.0.2</w:t>
            </w:r>
          </w:p>
        </w:tc>
        <w:tc>
          <w:tcPr>
            <w:tcW w:w="7661" w:type="dxa"/>
            <w:gridSpan w:val="4"/>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Не подлежaт установлению</w:t>
            </w:r>
          </w:p>
        </w:tc>
        <w:tc>
          <w:tcPr>
            <w:tcW w:w="2551"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Не подлежат</w:t>
            </w:r>
          </w:p>
          <w:p w:rsidR="00D32C3E" w:rsidRPr="00930DA2" w:rsidRDefault="00D32C3E" w:rsidP="00EF2960">
            <w:pPr>
              <w:ind w:firstLine="0"/>
              <w:jc w:val="center"/>
              <w:rPr>
                <w:sz w:val="22"/>
                <w:szCs w:val="22"/>
              </w:rPr>
            </w:pPr>
            <w:r>
              <w:rPr>
                <w:sz w:val="22"/>
                <w:szCs w:val="22"/>
              </w:rPr>
              <w:t>установлению</w:t>
            </w:r>
          </w:p>
        </w:tc>
      </w:tr>
    </w:tbl>
    <w:p w:rsidR="00D32C3E" w:rsidRDefault="00D32C3E" w:rsidP="00EF2960">
      <w:pPr>
        <w:keepNext/>
        <w:jc w:val="center"/>
      </w:pPr>
      <w:r>
        <w:t>Вспомогательные виды разрешенного использования</w:t>
      </w:r>
    </w:p>
    <w:p w:rsidR="00D32C3E" w:rsidRDefault="00D32C3E" w:rsidP="00EF2960">
      <w:pPr>
        <w:keepNext/>
        <w:ind w:firstLine="566"/>
      </w:pPr>
      <w:r>
        <w:t>1. Коммунальное обслуживание - 3.1</w:t>
      </w:r>
    </w:p>
    <w:p w:rsidR="00D32C3E" w:rsidRDefault="00D32C3E" w:rsidP="00EF2960">
      <w:pPr>
        <w:keepNext/>
        <w:ind w:firstLine="566"/>
      </w:pPr>
      <w:r>
        <w:t>2. Связь - 6.8</w:t>
      </w:r>
    </w:p>
    <w:p w:rsidR="00D32C3E" w:rsidRDefault="00D32C3E" w:rsidP="00EF2960">
      <w:pPr>
        <w:ind w:firstLine="566"/>
      </w:pPr>
      <w:r>
        <w:t>3. Обеспечение внутреннего правопорядка - 8.3</w:t>
      </w:r>
    </w:p>
    <w:p w:rsidR="00D32C3E" w:rsidRDefault="00D32C3E" w:rsidP="00EF2960">
      <w:pPr>
        <w:keepNext/>
        <w:jc w:val="center"/>
      </w:pPr>
      <w:r>
        <w:t>Условно разрешенные виды использования</w:t>
      </w:r>
    </w:p>
    <w:tbl>
      <w:tblPr>
        <w:tblW w:w="1480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65"/>
        <w:gridCol w:w="3958"/>
        <w:gridCol w:w="1288"/>
        <w:gridCol w:w="1501"/>
        <w:gridCol w:w="1262"/>
        <w:gridCol w:w="2765"/>
        <w:gridCol w:w="1985"/>
        <w:gridCol w:w="1466"/>
      </w:tblGrid>
      <w:tr w:rsidR="00D32C3E" w:rsidTr="00930DA2">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F2960">
            <w:pPr>
              <w:keepNext/>
            </w:pPr>
          </w:p>
        </w:tc>
        <w:tc>
          <w:tcPr>
            <w:tcW w:w="565" w:type="dxa"/>
            <w:vMerge w:val="restart"/>
            <w:tcMar>
              <w:top w:w="56" w:type="dxa"/>
              <w:left w:w="56" w:type="dxa"/>
              <w:bottom w:w="56" w:type="dxa"/>
              <w:right w:w="56" w:type="dxa"/>
            </w:tcMar>
            <w:vAlign w:val="center"/>
          </w:tcPr>
          <w:p w:rsidR="00D32C3E" w:rsidRPr="00930DA2" w:rsidRDefault="00D32C3E" w:rsidP="00EF2960">
            <w:pPr>
              <w:ind w:firstLine="0"/>
              <w:jc w:val="center"/>
              <w:rPr>
                <w:sz w:val="22"/>
                <w:szCs w:val="22"/>
              </w:rPr>
            </w:pPr>
            <w:r w:rsidRPr="00930DA2">
              <w:rPr>
                <w:sz w:val="22"/>
                <w:szCs w:val="22"/>
              </w:rPr>
              <w:t>№</w:t>
            </w:r>
          </w:p>
          <w:p w:rsidR="00D32C3E" w:rsidRPr="00930DA2" w:rsidRDefault="00D32C3E" w:rsidP="00EF2960">
            <w:pPr>
              <w:ind w:firstLine="0"/>
              <w:jc w:val="center"/>
              <w:rPr>
                <w:sz w:val="22"/>
                <w:szCs w:val="22"/>
              </w:rPr>
            </w:pPr>
            <w:r w:rsidRPr="00930DA2">
              <w:rPr>
                <w:sz w:val="22"/>
                <w:szCs w:val="22"/>
              </w:rPr>
              <w:t>п/п</w:t>
            </w:r>
          </w:p>
        </w:tc>
        <w:tc>
          <w:tcPr>
            <w:tcW w:w="3958" w:type="dxa"/>
            <w:vMerge w:val="restart"/>
            <w:tcMar>
              <w:top w:w="56" w:type="dxa"/>
              <w:left w:w="56" w:type="dxa"/>
              <w:bottom w:w="56" w:type="dxa"/>
              <w:right w:w="56" w:type="dxa"/>
            </w:tcMar>
            <w:vAlign w:val="center"/>
          </w:tcPr>
          <w:p w:rsidR="00D32C3E" w:rsidRPr="00930DA2" w:rsidRDefault="00D32C3E" w:rsidP="00EF2960">
            <w:pPr>
              <w:ind w:firstLine="0"/>
              <w:jc w:val="center"/>
              <w:rPr>
                <w:sz w:val="22"/>
                <w:szCs w:val="22"/>
              </w:rPr>
            </w:pPr>
            <w:r w:rsidRPr="00930DA2">
              <w:rPr>
                <w:sz w:val="22"/>
                <w:szCs w:val="22"/>
              </w:rPr>
              <w:t>Наименование ВРИ</w:t>
            </w:r>
          </w:p>
        </w:tc>
        <w:tc>
          <w:tcPr>
            <w:tcW w:w="1288" w:type="dxa"/>
            <w:vMerge w:val="restart"/>
            <w:tcMar>
              <w:top w:w="56" w:type="dxa"/>
              <w:left w:w="56" w:type="dxa"/>
              <w:bottom w:w="56" w:type="dxa"/>
              <w:right w:w="56" w:type="dxa"/>
            </w:tcMar>
            <w:vAlign w:val="center"/>
          </w:tcPr>
          <w:p w:rsidR="00D32C3E" w:rsidRPr="00930DA2" w:rsidRDefault="00D32C3E" w:rsidP="00EF2960">
            <w:pPr>
              <w:ind w:firstLine="0"/>
              <w:jc w:val="center"/>
              <w:rPr>
                <w:sz w:val="22"/>
                <w:szCs w:val="22"/>
              </w:rPr>
            </w:pPr>
            <w:r w:rsidRPr="00930DA2">
              <w:rPr>
                <w:sz w:val="22"/>
                <w:szCs w:val="22"/>
              </w:rPr>
              <w:t>Код</w:t>
            </w:r>
          </w:p>
          <w:p w:rsidR="00D32C3E" w:rsidRPr="00930DA2" w:rsidRDefault="00D32C3E" w:rsidP="00EF2960">
            <w:pPr>
              <w:ind w:firstLine="0"/>
              <w:jc w:val="center"/>
              <w:rPr>
                <w:sz w:val="22"/>
                <w:szCs w:val="22"/>
              </w:rPr>
            </w:pPr>
            <w:r w:rsidRPr="00930DA2">
              <w:rPr>
                <w:sz w:val="22"/>
                <w:szCs w:val="22"/>
              </w:rPr>
              <w:t>(числовое</w:t>
            </w:r>
          </w:p>
          <w:p w:rsidR="00D32C3E" w:rsidRPr="00930DA2" w:rsidRDefault="00D32C3E" w:rsidP="00EF2960">
            <w:pPr>
              <w:ind w:firstLine="0"/>
              <w:jc w:val="center"/>
              <w:rPr>
                <w:sz w:val="22"/>
                <w:szCs w:val="22"/>
              </w:rPr>
            </w:pPr>
            <w:r w:rsidRPr="00930DA2">
              <w:rPr>
                <w:sz w:val="22"/>
                <w:szCs w:val="22"/>
              </w:rPr>
              <w:t>обозначение</w:t>
            </w:r>
          </w:p>
          <w:p w:rsidR="00D32C3E" w:rsidRPr="00930DA2" w:rsidRDefault="00D32C3E" w:rsidP="00EF2960">
            <w:pPr>
              <w:ind w:firstLine="0"/>
              <w:jc w:val="center"/>
              <w:rPr>
                <w:sz w:val="22"/>
                <w:szCs w:val="22"/>
              </w:rPr>
            </w:pPr>
            <w:r w:rsidRPr="00930DA2">
              <w:rPr>
                <w:sz w:val="22"/>
                <w:szCs w:val="22"/>
              </w:rPr>
              <w:t>ВРИ)</w:t>
            </w:r>
          </w:p>
        </w:tc>
        <w:tc>
          <w:tcPr>
            <w:tcW w:w="2763" w:type="dxa"/>
            <w:gridSpan w:val="2"/>
            <w:tcMar>
              <w:top w:w="56" w:type="dxa"/>
              <w:left w:w="56" w:type="dxa"/>
              <w:bottom w:w="56" w:type="dxa"/>
              <w:right w:w="56" w:type="dxa"/>
            </w:tcMar>
            <w:vAlign w:val="center"/>
          </w:tcPr>
          <w:p w:rsidR="00D32C3E" w:rsidRPr="00930DA2" w:rsidRDefault="00D32C3E" w:rsidP="00EF2960">
            <w:pPr>
              <w:ind w:firstLine="0"/>
              <w:jc w:val="center"/>
              <w:rPr>
                <w:sz w:val="22"/>
                <w:szCs w:val="22"/>
              </w:rPr>
            </w:pPr>
            <w:r w:rsidRPr="00930DA2">
              <w:rPr>
                <w:sz w:val="22"/>
                <w:szCs w:val="22"/>
              </w:rPr>
              <w:t>Предельные размеры</w:t>
            </w:r>
            <w:r w:rsidRPr="00930DA2">
              <w:rPr>
                <w:sz w:val="22"/>
                <w:szCs w:val="22"/>
              </w:rPr>
              <w:br/>
              <w:t xml:space="preserve">земельных </w:t>
            </w:r>
            <w:proofErr w:type="gramStart"/>
            <w:r w:rsidRPr="00930DA2">
              <w:rPr>
                <w:sz w:val="22"/>
                <w:szCs w:val="22"/>
              </w:rPr>
              <w:t>участков</w:t>
            </w:r>
            <w:r w:rsidRPr="00930DA2">
              <w:rPr>
                <w:sz w:val="22"/>
                <w:szCs w:val="22"/>
              </w:rPr>
              <w:br/>
              <w:t>(</w:t>
            </w:r>
            <w:proofErr w:type="gramEnd"/>
            <w:r w:rsidRPr="00930DA2">
              <w:rPr>
                <w:sz w:val="22"/>
                <w:szCs w:val="22"/>
              </w:rPr>
              <w:t>кв. м)</w:t>
            </w:r>
          </w:p>
        </w:tc>
        <w:tc>
          <w:tcPr>
            <w:tcW w:w="2765" w:type="dxa"/>
            <w:vMerge w:val="restart"/>
            <w:tcMar>
              <w:top w:w="56" w:type="dxa"/>
              <w:left w:w="56" w:type="dxa"/>
              <w:bottom w:w="56" w:type="dxa"/>
              <w:right w:w="56" w:type="dxa"/>
            </w:tcMar>
            <w:vAlign w:val="center"/>
          </w:tcPr>
          <w:p w:rsidR="00D32C3E" w:rsidRPr="00930DA2" w:rsidRDefault="00D32C3E" w:rsidP="00EF2960">
            <w:pPr>
              <w:ind w:firstLine="0"/>
              <w:jc w:val="center"/>
              <w:rPr>
                <w:sz w:val="22"/>
                <w:szCs w:val="22"/>
              </w:rPr>
            </w:pPr>
            <w:r w:rsidRPr="00930DA2">
              <w:rPr>
                <w:sz w:val="22"/>
                <w:szCs w:val="22"/>
              </w:rPr>
              <w:t>Максимальный процент застройки, в том числе в зависимости от количества надземных этажей</w:t>
            </w:r>
          </w:p>
        </w:tc>
        <w:tc>
          <w:tcPr>
            <w:tcW w:w="1985" w:type="dxa"/>
            <w:vMerge w:val="restart"/>
            <w:tcMar>
              <w:top w:w="56" w:type="dxa"/>
              <w:left w:w="56" w:type="dxa"/>
              <w:bottom w:w="56" w:type="dxa"/>
              <w:right w:w="56" w:type="dxa"/>
            </w:tcMar>
            <w:vAlign w:val="center"/>
          </w:tcPr>
          <w:p w:rsidR="00D32C3E" w:rsidRPr="00930DA2" w:rsidRDefault="00D32C3E" w:rsidP="00EF2960">
            <w:pPr>
              <w:ind w:firstLine="0"/>
              <w:jc w:val="center"/>
              <w:rPr>
                <w:sz w:val="22"/>
                <w:szCs w:val="22"/>
              </w:rPr>
            </w:pPr>
            <w:r w:rsidRPr="00930DA2">
              <w:rPr>
                <w:sz w:val="22"/>
                <w:szCs w:val="22"/>
              </w:rPr>
              <w:t>Минимальные</w:t>
            </w:r>
            <w:r w:rsidRPr="00930DA2">
              <w:rPr>
                <w:sz w:val="22"/>
                <w:szCs w:val="22"/>
              </w:rPr>
              <w:br/>
              <w:t>отступы от</w:t>
            </w:r>
            <w:r w:rsidR="00930DA2">
              <w:rPr>
                <w:sz w:val="22"/>
                <w:szCs w:val="22"/>
              </w:rPr>
              <w:t xml:space="preserve"> </w:t>
            </w:r>
            <w:r w:rsidRPr="00930DA2">
              <w:rPr>
                <w:sz w:val="22"/>
                <w:szCs w:val="22"/>
              </w:rPr>
              <w:t>границ</w:t>
            </w:r>
            <w:r w:rsidR="00930DA2">
              <w:rPr>
                <w:sz w:val="22"/>
                <w:szCs w:val="22"/>
              </w:rPr>
              <w:t xml:space="preserve"> </w:t>
            </w:r>
            <w:r w:rsidRPr="00930DA2">
              <w:rPr>
                <w:sz w:val="22"/>
                <w:szCs w:val="22"/>
              </w:rPr>
              <w:t>земельного</w:t>
            </w:r>
            <w:r w:rsidRPr="00930DA2">
              <w:rPr>
                <w:sz w:val="22"/>
                <w:szCs w:val="22"/>
              </w:rPr>
              <w:br/>
              <w:t>участка (м)</w:t>
            </w:r>
          </w:p>
        </w:tc>
        <w:tc>
          <w:tcPr>
            <w:tcW w:w="1466" w:type="dxa"/>
            <w:vMerge w:val="restart"/>
            <w:tcMar>
              <w:top w:w="56" w:type="dxa"/>
              <w:left w:w="56" w:type="dxa"/>
              <w:bottom w:w="56" w:type="dxa"/>
              <w:right w:w="56" w:type="dxa"/>
            </w:tcMar>
            <w:vAlign w:val="center"/>
          </w:tcPr>
          <w:p w:rsidR="00D32C3E" w:rsidRPr="00930DA2" w:rsidRDefault="00D32C3E" w:rsidP="00EF2960">
            <w:pPr>
              <w:ind w:firstLine="0"/>
              <w:jc w:val="center"/>
              <w:rPr>
                <w:sz w:val="22"/>
                <w:szCs w:val="22"/>
              </w:rPr>
            </w:pPr>
            <w:r w:rsidRPr="00930DA2">
              <w:rPr>
                <w:sz w:val="22"/>
                <w:szCs w:val="22"/>
              </w:rPr>
              <w:t>Требования к</w:t>
            </w:r>
            <w:r w:rsidRPr="00930DA2">
              <w:rPr>
                <w:sz w:val="22"/>
                <w:szCs w:val="22"/>
              </w:rPr>
              <w:br/>
              <w:t>архитектурно-</w:t>
            </w:r>
            <w:r w:rsidRPr="00930DA2">
              <w:rPr>
                <w:sz w:val="22"/>
                <w:szCs w:val="22"/>
              </w:rPr>
              <w:br/>
              <w:t>градострои-</w:t>
            </w:r>
            <w:r w:rsidRPr="00930DA2">
              <w:rPr>
                <w:sz w:val="22"/>
                <w:szCs w:val="22"/>
              </w:rPr>
              <w:br/>
              <w:t>тельному</w:t>
            </w:r>
            <w:r w:rsidRPr="00930DA2">
              <w:rPr>
                <w:sz w:val="22"/>
                <w:szCs w:val="22"/>
              </w:rPr>
              <w:br/>
              <w:t>облику*</w:t>
            </w:r>
          </w:p>
        </w:tc>
      </w:tr>
      <w:tr w:rsidR="00D32C3E" w:rsidTr="00930DA2">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F2960">
            <w:pPr>
              <w:keepNext/>
            </w:pPr>
          </w:p>
        </w:tc>
        <w:tc>
          <w:tcPr>
            <w:tcW w:w="0" w:type="auto"/>
            <w:vMerge/>
          </w:tcPr>
          <w:p w:rsidR="00D32C3E" w:rsidRPr="00930DA2" w:rsidRDefault="00D32C3E" w:rsidP="00EF2960">
            <w:pPr>
              <w:ind w:firstLine="0"/>
              <w:jc w:val="center"/>
              <w:rPr>
                <w:sz w:val="22"/>
                <w:szCs w:val="22"/>
              </w:rPr>
            </w:pPr>
          </w:p>
        </w:tc>
        <w:tc>
          <w:tcPr>
            <w:tcW w:w="3958" w:type="dxa"/>
            <w:vMerge/>
          </w:tcPr>
          <w:p w:rsidR="00D32C3E" w:rsidRPr="00930DA2" w:rsidRDefault="00D32C3E" w:rsidP="00EF2960">
            <w:pPr>
              <w:ind w:firstLine="0"/>
              <w:jc w:val="center"/>
              <w:rPr>
                <w:sz w:val="22"/>
                <w:szCs w:val="22"/>
              </w:rPr>
            </w:pPr>
          </w:p>
        </w:tc>
        <w:tc>
          <w:tcPr>
            <w:tcW w:w="1288" w:type="dxa"/>
            <w:vMerge/>
          </w:tcPr>
          <w:p w:rsidR="00D32C3E" w:rsidRPr="00930DA2" w:rsidRDefault="00D32C3E" w:rsidP="00EF2960">
            <w:pPr>
              <w:ind w:firstLine="0"/>
              <w:jc w:val="center"/>
              <w:rPr>
                <w:sz w:val="22"/>
                <w:szCs w:val="22"/>
              </w:rPr>
            </w:pPr>
          </w:p>
        </w:tc>
        <w:tc>
          <w:tcPr>
            <w:tcW w:w="1501" w:type="dxa"/>
            <w:tcMar>
              <w:top w:w="56" w:type="dxa"/>
              <w:left w:w="56" w:type="dxa"/>
              <w:bottom w:w="56" w:type="dxa"/>
              <w:right w:w="56" w:type="dxa"/>
            </w:tcMar>
            <w:vAlign w:val="center"/>
          </w:tcPr>
          <w:p w:rsidR="00D32C3E" w:rsidRPr="00930DA2" w:rsidRDefault="00D32C3E" w:rsidP="00EF2960">
            <w:pPr>
              <w:keepNext/>
              <w:keepLines/>
              <w:ind w:firstLine="0"/>
              <w:jc w:val="center"/>
              <w:rPr>
                <w:sz w:val="22"/>
                <w:szCs w:val="22"/>
              </w:rPr>
            </w:pPr>
            <w:r w:rsidRPr="00930DA2">
              <w:rPr>
                <w:sz w:val="22"/>
                <w:szCs w:val="22"/>
              </w:rPr>
              <w:t>min</w:t>
            </w:r>
          </w:p>
        </w:tc>
        <w:tc>
          <w:tcPr>
            <w:tcW w:w="1262" w:type="dxa"/>
            <w:tcMar>
              <w:top w:w="56" w:type="dxa"/>
              <w:left w:w="56" w:type="dxa"/>
              <w:bottom w:w="56" w:type="dxa"/>
              <w:right w:w="56" w:type="dxa"/>
            </w:tcMar>
            <w:vAlign w:val="center"/>
          </w:tcPr>
          <w:p w:rsidR="00D32C3E" w:rsidRPr="00930DA2" w:rsidRDefault="00D32C3E" w:rsidP="00EF2960">
            <w:pPr>
              <w:keepNext/>
              <w:keepLines/>
              <w:ind w:firstLine="0"/>
              <w:jc w:val="center"/>
              <w:rPr>
                <w:sz w:val="22"/>
                <w:szCs w:val="22"/>
              </w:rPr>
            </w:pPr>
            <w:r w:rsidRPr="00930DA2">
              <w:rPr>
                <w:sz w:val="22"/>
                <w:szCs w:val="22"/>
              </w:rPr>
              <w:t>max</w:t>
            </w:r>
          </w:p>
        </w:tc>
        <w:tc>
          <w:tcPr>
            <w:tcW w:w="2765" w:type="dxa"/>
            <w:vMerge/>
          </w:tcPr>
          <w:p w:rsidR="00D32C3E" w:rsidRPr="00930DA2" w:rsidRDefault="00D32C3E" w:rsidP="00EF2960">
            <w:pPr>
              <w:ind w:firstLine="0"/>
              <w:jc w:val="center"/>
              <w:rPr>
                <w:sz w:val="22"/>
                <w:szCs w:val="22"/>
              </w:rPr>
            </w:pPr>
          </w:p>
        </w:tc>
        <w:tc>
          <w:tcPr>
            <w:tcW w:w="1985" w:type="dxa"/>
            <w:vMerge/>
          </w:tcPr>
          <w:p w:rsidR="00D32C3E" w:rsidRPr="00930DA2" w:rsidRDefault="00D32C3E" w:rsidP="00EF2960">
            <w:pPr>
              <w:ind w:firstLine="0"/>
              <w:jc w:val="center"/>
              <w:rPr>
                <w:sz w:val="22"/>
                <w:szCs w:val="22"/>
              </w:rPr>
            </w:pPr>
          </w:p>
        </w:tc>
        <w:tc>
          <w:tcPr>
            <w:tcW w:w="1466" w:type="dxa"/>
            <w:vMerge/>
          </w:tcPr>
          <w:p w:rsidR="00D32C3E" w:rsidRPr="00930DA2" w:rsidRDefault="00D32C3E" w:rsidP="00EF2960">
            <w:pPr>
              <w:ind w:firstLine="0"/>
              <w:jc w:val="center"/>
              <w:rPr>
                <w:sz w:val="22"/>
                <w:szCs w:val="22"/>
              </w:rPr>
            </w:pPr>
          </w:p>
        </w:tc>
      </w:tr>
      <w:tr w:rsidR="00D32C3E" w:rsidTr="00930DA2">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F2960"/>
        </w:tc>
        <w:tc>
          <w:tcPr>
            <w:tcW w:w="565"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1</w:t>
            </w:r>
          </w:p>
        </w:tc>
        <w:tc>
          <w:tcPr>
            <w:tcW w:w="3958"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Обеспечение деятельности в области гидрометеорологии и смежных с ней областях</w:t>
            </w:r>
          </w:p>
        </w:tc>
        <w:tc>
          <w:tcPr>
            <w:tcW w:w="1288"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3.9.1</w:t>
            </w:r>
          </w:p>
        </w:tc>
        <w:tc>
          <w:tcPr>
            <w:tcW w:w="7513" w:type="dxa"/>
            <w:gridSpan w:val="4"/>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Не подлежaт установлению</w:t>
            </w:r>
          </w:p>
        </w:tc>
        <w:tc>
          <w:tcPr>
            <w:tcW w:w="1466"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Не подлежат</w:t>
            </w:r>
          </w:p>
          <w:p w:rsidR="00D32C3E" w:rsidRPr="00930DA2" w:rsidRDefault="00D32C3E" w:rsidP="00EF2960">
            <w:pPr>
              <w:ind w:firstLine="0"/>
              <w:jc w:val="center"/>
              <w:rPr>
                <w:sz w:val="22"/>
                <w:szCs w:val="22"/>
              </w:rPr>
            </w:pPr>
            <w:r>
              <w:rPr>
                <w:sz w:val="22"/>
                <w:szCs w:val="22"/>
              </w:rPr>
              <w:t>установлению</w:t>
            </w:r>
          </w:p>
        </w:tc>
      </w:tr>
    </w:tbl>
    <w:p w:rsidR="00D32C3E" w:rsidRDefault="00D32C3E" w:rsidP="00EF2960">
      <w:pPr>
        <w:ind w:firstLine="566"/>
      </w:pPr>
      <w: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D32C3E" w:rsidRDefault="00D32C3E" w:rsidP="00EF2960">
      <w:pPr>
        <w:ind w:firstLine="566"/>
      </w:pPr>
      <w:r>
        <w:t>На основании части 4 статьи 36 Градостроительного кодекса Российской Федерации на земельные участки в границах территорий общего пользования в составе зоны парков Р-1.1 действие градостроительного регламента не распространяется.</w:t>
      </w:r>
    </w:p>
    <w:p w:rsidR="00D32C3E" w:rsidRDefault="00D32C3E" w:rsidP="00EF2960">
      <w:pPr>
        <w:pageBreakBefore/>
        <w:jc w:val="center"/>
      </w:pPr>
      <w:r>
        <w:lastRenderedPageBreak/>
        <w:t>Р-2 - ПРИРОДНО-РЕКРЕАЦИОННАЯ ЗОНА</w:t>
      </w:r>
    </w:p>
    <w:p w:rsidR="00D32C3E" w:rsidRDefault="00D32C3E" w:rsidP="00EF2960">
      <w:pPr>
        <w:keepNext/>
        <w:ind w:firstLine="566"/>
      </w:pPr>
      <w:r>
        <w:t>Природно-рекреационная зона Р-2 установлена для сохранения отдельных естественных качеств окружающей природной среды, сохранения и изучения объектов культурного наследия народов Российской Федерации. Зона включает в себя территории, занятые городскими лесами, иными территориями с естественными древесной и кустарниковой растительностью, не являющимися землями лесного фонда.</w:t>
      </w:r>
    </w:p>
    <w:p w:rsidR="00D32C3E" w:rsidRDefault="00D32C3E" w:rsidP="00EF2960">
      <w:pPr>
        <w:keepNext/>
        <w:ind w:firstLine="566"/>
      </w:pPr>
      <w:r>
        <w:t>Градостроительные регламенты применяются в части, не противоречащей ст. 116 Лесного кодекса Российской Федерации.</w:t>
      </w:r>
    </w:p>
    <w:p w:rsidR="00D32C3E" w:rsidRDefault="00D32C3E" w:rsidP="00EF2960">
      <w:pPr>
        <w:keepNext/>
        <w:jc w:val="center"/>
      </w:pPr>
      <w:r>
        <w:t>Основные виды разрешенного использования</w:t>
      </w:r>
    </w:p>
    <w:tbl>
      <w:tblPr>
        <w:tblW w:w="148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
        <w:gridCol w:w="567"/>
        <w:gridCol w:w="4085"/>
        <w:gridCol w:w="1361"/>
        <w:gridCol w:w="1498"/>
        <w:gridCol w:w="1418"/>
        <w:gridCol w:w="3118"/>
        <w:gridCol w:w="2835"/>
      </w:tblGrid>
      <w:tr w:rsidR="00D32C3E" w:rsidTr="00930DA2">
        <w:trPr>
          <w:cantSplit/>
          <w:tblHeader/>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F2960">
            <w:pPr>
              <w:keepNext/>
            </w:pPr>
          </w:p>
        </w:tc>
        <w:tc>
          <w:tcPr>
            <w:tcW w:w="567" w:type="dxa"/>
            <w:vMerge w:val="restart"/>
            <w:tcMar>
              <w:top w:w="56" w:type="dxa"/>
              <w:left w:w="56" w:type="dxa"/>
              <w:bottom w:w="56" w:type="dxa"/>
              <w:right w:w="56" w:type="dxa"/>
            </w:tcMar>
            <w:vAlign w:val="center"/>
          </w:tcPr>
          <w:p w:rsidR="00D32C3E" w:rsidRPr="00930DA2" w:rsidRDefault="00D32C3E" w:rsidP="00EF2960">
            <w:pPr>
              <w:ind w:firstLine="0"/>
              <w:jc w:val="center"/>
              <w:rPr>
                <w:sz w:val="22"/>
                <w:szCs w:val="22"/>
              </w:rPr>
            </w:pPr>
            <w:r w:rsidRPr="00930DA2">
              <w:rPr>
                <w:sz w:val="22"/>
                <w:szCs w:val="22"/>
              </w:rPr>
              <w:t>№</w:t>
            </w:r>
          </w:p>
          <w:p w:rsidR="00D32C3E" w:rsidRPr="00930DA2" w:rsidRDefault="00D32C3E" w:rsidP="00EF2960">
            <w:pPr>
              <w:ind w:firstLine="0"/>
              <w:jc w:val="center"/>
              <w:rPr>
                <w:sz w:val="22"/>
                <w:szCs w:val="22"/>
              </w:rPr>
            </w:pPr>
            <w:r w:rsidRPr="00930DA2">
              <w:rPr>
                <w:sz w:val="22"/>
                <w:szCs w:val="22"/>
              </w:rPr>
              <w:t>п/п</w:t>
            </w:r>
          </w:p>
        </w:tc>
        <w:tc>
          <w:tcPr>
            <w:tcW w:w="4085" w:type="dxa"/>
            <w:vMerge w:val="restart"/>
            <w:tcMar>
              <w:top w:w="56" w:type="dxa"/>
              <w:left w:w="56" w:type="dxa"/>
              <w:bottom w:w="56" w:type="dxa"/>
              <w:right w:w="56" w:type="dxa"/>
            </w:tcMar>
            <w:vAlign w:val="center"/>
          </w:tcPr>
          <w:p w:rsidR="00D32C3E" w:rsidRPr="00930DA2" w:rsidRDefault="00D32C3E" w:rsidP="00EF2960">
            <w:pPr>
              <w:ind w:firstLine="0"/>
              <w:jc w:val="center"/>
              <w:rPr>
                <w:sz w:val="22"/>
                <w:szCs w:val="22"/>
              </w:rPr>
            </w:pPr>
            <w:r w:rsidRPr="00930DA2">
              <w:rPr>
                <w:sz w:val="22"/>
                <w:szCs w:val="22"/>
              </w:rPr>
              <w:t>Наименование ВРИ</w:t>
            </w:r>
          </w:p>
        </w:tc>
        <w:tc>
          <w:tcPr>
            <w:tcW w:w="1361" w:type="dxa"/>
            <w:vMerge w:val="restart"/>
            <w:tcMar>
              <w:top w:w="56" w:type="dxa"/>
              <w:left w:w="56" w:type="dxa"/>
              <w:bottom w:w="56" w:type="dxa"/>
              <w:right w:w="56" w:type="dxa"/>
            </w:tcMar>
            <w:vAlign w:val="center"/>
          </w:tcPr>
          <w:p w:rsidR="00D32C3E" w:rsidRPr="00930DA2" w:rsidRDefault="00D32C3E" w:rsidP="00EF2960">
            <w:pPr>
              <w:ind w:firstLine="0"/>
              <w:jc w:val="center"/>
              <w:rPr>
                <w:sz w:val="22"/>
                <w:szCs w:val="22"/>
              </w:rPr>
            </w:pPr>
            <w:r w:rsidRPr="00930DA2">
              <w:rPr>
                <w:sz w:val="22"/>
                <w:szCs w:val="22"/>
              </w:rPr>
              <w:t>Код</w:t>
            </w:r>
          </w:p>
          <w:p w:rsidR="00D32C3E" w:rsidRPr="00930DA2" w:rsidRDefault="00D32C3E" w:rsidP="00EF2960">
            <w:pPr>
              <w:ind w:firstLine="0"/>
              <w:jc w:val="center"/>
              <w:rPr>
                <w:sz w:val="22"/>
                <w:szCs w:val="22"/>
              </w:rPr>
            </w:pPr>
            <w:r w:rsidRPr="00930DA2">
              <w:rPr>
                <w:sz w:val="22"/>
                <w:szCs w:val="22"/>
              </w:rPr>
              <w:t>(числовое</w:t>
            </w:r>
          </w:p>
          <w:p w:rsidR="00D32C3E" w:rsidRPr="00930DA2" w:rsidRDefault="00D32C3E" w:rsidP="00EF2960">
            <w:pPr>
              <w:ind w:firstLine="0"/>
              <w:jc w:val="center"/>
              <w:rPr>
                <w:sz w:val="22"/>
                <w:szCs w:val="22"/>
              </w:rPr>
            </w:pPr>
            <w:r w:rsidRPr="00930DA2">
              <w:rPr>
                <w:sz w:val="22"/>
                <w:szCs w:val="22"/>
              </w:rPr>
              <w:t>обозначение</w:t>
            </w:r>
          </w:p>
          <w:p w:rsidR="00D32C3E" w:rsidRPr="00930DA2" w:rsidRDefault="00D32C3E" w:rsidP="00EF2960">
            <w:pPr>
              <w:ind w:firstLine="0"/>
              <w:jc w:val="center"/>
              <w:rPr>
                <w:sz w:val="22"/>
                <w:szCs w:val="22"/>
              </w:rPr>
            </w:pPr>
            <w:r w:rsidRPr="00930DA2">
              <w:rPr>
                <w:sz w:val="22"/>
                <w:szCs w:val="22"/>
              </w:rPr>
              <w:t>ВРИ)</w:t>
            </w:r>
          </w:p>
        </w:tc>
        <w:tc>
          <w:tcPr>
            <w:tcW w:w="2916" w:type="dxa"/>
            <w:gridSpan w:val="2"/>
            <w:tcMar>
              <w:top w:w="56" w:type="dxa"/>
              <w:left w:w="56" w:type="dxa"/>
              <w:bottom w:w="56" w:type="dxa"/>
              <w:right w:w="56" w:type="dxa"/>
            </w:tcMar>
            <w:vAlign w:val="center"/>
          </w:tcPr>
          <w:p w:rsidR="00D32C3E" w:rsidRPr="00930DA2" w:rsidRDefault="00D32C3E" w:rsidP="00EF2960">
            <w:pPr>
              <w:ind w:firstLine="0"/>
              <w:jc w:val="center"/>
              <w:rPr>
                <w:sz w:val="22"/>
                <w:szCs w:val="22"/>
              </w:rPr>
            </w:pPr>
            <w:r w:rsidRPr="00930DA2">
              <w:rPr>
                <w:sz w:val="22"/>
                <w:szCs w:val="22"/>
              </w:rPr>
              <w:t>Предельные размеры</w:t>
            </w:r>
            <w:r w:rsidRPr="00930DA2">
              <w:rPr>
                <w:sz w:val="22"/>
                <w:szCs w:val="22"/>
              </w:rPr>
              <w:br/>
              <w:t xml:space="preserve">земельных </w:t>
            </w:r>
            <w:r w:rsidR="00930DA2" w:rsidRPr="00930DA2">
              <w:rPr>
                <w:sz w:val="22"/>
                <w:szCs w:val="22"/>
              </w:rPr>
              <w:t>участков (</w:t>
            </w:r>
            <w:r w:rsidRPr="00930DA2">
              <w:rPr>
                <w:sz w:val="22"/>
                <w:szCs w:val="22"/>
              </w:rPr>
              <w:t>кв. м)</w:t>
            </w:r>
          </w:p>
        </w:tc>
        <w:tc>
          <w:tcPr>
            <w:tcW w:w="3118" w:type="dxa"/>
            <w:vMerge w:val="restart"/>
            <w:tcMar>
              <w:top w:w="56" w:type="dxa"/>
              <w:left w:w="56" w:type="dxa"/>
              <w:bottom w:w="56" w:type="dxa"/>
              <w:right w:w="56" w:type="dxa"/>
            </w:tcMar>
            <w:vAlign w:val="center"/>
          </w:tcPr>
          <w:p w:rsidR="00D32C3E" w:rsidRPr="00930DA2" w:rsidRDefault="00D32C3E" w:rsidP="00EF2960">
            <w:pPr>
              <w:ind w:firstLine="0"/>
              <w:jc w:val="center"/>
              <w:rPr>
                <w:sz w:val="22"/>
                <w:szCs w:val="22"/>
              </w:rPr>
            </w:pPr>
            <w:r w:rsidRPr="00930DA2">
              <w:rPr>
                <w:sz w:val="22"/>
                <w:szCs w:val="22"/>
              </w:rPr>
              <w:t>Максимальный процент застройки, в том числе в зависимости от количества надземных этажей</w:t>
            </w:r>
          </w:p>
        </w:tc>
        <w:tc>
          <w:tcPr>
            <w:tcW w:w="2835" w:type="dxa"/>
            <w:vMerge w:val="restart"/>
            <w:tcMar>
              <w:top w:w="56" w:type="dxa"/>
              <w:left w:w="56" w:type="dxa"/>
              <w:bottom w:w="56" w:type="dxa"/>
              <w:right w:w="56" w:type="dxa"/>
            </w:tcMar>
            <w:vAlign w:val="center"/>
          </w:tcPr>
          <w:p w:rsidR="00D32C3E" w:rsidRPr="00930DA2" w:rsidRDefault="00D32C3E" w:rsidP="00EF2960">
            <w:pPr>
              <w:ind w:firstLine="0"/>
              <w:jc w:val="center"/>
              <w:rPr>
                <w:sz w:val="22"/>
                <w:szCs w:val="22"/>
              </w:rPr>
            </w:pPr>
            <w:r w:rsidRPr="00930DA2">
              <w:rPr>
                <w:sz w:val="22"/>
                <w:szCs w:val="22"/>
              </w:rPr>
              <w:t>Минимальные</w:t>
            </w:r>
            <w:r w:rsidRPr="00930DA2">
              <w:rPr>
                <w:sz w:val="22"/>
                <w:szCs w:val="22"/>
              </w:rPr>
              <w:br/>
              <w:t>отступы от</w:t>
            </w:r>
            <w:r w:rsidR="00930DA2">
              <w:rPr>
                <w:sz w:val="22"/>
                <w:szCs w:val="22"/>
              </w:rPr>
              <w:t xml:space="preserve"> </w:t>
            </w:r>
            <w:r w:rsidRPr="00930DA2">
              <w:rPr>
                <w:sz w:val="22"/>
                <w:szCs w:val="22"/>
              </w:rPr>
              <w:t>границ</w:t>
            </w:r>
            <w:r w:rsidRPr="00930DA2">
              <w:rPr>
                <w:sz w:val="22"/>
                <w:szCs w:val="22"/>
              </w:rPr>
              <w:br/>
              <w:t>земельного</w:t>
            </w:r>
            <w:r w:rsidR="00930DA2">
              <w:rPr>
                <w:sz w:val="22"/>
                <w:szCs w:val="22"/>
              </w:rPr>
              <w:t xml:space="preserve"> </w:t>
            </w:r>
            <w:r w:rsidRPr="00930DA2">
              <w:rPr>
                <w:sz w:val="22"/>
                <w:szCs w:val="22"/>
              </w:rPr>
              <w:t>участка (м)</w:t>
            </w:r>
          </w:p>
        </w:tc>
      </w:tr>
      <w:tr w:rsidR="00D32C3E" w:rsidTr="00930DA2">
        <w:trPr>
          <w:cantSplit/>
          <w:tblHeader/>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F2960">
            <w:pPr>
              <w:keepNext/>
            </w:pPr>
          </w:p>
        </w:tc>
        <w:tc>
          <w:tcPr>
            <w:tcW w:w="0" w:type="auto"/>
            <w:vMerge/>
          </w:tcPr>
          <w:p w:rsidR="00D32C3E" w:rsidRPr="00930DA2" w:rsidRDefault="00D32C3E" w:rsidP="00EF2960">
            <w:pPr>
              <w:ind w:firstLine="0"/>
              <w:jc w:val="center"/>
              <w:rPr>
                <w:sz w:val="22"/>
                <w:szCs w:val="22"/>
              </w:rPr>
            </w:pPr>
          </w:p>
        </w:tc>
        <w:tc>
          <w:tcPr>
            <w:tcW w:w="0" w:type="auto"/>
            <w:vMerge/>
          </w:tcPr>
          <w:p w:rsidR="00D32C3E" w:rsidRPr="00930DA2" w:rsidRDefault="00D32C3E" w:rsidP="00EF2960">
            <w:pPr>
              <w:ind w:firstLine="0"/>
              <w:jc w:val="center"/>
              <w:rPr>
                <w:sz w:val="22"/>
                <w:szCs w:val="22"/>
              </w:rPr>
            </w:pPr>
          </w:p>
        </w:tc>
        <w:tc>
          <w:tcPr>
            <w:tcW w:w="0" w:type="auto"/>
            <w:vMerge/>
          </w:tcPr>
          <w:p w:rsidR="00D32C3E" w:rsidRPr="00930DA2" w:rsidRDefault="00D32C3E" w:rsidP="00EF2960">
            <w:pPr>
              <w:ind w:firstLine="0"/>
              <w:jc w:val="center"/>
              <w:rPr>
                <w:sz w:val="22"/>
                <w:szCs w:val="22"/>
              </w:rPr>
            </w:pPr>
          </w:p>
        </w:tc>
        <w:tc>
          <w:tcPr>
            <w:tcW w:w="1498" w:type="dxa"/>
            <w:tcMar>
              <w:top w:w="56" w:type="dxa"/>
              <w:left w:w="56" w:type="dxa"/>
              <w:bottom w:w="56" w:type="dxa"/>
              <w:right w:w="56" w:type="dxa"/>
            </w:tcMar>
            <w:vAlign w:val="center"/>
          </w:tcPr>
          <w:p w:rsidR="00D32C3E" w:rsidRPr="00930DA2" w:rsidRDefault="00D32C3E" w:rsidP="00EF2960">
            <w:pPr>
              <w:keepNext/>
              <w:keepLines/>
              <w:ind w:firstLine="0"/>
              <w:jc w:val="center"/>
              <w:rPr>
                <w:sz w:val="22"/>
                <w:szCs w:val="22"/>
              </w:rPr>
            </w:pPr>
            <w:r w:rsidRPr="00930DA2">
              <w:rPr>
                <w:sz w:val="22"/>
                <w:szCs w:val="22"/>
              </w:rPr>
              <w:t>min</w:t>
            </w:r>
          </w:p>
        </w:tc>
        <w:tc>
          <w:tcPr>
            <w:tcW w:w="1418" w:type="dxa"/>
            <w:tcMar>
              <w:top w:w="56" w:type="dxa"/>
              <w:left w:w="56" w:type="dxa"/>
              <w:bottom w:w="56" w:type="dxa"/>
              <w:right w:w="56" w:type="dxa"/>
            </w:tcMar>
            <w:vAlign w:val="center"/>
          </w:tcPr>
          <w:p w:rsidR="00D32C3E" w:rsidRPr="00930DA2" w:rsidRDefault="00D32C3E" w:rsidP="00EF2960">
            <w:pPr>
              <w:keepNext/>
              <w:keepLines/>
              <w:ind w:firstLine="0"/>
              <w:jc w:val="center"/>
              <w:rPr>
                <w:sz w:val="22"/>
                <w:szCs w:val="22"/>
              </w:rPr>
            </w:pPr>
            <w:r w:rsidRPr="00930DA2">
              <w:rPr>
                <w:sz w:val="22"/>
                <w:szCs w:val="22"/>
              </w:rPr>
              <w:t>max</w:t>
            </w:r>
          </w:p>
        </w:tc>
        <w:tc>
          <w:tcPr>
            <w:tcW w:w="3118" w:type="dxa"/>
            <w:vMerge/>
          </w:tcPr>
          <w:p w:rsidR="00D32C3E" w:rsidRPr="00930DA2" w:rsidRDefault="00D32C3E" w:rsidP="00EF2960">
            <w:pPr>
              <w:ind w:firstLine="0"/>
              <w:jc w:val="center"/>
              <w:rPr>
                <w:sz w:val="22"/>
                <w:szCs w:val="22"/>
              </w:rPr>
            </w:pPr>
          </w:p>
        </w:tc>
        <w:tc>
          <w:tcPr>
            <w:tcW w:w="2835" w:type="dxa"/>
            <w:vMerge/>
          </w:tcPr>
          <w:p w:rsidR="00D32C3E" w:rsidRPr="00930DA2" w:rsidRDefault="00D32C3E" w:rsidP="00EF2960">
            <w:pPr>
              <w:ind w:firstLine="0"/>
              <w:jc w:val="center"/>
              <w:rPr>
                <w:sz w:val="22"/>
                <w:szCs w:val="22"/>
              </w:rPr>
            </w:pPr>
          </w:p>
        </w:tc>
      </w:tr>
      <w:tr w:rsidR="00D32C3E" w:rsidTr="00930DA2">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F2960"/>
        </w:tc>
        <w:tc>
          <w:tcPr>
            <w:tcW w:w="567"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1</w:t>
            </w:r>
          </w:p>
        </w:tc>
        <w:tc>
          <w:tcPr>
            <w:tcW w:w="4085"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Предоставление коммунальных услуг</w:t>
            </w:r>
          </w:p>
        </w:tc>
        <w:tc>
          <w:tcPr>
            <w:tcW w:w="1361"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3.1.1</w:t>
            </w:r>
          </w:p>
        </w:tc>
        <w:tc>
          <w:tcPr>
            <w:tcW w:w="1498"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30</w:t>
            </w:r>
          </w:p>
        </w:tc>
        <w:tc>
          <w:tcPr>
            <w:tcW w:w="1418"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10 000</w:t>
            </w:r>
          </w:p>
        </w:tc>
        <w:tc>
          <w:tcPr>
            <w:tcW w:w="3118"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75%</w:t>
            </w:r>
          </w:p>
        </w:tc>
        <w:tc>
          <w:tcPr>
            <w:tcW w:w="2835"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3</w:t>
            </w:r>
          </w:p>
        </w:tc>
      </w:tr>
      <w:tr w:rsidR="00D32C3E" w:rsidTr="00930DA2">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F2960"/>
        </w:tc>
        <w:tc>
          <w:tcPr>
            <w:tcW w:w="567"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2</w:t>
            </w:r>
          </w:p>
        </w:tc>
        <w:tc>
          <w:tcPr>
            <w:tcW w:w="4085"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Обеспечение деятельности в области гидрометеорологии и смежных с ней областях</w:t>
            </w:r>
          </w:p>
        </w:tc>
        <w:tc>
          <w:tcPr>
            <w:tcW w:w="1361"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3.9.1</w:t>
            </w:r>
          </w:p>
        </w:tc>
        <w:tc>
          <w:tcPr>
            <w:tcW w:w="8869" w:type="dxa"/>
            <w:gridSpan w:val="4"/>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Не подлежaт установлению</w:t>
            </w:r>
          </w:p>
        </w:tc>
      </w:tr>
      <w:tr w:rsidR="00D32C3E" w:rsidTr="00930DA2">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F2960"/>
        </w:tc>
        <w:tc>
          <w:tcPr>
            <w:tcW w:w="567"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3</w:t>
            </w:r>
          </w:p>
        </w:tc>
        <w:tc>
          <w:tcPr>
            <w:tcW w:w="4085"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Связь</w:t>
            </w:r>
          </w:p>
        </w:tc>
        <w:tc>
          <w:tcPr>
            <w:tcW w:w="1361"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6.8</w:t>
            </w:r>
          </w:p>
        </w:tc>
        <w:tc>
          <w:tcPr>
            <w:tcW w:w="8869" w:type="dxa"/>
            <w:gridSpan w:val="4"/>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Не подлежaт установлению</w:t>
            </w:r>
          </w:p>
        </w:tc>
      </w:tr>
      <w:tr w:rsidR="00D32C3E" w:rsidTr="00930DA2">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F2960"/>
        </w:tc>
        <w:tc>
          <w:tcPr>
            <w:tcW w:w="567"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4</w:t>
            </w:r>
          </w:p>
        </w:tc>
        <w:tc>
          <w:tcPr>
            <w:tcW w:w="4085"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Автомобильный транспорт</w:t>
            </w:r>
          </w:p>
        </w:tc>
        <w:tc>
          <w:tcPr>
            <w:tcW w:w="1361"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7.2</w:t>
            </w:r>
          </w:p>
        </w:tc>
        <w:tc>
          <w:tcPr>
            <w:tcW w:w="8869" w:type="dxa"/>
            <w:gridSpan w:val="4"/>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Не распространяется</w:t>
            </w:r>
          </w:p>
        </w:tc>
      </w:tr>
      <w:tr w:rsidR="00D32C3E" w:rsidTr="00930DA2">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F2960"/>
        </w:tc>
        <w:tc>
          <w:tcPr>
            <w:tcW w:w="567"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5</w:t>
            </w:r>
          </w:p>
        </w:tc>
        <w:tc>
          <w:tcPr>
            <w:tcW w:w="4085"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Размещение автомобильных дорог</w:t>
            </w:r>
          </w:p>
        </w:tc>
        <w:tc>
          <w:tcPr>
            <w:tcW w:w="1361"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7.2.1</w:t>
            </w:r>
          </w:p>
        </w:tc>
        <w:tc>
          <w:tcPr>
            <w:tcW w:w="8869" w:type="dxa"/>
            <w:gridSpan w:val="4"/>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Не распространяется</w:t>
            </w:r>
          </w:p>
        </w:tc>
      </w:tr>
      <w:tr w:rsidR="00D32C3E" w:rsidTr="00930DA2">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F2960"/>
        </w:tc>
        <w:tc>
          <w:tcPr>
            <w:tcW w:w="567"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6</w:t>
            </w:r>
          </w:p>
        </w:tc>
        <w:tc>
          <w:tcPr>
            <w:tcW w:w="4085"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Охрана природных территорий</w:t>
            </w:r>
          </w:p>
        </w:tc>
        <w:tc>
          <w:tcPr>
            <w:tcW w:w="1361"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9.1</w:t>
            </w:r>
          </w:p>
        </w:tc>
        <w:tc>
          <w:tcPr>
            <w:tcW w:w="8869" w:type="dxa"/>
            <w:gridSpan w:val="4"/>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Не подлежaт установлению</w:t>
            </w:r>
          </w:p>
        </w:tc>
      </w:tr>
      <w:tr w:rsidR="00D32C3E" w:rsidTr="00930DA2">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F2960"/>
        </w:tc>
        <w:tc>
          <w:tcPr>
            <w:tcW w:w="567"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7</w:t>
            </w:r>
          </w:p>
        </w:tc>
        <w:tc>
          <w:tcPr>
            <w:tcW w:w="4085"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Историко-культурная деятельность</w:t>
            </w:r>
          </w:p>
        </w:tc>
        <w:tc>
          <w:tcPr>
            <w:tcW w:w="1361"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9.3</w:t>
            </w:r>
          </w:p>
        </w:tc>
        <w:tc>
          <w:tcPr>
            <w:tcW w:w="8869" w:type="dxa"/>
            <w:gridSpan w:val="4"/>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Не распространяется</w:t>
            </w:r>
          </w:p>
        </w:tc>
      </w:tr>
      <w:tr w:rsidR="00D32C3E" w:rsidTr="00930DA2">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F2960"/>
        </w:tc>
        <w:tc>
          <w:tcPr>
            <w:tcW w:w="567"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8</w:t>
            </w:r>
          </w:p>
        </w:tc>
        <w:tc>
          <w:tcPr>
            <w:tcW w:w="4085"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Водные объекты</w:t>
            </w:r>
          </w:p>
        </w:tc>
        <w:tc>
          <w:tcPr>
            <w:tcW w:w="1361"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11.0</w:t>
            </w:r>
          </w:p>
        </w:tc>
        <w:tc>
          <w:tcPr>
            <w:tcW w:w="8869" w:type="dxa"/>
            <w:gridSpan w:val="4"/>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Не подлежaт установлению</w:t>
            </w:r>
          </w:p>
        </w:tc>
      </w:tr>
      <w:tr w:rsidR="00D32C3E" w:rsidTr="00930DA2">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F2960"/>
        </w:tc>
        <w:tc>
          <w:tcPr>
            <w:tcW w:w="567"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9</w:t>
            </w:r>
          </w:p>
        </w:tc>
        <w:tc>
          <w:tcPr>
            <w:tcW w:w="4085"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Земельные участки (территории) общего пользования</w:t>
            </w:r>
          </w:p>
        </w:tc>
        <w:tc>
          <w:tcPr>
            <w:tcW w:w="1361"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12.0</w:t>
            </w:r>
          </w:p>
        </w:tc>
        <w:tc>
          <w:tcPr>
            <w:tcW w:w="8869" w:type="dxa"/>
            <w:gridSpan w:val="4"/>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Не распространяется</w:t>
            </w:r>
          </w:p>
        </w:tc>
      </w:tr>
      <w:tr w:rsidR="00D32C3E" w:rsidTr="00930DA2">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F2960"/>
        </w:tc>
        <w:tc>
          <w:tcPr>
            <w:tcW w:w="567"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10</w:t>
            </w:r>
          </w:p>
        </w:tc>
        <w:tc>
          <w:tcPr>
            <w:tcW w:w="4085"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Улично-дорожная сеть</w:t>
            </w:r>
          </w:p>
        </w:tc>
        <w:tc>
          <w:tcPr>
            <w:tcW w:w="1361"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12.0.1</w:t>
            </w:r>
          </w:p>
        </w:tc>
        <w:tc>
          <w:tcPr>
            <w:tcW w:w="8869" w:type="dxa"/>
            <w:gridSpan w:val="4"/>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Не подлежaт установлению</w:t>
            </w:r>
          </w:p>
        </w:tc>
      </w:tr>
      <w:tr w:rsidR="00D32C3E" w:rsidTr="00930DA2">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F2960"/>
        </w:tc>
        <w:tc>
          <w:tcPr>
            <w:tcW w:w="567"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11</w:t>
            </w:r>
          </w:p>
        </w:tc>
        <w:tc>
          <w:tcPr>
            <w:tcW w:w="4085"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Благоустройство территории</w:t>
            </w:r>
          </w:p>
        </w:tc>
        <w:tc>
          <w:tcPr>
            <w:tcW w:w="1361" w:type="dxa"/>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12.0.2</w:t>
            </w:r>
          </w:p>
        </w:tc>
        <w:tc>
          <w:tcPr>
            <w:tcW w:w="8869" w:type="dxa"/>
            <w:gridSpan w:val="4"/>
            <w:tcMar>
              <w:top w:w="56" w:type="dxa"/>
              <w:left w:w="56" w:type="dxa"/>
              <w:bottom w:w="56" w:type="dxa"/>
              <w:right w:w="56" w:type="dxa"/>
            </w:tcMar>
            <w:vAlign w:val="center"/>
          </w:tcPr>
          <w:p w:rsidR="00D32C3E" w:rsidRPr="00930DA2" w:rsidRDefault="00D32C3E" w:rsidP="00EF2960">
            <w:pPr>
              <w:ind w:firstLine="0"/>
              <w:jc w:val="center"/>
              <w:rPr>
                <w:sz w:val="22"/>
                <w:szCs w:val="22"/>
              </w:rPr>
            </w:pPr>
            <w:r>
              <w:rPr>
                <w:sz w:val="22"/>
                <w:szCs w:val="22"/>
              </w:rPr>
              <w:t>Не подлежaт установлению</w:t>
            </w:r>
          </w:p>
        </w:tc>
      </w:tr>
    </w:tbl>
    <w:p w:rsidR="00D32C3E" w:rsidRDefault="00D32C3E" w:rsidP="00EF2960">
      <w:pPr>
        <w:keepNext/>
        <w:jc w:val="center"/>
      </w:pPr>
      <w:r>
        <w:lastRenderedPageBreak/>
        <w:t>Вспомогательные виды разрешенного использования</w:t>
      </w:r>
    </w:p>
    <w:p w:rsidR="00D32C3E" w:rsidRDefault="00D32C3E" w:rsidP="00EF2960">
      <w:pPr>
        <w:keepNext/>
        <w:ind w:firstLine="566"/>
      </w:pPr>
      <w:r>
        <w:t>1. Коммунальное обслуживание - 3.1</w:t>
      </w:r>
    </w:p>
    <w:p w:rsidR="00D32C3E" w:rsidRDefault="00D32C3E" w:rsidP="00EF2960">
      <w:pPr>
        <w:keepNext/>
        <w:ind w:firstLine="566"/>
      </w:pPr>
      <w:r>
        <w:t>2. Связь - 6.8</w:t>
      </w:r>
    </w:p>
    <w:p w:rsidR="00D32C3E" w:rsidRDefault="00D32C3E" w:rsidP="00EF2960">
      <w:pPr>
        <w:keepNext/>
        <w:ind w:firstLine="566"/>
      </w:pPr>
      <w:r>
        <w:t>3. Обеспечение внутреннего правопорядка - 8.3</w:t>
      </w:r>
    </w:p>
    <w:p w:rsidR="00D32C3E" w:rsidRDefault="00D32C3E" w:rsidP="00EF2960">
      <w:pPr>
        <w:ind w:firstLine="566"/>
      </w:pPr>
      <w:r>
        <w:t>4. Общее пользование водными объектами - 11.1</w:t>
      </w:r>
    </w:p>
    <w:p w:rsidR="00D32C3E" w:rsidRDefault="00D32C3E" w:rsidP="00EF2960">
      <w:pPr>
        <w:ind w:firstLine="566"/>
      </w:pPr>
      <w:r>
        <w:t>Условно разрешенные виды использования земельных участков и объектов капитального строительства в градостроительном регламенте для зоны Р-2 не установлены.</w:t>
      </w:r>
    </w:p>
    <w:p w:rsidR="00D32C3E" w:rsidRDefault="00D32C3E" w:rsidP="00E04DB8">
      <w:pPr>
        <w:pageBreakBefore/>
        <w:jc w:val="center"/>
      </w:pPr>
      <w:r>
        <w:lastRenderedPageBreak/>
        <w:t>Р-4 - ЗОНА ОБЪЕКТОВ ФИЗИЧЕСКОЙ КУЛЬТУРЫ И МАССОВОГО СПОРТА</w:t>
      </w:r>
    </w:p>
    <w:p w:rsidR="00D32C3E" w:rsidRDefault="00D32C3E" w:rsidP="00E04DB8">
      <w:pPr>
        <w:keepNext/>
        <w:ind w:firstLine="566"/>
      </w:pPr>
      <w:r>
        <w:t>Зона объектов физической культуры и массового спорта Р-4 установлена для обеспечения условий размещения объектов физической культуры и спорта, специально предназначенных для проведения физкультурных мероприятий и (или) спортивных мероприятий, в том числе спортивные сооружения, вне границ населенных пунктов.</w:t>
      </w:r>
    </w:p>
    <w:p w:rsidR="00D32C3E" w:rsidRDefault="00D32C3E" w:rsidP="00E04DB8">
      <w:pPr>
        <w:keepNext/>
        <w:jc w:val="center"/>
      </w:pPr>
      <w:r>
        <w:t>Основные виды разрешенного использования</w:t>
      </w:r>
    </w:p>
    <w:tbl>
      <w:tblPr>
        <w:tblW w:w="148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
        <w:gridCol w:w="714"/>
        <w:gridCol w:w="3949"/>
        <w:gridCol w:w="1276"/>
        <w:gridCol w:w="983"/>
        <w:gridCol w:w="970"/>
        <w:gridCol w:w="1874"/>
        <w:gridCol w:w="1843"/>
        <w:gridCol w:w="1417"/>
        <w:gridCol w:w="1843"/>
      </w:tblGrid>
      <w:tr w:rsidR="00930DA2" w:rsidRPr="007D148C" w:rsidTr="00930DA2">
        <w:trPr>
          <w:cantSplit/>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7D148C" w:rsidRDefault="00D32C3E" w:rsidP="00E04DB8">
            <w:pPr>
              <w:keepNext/>
            </w:pPr>
          </w:p>
        </w:tc>
        <w:tc>
          <w:tcPr>
            <w:tcW w:w="714" w:type="dxa"/>
            <w:vMerge w:val="restart"/>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w:t>
            </w:r>
          </w:p>
          <w:p w:rsidR="00D32C3E" w:rsidRPr="007D148C" w:rsidRDefault="00D32C3E" w:rsidP="00E04DB8">
            <w:pPr>
              <w:ind w:firstLine="0"/>
              <w:jc w:val="center"/>
              <w:rPr>
                <w:sz w:val="22"/>
                <w:szCs w:val="22"/>
              </w:rPr>
            </w:pPr>
            <w:r w:rsidRPr="007D148C">
              <w:rPr>
                <w:sz w:val="22"/>
                <w:szCs w:val="22"/>
              </w:rPr>
              <w:t>п/п</w:t>
            </w:r>
          </w:p>
        </w:tc>
        <w:tc>
          <w:tcPr>
            <w:tcW w:w="3949" w:type="dxa"/>
            <w:vMerge w:val="restart"/>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Наименование ВРИ</w:t>
            </w:r>
          </w:p>
        </w:tc>
        <w:tc>
          <w:tcPr>
            <w:tcW w:w="1276" w:type="dxa"/>
            <w:vMerge w:val="restart"/>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Код</w:t>
            </w:r>
          </w:p>
          <w:p w:rsidR="00D32C3E" w:rsidRPr="007D148C" w:rsidRDefault="00D32C3E" w:rsidP="00E04DB8">
            <w:pPr>
              <w:ind w:firstLine="0"/>
              <w:jc w:val="center"/>
              <w:rPr>
                <w:sz w:val="22"/>
                <w:szCs w:val="22"/>
              </w:rPr>
            </w:pPr>
            <w:r w:rsidRPr="007D148C">
              <w:rPr>
                <w:sz w:val="22"/>
                <w:szCs w:val="22"/>
              </w:rPr>
              <w:t>(числовое</w:t>
            </w:r>
          </w:p>
          <w:p w:rsidR="00D32C3E" w:rsidRPr="007D148C" w:rsidRDefault="00D32C3E" w:rsidP="00E04DB8">
            <w:pPr>
              <w:ind w:firstLine="0"/>
              <w:jc w:val="center"/>
              <w:rPr>
                <w:sz w:val="22"/>
                <w:szCs w:val="22"/>
              </w:rPr>
            </w:pPr>
            <w:r w:rsidRPr="007D148C">
              <w:rPr>
                <w:sz w:val="22"/>
                <w:szCs w:val="22"/>
              </w:rPr>
              <w:t>обозначение</w:t>
            </w:r>
          </w:p>
          <w:p w:rsidR="00D32C3E" w:rsidRPr="007D148C" w:rsidRDefault="00D32C3E" w:rsidP="00E04DB8">
            <w:pPr>
              <w:ind w:firstLine="0"/>
              <w:jc w:val="center"/>
              <w:rPr>
                <w:sz w:val="22"/>
                <w:szCs w:val="22"/>
              </w:rPr>
            </w:pPr>
            <w:r w:rsidRPr="007D148C">
              <w:rPr>
                <w:sz w:val="22"/>
                <w:szCs w:val="22"/>
              </w:rPr>
              <w:t>ВРИ)</w:t>
            </w:r>
          </w:p>
        </w:tc>
        <w:tc>
          <w:tcPr>
            <w:tcW w:w="1953" w:type="dxa"/>
            <w:gridSpan w:val="2"/>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Предельные размеры</w:t>
            </w:r>
            <w:r w:rsidRPr="007D148C">
              <w:rPr>
                <w:sz w:val="22"/>
                <w:szCs w:val="22"/>
              </w:rPr>
              <w:br/>
              <w:t xml:space="preserve">земельных </w:t>
            </w:r>
            <w:r w:rsidR="00930DA2" w:rsidRPr="007D148C">
              <w:rPr>
                <w:sz w:val="22"/>
                <w:szCs w:val="22"/>
              </w:rPr>
              <w:t>участков (</w:t>
            </w:r>
            <w:r w:rsidRPr="007D148C">
              <w:rPr>
                <w:sz w:val="22"/>
                <w:szCs w:val="22"/>
              </w:rPr>
              <w:t>кв. м)</w:t>
            </w:r>
          </w:p>
        </w:tc>
        <w:tc>
          <w:tcPr>
            <w:tcW w:w="1874" w:type="dxa"/>
            <w:vMerge w:val="restart"/>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Максимальный процент застройки, в том числе в зависимости от количества надземных этажей</w:t>
            </w:r>
          </w:p>
        </w:tc>
        <w:tc>
          <w:tcPr>
            <w:tcW w:w="1843" w:type="dxa"/>
            <w:vMerge w:val="restart"/>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Предельное</w:t>
            </w:r>
            <w:r w:rsidRPr="007D148C">
              <w:rPr>
                <w:sz w:val="22"/>
                <w:szCs w:val="22"/>
              </w:rPr>
              <w:br/>
              <w:t>количество этажей</w:t>
            </w:r>
            <w:r w:rsidRPr="007D148C">
              <w:rPr>
                <w:sz w:val="22"/>
                <w:szCs w:val="22"/>
              </w:rPr>
              <w:br/>
              <w:t>или предельная</w:t>
            </w:r>
            <w:r w:rsidRPr="007D148C">
              <w:rPr>
                <w:sz w:val="22"/>
                <w:szCs w:val="22"/>
              </w:rPr>
              <w:br/>
              <w:t xml:space="preserve">высота </w:t>
            </w:r>
            <w:r w:rsidR="00930DA2" w:rsidRPr="007D148C">
              <w:rPr>
                <w:sz w:val="22"/>
                <w:szCs w:val="22"/>
              </w:rPr>
              <w:t>зданий, строений, сооружений</w:t>
            </w:r>
            <w:r w:rsidRPr="007D148C">
              <w:rPr>
                <w:sz w:val="22"/>
                <w:szCs w:val="22"/>
              </w:rPr>
              <w:t>*</w:t>
            </w:r>
          </w:p>
        </w:tc>
        <w:tc>
          <w:tcPr>
            <w:tcW w:w="1417" w:type="dxa"/>
            <w:vMerge w:val="restart"/>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Минимальные</w:t>
            </w:r>
            <w:r w:rsidRPr="007D148C">
              <w:rPr>
                <w:sz w:val="22"/>
                <w:szCs w:val="22"/>
              </w:rPr>
              <w:br/>
              <w:t>отступы от</w:t>
            </w:r>
            <w:r w:rsidR="00930DA2" w:rsidRPr="007D148C">
              <w:rPr>
                <w:sz w:val="22"/>
                <w:szCs w:val="22"/>
              </w:rPr>
              <w:t xml:space="preserve"> </w:t>
            </w:r>
            <w:r w:rsidRPr="007D148C">
              <w:rPr>
                <w:sz w:val="22"/>
                <w:szCs w:val="22"/>
              </w:rPr>
              <w:t>границ</w:t>
            </w:r>
            <w:r w:rsidRPr="007D148C">
              <w:rPr>
                <w:sz w:val="22"/>
                <w:szCs w:val="22"/>
              </w:rPr>
              <w:br/>
            </w:r>
            <w:r w:rsidR="00930DA2" w:rsidRPr="007D148C">
              <w:rPr>
                <w:sz w:val="22"/>
                <w:szCs w:val="22"/>
              </w:rPr>
              <w:t>з</w:t>
            </w:r>
            <w:r w:rsidRPr="007D148C">
              <w:rPr>
                <w:sz w:val="22"/>
                <w:szCs w:val="22"/>
              </w:rPr>
              <w:t>емельного</w:t>
            </w:r>
            <w:r w:rsidRPr="007D148C">
              <w:rPr>
                <w:sz w:val="22"/>
                <w:szCs w:val="22"/>
              </w:rPr>
              <w:br/>
              <w:t>участка (м)**</w:t>
            </w:r>
          </w:p>
        </w:tc>
        <w:tc>
          <w:tcPr>
            <w:tcW w:w="1843" w:type="dxa"/>
            <w:vMerge w:val="restart"/>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Требования к</w:t>
            </w:r>
            <w:r w:rsidRPr="007D148C">
              <w:rPr>
                <w:sz w:val="22"/>
                <w:szCs w:val="22"/>
              </w:rPr>
              <w:br/>
              <w:t>архитектурно-</w:t>
            </w:r>
            <w:r w:rsidRPr="007D148C">
              <w:rPr>
                <w:sz w:val="22"/>
                <w:szCs w:val="22"/>
              </w:rPr>
              <w:br/>
              <w:t>градострои-</w:t>
            </w:r>
            <w:r w:rsidRPr="007D148C">
              <w:rPr>
                <w:sz w:val="22"/>
                <w:szCs w:val="22"/>
              </w:rPr>
              <w:br/>
              <w:t>тельному</w:t>
            </w:r>
            <w:r w:rsidRPr="007D148C">
              <w:rPr>
                <w:sz w:val="22"/>
                <w:szCs w:val="22"/>
              </w:rPr>
              <w:br/>
              <w:t>облику***</w:t>
            </w:r>
          </w:p>
        </w:tc>
      </w:tr>
      <w:tr w:rsidR="00930DA2" w:rsidRPr="007D148C" w:rsidTr="00930DA2">
        <w:trPr>
          <w:cantSplit/>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7D148C" w:rsidRDefault="00D32C3E" w:rsidP="00E04DB8">
            <w:pPr>
              <w:keepNext/>
            </w:pPr>
          </w:p>
        </w:tc>
        <w:tc>
          <w:tcPr>
            <w:tcW w:w="714" w:type="dxa"/>
            <w:vMerge/>
          </w:tcPr>
          <w:p w:rsidR="00D32C3E" w:rsidRPr="007D148C" w:rsidRDefault="00D32C3E" w:rsidP="00E04DB8">
            <w:pPr>
              <w:ind w:firstLine="0"/>
              <w:jc w:val="center"/>
              <w:rPr>
                <w:sz w:val="22"/>
                <w:szCs w:val="22"/>
              </w:rPr>
            </w:pPr>
          </w:p>
        </w:tc>
        <w:tc>
          <w:tcPr>
            <w:tcW w:w="3949" w:type="dxa"/>
            <w:vMerge/>
          </w:tcPr>
          <w:p w:rsidR="00D32C3E" w:rsidRPr="007D148C" w:rsidRDefault="00D32C3E" w:rsidP="00E04DB8">
            <w:pPr>
              <w:ind w:firstLine="0"/>
              <w:jc w:val="center"/>
              <w:rPr>
                <w:sz w:val="22"/>
                <w:szCs w:val="22"/>
              </w:rPr>
            </w:pPr>
          </w:p>
        </w:tc>
        <w:tc>
          <w:tcPr>
            <w:tcW w:w="1276" w:type="dxa"/>
            <w:vMerge/>
          </w:tcPr>
          <w:p w:rsidR="00D32C3E" w:rsidRPr="007D148C" w:rsidRDefault="00D32C3E" w:rsidP="00E04DB8">
            <w:pPr>
              <w:ind w:firstLine="0"/>
              <w:jc w:val="center"/>
              <w:rPr>
                <w:sz w:val="22"/>
                <w:szCs w:val="22"/>
              </w:rPr>
            </w:pPr>
          </w:p>
        </w:tc>
        <w:tc>
          <w:tcPr>
            <w:tcW w:w="983" w:type="dxa"/>
            <w:tcMar>
              <w:top w:w="56" w:type="dxa"/>
              <w:left w:w="56" w:type="dxa"/>
              <w:bottom w:w="56" w:type="dxa"/>
              <w:right w:w="56" w:type="dxa"/>
            </w:tcMar>
            <w:vAlign w:val="center"/>
          </w:tcPr>
          <w:p w:rsidR="00D32C3E" w:rsidRPr="007D148C" w:rsidRDefault="00D32C3E" w:rsidP="00E04DB8">
            <w:pPr>
              <w:keepNext/>
              <w:keepLines/>
              <w:ind w:firstLine="0"/>
              <w:jc w:val="center"/>
              <w:rPr>
                <w:sz w:val="22"/>
                <w:szCs w:val="22"/>
              </w:rPr>
            </w:pPr>
            <w:r w:rsidRPr="007D148C">
              <w:rPr>
                <w:sz w:val="22"/>
                <w:szCs w:val="22"/>
              </w:rPr>
              <w:t>min</w:t>
            </w:r>
          </w:p>
        </w:tc>
        <w:tc>
          <w:tcPr>
            <w:tcW w:w="970" w:type="dxa"/>
            <w:tcMar>
              <w:top w:w="56" w:type="dxa"/>
              <w:left w:w="56" w:type="dxa"/>
              <w:bottom w:w="56" w:type="dxa"/>
              <w:right w:w="56" w:type="dxa"/>
            </w:tcMar>
            <w:vAlign w:val="center"/>
          </w:tcPr>
          <w:p w:rsidR="00D32C3E" w:rsidRPr="007D148C" w:rsidRDefault="00D32C3E" w:rsidP="00E04DB8">
            <w:pPr>
              <w:keepNext/>
              <w:keepLines/>
              <w:ind w:firstLine="0"/>
              <w:jc w:val="center"/>
              <w:rPr>
                <w:sz w:val="22"/>
                <w:szCs w:val="22"/>
              </w:rPr>
            </w:pPr>
            <w:r w:rsidRPr="007D148C">
              <w:rPr>
                <w:sz w:val="22"/>
                <w:szCs w:val="22"/>
              </w:rPr>
              <w:t>max</w:t>
            </w:r>
          </w:p>
        </w:tc>
        <w:tc>
          <w:tcPr>
            <w:tcW w:w="1874" w:type="dxa"/>
            <w:vMerge/>
          </w:tcPr>
          <w:p w:rsidR="00D32C3E" w:rsidRPr="007D148C" w:rsidRDefault="00D32C3E" w:rsidP="00E04DB8">
            <w:pPr>
              <w:ind w:firstLine="0"/>
              <w:jc w:val="center"/>
              <w:rPr>
                <w:sz w:val="22"/>
                <w:szCs w:val="22"/>
              </w:rPr>
            </w:pPr>
          </w:p>
        </w:tc>
        <w:tc>
          <w:tcPr>
            <w:tcW w:w="1843" w:type="dxa"/>
            <w:vMerge/>
          </w:tcPr>
          <w:p w:rsidR="00D32C3E" w:rsidRPr="007D148C" w:rsidRDefault="00D32C3E" w:rsidP="00E04DB8">
            <w:pPr>
              <w:ind w:firstLine="0"/>
              <w:jc w:val="center"/>
              <w:rPr>
                <w:sz w:val="22"/>
                <w:szCs w:val="22"/>
              </w:rPr>
            </w:pPr>
          </w:p>
        </w:tc>
        <w:tc>
          <w:tcPr>
            <w:tcW w:w="1417" w:type="dxa"/>
            <w:vMerge/>
          </w:tcPr>
          <w:p w:rsidR="00D32C3E" w:rsidRPr="007D148C" w:rsidRDefault="00D32C3E" w:rsidP="00E04DB8">
            <w:pPr>
              <w:ind w:firstLine="0"/>
              <w:jc w:val="center"/>
              <w:rPr>
                <w:sz w:val="22"/>
                <w:szCs w:val="22"/>
              </w:rPr>
            </w:pPr>
          </w:p>
        </w:tc>
        <w:tc>
          <w:tcPr>
            <w:tcW w:w="1843" w:type="dxa"/>
            <w:vMerge/>
          </w:tcPr>
          <w:p w:rsidR="00D32C3E" w:rsidRPr="007D148C" w:rsidRDefault="00D32C3E" w:rsidP="00E04DB8">
            <w:pPr>
              <w:ind w:firstLine="0"/>
              <w:jc w:val="center"/>
              <w:rPr>
                <w:sz w:val="22"/>
                <w:szCs w:val="22"/>
              </w:rPr>
            </w:pPr>
          </w:p>
        </w:tc>
      </w:tr>
      <w:tr w:rsidR="00D32C3E" w:rsidRPr="007D148C" w:rsidTr="00930DA2">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7D148C" w:rsidRDefault="00D32C3E" w:rsidP="00E04DB8"/>
        </w:tc>
        <w:tc>
          <w:tcPr>
            <w:tcW w:w="714"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1</w:t>
            </w:r>
          </w:p>
        </w:tc>
        <w:tc>
          <w:tcPr>
            <w:tcW w:w="3949"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Коммунальное обслуживание</w:t>
            </w:r>
          </w:p>
        </w:tc>
        <w:tc>
          <w:tcPr>
            <w:tcW w:w="1276"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3.1</w:t>
            </w:r>
          </w:p>
        </w:tc>
        <w:tc>
          <w:tcPr>
            <w:tcW w:w="5670" w:type="dxa"/>
            <w:gridSpan w:val="4"/>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Не подлежaт установлению</w:t>
            </w:r>
          </w:p>
        </w:tc>
        <w:tc>
          <w:tcPr>
            <w:tcW w:w="1417"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3</w:t>
            </w:r>
          </w:p>
        </w:tc>
        <w:tc>
          <w:tcPr>
            <w:tcW w:w="1843"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Устанавливаются</w:t>
            </w:r>
          </w:p>
          <w:p w:rsidR="00D32C3E" w:rsidRPr="007D148C" w:rsidRDefault="00D32C3E" w:rsidP="00E04DB8">
            <w:pPr>
              <w:ind w:firstLine="0"/>
              <w:jc w:val="center"/>
              <w:rPr>
                <w:sz w:val="22"/>
                <w:szCs w:val="22"/>
              </w:rPr>
            </w:pPr>
            <w:r w:rsidRPr="007D148C">
              <w:rPr>
                <w:sz w:val="22"/>
                <w:szCs w:val="22"/>
              </w:rPr>
              <w:t>(ст. 42</w:t>
            </w:r>
            <w:r w:rsidR="00930DA2" w:rsidRPr="007D148C">
              <w:rPr>
                <w:sz w:val="22"/>
                <w:szCs w:val="22"/>
              </w:rPr>
              <w:t xml:space="preserve"> </w:t>
            </w:r>
            <w:r w:rsidRPr="007D148C">
              <w:rPr>
                <w:sz w:val="22"/>
                <w:szCs w:val="22"/>
              </w:rPr>
              <w:t>настоящих</w:t>
            </w:r>
          </w:p>
          <w:p w:rsidR="00D32C3E" w:rsidRPr="007D148C" w:rsidRDefault="00D32C3E" w:rsidP="00E04DB8">
            <w:pPr>
              <w:ind w:firstLine="0"/>
              <w:jc w:val="center"/>
              <w:rPr>
                <w:sz w:val="22"/>
                <w:szCs w:val="22"/>
              </w:rPr>
            </w:pPr>
            <w:r w:rsidRPr="007D148C">
              <w:rPr>
                <w:sz w:val="22"/>
                <w:szCs w:val="22"/>
              </w:rPr>
              <w:t>Правил)</w:t>
            </w:r>
          </w:p>
        </w:tc>
      </w:tr>
      <w:tr w:rsidR="00D32C3E" w:rsidRPr="007D148C" w:rsidTr="00930DA2">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7D148C" w:rsidRDefault="00D32C3E" w:rsidP="00E04DB8"/>
        </w:tc>
        <w:tc>
          <w:tcPr>
            <w:tcW w:w="714"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2</w:t>
            </w:r>
          </w:p>
        </w:tc>
        <w:tc>
          <w:tcPr>
            <w:tcW w:w="3949"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Предоставление коммунальных услуг</w:t>
            </w:r>
          </w:p>
        </w:tc>
        <w:tc>
          <w:tcPr>
            <w:tcW w:w="1276"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3.1.1</w:t>
            </w:r>
          </w:p>
        </w:tc>
        <w:tc>
          <w:tcPr>
            <w:tcW w:w="5670" w:type="dxa"/>
            <w:gridSpan w:val="4"/>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Не подлежaт установлению</w:t>
            </w:r>
          </w:p>
        </w:tc>
        <w:tc>
          <w:tcPr>
            <w:tcW w:w="1417"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3</w:t>
            </w:r>
          </w:p>
        </w:tc>
        <w:tc>
          <w:tcPr>
            <w:tcW w:w="1843"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Не подлежат</w:t>
            </w:r>
          </w:p>
          <w:p w:rsidR="00D32C3E" w:rsidRPr="007D148C" w:rsidRDefault="00D32C3E" w:rsidP="00E04DB8">
            <w:pPr>
              <w:ind w:firstLine="0"/>
              <w:jc w:val="center"/>
              <w:rPr>
                <w:sz w:val="22"/>
                <w:szCs w:val="22"/>
              </w:rPr>
            </w:pPr>
            <w:r w:rsidRPr="007D148C">
              <w:rPr>
                <w:sz w:val="22"/>
                <w:szCs w:val="22"/>
              </w:rPr>
              <w:t>установлению</w:t>
            </w:r>
          </w:p>
        </w:tc>
      </w:tr>
      <w:tr w:rsidR="00D32C3E" w:rsidRPr="007D148C" w:rsidTr="00930DA2">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7D148C" w:rsidRDefault="00D32C3E" w:rsidP="00E04DB8"/>
        </w:tc>
        <w:tc>
          <w:tcPr>
            <w:tcW w:w="714"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3</w:t>
            </w:r>
          </w:p>
        </w:tc>
        <w:tc>
          <w:tcPr>
            <w:tcW w:w="3949"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Парки культуры и отдыха</w:t>
            </w:r>
          </w:p>
        </w:tc>
        <w:tc>
          <w:tcPr>
            <w:tcW w:w="1276"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3.6.2</w:t>
            </w:r>
          </w:p>
        </w:tc>
        <w:tc>
          <w:tcPr>
            <w:tcW w:w="5670" w:type="dxa"/>
            <w:gridSpan w:val="4"/>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Не подлежaт установлению</w:t>
            </w:r>
          </w:p>
        </w:tc>
        <w:tc>
          <w:tcPr>
            <w:tcW w:w="1417"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3</w:t>
            </w:r>
          </w:p>
        </w:tc>
        <w:tc>
          <w:tcPr>
            <w:tcW w:w="1843"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Не подлежат</w:t>
            </w:r>
          </w:p>
          <w:p w:rsidR="00D32C3E" w:rsidRPr="007D148C" w:rsidRDefault="00D32C3E" w:rsidP="00E04DB8">
            <w:pPr>
              <w:ind w:firstLine="0"/>
              <w:jc w:val="center"/>
              <w:rPr>
                <w:sz w:val="22"/>
                <w:szCs w:val="22"/>
              </w:rPr>
            </w:pPr>
            <w:r w:rsidRPr="007D148C">
              <w:rPr>
                <w:sz w:val="22"/>
                <w:szCs w:val="22"/>
              </w:rPr>
              <w:t>установлению</w:t>
            </w:r>
          </w:p>
        </w:tc>
      </w:tr>
      <w:tr w:rsidR="00D32C3E" w:rsidRPr="007D148C" w:rsidTr="00930DA2">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7D148C" w:rsidRDefault="00D32C3E" w:rsidP="00E04DB8"/>
        </w:tc>
        <w:tc>
          <w:tcPr>
            <w:tcW w:w="714"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4</w:t>
            </w:r>
          </w:p>
        </w:tc>
        <w:tc>
          <w:tcPr>
            <w:tcW w:w="3949"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Спорт</w:t>
            </w:r>
          </w:p>
        </w:tc>
        <w:tc>
          <w:tcPr>
            <w:tcW w:w="1276"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5.1</w:t>
            </w:r>
          </w:p>
        </w:tc>
        <w:tc>
          <w:tcPr>
            <w:tcW w:w="5670" w:type="dxa"/>
            <w:gridSpan w:val="4"/>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Не подлежaт установлению</w:t>
            </w:r>
          </w:p>
        </w:tc>
        <w:tc>
          <w:tcPr>
            <w:tcW w:w="1417"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3</w:t>
            </w:r>
          </w:p>
        </w:tc>
        <w:tc>
          <w:tcPr>
            <w:tcW w:w="1843"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Устанавливаются</w:t>
            </w:r>
          </w:p>
          <w:p w:rsidR="00D32C3E" w:rsidRPr="007D148C" w:rsidRDefault="00D32C3E" w:rsidP="00E04DB8">
            <w:pPr>
              <w:ind w:firstLine="0"/>
              <w:jc w:val="center"/>
              <w:rPr>
                <w:sz w:val="22"/>
                <w:szCs w:val="22"/>
              </w:rPr>
            </w:pPr>
            <w:r w:rsidRPr="007D148C">
              <w:rPr>
                <w:sz w:val="22"/>
                <w:szCs w:val="22"/>
              </w:rPr>
              <w:t>(ст. 42</w:t>
            </w:r>
            <w:r w:rsidR="00930DA2" w:rsidRPr="007D148C">
              <w:rPr>
                <w:sz w:val="22"/>
                <w:szCs w:val="22"/>
              </w:rPr>
              <w:t xml:space="preserve"> </w:t>
            </w:r>
            <w:r w:rsidRPr="007D148C">
              <w:rPr>
                <w:sz w:val="22"/>
                <w:szCs w:val="22"/>
              </w:rPr>
              <w:t>настоящих</w:t>
            </w:r>
          </w:p>
          <w:p w:rsidR="00D32C3E" w:rsidRPr="007D148C" w:rsidRDefault="00D32C3E" w:rsidP="00E04DB8">
            <w:pPr>
              <w:ind w:firstLine="0"/>
              <w:jc w:val="center"/>
              <w:rPr>
                <w:sz w:val="22"/>
                <w:szCs w:val="22"/>
              </w:rPr>
            </w:pPr>
            <w:r w:rsidRPr="007D148C">
              <w:rPr>
                <w:sz w:val="22"/>
                <w:szCs w:val="22"/>
              </w:rPr>
              <w:t>Правил)</w:t>
            </w:r>
          </w:p>
        </w:tc>
      </w:tr>
      <w:tr w:rsidR="00D32C3E" w:rsidRPr="007D148C" w:rsidTr="00930DA2">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7D148C" w:rsidRDefault="00D32C3E" w:rsidP="00E04DB8"/>
        </w:tc>
        <w:tc>
          <w:tcPr>
            <w:tcW w:w="714"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5</w:t>
            </w:r>
          </w:p>
        </w:tc>
        <w:tc>
          <w:tcPr>
            <w:tcW w:w="3949"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Обеспечение спортивно-зрелищных мероприятий</w:t>
            </w:r>
          </w:p>
        </w:tc>
        <w:tc>
          <w:tcPr>
            <w:tcW w:w="1276"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5.1.1</w:t>
            </w:r>
          </w:p>
        </w:tc>
        <w:tc>
          <w:tcPr>
            <w:tcW w:w="5670" w:type="dxa"/>
            <w:gridSpan w:val="4"/>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Не подлежaт установлению</w:t>
            </w:r>
          </w:p>
        </w:tc>
        <w:tc>
          <w:tcPr>
            <w:tcW w:w="1417"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3</w:t>
            </w:r>
          </w:p>
        </w:tc>
        <w:tc>
          <w:tcPr>
            <w:tcW w:w="1843"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Устанавливаются</w:t>
            </w:r>
          </w:p>
          <w:p w:rsidR="00D32C3E" w:rsidRPr="007D148C" w:rsidRDefault="00D32C3E" w:rsidP="00E04DB8">
            <w:pPr>
              <w:ind w:firstLine="0"/>
              <w:jc w:val="center"/>
              <w:rPr>
                <w:sz w:val="22"/>
                <w:szCs w:val="22"/>
              </w:rPr>
            </w:pPr>
            <w:r w:rsidRPr="007D148C">
              <w:rPr>
                <w:sz w:val="22"/>
                <w:szCs w:val="22"/>
              </w:rPr>
              <w:t>(ст. 42</w:t>
            </w:r>
            <w:r w:rsidR="00930DA2" w:rsidRPr="007D148C">
              <w:rPr>
                <w:sz w:val="22"/>
                <w:szCs w:val="22"/>
              </w:rPr>
              <w:t xml:space="preserve"> </w:t>
            </w:r>
            <w:r w:rsidRPr="007D148C">
              <w:rPr>
                <w:sz w:val="22"/>
                <w:szCs w:val="22"/>
              </w:rPr>
              <w:t>настоящих</w:t>
            </w:r>
          </w:p>
          <w:p w:rsidR="00D32C3E" w:rsidRPr="007D148C" w:rsidRDefault="00D32C3E" w:rsidP="00E04DB8">
            <w:pPr>
              <w:ind w:firstLine="0"/>
              <w:jc w:val="center"/>
              <w:rPr>
                <w:sz w:val="22"/>
                <w:szCs w:val="22"/>
              </w:rPr>
            </w:pPr>
            <w:r w:rsidRPr="007D148C">
              <w:rPr>
                <w:sz w:val="22"/>
                <w:szCs w:val="22"/>
              </w:rPr>
              <w:t>Правил)</w:t>
            </w:r>
          </w:p>
        </w:tc>
      </w:tr>
      <w:tr w:rsidR="00D32C3E" w:rsidRPr="007D148C" w:rsidTr="00930DA2">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7D148C" w:rsidRDefault="00D32C3E" w:rsidP="00E04DB8"/>
        </w:tc>
        <w:tc>
          <w:tcPr>
            <w:tcW w:w="714"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6</w:t>
            </w:r>
          </w:p>
        </w:tc>
        <w:tc>
          <w:tcPr>
            <w:tcW w:w="3949"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Обеспечение занятий спортом в помещениях</w:t>
            </w:r>
          </w:p>
        </w:tc>
        <w:tc>
          <w:tcPr>
            <w:tcW w:w="1276"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5.1.2</w:t>
            </w:r>
          </w:p>
        </w:tc>
        <w:tc>
          <w:tcPr>
            <w:tcW w:w="5670" w:type="dxa"/>
            <w:gridSpan w:val="4"/>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Не подлежaт установлению</w:t>
            </w:r>
          </w:p>
        </w:tc>
        <w:tc>
          <w:tcPr>
            <w:tcW w:w="1417"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3</w:t>
            </w:r>
          </w:p>
        </w:tc>
        <w:tc>
          <w:tcPr>
            <w:tcW w:w="1843"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Устанавливаются</w:t>
            </w:r>
          </w:p>
          <w:p w:rsidR="00D32C3E" w:rsidRPr="007D148C" w:rsidRDefault="00D32C3E" w:rsidP="00E04DB8">
            <w:pPr>
              <w:ind w:firstLine="0"/>
              <w:jc w:val="center"/>
              <w:rPr>
                <w:sz w:val="22"/>
                <w:szCs w:val="22"/>
              </w:rPr>
            </w:pPr>
            <w:r w:rsidRPr="007D148C">
              <w:rPr>
                <w:sz w:val="22"/>
                <w:szCs w:val="22"/>
              </w:rPr>
              <w:t>(ст. 42</w:t>
            </w:r>
            <w:r w:rsidR="00930DA2" w:rsidRPr="007D148C">
              <w:rPr>
                <w:sz w:val="22"/>
                <w:szCs w:val="22"/>
              </w:rPr>
              <w:t xml:space="preserve"> </w:t>
            </w:r>
            <w:r w:rsidRPr="007D148C">
              <w:rPr>
                <w:sz w:val="22"/>
                <w:szCs w:val="22"/>
              </w:rPr>
              <w:t>настоящих</w:t>
            </w:r>
          </w:p>
          <w:p w:rsidR="00D32C3E" w:rsidRPr="007D148C" w:rsidRDefault="00D32C3E" w:rsidP="00E04DB8">
            <w:pPr>
              <w:ind w:firstLine="0"/>
              <w:jc w:val="center"/>
              <w:rPr>
                <w:sz w:val="22"/>
                <w:szCs w:val="22"/>
              </w:rPr>
            </w:pPr>
            <w:r w:rsidRPr="007D148C">
              <w:rPr>
                <w:sz w:val="22"/>
                <w:szCs w:val="22"/>
              </w:rPr>
              <w:t>Правил)</w:t>
            </w:r>
          </w:p>
        </w:tc>
      </w:tr>
      <w:tr w:rsidR="00D32C3E" w:rsidRPr="007D148C" w:rsidTr="00930DA2">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7D148C" w:rsidRDefault="00D32C3E" w:rsidP="00E04DB8"/>
        </w:tc>
        <w:tc>
          <w:tcPr>
            <w:tcW w:w="714"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7</w:t>
            </w:r>
          </w:p>
        </w:tc>
        <w:tc>
          <w:tcPr>
            <w:tcW w:w="3949"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Площадки для занятий спортом</w:t>
            </w:r>
          </w:p>
        </w:tc>
        <w:tc>
          <w:tcPr>
            <w:tcW w:w="1276"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5.1.3</w:t>
            </w:r>
          </w:p>
        </w:tc>
        <w:tc>
          <w:tcPr>
            <w:tcW w:w="5670" w:type="dxa"/>
            <w:gridSpan w:val="4"/>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Не подлежaт установлению</w:t>
            </w:r>
          </w:p>
        </w:tc>
        <w:tc>
          <w:tcPr>
            <w:tcW w:w="1417"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3</w:t>
            </w:r>
          </w:p>
        </w:tc>
        <w:tc>
          <w:tcPr>
            <w:tcW w:w="1843"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Не подлежат</w:t>
            </w:r>
          </w:p>
          <w:p w:rsidR="00D32C3E" w:rsidRPr="007D148C" w:rsidRDefault="00D32C3E" w:rsidP="00E04DB8">
            <w:pPr>
              <w:ind w:firstLine="0"/>
              <w:jc w:val="center"/>
              <w:rPr>
                <w:sz w:val="22"/>
                <w:szCs w:val="22"/>
              </w:rPr>
            </w:pPr>
            <w:r w:rsidRPr="007D148C">
              <w:rPr>
                <w:sz w:val="22"/>
                <w:szCs w:val="22"/>
              </w:rPr>
              <w:t>установлению</w:t>
            </w:r>
          </w:p>
        </w:tc>
      </w:tr>
      <w:tr w:rsidR="00D32C3E" w:rsidRPr="007D148C" w:rsidTr="00930DA2">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7D148C" w:rsidRDefault="00D32C3E" w:rsidP="00E04DB8"/>
        </w:tc>
        <w:tc>
          <w:tcPr>
            <w:tcW w:w="714"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8</w:t>
            </w:r>
          </w:p>
        </w:tc>
        <w:tc>
          <w:tcPr>
            <w:tcW w:w="3949"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Оборудованные площадки для занятий спортом</w:t>
            </w:r>
          </w:p>
        </w:tc>
        <w:tc>
          <w:tcPr>
            <w:tcW w:w="1276"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5.1.4</w:t>
            </w:r>
          </w:p>
        </w:tc>
        <w:tc>
          <w:tcPr>
            <w:tcW w:w="5670" w:type="dxa"/>
            <w:gridSpan w:val="4"/>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Не подлежaт установлению</w:t>
            </w:r>
          </w:p>
        </w:tc>
        <w:tc>
          <w:tcPr>
            <w:tcW w:w="1417"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3</w:t>
            </w:r>
          </w:p>
        </w:tc>
        <w:tc>
          <w:tcPr>
            <w:tcW w:w="1843"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Не подлежат</w:t>
            </w:r>
          </w:p>
          <w:p w:rsidR="00D32C3E" w:rsidRPr="007D148C" w:rsidRDefault="00D32C3E" w:rsidP="00E04DB8">
            <w:pPr>
              <w:ind w:firstLine="0"/>
              <w:jc w:val="center"/>
              <w:rPr>
                <w:sz w:val="22"/>
                <w:szCs w:val="22"/>
              </w:rPr>
            </w:pPr>
            <w:r w:rsidRPr="007D148C">
              <w:rPr>
                <w:sz w:val="22"/>
                <w:szCs w:val="22"/>
              </w:rPr>
              <w:t>установлению</w:t>
            </w:r>
          </w:p>
        </w:tc>
      </w:tr>
      <w:tr w:rsidR="00D32C3E" w:rsidRPr="007D148C" w:rsidTr="00930DA2">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7D148C" w:rsidRDefault="00D32C3E" w:rsidP="00E04DB8"/>
        </w:tc>
        <w:tc>
          <w:tcPr>
            <w:tcW w:w="714"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9</w:t>
            </w:r>
          </w:p>
        </w:tc>
        <w:tc>
          <w:tcPr>
            <w:tcW w:w="3949"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Водный спорт</w:t>
            </w:r>
          </w:p>
        </w:tc>
        <w:tc>
          <w:tcPr>
            <w:tcW w:w="1276"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5.1.5</w:t>
            </w:r>
          </w:p>
        </w:tc>
        <w:tc>
          <w:tcPr>
            <w:tcW w:w="5670" w:type="dxa"/>
            <w:gridSpan w:val="4"/>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Не подлежaт установлению</w:t>
            </w:r>
          </w:p>
        </w:tc>
        <w:tc>
          <w:tcPr>
            <w:tcW w:w="1417"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3</w:t>
            </w:r>
          </w:p>
        </w:tc>
        <w:tc>
          <w:tcPr>
            <w:tcW w:w="1843"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Не подлежат</w:t>
            </w:r>
          </w:p>
          <w:p w:rsidR="00D32C3E" w:rsidRPr="007D148C" w:rsidRDefault="00D32C3E" w:rsidP="00E04DB8">
            <w:pPr>
              <w:ind w:firstLine="0"/>
              <w:jc w:val="center"/>
              <w:rPr>
                <w:sz w:val="22"/>
                <w:szCs w:val="22"/>
              </w:rPr>
            </w:pPr>
            <w:r w:rsidRPr="007D148C">
              <w:rPr>
                <w:sz w:val="22"/>
                <w:szCs w:val="22"/>
              </w:rPr>
              <w:t>установлению</w:t>
            </w:r>
          </w:p>
        </w:tc>
      </w:tr>
      <w:tr w:rsidR="00D32C3E" w:rsidRPr="007D148C" w:rsidTr="00930DA2">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7D148C" w:rsidRDefault="00D32C3E" w:rsidP="00E04DB8"/>
        </w:tc>
        <w:tc>
          <w:tcPr>
            <w:tcW w:w="714"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10</w:t>
            </w:r>
          </w:p>
        </w:tc>
        <w:tc>
          <w:tcPr>
            <w:tcW w:w="3949"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Авиационный спорт</w:t>
            </w:r>
          </w:p>
        </w:tc>
        <w:tc>
          <w:tcPr>
            <w:tcW w:w="1276"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5.1.6</w:t>
            </w:r>
          </w:p>
        </w:tc>
        <w:tc>
          <w:tcPr>
            <w:tcW w:w="5670" w:type="dxa"/>
            <w:gridSpan w:val="4"/>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Не подлежaт установлению</w:t>
            </w:r>
          </w:p>
        </w:tc>
        <w:tc>
          <w:tcPr>
            <w:tcW w:w="1417"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3</w:t>
            </w:r>
          </w:p>
        </w:tc>
        <w:tc>
          <w:tcPr>
            <w:tcW w:w="1843"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Устанавливаются</w:t>
            </w:r>
          </w:p>
          <w:p w:rsidR="00D32C3E" w:rsidRPr="007D148C" w:rsidRDefault="00D32C3E" w:rsidP="00E04DB8">
            <w:pPr>
              <w:ind w:firstLine="0"/>
              <w:jc w:val="center"/>
              <w:rPr>
                <w:sz w:val="22"/>
                <w:szCs w:val="22"/>
              </w:rPr>
            </w:pPr>
            <w:r w:rsidRPr="007D148C">
              <w:rPr>
                <w:sz w:val="22"/>
                <w:szCs w:val="22"/>
              </w:rPr>
              <w:t>(ст. 42</w:t>
            </w:r>
            <w:r w:rsidR="00930DA2" w:rsidRPr="007D148C">
              <w:rPr>
                <w:sz w:val="22"/>
                <w:szCs w:val="22"/>
              </w:rPr>
              <w:t xml:space="preserve"> </w:t>
            </w:r>
            <w:r w:rsidRPr="007D148C">
              <w:rPr>
                <w:sz w:val="22"/>
                <w:szCs w:val="22"/>
              </w:rPr>
              <w:t>настоящих</w:t>
            </w:r>
          </w:p>
          <w:p w:rsidR="00D32C3E" w:rsidRPr="007D148C" w:rsidRDefault="00D32C3E" w:rsidP="00E04DB8">
            <w:pPr>
              <w:ind w:firstLine="0"/>
              <w:jc w:val="center"/>
              <w:rPr>
                <w:sz w:val="22"/>
                <w:szCs w:val="22"/>
              </w:rPr>
            </w:pPr>
            <w:r w:rsidRPr="007D148C">
              <w:rPr>
                <w:sz w:val="22"/>
                <w:szCs w:val="22"/>
              </w:rPr>
              <w:t>Правил)</w:t>
            </w:r>
          </w:p>
        </w:tc>
      </w:tr>
      <w:tr w:rsidR="00D32C3E" w:rsidRPr="007D148C" w:rsidTr="00930DA2">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7D148C" w:rsidRDefault="00D32C3E" w:rsidP="00E04DB8"/>
        </w:tc>
        <w:tc>
          <w:tcPr>
            <w:tcW w:w="714"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11</w:t>
            </w:r>
          </w:p>
        </w:tc>
        <w:tc>
          <w:tcPr>
            <w:tcW w:w="3949"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Спортивные базы</w:t>
            </w:r>
          </w:p>
        </w:tc>
        <w:tc>
          <w:tcPr>
            <w:tcW w:w="1276"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5.1.7</w:t>
            </w:r>
          </w:p>
        </w:tc>
        <w:tc>
          <w:tcPr>
            <w:tcW w:w="5670" w:type="dxa"/>
            <w:gridSpan w:val="4"/>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Не подлежaт установлению</w:t>
            </w:r>
          </w:p>
        </w:tc>
        <w:tc>
          <w:tcPr>
            <w:tcW w:w="1417"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3</w:t>
            </w:r>
          </w:p>
        </w:tc>
        <w:tc>
          <w:tcPr>
            <w:tcW w:w="1843"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Устанавливаются</w:t>
            </w:r>
          </w:p>
          <w:p w:rsidR="00D32C3E" w:rsidRPr="007D148C" w:rsidRDefault="00D32C3E" w:rsidP="00E04DB8">
            <w:pPr>
              <w:ind w:firstLine="0"/>
              <w:jc w:val="center"/>
              <w:rPr>
                <w:sz w:val="22"/>
                <w:szCs w:val="22"/>
              </w:rPr>
            </w:pPr>
            <w:r w:rsidRPr="007D148C">
              <w:rPr>
                <w:sz w:val="22"/>
                <w:szCs w:val="22"/>
              </w:rPr>
              <w:t>(ст. 42</w:t>
            </w:r>
            <w:r w:rsidR="00930DA2" w:rsidRPr="007D148C">
              <w:rPr>
                <w:sz w:val="22"/>
                <w:szCs w:val="22"/>
              </w:rPr>
              <w:t xml:space="preserve"> </w:t>
            </w:r>
            <w:r w:rsidRPr="007D148C">
              <w:rPr>
                <w:sz w:val="22"/>
                <w:szCs w:val="22"/>
              </w:rPr>
              <w:t>настоящих</w:t>
            </w:r>
          </w:p>
          <w:p w:rsidR="00D32C3E" w:rsidRPr="007D148C" w:rsidRDefault="00D32C3E" w:rsidP="00E04DB8">
            <w:pPr>
              <w:ind w:firstLine="0"/>
              <w:jc w:val="center"/>
              <w:rPr>
                <w:sz w:val="22"/>
                <w:szCs w:val="22"/>
              </w:rPr>
            </w:pPr>
            <w:r w:rsidRPr="007D148C">
              <w:rPr>
                <w:sz w:val="22"/>
                <w:szCs w:val="22"/>
              </w:rPr>
              <w:t>Правил)</w:t>
            </w:r>
          </w:p>
        </w:tc>
      </w:tr>
      <w:tr w:rsidR="00D32C3E" w:rsidRPr="007D148C" w:rsidTr="00930DA2">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7D148C" w:rsidRDefault="00D32C3E" w:rsidP="00E04DB8"/>
        </w:tc>
        <w:tc>
          <w:tcPr>
            <w:tcW w:w="714"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12</w:t>
            </w:r>
          </w:p>
        </w:tc>
        <w:tc>
          <w:tcPr>
            <w:tcW w:w="3949"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Причалы для маломерных судов</w:t>
            </w:r>
          </w:p>
        </w:tc>
        <w:tc>
          <w:tcPr>
            <w:tcW w:w="1276"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5.4</w:t>
            </w:r>
          </w:p>
        </w:tc>
        <w:tc>
          <w:tcPr>
            <w:tcW w:w="5670" w:type="dxa"/>
            <w:gridSpan w:val="4"/>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Не подлежaт установлению</w:t>
            </w:r>
          </w:p>
        </w:tc>
        <w:tc>
          <w:tcPr>
            <w:tcW w:w="1417"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3</w:t>
            </w:r>
          </w:p>
        </w:tc>
        <w:tc>
          <w:tcPr>
            <w:tcW w:w="1843"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Не подлежат</w:t>
            </w:r>
          </w:p>
          <w:p w:rsidR="00D32C3E" w:rsidRPr="007D148C" w:rsidRDefault="00D32C3E" w:rsidP="00E04DB8">
            <w:pPr>
              <w:ind w:firstLine="0"/>
              <w:jc w:val="center"/>
              <w:rPr>
                <w:sz w:val="22"/>
                <w:szCs w:val="22"/>
              </w:rPr>
            </w:pPr>
            <w:r w:rsidRPr="007D148C">
              <w:rPr>
                <w:sz w:val="22"/>
                <w:szCs w:val="22"/>
              </w:rPr>
              <w:t>установлению</w:t>
            </w:r>
          </w:p>
        </w:tc>
      </w:tr>
      <w:tr w:rsidR="00D32C3E" w:rsidRPr="007D148C" w:rsidTr="00930DA2">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7D148C" w:rsidRDefault="00D32C3E" w:rsidP="00E04DB8"/>
        </w:tc>
        <w:tc>
          <w:tcPr>
            <w:tcW w:w="714"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13</w:t>
            </w:r>
          </w:p>
        </w:tc>
        <w:tc>
          <w:tcPr>
            <w:tcW w:w="3949"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Поля для гольфа или конных прогулок</w:t>
            </w:r>
          </w:p>
        </w:tc>
        <w:tc>
          <w:tcPr>
            <w:tcW w:w="1276"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5.5</w:t>
            </w:r>
          </w:p>
        </w:tc>
        <w:tc>
          <w:tcPr>
            <w:tcW w:w="5670" w:type="dxa"/>
            <w:gridSpan w:val="4"/>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Не подлежaт установлению</w:t>
            </w:r>
          </w:p>
        </w:tc>
        <w:tc>
          <w:tcPr>
            <w:tcW w:w="1417"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3</w:t>
            </w:r>
          </w:p>
        </w:tc>
        <w:tc>
          <w:tcPr>
            <w:tcW w:w="1843"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Не подлежат</w:t>
            </w:r>
          </w:p>
          <w:p w:rsidR="00D32C3E" w:rsidRPr="007D148C" w:rsidRDefault="00D32C3E" w:rsidP="00E04DB8">
            <w:pPr>
              <w:ind w:firstLine="0"/>
              <w:jc w:val="center"/>
              <w:rPr>
                <w:sz w:val="22"/>
                <w:szCs w:val="22"/>
              </w:rPr>
            </w:pPr>
            <w:r w:rsidRPr="007D148C">
              <w:rPr>
                <w:sz w:val="22"/>
                <w:szCs w:val="22"/>
              </w:rPr>
              <w:t>установлению</w:t>
            </w:r>
          </w:p>
        </w:tc>
      </w:tr>
      <w:tr w:rsidR="00D32C3E" w:rsidRPr="007D148C" w:rsidTr="00930DA2">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7D148C" w:rsidRDefault="00D32C3E" w:rsidP="00E04DB8"/>
        </w:tc>
        <w:tc>
          <w:tcPr>
            <w:tcW w:w="714"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14</w:t>
            </w:r>
          </w:p>
        </w:tc>
        <w:tc>
          <w:tcPr>
            <w:tcW w:w="3949"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Связь</w:t>
            </w:r>
          </w:p>
        </w:tc>
        <w:tc>
          <w:tcPr>
            <w:tcW w:w="1276"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6.8</w:t>
            </w:r>
          </w:p>
        </w:tc>
        <w:tc>
          <w:tcPr>
            <w:tcW w:w="7087" w:type="dxa"/>
            <w:gridSpan w:val="5"/>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Не подлежaт установлению</w:t>
            </w:r>
          </w:p>
        </w:tc>
        <w:tc>
          <w:tcPr>
            <w:tcW w:w="1843"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Не подлежат</w:t>
            </w:r>
          </w:p>
          <w:p w:rsidR="00D32C3E" w:rsidRPr="007D148C" w:rsidRDefault="00D32C3E" w:rsidP="00E04DB8">
            <w:pPr>
              <w:ind w:firstLine="0"/>
              <w:jc w:val="center"/>
              <w:rPr>
                <w:sz w:val="22"/>
                <w:szCs w:val="22"/>
              </w:rPr>
            </w:pPr>
            <w:r w:rsidRPr="007D148C">
              <w:rPr>
                <w:sz w:val="22"/>
                <w:szCs w:val="22"/>
              </w:rPr>
              <w:t>установлению</w:t>
            </w:r>
          </w:p>
        </w:tc>
      </w:tr>
      <w:tr w:rsidR="00D32C3E" w:rsidRPr="007D148C" w:rsidTr="00930DA2">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7D148C" w:rsidRDefault="00D32C3E" w:rsidP="00E04DB8"/>
        </w:tc>
        <w:tc>
          <w:tcPr>
            <w:tcW w:w="714"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15</w:t>
            </w:r>
          </w:p>
        </w:tc>
        <w:tc>
          <w:tcPr>
            <w:tcW w:w="3949"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Автомобильный транспорт</w:t>
            </w:r>
          </w:p>
        </w:tc>
        <w:tc>
          <w:tcPr>
            <w:tcW w:w="1276"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7.2</w:t>
            </w:r>
          </w:p>
        </w:tc>
        <w:tc>
          <w:tcPr>
            <w:tcW w:w="7087" w:type="dxa"/>
            <w:gridSpan w:val="5"/>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Не распространяется</w:t>
            </w:r>
          </w:p>
        </w:tc>
        <w:tc>
          <w:tcPr>
            <w:tcW w:w="1843"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Не подлежат</w:t>
            </w:r>
          </w:p>
          <w:p w:rsidR="00D32C3E" w:rsidRPr="007D148C" w:rsidRDefault="00D32C3E" w:rsidP="00E04DB8">
            <w:pPr>
              <w:ind w:firstLine="0"/>
              <w:jc w:val="center"/>
              <w:rPr>
                <w:sz w:val="22"/>
                <w:szCs w:val="22"/>
              </w:rPr>
            </w:pPr>
            <w:r w:rsidRPr="007D148C">
              <w:rPr>
                <w:sz w:val="22"/>
                <w:szCs w:val="22"/>
              </w:rPr>
              <w:t>установлению</w:t>
            </w:r>
          </w:p>
        </w:tc>
      </w:tr>
      <w:tr w:rsidR="00D32C3E" w:rsidRPr="007D148C" w:rsidTr="00930DA2">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7D148C" w:rsidRDefault="00D32C3E" w:rsidP="00E04DB8"/>
        </w:tc>
        <w:tc>
          <w:tcPr>
            <w:tcW w:w="714"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16</w:t>
            </w:r>
          </w:p>
        </w:tc>
        <w:tc>
          <w:tcPr>
            <w:tcW w:w="3949"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Обеспечение внутреннего правопорядка</w:t>
            </w:r>
          </w:p>
        </w:tc>
        <w:tc>
          <w:tcPr>
            <w:tcW w:w="1276"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8.3</w:t>
            </w:r>
          </w:p>
        </w:tc>
        <w:tc>
          <w:tcPr>
            <w:tcW w:w="7087" w:type="dxa"/>
            <w:gridSpan w:val="5"/>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Не подлежaт установлению</w:t>
            </w:r>
          </w:p>
        </w:tc>
        <w:tc>
          <w:tcPr>
            <w:tcW w:w="1843"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Не подлежат</w:t>
            </w:r>
          </w:p>
          <w:p w:rsidR="00D32C3E" w:rsidRPr="007D148C" w:rsidRDefault="00D32C3E" w:rsidP="00E04DB8">
            <w:pPr>
              <w:ind w:firstLine="0"/>
              <w:jc w:val="center"/>
              <w:rPr>
                <w:sz w:val="22"/>
                <w:szCs w:val="22"/>
              </w:rPr>
            </w:pPr>
            <w:r w:rsidRPr="007D148C">
              <w:rPr>
                <w:sz w:val="22"/>
                <w:szCs w:val="22"/>
              </w:rPr>
              <w:t>установлению</w:t>
            </w:r>
          </w:p>
        </w:tc>
      </w:tr>
      <w:tr w:rsidR="00D32C3E" w:rsidRPr="007D148C" w:rsidTr="00930DA2">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7D148C" w:rsidRDefault="00D32C3E" w:rsidP="00E04DB8">
            <w:pPr>
              <w:ind w:firstLine="0"/>
            </w:pPr>
          </w:p>
        </w:tc>
        <w:tc>
          <w:tcPr>
            <w:tcW w:w="714"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17</w:t>
            </w:r>
          </w:p>
        </w:tc>
        <w:tc>
          <w:tcPr>
            <w:tcW w:w="3949"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Земельные участки (территории) общего пользования</w:t>
            </w:r>
          </w:p>
        </w:tc>
        <w:tc>
          <w:tcPr>
            <w:tcW w:w="1276"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12.0</w:t>
            </w:r>
          </w:p>
        </w:tc>
        <w:tc>
          <w:tcPr>
            <w:tcW w:w="7087" w:type="dxa"/>
            <w:gridSpan w:val="5"/>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Не распространяется</w:t>
            </w:r>
          </w:p>
        </w:tc>
        <w:tc>
          <w:tcPr>
            <w:tcW w:w="1843"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Не подлежат</w:t>
            </w:r>
          </w:p>
          <w:p w:rsidR="00D32C3E" w:rsidRPr="007D148C" w:rsidRDefault="00D32C3E" w:rsidP="00E04DB8">
            <w:pPr>
              <w:ind w:firstLine="0"/>
              <w:jc w:val="center"/>
              <w:rPr>
                <w:sz w:val="22"/>
                <w:szCs w:val="22"/>
              </w:rPr>
            </w:pPr>
            <w:r w:rsidRPr="007D148C">
              <w:rPr>
                <w:sz w:val="22"/>
                <w:szCs w:val="22"/>
              </w:rPr>
              <w:t>установлению</w:t>
            </w:r>
          </w:p>
        </w:tc>
      </w:tr>
      <w:tr w:rsidR="00D32C3E" w:rsidRPr="007D148C" w:rsidTr="00930DA2">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7D148C" w:rsidRDefault="00D32C3E" w:rsidP="00E04DB8">
            <w:pPr>
              <w:ind w:firstLine="0"/>
            </w:pPr>
          </w:p>
        </w:tc>
        <w:tc>
          <w:tcPr>
            <w:tcW w:w="714"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18</w:t>
            </w:r>
          </w:p>
        </w:tc>
        <w:tc>
          <w:tcPr>
            <w:tcW w:w="3949"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Улично-дорожная сеть</w:t>
            </w:r>
          </w:p>
        </w:tc>
        <w:tc>
          <w:tcPr>
            <w:tcW w:w="1276"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12.0.1</w:t>
            </w:r>
          </w:p>
        </w:tc>
        <w:tc>
          <w:tcPr>
            <w:tcW w:w="7087" w:type="dxa"/>
            <w:gridSpan w:val="5"/>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Не подлежaт установлению</w:t>
            </w:r>
          </w:p>
        </w:tc>
        <w:tc>
          <w:tcPr>
            <w:tcW w:w="1843"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Не подлежат</w:t>
            </w:r>
          </w:p>
          <w:p w:rsidR="00D32C3E" w:rsidRPr="007D148C" w:rsidRDefault="00D32C3E" w:rsidP="00E04DB8">
            <w:pPr>
              <w:ind w:firstLine="0"/>
              <w:jc w:val="center"/>
              <w:rPr>
                <w:sz w:val="22"/>
                <w:szCs w:val="22"/>
              </w:rPr>
            </w:pPr>
            <w:r w:rsidRPr="007D148C">
              <w:rPr>
                <w:sz w:val="22"/>
                <w:szCs w:val="22"/>
              </w:rPr>
              <w:t>установлению</w:t>
            </w:r>
          </w:p>
        </w:tc>
      </w:tr>
      <w:tr w:rsidR="00D32C3E" w:rsidRPr="007D148C" w:rsidTr="00930DA2">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7D148C" w:rsidRDefault="00D32C3E" w:rsidP="00E04DB8">
            <w:pPr>
              <w:ind w:firstLine="0"/>
            </w:pPr>
          </w:p>
        </w:tc>
        <w:tc>
          <w:tcPr>
            <w:tcW w:w="714"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19</w:t>
            </w:r>
          </w:p>
        </w:tc>
        <w:tc>
          <w:tcPr>
            <w:tcW w:w="3949"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Благоустройство территории</w:t>
            </w:r>
          </w:p>
        </w:tc>
        <w:tc>
          <w:tcPr>
            <w:tcW w:w="1276"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12.0.2</w:t>
            </w:r>
          </w:p>
        </w:tc>
        <w:tc>
          <w:tcPr>
            <w:tcW w:w="7087" w:type="dxa"/>
            <w:gridSpan w:val="5"/>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Не подлежaт установлению</w:t>
            </w:r>
          </w:p>
        </w:tc>
        <w:tc>
          <w:tcPr>
            <w:tcW w:w="1843" w:type="dxa"/>
            <w:tcMar>
              <w:top w:w="56" w:type="dxa"/>
              <w:left w:w="56" w:type="dxa"/>
              <w:bottom w:w="56" w:type="dxa"/>
              <w:right w:w="56" w:type="dxa"/>
            </w:tcMar>
            <w:vAlign w:val="center"/>
          </w:tcPr>
          <w:p w:rsidR="00D32C3E" w:rsidRPr="007D148C" w:rsidRDefault="00D32C3E" w:rsidP="00E04DB8">
            <w:pPr>
              <w:ind w:firstLine="0"/>
              <w:jc w:val="center"/>
              <w:rPr>
                <w:sz w:val="22"/>
                <w:szCs w:val="22"/>
              </w:rPr>
            </w:pPr>
            <w:r w:rsidRPr="007D148C">
              <w:rPr>
                <w:sz w:val="22"/>
                <w:szCs w:val="22"/>
              </w:rPr>
              <w:t>Не подлежат</w:t>
            </w:r>
          </w:p>
          <w:p w:rsidR="00D32C3E" w:rsidRPr="007D148C" w:rsidRDefault="00D32C3E" w:rsidP="00E04DB8">
            <w:pPr>
              <w:ind w:firstLine="0"/>
              <w:jc w:val="center"/>
              <w:rPr>
                <w:sz w:val="22"/>
                <w:szCs w:val="22"/>
              </w:rPr>
            </w:pPr>
            <w:r w:rsidRPr="007D148C">
              <w:rPr>
                <w:sz w:val="22"/>
                <w:szCs w:val="22"/>
              </w:rPr>
              <w:t>установлению</w:t>
            </w:r>
          </w:p>
        </w:tc>
      </w:tr>
    </w:tbl>
    <w:p w:rsidR="00D32C3E" w:rsidRDefault="00D32C3E" w:rsidP="00E04DB8">
      <w:pPr>
        <w:keepNext/>
        <w:ind w:firstLine="0"/>
        <w:jc w:val="center"/>
      </w:pPr>
      <w:r>
        <w:t>Вспомогательные виды разрешенного использования</w:t>
      </w:r>
    </w:p>
    <w:p w:rsidR="00D32C3E" w:rsidRDefault="00D32C3E" w:rsidP="00E04DB8">
      <w:pPr>
        <w:keepNext/>
      </w:pPr>
      <w:r>
        <w:t>1. Коммунальное обслуживание - 3.1</w:t>
      </w:r>
    </w:p>
    <w:p w:rsidR="00D32C3E" w:rsidRDefault="00D32C3E" w:rsidP="00E04DB8">
      <w:pPr>
        <w:keepNext/>
      </w:pPr>
      <w:r>
        <w:t>2. Связь - 6.8</w:t>
      </w:r>
    </w:p>
    <w:p w:rsidR="00D32C3E" w:rsidRDefault="00D32C3E" w:rsidP="00E04DB8">
      <w:r>
        <w:t>3. Обеспечение внутреннего правопорядка - 8.3</w:t>
      </w:r>
    </w:p>
    <w:p w:rsidR="00D32C3E" w:rsidRDefault="00D32C3E" w:rsidP="00E04DB8">
      <w:pPr>
        <w:keepNext/>
        <w:ind w:firstLine="0"/>
        <w:jc w:val="center"/>
      </w:pPr>
      <w:r>
        <w:t>Условно разрешенные виды использования</w:t>
      </w:r>
    </w:p>
    <w:tbl>
      <w:tblPr>
        <w:tblW w:w="148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496"/>
        <w:gridCol w:w="2355"/>
        <w:gridCol w:w="1329"/>
        <w:gridCol w:w="1156"/>
        <w:gridCol w:w="1453"/>
        <w:gridCol w:w="2278"/>
        <w:gridCol w:w="1952"/>
        <w:gridCol w:w="1819"/>
        <w:gridCol w:w="2045"/>
      </w:tblGrid>
      <w:tr w:rsidR="00930DA2" w:rsidTr="00930DA2">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pPr>
              <w:keepNext/>
              <w:ind w:firstLine="0"/>
            </w:pPr>
          </w:p>
        </w:tc>
        <w:tc>
          <w:tcPr>
            <w:tcW w:w="496" w:type="dxa"/>
            <w:vMerge w:val="restart"/>
            <w:tcMar>
              <w:top w:w="56" w:type="dxa"/>
              <w:left w:w="56" w:type="dxa"/>
              <w:bottom w:w="56" w:type="dxa"/>
              <w:right w:w="56" w:type="dxa"/>
            </w:tcMar>
            <w:vAlign w:val="center"/>
          </w:tcPr>
          <w:p w:rsidR="00D32C3E" w:rsidRPr="00930DA2" w:rsidRDefault="00D32C3E" w:rsidP="00E04DB8">
            <w:pPr>
              <w:ind w:firstLine="0"/>
              <w:jc w:val="center"/>
              <w:rPr>
                <w:sz w:val="22"/>
                <w:szCs w:val="22"/>
              </w:rPr>
            </w:pPr>
            <w:r w:rsidRPr="00930DA2">
              <w:rPr>
                <w:sz w:val="22"/>
                <w:szCs w:val="22"/>
              </w:rPr>
              <w:t>№</w:t>
            </w:r>
          </w:p>
          <w:p w:rsidR="00D32C3E" w:rsidRPr="00930DA2" w:rsidRDefault="00D32C3E" w:rsidP="00E04DB8">
            <w:pPr>
              <w:ind w:firstLine="0"/>
              <w:jc w:val="center"/>
              <w:rPr>
                <w:sz w:val="22"/>
                <w:szCs w:val="22"/>
              </w:rPr>
            </w:pPr>
            <w:r w:rsidRPr="00930DA2">
              <w:rPr>
                <w:sz w:val="22"/>
                <w:szCs w:val="22"/>
              </w:rPr>
              <w:t>п/п</w:t>
            </w:r>
          </w:p>
        </w:tc>
        <w:tc>
          <w:tcPr>
            <w:tcW w:w="2355" w:type="dxa"/>
            <w:vMerge w:val="restart"/>
            <w:tcMar>
              <w:top w:w="56" w:type="dxa"/>
              <w:left w:w="56" w:type="dxa"/>
              <w:bottom w:w="56" w:type="dxa"/>
              <w:right w:w="56" w:type="dxa"/>
            </w:tcMar>
            <w:vAlign w:val="center"/>
          </w:tcPr>
          <w:p w:rsidR="00D32C3E" w:rsidRPr="00930DA2" w:rsidRDefault="00D32C3E" w:rsidP="00E04DB8">
            <w:pPr>
              <w:ind w:firstLine="0"/>
              <w:jc w:val="center"/>
              <w:rPr>
                <w:sz w:val="22"/>
                <w:szCs w:val="22"/>
              </w:rPr>
            </w:pPr>
            <w:r w:rsidRPr="00930DA2">
              <w:rPr>
                <w:sz w:val="22"/>
                <w:szCs w:val="22"/>
              </w:rPr>
              <w:t>Наименование ВРИ</w:t>
            </w:r>
          </w:p>
        </w:tc>
        <w:tc>
          <w:tcPr>
            <w:tcW w:w="1329" w:type="dxa"/>
            <w:vMerge w:val="restart"/>
            <w:tcMar>
              <w:top w:w="56" w:type="dxa"/>
              <w:left w:w="56" w:type="dxa"/>
              <w:bottom w:w="56" w:type="dxa"/>
              <w:right w:w="56" w:type="dxa"/>
            </w:tcMar>
            <w:vAlign w:val="center"/>
          </w:tcPr>
          <w:p w:rsidR="00D32C3E" w:rsidRPr="00930DA2" w:rsidRDefault="00D32C3E" w:rsidP="00E04DB8">
            <w:pPr>
              <w:ind w:firstLine="0"/>
              <w:jc w:val="center"/>
              <w:rPr>
                <w:sz w:val="22"/>
                <w:szCs w:val="22"/>
              </w:rPr>
            </w:pPr>
            <w:r w:rsidRPr="00930DA2">
              <w:rPr>
                <w:sz w:val="22"/>
                <w:szCs w:val="22"/>
              </w:rPr>
              <w:t>Код</w:t>
            </w:r>
          </w:p>
          <w:p w:rsidR="00D32C3E" w:rsidRPr="00930DA2" w:rsidRDefault="00D32C3E" w:rsidP="00E04DB8">
            <w:pPr>
              <w:ind w:firstLine="0"/>
              <w:jc w:val="center"/>
              <w:rPr>
                <w:sz w:val="22"/>
                <w:szCs w:val="22"/>
              </w:rPr>
            </w:pPr>
            <w:r w:rsidRPr="00930DA2">
              <w:rPr>
                <w:sz w:val="22"/>
                <w:szCs w:val="22"/>
              </w:rPr>
              <w:t>(числовое</w:t>
            </w:r>
          </w:p>
          <w:p w:rsidR="00D32C3E" w:rsidRPr="00930DA2" w:rsidRDefault="00D32C3E" w:rsidP="00E04DB8">
            <w:pPr>
              <w:ind w:firstLine="0"/>
              <w:jc w:val="center"/>
              <w:rPr>
                <w:sz w:val="22"/>
                <w:szCs w:val="22"/>
              </w:rPr>
            </w:pPr>
            <w:r w:rsidRPr="00930DA2">
              <w:rPr>
                <w:sz w:val="22"/>
                <w:szCs w:val="22"/>
              </w:rPr>
              <w:t>обозначение</w:t>
            </w:r>
          </w:p>
          <w:p w:rsidR="00D32C3E" w:rsidRPr="00930DA2" w:rsidRDefault="00D32C3E" w:rsidP="00E04DB8">
            <w:pPr>
              <w:ind w:firstLine="0"/>
              <w:jc w:val="center"/>
              <w:rPr>
                <w:sz w:val="22"/>
                <w:szCs w:val="22"/>
              </w:rPr>
            </w:pPr>
            <w:r w:rsidRPr="00930DA2">
              <w:rPr>
                <w:sz w:val="22"/>
                <w:szCs w:val="22"/>
              </w:rPr>
              <w:t>ВРИ)</w:t>
            </w:r>
          </w:p>
        </w:tc>
        <w:tc>
          <w:tcPr>
            <w:tcW w:w="2609" w:type="dxa"/>
            <w:gridSpan w:val="2"/>
            <w:tcMar>
              <w:top w:w="56" w:type="dxa"/>
              <w:left w:w="56" w:type="dxa"/>
              <w:bottom w:w="56" w:type="dxa"/>
              <w:right w:w="56" w:type="dxa"/>
            </w:tcMar>
            <w:vAlign w:val="center"/>
          </w:tcPr>
          <w:p w:rsidR="00930DA2" w:rsidRDefault="00D32C3E" w:rsidP="00E04DB8">
            <w:pPr>
              <w:ind w:firstLine="0"/>
              <w:jc w:val="center"/>
              <w:rPr>
                <w:sz w:val="22"/>
                <w:szCs w:val="22"/>
              </w:rPr>
            </w:pPr>
            <w:r w:rsidRPr="00930DA2">
              <w:rPr>
                <w:sz w:val="22"/>
                <w:szCs w:val="22"/>
              </w:rPr>
              <w:t>Предельные размеры</w:t>
            </w:r>
            <w:r w:rsidRPr="00930DA2">
              <w:rPr>
                <w:sz w:val="22"/>
                <w:szCs w:val="22"/>
              </w:rPr>
              <w:br/>
              <w:t xml:space="preserve">земельных </w:t>
            </w:r>
            <w:r w:rsidR="00930DA2" w:rsidRPr="00930DA2">
              <w:rPr>
                <w:sz w:val="22"/>
                <w:szCs w:val="22"/>
              </w:rPr>
              <w:t xml:space="preserve">участков </w:t>
            </w:r>
          </w:p>
          <w:p w:rsidR="00D32C3E" w:rsidRPr="00930DA2" w:rsidRDefault="00930DA2" w:rsidP="00E04DB8">
            <w:pPr>
              <w:ind w:firstLine="0"/>
              <w:jc w:val="center"/>
              <w:rPr>
                <w:sz w:val="22"/>
                <w:szCs w:val="22"/>
              </w:rPr>
            </w:pPr>
            <w:r w:rsidRPr="00930DA2">
              <w:rPr>
                <w:sz w:val="22"/>
                <w:szCs w:val="22"/>
              </w:rPr>
              <w:t>(</w:t>
            </w:r>
            <w:r w:rsidR="00D32C3E" w:rsidRPr="00930DA2">
              <w:rPr>
                <w:sz w:val="22"/>
                <w:szCs w:val="22"/>
              </w:rPr>
              <w:t>кв. м)</w:t>
            </w:r>
          </w:p>
        </w:tc>
        <w:tc>
          <w:tcPr>
            <w:tcW w:w="2278" w:type="dxa"/>
            <w:vMerge w:val="restart"/>
            <w:tcMar>
              <w:top w:w="56" w:type="dxa"/>
              <w:left w:w="56" w:type="dxa"/>
              <w:bottom w:w="56" w:type="dxa"/>
              <w:right w:w="56" w:type="dxa"/>
            </w:tcMar>
            <w:vAlign w:val="center"/>
          </w:tcPr>
          <w:p w:rsidR="00D32C3E" w:rsidRPr="00930DA2" w:rsidRDefault="00D32C3E" w:rsidP="00E04DB8">
            <w:pPr>
              <w:ind w:firstLine="0"/>
              <w:jc w:val="center"/>
              <w:rPr>
                <w:sz w:val="22"/>
                <w:szCs w:val="22"/>
              </w:rPr>
            </w:pPr>
            <w:r w:rsidRPr="00930DA2">
              <w:rPr>
                <w:sz w:val="22"/>
                <w:szCs w:val="22"/>
              </w:rPr>
              <w:t>Максимальный процент застройки, в том числе в зависимости от количества надземных этажей</w:t>
            </w:r>
          </w:p>
        </w:tc>
        <w:tc>
          <w:tcPr>
            <w:tcW w:w="1952" w:type="dxa"/>
            <w:vMerge w:val="restart"/>
            <w:tcMar>
              <w:top w:w="56" w:type="dxa"/>
              <w:left w:w="56" w:type="dxa"/>
              <w:bottom w:w="56" w:type="dxa"/>
              <w:right w:w="56" w:type="dxa"/>
            </w:tcMar>
            <w:vAlign w:val="center"/>
          </w:tcPr>
          <w:p w:rsidR="00D32C3E" w:rsidRPr="00930DA2" w:rsidRDefault="00D32C3E" w:rsidP="00E04DB8">
            <w:pPr>
              <w:ind w:firstLine="0"/>
              <w:jc w:val="center"/>
              <w:rPr>
                <w:sz w:val="22"/>
                <w:szCs w:val="22"/>
              </w:rPr>
            </w:pPr>
            <w:r w:rsidRPr="00930DA2">
              <w:rPr>
                <w:sz w:val="22"/>
                <w:szCs w:val="22"/>
              </w:rPr>
              <w:t>Предельное</w:t>
            </w:r>
            <w:r w:rsidRPr="00930DA2">
              <w:rPr>
                <w:sz w:val="22"/>
                <w:szCs w:val="22"/>
              </w:rPr>
              <w:br/>
              <w:t>количество этажей</w:t>
            </w:r>
            <w:r w:rsidRPr="00930DA2">
              <w:rPr>
                <w:sz w:val="22"/>
                <w:szCs w:val="22"/>
              </w:rPr>
              <w:br/>
              <w:t>или предельная</w:t>
            </w:r>
            <w:r w:rsidRPr="00930DA2">
              <w:rPr>
                <w:sz w:val="22"/>
                <w:szCs w:val="22"/>
              </w:rPr>
              <w:br/>
              <w:t xml:space="preserve">высота </w:t>
            </w:r>
            <w:r w:rsidR="00930DA2" w:rsidRPr="00930DA2">
              <w:rPr>
                <w:sz w:val="22"/>
                <w:szCs w:val="22"/>
              </w:rPr>
              <w:t>зданий, строений, сооружений</w:t>
            </w:r>
            <w:r w:rsidRPr="00930DA2">
              <w:rPr>
                <w:sz w:val="22"/>
                <w:szCs w:val="22"/>
              </w:rPr>
              <w:t>*</w:t>
            </w:r>
          </w:p>
        </w:tc>
        <w:tc>
          <w:tcPr>
            <w:tcW w:w="1819" w:type="dxa"/>
            <w:vMerge w:val="restart"/>
            <w:tcMar>
              <w:top w:w="56" w:type="dxa"/>
              <w:left w:w="56" w:type="dxa"/>
              <w:bottom w:w="56" w:type="dxa"/>
              <w:right w:w="56" w:type="dxa"/>
            </w:tcMar>
            <w:vAlign w:val="center"/>
          </w:tcPr>
          <w:p w:rsidR="00D32C3E" w:rsidRPr="00930DA2" w:rsidRDefault="00D32C3E" w:rsidP="00E04DB8">
            <w:pPr>
              <w:ind w:firstLine="0"/>
              <w:jc w:val="center"/>
              <w:rPr>
                <w:sz w:val="22"/>
                <w:szCs w:val="22"/>
              </w:rPr>
            </w:pPr>
            <w:r w:rsidRPr="00930DA2">
              <w:rPr>
                <w:sz w:val="22"/>
                <w:szCs w:val="22"/>
              </w:rPr>
              <w:t>Минимальные</w:t>
            </w:r>
            <w:r w:rsidRPr="00930DA2">
              <w:rPr>
                <w:sz w:val="22"/>
                <w:szCs w:val="22"/>
              </w:rPr>
              <w:br/>
              <w:t>отступы от</w:t>
            </w:r>
            <w:r w:rsidRPr="00930DA2">
              <w:rPr>
                <w:sz w:val="22"/>
                <w:szCs w:val="22"/>
              </w:rPr>
              <w:br/>
              <w:t>границ</w:t>
            </w:r>
            <w:r w:rsidR="00930DA2">
              <w:rPr>
                <w:sz w:val="22"/>
                <w:szCs w:val="22"/>
              </w:rPr>
              <w:t xml:space="preserve"> </w:t>
            </w:r>
            <w:r w:rsidRPr="00930DA2">
              <w:rPr>
                <w:sz w:val="22"/>
                <w:szCs w:val="22"/>
              </w:rPr>
              <w:t>земельного</w:t>
            </w:r>
            <w:r w:rsidRPr="00930DA2">
              <w:rPr>
                <w:sz w:val="22"/>
                <w:szCs w:val="22"/>
              </w:rPr>
              <w:br/>
              <w:t>участка (м)**</w:t>
            </w:r>
          </w:p>
        </w:tc>
        <w:tc>
          <w:tcPr>
            <w:tcW w:w="2045" w:type="dxa"/>
            <w:vMerge w:val="restart"/>
            <w:tcMar>
              <w:top w:w="56" w:type="dxa"/>
              <w:left w:w="56" w:type="dxa"/>
              <w:bottom w:w="56" w:type="dxa"/>
              <w:right w:w="56" w:type="dxa"/>
            </w:tcMar>
            <w:vAlign w:val="center"/>
          </w:tcPr>
          <w:p w:rsidR="00D32C3E" w:rsidRPr="00930DA2" w:rsidRDefault="00D32C3E" w:rsidP="00E04DB8">
            <w:pPr>
              <w:ind w:firstLine="0"/>
              <w:jc w:val="center"/>
              <w:rPr>
                <w:sz w:val="22"/>
                <w:szCs w:val="22"/>
              </w:rPr>
            </w:pPr>
            <w:r w:rsidRPr="00930DA2">
              <w:rPr>
                <w:sz w:val="22"/>
                <w:szCs w:val="22"/>
              </w:rPr>
              <w:t>Требования к</w:t>
            </w:r>
            <w:r w:rsidRPr="00930DA2">
              <w:rPr>
                <w:sz w:val="22"/>
                <w:szCs w:val="22"/>
              </w:rPr>
              <w:br/>
              <w:t>архитектурно-</w:t>
            </w:r>
            <w:r w:rsidRPr="00930DA2">
              <w:rPr>
                <w:sz w:val="22"/>
                <w:szCs w:val="22"/>
              </w:rPr>
              <w:br/>
              <w:t>градостроительному</w:t>
            </w:r>
            <w:r w:rsidRPr="00930DA2">
              <w:rPr>
                <w:sz w:val="22"/>
                <w:szCs w:val="22"/>
              </w:rPr>
              <w:br/>
              <w:t>облику***</w:t>
            </w:r>
          </w:p>
        </w:tc>
      </w:tr>
      <w:tr w:rsidR="00930DA2" w:rsidTr="00930DA2">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pPr>
              <w:keepNext/>
              <w:ind w:firstLine="0"/>
            </w:pPr>
          </w:p>
        </w:tc>
        <w:tc>
          <w:tcPr>
            <w:tcW w:w="0" w:type="auto"/>
            <w:vMerge/>
          </w:tcPr>
          <w:p w:rsidR="00D32C3E" w:rsidRPr="00930DA2" w:rsidRDefault="00D32C3E" w:rsidP="00E04DB8">
            <w:pPr>
              <w:ind w:firstLine="0"/>
              <w:jc w:val="center"/>
              <w:rPr>
                <w:sz w:val="22"/>
                <w:szCs w:val="22"/>
              </w:rPr>
            </w:pPr>
          </w:p>
        </w:tc>
        <w:tc>
          <w:tcPr>
            <w:tcW w:w="0" w:type="auto"/>
            <w:vMerge/>
          </w:tcPr>
          <w:p w:rsidR="00D32C3E" w:rsidRPr="00930DA2" w:rsidRDefault="00D32C3E" w:rsidP="00E04DB8">
            <w:pPr>
              <w:ind w:firstLine="0"/>
              <w:jc w:val="center"/>
              <w:rPr>
                <w:sz w:val="22"/>
                <w:szCs w:val="22"/>
              </w:rPr>
            </w:pPr>
          </w:p>
        </w:tc>
        <w:tc>
          <w:tcPr>
            <w:tcW w:w="1329" w:type="dxa"/>
            <w:vMerge/>
          </w:tcPr>
          <w:p w:rsidR="00D32C3E" w:rsidRPr="00930DA2" w:rsidRDefault="00D32C3E" w:rsidP="00E04DB8">
            <w:pPr>
              <w:ind w:firstLine="0"/>
              <w:jc w:val="center"/>
              <w:rPr>
                <w:sz w:val="22"/>
                <w:szCs w:val="22"/>
              </w:rPr>
            </w:pPr>
          </w:p>
        </w:tc>
        <w:tc>
          <w:tcPr>
            <w:tcW w:w="1156" w:type="dxa"/>
            <w:tcMar>
              <w:top w:w="56" w:type="dxa"/>
              <w:left w:w="56" w:type="dxa"/>
              <w:bottom w:w="56" w:type="dxa"/>
              <w:right w:w="56" w:type="dxa"/>
            </w:tcMar>
            <w:vAlign w:val="center"/>
          </w:tcPr>
          <w:p w:rsidR="00D32C3E" w:rsidRPr="00930DA2" w:rsidRDefault="00D32C3E" w:rsidP="00E04DB8">
            <w:pPr>
              <w:keepNext/>
              <w:keepLines/>
              <w:ind w:firstLine="0"/>
              <w:jc w:val="center"/>
              <w:rPr>
                <w:sz w:val="22"/>
                <w:szCs w:val="22"/>
              </w:rPr>
            </w:pPr>
            <w:r w:rsidRPr="00930DA2">
              <w:rPr>
                <w:sz w:val="22"/>
                <w:szCs w:val="22"/>
              </w:rPr>
              <w:t>min</w:t>
            </w:r>
          </w:p>
        </w:tc>
        <w:tc>
          <w:tcPr>
            <w:tcW w:w="1453" w:type="dxa"/>
            <w:tcMar>
              <w:top w:w="56" w:type="dxa"/>
              <w:left w:w="56" w:type="dxa"/>
              <w:bottom w:w="56" w:type="dxa"/>
              <w:right w:w="56" w:type="dxa"/>
            </w:tcMar>
            <w:vAlign w:val="center"/>
          </w:tcPr>
          <w:p w:rsidR="00D32C3E" w:rsidRPr="00930DA2" w:rsidRDefault="00D32C3E" w:rsidP="00E04DB8">
            <w:pPr>
              <w:keepNext/>
              <w:keepLines/>
              <w:ind w:firstLine="0"/>
              <w:jc w:val="center"/>
              <w:rPr>
                <w:sz w:val="22"/>
                <w:szCs w:val="22"/>
              </w:rPr>
            </w:pPr>
            <w:r w:rsidRPr="00930DA2">
              <w:rPr>
                <w:sz w:val="22"/>
                <w:szCs w:val="22"/>
              </w:rPr>
              <w:t>max</w:t>
            </w:r>
          </w:p>
        </w:tc>
        <w:tc>
          <w:tcPr>
            <w:tcW w:w="2278" w:type="dxa"/>
            <w:vMerge/>
          </w:tcPr>
          <w:p w:rsidR="00D32C3E" w:rsidRPr="00930DA2" w:rsidRDefault="00D32C3E" w:rsidP="00E04DB8">
            <w:pPr>
              <w:ind w:firstLine="0"/>
              <w:jc w:val="center"/>
              <w:rPr>
                <w:sz w:val="22"/>
                <w:szCs w:val="22"/>
              </w:rPr>
            </w:pPr>
          </w:p>
        </w:tc>
        <w:tc>
          <w:tcPr>
            <w:tcW w:w="1952" w:type="dxa"/>
            <w:vMerge/>
          </w:tcPr>
          <w:p w:rsidR="00D32C3E" w:rsidRPr="00930DA2" w:rsidRDefault="00D32C3E" w:rsidP="00E04DB8">
            <w:pPr>
              <w:ind w:firstLine="0"/>
              <w:jc w:val="center"/>
              <w:rPr>
                <w:sz w:val="22"/>
                <w:szCs w:val="22"/>
              </w:rPr>
            </w:pPr>
          </w:p>
        </w:tc>
        <w:tc>
          <w:tcPr>
            <w:tcW w:w="1819" w:type="dxa"/>
            <w:vMerge/>
          </w:tcPr>
          <w:p w:rsidR="00D32C3E" w:rsidRPr="00930DA2" w:rsidRDefault="00D32C3E" w:rsidP="00E04DB8">
            <w:pPr>
              <w:ind w:firstLine="0"/>
              <w:jc w:val="center"/>
              <w:rPr>
                <w:sz w:val="22"/>
                <w:szCs w:val="22"/>
              </w:rPr>
            </w:pPr>
          </w:p>
        </w:tc>
        <w:tc>
          <w:tcPr>
            <w:tcW w:w="2045" w:type="dxa"/>
            <w:vMerge/>
          </w:tcPr>
          <w:p w:rsidR="00D32C3E" w:rsidRPr="00930DA2" w:rsidRDefault="00D32C3E" w:rsidP="00E04DB8">
            <w:pPr>
              <w:ind w:firstLine="0"/>
              <w:jc w:val="center"/>
              <w:rPr>
                <w:sz w:val="22"/>
                <w:szCs w:val="22"/>
              </w:rPr>
            </w:pPr>
          </w:p>
        </w:tc>
      </w:tr>
      <w:tr w:rsidR="00D32C3E" w:rsidTr="00930DA2">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pPr>
              <w:ind w:firstLine="0"/>
            </w:pPr>
          </w:p>
        </w:tc>
        <w:tc>
          <w:tcPr>
            <w:tcW w:w="496"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1</w:t>
            </w:r>
          </w:p>
        </w:tc>
        <w:tc>
          <w:tcPr>
            <w:tcW w:w="2355"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Деловое управление</w:t>
            </w:r>
          </w:p>
        </w:tc>
        <w:tc>
          <w:tcPr>
            <w:tcW w:w="1329"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4.1</w:t>
            </w:r>
          </w:p>
        </w:tc>
        <w:tc>
          <w:tcPr>
            <w:tcW w:w="6839" w:type="dxa"/>
            <w:gridSpan w:val="4"/>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Не подлежaт установлению</w:t>
            </w:r>
          </w:p>
        </w:tc>
        <w:tc>
          <w:tcPr>
            <w:tcW w:w="1819"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3</w:t>
            </w:r>
          </w:p>
        </w:tc>
        <w:tc>
          <w:tcPr>
            <w:tcW w:w="2045"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Устанавливаются</w:t>
            </w:r>
          </w:p>
          <w:p w:rsidR="00D32C3E" w:rsidRPr="00930DA2" w:rsidRDefault="00D32C3E" w:rsidP="00E04DB8">
            <w:pPr>
              <w:ind w:firstLine="0"/>
              <w:jc w:val="center"/>
              <w:rPr>
                <w:sz w:val="22"/>
                <w:szCs w:val="22"/>
              </w:rPr>
            </w:pPr>
            <w:r>
              <w:rPr>
                <w:sz w:val="22"/>
                <w:szCs w:val="22"/>
              </w:rPr>
              <w:t>(ст. 42</w:t>
            </w:r>
            <w:r w:rsidR="00930DA2">
              <w:rPr>
                <w:sz w:val="22"/>
                <w:szCs w:val="22"/>
              </w:rPr>
              <w:t xml:space="preserve"> </w:t>
            </w:r>
            <w:r>
              <w:rPr>
                <w:sz w:val="22"/>
                <w:szCs w:val="22"/>
              </w:rPr>
              <w:t>настоящих</w:t>
            </w:r>
          </w:p>
          <w:p w:rsidR="00D32C3E" w:rsidRPr="00930DA2" w:rsidRDefault="00D32C3E" w:rsidP="00E04DB8">
            <w:pPr>
              <w:ind w:firstLine="0"/>
              <w:jc w:val="center"/>
              <w:rPr>
                <w:sz w:val="22"/>
                <w:szCs w:val="22"/>
              </w:rPr>
            </w:pPr>
            <w:r>
              <w:rPr>
                <w:sz w:val="22"/>
                <w:szCs w:val="22"/>
              </w:rPr>
              <w:t>Правил)</w:t>
            </w:r>
          </w:p>
        </w:tc>
      </w:tr>
      <w:tr w:rsidR="00930DA2" w:rsidTr="00930DA2">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pPr>
              <w:ind w:firstLine="0"/>
            </w:pPr>
          </w:p>
        </w:tc>
        <w:tc>
          <w:tcPr>
            <w:tcW w:w="496"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2</w:t>
            </w:r>
          </w:p>
        </w:tc>
        <w:tc>
          <w:tcPr>
            <w:tcW w:w="2355"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Магазины</w:t>
            </w:r>
          </w:p>
        </w:tc>
        <w:tc>
          <w:tcPr>
            <w:tcW w:w="1329"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4.4</w:t>
            </w:r>
          </w:p>
        </w:tc>
        <w:tc>
          <w:tcPr>
            <w:tcW w:w="1156"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200</w:t>
            </w:r>
          </w:p>
        </w:tc>
        <w:tc>
          <w:tcPr>
            <w:tcW w:w="1453"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Не подлежaт установлению</w:t>
            </w:r>
          </w:p>
        </w:tc>
        <w:tc>
          <w:tcPr>
            <w:tcW w:w="2278"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60%</w:t>
            </w:r>
          </w:p>
        </w:tc>
        <w:tc>
          <w:tcPr>
            <w:tcW w:w="1952"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Не подлежaт установлению</w:t>
            </w:r>
          </w:p>
        </w:tc>
        <w:tc>
          <w:tcPr>
            <w:tcW w:w="1819"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3</w:t>
            </w:r>
          </w:p>
        </w:tc>
        <w:tc>
          <w:tcPr>
            <w:tcW w:w="2045"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Устанавливаются</w:t>
            </w:r>
          </w:p>
          <w:p w:rsidR="00D32C3E" w:rsidRPr="00930DA2" w:rsidRDefault="00D32C3E" w:rsidP="00E04DB8">
            <w:pPr>
              <w:ind w:firstLine="0"/>
              <w:jc w:val="center"/>
              <w:rPr>
                <w:sz w:val="22"/>
                <w:szCs w:val="22"/>
              </w:rPr>
            </w:pPr>
            <w:r>
              <w:rPr>
                <w:sz w:val="22"/>
                <w:szCs w:val="22"/>
              </w:rPr>
              <w:t>(ст. 42</w:t>
            </w:r>
            <w:r w:rsidR="00930DA2">
              <w:rPr>
                <w:sz w:val="22"/>
                <w:szCs w:val="22"/>
              </w:rPr>
              <w:t xml:space="preserve"> </w:t>
            </w:r>
            <w:r>
              <w:rPr>
                <w:sz w:val="22"/>
                <w:szCs w:val="22"/>
              </w:rPr>
              <w:t>настоящих</w:t>
            </w:r>
          </w:p>
          <w:p w:rsidR="00D32C3E" w:rsidRPr="00930DA2" w:rsidRDefault="00D32C3E" w:rsidP="00E04DB8">
            <w:pPr>
              <w:ind w:firstLine="0"/>
              <w:jc w:val="center"/>
              <w:rPr>
                <w:sz w:val="22"/>
                <w:szCs w:val="22"/>
              </w:rPr>
            </w:pPr>
            <w:r>
              <w:rPr>
                <w:sz w:val="22"/>
                <w:szCs w:val="22"/>
              </w:rPr>
              <w:t>Правил)</w:t>
            </w:r>
          </w:p>
        </w:tc>
      </w:tr>
      <w:tr w:rsidR="00D32C3E" w:rsidTr="00930DA2">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pPr>
              <w:ind w:firstLine="0"/>
            </w:pPr>
          </w:p>
        </w:tc>
        <w:tc>
          <w:tcPr>
            <w:tcW w:w="496"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3</w:t>
            </w:r>
          </w:p>
        </w:tc>
        <w:tc>
          <w:tcPr>
            <w:tcW w:w="2355"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Общественное питание</w:t>
            </w:r>
          </w:p>
        </w:tc>
        <w:tc>
          <w:tcPr>
            <w:tcW w:w="1329"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4.6</w:t>
            </w:r>
          </w:p>
        </w:tc>
        <w:tc>
          <w:tcPr>
            <w:tcW w:w="6839" w:type="dxa"/>
            <w:gridSpan w:val="4"/>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Не подлежaт установлению</w:t>
            </w:r>
          </w:p>
        </w:tc>
        <w:tc>
          <w:tcPr>
            <w:tcW w:w="1819"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3</w:t>
            </w:r>
          </w:p>
        </w:tc>
        <w:tc>
          <w:tcPr>
            <w:tcW w:w="2045"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Устанавливаются</w:t>
            </w:r>
          </w:p>
          <w:p w:rsidR="00D32C3E" w:rsidRPr="00930DA2" w:rsidRDefault="00D32C3E" w:rsidP="00E04DB8">
            <w:pPr>
              <w:ind w:firstLine="0"/>
              <w:jc w:val="center"/>
              <w:rPr>
                <w:sz w:val="22"/>
                <w:szCs w:val="22"/>
              </w:rPr>
            </w:pPr>
            <w:r>
              <w:rPr>
                <w:sz w:val="22"/>
                <w:szCs w:val="22"/>
              </w:rPr>
              <w:t>(ст. 42</w:t>
            </w:r>
            <w:r w:rsidR="00930DA2">
              <w:rPr>
                <w:sz w:val="22"/>
                <w:szCs w:val="22"/>
              </w:rPr>
              <w:t xml:space="preserve"> </w:t>
            </w:r>
            <w:r>
              <w:rPr>
                <w:sz w:val="22"/>
                <w:szCs w:val="22"/>
              </w:rPr>
              <w:t>настоящих</w:t>
            </w:r>
          </w:p>
          <w:p w:rsidR="00D32C3E" w:rsidRPr="00930DA2" w:rsidRDefault="00D32C3E" w:rsidP="00E04DB8">
            <w:pPr>
              <w:ind w:firstLine="0"/>
              <w:jc w:val="center"/>
              <w:rPr>
                <w:sz w:val="22"/>
                <w:szCs w:val="22"/>
              </w:rPr>
            </w:pPr>
            <w:r>
              <w:rPr>
                <w:sz w:val="22"/>
                <w:szCs w:val="22"/>
              </w:rPr>
              <w:t>Правил)</w:t>
            </w:r>
          </w:p>
        </w:tc>
      </w:tr>
      <w:tr w:rsidR="00D32C3E" w:rsidTr="00930DA2">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496"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4</w:t>
            </w:r>
          </w:p>
        </w:tc>
        <w:tc>
          <w:tcPr>
            <w:tcW w:w="2355"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Развлечение</w:t>
            </w:r>
          </w:p>
        </w:tc>
        <w:tc>
          <w:tcPr>
            <w:tcW w:w="1329"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4.8</w:t>
            </w:r>
          </w:p>
        </w:tc>
        <w:tc>
          <w:tcPr>
            <w:tcW w:w="6839" w:type="dxa"/>
            <w:gridSpan w:val="4"/>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Не подлежaт установлению</w:t>
            </w:r>
          </w:p>
        </w:tc>
        <w:tc>
          <w:tcPr>
            <w:tcW w:w="1819"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3</w:t>
            </w:r>
          </w:p>
        </w:tc>
        <w:tc>
          <w:tcPr>
            <w:tcW w:w="2045"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Устанавливаются</w:t>
            </w:r>
          </w:p>
          <w:p w:rsidR="00D32C3E" w:rsidRPr="00930DA2" w:rsidRDefault="00D32C3E" w:rsidP="00E04DB8">
            <w:pPr>
              <w:ind w:firstLine="0"/>
              <w:jc w:val="center"/>
              <w:rPr>
                <w:sz w:val="22"/>
                <w:szCs w:val="22"/>
              </w:rPr>
            </w:pPr>
            <w:r>
              <w:rPr>
                <w:sz w:val="22"/>
                <w:szCs w:val="22"/>
              </w:rPr>
              <w:t>(ст. 42</w:t>
            </w:r>
            <w:r w:rsidR="00930DA2">
              <w:rPr>
                <w:sz w:val="22"/>
                <w:szCs w:val="22"/>
              </w:rPr>
              <w:t xml:space="preserve"> </w:t>
            </w:r>
            <w:r>
              <w:rPr>
                <w:sz w:val="22"/>
                <w:szCs w:val="22"/>
              </w:rPr>
              <w:t>настоящих</w:t>
            </w:r>
          </w:p>
          <w:p w:rsidR="00D32C3E" w:rsidRPr="00930DA2" w:rsidRDefault="00D32C3E" w:rsidP="00E04DB8">
            <w:pPr>
              <w:ind w:firstLine="0"/>
              <w:jc w:val="center"/>
              <w:rPr>
                <w:sz w:val="22"/>
                <w:szCs w:val="22"/>
              </w:rPr>
            </w:pPr>
            <w:r>
              <w:rPr>
                <w:sz w:val="22"/>
                <w:szCs w:val="22"/>
              </w:rPr>
              <w:t>Правил)</w:t>
            </w:r>
          </w:p>
        </w:tc>
      </w:tr>
      <w:tr w:rsidR="00D32C3E" w:rsidTr="00930DA2">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496"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5</w:t>
            </w:r>
          </w:p>
        </w:tc>
        <w:tc>
          <w:tcPr>
            <w:tcW w:w="2355"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Развлекательные мероприятия</w:t>
            </w:r>
          </w:p>
        </w:tc>
        <w:tc>
          <w:tcPr>
            <w:tcW w:w="1329"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4.8.1</w:t>
            </w:r>
          </w:p>
        </w:tc>
        <w:tc>
          <w:tcPr>
            <w:tcW w:w="6839" w:type="dxa"/>
            <w:gridSpan w:val="4"/>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Не подлежaт установлению</w:t>
            </w:r>
          </w:p>
        </w:tc>
        <w:tc>
          <w:tcPr>
            <w:tcW w:w="1819"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3</w:t>
            </w:r>
          </w:p>
        </w:tc>
        <w:tc>
          <w:tcPr>
            <w:tcW w:w="2045"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Устанавливаются</w:t>
            </w:r>
          </w:p>
          <w:p w:rsidR="00D32C3E" w:rsidRPr="00930DA2" w:rsidRDefault="00D32C3E" w:rsidP="00E04DB8">
            <w:pPr>
              <w:ind w:firstLine="0"/>
              <w:jc w:val="center"/>
              <w:rPr>
                <w:sz w:val="22"/>
                <w:szCs w:val="22"/>
              </w:rPr>
            </w:pPr>
            <w:r>
              <w:rPr>
                <w:sz w:val="22"/>
                <w:szCs w:val="22"/>
              </w:rPr>
              <w:t>(ст. 42</w:t>
            </w:r>
            <w:r w:rsidR="00930DA2">
              <w:rPr>
                <w:sz w:val="22"/>
                <w:szCs w:val="22"/>
              </w:rPr>
              <w:t xml:space="preserve"> </w:t>
            </w:r>
            <w:r>
              <w:rPr>
                <w:sz w:val="22"/>
                <w:szCs w:val="22"/>
              </w:rPr>
              <w:t>настоящих</w:t>
            </w:r>
          </w:p>
          <w:p w:rsidR="00D32C3E" w:rsidRPr="00930DA2" w:rsidRDefault="00D32C3E" w:rsidP="00E04DB8">
            <w:pPr>
              <w:ind w:firstLine="0"/>
              <w:jc w:val="center"/>
              <w:rPr>
                <w:sz w:val="22"/>
                <w:szCs w:val="22"/>
              </w:rPr>
            </w:pPr>
            <w:r>
              <w:rPr>
                <w:sz w:val="22"/>
                <w:szCs w:val="22"/>
              </w:rPr>
              <w:t>Правил)</w:t>
            </w:r>
          </w:p>
        </w:tc>
      </w:tr>
      <w:tr w:rsidR="00D32C3E" w:rsidTr="00930DA2">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496"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6</w:t>
            </w:r>
          </w:p>
        </w:tc>
        <w:tc>
          <w:tcPr>
            <w:tcW w:w="2355"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Служебные гаражи</w:t>
            </w:r>
          </w:p>
        </w:tc>
        <w:tc>
          <w:tcPr>
            <w:tcW w:w="1329"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4.9</w:t>
            </w:r>
          </w:p>
        </w:tc>
        <w:tc>
          <w:tcPr>
            <w:tcW w:w="6839" w:type="dxa"/>
            <w:gridSpan w:val="4"/>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Не подлежaт установлению</w:t>
            </w:r>
          </w:p>
        </w:tc>
        <w:tc>
          <w:tcPr>
            <w:tcW w:w="1819"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3</w:t>
            </w:r>
          </w:p>
        </w:tc>
        <w:tc>
          <w:tcPr>
            <w:tcW w:w="2045"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Устанавливаются</w:t>
            </w:r>
          </w:p>
          <w:p w:rsidR="00D32C3E" w:rsidRPr="00930DA2" w:rsidRDefault="00D32C3E" w:rsidP="00E04DB8">
            <w:pPr>
              <w:ind w:firstLine="0"/>
              <w:jc w:val="center"/>
              <w:rPr>
                <w:sz w:val="22"/>
                <w:szCs w:val="22"/>
              </w:rPr>
            </w:pPr>
            <w:r>
              <w:rPr>
                <w:sz w:val="22"/>
                <w:szCs w:val="22"/>
              </w:rPr>
              <w:t>(ст. 42</w:t>
            </w:r>
            <w:r w:rsidR="00930DA2">
              <w:rPr>
                <w:sz w:val="22"/>
                <w:szCs w:val="22"/>
              </w:rPr>
              <w:t xml:space="preserve"> </w:t>
            </w:r>
            <w:r>
              <w:rPr>
                <w:sz w:val="22"/>
                <w:szCs w:val="22"/>
              </w:rPr>
              <w:t>настоящих</w:t>
            </w:r>
          </w:p>
          <w:p w:rsidR="00D32C3E" w:rsidRPr="00930DA2" w:rsidRDefault="00D32C3E" w:rsidP="00E04DB8">
            <w:pPr>
              <w:ind w:firstLine="0"/>
              <w:jc w:val="center"/>
              <w:rPr>
                <w:sz w:val="22"/>
                <w:szCs w:val="22"/>
              </w:rPr>
            </w:pPr>
            <w:r>
              <w:rPr>
                <w:sz w:val="22"/>
                <w:szCs w:val="22"/>
              </w:rPr>
              <w:t>Правил)</w:t>
            </w:r>
          </w:p>
        </w:tc>
      </w:tr>
      <w:tr w:rsidR="00D32C3E" w:rsidTr="00930DA2">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496"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7</w:t>
            </w:r>
          </w:p>
        </w:tc>
        <w:tc>
          <w:tcPr>
            <w:tcW w:w="2355"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Стоянка транспортных средств</w:t>
            </w:r>
          </w:p>
        </w:tc>
        <w:tc>
          <w:tcPr>
            <w:tcW w:w="1329"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4.9.2</w:t>
            </w:r>
          </w:p>
        </w:tc>
        <w:tc>
          <w:tcPr>
            <w:tcW w:w="6839" w:type="dxa"/>
            <w:gridSpan w:val="4"/>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Не подлежaт установлению</w:t>
            </w:r>
          </w:p>
        </w:tc>
        <w:tc>
          <w:tcPr>
            <w:tcW w:w="1819"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3</w:t>
            </w:r>
          </w:p>
        </w:tc>
        <w:tc>
          <w:tcPr>
            <w:tcW w:w="2045"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Не подлежат</w:t>
            </w:r>
          </w:p>
          <w:p w:rsidR="00D32C3E" w:rsidRPr="00930DA2" w:rsidRDefault="00D32C3E" w:rsidP="00E04DB8">
            <w:pPr>
              <w:ind w:firstLine="0"/>
              <w:jc w:val="center"/>
              <w:rPr>
                <w:sz w:val="22"/>
                <w:szCs w:val="22"/>
              </w:rPr>
            </w:pPr>
            <w:r>
              <w:rPr>
                <w:sz w:val="22"/>
                <w:szCs w:val="22"/>
              </w:rPr>
              <w:t>установлению</w:t>
            </w:r>
          </w:p>
        </w:tc>
      </w:tr>
      <w:tr w:rsidR="00D32C3E" w:rsidTr="00930DA2">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496"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8</w:t>
            </w:r>
          </w:p>
        </w:tc>
        <w:tc>
          <w:tcPr>
            <w:tcW w:w="2355"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Трубопроводный транспорт</w:t>
            </w:r>
          </w:p>
        </w:tc>
        <w:tc>
          <w:tcPr>
            <w:tcW w:w="1329"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7.5</w:t>
            </w:r>
          </w:p>
        </w:tc>
        <w:tc>
          <w:tcPr>
            <w:tcW w:w="8658" w:type="dxa"/>
            <w:gridSpan w:val="5"/>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Не распространяется</w:t>
            </w:r>
          </w:p>
        </w:tc>
        <w:tc>
          <w:tcPr>
            <w:tcW w:w="2045"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Не подлежат</w:t>
            </w:r>
          </w:p>
          <w:p w:rsidR="00D32C3E" w:rsidRPr="00930DA2" w:rsidRDefault="00D32C3E" w:rsidP="00E04DB8">
            <w:pPr>
              <w:ind w:firstLine="0"/>
              <w:jc w:val="center"/>
              <w:rPr>
                <w:sz w:val="22"/>
                <w:szCs w:val="22"/>
              </w:rPr>
            </w:pPr>
            <w:r>
              <w:rPr>
                <w:sz w:val="22"/>
                <w:szCs w:val="22"/>
              </w:rPr>
              <w:t>установлению</w:t>
            </w:r>
          </w:p>
        </w:tc>
      </w:tr>
    </w:tbl>
    <w:p w:rsidR="00D32C3E" w:rsidRDefault="00D32C3E" w:rsidP="00E04DB8">
      <w:pPr>
        <w:ind w:firstLine="566"/>
      </w:pPr>
      <w:r>
        <w:t>* - Предельная максимальная этажность определяется с учетом требований ч. 9 ст. 11 настоящих Правил.</w:t>
      </w:r>
    </w:p>
    <w:p w:rsidR="00D32C3E" w:rsidRDefault="00D32C3E" w:rsidP="00E04DB8">
      <w:pPr>
        <w:ind w:firstLine="566"/>
      </w:pPr>
      <w: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D32C3E" w:rsidRDefault="00D32C3E" w:rsidP="00E04DB8">
      <w:pPr>
        <w:ind w:firstLine="566"/>
      </w:pPr>
      <w:r>
        <w:t xml:space="preserve">***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w:t>
      </w:r>
      <w:r>
        <w:lastRenderedPageBreak/>
        <w:t>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D32C3E" w:rsidRDefault="00D32C3E" w:rsidP="00E04DB8">
      <w:pPr>
        <w:ind w:firstLine="566"/>
      </w:pPr>
      <w:r>
        <w:t>Показатели по параметрам застройки зоны Р-4: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D32C3E" w:rsidRDefault="00D32C3E" w:rsidP="00E04DB8">
      <w:pPr>
        <w:pageBreakBefore/>
        <w:jc w:val="center"/>
      </w:pPr>
      <w:r>
        <w:lastRenderedPageBreak/>
        <w:t>Р-4(НП) - ЗОНА ОБЪЕКТОВ ФИЗИЧЕСКОЙ КУЛЬТУРЫ И МАССОВОГО СПОРТА (В ГРАНИЦАХ НАСЕЛЕННОГО ПУНКТА)</w:t>
      </w:r>
    </w:p>
    <w:p w:rsidR="00D32C3E" w:rsidRDefault="00D32C3E" w:rsidP="00E04DB8">
      <w:pPr>
        <w:keepNext/>
        <w:ind w:firstLine="566"/>
      </w:pPr>
      <w:r>
        <w:t>Зона объектов физической культуры и массового спорта (в границах населенного пункта) Р-4(НП) установлена для обеспечения условий размещения объектов физической культуры и спорта, специально предназначенных для проведения физкультурных мероприятий и (или) спортивных мероприятий, в том числе спортивные сооружения, в границах населенных пунктов.</w:t>
      </w:r>
    </w:p>
    <w:p w:rsidR="00D32C3E" w:rsidRDefault="00D32C3E" w:rsidP="00E04DB8">
      <w:pPr>
        <w:keepNext/>
        <w:jc w:val="center"/>
      </w:pPr>
      <w:r>
        <w:t>Основные виды разрешенного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6"/>
        <w:gridCol w:w="855"/>
        <w:gridCol w:w="2673"/>
        <w:gridCol w:w="1418"/>
        <w:gridCol w:w="1083"/>
        <w:gridCol w:w="1610"/>
        <w:gridCol w:w="2835"/>
        <w:gridCol w:w="2410"/>
        <w:gridCol w:w="2268"/>
      </w:tblGrid>
      <w:tr w:rsidR="00D32C3E" w:rsidTr="0045479F">
        <w:trPr>
          <w:cantSplit/>
          <w:tblHeader/>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pPr>
              <w:keepNext/>
            </w:pPr>
          </w:p>
        </w:tc>
        <w:tc>
          <w:tcPr>
            <w:tcW w:w="855" w:type="dxa"/>
            <w:vMerge w:val="restart"/>
            <w:tcMar>
              <w:top w:w="56" w:type="dxa"/>
              <w:left w:w="56" w:type="dxa"/>
              <w:bottom w:w="56" w:type="dxa"/>
              <w:right w:w="56" w:type="dxa"/>
            </w:tcMar>
            <w:vAlign w:val="center"/>
          </w:tcPr>
          <w:p w:rsidR="00D32C3E" w:rsidRPr="00930DA2" w:rsidRDefault="00D32C3E" w:rsidP="00E04DB8">
            <w:pPr>
              <w:ind w:firstLine="0"/>
              <w:jc w:val="center"/>
              <w:rPr>
                <w:sz w:val="22"/>
                <w:szCs w:val="22"/>
              </w:rPr>
            </w:pPr>
            <w:r w:rsidRPr="00930DA2">
              <w:rPr>
                <w:sz w:val="22"/>
                <w:szCs w:val="22"/>
              </w:rPr>
              <w:t>№</w:t>
            </w:r>
          </w:p>
          <w:p w:rsidR="00D32C3E" w:rsidRPr="00930DA2" w:rsidRDefault="00D32C3E" w:rsidP="00E04DB8">
            <w:pPr>
              <w:ind w:firstLine="0"/>
              <w:jc w:val="center"/>
              <w:rPr>
                <w:sz w:val="22"/>
                <w:szCs w:val="22"/>
              </w:rPr>
            </w:pPr>
            <w:r w:rsidRPr="00930DA2">
              <w:rPr>
                <w:sz w:val="22"/>
                <w:szCs w:val="22"/>
              </w:rPr>
              <w:t>п/п</w:t>
            </w:r>
          </w:p>
        </w:tc>
        <w:tc>
          <w:tcPr>
            <w:tcW w:w="2673" w:type="dxa"/>
            <w:vMerge w:val="restart"/>
            <w:tcMar>
              <w:top w:w="56" w:type="dxa"/>
              <w:left w:w="56" w:type="dxa"/>
              <w:bottom w:w="56" w:type="dxa"/>
              <w:right w:w="56" w:type="dxa"/>
            </w:tcMar>
            <w:vAlign w:val="center"/>
          </w:tcPr>
          <w:p w:rsidR="00D32C3E" w:rsidRPr="00930DA2" w:rsidRDefault="00D32C3E" w:rsidP="00E04DB8">
            <w:pPr>
              <w:ind w:firstLine="0"/>
              <w:jc w:val="center"/>
              <w:rPr>
                <w:sz w:val="22"/>
                <w:szCs w:val="22"/>
              </w:rPr>
            </w:pPr>
            <w:r w:rsidRPr="00930DA2">
              <w:rPr>
                <w:sz w:val="22"/>
                <w:szCs w:val="22"/>
              </w:rPr>
              <w:t>Наименование ВРИ</w:t>
            </w:r>
          </w:p>
        </w:tc>
        <w:tc>
          <w:tcPr>
            <w:tcW w:w="1418" w:type="dxa"/>
            <w:vMerge w:val="restart"/>
            <w:tcMar>
              <w:top w:w="56" w:type="dxa"/>
              <w:left w:w="56" w:type="dxa"/>
              <w:bottom w:w="56" w:type="dxa"/>
              <w:right w:w="56" w:type="dxa"/>
            </w:tcMar>
            <w:vAlign w:val="center"/>
          </w:tcPr>
          <w:p w:rsidR="00D32C3E" w:rsidRPr="00930DA2" w:rsidRDefault="00D32C3E" w:rsidP="00E04DB8">
            <w:pPr>
              <w:ind w:firstLine="0"/>
              <w:jc w:val="center"/>
              <w:rPr>
                <w:sz w:val="22"/>
                <w:szCs w:val="22"/>
              </w:rPr>
            </w:pPr>
            <w:r w:rsidRPr="00930DA2">
              <w:rPr>
                <w:sz w:val="22"/>
                <w:szCs w:val="22"/>
              </w:rPr>
              <w:t>Код</w:t>
            </w:r>
          </w:p>
          <w:p w:rsidR="00D32C3E" w:rsidRPr="00930DA2" w:rsidRDefault="00D32C3E" w:rsidP="00E04DB8">
            <w:pPr>
              <w:ind w:firstLine="0"/>
              <w:jc w:val="center"/>
              <w:rPr>
                <w:sz w:val="22"/>
                <w:szCs w:val="22"/>
              </w:rPr>
            </w:pPr>
            <w:r w:rsidRPr="00930DA2">
              <w:rPr>
                <w:sz w:val="22"/>
                <w:szCs w:val="22"/>
              </w:rPr>
              <w:t>(числовое</w:t>
            </w:r>
          </w:p>
          <w:p w:rsidR="00D32C3E" w:rsidRPr="00930DA2" w:rsidRDefault="00D32C3E" w:rsidP="00E04DB8">
            <w:pPr>
              <w:ind w:firstLine="0"/>
              <w:jc w:val="center"/>
              <w:rPr>
                <w:sz w:val="22"/>
                <w:szCs w:val="22"/>
              </w:rPr>
            </w:pPr>
            <w:r w:rsidRPr="00930DA2">
              <w:rPr>
                <w:sz w:val="22"/>
                <w:szCs w:val="22"/>
              </w:rPr>
              <w:t>обозначение</w:t>
            </w:r>
          </w:p>
          <w:p w:rsidR="00D32C3E" w:rsidRPr="00930DA2" w:rsidRDefault="00D32C3E" w:rsidP="00E04DB8">
            <w:pPr>
              <w:ind w:firstLine="0"/>
              <w:jc w:val="center"/>
              <w:rPr>
                <w:sz w:val="22"/>
                <w:szCs w:val="22"/>
              </w:rPr>
            </w:pPr>
            <w:r w:rsidRPr="00930DA2">
              <w:rPr>
                <w:sz w:val="22"/>
                <w:szCs w:val="22"/>
              </w:rPr>
              <w:t>ВРИ)</w:t>
            </w:r>
          </w:p>
        </w:tc>
        <w:tc>
          <w:tcPr>
            <w:tcW w:w="2693" w:type="dxa"/>
            <w:gridSpan w:val="2"/>
            <w:tcMar>
              <w:top w:w="56" w:type="dxa"/>
              <w:left w:w="56" w:type="dxa"/>
              <w:bottom w:w="56" w:type="dxa"/>
              <w:right w:w="56" w:type="dxa"/>
            </w:tcMar>
            <w:vAlign w:val="center"/>
          </w:tcPr>
          <w:p w:rsidR="00D32C3E" w:rsidRPr="00930DA2" w:rsidRDefault="00D32C3E" w:rsidP="00E04DB8">
            <w:pPr>
              <w:ind w:firstLine="0"/>
              <w:jc w:val="center"/>
              <w:rPr>
                <w:sz w:val="22"/>
                <w:szCs w:val="22"/>
              </w:rPr>
            </w:pPr>
            <w:r w:rsidRPr="00930DA2">
              <w:rPr>
                <w:sz w:val="22"/>
                <w:szCs w:val="22"/>
              </w:rPr>
              <w:t>Предельные размеры</w:t>
            </w:r>
            <w:r w:rsidRPr="00930DA2">
              <w:rPr>
                <w:sz w:val="22"/>
                <w:szCs w:val="22"/>
              </w:rPr>
              <w:br/>
              <w:t xml:space="preserve">земельных </w:t>
            </w:r>
            <w:r w:rsidR="0045479F" w:rsidRPr="00930DA2">
              <w:rPr>
                <w:sz w:val="22"/>
                <w:szCs w:val="22"/>
              </w:rPr>
              <w:t>участков (</w:t>
            </w:r>
            <w:r w:rsidRPr="00930DA2">
              <w:rPr>
                <w:sz w:val="22"/>
                <w:szCs w:val="22"/>
              </w:rPr>
              <w:t>кв. м)</w:t>
            </w:r>
          </w:p>
        </w:tc>
        <w:tc>
          <w:tcPr>
            <w:tcW w:w="2835" w:type="dxa"/>
            <w:vMerge w:val="restart"/>
            <w:tcMar>
              <w:top w:w="56" w:type="dxa"/>
              <w:left w:w="56" w:type="dxa"/>
              <w:bottom w:w="56" w:type="dxa"/>
              <w:right w:w="56" w:type="dxa"/>
            </w:tcMar>
            <w:vAlign w:val="center"/>
          </w:tcPr>
          <w:p w:rsidR="00D32C3E" w:rsidRPr="00930DA2" w:rsidRDefault="00D32C3E" w:rsidP="00E04DB8">
            <w:pPr>
              <w:ind w:firstLine="0"/>
              <w:jc w:val="center"/>
              <w:rPr>
                <w:sz w:val="22"/>
                <w:szCs w:val="22"/>
              </w:rPr>
            </w:pPr>
            <w:r w:rsidRPr="00930DA2">
              <w:rPr>
                <w:sz w:val="22"/>
                <w:szCs w:val="22"/>
              </w:rPr>
              <w:t>Максимальный процент застройки, в том числе в зависимости от количества надземных этажей</w:t>
            </w:r>
          </w:p>
        </w:tc>
        <w:tc>
          <w:tcPr>
            <w:tcW w:w="2410" w:type="dxa"/>
            <w:vMerge w:val="restart"/>
            <w:tcMar>
              <w:top w:w="56" w:type="dxa"/>
              <w:left w:w="56" w:type="dxa"/>
              <w:bottom w:w="56" w:type="dxa"/>
              <w:right w:w="56" w:type="dxa"/>
            </w:tcMar>
            <w:vAlign w:val="center"/>
          </w:tcPr>
          <w:p w:rsidR="00D32C3E" w:rsidRPr="00930DA2" w:rsidRDefault="00D32C3E" w:rsidP="00E04DB8">
            <w:pPr>
              <w:ind w:firstLine="0"/>
              <w:jc w:val="center"/>
              <w:rPr>
                <w:sz w:val="22"/>
                <w:szCs w:val="22"/>
              </w:rPr>
            </w:pPr>
            <w:r w:rsidRPr="00930DA2">
              <w:rPr>
                <w:sz w:val="22"/>
                <w:szCs w:val="22"/>
              </w:rPr>
              <w:t>Минимальные</w:t>
            </w:r>
            <w:r w:rsidRPr="00930DA2">
              <w:rPr>
                <w:sz w:val="22"/>
                <w:szCs w:val="22"/>
              </w:rPr>
              <w:br/>
              <w:t>отступы от</w:t>
            </w:r>
            <w:r w:rsidR="00930DA2">
              <w:rPr>
                <w:sz w:val="22"/>
                <w:szCs w:val="22"/>
              </w:rPr>
              <w:t xml:space="preserve"> </w:t>
            </w:r>
            <w:r w:rsidRPr="00930DA2">
              <w:rPr>
                <w:sz w:val="22"/>
                <w:szCs w:val="22"/>
              </w:rPr>
              <w:t>границ</w:t>
            </w:r>
            <w:r w:rsidRPr="00930DA2">
              <w:rPr>
                <w:sz w:val="22"/>
                <w:szCs w:val="22"/>
              </w:rPr>
              <w:br/>
            </w:r>
            <w:r w:rsidR="0045479F" w:rsidRPr="00930DA2">
              <w:rPr>
                <w:sz w:val="22"/>
                <w:szCs w:val="22"/>
              </w:rPr>
              <w:t>земельного</w:t>
            </w:r>
            <w:r w:rsidR="0045479F">
              <w:rPr>
                <w:sz w:val="22"/>
                <w:szCs w:val="22"/>
              </w:rPr>
              <w:t xml:space="preserve"> участка</w:t>
            </w:r>
            <w:r w:rsidRPr="00930DA2">
              <w:rPr>
                <w:sz w:val="22"/>
                <w:szCs w:val="22"/>
              </w:rPr>
              <w:t xml:space="preserve"> (м)*</w:t>
            </w:r>
          </w:p>
        </w:tc>
        <w:tc>
          <w:tcPr>
            <w:tcW w:w="2268" w:type="dxa"/>
            <w:vMerge w:val="restart"/>
            <w:tcMar>
              <w:top w:w="56" w:type="dxa"/>
              <w:left w:w="56" w:type="dxa"/>
              <w:bottom w:w="56" w:type="dxa"/>
              <w:right w:w="56" w:type="dxa"/>
            </w:tcMar>
            <w:vAlign w:val="center"/>
          </w:tcPr>
          <w:p w:rsidR="00D32C3E" w:rsidRPr="00930DA2" w:rsidRDefault="00D32C3E" w:rsidP="00E04DB8">
            <w:pPr>
              <w:ind w:firstLine="0"/>
              <w:jc w:val="center"/>
              <w:rPr>
                <w:sz w:val="22"/>
                <w:szCs w:val="22"/>
              </w:rPr>
            </w:pPr>
            <w:r w:rsidRPr="00930DA2">
              <w:rPr>
                <w:sz w:val="22"/>
                <w:szCs w:val="22"/>
              </w:rPr>
              <w:t>Требов</w:t>
            </w:r>
            <w:r w:rsidR="00930DA2">
              <w:rPr>
                <w:sz w:val="22"/>
                <w:szCs w:val="22"/>
              </w:rPr>
              <w:t>ания к</w:t>
            </w:r>
            <w:r w:rsidR="00930DA2">
              <w:rPr>
                <w:sz w:val="22"/>
                <w:szCs w:val="22"/>
              </w:rPr>
              <w:br/>
              <w:t>архитектурно-</w:t>
            </w:r>
            <w:r w:rsidR="00930DA2">
              <w:rPr>
                <w:sz w:val="22"/>
                <w:szCs w:val="22"/>
              </w:rPr>
              <w:br/>
              <w:t>градострои</w:t>
            </w:r>
            <w:r w:rsidRPr="00930DA2">
              <w:rPr>
                <w:sz w:val="22"/>
                <w:szCs w:val="22"/>
              </w:rPr>
              <w:t>тельному</w:t>
            </w:r>
            <w:r w:rsidRPr="00930DA2">
              <w:rPr>
                <w:sz w:val="22"/>
                <w:szCs w:val="22"/>
              </w:rPr>
              <w:br/>
              <w:t>облику**</w:t>
            </w:r>
          </w:p>
        </w:tc>
      </w:tr>
      <w:tr w:rsidR="00D32C3E" w:rsidTr="0045479F">
        <w:trPr>
          <w:cantSplit/>
          <w:tblHeader/>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pPr>
              <w:keepNext/>
            </w:pPr>
          </w:p>
        </w:tc>
        <w:tc>
          <w:tcPr>
            <w:tcW w:w="855" w:type="dxa"/>
            <w:vMerge/>
          </w:tcPr>
          <w:p w:rsidR="00D32C3E" w:rsidRPr="00930DA2" w:rsidRDefault="00D32C3E" w:rsidP="00E04DB8">
            <w:pPr>
              <w:ind w:firstLine="0"/>
              <w:jc w:val="center"/>
              <w:rPr>
                <w:sz w:val="22"/>
                <w:szCs w:val="22"/>
              </w:rPr>
            </w:pPr>
          </w:p>
        </w:tc>
        <w:tc>
          <w:tcPr>
            <w:tcW w:w="2673" w:type="dxa"/>
            <w:vMerge/>
          </w:tcPr>
          <w:p w:rsidR="00D32C3E" w:rsidRPr="00930DA2" w:rsidRDefault="00D32C3E" w:rsidP="00E04DB8">
            <w:pPr>
              <w:ind w:firstLine="0"/>
              <w:jc w:val="center"/>
              <w:rPr>
                <w:sz w:val="22"/>
                <w:szCs w:val="22"/>
              </w:rPr>
            </w:pPr>
          </w:p>
        </w:tc>
        <w:tc>
          <w:tcPr>
            <w:tcW w:w="1418" w:type="dxa"/>
            <w:vMerge/>
          </w:tcPr>
          <w:p w:rsidR="00D32C3E" w:rsidRPr="00930DA2" w:rsidRDefault="00D32C3E" w:rsidP="00E04DB8">
            <w:pPr>
              <w:ind w:firstLine="0"/>
              <w:jc w:val="center"/>
              <w:rPr>
                <w:sz w:val="22"/>
                <w:szCs w:val="22"/>
              </w:rPr>
            </w:pPr>
          </w:p>
        </w:tc>
        <w:tc>
          <w:tcPr>
            <w:tcW w:w="1083" w:type="dxa"/>
            <w:tcMar>
              <w:top w:w="56" w:type="dxa"/>
              <w:left w:w="56" w:type="dxa"/>
              <w:bottom w:w="56" w:type="dxa"/>
              <w:right w:w="56" w:type="dxa"/>
            </w:tcMar>
            <w:vAlign w:val="center"/>
          </w:tcPr>
          <w:p w:rsidR="00D32C3E" w:rsidRPr="00930DA2" w:rsidRDefault="00D32C3E" w:rsidP="00E04DB8">
            <w:pPr>
              <w:keepNext/>
              <w:keepLines/>
              <w:ind w:firstLine="0"/>
              <w:jc w:val="center"/>
              <w:rPr>
                <w:sz w:val="22"/>
                <w:szCs w:val="22"/>
              </w:rPr>
            </w:pPr>
            <w:r w:rsidRPr="00930DA2">
              <w:rPr>
                <w:sz w:val="22"/>
                <w:szCs w:val="22"/>
              </w:rPr>
              <w:t>min</w:t>
            </w:r>
          </w:p>
        </w:tc>
        <w:tc>
          <w:tcPr>
            <w:tcW w:w="1610" w:type="dxa"/>
            <w:tcMar>
              <w:top w:w="56" w:type="dxa"/>
              <w:left w:w="56" w:type="dxa"/>
              <w:bottom w:w="56" w:type="dxa"/>
              <w:right w:w="56" w:type="dxa"/>
            </w:tcMar>
            <w:vAlign w:val="center"/>
          </w:tcPr>
          <w:p w:rsidR="00D32C3E" w:rsidRPr="00930DA2" w:rsidRDefault="00D32C3E" w:rsidP="00E04DB8">
            <w:pPr>
              <w:keepNext/>
              <w:keepLines/>
              <w:ind w:firstLine="0"/>
              <w:jc w:val="center"/>
              <w:rPr>
                <w:sz w:val="22"/>
                <w:szCs w:val="22"/>
              </w:rPr>
            </w:pPr>
            <w:r w:rsidRPr="00930DA2">
              <w:rPr>
                <w:sz w:val="22"/>
                <w:szCs w:val="22"/>
              </w:rPr>
              <w:t>max</w:t>
            </w:r>
          </w:p>
        </w:tc>
        <w:tc>
          <w:tcPr>
            <w:tcW w:w="2835" w:type="dxa"/>
            <w:vMerge/>
          </w:tcPr>
          <w:p w:rsidR="00D32C3E" w:rsidRPr="00930DA2" w:rsidRDefault="00D32C3E" w:rsidP="00E04DB8">
            <w:pPr>
              <w:ind w:firstLine="0"/>
              <w:jc w:val="center"/>
              <w:rPr>
                <w:sz w:val="22"/>
                <w:szCs w:val="22"/>
              </w:rPr>
            </w:pPr>
          </w:p>
        </w:tc>
        <w:tc>
          <w:tcPr>
            <w:tcW w:w="2410" w:type="dxa"/>
            <w:vMerge/>
          </w:tcPr>
          <w:p w:rsidR="00D32C3E" w:rsidRPr="00930DA2" w:rsidRDefault="00D32C3E" w:rsidP="00E04DB8">
            <w:pPr>
              <w:ind w:firstLine="0"/>
              <w:jc w:val="center"/>
              <w:rPr>
                <w:sz w:val="22"/>
                <w:szCs w:val="22"/>
              </w:rPr>
            </w:pPr>
          </w:p>
        </w:tc>
        <w:tc>
          <w:tcPr>
            <w:tcW w:w="2268" w:type="dxa"/>
            <w:vMerge/>
          </w:tcPr>
          <w:p w:rsidR="00D32C3E" w:rsidRPr="00930DA2" w:rsidRDefault="00D32C3E" w:rsidP="00E04DB8">
            <w:pPr>
              <w:ind w:firstLine="0"/>
              <w:jc w:val="center"/>
              <w:rPr>
                <w:sz w:val="22"/>
                <w:szCs w:val="22"/>
              </w:rPr>
            </w:pPr>
          </w:p>
        </w:tc>
      </w:tr>
      <w:tr w:rsidR="00D32C3E" w:rsidTr="0045479F">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855"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1</w:t>
            </w:r>
          </w:p>
        </w:tc>
        <w:tc>
          <w:tcPr>
            <w:tcW w:w="2673"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Коммунальное обслуживание</w:t>
            </w:r>
          </w:p>
        </w:tc>
        <w:tc>
          <w:tcPr>
            <w:tcW w:w="1418"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3.1</w:t>
            </w:r>
          </w:p>
        </w:tc>
        <w:tc>
          <w:tcPr>
            <w:tcW w:w="5528" w:type="dxa"/>
            <w:gridSpan w:val="3"/>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Не подлежaт установлению</w:t>
            </w:r>
          </w:p>
        </w:tc>
        <w:tc>
          <w:tcPr>
            <w:tcW w:w="2410"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3</w:t>
            </w:r>
          </w:p>
        </w:tc>
        <w:tc>
          <w:tcPr>
            <w:tcW w:w="2268"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Устанавливаются</w:t>
            </w:r>
          </w:p>
          <w:p w:rsidR="00D32C3E" w:rsidRPr="00930DA2" w:rsidRDefault="00D32C3E" w:rsidP="00E04DB8">
            <w:pPr>
              <w:ind w:firstLine="0"/>
              <w:jc w:val="center"/>
              <w:rPr>
                <w:sz w:val="22"/>
                <w:szCs w:val="22"/>
              </w:rPr>
            </w:pPr>
            <w:r>
              <w:rPr>
                <w:sz w:val="22"/>
                <w:szCs w:val="22"/>
              </w:rPr>
              <w:t>(ст. 42</w:t>
            </w:r>
            <w:r w:rsidR="00930DA2">
              <w:rPr>
                <w:sz w:val="22"/>
                <w:szCs w:val="22"/>
              </w:rPr>
              <w:t xml:space="preserve"> </w:t>
            </w:r>
            <w:r>
              <w:rPr>
                <w:sz w:val="22"/>
                <w:szCs w:val="22"/>
              </w:rPr>
              <w:t>настоящих</w:t>
            </w:r>
          </w:p>
          <w:p w:rsidR="00D32C3E" w:rsidRPr="00930DA2" w:rsidRDefault="00D32C3E" w:rsidP="00E04DB8">
            <w:pPr>
              <w:ind w:firstLine="0"/>
              <w:jc w:val="center"/>
              <w:rPr>
                <w:sz w:val="22"/>
                <w:szCs w:val="22"/>
              </w:rPr>
            </w:pPr>
            <w:r>
              <w:rPr>
                <w:sz w:val="22"/>
                <w:szCs w:val="22"/>
              </w:rPr>
              <w:t>Правил)</w:t>
            </w:r>
          </w:p>
        </w:tc>
      </w:tr>
      <w:tr w:rsidR="00D32C3E" w:rsidTr="0045479F">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855"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2</w:t>
            </w:r>
          </w:p>
        </w:tc>
        <w:tc>
          <w:tcPr>
            <w:tcW w:w="2673"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Предоставление коммунальных услуг</w:t>
            </w:r>
          </w:p>
        </w:tc>
        <w:tc>
          <w:tcPr>
            <w:tcW w:w="1418"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3.1.1</w:t>
            </w:r>
          </w:p>
        </w:tc>
        <w:tc>
          <w:tcPr>
            <w:tcW w:w="5528" w:type="dxa"/>
            <w:gridSpan w:val="3"/>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Не подлежaт установлению</w:t>
            </w:r>
          </w:p>
        </w:tc>
        <w:tc>
          <w:tcPr>
            <w:tcW w:w="2410"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3</w:t>
            </w:r>
          </w:p>
        </w:tc>
        <w:tc>
          <w:tcPr>
            <w:tcW w:w="2268"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Не подлежат</w:t>
            </w:r>
          </w:p>
          <w:p w:rsidR="00D32C3E" w:rsidRPr="00930DA2" w:rsidRDefault="00D32C3E" w:rsidP="00E04DB8">
            <w:pPr>
              <w:ind w:firstLine="0"/>
              <w:jc w:val="center"/>
              <w:rPr>
                <w:sz w:val="22"/>
                <w:szCs w:val="22"/>
              </w:rPr>
            </w:pPr>
            <w:r>
              <w:rPr>
                <w:sz w:val="22"/>
                <w:szCs w:val="22"/>
              </w:rPr>
              <w:t>установлению</w:t>
            </w:r>
          </w:p>
        </w:tc>
      </w:tr>
      <w:tr w:rsidR="00D32C3E" w:rsidTr="0045479F">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855"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3</w:t>
            </w:r>
          </w:p>
        </w:tc>
        <w:tc>
          <w:tcPr>
            <w:tcW w:w="2673"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Парки культуры и отдыха</w:t>
            </w:r>
          </w:p>
        </w:tc>
        <w:tc>
          <w:tcPr>
            <w:tcW w:w="1418"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3.6.2</w:t>
            </w:r>
          </w:p>
        </w:tc>
        <w:tc>
          <w:tcPr>
            <w:tcW w:w="5528" w:type="dxa"/>
            <w:gridSpan w:val="3"/>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Не подлежaт установлению</w:t>
            </w:r>
          </w:p>
        </w:tc>
        <w:tc>
          <w:tcPr>
            <w:tcW w:w="2410"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3</w:t>
            </w:r>
          </w:p>
        </w:tc>
        <w:tc>
          <w:tcPr>
            <w:tcW w:w="2268"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Не подлежат</w:t>
            </w:r>
          </w:p>
          <w:p w:rsidR="00D32C3E" w:rsidRPr="00930DA2" w:rsidRDefault="00D32C3E" w:rsidP="00E04DB8">
            <w:pPr>
              <w:ind w:firstLine="0"/>
              <w:jc w:val="center"/>
              <w:rPr>
                <w:sz w:val="22"/>
                <w:szCs w:val="22"/>
              </w:rPr>
            </w:pPr>
            <w:r>
              <w:rPr>
                <w:sz w:val="22"/>
                <w:szCs w:val="22"/>
              </w:rPr>
              <w:t>установлению</w:t>
            </w:r>
          </w:p>
        </w:tc>
      </w:tr>
      <w:tr w:rsidR="00D32C3E" w:rsidTr="0045479F">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855"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4</w:t>
            </w:r>
          </w:p>
        </w:tc>
        <w:tc>
          <w:tcPr>
            <w:tcW w:w="2673"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Спорт</w:t>
            </w:r>
          </w:p>
        </w:tc>
        <w:tc>
          <w:tcPr>
            <w:tcW w:w="1418"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5.1</w:t>
            </w:r>
          </w:p>
        </w:tc>
        <w:tc>
          <w:tcPr>
            <w:tcW w:w="5528" w:type="dxa"/>
            <w:gridSpan w:val="3"/>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Не подлежaт установлению</w:t>
            </w:r>
          </w:p>
        </w:tc>
        <w:tc>
          <w:tcPr>
            <w:tcW w:w="2410"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3</w:t>
            </w:r>
          </w:p>
        </w:tc>
        <w:tc>
          <w:tcPr>
            <w:tcW w:w="2268"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Устанавливаются</w:t>
            </w:r>
          </w:p>
          <w:p w:rsidR="00D32C3E" w:rsidRPr="00930DA2" w:rsidRDefault="00D32C3E" w:rsidP="00E04DB8">
            <w:pPr>
              <w:ind w:firstLine="0"/>
              <w:jc w:val="center"/>
              <w:rPr>
                <w:sz w:val="22"/>
                <w:szCs w:val="22"/>
              </w:rPr>
            </w:pPr>
            <w:r>
              <w:rPr>
                <w:sz w:val="22"/>
                <w:szCs w:val="22"/>
              </w:rPr>
              <w:t>(ст. 42</w:t>
            </w:r>
            <w:r w:rsidR="00930DA2">
              <w:rPr>
                <w:sz w:val="22"/>
                <w:szCs w:val="22"/>
              </w:rPr>
              <w:t xml:space="preserve"> </w:t>
            </w:r>
            <w:r>
              <w:rPr>
                <w:sz w:val="22"/>
                <w:szCs w:val="22"/>
              </w:rPr>
              <w:t>настоящих</w:t>
            </w:r>
          </w:p>
          <w:p w:rsidR="00D32C3E" w:rsidRPr="00930DA2" w:rsidRDefault="00D32C3E" w:rsidP="00E04DB8">
            <w:pPr>
              <w:ind w:firstLine="0"/>
              <w:jc w:val="center"/>
              <w:rPr>
                <w:sz w:val="22"/>
                <w:szCs w:val="22"/>
              </w:rPr>
            </w:pPr>
            <w:r>
              <w:rPr>
                <w:sz w:val="22"/>
                <w:szCs w:val="22"/>
              </w:rPr>
              <w:t>Правил)</w:t>
            </w:r>
          </w:p>
        </w:tc>
      </w:tr>
      <w:tr w:rsidR="00D32C3E" w:rsidTr="0045479F">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855"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5</w:t>
            </w:r>
          </w:p>
        </w:tc>
        <w:tc>
          <w:tcPr>
            <w:tcW w:w="2673"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Обеспечение спортивно-зрелищных мероприятий</w:t>
            </w:r>
          </w:p>
        </w:tc>
        <w:tc>
          <w:tcPr>
            <w:tcW w:w="1418"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5.1.1</w:t>
            </w:r>
          </w:p>
        </w:tc>
        <w:tc>
          <w:tcPr>
            <w:tcW w:w="5528" w:type="dxa"/>
            <w:gridSpan w:val="3"/>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Не подлежaт установлению</w:t>
            </w:r>
          </w:p>
        </w:tc>
        <w:tc>
          <w:tcPr>
            <w:tcW w:w="2410"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3</w:t>
            </w:r>
          </w:p>
        </w:tc>
        <w:tc>
          <w:tcPr>
            <w:tcW w:w="2268"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Устанавливаются</w:t>
            </w:r>
          </w:p>
          <w:p w:rsidR="00D32C3E" w:rsidRPr="00930DA2" w:rsidRDefault="00D32C3E" w:rsidP="00E04DB8">
            <w:pPr>
              <w:ind w:firstLine="0"/>
              <w:jc w:val="center"/>
              <w:rPr>
                <w:sz w:val="22"/>
                <w:szCs w:val="22"/>
              </w:rPr>
            </w:pPr>
            <w:r>
              <w:rPr>
                <w:sz w:val="22"/>
                <w:szCs w:val="22"/>
              </w:rPr>
              <w:t>(ст. 42</w:t>
            </w:r>
            <w:r w:rsidR="00930DA2">
              <w:rPr>
                <w:sz w:val="22"/>
                <w:szCs w:val="22"/>
              </w:rPr>
              <w:t xml:space="preserve"> </w:t>
            </w:r>
            <w:r>
              <w:rPr>
                <w:sz w:val="22"/>
                <w:szCs w:val="22"/>
              </w:rPr>
              <w:t>настоящих</w:t>
            </w:r>
          </w:p>
          <w:p w:rsidR="00D32C3E" w:rsidRPr="00930DA2" w:rsidRDefault="00D32C3E" w:rsidP="00E04DB8">
            <w:pPr>
              <w:ind w:firstLine="0"/>
              <w:jc w:val="center"/>
              <w:rPr>
                <w:sz w:val="22"/>
                <w:szCs w:val="22"/>
              </w:rPr>
            </w:pPr>
            <w:r>
              <w:rPr>
                <w:sz w:val="22"/>
                <w:szCs w:val="22"/>
              </w:rPr>
              <w:t>Правил)</w:t>
            </w:r>
          </w:p>
        </w:tc>
      </w:tr>
      <w:tr w:rsidR="00D32C3E" w:rsidTr="0045479F">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855"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6</w:t>
            </w:r>
          </w:p>
        </w:tc>
        <w:tc>
          <w:tcPr>
            <w:tcW w:w="2673"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Обеспечение занятий спортом в помещениях</w:t>
            </w:r>
          </w:p>
        </w:tc>
        <w:tc>
          <w:tcPr>
            <w:tcW w:w="1418"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5.1.2</w:t>
            </w:r>
          </w:p>
        </w:tc>
        <w:tc>
          <w:tcPr>
            <w:tcW w:w="5528" w:type="dxa"/>
            <w:gridSpan w:val="3"/>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Не подлежaт установлению</w:t>
            </w:r>
          </w:p>
        </w:tc>
        <w:tc>
          <w:tcPr>
            <w:tcW w:w="2410"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3</w:t>
            </w:r>
          </w:p>
        </w:tc>
        <w:tc>
          <w:tcPr>
            <w:tcW w:w="2268"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Устанавливаются</w:t>
            </w:r>
          </w:p>
          <w:p w:rsidR="00D32C3E" w:rsidRPr="00930DA2" w:rsidRDefault="00D32C3E" w:rsidP="00E04DB8">
            <w:pPr>
              <w:ind w:firstLine="0"/>
              <w:jc w:val="center"/>
              <w:rPr>
                <w:sz w:val="22"/>
                <w:szCs w:val="22"/>
              </w:rPr>
            </w:pPr>
            <w:r>
              <w:rPr>
                <w:sz w:val="22"/>
                <w:szCs w:val="22"/>
              </w:rPr>
              <w:t>(ст. 42</w:t>
            </w:r>
            <w:r w:rsidR="00930DA2">
              <w:rPr>
                <w:sz w:val="22"/>
                <w:szCs w:val="22"/>
              </w:rPr>
              <w:t xml:space="preserve"> </w:t>
            </w:r>
            <w:r>
              <w:rPr>
                <w:sz w:val="22"/>
                <w:szCs w:val="22"/>
              </w:rPr>
              <w:t>настоящих</w:t>
            </w:r>
          </w:p>
          <w:p w:rsidR="00D32C3E" w:rsidRPr="00930DA2" w:rsidRDefault="00D32C3E" w:rsidP="00E04DB8">
            <w:pPr>
              <w:ind w:firstLine="0"/>
              <w:jc w:val="center"/>
              <w:rPr>
                <w:sz w:val="22"/>
                <w:szCs w:val="22"/>
              </w:rPr>
            </w:pPr>
            <w:r>
              <w:rPr>
                <w:sz w:val="22"/>
                <w:szCs w:val="22"/>
              </w:rPr>
              <w:t>Правил)</w:t>
            </w:r>
          </w:p>
        </w:tc>
      </w:tr>
      <w:tr w:rsidR="00D32C3E" w:rsidTr="0045479F">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855"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7</w:t>
            </w:r>
          </w:p>
        </w:tc>
        <w:tc>
          <w:tcPr>
            <w:tcW w:w="2673"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Площадки для занятий спортом</w:t>
            </w:r>
          </w:p>
        </w:tc>
        <w:tc>
          <w:tcPr>
            <w:tcW w:w="1418"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5.1.3</w:t>
            </w:r>
          </w:p>
        </w:tc>
        <w:tc>
          <w:tcPr>
            <w:tcW w:w="5528" w:type="dxa"/>
            <w:gridSpan w:val="3"/>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Не подлежaт установлению</w:t>
            </w:r>
          </w:p>
        </w:tc>
        <w:tc>
          <w:tcPr>
            <w:tcW w:w="2410"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3</w:t>
            </w:r>
          </w:p>
        </w:tc>
        <w:tc>
          <w:tcPr>
            <w:tcW w:w="2268"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Не подлежат</w:t>
            </w:r>
          </w:p>
          <w:p w:rsidR="00D32C3E" w:rsidRPr="00930DA2" w:rsidRDefault="00D32C3E" w:rsidP="00E04DB8">
            <w:pPr>
              <w:ind w:firstLine="0"/>
              <w:jc w:val="center"/>
              <w:rPr>
                <w:sz w:val="22"/>
                <w:szCs w:val="22"/>
              </w:rPr>
            </w:pPr>
            <w:r>
              <w:rPr>
                <w:sz w:val="22"/>
                <w:szCs w:val="22"/>
              </w:rPr>
              <w:t>установлению</w:t>
            </w:r>
          </w:p>
        </w:tc>
      </w:tr>
      <w:tr w:rsidR="00D32C3E" w:rsidTr="0045479F">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855"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8</w:t>
            </w:r>
          </w:p>
        </w:tc>
        <w:tc>
          <w:tcPr>
            <w:tcW w:w="2673"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Оборудованные площадки для занятий спортом</w:t>
            </w:r>
          </w:p>
        </w:tc>
        <w:tc>
          <w:tcPr>
            <w:tcW w:w="1418"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5.1.4</w:t>
            </w:r>
          </w:p>
        </w:tc>
        <w:tc>
          <w:tcPr>
            <w:tcW w:w="5528" w:type="dxa"/>
            <w:gridSpan w:val="3"/>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Не подлежaт установлению</w:t>
            </w:r>
          </w:p>
        </w:tc>
        <w:tc>
          <w:tcPr>
            <w:tcW w:w="2410"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3</w:t>
            </w:r>
          </w:p>
        </w:tc>
        <w:tc>
          <w:tcPr>
            <w:tcW w:w="2268"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Не подлежат</w:t>
            </w:r>
          </w:p>
          <w:p w:rsidR="00D32C3E" w:rsidRPr="00930DA2" w:rsidRDefault="00D32C3E" w:rsidP="00E04DB8">
            <w:pPr>
              <w:ind w:firstLine="0"/>
              <w:jc w:val="center"/>
              <w:rPr>
                <w:sz w:val="22"/>
                <w:szCs w:val="22"/>
              </w:rPr>
            </w:pPr>
            <w:r>
              <w:rPr>
                <w:sz w:val="22"/>
                <w:szCs w:val="22"/>
              </w:rPr>
              <w:t>установлению</w:t>
            </w:r>
          </w:p>
        </w:tc>
      </w:tr>
      <w:tr w:rsidR="00D32C3E" w:rsidTr="0045479F">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855"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9</w:t>
            </w:r>
          </w:p>
        </w:tc>
        <w:tc>
          <w:tcPr>
            <w:tcW w:w="2673"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Водный спорт</w:t>
            </w:r>
          </w:p>
        </w:tc>
        <w:tc>
          <w:tcPr>
            <w:tcW w:w="1418"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5.1.5</w:t>
            </w:r>
          </w:p>
        </w:tc>
        <w:tc>
          <w:tcPr>
            <w:tcW w:w="5528" w:type="dxa"/>
            <w:gridSpan w:val="3"/>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Не подлежaт установлению</w:t>
            </w:r>
          </w:p>
        </w:tc>
        <w:tc>
          <w:tcPr>
            <w:tcW w:w="2410"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3</w:t>
            </w:r>
          </w:p>
        </w:tc>
        <w:tc>
          <w:tcPr>
            <w:tcW w:w="2268"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Не подлежат</w:t>
            </w:r>
          </w:p>
          <w:p w:rsidR="00D32C3E" w:rsidRPr="00930DA2" w:rsidRDefault="00D32C3E" w:rsidP="00E04DB8">
            <w:pPr>
              <w:ind w:firstLine="0"/>
              <w:jc w:val="center"/>
              <w:rPr>
                <w:sz w:val="22"/>
                <w:szCs w:val="22"/>
              </w:rPr>
            </w:pPr>
            <w:r>
              <w:rPr>
                <w:sz w:val="22"/>
                <w:szCs w:val="22"/>
              </w:rPr>
              <w:t>установлению</w:t>
            </w:r>
          </w:p>
        </w:tc>
      </w:tr>
      <w:tr w:rsidR="00D32C3E" w:rsidTr="0045479F">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855"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10</w:t>
            </w:r>
          </w:p>
        </w:tc>
        <w:tc>
          <w:tcPr>
            <w:tcW w:w="2673"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Авиационный спорт</w:t>
            </w:r>
          </w:p>
        </w:tc>
        <w:tc>
          <w:tcPr>
            <w:tcW w:w="1418"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5.1.6</w:t>
            </w:r>
          </w:p>
        </w:tc>
        <w:tc>
          <w:tcPr>
            <w:tcW w:w="5528" w:type="dxa"/>
            <w:gridSpan w:val="3"/>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Не подлежaт установлению</w:t>
            </w:r>
          </w:p>
        </w:tc>
        <w:tc>
          <w:tcPr>
            <w:tcW w:w="2410"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3</w:t>
            </w:r>
          </w:p>
        </w:tc>
        <w:tc>
          <w:tcPr>
            <w:tcW w:w="2268"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Устанавливаются</w:t>
            </w:r>
          </w:p>
          <w:p w:rsidR="00D32C3E" w:rsidRPr="00930DA2" w:rsidRDefault="00D32C3E" w:rsidP="00E04DB8">
            <w:pPr>
              <w:ind w:firstLine="0"/>
              <w:jc w:val="center"/>
              <w:rPr>
                <w:sz w:val="22"/>
                <w:szCs w:val="22"/>
              </w:rPr>
            </w:pPr>
            <w:r>
              <w:rPr>
                <w:sz w:val="22"/>
                <w:szCs w:val="22"/>
              </w:rPr>
              <w:t>(ст. 42</w:t>
            </w:r>
            <w:r w:rsidR="00930DA2">
              <w:rPr>
                <w:sz w:val="22"/>
                <w:szCs w:val="22"/>
              </w:rPr>
              <w:t xml:space="preserve"> </w:t>
            </w:r>
            <w:r>
              <w:rPr>
                <w:sz w:val="22"/>
                <w:szCs w:val="22"/>
              </w:rPr>
              <w:t>настоящих</w:t>
            </w:r>
          </w:p>
          <w:p w:rsidR="00D32C3E" w:rsidRPr="00930DA2" w:rsidRDefault="00D32C3E" w:rsidP="00E04DB8">
            <w:pPr>
              <w:ind w:firstLine="0"/>
              <w:jc w:val="center"/>
              <w:rPr>
                <w:sz w:val="22"/>
                <w:szCs w:val="22"/>
              </w:rPr>
            </w:pPr>
            <w:r>
              <w:rPr>
                <w:sz w:val="22"/>
                <w:szCs w:val="22"/>
              </w:rPr>
              <w:t>Правил)</w:t>
            </w:r>
          </w:p>
        </w:tc>
      </w:tr>
      <w:tr w:rsidR="00D32C3E" w:rsidTr="0045479F">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855"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11</w:t>
            </w:r>
          </w:p>
        </w:tc>
        <w:tc>
          <w:tcPr>
            <w:tcW w:w="2673"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Спортивные базы</w:t>
            </w:r>
          </w:p>
        </w:tc>
        <w:tc>
          <w:tcPr>
            <w:tcW w:w="1418"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5.1.7</w:t>
            </w:r>
          </w:p>
        </w:tc>
        <w:tc>
          <w:tcPr>
            <w:tcW w:w="5528" w:type="dxa"/>
            <w:gridSpan w:val="3"/>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Не подлежaт установлению</w:t>
            </w:r>
          </w:p>
        </w:tc>
        <w:tc>
          <w:tcPr>
            <w:tcW w:w="2410"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3</w:t>
            </w:r>
          </w:p>
        </w:tc>
        <w:tc>
          <w:tcPr>
            <w:tcW w:w="2268"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Устанавливаются</w:t>
            </w:r>
          </w:p>
          <w:p w:rsidR="00D32C3E" w:rsidRPr="00930DA2" w:rsidRDefault="00D32C3E" w:rsidP="00E04DB8">
            <w:pPr>
              <w:ind w:firstLine="0"/>
              <w:jc w:val="center"/>
              <w:rPr>
                <w:sz w:val="22"/>
                <w:szCs w:val="22"/>
              </w:rPr>
            </w:pPr>
            <w:r>
              <w:rPr>
                <w:sz w:val="22"/>
                <w:szCs w:val="22"/>
              </w:rPr>
              <w:t>(ст. 42</w:t>
            </w:r>
            <w:r w:rsidR="00930DA2">
              <w:rPr>
                <w:sz w:val="22"/>
                <w:szCs w:val="22"/>
              </w:rPr>
              <w:t xml:space="preserve"> </w:t>
            </w:r>
            <w:r>
              <w:rPr>
                <w:sz w:val="22"/>
                <w:szCs w:val="22"/>
              </w:rPr>
              <w:t>настоящих</w:t>
            </w:r>
          </w:p>
          <w:p w:rsidR="00D32C3E" w:rsidRPr="00930DA2" w:rsidRDefault="00D32C3E" w:rsidP="00E04DB8">
            <w:pPr>
              <w:ind w:firstLine="0"/>
              <w:jc w:val="center"/>
              <w:rPr>
                <w:sz w:val="22"/>
                <w:szCs w:val="22"/>
              </w:rPr>
            </w:pPr>
            <w:r>
              <w:rPr>
                <w:sz w:val="22"/>
                <w:szCs w:val="22"/>
              </w:rPr>
              <w:t>Правил)</w:t>
            </w:r>
          </w:p>
        </w:tc>
      </w:tr>
      <w:tr w:rsidR="00D32C3E" w:rsidTr="0045479F">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855"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12</w:t>
            </w:r>
          </w:p>
        </w:tc>
        <w:tc>
          <w:tcPr>
            <w:tcW w:w="2673"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Причалы для маломерных судов</w:t>
            </w:r>
          </w:p>
        </w:tc>
        <w:tc>
          <w:tcPr>
            <w:tcW w:w="1418"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5.4</w:t>
            </w:r>
          </w:p>
        </w:tc>
        <w:tc>
          <w:tcPr>
            <w:tcW w:w="5528" w:type="dxa"/>
            <w:gridSpan w:val="3"/>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Не подлежaт установлению</w:t>
            </w:r>
          </w:p>
        </w:tc>
        <w:tc>
          <w:tcPr>
            <w:tcW w:w="2410"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3</w:t>
            </w:r>
          </w:p>
        </w:tc>
        <w:tc>
          <w:tcPr>
            <w:tcW w:w="2268"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Не подлежат</w:t>
            </w:r>
          </w:p>
          <w:p w:rsidR="00D32C3E" w:rsidRPr="00930DA2" w:rsidRDefault="00D32C3E" w:rsidP="00E04DB8">
            <w:pPr>
              <w:ind w:firstLine="0"/>
              <w:jc w:val="center"/>
              <w:rPr>
                <w:sz w:val="22"/>
                <w:szCs w:val="22"/>
              </w:rPr>
            </w:pPr>
            <w:r>
              <w:rPr>
                <w:sz w:val="22"/>
                <w:szCs w:val="22"/>
              </w:rPr>
              <w:t>установлению</w:t>
            </w:r>
          </w:p>
        </w:tc>
      </w:tr>
      <w:tr w:rsidR="00D32C3E" w:rsidTr="0045479F">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855"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13</w:t>
            </w:r>
          </w:p>
        </w:tc>
        <w:tc>
          <w:tcPr>
            <w:tcW w:w="2673"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Поля для гольфа или конных прогулок</w:t>
            </w:r>
          </w:p>
        </w:tc>
        <w:tc>
          <w:tcPr>
            <w:tcW w:w="1418"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5.5</w:t>
            </w:r>
          </w:p>
        </w:tc>
        <w:tc>
          <w:tcPr>
            <w:tcW w:w="5528" w:type="dxa"/>
            <w:gridSpan w:val="3"/>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Не подлежaт установлению</w:t>
            </w:r>
          </w:p>
        </w:tc>
        <w:tc>
          <w:tcPr>
            <w:tcW w:w="2410"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3</w:t>
            </w:r>
          </w:p>
        </w:tc>
        <w:tc>
          <w:tcPr>
            <w:tcW w:w="2268"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Не подлежат</w:t>
            </w:r>
          </w:p>
          <w:p w:rsidR="00D32C3E" w:rsidRPr="00930DA2" w:rsidRDefault="00D32C3E" w:rsidP="00E04DB8">
            <w:pPr>
              <w:ind w:firstLine="0"/>
              <w:jc w:val="center"/>
              <w:rPr>
                <w:sz w:val="22"/>
                <w:szCs w:val="22"/>
              </w:rPr>
            </w:pPr>
            <w:r>
              <w:rPr>
                <w:sz w:val="22"/>
                <w:szCs w:val="22"/>
              </w:rPr>
              <w:t>установлению</w:t>
            </w:r>
          </w:p>
        </w:tc>
      </w:tr>
      <w:tr w:rsidR="00D32C3E" w:rsidTr="0045479F">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855"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14</w:t>
            </w:r>
          </w:p>
        </w:tc>
        <w:tc>
          <w:tcPr>
            <w:tcW w:w="2673"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Связь</w:t>
            </w:r>
          </w:p>
        </w:tc>
        <w:tc>
          <w:tcPr>
            <w:tcW w:w="1418"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6.8</w:t>
            </w:r>
          </w:p>
        </w:tc>
        <w:tc>
          <w:tcPr>
            <w:tcW w:w="7938" w:type="dxa"/>
            <w:gridSpan w:val="4"/>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Не подлежaт установлению</w:t>
            </w:r>
          </w:p>
        </w:tc>
        <w:tc>
          <w:tcPr>
            <w:tcW w:w="2268"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Не подлежат</w:t>
            </w:r>
          </w:p>
          <w:p w:rsidR="00D32C3E" w:rsidRPr="00930DA2" w:rsidRDefault="00D32C3E" w:rsidP="00E04DB8">
            <w:pPr>
              <w:ind w:firstLine="0"/>
              <w:jc w:val="center"/>
              <w:rPr>
                <w:sz w:val="22"/>
                <w:szCs w:val="22"/>
              </w:rPr>
            </w:pPr>
            <w:r>
              <w:rPr>
                <w:sz w:val="22"/>
                <w:szCs w:val="22"/>
              </w:rPr>
              <w:t>установлению</w:t>
            </w:r>
          </w:p>
        </w:tc>
      </w:tr>
      <w:tr w:rsidR="00D32C3E" w:rsidTr="0045479F">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855"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15</w:t>
            </w:r>
          </w:p>
        </w:tc>
        <w:tc>
          <w:tcPr>
            <w:tcW w:w="2673"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Автомобильный транспорт</w:t>
            </w:r>
          </w:p>
        </w:tc>
        <w:tc>
          <w:tcPr>
            <w:tcW w:w="1418"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7.2</w:t>
            </w:r>
          </w:p>
        </w:tc>
        <w:tc>
          <w:tcPr>
            <w:tcW w:w="7938" w:type="dxa"/>
            <w:gridSpan w:val="4"/>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Не распространяется</w:t>
            </w:r>
          </w:p>
        </w:tc>
        <w:tc>
          <w:tcPr>
            <w:tcW w:w="2268"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Не подлежат</w:t>
            </w:r>
          </w:p>
          <w:p w:rsidR="00D32C3E" w:rsidRPr="00930DA2" w:rsidRDefault="00D32C3E" w:rsidP="00E04DB8">
            <w:pPr>
              <w:ind w:firstLine="0"/>
              <w:jc w:val="center"/>
              <w:rPr>
                <w:sz w:val="22"/>
                <w:szCs w:val="22"/>
              </w:rPr>
            </w:pPr>
            <w:r>
              <w:rPr>
                <w:sz w:val="22"/>
                <w:szCs w:val="22"/>
              </w:rPr>
              <w:t>установлению</w:t>
            </w:r>
          </w:p>
        </w:tc>
      </w:tr>
      <w:tr w:rsidR="00D32C3E" w:rsidTr="0045479F">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855"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16</w:t>
            </w:r>
          </w:p>
        </w:tc>
        <w:tc>
          <w:tcPr>
            <w:tcW w:w="2673"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Обеспечение внутреннего правопорядка</w:t>
            </w:r>
          </w:p>
        </w:tc>
        <w:tc>
          <w:tcPr>
            <w:tcW w:w="1418"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8.3</w:t>
            </w:r>
          </w:p>
        </w:tc>
        <w:tc>
          <w:tcPr>
            <w:tcW w:w="7938" w:type="dxa"/>
            <w:gridSpan w:val="4"/>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Не подлежaт установлению</w:t>
            </w:r>
          </w:p>
        </w:tc>
        <w:tc>
          <w:tcPr>
            <w:tcW w:w="2268"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Не подлежат</w:t>
            </w:r>
          </w:p>
          <w:p w:rsidR="00D32C3E" w:rsidRPr="00930DA2" w:rsidRDefault="00D32C3E" w:rsidP="00E04DB8">
            <w:pPr>
              <w:ind w:firstLine="0"/>
              <w:jc w:val="center"/>
              <w:rPr>
                <w:sz w:val="22"/>
                <w:szCs w:val="22"/>
              </w:rPr>
            </w:pPr>
            <w:r>
              <w:rPr>
                <w:sz w:val="22"/>
                <w:szCs w:val="22"/>
              </w:rPr>
              <w:t>установлению</w:t>
            </w:r>
          </w:p>
        </w:tc>
      </w:tr>
      <w:tr w:rsidR="00D32C3E" w:rsidTr="0045479F">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855"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17</w:t>
            </w:r>
          </w:p>
        </w:tc>
        <w:tc>
          <w:tcPr>
            <w:tcW w:w="2673"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Земельные участки (территории) общего пользования</w:t>
            </w:r>
          </w:p>
        </w:tc>
        <w:tc>
          <w:tcPr>
            <w:tcW w:w="1418"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12.0</w:t>
            </w:r>
          </w:p>
        </w:tc>
        <w:tc>
          <w:tcPr>
            <w:tcW w:w="7938" w:type="dxa"/>
            <w:gridSpan w:val="4"/>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Не распространяется</w:t>
            </w:r>
          </w:p>
        </w:tc>
        <w:tc>
          <w:tcPr>
            <w:tcW w:w="2268"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Не подлежат</w:t>
            </w:r>
          </w:p>
          <w:p w:rsidR="00D32C3E" w:rsidRPr="00930DA2" w:rsidRDefault="00D32C3E" w:rsidP="00E04DB8">
            <w:pPr>
              <w:ind w:firstLine="0"/>
              <w:jc w:val="center"/>
              <w:rPr>
                <w:sz w:val="22"/>
                <w:szCs w:val="22"/>
              </w:rPr>
            </w:pPr>
            <w:r>
              <w:rPr>
                <w:sz w:val="22"/>
                <w:szCs w:val="22"/>
              </w:rPr>
              <w:t>установлению</w:t>
            </w:r>
          </w:p>
        </w:tc>
      </w:tr>
      <w:tr w:rsidR="00D32C3E" w:rsidTr="0045479F">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855"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18</w:t>
            </w:r>
          </w:p>
        </w:tc>
        <w:tc>
          <w:tcPr>
            <w:tcW w:w="2673"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Улично-дорожная сеть</w:t>
            </w:r>
          </w:p>
        </w:tc>
        <w:tc>
          <w:tcPr>
            <w:tcW w:w="1418"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12.0.1</w:t>
            </w:r>
          </w:p>
        </w:tc>
        <w:tc>
          <w:tcPr>
            <w:tcW w:w="7938" w:type="dxa"/>
            <w:gridSpan w:val="4"/>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Не подлежaт установлению</w:t>
            </w:r>
          </w:p>
        </w:tc>
        <w:tc>
          <w:tcPr>
            <w:tcW w:w="2268"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Не подлежат</w:t>
            </w:r>
          </w:p>
          <w:p w:rsidR="00D32C3E" w:rsidRPr="00930DA2" w:rsidRDefault="00D32C3E" w:rsidP="00E04DB8">
            <w:pPr>
              <w:ind w:firstLine="0"/>
              <w:jc w:val="center"/>
              <w:rPr>
                <w:sz w:val="22"/>
                <w:szCs w:val="22"/>
              </w:rPr>
            </w:pPr>
            <w:r>
              <w:rPr>
                <w:sz w:val="22"/>
                <w:szCs w:val="22"/>
              </w:rPr>
              <w:t>установлению</w:t>
            </w:r>
          </w:p>
        </w:tc>
      </w:tr>
      <w:tr w:rsidR="00D32C3E" w:rsidTr="0045479F">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855"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19</w:t>
            </w:r>
          </w:p>
        </w:tc>
        <w:tc>
          <w:tcPr>
            <w:tcW w:w="2673"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Благоустройство территории</w:t>
            </w:r>
          </w:p>
        </w:tc>
        <w:tc>
          <w:tcPr>
            <w:tcW w:w="1418"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12.0.2</w:t>
            </w:r>
          </w:p>
        </w:tc>
        <w:tc>
          <w:tcPr>
            <w:tcW w:w="7938" w:type="dxa"/>
            <w:gridSpan w:val="4"/>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Не подлежaт установлению</w:t>
            </w:r>
          </w:p>
        </w:tc>
        <w:tc>
          <w:tcPr>
            <w:tcW w:w="2268" w:type="dxa"/>
            <w:tcMar>
              <w:top w:w="56" w:type="dxa"/>
              <w:left w:w="56" w:type="dxa"/>
              <w:bottom w:w="56" w:type="dxa"/>
              <w:right w:w="56" w:type="dxa"/>
            </w:tcMar>
            <w:vAlign w:val="center"/>
          </w:tcPr>
          <w:p w:rsidR="00D32C3E" w:rsidRPr="00930DA2" w:rsidRDefault="00D32C3E" w:rsidP="00E04DB8">
            <w:pPr>
              <w:ind w:firstLine="0"/>
              <w:jc w:val="center"/>
              <w:rPr>
                <w:sz w:val="22"/>
                <w:szCs w:val="22"/>
              </w:rPr>
            </w:pPr>
            <w:r>
              <w:rPr>
                <w:sz w:val="22"/>
                <w:szCs w:val="22"/>
              </w:rPr>
              <w:t>Не подлежат</w:t>
            </w:r>
          </w:p>
          <w:p w:rsidR="00D32C3E" w:rsidRPr="00930DA2" w:rsidRDefault="00D32C3E" w:rsidP="00E04DB8">
            <w:pPr>
              <w:ind w:firstLine="0"/>
              <w:jc w:val="center"/>
              <w:rPr>
                <w:sz w:val="22"/>
                <w:szCs w:val="22"/>
              </w:rPr>
            </w:pPr>
            <w:r>
              <w:rPr>
                <w:sz w:val="22"/>
                <w:szCs w:val="22"/>
              </w:rPr>
              <w:t>установлению</w:t>
            </w:r>
          </w:p>
        </w:tc>
      </w:tr>
    </w:tbl>
    <w:p w:rsidR="00D32C3E" w:rsidRDefault="00D32C3E" w:rsidP="00E04DB8">
      <w:pPr>
        <w:keepNext/>
        <w:jc w:val="center"/>
      </w:pPr>
      <w:r>
        <w:t>Вспомогательные виды разрешенного использования</w:t>
      </w:r>
    </w:p>
    <w:p w:rsidR="00D32C3E" w:rsidRDefault="00D32C3E" w:rsidP="00E04DB8">
      <w:pPr>
        <w:keepNext/>
        <w:ind w:firstLine="566"/>
      </w:pPr>
      <w:r>
        <w:t>1. Коммунальное обслуживание - 3.1</w:t>
      </w:r>
    </w:p>
    <w:p w:rsidR="00D32C3E" w:rsidRDefault="00D32C3E" w:rsidP="00E04DB8">
      <w:pPr>
        <w:keepNext/>
        <w:ind w:firstLine="566"/>
      </w:pPr>
      <w:r>
        <w:t>2. Связь - 6.8</w:t>
      </w:r>
    </w:p>
    <w:p w:rsidR="00D32C3E" w:rsidRDefault="00D32C3E" w:rsidP="00E04DB8">
      <w:pPr>
        <w:ind w:firstLine="566"/>
      </w:pPr>
      <w:r>
        <w:t>3. Обеспечение внутреннего правопорядка - 8.3</w:t>
      </w:r>
    </w:p>
    <w:p w:rsidR="00D32C3E" w:rsidRDefault="00D32C3E" w:rsidP="00E04DB8">
      <w:pPr>
        <w:keepNext/>
        <w:jc w:val="center"/>
      </w:pPr>
      <w:r>
        <w:t>Условно разрешенные виды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
        <w:gridCol w:w="855"/>
        <w:gridCol w:w="2690"/>
        <w:gridCol w:w="1416"/>
        <w:gridCol w:w="1136"/>
        <w:gridCol w:w="1764"/>
        <w:gridCol w:w="2530"/>
        <w:gridCol w:w="2068"/>
        <w:gridCol w:w="2552"/>
      </w:tblGrid>
      <w:tr w:rsidR="00D32C3E" w:rsidTr="007D148C">
        <w:trPr>
          <w:cantSplit/>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pPr>
              <w:keepNext/>
            </w:pPr>
          </w:p>
        </w:tc>
        <w:tc>
          <w:tcPr>
            <w:tcW w:w="855" w:type="dxa"/>
            <w:vMerge w:val="restart"/>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w:t>
            </w:r>
          </w:p>
          <w:p w:rsidR="00D32C3E" w:rsidRPr="00F16D56" w:rsidRDefault="00D32C3E" w:rsidP="00E04DB8">
            <w:pPr>
              <w:ind w:firstLine="0"/>
              <w:jc w:val="center"/>
              <w:rPr>
                <w:sz w:val="22"/>
                <w:szCs w:val="22"/>
              </w:rPr>
            </w:pPr>
            <w:r w:rsidRPr="00F16D56">
              <w:rPr>
                <w:sz w:val="22"/>
                <w:szCs w:val="22"/>
              </w:rPr>
              <w:t>п/п</w:t>
            </w:r>
          </w:p>
        </w:tc>
        <w:tc>
          <w:tcPr>
            <w:tcW w:w="2690" w:type="dxa"/>
            <w:vMerge w:val="restart"/>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Наименование ВРИ</w:t>
            </w:r>
          </w:p>
        </w:tc>
        <w:tc>
          <w:tcPr>
            <w:tcW w:w="1416" w:type="dxa"/>
            <w:vMerge w:val="restart"/>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Код</w:t>
            </w:r>
          </w:p>
          <w:p w:rsidR="00D32C3E" w:rsidRPr="00F16D56" w:rsidRDefault="00D32C3E" w:rsidP="00E04DB8">
            <w:pPr>
              <w:ind w:firstLine="0"/>
              <w:jc w:val="center"/>
              <w:rPr>
                <w:sz w:val="22"/>
                <w:szCs w:val="22"/>
              </w:rPr>
            </w:pPr>
            <w:r w:rsidRPr="00F16D56">
              <w:rPr>
                <w:sz w:val="22"/>
                <w:szCs w:val="22"/>
              </w:rPr>
              <w:t>(числовое</w:t>
            </w:r>
          </w:p>
          <w:p w:rsidR="00D32C3E" w:rsidRPr="00F16D56" w:rsidRDefault="00D32C3E" w:rsidP="00E04DB8">
            <w:pPr>
              <w:ind w:firstLine="0"/>
              <w:jc w:val="center"/>
              <w:rPr>
                <w:sz w:val="22"/>
                <w:szCs w:val="22"/>
              </w:rPr>
            </w:pPr>
            <w:r w:rsidRPr="00F16D56">
              <w:rPr>
                <w:sz w:val="22"/>
                <w:szCs w:val="22"/>
              </w:rPr>
              <w:t>обозначение</w:t>
            </w:r>
          </w:p>
          <w:p w:rsidR="00D32C3E" w:rsidRPr="00F16D56" w:rsidRDefault="00D32C3E" w:rsidP="00E04DB8">
            <w:pPr>
              <w:ind w:firstLine="0"/>
              <w:jc w:val="center"/>
              <w:rPr>
                <w:sz w:val="22"/>
                <w:szCs w:val="22"/>
              </w:rPr>
            </w:pPr>
            <w:r w:rsidRPr="00F16D56">
              <w:rPr>
                <w:sz w:val="22"/>
                <w:szCs w:val="22"/>
              </w:rPr>
              <w:t>ВРИ)</w:t>
            </w:r>
          </w:p>
        </w:tc>
        <w:tc>
          <w:tcPr>
            <w:tcW w:w="2900" w:type="dxa"/>
            <w:gridSpan w:val="2"/>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Предельные размеры</w:t>
            </w:r>
            <w:r w:rsidRPr="00F16D56">
              <w:rPr>
                <w:sz w:val="22"/>
                <w:szCs w:val="22"/>
              </w:rPr>
              <w:br/>
              <w:t xml:space="preserve">земельных </w:t>
            </w:r>
            <w:r w:rsidR="00F16D56" w:rsidRPr="00F16D56">
              <w:rPr>
                <w:sz w:val="22"/>
                <w:szCs w:val="22"/>
              </w:rPr>
              <w:t>участков (</w:t>
            </w:r>
            <w:r w:rsidRPr="00F16D56">
              <w:rPr>
                <w:sz w:val="22"/>
                <w:szCs w:val="22"/>
              </w:rPr>
              <w:t>кв. м)</w:t>
            </w:r>
          </w:p>
        </w:tc>
        <w:tc>
          <w:tcPr>
            <w:tcW w:w="2530" w:type="dxa"/>
            <w:vMerge w:val="restart"/>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Максимальный процент застройки, в том числе в зависимости от количества надземных этажей</w:t>
            </w:r>
          </w:p>
        </w:tc>
        <w:tc>
          <w:tcPr>
            <w:tcW w:w="2068" w:type="dxa"/>
            <w:vMerge w:val="restart"/>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Минимальные</w:t>
            </w:r>
            <w:r w:rsidRPr="00F16D56">
              <w:rPr>
                <w:sz w:val="22"/>
                <w:szCs w:val="22"/>
              </w:rPr>
              <w:br/>
              <w:t>отступы от</w:t>
            </w:r>
            <w:r w:rsidRPr="00F16D56">
              <w:rPr>
                <w:sz w:val="22"/>
                <w:szCs w:val="22"/>
              </w:rPr>
              <w:br/>
              <w:t>границ</w:t>
            </w:r>
            <w:r w:rsidR="007D148C">
              <w:rPr>
                <w:sz w:val="22"/>
                <w:szCs w:val="22"/>
              </w:rPr>
              <w:t xml:space="preserve"> </w:t>
            </w:r>
            <w:r w:rsidRPr="00F16D56">
              <w:rPr>
                <w:sz w:val="22"/>
                <w:szCs w:val="22"/>
              </w:rPr>
              <w:t>земельного</w:t>
            </w:r>
            <w:r w:rsidRPr="00F16D56">
              <w:rPr>
                <w:sz w:val="22"/>
                <w:szCs w:val="22"/>
              </w:rPr>
              <w:br/>
              <w:t>участка (м)*</w:t>
            </w:r>
          </w:p>
        </w:tc>
        <w:tc>
          <w:tcPr>
            <w:tcW w:w="2552" w:type="dxa"/>
            <w:vMerge w:val="restart"/>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Требова</w:t>
            </w:r>
            <w:r w:rsidR="00F16D56">
              <w:rPr>
                <w:sz w:val="22"/>
                <w:szCs w:val="22"/>
              </w:rPr>
              <w:t>ния к</w:t>
            </w:r>
            <w:r w:rsidR="00F16D56">
              <w:rPr>
                <w:sz w:val="22"/>
                <w:szCs w:val="22"/>
              </w:rPr>
              <w:br/>
              <w:t>архитектурно-</w:t>
            </w:r>
            <w:r w:rsidR="00F16D56">
              <w:rPr>
                <w:sz w:val="22"/>
                <w:szCs w:val="22"/>
              </w:rPr>
              <w:br/>
              <w:t>градострои</w:t>
            </w:r>
            <w:r w:rsidRPr="00F16D56">
              <w:rPr>
                <w:sz w:val="22"/>
                <w:szCs w:val="22"/>
              </w:rPr>
              <w:t>тельному</w:t>
            </w:r>
            <w:r w:rsidRPr="00F16D56">
              <w:rPr>
                <w:sz w:val="22"/>
                <w:szCs w:val="22"/>
              </w:rPr>
              <w:br/>
              <w:t>облику**</w:t>
            </w:r>
          </w:p>
        </w:tc>
      </w:tr>
      <w:tr w:rsidR="00D32C3E" w:rsidTr="007D148C">
        <w:trPr>
          <w:cantSplit/>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pPr>
              <w:keepNext/>
            </w:pPr>
          </w:p>
        </w:tc>
        <w:tc>
          <w:tcPr>
            <w:tcW w:w="855" w:type="dxa"/>
            <w:vMerge/>
          </w:tcPr>
          <w:p w:rsidR="00D32C3E" w:rsidRPr="00F16D56" w:rsidRDefault="00D32C3E" w:rsidP="00E04DB8">
            <w:pPr>
              <w:ind w:firstLine="0"/>
              <w:jc w:val="center"/>
              <w:rPr>
                <w:sz w:val="22"/>
                <w:szCs w:val="22"/>
              </w:rPr>
            </w:pPr>
          </w:p>
        </w:tc>
        <w:tc>
          <w:tcPr>
            <w:tcW w:w="2690" w:type="dxa"/>
            <w:vMerge/>
          </w:tcPr>
          <w:p w:rsidR="00D32C3E" w:rsidRPr="00F16D56" w:rsidRDefault="00D32C3E" w:rsidP="00E04DB8">
            <w:pPr>
              <w:ind w:firstLine="0"/>
              <w:jc w:val="center"/>
              <w:rPr>
                <w:sz w:val="22"/>
                <w:szCs w:val="22"/>
              </w:rPr>
            </w:pPr>
          </w:p>
        </w:tc>
        <w:tc>
          <w:tcPr>
            <w:tcW w:w="1416" w:type="dxa"/>
            <w:vMerge/>
          </w:tcPr>
          <w:p w:rsidR="00D32C3E" w:rsidRPr="00F16D56" w:rsidRDefault="00D32C3E" w:rsidP="00E04DB8">
            <w:pPr>
              <w:ind w:firstLine="0"/>
              <w:jc w:val="center"/>
              <w:rPr>
                <w:sz w:val="22"/>
                <w:szCs w:val="22"/>
              </w:rPr>
            </w:pPr>
          </w:p>
        </w:tc>
        <w:tc>
          <w:tcPr>
            <w:tcW w:w="1136" w:type="dxa"/>
            <w:tcMar>
              <w:top w:w="56" w:type="dxa"/>
              <w:left w:w="56" w:type="dxa"/>
              <w:bottom w:w="56" w:type="dxa"/>
              <w:right w:w="56" w:type="dxa"/>
            </w:tcMar>
            <w:vAlign w:val="center"/>
          </w:tcPr>
          <w:p w:rsidR="00D32C3E" w:rsidRPr="00F16D56" w:rsidRDefault="00D32C3E" w:rsidP="00E04DB8">
            <w:pPr>
              <w:keepNext/>
              <w:keepLines/>
              <w:ind w:firstLine="0"/>
              <w:jc w:val="center"/>
              <w:rPr>
                <w:sz w:val="22"/>
                <w:szCs w:val="22"/>
              </w:rPr>
            </w:pPr>
            <w:r w:rsidRPr="00F16D56">
              <w:rPr>
                <w:sz w:val="22"/>
                <w:szCs w:val="22"/>
              </w:rPr>
              <w:t>min</w:t>
            </w:r>
          </w:p>
        </w:tc>
        <w:tc>
          <w:tcPr>
            <w:tcW w:w="1764" w:type="dxa"/>
            <w:tcMar>
              <w:top w:w="56" w:type="dxa"/>
              <w:left w:w="56" w:type="dxa"/>
              <w:bottom w:w="56" w:type="dxa"/>
              <w:right w:w="56" w:type="dxa"/>
            </w:tcMar>
            <w:vAlign w:val="center"/>
          </w:tcPr>
          <w:p w:rsidR="00D32C3E" w:rsidRPr="00F16D56" w:rsidRDefault="00D32C3E" w:rsidP="00E04DB8">
            <w:pPr>
              <w:keepNext/>
              <w:keepLines/>
              <w:ind w:firstLine="0"/>
              <w:jc w:val="center"/>
              <w:rPr>
                <w:sz w:val="22"/>
                <w:szCs w:val="22"/>
              </w:rPr>
            </w:pPr>
            <w:r w:rsidRPr="00F16D56">
              <w:rPr>
                <w:sz w:val="22"/>
                <w:szCs w:val="22"/>
              </w:rPr>
              <w:t>max</w:t>
            </w:r>
          </w:p>
        </w:tc>
        <w:tc>
          <w:tcPr>
            <w:tcW w:w="2530" w:type="dxa"/>
            <w:vMerge/>
          </w:tcPr>
          <w:p w:rsidR="00D32C3E" w:rsidRPr="00F16D56" w:rsidRDefault="00D32C3E" w:rsidP="00E04DB8">
            <w:pPr>
              <w:ind w:firstLine="0"/>
              <w:jc w:val="center"/>
              <w:rPr>
                <w:sz w:val="22"/>
                <w:szCs w:val="22"/>
              </w:rPr>
            </w:pPr>
          </w:p>
        </w:tc>
        <w:tc>
          <w:tcPr>
            <w:tcW w:w="2068" w:type="dxa"/>
            <w:vMerge/>
          </w:tcPr>
          <w:p w:rsidR="00D32C3E" w:rsidRPr="00F16D56" w:rsidRDefault="00D32C3E" w:rsidP="00E04DB8">
            <w:pPr>
              <w:ind w:firstLine="0"/>
              <w:jc w:val="center"/>
              <w:rPr>
                <w:sz w:val="22"/>
                <w:szCs w:val="22"/>
              </w:rPr>
            </w:pPr>
          </w:p>
        </w:tc>
        <w:tc>
          <w:tcPr>
            <w:tcW w:w="2552" w:type="dxa"/>
            <w:vMerge/>
          </w:tcPr>
          <w:p w:rsidR="00D32C3E" w:rsidRPr="00F16D56" w:rsidRDefault="00D32C3E" w:rsidP="00E04DB8">
            <w:pPr>
              <w:ind w:firstLine="0"/>
              <w:jc w:val="center"/>
              <w:rPr>
                <w:sz w:val="22"/>
                <w:szCs w:val="22"/>
              </w:rPr>
            </w:pPr>
          </w:p>
        </w:tc>
      </w:tr>
      <w:tr w:rsidR="00D32C3E"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85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1</w:t>
            </w:r>
          </w:p>
        </w:tc>
        <w:tc>
          <w:tcPr>
            <w:tcW w:w="269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Деловое управление</w:t>
            </w:r>
          </w:p>
        </w:tc>
        <w:tc>
          <w:tcPr>
            <w:tcW w:w="1416"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4.1</w:t>
            </w:r>
          </w:p>
        </w:tc>
        <w:tc>
          <w:tcPr>
            <w:tcW w:w="5430" w:type="dxa"/>
            <w:gridSpan w:val="3"/>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c>
          <w:tcPr>
            <w:tcW w:w="206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w:t>
            </w:r>
          </w:p>
        </w:tc>
        <w:tc>
          <w:tcPr>
            <w:tcW w:w="2552"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Устанавливаются</w:t>
            </w:r>
          </w:p>
          <w:p w:rsidR="00D32C3E" w:rsidRPr="00F16D56" w:rsidRDefault="00D32C3E" w:rsidP="00E04DB8">
            <w:pPr>
              <w:ind w:firstLine="0"/>
              <w:jc w:val="center"/>
              <w:rPr>
                <w:sz w:val="22"/>
                <w:szCs w:val="22"/>
              </w:rPr>
            </w:pPr>
            <w:r>
              <w:rPr>
                <w:sz w:val="22"/>
                <w:szCs w:val="22"/>
              </w:rPr>
              <w:t>(ст. 42</w:t>
            </w:r>
            <w:r w:rsidR="00F16D56">
              <w:rPr>
                <w:sz w:val="22"/>
                <w:szCs w:val="22"/>
              </w:rPr>
              <w:t xml:space="preserve"> </w:t>
            </w:r>
            <w:r>
              <w:rPr>
                <w:sz w:val="22"/>
                <w:szCs w:val="22"/>
              </w:rPr>
              <w:t>настоящих</w:t>
            </w:r>
          </w:p>
          <w:p w:rsidR="00D32C3E" w:rsidRPr="00F16D56" w:rsidRDefault="00D32C3E" w:rsidP="00E04DB8">
            <w:pPr>
              <w:ind w:firstLine="0"/>
              <w:jc w:val="center"/>
              <w:rPr>
                <w:sz w:val="22"/>
                <w:szCs w:val="22"/>
              </w:rPr>
            </w:pPr>
            <w:r>
              <w:rPr>
                <w:sz w:val="22"/>
                <w:szCs w:val="22"/>
              </w:rPr>
              <w:t>Правил)</w:t>
            </w:r>
          </w:p>
        </w:tc>
      </w:tr>
      <w:tr w:rsidR="00D32C3E"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85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2</w:t>
            </w:r>
          </w:p>
        </w:tc>
        <w:tc>
          <w:tcPr>
            <w:tcW w:w="269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Магазины</w:t>
            </w:r>
          </w:p>
        </w:tc>
        <w:tc>
          <w:tcPr>
            <w:tcW w:w="1416"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4.4</w:t>
            </w:r>
          </w:p>
        </w:tc>
        <w:tc>
          <w:tcPr>
            <w:tcW w:w="1136"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200</w:t>
            </w:r>
          </w:p>
        </w:tc>
        <w:tc>
          <w:tcPr>
            <w:tcW w:w="1764"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c>
          <w:tcPr>
            <w:tcW w:w="253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60%</w:t>
            </w:r>
          </w:p>
        </w:tc>
        <w:tc>
          <w:tcPr>
            <w:tcW w:w="206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w:t>
            </w:r>
          </w:p>
        </w:tc>
        <w:tc>
          <w:tcPr>
            <w:tcW w:w="2552"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Устанавливаются</w:t>
            </w:r>
          </w:p>
          <w:p w:rsidR="00D32C3E" w:rsidRPr="00F16D56" w:rsidRDefault="00D32C3E" w:rsidP="00E04DB8">
            <w:pPr>
              <w:ind w:firstLine="0"/>
              <w:jc w:val="center"/>
              <w:rPr>
                <w:sz w:val="22"/>
                <w:szCs w:val="22"/>
              </w:rPr>
            </w:pPr>
            <w:r>
              <w:rPr>
                <w:sz w:val="22"/>
                <w:szCs w:val="22"/>
              </w:rPr>
              <w:t>(ст. 42</w:t>
            </w:r>
            <w:r w:rsidR="00F16D56">
              <w:rPr>
                <w:sz w:val="22"/>
                <w:szCs w:val="22"/>
              </w:rPr>
              <w:t xml:space="preserve"> </w:t>
            </w:r>
            <w:r>
              <w:rPr>
                <w:sz w:val="22"/>
                <w:szCs w:val="22"/>
              </w:rPr>
              <w:t>настоящих</w:t>
            </w:r>
          </w:p>
          <w:p w:rsidR="00D32C3E" w:rsidRPr="00F16D56" w:rsidRDefault="00D32C3E" w:rsidP="00E04DB8">
            <w:pPr>
              <w:ind w:firstLine="0"/>
              <w:jc w:val="center"/>
              <w:rPr>
                <w:sz w:val="22"/>
                <w:szCs w:val="22"/>
              </w:rPr>
            </w:pPr>
            <w:r>
              <w:rPr>
                <w:sz w:val="22"/>
                <w:szCs w:val="22"/>
              </w:rPr>
              <w:t>Правил)</w:t>
            </w:r>
          </w:p>
        </w:tc>
      </w:tr>
      <w:tr w:rsidR="00D32C3E"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85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w:t>
            </w:r>
          </w:p>
        </w:tc>
        <w:tc>
          <w:tcPr>
            <w:tcW w:w="269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Общественное питание</w:t>
            </w:r>
          </w:p>
        </w:tc>
        <w:tc>
          <w:tcPr>
            <w:tcW w:w="1416"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4.6</w:t>
            </w:r>
          </w:p>
        </w:tc>
        <w:tc>
          <w:tcPr>
            <w:tcW w:w="5430" w:type="dxa"/>
            <w:gridSpan w:val="3"/>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c>
          <w:tcPr>
            <w:tcW w:w="206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w:t>
            </w:r>
          </w:p>
        </w:tc>
        <w:tc>
          <w:tcPr>
            <w:tcW w:w="2552"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Устанавливаются</w:t>
            </w:r>
          </w:p>
          <w:p w:rsidR="00D32C3E" w:rsidRPr="00F16D56" w:rsidRDefault="00D32C3E" w:rsidP="00E04DB8">
            <w:pPr>
              <w:ind w:firstLine="0"/>
              <w:jc w:val="center"/>
              <w:rPr>
                <w:sz w:val="22"/>
                <w:szCs w:val="22"/>
              </w:rPr>
            </w:pPr>
            <w:r>
              <w:rPr>
                <w:sz w:val="22"/>
                <w:szCs w:val="22"/>
              </w:rPr>
              <w:t>(ст. 42</w:t>
            </w:r>
            <w:r w:rsidR="00F16D56">
              <w:rPr>
                <w:sz w:val="22"/>
                <w:szCs w:val="22"/>
              </w:rPr>
              <w:t xml:space="preserve"> </w:t>
            </w:r>
            <w:r>
              <w:rPr>
                <w:sz w:val="22"/>
                <w:szCs w:val="22"/>
              </w:rPr>
              <w:t>настоящих</w:t>
            </w:r>
          </w:p>
          <w:p w:rsidR="00D32C3E" w:rsidRPr="00F16D56" w:rsidRDefault="00D32C3E" w:rsidP="00E04DB8">
            <w:pPr>
              <w:ind w:firstLine="0"/>
              <w:jc w:val="center"/>
              <w:rPr>
                <w:sz w:val="22"/>
                <w:szCs w:val="22"/>
              </w:rPr>
            </w:pPr>
            <w:r>
              <w:rPr>
                <w:sz w:val="22"/>
                <w:szCs w:val="22"/>
              </w:rPr>
              <w:t>Правил)</w:t>
            </w:r>
          </w:p>
        </w:tc>
      </w:tr>
      <w:tr w:rsidR="00D32C3E"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85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4</w:t>
            </w:r>
          </w:p>
        </w:tc>
        <w:tc>
          <w:tcPr>
            <w:tcW w:w="269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Развлечение</w:t>
            </w:r>
          </w:p>
        </w:tc>
        <w:tc>
          <w:tcPr>
            <w:tcW w:w="1416"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4.8</w:t>
            </w:r>
          </w:p>
        </w:tc>
        <w:tc>
          <w:tcPr>
            <w:tcW w:w="5430" w:type="dxa"/>
            <w:gridSpan w:val="3"/>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c>
          <w:tcPr>
            <w:tcW w:w="206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w:t>
            </w:r>
          </w:p>
        </w:tc>
        <w:tc>
          <w:tcPr>
            <w:tcW w:w="2552"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Устанавливаются</w:t>
            </w:r>
          </w:p>
          <w:p w:rsidR="00D32C3E" w:rsidRPr="00F16D56" w:rsidRDefault="00D32C3E" w:rsidP="00E04DB8">
            <w:pPr>
              <w:ind w:firstLine="0"/>
              <w:jc w:val="center"/>
              <w:rPr>
                <w:sz w:val="22"/>
                <w:szCs w:val="22"/>
              </w:rPr>
            </w:pPr>
            <w:r>
              <w:rPr>
                <w:sz w:val="22"/>
                <w:szCs w:val="22"/>
              </w:rPr>
              <w:t>(ст. 42</w:t>
            </w:r>
            <w:r w:rsidR="00F16D56">
              <w:rPr>
                <w:sz w:val="22"/>
                <w:szCs w:val="22"/>
              </w:rPr>
              <w:t xml:space="preserve"> </w:t>
            </w:r>
            <w:r>
              <w:rPr>
                <w:sz w:val="22"/>
                <w:szCs w:val="22"/>
              </w:rPr>
              <w:t>настоящих</w:t>
            </w:r>
          </w:p>
          <w:p w:rsidR="00D32C3E" w:rsidRPr="00F16D56" w:rsidRDefault="00D32C3E" w:rsidP="00E04DB8">
            <w:pPr>
              <w:ind w:firstLine="0"/>
              <w:jc w:val="center"/>
              <w:rPr>
                <w:sz w:val="22"/>
                <w:szCs w:val="22"/>
              </w:rPr>
            </w:pPr>
            <w:r>
              <w:rPr>
                <w:sz w:val="22"/>
                <w:szCs w:val="22"/>
              </w:rPr>
              <w:t>Правил)</w:t>
            </w:r>
          </w:p>
        </w:tc>
      </w:tr>
      <w:tr w:rsidR="00D32C3E"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85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5</w:t>
            </w:r>
          </w:p>
        </w:tc>
        <w:tc>
          <w:tcPr>
            <w:tcW w:w="269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Развлекательные мероприятия</w:t>
            </w:r>
          </w:p>
        </w:tc>
        <w:tc>
          <w:tcPr>
            <w:tcW w:w="1416"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4.8.1</w:t>
            </w:r>
          </w:p>
        </w:tc>
        <w:tc>
          <w:tcPr>
            <w:tcW w:w="5430" w:type="dxa"/>
            <w:gridSpan w:val="3"/>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c>
          <w:tcPr>
            <w:tcW w:w="206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w:t>
            </w:r>
          </w:p>
        </w:tc>
        <w:tc>
          <w:tcPr>
            <w:tcW w:w="2552"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Устанавливаются</w:t>
            </w:r>
          </w:p>
          <w:p w:rsidR="00D32C3E" w:rsidRPr="00F16D56" w:rsidRDefault="00D32C3E" w:rsidP="00E04DB8">
            <w:pPr>
              <w:ind w:firstLine="0"/>
              <w:jc w:val="center"/>
              <w:rPr>
                <w:sz w:val="22"/>
                <w:szCs w:val="22"/>
              </w:rPr>
            </w:pPr>
            <w:r>
              <w:rPr>
                <w:sz w:val="22"/>
                <w:szCs w:val="22"/>
              </w:rPr>
              <w:t>(ст. 42</w:t>
            </w:r>
            <w:r w:rsidR="00F16D56">
              <w:rPr>
                <w:sz w:val="22"/>
                <w:szCs w:val="22"/>
              </w:rPr>
              <w:t xml:space="preserve"> </w:t>
            </w:r>
            <w:r>
              <w:rPr>
                <w:sz w:val="22"/>
                <w:szCs w:val="22"/>
              </w:rPr>
              <w:t>настоящих</w:t>
            </w:r>
          </w:p>
          <w:p w:rsidR="00D32C3E" w:rsidRPr="00F16D56" w:rsidRDefault="00D32C3E" w:rsidP="00E04DB8">
            <w:pPr>
              <w:ind w:firstLine="0"/>
              <w:jc w:val="center"/>
              <w:rPr>
                <w:sz w:val="22"/>
                <w:szCs w:val="22"/>
              </w:rPr>
            </w:pPr>
            <w:r>
              <w:rPr>
                <w:sz w:val="22"/>
                <w:szCs w:val="22"/>
              </w:rPr>
              <w:t>Правил)</w:t>
            </w:r>
          </w:p>
        </w:tc>
      </w:tr>
      <w:tr w:rsidR="00D32C3E"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85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6</w:t>
            </w:r>
          </w:p>
        </w:tc>
        <w:tc>
          <w:tcPr>
            <w:tcW w:w="269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Служебные гаражи</w:t>
            </w:r>
          </w:p>
        </w:tc>
        <w:tc>
          <w:tcPr>
            <w:tcW w:w="1416"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4.9</w:t>
            </w:r>
          </w:p>
        </w:tc>
        <w:tc>
          <w:tcPr>
            <w:tcW w:w="5430" w:type="dxa"/>
            <w:gridSpan w:val="3"/>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c>
          <w:tcPr>
            <w:tcW w:w="206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w:t>
            </w:r>
          </w:p>
        </w:tc>
        <w:tc>
          <w:tcPr>
            <w:tcW w:w="2552"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Устанавливаются</w:t>
            </w:r>
          </w:p>
          <w:p w:rsidR="00D32C3E" w:rsidRPr="00F16D56" w:rsidRDefault="00D32C3E" w:rsidP="00E04DB8">
            <w:pPr>
              <w:ind w:firstLine="0"/>
              <w:jc w:val="center"/>
              <w:rPr>
                <w:sz w:val="22"/>
                <w:szCs w:val="22"/>
              </w:rPr>
            </w:pPr>
            <w:r>
              <w:rPr>
                <w:sz w:val="22"/>
                <w:szCs w:val="22"/>
              </w:rPr>
              <w:t>(ст. 42</w:t>
            </w:r>
            <w:r w:rsidR="00F16D56">
              <w:rPr>
                <w:sz w:val="22"/>
                <w:szCs w:val="22"/>
              </w:rPr>
              <w:t xml:space="preserve"> </w:t>
            </w:r>
            <w:r>
              <w:rPr>
                <w:sz w:val="22"/>
                <w:szCs w:val="22"/>
              </w:rPr>
              <w:t>настоящих</w:t>
            </w:r>
          </w:p>
          <w:p w:rsidR="00D32C3E" w:rsidRPr="00F16D56" w:rsidRDefault="00D32C3E" w:rsidP="00E04DB8">
            <w:pPr>
              <w:ind w:firstLine="0"/>
              <w:jc w:val="center"/>
              <w:rPr>
                <w:sz w:val="22"/>
                <w:szCs w:val="22"/>
              </w:rPr>
            </w:pPr>
            <w:r>
              <w:rPr>
                <w:sz w:val="22"/>
                <w:szCs w:val="22"/>
              </w:rPr>
              <w:t>Правил)</w:t>
            </w:r>
          </w:p>
        </w:tc>
      </w:tr>
      <w:tr w:rsidR="00D32C3E"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85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7</w:t>
            </w:r>
          </w:p>
        </w:tc>
        <w:tc>
          <w:tcPr>
            <w:tcW w:w="269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Стоянка транспортных средств</w:t>
            </w:r>
          </w:p>
        </w:tc>
        <w:tc>
          <w:tcPr>
            <w:tcW w:w="1416"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4.9.2</w:t>
            </w:r>
          </w:p>
        </w:tc>
        <w:tc>
          <w:tcPr>
            <w:tcW w:w="5430" w:type="dxa"/>
            <w:gridSpan w:val="3"/>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c>
          <w:tcPr>
            <w:tcW w:w="206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w:t>
            </w:r>
          </w:p>
        </w:tc>
        <w:tc>
          <w:tcPr>
            <w:tcW w:w="2552"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подлежат</w:t>
            </w:r>
          </w:p>
          <w:p w:rsidR="00D32C3E" w:rsidRPr="00F16D56" w:rsidRDefault="00D32C3E" w:rsidP="00E04DB8">
            <w:pPr>
              <w:ind w:firstLine="0"/>
              <w:jc w:val="center"/>
              <w:rPr>
                <w:sz w:val="22"/>
                <w:szCs w:val="22"/>
              </w:rPr>
            </w:pPr>
            <w:r>
              <w:rPr>
                <w:sz w:val="22"/>
                <w:szCs w:val="22"/>
              </w:rPr>
              <w:t>установлению</w:t>
            </w:r>
          </w:p>
        </w:tc>
      </w:tr>
      <w:tr w:rsidR="00D32C3E"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85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8</w:t>
            </w:r>
          </w:p>
        </w:tc>
        <w:tc>
          <w:tcPr>
            <w:tcW w:w="269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Трубопроводный транспорт</w:t>
            </w:r>
          </w:p>
        </w:tc>
        <w:tc>
          <w:tcPr>
            <w:tcW w:w="1416"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7.5</w:t>
            </w:r>
          </w:p>
        </w:tc>
        <w:tc>
          <w:tcPr>
            <w:tcW w:w="7498" w:type="dxa"/>
            <w:gridSpan w:val="4"/>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распространяется</w:t>
            </w:r>
          </w:p>
        </w:tc>
        <w:tc>
          <w:tcPr>
            <w:tcW w:w="2552"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подлежат</w:t>
            </w:r>
          </w:p>
          <w:p w:rsidR="00D32C3E" w:rsidRPr="00F16D56" w:rsidRDefault="00D32C3E" w:rsidP="00E04DB8">
            <w:pPr>
              <w:ind w:firstLine="0"/>
              <w:jc w:val="center"/>
              <w:rPr>
                <w:sz w:val="22"/>
                <w:szCs w:val="22"/>
              </w:rPr>
            </w:pPr>
            <w:r>
              <w:rPr>
                <w:sz w:val="22"/>
                <w:szCs w:val="22"/>
              </w:rPr>
              <w:t>установлению</w:t>
            </w:r>
          </w:p>
        </w:tc>
      </w:tr>
    </w:tbl>
    <w:p w:rsidR="00D32C3E" w:rsidRDefault="00D32C3E" w:rsidP="00E04DB8">
      <w:pPr>
        <w:ind w:firstLine="566"/>
      </w:pPr>
      <w: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D32C3E" w:rsidRDefault="00D32C3E" w:rsidP="00E04DB8">
      <w:pPr>
        <w:ind w:firstLine="566"/>
      </w:pPr>
      <w:r>
        <w:t>Предельная максимальная этажность определяется с учетом требований ч. 9 ст. 11 настоящих Правил.</w:t>
      </w:r>
    </w:p>
    <w:p w:rsidR="00D32C3E" w:rsidRDefault="00D32C3E" w:rsidP="00E04DB8">
      <w:pPr>
        <w:ind w:firstLine="566"/>
      </w:pPr>
      <w: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D32C3E" w:rsidRDefault="00D32C3E" w:rsidP="00E04DB8">
      <w:pPr>
        <w:ind w:firstLine="566"/>
      </w:pPr>
      <w:r>
        <w:t>Показатели по параметрам застройки зоны Р-4(НП):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D32C3E" w:rsidRDefault="00D32C3E" w:rsidP="00E04DB8">
      <w:pPr>
        <w:pageBreakBefore/>
        <w:jc w:val="center"/>
      </w:pPr>
      <w:r>
        <w:lastRenderedPageBreak/>
        <w:t>Р-5(НП) - ЗОНА ОБЪЕКТОВ ОТДЫХА И ТУРИЗМА (В ГРАНИЦАХ НАСЕЛЕННОГО ПУНКТА)</w:t>
      </w:r>
    </w:p>
    <w:p w:rsidR="00D32C3E" w:rsidRDefault="00D32C3E" w:rsidP="00E04DB8">
      <w:pPr>
        <w:keepNext/>
        <w:ind w:firstLine="566"/>
      </w:pPr>
      <w:r>
        <w:t>Зона объектов отдыха и туризма (в границах населенного пункта) Р-5(НП) установлена для размещения природных, исторических, социально-культурных объектов, включающие объекты туристского показа, а также иных объектов, способные удовлетворить духовные и иные потребности туристов, содействовать поддержанию их жизнедеятельности, восстановлению и развитию их физических сил, а также для размещения объектов санаторно-курортного лечения в профилактических, лечебных и реабилитационных целях, в границах населенных пунктов.</w:t>
      </w:r>
    </w:p>
    <w:p w:rsidR="00D32C3E" w:rsidRDefault="00D32C3E" w:rsidP="00E04DB8">
      <w:pPr>
        <w:keepNext/>
        <w:jc w:val="center"/>
      </w:pPr>
      <w:r>
        <w:t>Основные виды разрешенного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65"/>
        <w:gridCol w:w="2978"/>
        <w:gridCol w:w="1418"/>
        <w:gridCol w:w="1417"/>
        <w:gridCol w:w="1418"/>
        <w:gridCol w:w="2835"/>
        <w:gridCol w:w="1984"/>
        <w:gridCol w:w="2410"/>
      </w:tblGrid>
      <w:tr w:rsidR="00D32C3E" w:rsidRPr="00F16D56" w:rsidTr="00F16D56">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F16D56" w:rsidRDefault="00D32C3E" w:rsidP="00E04DB8">
            <w:pPr>
              <w:ind w:firstLine="0"/>
              <w:jc w:val="center"/>
              <w:rPr>
                <w:sz w:val="22"/>
                <w:szCs w:val="22"/>
              </w:rPr>
            </w:pPr>
          </w:p>
        </w:tc>
        <w:tc>
          <w:tcPr>
            <w:tcW w:w="565" w:type="dxa"/>
            <w:vMerge w:val="restart"/>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w:t>
            </w:r>
          </w:p>
          <w:p w:rsidR="00D32C3E" w:rsidRPr="00F16D56" w:rsidRDefault="00D32C3E" w:rsidP="00E04DB8">
            <w:pPr>
              <w:ind w:firstLine="0"/>
              <w:jc w:val="center"/>
              <w:rPr>
                <w:sz w:val="22"/>
                <w:szCs w:val="22"/>
              </w:rPr>
            </w:pPr>
            <w:r w:rsidRPr="00F16D56">
              <w:rPr>
                <w:sz w:val="22"/>
                <w:szCs w:val="22"/>
              </w:rPr>
              <w:t>п/п</w:t>
            </w:r>
          </w:p>
        </w:tc>
        <w:tc>
          <w:tcPr>
            <w:tcW w:w="2978" w:type="dxa"/>
            <w:vMerge w:val="restart"/>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Наименование ВРИ</w:t>
            </w:r>
          </w:p>
        </w:tc>
        <w:tc>
          <w:tcPr>
            <w:tcW w:w="1418" w:type="dxa"/>
            <w:vMerge w:val="restart"/>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Код</w:t>
            </w:r>
          </w:p>
          <w:p w:rsidR="00D32C3E" w:rsidRPr="00F16D56" w:rsidRDefault="00D32C3E" w:rsidP="00E04DB8">
            <w:pPr>
              <w:ind w:firstLine="0"/>
              <w:jc w:val="center"/>
              <w:rPr>
                <w:sz w:val="22"/>
                <w:szCs w:val="22"/>
              </w:rPr>
            </w:pPr>
            <w:r w:rsidRPr="00F16D56">
              <w:rPr>
                <w:sz w:val="22"/>
                <w:szCs w:val="22"/>
              </w:rPr>
              <w:t>(числовое</w:t>
            </w:r>
          </w:p>
          <w:p w:rsidR="00D32C3E" w:rsidRPr="00F16D56" w:rsidRDefault="00D32C3E" w:rsidP="00E04DB8">
            <w:pPr>
              <w:ind w:firstLine="0"/>
              <w:jc w:val="center"/>
              <w:rPr>
                <w:sz w:val="22"/>
                <w:szCs w:val="22"/>
              </w:rPr>
            </w:pPr>
            <w:r w:rsidRPr="00F16D56">
              <w:rPr>
                <w:sz w:val="22"/>
                <w:szCs w:val="22"/>
              </w:rPr>
              <w:t>обозначение</w:t>
            </w:r>
          </w:p>
          <w:p w:rsidR="00D32C3E" w:rsidRPr="00F16D56" w:rsidRDefault="00D32C3E" w:rsidP="00E04DB8">
            <w:pPr>
              <w:ind w:firstLine="0"/>
              <w:jc w:val="center"/>
              <w:rPr>
                <w:sz w:val="22"/>
                <w:szCs w:val="22"/>
              </w:rPr>
            </w:pPr>
            <w:r w:rsidRPr="00F16D56">
              <w:rPr>
                <w:sz w:val="22"/>
                <w:szCs w:val="22"/>
              </w:rPr>
              <w:t>ВРИ)</w:t>
            </w:r>
          </w:p>
        </w:tc>
        <w:tc>
          <w:tcPr>
            <w:tcW w:w="2835" w:type="dxa"/>
            <w:gridSpan w:val="2"/>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Предельные размеры</w:t>
            </w:r>
            <w:r w:rsidRPr="00F16D56">
              <w:rPr>
                <w:sz w:val="22"/>
                <w:szCs w:val="22"/>
              </w:rPr>
              <w:br/>
              <w:t xml:space="preserve">земельных </w:t>
            </w:r>
            <w:r w:rsidR="00F16D56" w:rsidRPr="00F16D56">
              <w:rPr>
                <w:sz w:val="22"/>
                <w:szCs w:val="22"/>
              </w:rPr>
              <w:t>участков (</w:t>
            </w:r>
            <w:r w:rsidRPr="00F16D56">
              <w:rPr>
                <w:sz w:val="22"/>
                <w:szCs w:val="22"/>
              </w:rPr>
              <w:t>кв. м)</w:t>
            </w:r>
          </w:p>
        </w:tc>
        <w:tc>
          <w:tcPr>
            <w:tcW w:w="2835" w:type="dxa"/>
            <w:vMerge w:val="restart"/>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Максимальный процент застройки, в том числе в зависимости от количества надземных этажей</w:t>
            </w:r>
          </w:p>
        </w:tc>
        <w:tc>
          <w:tcPr>
            <w:tcW w:w="1984" w:type="dxa"/>
            <w:vMerge w:val="restart"/>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Минимальные</w:t>
            </w:r>
            <w:r w:rsidRPr="00F16D56">
              <w:rPr>
                <w:sz w:val="22"/>
                <w:szCs w:val="22"/>
              </w:rPr>
              <w:br/>
              <w:t>отступы от</w:t>
            </w:r>
            <w:r w:rsidR="00F16D56">
              <w:rPr>
                <w:sz w:val="22"/>
                <w:szCs w:val="22"/>
              </w:rPr>
              <w:t xml:space="preserve"> </w:t>
            </w:r>
            <w:r w:rsidRPr="00F16D56">
              <w:rPr>
                <w:sz w:val="22"/>
                <w:szCs w:val="22"/>
              </w:rPr>
              <w:t>границ</w:t>
            </w:r>
            <w:r w:rsidR="00F16D56">
              <w:rPr>
                <w:sz w:val="22"/>
                <w:szCs w:val="22"/>
              </w:rPr>
              <w:t xml:space="preserve"> </w:t>
            </w:r>
            <w:r w:rsidRPr="00F16D56">
              <w:rPr>
                <w:sz w:val="22"/>
                <w:szCs w:val="22"/>
              </w:rPr>
              <w:t>земельного</w:t>
            </w:r>
            <w:r w:rsidRPr="00F16D56">
              <w:rPr>
                <w:sz w:val="22"/>
                <w:szCs w:val="22"/>
              </w:rPr>
              <w:br/>
              <w:t>участка (м)*</w:t>
            </w:r>
          </w:p>
        </w:tc>
        <w:tc>
          <w:tcPr>
            <w:tcW w:w="2410" w:type="dxa"/>
            <w:vMerge w:val="restart"/>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Требования к</w:t>
            </w:r>
            <w:r w:rsidRPr="00F16D56">
              <w:rPr>
                <w:sz w:val="22"/>
                <w:szCs w:val="22"/>
              </w:rPr>
              <w:br/>
              <w:t>архитектурно-</w:t>
            </w:r>
            <w:r w:rsidRPr="00F16D56">
              <w:rPr>
                <w:sz w:val="22"/>
                <w:szCs w:val="22"/>
              </w:rPr>
              <w:br/>
              <w:t>градостроительному</w:t>
            </w:r>
            <w:r w:rsidRPr="00F16D56">
              <w:rPr>
                <w:sz w:val="22"/>
                <w:szCs w:val="22"/>
              </w:rPr>
              <w:br/>
              <w:t>облику**</w:t>
            </w:r>
          </w:p>
        </w:tc>
      </w:tr>
      <w:tr w:rsidR="00D32C3E" w:rsidRPr="00F16D56" w:rsidTr="00F16D56">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F16D56" w:rsidRDefault="00D32C3E" w:rsidP="00E04DB8">
            <w:pPr>
              <w:ind w:firstLine="0"/>
              <w:jc w:val="center"/>
              <w:rPr>
                <w:sz w:val="22"/>
                <w:szCs w:val="22"/>
              </w:rPr>
            </w:pPr>
          </w:p>
        </w:tc>
        <w:tc>
          <w:tcPr>
            <w:tcW w:w="0" w:type="auto"/>
            <w:vMerge/>
          </w:tcPr>
          <w:p w:rsidR="00D32C3E" w:rsidRPr="00F16D56" w:rsidRDefault="00D32C3E" w:rsidP="00E04DB8">
            <w:pPr>
              <w:ind w:firstLine="0"/>
              <w:jc w:val="center"/>
              <w:rPr>
                <w:sz w:val="22"/>
                <w:szCs w:val="22"/>
              </w:rPr>
            </w:pPr>
          </w:p>
        </w:tc>
        <w:tc>
          <w:tcPr>
            <w:tcW w:w="2978" w:type="dxa"/>
            <w:vMerge/>
          </w:tcPr>
          <w:p w:rsidR="00D32C3E" w:rsidRPr="00F16D56" w:rsidRDefault="00D32C3E" w:rsidP="00E04DB8">
            <w:pPr>
              <w:ind w:firstLine="0"/>
              <w:jc w:val="center"/>
              <w:rPr>
                <w:sz w:val="22"/>
                <w:szCs w:val="22"/>
              </w:rPr>
            </w:pPr>
          </w:p>
        </w:tc>
        <w:tc>
          <w:tcPr>
            <w:tcW w:w="1418" w:type="dxa"/>
            <w:vMerge/>
          </w:tcPr>
          <w:p w:rsidR="00D32C3E" w:rsidRPr="00F16D56" w:rsidRDefault="00D32C3E" w:rsidP="00E04DB8">
            <w:pPr>
              <w:ind w:firstLine="0"/>
              <w:jc w:val="center"/>
              <w:rPr>
                <w:sz w:val="22"/>
                <w:szCs w:val="22"/>
              </w:rPr>
            </w:pPr>
          </w:p>
        </w:tc>
        <w:tc>
          <w:tcPr>
            <w:tcW w:w="1417"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min</w:t>
            </w:r>
          </w:p>
        </w:tc>
        <w:tc>
          <w:tcPr>
            <w:tcW w:w="141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max</w:t>
            </w:r>
          </w:p>
        </w:tc>
        <w:tc>
          <w:tcPr>
            <w:tcW w:w="2835" w:type="dxa"/>
            <w:vMerge/>
          </w:tcPr>
          <w:p w:rsidR="00D32C3E" w:rsidRPr="00F16D56" w:rsidRDefault="00D32C3E" w:rsidP="00E04DB8">
            <w:pPr>
              <w:ind w:firstLine="0"/>
              <w:jc w:val="center"/>
              <w:rPr>
                <w:sz w:val="22"/>
                <w:szCs w:val="22"/>
              </w:rPr>
            </w:pPr>
          </w:p>
        </w:tc>
        <w:tc>
          <w:tcPr>
            <w:tcW w:w="1984" w:type="dxa"/>
            <w:vMerge/>
          </w:tcPr>
          <w:p w:rsidR="00D32C3E" w:rsidRPr="00F16D56" w:rsidRDefault="00D32C3E" w:rsidP="00E04DB8">
            <w:pPr>
              <w:ind w:firstLine="0"/>
              <w:jc w:val="center"/>
              <w:rPr>
                <w:sz w:val="22"/>
                <w:szCs w:val="22"/>
              </w:rPr>
            </w:pPr>
          </w:p>
        </w:tc>
        <w:tc>
          <w:tcPr>
            <w:tcW w:w="2410" w:type="dxa"/>
            <w:vMerge/>
          </w:tcPr>
          <w:p w:rsidR="00D32C3E" w:rsidRPr="00F16D56" w:rsidRDefault="00D32C3E" w:rsidP="00E04DB8">
            <w:pPr>
              <w:ind w:firstLine="0"/>
              <w:jc w:val="center"/>
              <w:rPr>
                <w:sz w:val="22"/>
                <w:szCs w:val="22"/>
              </w:rPr>
            </w:pPr>
          </w:p>
        </w:tc>
      </w:tr>
      <w:tr w:rsidR="00D32C3E" w:rsidRPr="00F16D56" w:rsidTr="00F16D56">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F16D56" w:rsidRDefault="00D32C3E" w:rsidP="00E04DB8">
            <w:pPr>
              <w:ind w:firstLine="0"/>
              <w:jc w:val="center"/>
              <w:rPr>
                <w:sz w:val="22"/>
                <w:szCs w:val="22"/>
              </w:rPr>
            </w:pPr>
          </w:p>
        </w:tc>
        <w:tc>
          <w:tcPr>
            <w:tcW w:w="56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1</w:t>
            </w:r>
          </w:p>
        </w:tc>
        <w:tc>
          <w:tcPr>
            <w:tcW w:w="297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Коммунальное обслуживание</w:t>
            </w:r>
          </w:p>
        </w:tc>
        <w:tc>
          <w:tcPr>
            <w:tcW w:w="141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3.1</w:t>
            </w:r>
          </w:p>
        </w:tc>
        <w:tc>
          <w:tcPr>
            <w:tcW w:w="5670" w:type="dxa"/>
            <w:gridSpan w:val="3"/>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c>
          <w:tcPr>
            <w:tcW w:w="1984"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w:t>
            </w:r>
          </w:p>
        </w:tc>
        <w:tc>
          <w:tcPr>
            <w:tcW w:w="241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Устанавливаются</w:t>
            </w:r>
          </w:p>
          <w:p w:rsidR="00D32C3E" w:rsidRPr="00F16D56" w:rsidRDefault="00D32C3E" w:rsidP="00E04DB8">
            <w:pPr>
              <w:ind w:firstLine="0"/>
              <w:jc w:val="center"/>
              <w:rPr>
                <w:sz w:val="22"/>
                <w:szCs w:val="22"/>
              </w:rPr>
            </w:pPr>
            <w:r>
              <w:rPr>
                <w:sz w:val="22"/>
                <w:szCs w:val="22"/>
              </w:rPr>
              <w:t>(ст. 42</w:t>
            </w:r>
            <w:r w:rsidR="00F16D56">
              <w:rPr>
                <w:sz w:val="22"/>
                <w:szCs w:val="22"/>
              </w:rPr>
              <w:t xml:space="preserve"> </w:t>
            </w:r>
            <w:r>
              <w:rPr>
                <w:sz w:val="22"/>
                <w:szCs w:val="22"/>
              </w:rPr>
              <w:t>настоящих</w:t>
            </w:r>
          </w:p>
          <w:p w:rsidR="00D32C3E" w:rsidRPr="00F16D56" w:rsidRDefault="00D32C3E" w:rsidP="00E04DB8">
            <w:pPr>
              <w:ind w:firstLine="0"/>
              <w:jc w:val="center"/>
              <w:rPr>
                <w:sz w:val="22"/>
                <w:szCs w:val="22"/>
              </w:rPr>
            </w:pPr>
            <w:r>
              <w:rPr>
                <w:sz w:val="22"/>
                <w:szCs w:val="22"/>
              </w:rPr>
              <w:t>Правил)</w:t>
            </w:r>
          </w:p>
        </w:tc>
      </w:tr>
      <w:tr w:rsidR="00D32C3E" w:rsidRPr="00F16D56" w:rsidTr="00F16D56">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F16D56" w:rsidRDefault="00D32C3E" w:rsidP="00E04DB8">
            <w:pPr>
              <w:ind w:firstLine="0"/>
              <w:jc w:val="center"/>
              <w:rPr>
                <w:sz w:val="22"/>
                <w:szCs w:val="22"/>
              </w:rPr>
            </w:pPr>
          </w:p>
        </w:tc>
        <w:tc>
          <w:tcPr>
            <w:tcW w:w="56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2</w:t>
            </w:r>
          </w:p>
        </w:tc>
        <w:tc>
          <w:tcPr>
            <w:tcW w:w="297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Предоставление коммунальных услуг</w:t>
            </w:r>
          </w:p>
        </w:tc>
        <w:tc>
          <w:tcPr>
            <w:tcW w:w="141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3.1.1</w:t>
            </w:r>
          </w:p>
        </w:tc>
        <w:tc>
          <w:tcPr>
            <w:tcW w:w="5670" w:type="dxa"/>
            <w:gridSpan w:val="3"/>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c>
          <w:tcPr>
            <w:tcW w:w="1984"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w:t>
            </w:r>
          </w:p>
        </w:tc>
        <w:tc>
          <w:tcPr>
            <w:tcW w:w="241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подлежат</w:t>
            </w:r>
          </w:p>
          <w:p w:rsidR="00D32C3E" w:rsidRPr="00F16D56" w:rsidRDefault="00D32C3E" w:rsidP="00E04DB8">
            <w:pPr>
              <w:ind w:firstLine="0"/>
              <w:jc w:val="center"/>
              <w:rPr>
                <w:sz w:val="22"/>
                <w:szCs w:val="22"/>
              </w:rPr>
            </w:pPr>
            <w:r>
              <w:rPr>
                <w:sz w:val="22"/>
                <w:szCs w:val="22"/>
              </w:rPr>
              <w:t>установлению</w:t>
            </w:r>
          </w:p>
        </w:tc>
      </w:tr>
      <w:tr w:rsidR="00D32C3E" w:rsidRPr="00F16D56" w:rsidTr="00F16D56">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F16D56" w:rsidRDefault="00D32C3E" w:rsidP="00E04DB8">
            <w:pPr>
              <w:ind w:firstLine="0"/>
              <w:jc w:val="center"/>
              <w:rPr>
                <w:sz w:val="22"/>
                <w:szCs w:val="22"/>
              </w:rPr>
            </w:pPr>
          </w:p>
        </w:tc>
        <w:tc>
          <w:tcPr>
            <w:tcW w:w="56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w:t>
            </w:r>
          </w:p>
        </w:tc>
        <w:tc>
          <w:tcPr>
            <w:tcW w:w="297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Объекты культурно-досуговой деятельности</w:t>
            </w:r>
          </w:p>
        </w:tc>
        <w:tc>
          <w:tcPr>
            <w:tcW w:w="141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3.6.1</w:t>
            </w:r>
          </w:p>
        </w:tc>
        <w:tc>
          <w:tcPr>
            <w:tcW w:w="5670" w:type="dxa"/>
            <w:gridSpan w:val="3"/>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c>
          <w:tcPr>
            <w:tcW w:w="1984"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w:t>
            </w:r>
          </w:p>
        </w:tc>
        <w:tc>
          <w:tcPr>
            <w:tcW w:w="241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Устанавливаются</w:t>
            </w:r>
          </w:p>
          <w:p w:rsidR="00D32C3E" w:rsidRPr="00F16D56" w:rsidRDefault="00D32C3E" w:rsidP="00E04DB8">
            <w:pPr>
              <w:ind w:firstLine="0"/>
              <w:jc w:val="center"/>
              <w:rPr>
                <w:sz w:val="22"/>
                <w:szCs w:val="22"/>
              </w:rPr>
            </w:pPr>
            <w:r>
              <w:rPr>
                <w:sz w:val="22"/>
                <w:szCs w:val="22"/>
              </w:rPr>
              <w:t>(ст. 42</w:t>
            </w:r>
            <w:r w:rsidR="00F16D56">
              <w:rPr>
                <w:sz w:val="22"/>
                <w:szCs w:val="22"/>
              </w:rPr>
              <w:t xml:space="preserve"> </w:t>
            </w:r>
            <w:r>
              <w:rPr>
                <w:sz w:val="22"/>
                <w:szCs w:val="22"/>
              </w:rPr>
              <w:t>настоящих</w:t>
            </w:r>
          </w:p>
          <w:p w:rsidR="00D32C3E" w:rsidRPr="00F16D56" w:rsidRDefault="00D32C3E" w:rsidP="00E04DB8">
            <w:pPr>
              <w:ind w:firstLine="0"/>
              <w:jc w:val="center"/>
              <w:rPr>
                <w:sz w:val="22"/>
                <w:szCs w:val="22"/>
              </w:rPr>
            </w:pPr>
            <w:r>
              <w:rPr>
                <w:sz w:val="22"/>
                <w:szCs w:val="22"/>
              </w:rPr>
              <w:t>Правил)</w:t>
            </w:r>
          </w:p>
        </w:tc>
      </w:tr>
      <w:tr w:rsidR="00D32C3E" w:rsidRPr="00F16D56" w:rsidTr="00F16D56">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F16D56" w:rsidRDefault="00D32C3E" w:rsidP="00E04DB8">
            <w:pPr>
              <w:ind w:firstLine="0"/>
              <w:jc w:val="center"/>
              <w:rPr>
                <w:sz w:val="22"/>
                <w:szCs w:val="22"/>
              </w:rPr>
            </w:pPr>
          </w:p>
        </w:tc>
        <w:tc>
          <w:tcPr>
            <w:tcW w:w="56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4</w:t>
            </w:r>
          </w:p>
        </w:tc>
        <w:tc>
          <w:tcPr>
            <w:tcW w:w="297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Парки культуры и отдыха</w:t>
            </w:r>
          </w:p>
        </w:tc>
        <w:tc>
          <w:tcPr>
            <w:tcW w:w="141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3.6.2</w:t>
            </w:r>
          </w:p>
        </w:tc>
        <w:tc>
          <w:tcPr>
            <w:tcW w:w="5670" w:type="dxa"/>
            <w:gridSpan w:val="3"/>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c>
          <w:tcPr>
            <w:tcW w:w="1984"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w:t>
            </w:r>
          </w:p>
        </w:tc>
        <w:tc>
          <w:tcPr>
            <w:tcW w:w="241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подлежат</w:t>
            </w:r>
          </w:p>
          <w:p w:rsidR="00D32C3E" w:rsidRPr="00F16D56" w:rsidRDefault="00D32C3E" w:rsidP="00E04DB8">
            <w:pPr>
              <w:ind w:firstLine="0"/>
              <w:jc w:val="center"/>
              <w:rPr>
                <w:sz w:val="22"/>
                <w:szCs w:val="22"/>
              </w:rPr>
            </w:pPr>
            <w:r>
              <w:rPr>
                <w:sz w:val="22"/>
                <w:szCs w:val="22"/>
              </w:rPr>
              <w:t>установлению</w:t>
            </w:r>
          </w:p>
        </w:tc>
      </w:tr>
      <w:tr w:rsidR="00D32C3E" w:rsidRPr="00F16D56" w:rsidTr="00F16D56">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F16D56" w:rsidRDefault="00D32C3E" w:rsidP="00E04DB8">
            <w:pPr>
              <w:ind w:firstLine="0"/>
              <w:jc w:val="center"/>
              <w:rPr>
                <w:sz w:val="22"/>
                <w:szCs w:val="22"/>
              </w:rPr>
            </w:pPr>
          </w:p>
        </w:tc>
        <w:tc>
          <w:tcPr>
            <w:tcW w:w="56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5</w:t>
            </w:r>
          </w:p>
        </w:tc>
        <w:tc>
          <w:tcPr>
            <w:tcW w:w="297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Общественное питание</w:t>
            </w:r>
          </w:p>
        </w:tc>
        <w:tc>
          <w:tcPr>
            <w:tcW w:w="141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4.6</w:t>
            </w:r>
          </w:p>
        </w:tc>
        <w:tc>
          <w:tcPr>
            <w:tcW w:w="5670" w:type="dxa"/>
            <w:gridSpan w:val="3"/>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c>
          <w:tcPr>
            <w:tcW w:w="1984"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w:t>
            </w:r>
          </w:p>
        </w:tc>
        <w:tc>
          <w:tcPr>
            <w:tcW w:w="241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Устанавливаются</w:t>
            </w:r>
          </w:p>
          <w:p w:rsidR="00D32C3E" w:rsidRPr="00F16D56" w:rsidRDefault="00D32C3E" w:rsidP="00E04DB8">
            <w:pPr>
              <w:ind w:firstLine="0"/>
              <w:jc w:val="center"/>
              <w:rPr>
                <w:sz w:val="22"/>
                <w:szCs w:val="22"/>
              </w:rPr>
            </w:pPr>
            <w:r>
              <w:rPr>
                <w:sz w:val="22"/>
                <w:szCs w:val="22"/>
              </w:rPr>
              <w:t>(ст. 42</w:t>
            </w:r>
            <w:r w:rsidR="00F16D56">
              <w:rPr>
                <w:sz w:val="22"/>
                <w:szCs w:val="22"/>
              </w:rPr>
              <w:t xml:space="preserve"> </w:t>
            </w:r>
            <w:r>
              <w:rPr>
                <w:sz w:val="22"/>
                <w:szCs w:val="22"/>
              </w:rPr>
              <w:t>настоящих</w:t>
            </w:r>
          </w:p>
          <w:p w:rsidR="00D32C3E" w:rsidRPr="00F16D56" w:rsidRDefault="00D32C3E" w:rsidP="00E04DB8">
            <w:pPr>
              <w:ind w:firstLine="0"/>
              <w:jc w:val="center"/>
              <w:rPr>
                <w:sz w:val="22"/>
                <w:szCs w:val="22"/>
              </w:rPr>
            </w:pPr>
            <w:r>
              <w:rPr>
                <w:sz w:val="22"/>
                <w:szCs w:val="22"/>
              </w:rPr>
              <w:t>Правил)</w:t>
            </w:r>
          </w:p>
        </w:tc>
      </w:tr>
      <w:tr w:rsidR="00D32C3E" w:rsidRPr="00F16D56" w:rsidTr="00F16D56">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F16D56" w:rsidRDefault="00D32C3E" w:rsidP="00E04DB8">
            <w:pPr>
              <w:ind w:firstLine="0"/>
              <w:jc w:val="center"/>
              <w:rPr>
                <w:sz w:val="22"/>
                <w:szCs w:val="22"/>
              </w:rPr>
            </w:pPr>
          </w:p>
        </w:tc>
        <w:tc>
          <w:tcPr>
            <w:tcW w:w="56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6</w:t>
            </w:r>
          </w:p>
        </w:tc>
        <w:tc>
          <w:tcPr>
            <w:tcW w:w="297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Развлечение</w:t>
            </w:r>
          </w:p>
        </w:tc>
        <w:tc>
          <w:tcPr>
            <w:tcW w:w="141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4.8</w:t>
            </w:r>
          </w:p>
        </w:tc>
        <w:tc>
          <w:tcPr>
            <w:tcW w:w="5670" w:type="dxa"/>
            <w:gridSpan w:val="3"/>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c>
          <w:tcPr>
            <w:tcW w:w="1984"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w:t>
            </w:r>
          </w:p>
        </w:tc>
        <w:tc>
          <w:tcPr>
            <w:tcW w:w="241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Устанавливаются</w:t>
            </w:r>
          </w:p>
          <w:p w:rsidR="00D32C3E" w:rsidRPr="00F16D56" w:rsidRDefault="00D32C3E" w:rsidP="00E04DB8">
            <w:pPr>
              <w:ind w:firstLine="0"/>
              <w:jc w:val="center"/>
              <w:rPr>
                <w:sz w:val="22"/>
                <w:szCs w:val="22"/>
              </w:rPr>
            </w:pPr>
            <w:r>
              <w:rPr>
                <w:sz w:val="22"/>
                <w:szCs w:val="22"/>
              </w:rPr>
              <w:t>(ст. 42</w:t>
            </w:r>
            <w:r w:rsidR="00F16D56">
              <w:rPr>
                <w:sz w:val="22"/>
                <w:szCs w:val="22"/>
              </w:rPr>
              <w:t xml:space="preserve"> </w:t>
            </w:r>
            <w:r>
              <w:rPr>
                <w:sz w:val="22"/>
                <w:szCs w:val="22"/>
              </w:rPr>
              <w:t>настоящих</w:t>
            </w:r>
          </w:p>
          <w:p w:rsidR="00D32C3E" w:rsidRPr="00F16D56" w:rsidRDefault="00D32C3E" w:rsidP="00E04DB8">
            <w:pPr>
              <w:ind w:firstLine="0"/>
              <w:jc w:val="center"/>
              <w:rPr>
                <w:sz w:val="22"/>
                <w:szCs w:val="22"/>
              </w:rPr>
            </w:pPr>
            <w:r>
              <w:rPr>
                <w:sz w:val="22"/>
                <w:szCs w:val="22"/>
              </w:rPr>
              <w:t>Правил)</w:t>
            </w:r>
          </w:p>
        </w:tc>
      </w:tr>
      <w:tr w:rsidR="00D32C3E" w:rsidRPr="00F16D56" w:rsidTr="00F16D56">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F16D56" w:rsidRDefault="00D32C3E" w:rsidP="00E04DB8">
            <w:pPr>
              <w:ind w:firstLine="0"/>
              <w:jc w:val="center"/>
              <w:rPr>
                <w:sz w:val="22"/>
                <w:szCs w:val="22"/>
              </w:rPr>
            </w:pPr>
          </w:p>
        </w:tc>
        <w:tc>
          <w:tcPr>
            <w:tcW w:w="56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7</w:t>
            </w:r>
          </w:p>
        </w:tc>
        <w:tc>
          <w:tcPr>
            <w:tcW w:w="297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Развлекательные мероприятия</w:t>
            </w:r>
          </w:p>
        </w:tc>
        <w:tc>
          <w:tcPr>
            <w:tcW w:w="141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4.8.1</w:t>
            </w:r>
          </w:p>
        </w:tc>
        <w:tc>
          <w:tcPr>
            <w:tcW w:w="5670" w:type="dxa"/>
            <w:gridSpan w:val="3"/>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c>
          <w:tcPr>
            <w:tcW w:w="1984"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w:t>
            </w:r>
          </w:p>
        </w:tc>
        <w:tc>
          <w:tcPr>
            <w:tcW w:w="241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Устанавливаются</w:t>
            </w:r>
          </w:p>
          <w:p w:rsidR="00D32C3E" w:rsidRPr="00F16D56" w:rsidRDefault="00D32C3E" w:rsidP="00E04DB8">
            <w:pPr>
              <w:ind w:firstLine="0"/>
              <w:jc w:val="center"/>
              <w:rPr>
                <w:sz w:val="22"/>
                <w:szCs w:val="22"/>
              </w:rPr>
            </w:pPr>
            <w:r>
              <w:rPr>
                <w:sz w:val="22"/>
                <w:szCs w:val="22"/>
              </w:rPr>
              <w:t>(ст. 42</w:t>
            </w:r>
            <w:r w:rsidR="00F16D56">
              <w:rPr>
                <w:sz w:val="22"/>
                <w:szCs w:val="22"/>
              </w:rPr>
              <w:t xml:space="preserve"> </w:t>
            </w:r>
            <w:r>
              <w:rPr>
                <w:sz w:val="22"/>
                <w:szCs w:val="22"/>
              </w:rPr>
              <w:t>настоящих</w:t>
            </w:r>
          </w:p>
          <w:p w:rsidR="00D32C3E" w:rsidRPr="00F16D56" w:rsidRDefault="00D32C3E" w:rsidP="00E04DB8">
            <w:pPr>
              <w:ind w:firstLine="0"/>
              <w:jc w:val="center"/>
              <w:rPr>
                <w:sz w:val="22"/>
                <w:szCs w:val="22"/>
              </w:rPr>
            </w:pPr>
            <w:r>
              <w:rPr>
                <w:sz w:val="22"/>
                <w:szCs w:val="22"/>
              </w:rPr>
              <w:t>Правил)</w:t>
            </w:r>
          </w:p>
        </w:tc>
      </w:tr>
      <w:tr w:rsidR="00D32C3E" w:rsidRPr="00F16D56" w:rsidTr="00F16D56">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F16D56" w:rsidRDefault="00D32C3E" w:rsidP="00E04DB8">
            <w:pPr>
              <w:ind w:firstLine="0"/>
              <w:jc w:val="center"/>
              <w:rPr>
                <w:sz w:val="22"/>
                <w:szCs w:val="22"/>
              </w:rPr>
            </w:pPr>
          </w:p>
        </w:tc>
        <w:tc>
          <w:tcPr>
            <w:tcW w:w="56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8</w:t>
            </w:r>
          </w:p>
        </w:tc>
        <w:tc>
          <w:tcPr>
            <w:tcW w:w="297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Служебные гаражи</w:t>
            </w:r>
          </w:p>
        </w:tc>
        <w:tc>
          <w:tcPr>
            <w:tcW w:w="141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4.9</w:t>
            </w:r>
          </w:p>
        </w:tc>
        <w:tc>
          <w:tcPr>
            <w:tcW w:w="5670" w:type="dxa"/>
            <w:gridSpan w:val="3"/>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c>
          <w:tcPr>
            <w:tcW w:w="1984"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w:t>
            </w:r>
          </w:p>
        </w:tc>
        <w:tc>
          <w:tcPr>
            <w:tcW w:w="241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Устанавливаются</w:t>
            </w:r>
          </w:p>
          <w:p w:rsidR="00D32C3E" w:rsidRPr="00F16D56" w:rsidRDefault="00D32C3E" w:rsidP="00E04DB8">
            <w:pPr>
              <w:ind w:firstLine="0"/>
              <w:jc w:val="center"/>
              <w:rPr>
                <w:sz w:val="22"/>
                <w:szCs w:val="22"/>
              </w:rPr>
            </w:pPr>
            <w:r>
              <w:rPr>
                <w:sz w:val="22"/>
                <w:szCs w:val="22"/>
              </w:rPr>
              <w:t>(ст. 42</w:t>
            </w:r>
            <w:r w:rsidR="00F16D56">
              <w:rPr>
                <w:sz w:val="22"/>
                <w:szCs w:val="22"/>
              </w:rPr>
              <w:t xml:space="preserve"> </w:t>
            </w:r>
            <w:r>
              <w:rPr>
                <w:sz w:val="22"/>
                <w:szCs w:val="22"/>
              </w:rPr>
              <w:t>настоящих</w:t>
            </w:r>
          </w:p>
          <w:p w:rsidR="00D32C3E" w:rsidRPr="00F16D56" w:rsidRDefault="00D32C3E" w:rsidP="00E04DB8">
            <w:pPr>
              <w:ind w:firstLine="0"/>
              <w:jc w:val="center"/>
              <w:rPr>
                <w:sz w:val="22"/>
                <w:szCs w:val="22"/>
              </w:rPr>
            </w:pPr>
            <w:r>
              <w:rPr>
                <w:sz w:val="22"/>
                <w:szCs w:val="22"/>
              </w:rPr>
              <w:t>Правил)</w:t>
            </w:r>
          </w:p>
        </w:tc>
      </w:tr>
      <w:tr w:rsidR="00D32C3E" w:rsidRPr="00F16D56" w:rsidTr="00F16D56">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F16D56" w:rsidRDefault="00D32C3E" w:rsidP="00E04DB8">
            <w:pPr>
              <w:ind w:firstLine="0"/>
              <w:jc w:val="center"/>
              <w:rPr>
                <w:sz w:val="22"/>
                <w:szCs w:val="22"/>
              </w:rPr>
            </w:pPr>
          </w:p>
        </w:tc>
        <w:tc>
          <w:tcPr>
            <w:tcW w:w="56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9</w:t>
            </w:r>
          </w:p>
        </w:tc>
        <w:tc>
          <w:tcPr>
            <w:tcW w:w="297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Спорт</w:t>
            </w:r>
          </w:p>
        </w:tc>
        <w:tc>
          <w:tcPr>
            <w:tcW w:w="141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5.1</w:t>
            </w:r>
          </w:p>
        </w:tc>
        <w:tc>
          <w:tcPr>
            <w:tcW w:w="5670" w:type="dxa"/>
            <w:gridSpan w:val="3"/>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c>
          <w:tcPr>
            <w:tcW w:w="1984"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w:t>
            </w:r>
          </w:p>
        </w:tc>
        <w:tc>
          <w:tcPr>
            <w:tcW w:w="241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Устанавливаются</w:t>
            </w:r>
          </w:p>
          <w:p w:rsidR="00D32C3E" w:rsidRPr="00F16D56" w:rsidRDefault="00D32C3E" w:rsidP="00E04DB8">
            <w:pPr>
              <w:ind w:firstLine="0"/>
              <w:jc w:val="center"/>
              <w:rPr>
                <w:sz w:val="22"/>
                <w:szCs w:val="22"/>
              </w:rPr>
            </w:pPr>
            <w:r>
              <w:rPr>
                <w:sz w:val="22"/>
                <w:szCs w:val="22"/>
              </w:rPr>
              <w:t>(ст. 42</w:t>
            </w:r>
            <w:r w:rsidR="00F16D56">
              <w:rPr>
                <w:sz w:val="22"/>
                <w:szCs w:val="22"/>
              </w:rPr>
              <w:t xml:space="preserve"> </w:t>
            </w:r>
            <w:r>
              <w:rPr>
                <w:sz w:val="22"/>
                <w:szCs w:val="22"/>
              </w:rPr>
              <w:t>настоящих</w:t>
            </w:r>
          </w:p>
          <w:p w:rsidR="00D32C3E" w:rsidRPr="00F16D56" w:rsidRDefault="00D32C3E" w:rsidP="00E04DB8">
            <w:pPr>
              <w:ind w:firstLine="0"/>
              <w:jc w:val="center"/>
              <w:rPr>
                <w:sz w:val="22"/>
                <w:szCs w:val="22"/>
              </w:rPr>
            </w:pPr>
            <w:r>
              <w:rPr>
                <w:sz w:val="22"/>
                <w:szCs w:val="22"/>
              </w:rPr>
              <w:t>Правил)</w:t>
            </w:r>
          </w:p>
        </w:tc>
      </w:tr>
      <w:tr w:rsidR="00D32C3E" w:rsidRPr="00F16D56" w:rsidTr="00F16D56">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F16D56" w:rsidRDefault="00D32C3E" w:rsidP="00E04DB8">
            <w:pPr>
              <w:ind w:firstLine="0"/>
              <w:jc w:val="center"/>
              <w:rPr>
                <w:sz w:val="22"/>
                <w:szCs w:val="22"/>
              </w:rPr>
            </w:pPr>
          </w:p>
        </w:tc>
        <w:tc>
          <w:tcPr>
            <w:tcW w:w="56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10</w:t>
            </w:r>
          </w:p>
        </w:tc>
        <w:tc>
          <w:tcPr>
            <w:tcW w:w="297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Обеспечение спортивно-зрелищных мероприятий</w:t>
            </w:r>
          </w:p>
        </w:tc>
        <w:tc>
          <w:tcPr>
            <w:tcW w:w="141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5.1.1</w:t>
            </w:r>
          </w:p>
        </w:tc>
        <w:tc>
          <w:tcPr>
            <w:tcW w:w="5670" w:type="dxa"/>
            <w:gridSpan w:val="3"/>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c>
          <w:tcPr>
            <w:tcW w:w="1984"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w:t>
            </w:r>
          </w:p>
        </w:tc>
        <w:tc>
          <w:tcPr>
            <w:tcW w:w="241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Устанавливаются</w:t>
            </w:r>
          </w:p>
          <w:p w:rsidR="00D32C3E" w:rsidRPr="00F16D56" w:rsidRDefault="00D32C3E" w:rsidP="00E04DB8">
            <w:pPr>
              <w:ind w:firstLine="0"/>
              <w:jc w:val="center"/>
              <w:rPr>
                <w:sz w:val="22"/>
                <w:szCs w:val="22"/>
              </w:rPr>
            </w:pPr>
            <w:r>
              <w:rPr>
                <w:sz w:val="22"/>
                <w:szCs w:val="22"/>
              </w:rPr>
              <w:t>(ст. 42</w:t>
            </w:r>
            <w:r w:rsidR="00F16D56">
              <w:rPr>
                <w:sz w:val="22"/>
                <w:szCs w:val="22"/>
              </w:rPr>
              <w:t xml:space="preserve"> </w:t>
            </w:r>
            <w:r>
              <w:rPr>
                <w:sz w:val="22"/>
                <w:szCs w:val="22"/>
              </w:rPr>
              <w:t>настоящих</w:t>
            </w:r>
          </w:p>
          <w:p w:rsidR="00D32C3E" w:rsidRPr="00F16D56" w:rsidRDefault="00D32C3E" w:rsidP="00E04DB8">
            <w:pPr>
              <w:ind w:firstLine="0"/>
              <w:jc w:val="center"/>
              <w:rPr>
                <w:sz w:val="22"/>
                <w:szCs w:val="22"/>
              </w:rPr>
            </w:pPr>
            <w:r>
              <w:rPr>
                <w:sz w:val="22"/>
                <w:szCs w:val="22"/>
              </w:rPr>
              <w:t>Правил)</w:t>
            </w:r>
          </w:p>
        </w:tc>
      </w:tr>
      <w:tr w:rsidR="00D32C3E" w:rsidRPr="00F16D56" w:rsidTr="00F16D56">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F16D56" w:rsidRDefault="00D32C3E" w:rsidP="00E04DB8">
            <w:pPr>
              <w:ind w:firstLine="0"/>
              <w:jc w:val="center"/>
              <w:rPr>
                <w:sz w:val="22"/>
                <w:szCs w:val="22"/>
              </w:rPr>
            </w:pPr>
          </w:p>
        </w:tc>
        <w:tc>
          <w:tcPr>
            <w:tcW w:w="56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11</w:t>
            </w:r>
          </w:p>
        </w:tc>
        <w:tc>
          <w:tcPr>
            <w:tcW w:w="297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Обеспечение занятий спортом в помещениях</w:t>
            </w:r>
          </w:p>
        </w:tc>
        <w:tc>
          <w:tcPr>
            <w:tcW w:w="141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5.1.2</w:t>
            </w:r>
          </w:p>
        </w:tc>
        <w:tc>
          <w:tcPr>
            <w:tcW w:w="5670" w:type="dxa"/>
            <w:gridSpan w:val="3"/>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c>
          <w:tcPr>
            <w:tcW w:w="1984"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w:t>
            </w:r>
          </w:p>
        </w:tc>
        <w:tc>
          <w:tcPr>
            <w:tcW w:w="241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Устанавливаются</w:t>
            </w:r>
          </w:p>
          <w:p w:rsidR="00D32C3E" w:rsidRPr="00F16D56" w:rsidRDefault="00D32C3E" w:rsidP="00E04DB8">
            <w:pPr>
              <w:ind w:firstLine="0"/>
              <w:jc w:val="center"/>
              <w:rPr>
                <w:sz w:val="22"/>
                <w:szCs w:val="22"/>
              </w:rPr>
            </w:pPr>
            <w:r>
              <w:rPr>
                <w:sz w:val="22"/>
                <w:szCs w:val="22"/>
              </w:rPr>
              <w:t>(ст. 42</w:t>
            </w:r>
            <w:r w:rsidR="00F16D56">
              <w:rPr>
                <w:sz w:val="22"/>
                <w:szCs w:val="22"/>
              </w:rPr>
              <w:t xml:space="preserve"> </w:t>
            </w:r>
            <w:r>
              <w:rPr>
                <w:sz w:val="22"/>
                <w:szCs w:val="22"/>
              </w:rPr>
              <w:t>настоящих</w:t>
            </w:r>
          </w:p>
          <w:p w:rsidR="00D32C3E" w:rsidRPr="00F16D56" w:rsidRDefault="00D32C3E" w:rsidP="00E04DB8">
            <w:pPr>
              <w:ind w:firstLine="0"/>
              <w:jc w:val="center"/>
              <w:rPr>
                <w:sz w:val="22"/>
                <w:szCs w:val="22"/>
              </w:rPr>
            </w:pPr>
            <w:r>
              <w:rPr>
                <w:sz w:val="22"/>
                <w:szCs w:val="22"/>
              </w:rPr>
              <w:t>Правил)</w:t>
            </w:r>
          </w:p>
        </w:tc>
      </w:tr>
      <w:tr w:rsidR="00D32C3E" w:rsidRPr="00F16D56" w:rsidTr="00F16D56">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F16D56" w:rsidRDefault="00D32C3E" w:rsidP="00E04DB8">
            <w:pPr>
              <w:ind w:firstLine="0"/>
              <w:jc w:val="center"/>
              <w:rPr>
                <w:sz w:val="22"/>
                <w:szCs w:val="22"/>
              </w:rPr>
            </w:pPr>
          </w:p>
        </w:tc>
        <w:tc>
          <w:tcPr>
            <w:tcW w:w="56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12</w:t>
            </w:r>
          </w:p>
        </w:tc>
        <w:tc>
          <w:tcPr>
            <w:tcW w:w="297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Площадки для занятий спортом</w:t>
            </w:r>
          </w:p>
        </w:tc>
        <w:tc>
          <w:tcPr>
            <w:tcW w:w="141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5.1.3</w:t>
            </w:r>
          </w:p>
        </w:tc>
        <w:tc>
          <w:tcPr>
            <w:tcW w:w="5670" w:type="dxa"/>
            <w:gridSpan w:val="3"/>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c>
          <w:tcPr>
            <w:tcW w:w="1984"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w:t>
            </w:r>
          </w:p>
        </w:tc>
        <w:tc>
          <w:tcPr>
            <w:tcW w:w="241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подлежат</w:t>
            </w:r>
          </w:p>
          <w:p w:rsidR="00D32C3E" w:rsidRPr="00F16D56" w:rsidRDefault="00D32C3E" w:rsidP="00E04DB8">
            <w:pPr>
              <w:ind w:firstLine="0"/>
              <w:jc w:val="center"/>
              <w:rPr>
                <w:sz w:val="22"/>
                <w:szCs w:val="22"/>
              </w:rPr>
            </w:pPr>
            <w:r>
              <w:rPr>
                <w:sz w:val="22"/>
                <w:szCs w:val="22"/>
              </w:rPr>
              <w:t>установлению</w:t>
            </w:r>
          </w:p>
        </w:tc>
      </w:tr>
      <w:tr w:rsidR="00D32C3E" w:rsidRPr="00F16D56" w:rsidTr="00F16D56">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F16D56" w:rsidRDefault="00D32C3E" w:rsidP="00E04DB8">
            <w:pPr>
              <w:ind w:firstLine="0"/>
              <w:jc w:val="center"/>
              <w:rPr>
                <w:sz w:val="22"/>
                <w:szCs w:val="22"/>
              </w:rPr>
            </w:pPr>
          </w:p>
        </w:tc>
        <w:tc>
          <w:tcPr>
            <w:tcW w:w="56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13</w:t>
            </w:r>
          </w:p>
        </w:tc>
        <w:tc>
          <w:tcPr>
            <w:tcW w:w="297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Оборудованные площадки для занятий спортом</w:t>
            </w:r>
          </w:p>
        </w:tc>
        <w:tc>
          <w:tcPr>
            <w:tcW w:w="141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5.1.4</w:t>
            </w:r>
          </w:p>
        </w:tc>
        <w:tc>
          <w:tcPr>
            <w:tcW w:w="5670" w:type="dxa"/>
            <w:gridSpan w:val="3"/>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c>
          <w:tcPr>
            <w:tcW w:w="1984"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w:t>
            </w:r>
          </w:p>
        </w:tc>
        <w:tc>
          <w:tcPr>
            <w:tcW w:w="241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подлежат</w:t>
            </w:r>
          </w:p>
          <w:p w:rsidR="00D32C3E" w:rsidRPr="00F16D56" w:rsidRDefault="00D32C3E" w:rsidP="00E04DB8">
            <w:pPr>
              <w:ind w:firstLine="0"/>
              <w:jc w:val="center"/>
              <w:rPr>
                <w:sz w:val="22"/>
                <w:szCs w:val="22"/>
              </w:rPr>
            </w:pPr>
            <w:r>
              <w:rPr>
                <w:sz w:val="22"/>
                <w:szCs w:val="22"/>
              </w:rPr>
              <w:t>установлению</w:t>
            </w:r>
          </w:p>
        </w:tc>
      </w:tr>
      <w:tr w:rsidR="00D32C3E" w:rsidRPr="00F16D56" w:rsidTr="00F16D56">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F16D56" w:rsidRDefault="00D32C3E" w:rsidP="00E04DB8">
            <w:pPr>
              <w:ind w:firstLine="0"/>
              <w:jc w:val="center"/>
              <w:rPr>
                <w:sz w:val="22"/>
                <w:szCs w:val="22"/>
              </w:rPr>
            </w:pPr>
          </w:p>
        </w:tc>
        <w:tc>
          <w:tcPr>
            <w:tcW w:w="56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14</w:t>
            </w:r>
          </w:p>
        </w:tc>
        <w:tc>
          <w:tcPr>
            <w:tcW w:w="297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Водный спорт</w:t>
            </w:r>
          </w:p>
        </w:tc>
        <w:tc>
          <w:tcPr>
            <w:tcW w:w="141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5.1.5</w:t>
            </w:r>
          </w:p>
        </w:tc>
        <w:tc>
          <w:tcPr>
            <w:tcW w:w="5670" w:type="dxa"/>
            <w:gridSpan w:val="3"/>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c>
          <w:tcPr>
            <w:tcW w:w="1984"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w:t>
            </w:r>
          </w:p>
        </w:tc>
        <w:tc>
          <w:tcPr>
            <w:tcW w:w="241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подлежат</w:t>
            </w:r>
          </w:p>
          <w:p w:rsidR="00D32C3E" w:rsidRPr="00F16D56" w:rsidRDefault="00D32C3E" w:rsidP="00E04DB8">
            <w:pPr>
              <w:ind w:firstLine="0"/>
              <w:jc w:val="center"/>
              <w:rPr>
                <w:sz w:val="22"/>
                <w:szCs w:val="22"/>
              </w:rPr>
            </w:pPr>
            <w:r>
              <w:rPr>
                <w:sz w:val="22"/>
                <w:szCs w:val="22"/>
              </w:rPr>
              <w:t>установлению</w:t>
            </w:r>
          </w:p>
        </w:tc>
      </w:tr>
      <w:tr w:rsidR="00D32C3E" w:rsidRPr="00F16D56" w:rsidTr="00F16D56">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F16D56" w:rsidRDefault="00D32C3E" w:rsidP="00E04DB8">
            <w:pPr>
              <w:ind w:firstLine="0"/>
              <w:jc w:val="center"/>
              <w:rPr>
                <w:sz w:val="22"/>
                <w:szCs w:val="22"/>
              </w:rPr>
            </w:pPr>
          </w:p>
        </w:tc>
        <w:tc>
          <w:tcPr>
            <w:tcW w:w="56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15</w:t>
            </w:r>
          </w:p>
        </w:tc>
        <w:tc>
          <w:tcPr>
            <w:tcW w:w="297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Авиационный спорт</w:t>
            </w:r>
          </w:p>
        </w:tc>
        <w:tc>
          <w:tcPr>
            <w:tcW w:w="141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5.1.6</w:t>
            </w:r>
          </w:p>
        </w:tc>
        <w:tc>
          <w:tcPr>
            <w:tcW w:w="5670" w:type="dxa"/>
            <w:gridSpan w:val="3"/>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c>
          <w:tcPr>
            <w:tcW w:w="1984"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w:t>
            </w:r>
          </w:p>
        </w:tc>
        <w:tc>
          <w:tcPr>
            <w:tcW w:w="241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Устанавливаются</w:t>
            </w:r>
          </w:p>
          <w:p w:rsidR="00D32C3E" w:rsidRPr="00F16D56" w:rsidRDefault="00D32C3E" w:rsidP="00E04DB8">
            <w:pPr>
              <w:ind w:firstLine="0"/>
              <w:jc w:val="center"/>
              <w:rPr>
                <w:sz w:val="22"/>
                <w:szCs w:val="22"/>
              </w:rPr>
            </w:pPr>
            <w:r>
              <w:rPr>
                <w:sz w:val="22"/>
                <w:szCs w:val="22"/>
              </w:rPr>
              <w:t>(ст. 42</w:t>
            </w:r>
            <w:r w:rsidR="00F16D56">
              <w:rPr>
                <w:sz w:val="22"/>
                <w:szCs w:val="22"/>
              </w:rPr>
              <w:t xml:space="preserve"> </w:t>
            </w:r>
            <w:r>
              <w:rPr>
                <w:sz w:val="22"/>
                <w:szCs w:val="22"/>
              </w:rPr>
              <w:t>настоящих</w:t>
            </w:r>
          </w:p>
          <w:p w:rsidR="00D32C3E" w:rsidRPr="00F16D56" w:rsidRDefault="00D32C3E" w:rsidP="00E04DB8">
            <w:pPr>
              <w:ind w:firstLine="0"/>
              <w:jc w:val="center"/>
              <w:rPr>
                <w:sz w:val="22"/>
                <w:szCs w:val="22"/>
              </w:rPr>
            </w:pPr>
            <w:r>
              <w:rPr>
                <w:sz w:val="22"/>
                <w:szCs w:val="22"/>
              </w:rPr>
              <w:t>Правил)</w:t>
            </w:r>
          </w:p>
        </w:tc>
      </w:tr>
      <w:tr w:rsidR="00D32C3E" w:rsidRPr="00F16D56" w:rsidTr="00F16D56">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F16D56" w:rsidRDefault="00D32C3E" w:rsidP="00E04DB8">
            <w:pPr>
              <w:ind w:firstLine="0"/>
              <w:jc w:val="center"/>
              <w:rPr>
                <w:sz w:val="22"/>
                <w:szCs w:val="22"/>
              </w:rPr>
            </w:pPr>
          </w:p>
        </w:tc>
        <w:tc>
          <w:tcPr>
            <w:tcW w:w="56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16</w:t>
            </w:r>
          </w:p>
        </w:tc>
        <w:tc>
          <w:tcPr>
            <w:tcW w:w="297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Спортивные базы</w:t>
            </w:r>
          </w:p>
        </w:tc>
        <w:tc>
          <w:tcPr>
            <w:tcW w:w="141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5.1.7</w:t>
            </w:r>
          </w:p>
        </w:tc>
        <w:tc>
          <w:tcPr>
            <w:tcW w:w="5670" w:type="dxa"/>
            <w:gridSpan w:val="3"/>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c>
          <w:tcPr>
            <w:tcW w:w="1984"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w:t>
            </w:r>
          </w:p>
        </w:tc>
        <w:tc>
          <w:tcPr>
            <w:tcW w:w="241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Устанавливаются</w:t>
            </w:r>
          </w:p>
          <w:p w:rsidR="00D32C3E" w:rsidRPr="00F16D56" w:rsidRDefault="00D32C3E" w:rsidP="00E04DB8">
            <w:pPr>
              <w:ind w:firstLine="0"/>
              <w:jc w:val="center"/>
              <w:rPr>
                <w:sz w:val="22"/>
                <w:szCs w:val="22"/>
              </w:rPr>
            </w:pPr>
            <w:r>
              <w:rPr>
                <w:sz w:val="22"/>
                <w:szCs w:val="22"/>
              </w:rPr>
              <w:t>(ст. 42</w:t>
            </w:r>
            <w:r w:rsidR="00F16D56">
              <w:rPr>
                <w:sz w:val="22"/>
                <w:szCs w:val="22"/>
              </w:rPr>
              <w:t xml:space="preserve"> </w:t>
            </w:r>
            <w:r>
              <w:rPr>
                <w:sz w:val="22"/>
                <w:szCs w:val="22"/>
              </w:rPr>
              <w:t>настоящих</w:t>
            </w:r>
          </w:p>
          <w:p w:rsidR="00D32C3E" w:rsidRPr="00F16D56" w:rsidRDefault="00D32C3E" w:rsidP="00E04DB8">
            <w:pPr>
              <w:ind w:firstLine="0"/>
              <w:jc w:val="center"/>
              <w:rPr>
                <w:sz w:val="22"/>
                <w:szCs w:val="22"/>
              </w:rPr>
            </w:pPr>
            <w:r>
              <w:rPr>
                <w:sz w:val="22"/>
                <w:szCs w:val="22"/>
              </w:rPr>
              <w:t>Правил)</w:t>
            </w:r>
          </w:p>
        </w:tc>
      </w:tr>
      <w:tr w:rsidR="00D32C3E" w:rsidRPr="00F16D56" w:rsidTr="00F16D56">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F16D56" w:rsidRDefault="00D32C3E" w:rsidP="00E04DB8">
            <w:pPr>
              <w:ind w:firstLine="0"/>
              <w:jc w:val="center"/>
              <w:rPr>
                <w:sz w:val="22"/>
                <w:szCs w:val="22"/>
              </w:rPr>
            </w:pPr>
          </w:p>
        </w:tc>
        <w:tc>
          <w:tcPr>
            <w:tcW w:w="56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17</w:t>
            </w:r>
          </w:p>
        </w:tc>
        <w:tc>
          <w:tcPr>
            <w:tcW w:w="297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Природно-познавательный туризм</w:t>
            </w:r>
          </w:p>
        </w:tc>
        <w:tc>
          <w:tcPr>
            <w:tcW w:w="141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5.2</w:t>
            </w:r>
          </w:p>
        </w:tc>
        <w:tc>
          <w:tcPr>
            <w:tcW w:w="5670" w:type="dxa"/>
            <w:gridSpan w:val="3"/>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c>
          <w:tcPr>
            <w:tcW w:w="1984"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w:t>
            </w:r>
          </w:p>
        </w:tc>
        <w:tc>
          <w:tcPr>
            <w:tcW w:w="241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подлежат</w:t>
            </w:r>
          </w:p>
          <w:p w:rsidR="00D32C3E" w:rsidRPr="00F16D56" w:rsidRDefault="00D32C3E" w:rsidP="00E04DB8">
            <w:pPr>
              <w:ind w:firstLine="0"/>
              <w:jc w:val="center"/>
              <w:rPr>
                <w:sz w:val="22"/>
                <w:szCs w:val="22"/>
              </w:rPr>
            </w:pPr>
            <w:r>
              <w:rPr>
                <w:sz w:val="22"/>
                <w:szCs w:val="22"/>
              </w:rPr>
              <w:t>установлению</w:t>
            </w:r>
          </w:p>
        </w:tc>
      </w:tr>
      <w:tr w:rsidR="00D32C3E" w:rsidRPr="00F16D56" w:rsidTr="00F16D56">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F16D56" w:rsidRDefault="00D32C3E" w:rsidP="00E04DB8">
            <w:pPr>
              <w:ind w:firstLine="0"/>
              <w:jc w:val="center"/>
              <w:rPr>
                <w:sz w:val="22"/>
                <w:szCs w:val="22"/>
              </w:rPr>
            </w:pPr>
          </w:p>
        </w:tc>
        <w:tc>
          <w:tcPr>
            <w:tcW w:w="56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18</w:t>
            </w:r>
          </w:p>
        </w:tc>
        <w:tc>
          <w:tcPr>
            <w:tcW w:w="297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Туристическое обслуживание</w:t>
            </w:r>
          </w:p>
        </w:tc>
        <w:tc>
          <w:tcPr>
            <w:tcW w:w="141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5.2.1</w:t>
            </w:r>
          </w:p>
        </w:tc>
        <w:tc>
          <w:tcPr>
            <w:tcW w:w="5670" w:type="dxa"/>
            <w:gridSpan w:val="3"/>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c>
          <w:tcPr>
            <w:tcW w:w="1984"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w:t>
            </w:r>
          </w:p>
        </w:tc>
        <w:tc>
          <w:tcPr>
            <w:tcW w:w="241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Устанавливаются</w:t>
            </w:r>
          </w:p>
          <w:p w:rsidR="00D32C3E" w:rsidRPr="00F16D56" w:rsidRDefault="00D32C3E" w:rsidP="00E04DB8">
            <w:pPr>
              <w:ind w:firstLine="0"/>
              <w:jc w:val="center"/>
              <w:rPr>
                <w:sz w:val="22"/>
                <w:szCs w:val="22"/>
              </w:rPr>
            </w:pPr>
            <w:r>
              <w:rPr>
                <w:sz w:val="22"/>
                <w:szCs w:val="22"/>
              </w:rPr>
              <w:t>(ст. 42</w:t>
            </w:r>
            <w:r w:rsidR="00F16D56">
              <w:rPr>
                <w:sz w:val="22"/>
                <w:szCs w:val="22"/>
              </w:rPr>
              <w:t xml:space="preserve"> </w:t>
            </w:r>
            <w:r>
              <w:rPr>
                <w:sz w:val="22"/>
                <w:szCs w:val="22"/>
              </w:rPr>
              <w:t>настоящих</w:t>
            </w:r>
          </w:p>
          <w:p w:rsidR="00D32C3E" w:rsidRPr="00F16D56" w:rsidRDefault="00D32C3E" w:rsidP="00E04DB8">
            <w:pPr>
              <w:ind w:firstLine="0"/>
              <w:jc w:val="center"/>
              <w:rPr>
                <w:sz w:val="22"/>
                <w:szCs w:val="22"/>
              </w:rPr>
            </w:pPr>
            <w:r>
              <w:rPr>
                <w:sz w:val="22"/>
                <w:szCs w:val="22"/>
              </w:rPr>
              <w:t>Правил)</w:t>
            </w:r>
          </w:p>
        </w:tc>
      </w:tr>
      <w:tr w:rsidR="00D32C3E" w:rsidRPr="00F16D56" w:rsidTr="00F16D56">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F16D56" w:rsidRDefault="00D32C3E" w:rsidP="00E04DB8">
            <w:pPr>
              <w:ind w:firstLine="0"/>
              <w:jc w:val="center"/>
              <w:rPr>
                <w:sz w:val="22"/>
                <w:szCs w:val="22"/>
              </w:rPr>
            </w:pPr>
          </w:p>
        </w:tc>
        <w:tc>
          <w:tcPr>
            <w:tcW w:w="56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19</w:t>
            </w:r>
          </w:p>
        </w:tc>
        <w:tc>
          <w:tcPr>
            <w:tcW w:w="297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Охота и рыбалка</w:t>
            </w:r>
          </w:p>
        </w:tc>
        <w:tc>
          <w:tcPr>
            <w:tcW w:w="141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5.3</w:t>
            </w:r>
          </w:p>
        </w:tc>
        <w:tc>
          <w:tcPr>
            <w:tcW w:w="5670" w:type="dxa"/>
            <w:gridSpan w:val="3"/>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c>
          <w:tcPr>
            <w:tcW w:w="1984"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w:t>
            </w:r>
          </w:p>
        </w:tc>
        <w:tc>
          <w:tcPr>
            <w:tcW w:w="241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подлежат</w:t>
            </w:r>
          </w:p>
          <w:p w:rsidR="00D32C3E" w:rsidRPr="00F16D56" w:rsidRDefault="00D32C3E" w:rsidP="00E04DB8">
            <w:pPr>
              <w:ind w:firstLine="0"/>
              <w:jc w:val="center"/>
              <w:rPr>
                <w:sz w:val="22"/>
                <w:szCs w:val="22"/>
              </w:rPr>
            </w:pPr>
            <w:r>
              <w:rPr>
                <w:sz w:val="22"/>
                <w:szCs w:val="22"/>
              </w:rPr>
              <w:t>установлению</w:t>
            </w:r>
          </w:p>
        </w:tc>
      </w:tr>
      <w:tr w:rsidR="00D32C3E" w:rsidRPr="00F16D56" w:rsidTr="00F16D56">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F16D56" w:rsidRDefault="00D32C3E" w:rsidP="00E04DB8">
            <w:pPr>
              <w:ind w:firstLine="0"/>
              <w:jc w:val="center"/>
              <w:rPr>
                <w:sz w:val="22"/>
                <w:szCs w:val="22"/>
              </w:rPr>
            </w:pPr>
          </w:p>
        </w:tc>
        <w:tc>
          <w:tcPr>
            <w:tcW w:w="56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20</w:t>
            </w:r>
          </w:p>
        </w:tc>
        <w:tc>
          <w:tcPr>
            <w:tcW w:w="297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Поля для гольфа или конных прогулок</w:t>
            </w:r>
          </w:p>
        </w:tc>
        <w:tc>
          <w:tcPr>
            <w:tcW w:w="141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5.5</w:t>
            </w:r>
          </w:p>
        </w:tc>
        <w:tc>
          <w:tcPr>
            <w:tcW w:w="5670" w:type="dxa"/>
            <w:gridSpan w:val="3"/>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c>
          <w:tcPr>
            <w:tcW w:w="1984"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w:t>
            </w:r>
          </w:p>
        </w:tc>
        <w:tc>
          <w:tcPr>
            <w:tcW w:w="241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подлежат</w:t>
            </w:r>
          </w:p>
          <w:p w:rsidR="00D32C3E" w:rsidRPr="00F16D56" w:rsidRDefault="00D32C3E" w:rsidP="00E04DB8">
            <w:pPr>
              <w:ind w:firstLine="0"/>
              <w:jc w:val="center"/>
              <w:rPr>
                <w:sz w:val="22"/>
                <w:szCs w:val="22"/>
              </w:rPr>
            </w:pPr>
            <w:r>
              <w:rPr>
                <w:sz w:val="22"/>
                <w:szCs w:val="22"/>
              </w:rPr>
              <w:t>установлению</w:t>
            </w:r>
          </w:p>
        </w:tc>
      </w:tr>
      <w:tr w:rsidR="00D32C3E" w:rsidRPr="00F16D56" w:rsidTr="00F16D56">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F16D56" w:rsidRDefault="00D32C3E" w:rsidP="00E04DB8">
            <w:pPr>
              <w:ind w:firstLine="0"/>
              <w:jc w:val="center"/>
              <w:rPr>
                <w:sz w:val="22"/>
                <w:szCs w:val="22"/>
              </w:rPr>
            </w:pPr>
          </w:p>
        </w:tc>
        <w:tc>
          <w:tcPr>
            <w:tcW w:w="56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21</w:t>
            </w:r>
          </w:p>
        </w:tc>
        <w:tc>
          <w:tcPr>
            <w:tcW w:w="297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Связь</w:t>
            </w:r>
          </w:p>
        </w:tc>
        <w:tc>
          <w:tcPr>
            <w:tcW w:w="141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6.8</w:t>
            </w:r>
          </w:p>
        </w:tc>
        <w:tc>
          <w:tcPr>
            <w:tcW w:w="7654" w:type="dxa"/>
            <w:gridSpan w:val="4"/>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c>
          <w:tcPr>
            <w:tcW w:w="241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подлежат</w:t>
            </w:r>
          </w:p>
          <w:p w:rsidR="00D32C3E" w:rsidRPr="00F16D56" w:rsidRDefault="00D32C3E" w:rsidP="00E04DB8">
            <w:pPr>
              <w:ind w:firstLine="0"/>
              <w:jc w:val="center"/>
              <w:rPr>
                <w:sz w:val="22"/>
                <w:szCs w:val="22"/>
              </w:rPr>
            </w:pPr>
            <w:r>
              <w:rPr>
                <w:sz w:val="22"/>
                <w:szCs w:val="22"/>
              </w:rPr>
              <w:t>установлению</w:t>
            </w:r>
          </w:p>
        </w:tc>
      </w:tr>
      <w:tr w:rsidR="00D32C3E" w:rsidRPr="00F16D56" w:rsidTr="00F16D56">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F16D56" w:rsidRDefault="00D32C3E" w:rsidP="00E04DB8">
            <w:pPr>
              <w:ind w:firstLine="0"/>
              <w:jc w:val="center"/>
              <w:rPr>
                <w:sz w:val="22"/>
                <w:szCs w:val="22"/>
              </w:rPr>
            </w:pPr>
          </w:p>
        </w:tc>
        <w:tc>
          <w:tcPr>
            <w:tcW w:w="56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22</w:t>
            </w:r>
          </w:p>
        </w:tc>
        <w:tc>
          <w:tcPr>
            <w:tcW w:w="297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Автомобильный транспорт</w:t>
            </w:r>
          </w:p>
        </w:tc>
        <w:tc>
          <w:tcPr>
            <w:tcW w:w="141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7.2</w:t>
            </w:r>
          </w:p>
        </w:tc>
        <w:tc>
          <w:tcPr>
            <w:tcW w:w="7654" w:type="dxa"/>
            <w:gridSpan w:val="4"/>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распространяется</w:t>
            </w:r>
          </w:p>
        </w:tc>
        <w:tc>
          <w:tcPr>
            <w:tcW w:w="241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подлежат</w:t>
            </w:r>
          </w:p>
          <w:p w:rsidR="00D32C3E" w:rsidRPr="00F16D56" w:rsidRDefault="00D32C3E" w:rsidP="00E04DB8">
            <w:pPr>
              <w:ind w:firstLine="0"/>
              <w:jc w:val="center"/>
              <w:rPr>
                <w:sz w:val="22"/>
                <w:szCs w:val="22"/>
              </w:rPr>
            </w:pPr>
            <w:r>
              <w:rPr>
                <w:sz w:val="22"/>
                <w:szCs w:val="22"/>
              </w:rPr>
              <w:t>установлению</w:t>
            </w:r>
          </w:p>
        </w:tc>
      </w:tr>
      <w:tr w:rsidR="00D32C3E" w:rsidRPr="00F16D56" w:rsidTr="00F16D56">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F16D56" w:rsidRDefault="00D32C3E" w:rsidP="00E04DB8">
            <w:pPr>
              <w:ind w:firstLine="0"/>
              <w:jc w:val="center"/>
              <w:rPr>
                <w:sz w:val="22"/>
                <w:szCs w:val="22"/>
              </w:rPr>
            </w:pPr>
          </w:p>
        </w:tc>
        <w:tc>
          <w:tcPr>
            <w:tcW w:w="56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23</w:t>
            </w:r>
          </w:p>
        </w:tc>
        <w:tc>
          <w:tcPr>
            <w:tcW w:w="297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Обеспечение внутреннего правопорядка</w:t>
            </w:r>
          </w:p>
        </w:tc>
        <w:tc>
          <w:tcPr>
            <w:tcW w:w="141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8.3</w:t>
            </w:r>
          </w:p>
        </w:tc>
        <w:tc>
          <w:tcPr>
            <w:tcW w:w="7654" w:type="dxa"/>
            <w:gridSpan w:val="4"/>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c>
          <w:tcPr>
            <w:tcW w:w="241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подлежат</w:t>
            </w:r>
          </w:p>
          <w:p w:rsidR="00D32C3E" w:rsidRPr="00F16D56" w:rsidRDefault="00D32C3E" w:rsidP="00E04DB8">
            <w:pPr>
              <w:ind w:firstLine="0"/>
              <w:jc w:val="center"/>
              <w:rPr>
                <w:sz w:val="22"/>
                <w:szCs w:val="22"/>
              </w:rPr>
            </w:pPr>
            <w:r>
              <w:rPr>
                <w:sz w:val="22"/>
                <w:szCs w:val="22"/>
              </w:rPr>
              <w:t>установлению</w:t>
            </w:r>
          </w:p>
        </w:tc>
      </w:tr>
      <w:tr w:rsidR="00D32C3E" w:rsidRPr="00F16D56" w:rsidTr="00F16D56">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F16D56" w:rsidRDefault="00D32C3E" w:rsidP="00E04DB8">
            <w:pPr>
              <w:ind w:firstLine="0"/>
              <w:jc w:val="center"/>
              <w:rPr>
                <w:sz w:val="22"/>
                <w:szCs w:val="22"/>
              </w:rPr>
            </w:pPr>
          </w:p>
        </w:tc>
        <w:tc>
          <w:tcPr>
            <w:tcW w:w="56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24</w:t>
            </w:r>
          </w:p>
        </w:tc>
        <w:tc>
          <w:tcPr>
            <w:tcW w:w="297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Курортная деятельность</w:t>
            </w:r>
          </w:p>
        </w:tc>
        <w:tc>
          <w:tcPr>
            <w:tcW w:w="141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9.2</w:t>
            </w:r>
          </w:p>
        </w:tc>
        <w:tc>
          <w:tcPr>
            <w:tcW w:w="7654" w:type="dxa"/>
            <w:gridSpan w:val="4"/>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c>
          <w:tcPr>
            <w:tcW w:w="241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подлежат</w:t>
            </w:r>
          </w:p>
          <w:p w:rsidR="00D32C3E" w:rsidRPr="00F16D56" w:rsidRDefault="00D32C3E" w:rsidP="00E04DB8">
            <w:pPr>
              <w:ind w:firstLine="0"/>
              <w:jc w:val="center"/>
              <w:rPr>
                <w:sz w:val="22"/>
                <w:szCs w:val="22"/>
              </w:rPr>
            </w:pPr>
            <w:r>
              <w:rPr>
                <w:sz w:val="22"/>
                <w:szCs w:val="22"/>
              </w:rPr>
              <w:t>установлению</w:t>
            </w:r>
          </w:p>
        </w:tc>
      </w:tr>
      <w:tr w:rsidR="00D32C3E" w:rsidRPr="00F16D56" w:rsidTr="00F16D56">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F16D56" w:rsidRDefault="00D32C3E" w:rsidP="00E04DB8">
            <w:pPr>
              <w:ind w:firstLine="0"/>
              <w:jc w:val="center"/>
              <w:rPr>
                <w:sz w:val="22"/>
                <w:szCs w:val="22"/>
              </w:rPr>
            </w:pPr>
          </w:p>
        </w:tc>
        <w:tc>
          <w:tcPr>
            <w:tcW w:w="56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25</w:t>
            </w:r>
          </w:p>
        </w:tc>
        <w:tc>
          <w:tcPr>
            <w:tcW w:w="297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Санаторная деятельность</w:t>
            </w:r>
          </w:p>
        </w:tc>
        <w:tc>
          <w:tcPr>
            <w:tcW w:w="141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9.2.1</w:t>
            </w:r>
          </w:p>
        </w:tc>
        <w:tc>
          <w:tcPr>
            <w:tcW w:w="5670" w:type="dxa"/>
            <w:gridSpan w:val="3"/>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c>
          <w:tcPr>
            <w:tcW w:w="1984"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w:t>
            </w:r>
          </w:p>
        </w:tc>
        <w:tc>
          <w:tcPr>
            <w:tcW w:w="241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Устанавливаются</w:t>
            </w:r>
          </w:p>
          <w:p w:rsidR="00D32C3E" w:rsidRPr="00F16D56" w:rsidRDefault="00D32C3E" w:rsidP="00E04DB8">
            <w:pPr>
              <w:ind w:firstLine="0"/>
              <w:jc w:val="center"/>
              <w:rPr>
                <w:sz w:val="22"/>
                <w:szCs w:val="22"/>
              </w:rPr>
            </w:pPr>
            <w:r>
              <w:rPr>
                <w:sz w:val="22"/>
                <w:szCs w:val="22"/>
              </w:rPr>
              <w:t>(ст. 42</w:t>
            </w:r>
            <w:r w:rsidR="00F16D56">
              <w:rPr>
                <w:sz w:val="22"/>
                <w:szCs w:val="22"/>
              </w:rPr>
              <w:t xml:space="preserve"> </w:t>
            </w:r>
            <w:r>
              <w:rPr>
                <w:sz w:val="22"/>
                <w:szCs w:val="22"/>
              </w:rPr>
              <w:t>настоящих</w:t>
            </w:r>
          </w:p>
          <w:p w:rsidR="00D32C3E" w:rsidRPr="00F16D56" w:rsidRDefault="00D32C3E" w:rsidP="00E04DB8">
            <w:pPr>
              <w:ind w:firstLine="0"/>
              <w:jc w:val="center"/>
              <w:rPr>
                <w:sz w:val="22"/>
                <w:szCs w:val="22"/>
              </w:rPr>
            </w:pPr>
            <w:r>
              <w:rPr>
                <w:sz w:val="22"/>
                <w:szCs w:val="22"/>
              </w:rPr>
              <w:t>Правил)</w:t>
            </w:r>
          </w:p>
        </w:tc>
      </w:tr>
      <w:tr w:rsidR="00D32C3E" w:rsidRPr="00F16D56" w:rsidTr="00F16D56">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F16D56" w:rsidRDefault="00D32C3E" w:rsidP="00E04DB8">
            <w:pPr>
              <w:ind w:firstLine="0"/>
              <w:jc w:val="center"/>
              <w:rPr>
                <w:sz w:val="22"/>
                <w:szCs w:val="22"/>
              </w:rPr>
            </w:pPr>
          </w:p>
        </w:tc>
        <w:tc>
          <w:tcPr>
            <w:tcW w:w="56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26</w:t>
            </w:r>
          </w:p>
        </w:tc>
        <w:tc>
          <w:tcPr>
            <w:tcW w:w="297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Историко-культурная деятельность</w:t>
            </w:r>
          </w:p>
        </w:tc>
        <w:tc>
          <w:tcPr>
            <w:tcW w:w="141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9.3</w:t>
            </w:r>
          </w:p>
        </w:tc>
        <w:tc>
          <w:tcPr>
            <w:tcW w:w="7654" w:type="dxa"/>
            <w:gridSpan w:val="4"/>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распространяется</w:t>
            </w:r>
          </w:p>
        </w:tc>
        <w:tc>
          <w:tcPr>
            <w:tcW w:w="241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подлежат</w:t>
            </w:r>
          </w:p>
          <w:p w:rsidR="00D32C3E" w:rsidRPr="00F16D56" w:rsidRDefault="00D32C3E" w:rsidP="00E04DB8">
            <w:pPr>
              <w:ind w:firstLine="0"/>
              <w:jc w:val="center"/>
              <w:rPr>
                <w:sz w:val="22"/>
                <w:szCs w:val="22"/>
              </w:rPr>
            </w:pPr>
            <w:r>
              <w:rPr>
                <w:sz w:val="22"/>
                <w:szCs w:val="22"/>
              </w:rPr>
              <w:t>установлению</w:t>
            </w:r>
          </w:p>
        </w:tc>
      </w:tr>
      <w:tr w:rsidR="00D32C3E" w:rsidRPr="00F16D56" w:rsidTr="00F16D56">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F16D56" w:rsidRDefault="00D32C3E" w:rsidP="00E04DB8">
            <w:pPr>
              <w:ind w:firstLine="0"/>
              <w:jc w:val="center"/>
              <w:rPr>
                <w:sz w:val="22"/>
                <w:szCs w:val="22"/>
              </w:rPr>
            </w:pPr>
          </w:p>
        </w:tc>
        <w:tc>
          <w:tcPr>
            <w:tcW w:w="56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27</w:t>
            </w:r>
          </w:p>
        </w:tc>
        <w:tc>
          <w:tcPr>
            <w:tcW w:w="297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Земельные участки (территории) общего пользования</w:t>
            </w:r>
          </w:p>
        </w:tc>
        <w:tc>
          <w:tcPr>
            <w:tcW w:w="141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12.0</w:t>
            </w:r>
          </w:p>
        </w:tc>
        <w:tc>
          <w:tcPr>
            <w:tcW w:w="7654" w:type="dxa"/>
            <w:gridSpan w:val="4"/>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распространяется</w:t>
            </w:r>
          </w:p>
        </w:tc>
        <w:tc>
          <w:tcPr>
            <w:tcW w:w="241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подлежат</w:t>
            </w:r>
          </w:p>
          <w:p w:rsidR="00D32C3E" w:rsidRPr="00F16D56" w:rsidRDefault="00D32C3E" w:rsidP="00E04DB8">
            <w:pPr>
              <w:ind w:firstLine="0"/>
              <w:jc w:val="center"/>
              <w:rPr>
                <w:sz w:val="22"/>
                <w:szCs w:val="22"/>
              </w:rPr>
            </w:pPr>
            <w:r>
              <w:rPr>
                <w:sz w:val="22"/>
                <w:szCs w:val="22"/>
              </w:rPr>
              <w:t>установлению</w:t>
            </w:r>
          </w:p>
        </w:tc>
      </w:tr>
      <w:tr w:rsidR="00D32C3E" w:rsidRPr="00F16D56" w:rsidTr="00F16D56">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F16D56" w:rsidRDefault="00D32C3E" w:rsidP="00E04DB8">
            <w:pPr>
              <w:ind w:firstLine="0"/>
              <w:jc w:val="center"/>
              <w:rPr>
                <w:sz w:val="22"/>
                <w:szCs w:val="22"/>
              </w:rPr>
            </w:pPr>
          </w:p>
        </w:tc>
        <w:tc>
          <w:tcPr>
            <w:tcW w:w="56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28</w:t>
            </w:r>
          </w:p>
        </w:tc>
        <w:tc>
          <w:tcPr>
            <w:tcW w:w="297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Улично-дорожная сеть</w:t>
            </w:r>
          </w:p>
        </w:tc>
        <w:tc>
          <w:tcPr>
            <w:tcW w:w="141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12.0.1</w:t>
            </w:r>
          </w:p>
        </w:tc>
        <w:tc>
          <w:tcPr>
            <w:tcW w:w="7654" w:type="dxa"/>
            <w:gridSpan w:val="4"/>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c>
          <w:tcPr>
            <w:tcW w:w="241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подлежат</w:t>
            </w:r>
          </w:p>
          <w:p w:rsidR="00D32C3E" w:rsidRPr="00F16D56" w:rsidRDefault="00D32C3E" w:rsidP="00E04DB8">
            <w:pPr>
              <w:ind w:firstLine="0"/>
              <w:jc w:val="center"/>
              <w:rPr>
                <w:sz w:val="22"/>
                <w:szCs w:val="22"/>
              </w:rPr>
            </w:pPr>
            <w:r>
              <w:rPr>
                <w:sz w:val="22"/>
                <w:szCs w:val="22"/>
              </w:rPr>
              <w:t>установлению</w:t>
            </w:r>
          </w:p>
        </w:tc>
      </w:tr>
      <w:tr w:rsidR="00D32C3E" w:rsidRPr="00F16D56" w:rsidTr="00F16D56">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F16D56" w:rsidRDefault="00D32C3E" w:rsidP="00E04DB8">
            <w:pPr>
              <w:ind w:firstLine="0"/>
              <w:jc w:val="center"/>
              <w:rPr>
                <w:sz w:val="22"/>
                <w:szCs w:val="22"/>
              </w:rPr>
            </w:pPr>
          </w:p>
        </w:tc>
        <w:tc>
          <w:tcPr>
            <w:tcW w:w="56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29</w:t>
            </w:r>
          </w:p>
        </w:tc>
        <w:tc>
          <w:tcPr>
            <w:tcW w:w="297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Благоустройство территории</w:t>
            </w:r>
          </w:p>
        </w:tc>
        <w:tc>
          <w:tcPr>
            <w:tcW w:w="141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12.0.2</w:t>
            </w:r>
          </w:p>
        </w:tc>
        <w:tc>
          <w:tcPr>
            <w:tcW w:w="7654" w:type="dxa"/>
            <w:gridSpan w:val="4"/>
            <w:tcMar>
              <w:top w:w="56" w:type="dxa"/>
              <w:left w:w="56" w:type="dxa"/>
              <w:bottom w:w="56" w:type="dxa"/>
              <w:right w:w="56" w:type="dxa"/>
            </w:tcMar>
            <w:vAlign w:val="center"/>
          </w:tcPr>
          <w:p w:rsidR="00F16D56" w:rsidRPr="00F16D56" w:rsidRDefault="00D32C3E" w:rsidP="00E04DB8">
            <w:pPr>
              <w:ind w:firstLine="0"/>
              <w:jc w:val="center"/>
              <w:rPr>
                <w:sz w:val="22"/>
                <w:szCs w:val="22"/>
              </w:rPr>
            </w:pPr>
            <w:r>
              <w:rPr>
                <w:sz w:val="22"/>
                <w:szCs w:val="22"/>
              </w:rPr>
              <w:t>Не подлежaт установлению</w:t>
            </w:r>
          </w:p>
          <w:p w:rsidR="00D32C3E" w:rsidRPr="00F16D56" w:rsidRDefault="00D32C3E" w:rsidP="00E04DB8">
            <w:pPr>
              <w:rPr>
                <w:sz w:val="22"/>
                <w:szCs w:val="22"/>
              </w:rPr>
            </w:pPr>
          </w:p>
        </w:tc>
        <w:tc>
          <w:tcPr>
            <w:tcW w:w="241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подлежат</w:t>
            </w:r>
          </w:p>
          <w:p w:rsidR="00D32C3E" w:rsidRPr="00F16D56" w:rsidRDefault="00D32C3E" w:rsidP="00E04DB8">
            <w:pPr>
              <w:ind w:firstLine="0"/>
              <w:jc w:val="center"/>
              <w:rPr>
                <w:sz w:val="22"/>
                <w:szCs w:val="22"/>
              </w:rPr>
            </w:pPr>
            <w:r>
              <w:rPr>
                <w:sz w:val="22"/>
                <w:szCs w:val="22"/>
              </w:rPr>
              <w:t>установлению</w:t>
            </w:r>
          </w:p>
        </w:tc>
      </w:tr>
    </w:tbl>
    <w:p w:rsidR="00D32C3E" w:rsidRPr="00F16D56" w:rsidRDefault="00D32C3E" w:rsidP="00E04DB8">
      <w:pPr>
        <w:ind w:firstLine="0"/>
        <w:jc w:val="center"/>
      </w:pPr>
      <w:r w:rsidRPr="00F16D56">
        <w:t>Вспомогательные виды разрешенного использования</w:t>
      </w:r>
    </w:p>
    <w:p w:rsidR="00D32C3E" w:rsidRPr="00F16D56" w:rsidRDefault="00D32C3E" w:rsidP="00E04DB8">
      <w:pPr>
        <w:ind w:firstLine="0"/>
        <w:jc w:val="left"/>
      </w:pPr>
      <w:r w:rsidRPr="00F16D56">
        <w:t>1. Коммунальное обслуживание - 3.1</w:t>
      </w:r>
    </w:p>
    <w:p w:rsidR="00D32C3E" w:rsidRPr="00F16D56" w:rsidRDefault="00D32C3E" w:rsidP="00E04DB8">
      <w:pPr>
        <w:ind w:firstLine="0"/>
        <w:jc w:val="left"/>
      </w:pPr>
      <w:r w:rsidRPr="00F16D56">
        <w:t>2. Стоянка транспортных средств - 4.9.2</w:t>
      </w:r>
    </w:p>
    <w:p w:rsidR="00D32C3E" w:rsidRPr="00F16D56" w:rsidRDefault="00D32C3E" w:rsidP="00E04DB8">
      <w:pPr>
        <w:ind w:firstLine="0"/>
        <w:jc w:val="left"/>
      </w:pPr>
      <w:r w:rsidRPr="00F16D56">
        <w:t>3. Связь - 6.8</w:t>
      </w:r>
    </w:p>
    <w:p w:rsidR="00D32C3E" w:rsidRPr="00F16D56" w:rsidRDefault="00D32C3E" w:rsidP="00E04DB8">
      <w:pPr>
        <w:ind w:firstLine="0"/>
        <w:jc w:val="left"/>
      </w:pPr>
      <w:r w:rsidRPr="00F16D56">
        <w:t>4. Обеспечение внутреннего правопорядка - 8.3</w:t>
      </w:r>
    </w:p>
    <w:p w:rsidR="00F16D56" w:rsidRDefault="00F16D56" w:rsidP="00E04DB8">
      <w:pPr>
        <w:ind w:firstLine="0"/>
        <w:jc w:val="center"/>
      </w:pPr>
    </w:p>
    <w:p w:rsidR="00D32C3E" w:rsidRPr="00F16D56" w:rsidRDefault="00D32C3E" w:rsidP="00E04DB8">
      <w:pPr>
        <w:ind w:firstLine="0"/>
        <w:jc w:val="center"/>
      </w:pPr>
      <w:r w:rsidRPr="00F16D56">
        <w:t>Условно разрешенные виды использования</w:t>
      </w:r>
    </w:p>
    <w:tbl>
      <w:tblPr>
        <w:tblW w:w="148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
        <w:gridCol w:w="544"/>
        <w:gridCol w:w="2545"/>
        <w:gridCol w:w="1299"/>
        <w:gridCol w:w="1280"/>
        <w:gridCol w:w="1453"/>
        <w:gridCol w:w="2800"/>
        <w:gridCol w:w="2268"/>
        <w:gridCol w:w="2693"/>
      </w:tblGrid>
      <w:tr w:rsidR="00D32C3E" w:rsidRPr="00F16D56" w:rsidTr="00F16D56">
        <w:trPr>
          <w:cantSplit/>
          <w:tblHeader/>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F16D56" w:rsidRDefault="00D32C3E" w:rsidP="00E04DB8">
            <w:pPr>
              <w:ind w:firstLine="0"/>
              <w:jc w:val="center"/>
              <w:rPr>
                <w:sz w:val="22"/>
                <w:szCs w:val="22"/>
              </w:rPr>
            </w:pPr>
          </w:p>
        </w:tc>
        <w:tc>
          <w:tcPr>
            <w:tcW w:w="544" w:type="dxa"/>
            <w:vMerge w:val="restart"/>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w:t>
            </w:r>
          </w:p>
          <w:p w:rsidR="00D32C3E" w:rsidRPr="00F16D56" w:rsidRDefault="00D32C3E" w:rsidP="00E04DB8">
            <w:pPr>
              <w:ind w:firstLine="0"/>
              <w:jc w:val="center"/>
              <w:rPr>
                <w:sz w:val="22"/>
                <w:szCs w:val="22"/>
              </w:rPr>
            </w:pPr>
            <w:r w:rsidRPr="00F16D56">
              <w:rPr>
                <w:sz w:val="22"/>
                <w:szCs w:val="22"/>
              </w:rPr>
              <w:t>п/п</w:t>
            </w:r>
          </w:p>
        </w:tc>
        <w:tc>
          <w:tcPr>
            <w:tcW w:w="2545" w:type="dxa"/>
            <w:vMerge w:val="restart"/>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Наименование ВРИ</w:t>
            </w:r>
          </w:p>
        </w:tc>
        <w:tc>
          <w:tcPr>
            <w:tcW w:w="1299" w:type="dxa"/>
            <w:vMerge w:val="restart"/>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Код</w:t>
            </w:r>
          </w:p>
          <w:p w:rsidR="00D32C3E" w:rsidRPr="00F16D56" w:rsidRDefault="00D32C3E" w:rsidP="00E04DB8">
            <w:pPr>
              <w:ind w:firstLine="0"/>
              <w:jc w:val="center"/>
              <w:rPr>
                <w:sz w:val="22"/>
                <w:szCs w:val="22"/>
              </w:rPr>
            </w:pPr>
            <w:r w:rsidRPr="00F16D56">
              <w:rPr>
                <w:sz w:val="22"/>
                <w:szCs w:val="22"/>
              </w:rPr>
              <w:t>(числовое</w:t>
            </w:r>
          </w:p>
          <w:p w:rsidR="00D32C3E" w:rsidRPr="00F16D56" w:rsidRDefault="00D32C3E" w:rsidP="00E04DB8">
            <w:pPr>
              <w:ind w:firstLine="0"/>
              <w:jc w:val="center"/>
              <w:rPr>
                <w:sz w:val="22"/>
                <w:szCs w:val="22"/>
              </w:rPr>
            </w:pPr>
            <w:r w:rsidRPr="00F16D56">
              <w:rPr>
                <w:sz w:val="22"/>
                <w:szCs w:val="22"/>
              </w:rPr>
              <w:t>обозначение</w:t>
            </w:r>
          </w:p>
          <w:p w:rsidR="00D32C3E" w:rsidRPr="00F16D56" w:rsidRDefault="00D32C3E" w:rsidP="00E04DB8">
            <w:pPr>
              <w:ind w:firstLine="0"/>
              <w:jc w:val="center"/>
              <w:rPr>
                <w:sz w:val="22"/>
                <w:szCs w:val="22"/>
              </w:rPr>
            </w:pPr>
            <w:r w:rsidRPr="00F16D56">
              <w:rPr>
                <w:sz w:val="22"/>
                <w:szCs w:val="22"/>
              </w:rPr>
              <w:t>ВРИ)</w:t>
            </w:r>
          </w:p>
        </w:tc>
        <w:tc>
          <w:tcPr>
            <w:tcW w:w="2733" w:type="dxa"/>
            <w:gridSpan w:val="2"/>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Предельные размеры</w:t>
            </w:r>
            <w:r w:rsidRPr="00F16D56">
              <w:rPr>
                <w:sz w:val="22"/>
                <w:szCs w:val="22"/>
              </w:rPr>
              <w:br/>
              <w:t xml:space="preserve">земельных </w:t>
            </w:r>
            <w:proofErr w:type="gramStart"/>
            <w:r w:rsidRPr="00F16D56">
              <w:rPr>
                <w:sz w:val="22"/>
                <w:szCs w:val="22"/>
              </w:rPr>
              <w:t>участков</w:t>
            </w:r>
            <w:r w:rsidRPr="00F16D56">
              <w:rPr>
                <w:sz w:val="22"/>
                <w:szCs w:val="22"/>
              </w:rPr>
              <w:br/>
              <w:t>(</w:t>
            </w:r>
            <w:proofErr w:type="gramEnd"/>
            <w:r w:rsidRPr="00F16D56">
              <w:rPr>
                <w:sz w:val="22"/>
                <w:szCs w:val="22"/>
              </w:rPr>
              <w:t>кв. м)</w:t>
            </w:r>
          </w:p>
        </w:tc>
        <w:tc>
          <w:tcPr>
            <w:tcW w:w="2800" w:type="dxa"/>
            <w:vMerge w:val="restart"/>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Максимальный процент застройки, в том числе в зависимости от количества надземных этажей</w:t>
            </w:r>
          </w:p>
        </w:tc>
        <w:tc>
          <w:tcPr>
            <w:tcW w:w="2268" w:type="dxa"/>
            <w:vMerge w:val="restart"/>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Минимальные</w:t>
            </w:r>
            <w:r w:rsidRPr="00F16D56">
              <w:rPr>
                <w:sz w:val="22"/>
                <w:szCs w:val="22"/>
              </w:rPr>
              <w:br/>
              <w:t>отступы от</w:t>
            </w:r>
            <w:r w:rsidR="00F16D56">
              <w:rPr>
                <w:sz w:val="22"/>
                <w:szCs w:val="22"/>
              </w:rPr>
              <w:t xml:space="preserve"> </w:t>
            </w:r>
            <w:r w:rsidRPr="00F16D56">
              <w:rPr>
                <w:sz w:val="22"/>
                <w:szCs w:val="22"/>
              </w:rPr>
              <w:t>границ</w:t>
            </w:r>
            <w:r w:rsidR="00F16D56">
              <w:rPr>
                <w:sz w:val="22"/>
                <w:szCs w:val="22"/>
              </w:rPr>
              <w:t xml:space="preserve"> </w:t>
            </w:r>
            <w:r w:rsidRPr="00F16D56">
              <w:rPr>
                <w:sz w:val="22"/>
                <w:szCs w:val="22"/>
              </w:rPr>
              <w:t>земельного</w:t>
            </w:r>
            <w:r w:rsidRPr="00F16D56">
              <w:rPr>
                <w:sz w:val="22"/>
                <w:szCs w:val="22"/>
              </w:rPr>
              <w:br/>
              <w:t>участка (м)*</w:t>
            </w:r>
          </w:p>
        </w:tc>
        <w:tc>
          <w:tcPr>
            <w:tcW w:w="2693" w:type="dxa"/>
            <w:vMerge w:val="restart"/>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Требования к</w:t>
            </w:r>
            <w:r w:rsidRPr="00F16D56">
              <w:rPr>
                <w:sz w:val="22"/>
                <w:szCs w:val="22"/>
              </w:rPr>
              <w:br/>
              <w:t>архитектурно-</w:t>
            </w:r>
            <w:r w:rsidRPr="00F16D56">
              <w:rPr>
                <w:sz w:val="22"/>
                <w:szCs w:val="22"/>
              </w:rPr>
              <w:br/>
              <w:t>градостроительному</w:t>
            </w:r>
            <w:r w:rsidRPr="00F16D56">
              <w:rPr>
                <w:sz w:val="22"/>
                <w:szCs w:val="22"/>
              </w:rPr>
              <w:br/>
              <w:t>облику**</w:t>
            </w:r>
          </w:p>
        </w:tc>
      </w:tr>
      <w:tr w:rsidR="00D32C3E" w:rsidRPr="00F16D56" w:rsidTr="00F16D56">
        <w:trPr>
          <w:cantSplit/>
          <w:tblHeader/>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F16D56" w:rsidRDefault="00D32C3E" w:rsidP="00E04DB8">
            <w:pPr>
              <w:ind w:firstLine="0"/>
              <w:jc w:val="center"/>
              <w:rPr>
                <w:sz w:val="22"/>
                <w:szCs w:val="22"/>
              </w:rPr>
            </w:pPr>
          </w:p>
        </w:tc>
        <w:tc>
          <w:tcPr>
            <w:tcW w:w="0" w:type="auto"/>
            <w:vMerge/>
          </w:tcPr>
          <w:p w:rsidR="00D32C3E" w:rsidRPr="00F16D56" w:rsidRDefault="00D32C3E" w:rsidP="00E04DB8">
            <w:pPr>
              <w:ind w:firstLine="0"/>
              <w:jc w:val="center"/>
              <w:rPr>
                <w:sz w:val="22"/>
                <w:szCs w:val="22"/>
              </w:rPr>
            </w:pPr>
          </w:p>
        </w:tc>
        <w:tc>
          <w:tcPr>
            <w:tcW w:w="2545" w:type="dxa"/>
            <w:vMerge/>
          </w:tcPr>
          <w:p w:rsidR="00D32C3E" w:rsidRPr="00F16D56" w:rsidRDefault="00D32C3E" w:rsidP="00E04DB8">
            <w:pPr>
              <w:ind w:firstLine="0"/>
              <w:jc w:val="center"/>
              <w:rPr>
                <w:sz w:val="22"/>
                <w:szCs w:val="22"/>
              </w:rPr>
            </w:pPr>
          </w:p>
        </w:tc>
        <w:tc>
          <w:tcPr>
            <w:tcW w:w="1299" w:type="dxa"/>
            <w:vMerge/>
          </w:tcPr>
          <w:p w:rsidR="00D32C3E" w:rsidRPr="00F16D56" w:rsidRDefault="00D32C3E" w:rsidP="00E04DB8">
            <w:pPr>
              <w:ind w:firstLine="0"/>
              <w:jc w:val="center"/>
              <w:rPr>
                <w:sz w:val="22"/>
                <w:szCs w:val="22"/>
              </w:rPr>
            </w:pPr>
          </w:p>
        </w:tc>
        <w:tc>
          <w:tcPr>
            <w:tcW w:w="128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min</w:t>
            </w:r>
          </w:p>
        </w:tc>
        <w:tc>
          <w:tcPr>
            <w:tcW w:w="1453"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max</w:t>
            </w:r>
          </w:p>
        </w:tc>
        <w:tc>
          <w:tcPr>
            <w:tcW w:w="2800" w:type="dxa"/>
            <w:vMerge/>
          </w:tcPr>
          <w:p w:rsidR="00D32C3E" w:rsidRPr="00F16D56" w:rsidRDefault="00D32C3E" w:rsidP="00E04DB8">
            <w:pPr>
              <w:ind w:firstLine="0"/>
              <w:jc w:val="center"/>
              <w:rPr>
                <w:sz w:val="22"/>
                <w:szCs w:val="22"/>
              </w:rPr>
            </w:pPr>
          </w:p>
        </w:tc>
        <w:tc>
          <w:tcPr>
            <w:tcW w:w="2268" w:type="dxa"/>
            <w:vMerge/>
          </w:tcPr>
          <w:p w:rsidR="00D32C3E" w:rsidRPr="00F16D56" w:rsidRDefault="00D32C3E" w:rsidP="00E04DB8">
            <w:pPr>
              <w:ind w:firstLine="0"/>
              <w:jc w:val="center"/>
              <w:rPr>
                <w:sz w:val="22"/>
                <w:szCs w:val="22"/>
              </w:rPr>
            </w:pPr>
          </w:p>
        </w:tc>
        <w:tc>
          <w:tcPr>
            <w:tcW w:w="2693" w:type="dxa"/>
            <w:vMerge/>
          </w:tcPr>
          <w:p w:rsidR="00D32C3E" w:rsidRPr="00F16D56" w:rsidRDefault="00D32C3E" w:rsidP="00E04DB8">
            <w:pPr>
              <w:ind w:firstLine="0"/>
              <w:jc w:val="center"/>
              <w:rPr>
                <w:sz w:val="22"/>
                <w:szCs w:val="22"/>
              </w:rPr>
            </w:pPr>
          </w:p>
        </w:tc>
      </w:tr>
      <w:tr w:rsidR="00D32C3E" w:rsidRPr="00F16D56" w:rsidTr="00F16D56">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F16D56" w:rsidRDefault="00D32C3E" w:rsidP="00E04DB8">
            <w:pPr>
              <w:ind w:firstLine="0"/>
              <w:jc w:val="center"/>
              <w:rPr>
                <w:sz w:val="22"/>
                <w:szCs w:val="22"/>
              </w:rPr>
            </w:pPr>
          </w:p>
        </w:tc>
        <w:tc>
          <w:tcPr>
            <w:tcW w:w="544"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1</w:t>
            </w:r>
          </w:p>
        </w:tc>
        <w:tc>
          <w:tcPr>
            <w:tcW w:w="254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Передвижное жилье</w:t>
            </w:r>
          </w:p>
        </w:tc>
        <w:tc>
          <w:tcPr>
            <w:tcW w:w="1299"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2.4</w:t>
            </w:r>
          </w:p>
        </w:tc>
        <w:tc>
          <w:tcPr>
            <w:tcW w:w="5533" w:type="dxa"/>
            <w:gridSpan w:val="3"/>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c>
          <w:tcPr>
            <w:tcW w:w="226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w:t>
            </w:r>
          </w:p>
        </w:tc>
        <w:tc>
          <w:tcPr>
            <w:tcW w:w="2693"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подлежат</w:t>
            </w:r>
          </w:p>
          <w:p w:rsidR="00D32C3E" w:rsidRPr="00F16D56" w:rsidRDefault="00D32C3E" w:rsidP="00E04DB8">
            <w:pPr>
              <w:ind w:firstLine="0"/>
              <w:jc w:val="center"/>
              <w:rPr>
                <w:sz w:val="22"/>
                <w:szCs w:val="22"/>
              </w:rPr>
            </w:pPr>
            <w:r>
              <w:rPr>
                <w:sz w:val="22"/>
                <w:szCs w:val="22"/>
              </w:rPr>
              <w:t>установлению</w:t>
            </w:r>
          </w:p>
        </w:tc>
      </w:tr>
      <w:tr w:rsidR="00D32C3E" w:rsidRPr="00F16D56" w:rsidTr="00F16D56">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F16D56" w:rsidRDefault="00D32C3E" w:rsidP="00E04DB8">
            <w:pPr>
              <w:ind w:firstLine="0"/>
              <w:jc w:val="center"/>
              <w:rPr>
                <w:sz w:val="22"/>
                <w:szCs w:val="22"/>
              </w:rPr>
            </w:pPr>
          </w:p>
        </w:tc>
        <w:tc>
          <w:tcPr>
            <w:tcW w:w="544"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2</w:t>
            </w:r>
          </w:p>
        </w:tc>
        <w:tc>
          <w:tcPr>
            <w:tcW w:w="254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Деловое управление</w:t>
            </w:r>
          </w:p>
        </w:tc>
        <w:tc>
          <w:tcPr>
            <w:tcW w:w="1299"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4.1</w:t>
            </w:r>
          </w:p>
        </w:tc>
        <w:tc>
          <w:tcPr>
            <w:tcW w:w="5533" w:type="dxa"/>
            <w:gridSpan w:val="3"/>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c>
          <w:tcPr>
            <w:tcW w:w="226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w:t>
            </w:r>
          </w:p>
        </w:tc>
        <w:tc>
          <w:tcPr>
            <w:tcW w:w="2693"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Устанавливаются</w:t>
            </w:r>
          </w:p>
          <w:p w:rsidR="00D32C3E" w:rsidRPr="00F16D56" w:rsidRDefault="00D32C3E" w:rsidP="00E04DB8">
            <w:pPr>
              <w:ind w:firstLine="0"/>
              <w:jc w:val="center"/>
              <w:rPr>
                <w:sz w:val="22"/>
                <w:szCs w:val="22"/>
              </w:rPr>
            </w:pPr>
            <w:r>
              <w:rPr>
                <w:sz w:val="22"/>
                <w:szCs w:val="22"/>
              </w:rPr>
              <w:t>(ст. 42</w:t>
            </w:r>
            <w:r w:rsidR="00F16D56">
              <w:rPr>
                <w:sz w:val="22"/>
                <w:szCs w:val="22"/>
              </w:rPr>
              <w:t xml:space="preserve"> </w:t>
            </w:r>
            <w:r>
              <w:rPr>
                <w:sz w:val="22"/>
                <w:szCs w:val="22"/>
              </w:rPr>
              <w:t>настоящих</w:t>
            </w:r>
          </w:p>
          <w:p w:rsidR="00D32C3E" w:rsidRPr="00F16D56" w:rsidRDefault="00D32C3E" w:rsidP="00E04DB8">
            <w:pPr>
              <w:ind w:firstLine="0"/>
              <w:jc w:val="center"/>
              <w:rPr>
                <w:sz w:val="22"/>
                <w:szCs w:val="22"/>
              </w:rPr>
            </w:pPr>
            <w:r>
              <w:rPr>
                <w:sz w:val="22"/>
                <w:szCs w:val="22"/>
              </w:rPr>
              <w:t>Правил)</w:t>
            </w:r>
          </w:p>
        </w:tc>
      </w:tr>
      <w:tr w:rsidR="00D32C3E" w:rsidRPr="00F16D56" w:rsidTr="00F16D56">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F16D56" w:rsidRDefault="00D32C3E" w:rsidP="00E04DB8">
            <w:pPr>
              <w:ind w:firstLine="0"/>
              <w:jc w:val="center"/>
              <w:rPr>
                <w:sz w:val="22"/>
                <w:szCs w:val="22"/>
              </w:rPr>
            </w:pPr>
          </w:p>
        </w:tc>
        <w:tc>
          <w:tcPr>
            <w:tcW w:w="544"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w:t>
            </w:r>
          </w:p>
        </w:tc>
        <w:tc>
          <w:tcPr>
            <w:tcW w:w="254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Магазины</w:t>
            </w:r>
          </w:p>
        </w:tc>
        <w:tc>
          <w:tcPr>
            <w:tcW w:w="1299"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4.4</w:t>
            </w:r>
          </w:p>
        </w:tc>
        <w:tc>
          <w:tcPr>
            <w:tcW w:w="128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200</w:t>
            </w:r>
          </w:p>
        </w:tc>
        <w:tc>
          <w:tcPr>
            <w:tcW w:w="1453"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c>
          <w:tcPr>
            <w:tcW w:w="280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60%</w:t>
            </w:r>
          </w:p>
        </w:tc>
        <w:tc>
          <w:tcPr>
            <w:tcW w:w="226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w:t>
            </w:r>
          </w:p>
        </w:tc>
        <w:tc>
          <w:tcPr>
            <w:tcW w:w="2693"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Устанавливаются</w:t>
            </w:r>
          </w:p>
          <w:p w:rsidR="00D32C3E" w:rsidRPr="00F16D56" w:rsidRDefault="00D32C3E" w:rsidP="00E04DB8">
            <w:pPr>
              <w:ind w:firstLine="0"/>
              <w:jc w:val="center"/>
              <w:rPr>
                <w:sz w:val="22"/>
                <w:szCs w:val="22"/>
              </w:rPr>
            </w:pPr>
            <w:r>
              <w:rPr>
                <w:sz w:val="22"/>
                <w:szCs w:val="22"/>
              </w:rPr>
              <w:t>(ст. 42</w:t>
            </w:r>
            <w:r w:rsidR="00F16D56">
              <w:rPr>
                <w:sz w:val="22"/>
                <w:szCs w:val="22"/>
              </w:rPr>
              <w:t xml:space="preserve"> </w:t>
            </w:r>
            <w:r>
              <w:rPr>
                <w:sz w:val="22"/>
                <w:szCs w:val="22"/>
              </w:rPr>
              <w:t>настоящих</w:t>
            </w:r>
          </w:p>
          <w:p w:rsidR="00D32C3E" w:rsidRPr="00F16D56" w:rsidRDefault="00D32C3E" w:rsidP="00E04DB8">
            <w:pPr>
              <w:ind w:firstLine="0"/>
              <w:jc w:val="center"/>
              <w:rPr>
                <w:sz w:val="22"/>
                <w:szCs w:val="22"/>
              </w:rPr>
            </w:pPr>
            <w:r>
              <w:rPr>
                <w:sz w:val="22"/>
                <w:szCs w:val="22"/>
              </w:rPr>
              <w:t>Правил)</w:t>
            </w:r>
          </w:p>
        </w:tc>
      </w:tr>
      <w:tr w:rsidR="00D32C3E" w:rsidRPr="00F16D56" w:rsidTr="00F16D56">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F16D56" w:rsidRDefault="00D32C3E" w:rsidP="00E04DB8">
            <w:pPr>
              <w:ind w:firstLine="0"/>
              <w:jc w:val="center"/>
              <w:rPr>
                <w:sz w:val="22"/>
                <w:szCs w:val="22"/>
              </w:rPr>
            </w:pPr>
          </w:p>
        </w:tc>
        <w:tc>
          <w:tcPr>
            <w:tcW w:w="544"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4</w:t>
            </w:r>
          </w:p>
        </w:tc>
        <w:tc>
          <w:tcPr>
            <w:tcW w:w="254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Гостиничное обслуживание</w:t>
            </w:r>
          </w:p>
        </w:tc>
        <w:tc>
          <w:tcPr>
            <w:tcW w:w="1299"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4.7</w:t>
            </w:r>
          </w:p>
        </w:tc>
        <w:tc>
          <w:tcPr>
            <w:tcW w:w="2733" w:type="dxa"/>
            <w:gridSpan w:val="2"/>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c>
          <w:tcPr>
            <w:tcW w:w="280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60%</w:t>
            </w:r>
          </w:p>
        </w:tc>
        <w:tc>
          <w:tcPr>
            <w:tcW w:w="226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w:t>
            </w:r>
          </w:p>
        </w:tc>
        <w:tc>
          <w:tcPr>
            <w:tcW w:w="2693"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Устанавливаются</w:t>
            </w:r>
          </w:p>
          <w:p w:rsidR="00D32C3E" w:rsidRPr="00F16D56" w:rsidRDefault="00D32C3E" w:rsidP="00E04DB8">
            <w:pPr>
              <w:ind w:firstLine="0"/>
              <w:jc w:val="center"/>
              <w:rPr>
                <w:sz w:val="22"/>
                <w:szCs w:val="22"/>
              </w:rPr>
            </w:pPr>
            <w:r>
              <w:rPr>
                <w:sz w:val="22"/>
                <w:szCs w:val="22"/>
              </w:rPr>
              <w:t>(ст. 42</w:t>
            </w:r>
            <w:r w:rsidR="00F16D56">
              <w:rPr>
                <w:sz w:val="22"/>
                <w:szCs w:val="22"/>
              </w:rPr>
              <w:t xml:space="preserve"> </w:t>
            </w:r>
            <w:r>
              <w:rPr>
                <w:sz w:val="22"/>
                <w:szCs w:val="22"/>
              </w:rPr>
              <w:t>настоящих</w:t>
            </w:r>
          </w:p>
          <w:p w:rsidR="00D32C3E" w:rsidRPr="00F16D56" w:rsidRDefault="00D32C3E" w:rsidP="00E04DB8">
            <w:pPr>
              <w:ind w:firstLine="0"/>
              <w:jc w:val="center"/>
              <w:rPr>
                <w:sz w:val="22"/>
                <w:szCs w:val="22"/>
              </w:rPr>
            </w:pPr>
            <w:r>
              <w:rPr>
                <w:sz w:val="22"/>
                <w:szCs w:val="22"/>
              </w:rPr>
              <w:t>Правил)</w:t>
            </w:r>
          </w:p>
        </w:tc>
      </w:tr>
      <w:tr w:rsidR="00D32C3E" w:rsidRPr="00F16D56" w:rsidTr="00F16D56">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F16D56" w:rsidRDefault="00D32C3E" w:rsidP="00E04DB8">
            <w:pPr>
              <w:ind w:firstLine="0"/>
              <w:jc w:val="center"/>
              <w:rPr>
                <w:sz w:val="22"/>
                <w:szCs w:val="22"/>
              </w:rPr>
            </w:pPr>
          </w:p>
        </w:tc>
        <w:tc>
          <w:tcPr>
            <w:tcW w:w="544"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5</w:t>
            </w:r>
          </w:p>
        </w:tc>
        <w:tc>
          <w:tcPr>
            <w:tcW w:w="254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Стоянка транспортных средств</w:t>
            </w:r>
          </w:p>
        </w:tc>
        <w:tc>
          <w:tcPr>
            <w:tcW w:w="1299"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4.9.2</w:t>
            </w:r>
          </w:p>
        </w:tc>
        <w:tc>
          <w:tcPr>
            <w:tcW w:w="5533" w:type="dxa"/>
            <w:gridSpan w:val="3"/>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c>
          <w:tcPr>
            <w:tcW w:w="2268"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w:t>
            </w:r>
          </w:p>
        </w:tc>
        <w:tc>
          <w:tcPr>
            <w:tcW w:w="2693"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подлежат</w:t>
            </w:r>
          </w:p>
          <w:p w:rsidR="00D32C3E" w:rsidRPr="00F16D56" w:rsidRDefault="00D32C3E" w:rsidP="00E04DB8">
            <w:pPr>
              <w:ind w:firstLine="0"/>
              <w:jc w:val="center"/>
              <w:rPr>
                <w:sz w:val="22"/>
                <w:szCs w:val="22"/>
              </w:rPr>
            </w:pPr>
            <w:r>
              <w:rPr>
                <w:sz w:val="22"/>
                <w:szCs w:val="22"/>
              </w:rPr>
              <w:t>установлению</w:t>
            </w:r>
          </w:p>
        </w:tc>
      </w:tr>
      <w:tr w:rsidR="00D32C3E" w:rsidRPr="00F16D56" w:rsidTr="00F16D56">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Pr="00F16D56" w:rsidRDefault="00D32C3E" w:rsidP="00E04DB8">
            <w:pPr>
              <w:ind w:firstLine="0"/>
              <w:jc w:val="center"/>
              <w:rPr>
                <w:sz w:val="22"/>
                <w:szCs w:val="22"/>
              </w:rPr>
            </w:pPr>
          </w:p>
        </w:tc>
        <w:tc>
          <w:tcPr>
            <w:tcW w:w="544"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6</w:t>
            </w:r>
          </w:p>
        </w:tc>
        <w:tc>
          <w:tcPr>
            <w:tcW w:w="254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Трубопроводный транспорт</w:t>
            </w:r>
          </w:p>
        </w:tc>
        <w:tc>
          <w:tcPr>
            <w:tcW w:w="1299"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7.5</w:t>
            </w:r>
          </w:p>
        </w:tc>
        <w:tc>
          <w:tcPr>
            <w:tcW w:w="7801" w:type="dxa"/>
            <w:gridSpan w:val="4"/>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распространяется</w:t>
            </w:r>
          </w:p>
        </w:tc>
        <w:tc>
          <w:tcPr>
            <w:tcW w:w="2693"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подлежат</w:t>
            </w:r>
          </w:p>
          <w:p w:rsidR="00D32C3E" w:rsidRPr="00F16D56" w:rsidRDefault="00D32C3E" w:rsidP="00E04DB8">
            <w:pPr>
              <w:ind w:firstLine="0"/>
              <w:jc w:val="center"/>
              <w:rPr>
                <w:sz w:val="22"/>
                <w:szCs w:val="22"/>
              </w:rPr>
            </w:pPr>
            <w:r>
              <w:rPr>
                <w:sz w:val="22"/>
                <w:szCs w:val="22"/>
              </w:rPr>
              <w:t>установлению</w:t>
            </w:r>
          </w:p>
        </w:tc>
      </w:tr>
    </w:tbl>
    <w:p w:rsidR="00D32C3E" w:rsidRDefault="00D32C3E" w:rsidP="00E04DB8">
      <w: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D32C3E" w:rsidRDefault="00D32C3E" w:rsidP="00E04DB8">
      <w:r>
        <w:t>Предельная максимальная этажность определяется с учетом требований ч. 9 ст. 11 настоящих Правил.</w:t>
      </w:r>
    </w:p>
    <w:p w:rsidR="00D32C3E" w:rsidRDefault="00D32C3E" w:rsidP="00E04DB8">
      <w: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D32C3E" w:rsidRDefault="00D32C3E" w:rsidP="00E04DB8">
      <w:r>
        <w:t>Показатели по параметрам застройки зоны Р-5(НП):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D32C3E" w:rsidRDefault="00D32C3E" w:rsidP="00E04DB8">
      <w:pPr>
        <w:pStyle w:val="1"/>
        <w:pageBreakBefore/>
        <w:jc w:val="center"/>
      </w:pPr>
      <w:r>
        <w:lastRenderedPageBreak/>
        <w:t>Статья 38. Градостроительные регламенты для зон специального назначения</w:t>
      </w:r>
    </w:p>
    <w:p w:rsidR="00D32C3E" w:rsidRDefault="00D32C3E" w:rsidP="00E04DB8">
      <w:r>
        <w:t>В состав территориальных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 В состав территориальных зон специального назначения могут включаться зоны размещения военных объектов и иные зоны специального назначения.</w:t>
      </w:r>
    </w:p>
    <w:p w:rsidR="00D32C3E" w:rsidRDefault="00D32C3E" w:rsidP="00E04DB8">
      <w:r>
        <w:t>В состав территориальных зон специального назначения включены:</w:t>
      </w:r>
    </w:p>
    <w:p w:rsidR="00D32C3E" w:rsidRDefault="00D32C3E" w:rsidP="00E04DB8">
      <w:r>
        <w:t>- зона мест погребения (СП-1);</w:t>
      </w:r>
    </w:p>
    <w:p w:rsidR="00D32C3E" w:rsidRDefault="00D32C3E" w:rsidP="00E04DB8">
      <w:r>
        <w:t>- зона объектов обращения с отходами (СП-2);</w:t>
      </w:r>
    </w:p>
    <w:p w:rsidR="00D32C3E" w:rsidRDefault="00D32C3E" w:rsidP="00E04DB8">
      <w:r>
        <w:t>- зона иного специального назначения (СП-3).</w:t>
      </w:r>
    </w:p>
    <w:p w:rsidR="00D32C3E" w:rsidRDefault="00D32C3E" w:rsidP="00E04DB8">
      <w:pPr>
        <w:keepNext/>
        <w:jc w:val="center"/>
      </w:pPr>
      <w:r>
        <w:t>СП-1 - ЗОНА МЕСТ ПОГРЕБЕНИЯ</w:t>
      </w:r>
    </w:p>
    <w:p w:rsidR="00D32C3E" w:rsidRDefault="00D32C3E" w:rsidP="00E04DB8">
      <w:pPr>
        <w:keepNext/>
      </w:pPr>
      <w:r>
        <w:t>Зона мест погребения СП-1 установлена для обеспечения условий использования участков, предназначенных для специализированного назначения – размещения и функционирования мест погребения (кладбищ, крематориев, иных мест захоронения).</w:t>
      </w:r>
    </w:p>
    <w:p w:rsidR="00D32C3E" w:rsidRDefault="00D32C3E" w:rsidP="00E04DB8">
      <w:pPr>
        <w:keepNext/>
        <w:jc w:val="center"/>
      </w:pPr>
      <w:r>
        <w:t>Основные виды разрешенного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
        <w:gridCol w:w="567"/>
        <w:gridCol w:w="4085"/>
        <w:gridCol w:w="1361"/>
        <w:gridCol w:w="1356"/>
        <w:gridCol w:w="1560"/>
        <w:gridCol w:w="2835"/>
        <w:gridCol w:w="3402"/>
      </w:tblGrid>
      <w:tr w:rsidR="00D32C3E" w:rsidRPr="00F16D56" w:rsidTr="00F16D56">
        <w:trPr>
          <w:cantSplit/>
          <w:tblHeader/>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pPr>
              <w:keepNext/>
            </w:pPr>
          </w:p>
        </w:tc>
        <w:tc>
          <w:tcPr>
            <w:tcW w:w="567" w:type="dxa"/>
            <w:vMerge w:val="restart"/>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w:t>
            </w:r>
          </w:p>
          <w:p w:rsidR="00D32C3E" w:rsidRPr="00F16D56" w:rsidRDefault="00D32C3E" w:rsidP="00E04DB8">
            <w:pPr>
              <w:ind w:firstLine="0"/>
              <w:jc w:val="center"/>
              <w:rPr>
                <w:sz w:val="22"/>
                <w:szCs w:val="22"/>
              </w:rPr>
            </w:pPr>
            <w:r w:rsidRPr="00F16D56">
              <w:rPr>
                <w:sz w:val="22"/>
                <w:szCs w:val="22"/>
              </w:rPr>
              <w:t>п/п</w:t>
            </w:r>
          </w:p>
        </w:tc>
        <w:tc>
          <w:tcPr>
            <w:tcW w:w="4085" w:type="dxa"/>
            <w:vMerge w:val="restart"/>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Наименование ВРИ</w:t>
            </w:r>
          </w:p>
        </w:tc>
        <w:tc>
          <w:tcPr>
            <w:tcW w:w="1361" w:type="dxa"/>
            <w:vMerge w:val="restart"/>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Код</w:t>
            </w:r>
          </w:p>
          <w:p w:rsidR="00D32C3E" w:rsidRPr="00F16D56" w:rsidRDefault="00D32C3E" w:rsidP="00E04DB8">
            <w:pPr>
              <w:ind w:firstLine="0"/>
              <w:jc w:val="center"/>
              <w:rPr>
                <w:sz w:val="22"/>
                <w:szCs w:val="22"/>
              </w:rPr>
            </w:pPr>
            <w:r w:rsidRPr="00F16D56">
              <w:rPr>
                <w:sz w:val="22"/>
                <w:szCs w:val="22"/>
              </w:rPr>
              <w:t>(числовое</w:t>
            </w:r>
          </w:p>
          <w:p w:rsidR="00D32C3E" w:rsidRPr="00F16D56" w:rsidRDefault="00D32C3E" w:rsidP="00E04DB8">
            <w:pPr>
              <w:ind w:firstLine="0"/>
              <w:jc w:val="center"/>
              <w:rPr>
                <w:sz w:val="22"/>
                <w:szCs w:val="22"/>
              </w:rPr>
            </w:pPr>
            <w:r w:rsidRPr="00F16D56">
              <w:rPr>
                <w:sz w:val="22"/>
                <w:szCs w:val="22"/>
              </w:rPr>
              <w:t>обозначение</w:t>
            </w:r>
          </w:p>
          <w:p w:rsidR="00D32C3E" w:rsidRPr="00F16D56" w:rsidRDefault="00D32C3E" w:rsidP="00E04DB8">
            <w:pPr>
              <w:ind w:firstLine="0"/>
              <w:jc w:val="center"/>
              <w:rPr>
                <w:sz w:val="22"/>
                <w:szCs w:val="22"/>
              </w:rPr>
            </w:pPr>
            <w:r w:rsidRPr="00F16D56">
              <w:rPr>
                <w:sz w:val="22"/>
                <w:szCs w:val="22"/>
              </w:rPr>
              <w:t>ВРИ)</w:t>
            </w:r>
          </w:p>
        </w:tc>
        <w:tc>
          <w:tcPr>
            <w:tcW w:w="2916" w:type="dxa"/>
            <w:gridSpan w:val="2"/>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Предельные размеры</w:t>
            </w:r>
            <w:r w:rsidRPr="00F16D56">
              <w:rPr>
                <w:sz w:val="22"/>
                <w:szCs w:val="22"/>
              </w:rPr>
              <w:br/>
              <w:t xml:space="preserve">земельных </w:t>
            </w:r>
            <w:r w:rsidR="00F16D56" w:rsidRPr="00F16D56">
              <w:rPr>
                <w:sz w:val="22"/>
                <w:szCs w:val="22"/>
              </w:rPr>
              <w:t>участков (</w:t>
            </w:r>
            <w:r w:rsidRPr="00F16D56">
              <w:rPr>
                <w:sz w:val="22"/>
                <w:szCs w:val="22"/>
              </w:rPr>
              <w:t>кв. м)</w:t>
            </w:r>
          </w:p>
        </w:tc>
        <w:tc>
          <w:tcPr>
            <w:tcW w:w="2835" w:type="dxa"/>
            <w:vMerge w:val="restart"/>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Максимальный процент застройки, в том числе в зависимости от количества надземных этажей</w:t>
            </w:r>
          </w:p>
        </w:tc>
        <w:tc>
          <w:tcPr>
            <w:tcW w:w="3402" w:type="dxa"/>
            <w:vMerge w:val="restart"/>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Минимальные</w:t>
            </w:r>
            <w:r w:rsidRPr="00F16D56">
              <w:rPr>
                <w:sz w:val="22"/>
                <w:szCs w:val="22"/>
              </w:rPr>
              <w:br/>
              <w:t>отступы от</w:t>
            </w:r>
            <w:r w:rsidR="00F16D56">
              <w:rPr>
                <w:sz w:val="22"/>
                <w:szCs w:val="22"/>
              </w:rPr>
              <w:t xml:space="preserve"> </w:t>
            </w:r>
            <w:r w:rsidRPr="00F16D56">
              <w:rPr>
                <w:sz w:val="22"/>
                <w:szCs w:val="22"/>
              </w:rPr>
              <w:t>границ</w:t>
            </w:r>
            <w:r w:rsidR="00F16D56">
              <w:rPr>
                <w:sz w:val="22"/>
                <w:szCs w:val="22"/>
              </w:rPr>
              <w:t xml:space="preserve"> </w:t>
            </w:r>
            <w:r w:rsidRPr="00F16D56">
              <w:rPr>
                <w:sz w:val="22"/>
                <w:szCs w:val="22"/>
              </w:rPr>
              <w:t>земельного</w:t>
            </w:r>
            <w:r w:rsidRPr="00F16D56">
              <w:rPr>
                <w:sz w:val="22"/>
                <w:szCs w:val="22"/>
              </w:rPr>
              <w:br/>
              <w:t>участка (м)</w:t>
            </w:r>
          </w:p>
        </w:tc>
      </w:tr>
      <w:tr w:rsidR="00D32C3E" w:rsidRPr="00F16D56" w:rsidTr="00F16D56">
        <w:trPr>
          <w:cantSplit/>
          <w:tblHeader/>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pPr>
              <w:keepNext/>
            </w:pPr>
          </w:p>
        </w:tc>
        <w:tc>
          <w:tcPr>
            <w:tcW w:w="0" w:type="auto"/>
            <w:vMerge/>
          </w:tcPr>
          <w:p w:rsidR="00D32C3E" w:rsidRPr="00F16D56" w:rsidRDefault="00D32C3E" w:rsidP="00E04DB8">
            <w:pPr>
              <w:ind w:firstLine="0"/>
              <w:jc w:val="center"/>
              <w:rPr>
                <w:sz w:val="22"/>
                <w:szCs w:val="22"/>
              </w:rPr>
            </w:pPr>
          </w:p>
        </w:tc>
        <w:tc>
          <w:tcPr>
            <w:tcW w:w="0" w:type="auto"/>
            <w:vMerge/>
          </w:tcPr>
          <w:p w:rsidR="00D32C3E" w:rsidRPr="00F16D56" w:rsidRDefault="00D32C3E" w:rsidP="00E04DB8">
            <w:pPr>
              <w:ind w:firstLine="0"/>
              <w:jc w:val="center"/>
              <w:rPr>
                <w:sz w:val="22"/>
                <w:szCs w:val="22"/>
              </w:rPr>
            </w:pPr>
          </w:p>
        </w:tc>
        <w:tc>
          <w:tcPr>
            <w:tcW w:w="0" w:type="auto"/>
            <w:vMerge/>
          </w:tcPr>
          <w:p w:rsidR="00D32C3E" w:rsidRPr="00F16D56" w:rsidRDefault="00D32C3E" w:rsidP="00E04DB8">
            <w:pPr>
              <w:ind w:firstLine="0"/>
              <w:jc w:val="center"/>
              <w:rPr>
                <w:sz w:val="22"/>
                <w:szCs w:val="22"/>
              </w:rPr>
            </w:pPr>
          </w:p>
        </w:tc>
        <w:tc>
          <w:tcPr>
            <w:tcW w:w="1356" w:type="dxa"/>
            <w:tcMar>
              <w:top w:w="56" w:type="dxa"/>
              <w:left w:w="56" w:type="dxa"/>
              <w:bottom w:w="56" w:type="dxa"/>
              <w:right w:w="56" w:type="dxa"/>
            </w:tcMar>
            <w:vAlign w:val="center"/>
          </w:tcPr>
          <w:p w:rsidR="00D32C3E" w:rsidRPr="00F16D56" w:rsidRDefault="00D32C3E" w:rsidP="00E04DB8">
            <w:pPr>
              <w:keepNext/>
              <w:keepLines/>
              <w:ind w:firstLine="0"/>
              <w:jc w:val="center"/>
              <w:rPr>
                <w:sz w:val="22"/>
                <w:szCs w:val="22"/>
              </w:rPr>
            </w:pPr>
            <w:r w:rsidRPr="00F16D56">
              <w:rPr>
                <w:sz w:val="22"/>
                <w:szCs w:val="22"/>
              </w:rPr>
              <w:t>min</w:t>
            </w:r>
          </w:p>
        </w:tc>
        <w:tc>
          <w:tcPr>
            <w:tcW w:w="1560" w:type="dxa"/>
            <w:tcMar>
              <w:top w:w="56" w:type="dxa"/>
              <w:left w:w="56" w:type="dxa"/>
              <w:bottom w:w="56" w:type="dxa"/>
              <w:right w:w="56" w:type="dxa"/>
            </w:tcMar>
            <w:vAlign w:val="center"/>
          </w:tcPr>
          <w:p w:rsidR="00D32C3E" w:rsidRPr="00F16D56" w:rsidRDefault="00D32C3E" w:rsidP="00E04DB8">
            <w:pPr>
              <w:keepNext/>
              <w:keepLines/>
              <w:ind w:firstLine="0"/>
              <w:jc w:val="center"/>
              <w:rPr>
                <w:sz w:val="22"/>
                <w:szCs w:val="22"/>
              </w:rPr>
            </w:pPr>
            <w:r w:rsidRPr="00F16D56">
              <w:rPr>
                <w:sz w:val="22"/>
                <w:szCs w:val="22"/>
              </w:rPr>
              <w:t>max</w:t>
            </w:r>
          </w:p>
        </w:tc>
        <w:tc>
          <w:tcPr>
            <w:tcW w:w="2835" w:type="dxa"/>
            <w:vMerge/>
          </w:tcPr>
          <w:p w:rsidR="00D32C3E" w:rsidRPr="00F16D56" w:rsidRDefault="00D32C3E" w:rsidP="00E04DB8">
            <w:pPr>
              <w:ind w:firstLine="0"/>
              <w:jc w:val="center"/>
              <w:rPr>
                <w:sz w:val="22"/>
                <w:szCs w:val="22"/>
              </w:rPr>
            </w:pPr>
          </w:p>
        </w:tc>
        <w:tc>
          <w:tcPr>
            <w:tcW w:w="3402" w:type="dxa"/>
            <w:vMerge/>
          </w:tcPr>
          <w:p w:rsidR="00D32C3E" w:rsidRPr="00F16D56" w:rsidRDefault="00D32C3E" w:rsidP="00E04DB8">
            <w:pPr>
              <w:ind w:firstLine="0"/>
              <w:jc w:val="center"/>
              <w:rPr>
                <w:sz w:val="22"/>
                <w:szCs w:val="22"/>
              </w:rPr>
            </w:pPr>
          </w:p>
        </w:tc>
      </w:tr>
      <w:tr w:rsidR="00D32C3E" w:rsidRPr="00F16D56" w:rsidTr="00F16D56">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567"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1</w:t>
            </w:r>
          </w:p>
        </w:tc>
        <w:tc>
          <w:tcPr>
            <w:tcW w:w="408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Коммунальное обслуживание</w:t>
            </w:r>
          </w:p>
        </w:tc>
        <w:tc>
          <w:tcPr>
            <w:tcW w:w="1361"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3.1</w:t>
            </w:r>
          </w:p>
        </w:tc>
        <w:tc>
          <w:tcPr>
            <w:tcW w:w="9153" w:type="dxa"/>
            <w:gridSpan w:val="4"/>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r>
      <w:tr w:rsidR="00D32C3E" w:rsidRPr="00F16D56" w:rsidTr="00F16D56">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567"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2</w:t>
            </w:r>
          </w:p>
        </w:tc>
        <w:tc>
          <w:tcPr>
            <w:tcW w:w="408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Связь</w:t>
            </w:r>
          </w:p>
        </w:tc>
        <w:tc>
          <w:tcPr>
            <w:tcW w:w="1361"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6.8</w:t>
            </w:r>
          </w:p>
        </w:tc>
        <w:tc>
          <w:tcPr>
            <w:tcW w:w="9153" w:type="dxa"/>
            <w:gridSpan w:val="4"/>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r>
      <w:tr w:rsidR="00D32C3E" w:rsidRPr="00F16D56" w:rsidTr="00F16D56">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567"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w:t>
            </w:r>
          </w:p>
        </w:tc>
        <w:tc>
          <w:tcPr>
            <w:tcW w:w="408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Автомобильный транспорт</w:t>
            </w:r>
          </w:p>
        </w:tc>
        <w:tc>
          <w:tcPr>
            <w:tcW w:w="1361"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7.2</w:t>
            </w:r>
          </w:p>
        </w:tc>
        <w:tc>
          <w:tcPr>
            <w:tcW w:w="9153" w:type="dxa"/>
            <w:gridSpan w:val="4"/>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распространяется</w:t>
            </w:r>
          </w:p>
        </w:tc>
      </w:tr>
      <w:tr w:rsidR="00D32C3E" w:rsidRPr="00F16D56" w:rsidTr="00F16D56">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567"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4</w:t>
            </w:r>
          </w:p>
        </w:tc>
        <w:tc>
          <w:tcPr>
            <w:tcW w:w="408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Размещение автомобильных дорог</w:t>
            </w:r>
          </w:p>
        </w:tc>
        <w:tc>
          <w:tcPr>
            <w:tcW w:w="1361"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7.2.1</w:t>
            </w:r>
          </w:p>
        </w:tc>
        <w:tc>
          <w:tcPr>
            <w:tcW w:w="9153" w:type="dxa"/>
            <w:gridSpan w:val="4"/>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распространяется</w:t>
            </w:r>
          </w:p>
        </w:tc>
      </w:tr>
      <w:tr w:rsidR="00D32C3E" w:rsidRPr="00F16D56" w:rsidTr="00F16D56">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567"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5</w:t>
            </w:r>
          </w:p>
        </w:tc>
        <w:tc>
          <w:tcPr>
            <w:tcW w:w="408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Земельные участки (территории) общего пользования</w:t>
            </w:r>
          </w:p>
        </w:tc>
        <w:tc>
          <w:tcPr>
            <w:tcW w:w="1361"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12.0</w:t>
            </w:r>
          </w:p>
        </w:tc>
        <w:tc>
          <w:tcPr>
            <w:tcW w:w="9153" w:type="dxa"/>
            <w:gridSpan w:val="4"/>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распространяется</w:t>
            </w:r>
          </w:p>
        </w:tc>
      </w:tr>
      <w:tr w:rsidR="00D32C3E" w:rsidRPr="00F16D56" w:rsidTr="00F16D56">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567"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6</w:t>
            </w:r>
          </w:p>
        </w:tc>
        <w:tc>
          <w:tcPr>
            <w:tcW w:w="408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Улично-дорожная сеть</w:t>
            </w:r>
          </w:p>
        </w:tc>
        <w:tc>
          <w:tcPr>
            <w:tcW w:w="1361"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12.0.1</w:t>
            </w:r>
          </w:p>
        </w:tc>
        <w:tc>
          <w:tcPr>
            <w:tcW w:w="9153" w:type="dxa"/>
            <w:gridSpan w:val="4"/>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r>
      <w:tr w:rsidR="00D32C3E" w:rsidRPr="00F16D56" w:rsidTr="00F16D56">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567"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7</w:t>
            </w:r>
          </w:p>
        </w:tc>
        <w:tc>
          <w:tcPr>
            <w:tcW w:w="408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Благоустройство территории</w:t>
            </w:r>
          </w:p>
        </w:tc>
        <w:tc>
          <w:tcPr>
            <w:tcW w:w="1361"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12.0.2</w:t>
            </w:r>
          </w:p>
        </w:tc>
        <w:tc>
          <w:tcPr>
            <w:tcW w:w="9153" w:type="dxa"/>
            <w:gridSpan w:val="4"/>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r>
      <w:tr w:rsidR="00D32C3E" w:rsidRPr="00F16D56" w:rsidTr="00F16D56">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567"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8</w:t>
            </w:r>
          </w:p>
        </w:tc>
        <w:tc>
          <w:tcPr>
            <w:tcW w:w="408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Ритуальная деятельность</w:t>
            </w:r>
          </w:p>
        </w:tc>
        <w:tc>
          <w:tcPr>
            <w:tcW w:w="1361"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12.1</w:t>
            </w:r>
          </w:p>
        </w:tc>
        <w:tc>
          <w:tcPr>
            <w:tcW w:w="1356"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5 000</w:t>
            </w:r>
          </w:p>
        </w:tc>
        <w:tc>
          <w:tcPr>
            <w:tcW w:w="156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400 000</w:t>
            </w:r>
          </w:p>
        </w:tc>
        <w:tc>
          <w:tcPr>
            <w:tcW w:w="283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20%</w:t>
            </w:r>
          </w:p>
        </w:tc>
        <w:tc>
          <w:tcPr>
            <w:tcW w:w="3402"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w:t>
            </w:r>
          </w:p>
        </w:tc>
      </w:tr>
    </w:tbl>
    <w:p w:rsidR="00D32C3E" w:rsidRDefault="00D32C3E" w:rsidP="00E04DB8">
      <w:pPr>
        <w:keepNext/>
        <w:jc w:val="center"/>
      </w:pPr>
      <w:r>
        <w:lastRenderedPageBreak/>
        <w:t>Вспомогательные виды разрешенного использования</w:t>
      </w:r>
    </w:p>
    <w:p w:rsidR="00D32C3E" w:rsidRDefault="00D32C3E" w:rsidP="00E04DB8">
      <w:pPr>
        <w:keepNext/>
        <w:ind w:firstLine="566"/>
      </w:pPr>
      <w:r>
        <w:t>1. Коммунальное обслуживание - 3.1</w:t>
      </w:r>
    </w:p>
    <w:p w:rsidR="00D32C3E" w:rsidRDefault="00D32C3E" w:rsidP="00E04DB8">
      <w:pPr>
        <w:keepNext/>
        <w:ind w:firstLine="566"/>
      </w:pPr>
      <w:r>
        <w:t>2. Связь - 6.8</w:t>
      </w:r>
    </w:p>
    <w:p w:rsidR="00D32C3E" w:rsidRDefault="00D32C3E" w:rsidP="00E04DB8">
      <w:pPr>
        <w:ind w:firstLine="566"/>
      </w:pPr>
      <w:r>
        <w:t>3. Обеспечение внутреннего правопорядка - 8.3</w:t>
      </w:r>
    </w:p>
    <w:p w:rsidR="00D32C3E" w:rsidRDefault="00D32C3E" w:rsidP="00E04DB8">
      <w:pPr>
        <w:keepNext/>
        <w:jc w:val="center"/>
      </w:pPr>
      <w:r>
        <w:t>Условно разрешенные виды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
        <w:gridCol w:w="567"/>
        <w:gridCol w:w="4085"/>
        <w:gridCol w:w="1361"/>
        <w:gridCol w:w="1356"/>
        <w:gridCol w:w="1560"/>
        <w:gridCol w:w="2693"/>
        <w:gridCol w:w="3544"/>
      </w:tblGrid>
      <w:tr w:rsidR="00D32C3E" w:rsidRPr="00F16D56" w:rsidTr="00F16D56">
        <w:trPr>
          <w:cantSplit/>
          <w:tblHeader/>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pPr>
              <w:keepNext/>
            </w:pPr>
          </w:p>
        </w:tc>
        <w:tc>
          <w:tcPr>
            <w:tcW w:w="567" w:type="dxa"/>
            <w:vMerge w:val="restart"/>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w:t>
            </w:r>
          </w:p>
          <w:p w:rsidR="00D32C3E" w:rsidRPr="00F16D56" w:rsidRDefault="00D32C3E" w:rsidP="00E04DB8">
            <w:pPr>
              <w:ind w:firstLine="0"/>
              <w:jc w:val="center"/>
              <w:rPr>
                <w:sz w:val="22"/>
                <w:szCs w:val="22"/>
              </w:rPr>
            </w:pPr>
            <w:r w:rsidRPr="00F16D56">
              <w:rPr>
                <w:sz w:val="22"/>
                <w:szCs w:val="22"/>
              </w:rPr>
              <w:t>п/п</w:t>
            </w:r>
          </w:p>
        </w:tc>
        <w:tc>
          <w:tcPr>
            <w:tcW w:w="4085" w:type="dxa"/>
            <w:vMerge w:val="restart"/>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Наименование ВРИ</w:t>
            </w:r>
          </w:p>
        </w:tc>
        <w:tc>
          <w:tcPr>
            <w:tcW w:w="1361" w:type="dxa"/>
            <w:vMerge w:val="restart"/>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Код</w:t>
            </w:r>
          </w:p>
          <w:p w:rsidR="00D32C3E" w:rsidRPr="00F16D56" w:rsidRDefault="00D32C3E" w:rsidP="00E04DB8">
            <w:pPr>
              <w:ind w:firstLine="0"/>
              <w:jc w:val="center"/>
              <w:rPr>
                <w:sz w:val="22"/>
                <w:szCs w:val="22"/>
              </w:rPr>
            </w:pPr>
            <w:r w:rsidRPr="00F16D56">
              <w:rPr>
                <w:sz w:val="22"/>
                <w:szCs w:val="22"/>
              </w:rPr>
              <w:t>(числовое</w:t>
            </w:r>
          </w:p>
          <w:p w:rsidR="00D32C3E" w:rsidRPr="00F16D56" w:rsidRDefault="00D32C3E" w:rsidP="00E04DB8">
            <w:pPr>
              <w:ind w:firstLine="0"/>
              <w:jc w:val="center"/>
              <w:rPr>
                <w:sz w:val="22"/>
                <w:szCs w:val="22"/>
              </w:rPr>
            </w:pPr>
            <w:r w:rsidRPr="00F16D56">
              <w:rPr>
                <w:sz w:val="22"/>
                <w:szCs w:val="22"/>
              </w:rPr>
              <w:t>обозначение</w:t>
            </w:r>
          </w:p>
          <w:p w:rsidR="00D32C3E" w:rsidRPr="00F16D56" w:rsidRDefault="00D32C3E" w:rsidP="00E04DB8">
            <w:pPr>
              <w:ind w:firstLine="0"/>
              <w:jc w:val="center"/>
              <w:rPr>
                <w:sz w:val="22"/>
                <w:szCs w:val="22"/>
              </w:rPr>
            </w:pPr>
            <w:r w:rsidRPr="00F16D56">
              <w:rPr>
                <w:sz w:val="22"/>
                <w:szCs w:val="22"/>
              </w:rPr>
              <w:t>ВРИ)</w:t>
            </w:r>
          </w:p>
        </w:tc>
        <w:tc>
          <w:tcPr>
            <w:tcW w:w="2916" w:type="dxa"/>
            <w:gridSpan w:val="2"/>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Предельные размеры</w:t>
            </w:r>
            <w:r w:rsidRPr="00F16D56">
              <w:rPr>
                <w:sz w:val="22"/>
                <w:szCs w:val="22"/>
              </w:rPr>
              <w:br/>
              <w:t xml:space="preserve">земельных </w:t>
            </w:r>
            <w:r w:rsidR="00F16D56" w:rsidRPr="00F16D56">
              <w:rPr>
                <w:sz w:val="22"/>
                <w:szCs w:val="22"/>
              </w:rPr>
              <w:t>участков (</w:t>
            </w:r>
            <w:r w:rsidRPr="00F16D56">
              <w:rPr>
                <w:sz w:val="22"/>
                <w:szCs w:val="22"/>
              </w:rPr>
              <w:t>кв. м)</w:t>
            </w:r>
          </w:p>
        </w:tc>
        <w:tc>
          <w:tcPr>
            <w:tcW w:w="2693" w:type="dxa"/>
            <w:vMerge w:val="restart"/>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Максимальный процент застройки, в том числе в зависимости от количества надземных этажей</w:t>
            </w:r>
          </w:p>
        </w:tc>
        <w:tc>
          <w:tcPr>
            <w:tcW w:w="3544" w:type="dxa"/>
            <w:vMerge w:val="restart"/>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Минимальные</w:t>
            </w:r>
            <w:r w:rsidRPr="00F16D56">
              <w:rPr>
                <w:sz w:val="22"/>
                <w:szCs w:val="22"/>
              </w:rPr>
              <w:br/>
              <w:t>отступы от</w:t>
            </w:r>
            <w:r w:rsidRPr="00F16D56">
              <w:rPr>
                <w:sz w:val="22"/>
                <w:szCs w:val="22"/>
              </w:rPr>
              <w:br/>
              <w:t>границ</w:t>
            </w:r>
            <w:r w:rsidR="00F16D56">
              <w:rPr>
                <w:sz w:val="22"/>
                <w:szCs w:val="22"/>
              </w:rPr>
              <w:t xml:space="preserve"> </w:t>
            </w:r>
            <w:r w:rsidRPr="00F16D56">
              <w:rPr>
                <w:sz w:val="22"/>
                <w:szCs w:val="22"/>
              </w:rPr>
              <w:t>земельного</w:t>
            </w:r>
            <w:r w:rsidRPr="00F16D56">
              <w:rPr>
                <w:sz w:val="22"/>
                <w:szCs w:val="22"/>
              </w:rPr>
              <w:br/>
              <w:t>участка (м)</w:t>
            </w:r>
          </w:p>
        </w:tc>
      </w:tr>
      <w:tr w:rsidR="00D32C3E" w:rsidRPr="00F16D56" w:rsidTr="00F16D56">
        <w:trPr>
          <w:cantSplit/>
          <w:tblHeader/>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pPr>
              <w:keepNext/>
            </w:pPr>
          </w:p>
        </w:tc>
        <w:tc>
          <w:tcPr>
            <w:tcW w:w="0" w:type="auto"/>
            <w:vMerge/>
          </w:tcPr>
          <w:p w:rsidR="00D32C3E" w:rsidRPr="00F16D56" w:rsidRDefault="00D32C3E" w:rsidP="00E04DB8">
            <w:pPr>
              <w:ind w:firstLine="0"/>
              <w:jc w:val="center"/>
              <w:rPr>
                <w:sz w:val="22"/>
                <w:szCs w:val="22"/>
              </w:rPr>
            </w:pPr>
          </w:p>
        </w:tc>
        <w:tc>
          <w:tcPr>
            <w:tcW w:w="0" w:type="auto"/>
            <w:vMerge/>
          </w:tcPr>
          <w:p w:rsidR="00D32C3E" w:rsidRPr="00F16D56" w:rsidRDefault="00D32C3E" w:rsidP="00E04DB8">
            <w:pPr>
              <w:ind w:firstLine="0"/>
              <w:jc w:val="center"/>
              <w:rPr>
                <w:sz w:val="22"/>
                <w:szCs w:val="22"/>
              </w:rPr>
            </w:pPr>
          </w:p>
        </w:tc>
        <w:tc>
          <w:tcPr>
            <w:tcW w:w="0" w:type="auto"/>
            <w:vMerge/>
          </w:tcPr>
          <w:p w:rsidR="00D32C3E" w:rsidRPr="00F16D56" w:rsidRDefault="00D32C3E" w:rsidP="00E04DB8">
            <w:pPr>
              <w:ind w:firstLine="0"/>
              <w:jc w:val="center"/>
              <w:rPr>
                <w:sz w:val="22"/>
                <w:szCs w:val="22"/>
              </w:rPr>
            </w:pPr>
          </w:p>
        </w:tc>
        <w:tc>
          <w:tcPr>
            <w:tcW w:w="1356" w:type="dxa"/>
            <w:tcMar>
              <w:top w:w="56" w:type="dxa"/>
              <w:left w:w="56" w:type="dxa"/>
              <w:bottom w:w="56" w:type="dxa"/>
              <w:right w:w="56" w:type="dxa"/>
            </w:tcMar>
            <w:vAlign w:val="center"/>
          </w:tcPr>
          <w:p w:rsidR="00D32C3E" w:rsidRPr="00F16D56" w:rsidRDefault="00D32C3E" w:rsidP="00E04DB8">
            <w:pPr>
              <w:keepNext/>
              <w:keepLines/>
              <w:ind w:firstLine="0"/>
              <w:jc w:val="center"/>
              <w:rPr>
                <w:sz w:val="22"/>
                <w:szCs w:val="22"/>
              </w:rPr>
            </w:pPr>
            <w:r w:rsidRPr="00F16D56">
              <w:rPr>
                <w:sz w:val="22"/>
                <w:szCs w:val="22"/>
              </w:rPr>
              <w:t>min</w:t>
            </w:r>
          </w:p>
        </w:tc>
        <w:tc>
          <w:tcPr>
            <w:tcW w:w="1560" w:type="dxa"/>
            <w:tcMar>
              <w:top w:w="56" w:type="dxa"/>
              <w:left w:w="56" w:type="dxa"/>
              <w:bottom w:w="56" w:type="dxa"/>
              <w:right w:w="56" w:type="dxa"/>
            </w:tcMar>
            <w:vAlign w:val="center"/>
          </w:tcPr>
          <w:p w:rsidR="00D32C3E" w:rsidRPr="00F16D56" w:rsidRDefault="00D32C3E" w:rsidP="00E04DB8">
            <w:pPr>
              <w:keepNext/>
              <w:keepLines/>
              <w:ind w:firstLine="0"/>
              <w:jc w:val="center"/>
              <w:rPr>
                <w:sz w:val="22"/>
                <w:szCs w:val="22"/>
              </w:rPr>
            </w:pPr>
            <w:r w:rsidRPr="00F16D56">
              <w:rPr>
                <w:sz w:val="22"/>
                <w:szCs w:val="22"/>
              </w:rPr>
              <w:t>max</w:t>
            </w:r>
          </w:p>
        </w:tc>
        <w:tc>
          <w:tcPr>
            <w:tcW w:w="2693" w:type="dxa"/>
            <w:vMerge/>
          </w:tcPr>
          <w:p w:rsidR="00D32C3E" w:rsidRPr="00F16D56" w:rsidRDefault="00D32C3E" w:rsidP="00E04DB8">
            <w:pPr>
              <w:ind w:firstLine="0"/>
              <w:jc w:val="center"/>
              <w:rPr>
                <w:sz w:val="22"/>
                <w:szCs w:val="22"/>
              </w:rPr>
            </w:pPr>
          </w:p>
        </w:tc>
        <w:tc>
          <w:tcPr>
            <w:tcW w:w="3544" w:type="dxa"/>
            <w:vMerge/>
          </w:tcPr>
          <w:p w:rsidR="00D32C3E" w:rsidRPr="00F16D56" w:rsidRDefault="00D32C3E" w:rsidP="00E04DB8">
            <w:pPr>
              <w:ind w:firstLine="0"/>
              <w:jc w:val="center"/>
              <w:rPr>
                <w:sz w:val="22"/>
                <w:szCs w:val="22"/>
              </w:rPr>
            </w:pPr>
          </w:p>
        </w:tc>
      </w:tr>
      <w:tr w:rsidR="00D32C3E" w:rsidRPr="00F16D56" w:rsidTr="00F16D56">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567"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1</w:t>
            </w:r>
          </w:p>
        </w:tc>
        <w:tc>
          <w:tcPr>
            <w:tcW w:w="408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Магазины</w:t>
            </w:r>
          </w:p>
        </w:tc>
        <w:tc>
          <w:tcPr>
            <w:tcW w:w="1361"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4.4</w:t>
            </w:r>
          </w:p>
        </w:tc>
        <w:tc>
          <w:tcPr>
            <w:tcW w:w="1356"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300</w:t>
            </w:r>
          </w:p>
        </w:tc>
        <w:tc>
          <w:tcPr>
            <w:tcW w:w="156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10 000</w:t>
            </w:r>
          </w:p>
        </w:tc>
        <w:tc>
          <w:tcPr>
            <w:tcW w:w="2693"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50%</w:t>
            </w:r>
          </w:p>
        </w:tc>
        <w:tc>
          <w:tcPr>
            <w:tcW w:w="3544"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w:t>
            </w:r>
          </w:p>
        </w:tc>
      </w:tr>
    </w:tbl>
    <w:p w:rsidR="00D32C3E" w:rsidRDefault="00D32C3E" w:rsidP="00E04DB8">
      <w:pPr>
        <w:pageBreakBefore/>
        <w:jc w:val="center"/>
      </w:pPr>
      <w:r>
        <w:lastRenderedPageBreak/>
        <w:t>СП-2 - ЗОНА ОБЪЕКТОВ ОБРАЩЕНИЯ С ОТХОДАМИ</w:t>
      </w:r>
    </w:p>
    <w:p w:rsidR="00D32C3E" w:rsidRDefault="00D32C3E" w:rsidP="00E04DB8">
      <w:pPr>
        <w:keepNext/>
      </w:pPr>
      <w:r>
        <w:t>Зона объектов обращения с отходами СП-2 установлена для обеспечения условий использования участков, предназначенных для размещения объектов накопления, обработки, утилизации обезвреживания, размещения отходов (хранение и захоронение).</w:t>
      </w:r>
    </w:p>
    <w:p w:rsidR="00D32C3E" w:rsidRDefault="00D32C3E" w:rsidP="00E04DB8">
      <w:pPr>
        <w:keepNext/>
        <w:jc w:val="center"/>
      </w:pPr>
      <w:r>
        <w:t>Основные виды разрешенного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
        <w:gridCol w:w="567"/>
        <w:gridCol w:w="4085"/>
        <w:gridCol w:w="1300"/>
        <w:gridCol w:w="1134"/>
        <w:gridCol w:w="1843"/>
        <w:gridCol w:w="2976"/>
        <w:gridCol w:w="3119"/>
      </w:tblGrid>
      <w:tr w:rsidR="00D32C3E" w:rsidTr="00F16D56">
        <w:trPr>
          <w:cantSplit/>
          <w:tblHeader/>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pPr>
              <w:keepNext/>
            </w:pPr>
          </w:p>
        </w:tc>
        <w:tc>
          <w:tcPr>
            <w:tcW w:w="567" w:type="dxa"/>
            <w:vMerge w:val="restart"/>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w:t>
            </w:r>
          </w:p>
          <w:p w:rsidR="00D32C3E" w:rsidRPr="00F16D56" w:rsidRDefault="00D32C3E" w:rsidP="00E04DB8">
            <w:pPr>
              <w:ind w:firstLine="0"/>
              <w:jc w:val="center"/>
              <w:rPr>
                <w:sz w:val="22"/>
                <w:szCs w:val="22"/>
              </w:rPr>
            </w:pPr>
            <w:r w:rsidRPr="00F16D56">
              <w:rPr>
                <w:sz w:val="22"/>
                <w:szCs w:val="22"/>
              </w:rPr>
              <w:t>п/п</w:t>
            </w:r>
          </w:p>
        </w:tc>
        <w:tc>
          <w:tcPr>
            <w:tcW w:w="4085" w:type="dxa"/>
            <w:vMerge w:val="restart"/>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Наименование ВРИ</w:t>
            </w:r>
          </w:p>
        </w:tc>
        <w:tc>
          <w:tcPr>
            <w:tcW w:w="1300" w:type="dxa"/>
            <w:vMerge w:val="restart"/>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Код</w:t>
            </w:r>
          </w:p>
          <w:p w:rsidR="00D32C3E" w:rsidRPr="00F16D56" w:rsidRDefault="00D32C3E" w:rsidP="00E04DB8">
            <w:pPr>
              <w:ind w:firstLine="0"/>
              <w:jc w:val="center"/>
              <w:rPr>
                <w:sz w:val="22"/>
                <w:szCs w:val="22"/>
              </w:rPr>
            </w:pPr>
            <w:r w:rsidRPr="00F16D56">
              <w:rPr>
                <w:sz w:val="22"/>
                <w:szCs w:val="22"/>
              </w:rPr>
              <w:t>(числовое</w:t>
            </w:r>
          </w:p>
          <w:p w:rsidR="00D32C3E" w:rsidRPr="00F16D56" w:rsidRDefault="00D32C3E" w:rsidP="00E04DB8">
            <w:pPr>
              <w:ind w:firstLine="0"/>
              <w:jc w:val="center"/>
              <w:rPr>
                <w:sz w:val="22"/>
                <w:szCs w:val="22"/>
              </w:rPr>
            </w:pPr>
            <w:r w:rsidRPr="00F16D56">
              <w:rPr>
                <w:sz w:val="22"/>
                <w:szCs w:val="22"/>
              </w:rPr>
              <w:t>обозначение</w:t>
            </w:r>
          </w:p>
          <w:p w:rsidR="00D32C3E" w:rsidRPr="00F16D56" w:rsidRDefault="00D32C3E" w:rsidP="00E04DB8">
            <w:pPr>
              <w:ind w:firstLine="0"/>
              <w:jc w:val="center"/>
              <w:rPr>
                <w:sz w:val="22"/>
                <w:szCs w:val="22"/>
              </w:rPr>
            </w:pPr>
            <w:r w:rsidRPr="00F16D56">
              <w:rPr>
                <w:sz w:val="22"/>
                <w:szCs w:val="22"/>
              </w:rPr>
              <w:t>ВРИ)</w:t>
            </w:r>
          </w:p>
        </w:tc>
        <w:tc>
          <w:tcPr>
            <w:tcW w:w="2977" w:type="dxa"/>
            <w:gridSpan w:val="2"/>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Предельные размеры</w:t>
            </w:r>
            <w:r w:rsidRPr="00F16D56">
              <w:rPr>
                <w:sz w:val="22"/>
                <w:szCs w:val="22"/>
              </w:rPr>
              <w:br/>
              <w:t xml:space="preserve">земельных </w:t>
            </w:r>
            <w:r w:rsidR="00F16D56" w:rsidRPr="00F16D56">
              <w:rPr>
                <w:sz w:val="22"/>
                <w:szCs w:val="22"/>
              </w:rPr>
              <w:t>участков (</w:t>
            </w:r>
            <w:r w:rsidRPr="00F16D56">
              <w:rPr>
                <w:sz w:val="22"/>
                <w:szCs w:val="22"/>
              </w:rPr>
              <w:t>кв. м)</w:t>
            </w:r>
          </w:p>
        </w:tc>
        <w:tc>
          <w:tcPr>
            <w:tcW w:w="2976" w:type="dxa"/>
            <w:vMerge w:val="restart"/>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Максимальный процент застройки, в том числе в зависимости от количества надземных этажей</w:t>
            </w:r>
          </w:p>
        </w:tc>
        <w:tc>
          <w:tcPr>
            <w:tcW w:w="3119" w:type="dxa"/>
            <w:vMerge w:val="restart"/>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Минимальные</w:t>
            </w:r>
            <w:r w:rsidRPr="00F16D56">
              <w:rPr>
                <w:sz w:val="22"/>
                <w:szCs w:val="22"/>
              </w:rPr>
              <w:br/>
              <w:t>отступы от</w:t>
            </w:r>
            <w:r w:rsidR="00F16D56">
              <w:rPr>
                <w:sz w:val="22"/>
                <w:szCs w:val="22"/>
              </w:rPr>
              <w:t xml:space="preserve"> </w:t>
            </w:r>
            <w:r w:rsidRPr="00F16D56">
              <w:rPr>
                <w:sz w:val="22"/>
                <w:szCs w:val="22"/>
              </w:rPr>
              <w:t>границ</w:t>
            </w:r>
            <w:r w:rsidRPr="00F16D56">
              <w:rPr>
                <w:sz w:val="22"/>
                <w:szCs w:val="22"/>
              </w:rPr>
              <w:br/>
              <w:t>земельного</w:t>
            </w:r>
            <w:r w:rsidR="00F16D56">
              <w:rPr>
                <w:sz w:val="22"/>
                <w:szCs w:val="22"/>
              </w:rPr>
              <w:t xml:space="preserve"> </w:t>
            </w:r>
            <w:r w:rsidRPr="00F16D56">
              <w:rPr>
                <w:sz w:val="22"/>
                <w:szCs w:val="22"/>
              </w:rPr>
              <w:t>участка (м)</w:t>
            </w:r>
          </w:p>
        </w:tc>
      </w:tr>
      <w:tr w:rsidR="00D32C3E" w:rsidTr="00F16D56">
        <w:trPr>
          <w:cantSplit/>
          <w:tblHeader/>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pPr>
              <w:keepNext/>
            </w:pPr>
          </w:p>
        </w:tc>
        <w:tc>
          <w:tcPr>
            <w:tcW w:w="0" w:type="auto"/>
            <w:vMerge/>
          </w:tcPr>
          <w:p w:rsidR="00D32C3E" w:rsidRPr="00F16D56" w:rsidRDefault="00D32C3E" w:rsidP="00E04DB8">
            <w:pPr>
              <w:ind w:firstLine="0"/>
              <w:jc w:val="center"/>
              <w:rPr>
                <w:sz w:val="22"/>
                <w:szCs w:val="22"/>
              </w:rPr>
            </w:pPr>
          </w:p>
        </w:tc>
        <w:tc>
          <w:tcPr>
            <w:tcW w:w="0" w:type="auto"/>
            <w:vMerge/>
          </w:tcPr>
          <w:p w:rsidR="00D32C3E" w:rsidRPr="00F16D56" w:rsidRDefault="00D32C3E" w:rsidP="00E04DB8">
            <w:pPr>
              <w:ind w:firstLine="0"/>
              <w:jc w:val="center"/>
              <w:rPr>
                <w:sz w:val="22"/>
                <w:szCs w:val="22"/>
              </w:rPr>
            </w:pPr>
          </w:p>
        </w:tc>
        <w:tc>
          <w:tcPr>
            <w:tcW w:w="1300" w:type="dxa"/>
            <w:vMerge/>
          </w:tcPr>
          <w:p w:rsidR="00D32C3E" w:rsidRPr="00F16D56" w:rsidRDefault="00D32C3E" w:rsidP="00E04DB8">
            <w:pPr>
              <w:ind w:firstLine="0"/>
              <w:jc w:val="center"/>
              <w:rPr>
                <w:sz w:val="22"/>
                <w:szCs w:val="22"/>
              </w:rPr>
            </w:pPr>
          </w:p>
        </w:tc>
        <w:tc>
          <w:tcPr>
            <w:tcW w:w="1134" w:type="dxa"/>
            <w:tcMar>
              <w:top w:w="56" w:type="dxa"/>
              <w:left w:w="56" w:type="dxa"/>
              <w:bottom w:w="56" w:type="dxa"/>
              <w:right w:w="56" w:type="dxa"/>
            </w:tcMar>
            <w:vAlign w:val="center"/>
          </w:tcPr>
          <w:p w:rsidR="00D32C3E" w:rsidRPr="00F16D56" w:rsidRDefault="00D32C3E" w:rsidP="00E04DB8">
            <w:pPr>
              <w:keepNext/>
              <w:keepLines/>
              <w:ind w:firstLine="0"/>
              <w:jc w:val="center"/>
              <w:rPr>
                <w:sz w:val="22"/>
                <w:szCs w:val="22"/>
              </w:rPr>
            </w:pPr>
            <w:r w:rsidRPr="00F16D56">
              <w:rPr>
                <w:sz w:val="22"/>
                <w:szCs w:val="22"/>
              </w:rPr>
              <w:t>min</w:t>
            </w:r>
          </w:p>
        </w:tc>
        <w:tc>
          <w:tcPr>
            <w:tcW w:w="1843" w:type="dxa"/>
            <w:tcMar>
              <w:top w:w="56" w:type="dxa"/>
              <w:left w:w="56" w:type="dxa"/>
              <w:bottom w:w="56" w:type="dxa"/>
              <w:right w:w="56" w:type="dxa"/>
            </w:tcMar>
            <w:vAlign w:val="center"/>
          </w:tcPr>
          <w:p w:rsidR="00D32C3E" w:rsidRPr="00F16D56" w:rsidRDefault="00D32C3E" w:rsidP="00E04DB8">
            <w:pPr>
              <w:keepNext/>
              <w:keepLines/>
              <w:ind w:firstLine="0"/>
              <w:jc w:val="center"/>
              <w:rPr>
                <w:sz w:val="22"/>
                <w:szCs w:val="22"/>
              </w:rPr>
            </w:pPr>
            <w:r w:rsidRPr="00F16D56">
              <w:rPr>
                <w:sz w:val="22"/>
                <w:szCs w:val="22"/>
              </w:rPr>
              <w:t>max</w:t>
            </w:r>
          </w:p>
        </w:tc>
        <w:tc>
          <w:tcPr>
            <w:tcW w:w="2976" w:type="dxa"/>
            <w:vMerge/>
          </w:tcPr>
          <w:p w:rsidR="00D32C3E" w:rsidRPr="00F16D56" w:rsidRDefault="00D32C3E" w:rsidP="00E04DB8">
            <w:pPr>
              <w:ind w:firstLine="0"/>
              <w:jc w:val="center"/>
              <w:rPr>
                <w:sz w:val="22"/>
                <w:szCs w:val="22"/>
              </w:rPr>
            </w:pPr>
          </w:p>
        </w:tc>
        <w:tc>
          <w:tcPr>
            <w:tcW w:w="3119" w:type="dxa"/>
            <w:vMerge/>
          </w:tcPr>
          <w:p w:rsidR="00D32C3E" w:rsidRPr="00F16D56" w:rsidRDefault="00D32C3E" w:rsidP="00E04DB8">
            <w:pPr>
              <w:ind w:firstLine="0"/>
              <w:jc w:val="center"/>
              <w:rPr>
                <w:sz w:val="22"/>
                <w:szCs w:val="22"/>
              </w:rPr>
            </w:pPr>
          </w:p>
        </w:tc>
      </w:tr>
      <w:tr w:rsidR="00D32C3E" w:rsidTr="00F16D56">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567"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1</w:t>
            </w:r>
          </w:p>
        </w:tc>
        <w:tc>
          <w:tcPr>
            <w:tcW w:w="408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Коммунальное обслуживание</w:t>
            </w:r>
          </w:p>
        </w:tc>
        <w:tc>
          <w:tcPr>
            <w:tcW w:w="130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3.1</w:t>
            </w:r>
          </w:p>
        </w:tc>
        <w:tc>
          <w:tcPr>
            <w:tcW w:w="9072" w:type="dxa"/>
            <w:gridSpan w:val="4"/>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r>
      <w:tr w:rsidR="00D32C3E" w:rsidTr="00F16D56">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567"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2</w:t>
            </w:r>
          </w:p>
        </w:tc>
        <w:tc>
          <w:tcPr>
            <w:tcW w:w="408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Связь</w:t>
            </w:r>
          </w:p>
        </w:tc>
        <w:tc>
          <w:tcPr>
            <w:tcW w:w="130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6.8</w:t>
            </w:r>
          </w:p>
        </w:tc>
        <w:tc>
          <w:tcPr>
            <w:tcW w:w="9072" w:type="dxa"/>
            <w:gridSpan w:val="4"/>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r>
      <w:tr w:rsidR="00D32C3E" w:rsidTr="00F16D56">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567"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w:t>
            </w:r>
          </w:p>
        </w:tc>
        <w:tc>
          <w:tcPr>
            <w:tcW w:w="408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Автомобильный транспорт</w:t>
            </w:r>
          </w:p>
        </w:tc>
        <w:tc>
          <w:tcPr>
            <w:tcW w:w="130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7.2</w:t>
            </w:r>
          </w:p>
        </w:tc>
        <w:tc>
          <w:tcPr>
            <w:tcW w:w="9072" w:type="dxa"/>
            <w:gridSpan w:val="4"/>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распространяется</w:t>
            </w:r>
          </w:p>
        </w:tc>
      </w:tr>
      <w:tr w:rsidR="00D32C3E" w:rsidTr="00F16D56">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567"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4</w:t>
            </w:r>
          </w:p>
        </w:tc>
        <w:tc>
          <w:tcPr>
            <w:tcW w:w="408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Размещение автомобильных дорог</w:t>
            </w:r>
          </w:p>
        </w:tc>
        <w:tc>
          <w:tcPr>
            <w:tcW w:w="130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7.2.1</w:t>
            </w:r>
          </w:p>
        </w:tc>
        <w:tc>
          <w:tcPr>
            <w:tcW w:w="9072" w:type="dxa"/>
            <w:gridSpan w:val="4"/>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распространяется</w:t>
            </w:r>
          </w:p>
        </w:tc>
      </w:tr>
      <w:tr w:rsidR="00D32C3E" w:rsidTr="00F16D56">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567"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5</w:t>
            </w:r>
          </w:p>
        </w:tc>
        <w:tc>
          <w:tcPr>
            <w:tcW w:w="408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Специальная деятельность</w:t>
            </w:r>
          </w:p>
        </w:tc>
        <w:tc>
          <w:tcPr>
            <w:tcW w:w="1300"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12.2</w:t>
            </w:r>
          </w:p>
        </w:tc>
        <w:tc>
          <w:tcPr>
            <w:tcW w:w="1134"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2 000</w:t>
            </w:r>
          </w:p>
        </w:tc>
        <w:tc>
          <w:tcPr>
            <w:tcW w:w="1843"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1 250 000</w:t>
            </w:r>
          </w:p>
        </w:tc>
        <w:tc>
          <w:tcPr>
            <w:tcW w:w="2976"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40%</w:t>
            </w:r>
          </w:p>
        </w:tc>
        <w:tc>
          <w:tcPr>
            <w:tcW w:w="3119"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w:t>
            </w:r>
          </w:p>
        </w:tc>
      </w:tr>
    </w:tbl>
    <w:p w:rsidR="00D32C3E" w:rsidRDefault="00D32C3E" w:rsidP="00E04DB8">
      <w:pPr>
        <w:keepNext/>
        <w:jc w:val="center"/>
      </w:pPr>
      <w:r>
        <w:t>Вспомогательные виды разрешенного использования</w:t>
      </w:r>
    </w:p>
    <w:p w:rsidR="00D32C3E" w:rsidRDefault="00D32C3E" w:rsidP="00E04DB8">
      <w:pPr>
        <w:keepNext/>
      </w:pPr>
      <w:r>
        <w:t>1. Коммунальное обслуживание - 3.1</w:t>
      </w:r>
    </w:p>
    <w:p w:rsidR="00D32C3E" w:rsidRDefault="00D32C3E" w:rsidP="00E04DB8">
      <w:pPr>
        <w:keepNext/>
      </w:pPr>
      <w:r>
        <w:t>2. Общежития - 3.2.4</w:t>
      </w:r>
    </w:p>
    <w:p w:rsidR="00D32C3E" w:rsidRDefault="00D32C3E" w:rsidP="00E04DB8">
      <w:pPr>
        <w:keepNext/>
      </w:pPr>
      <w:r>
        <w:t>3. Гостиничное обслуживание - 4.7</w:t>
      </w:r>
    </w:p>
    <w:p w:rsidR="00D32C3E" w:rsidRDefault="00D32C3E" w:rsidP="00E04DB8">
      <w:pPr>
        <w:keepNext/>
      </w:pPr>
      <w:r>
        <w:t>4. Связь - 6.8</w:t>
      </w:r>
    </w:p>
    <w:p w:rsidR="00D32C3E" w:rsidRDefault="00D32C3E" w:rsidP="00E04DB8">
      <w:r>
        <w:t>5. Обеспечение внутреннего правопорядка - 8.3</w:t>
      </w:r>
    </w:p>
    <w:p w:rsidR="00D32C3E" w:rsidRDefault="00D32C3E" w:rsidP="00E04DB8">
      <w:r>
        <w:t>Условно разрешенные виды использования земельных участков и объектов капитального строительства в градостроительном регламенте для зоны СП-2 не установлены.</w:t>
      </w:r>
    </w:p>
    <w:p w:rsidR="00D32C3E" w:rsidRDefault="00D32C3E" w:rsidP="00E04DB8">
      <w:pPr>
        <w:pageBreakBefore/>
        <w:jc w:val="center"/>
      </w:pPr>
      <w:r>
        <w:lastRenderedPageBreak/>
        <w:t>СП-3 - ЗОНА ИНОГО СПЕЦИАЛЬНОГО НАЗНАЧЕНИЯ</w:t>
      </w:r>
    </w:p>
    <w:p w:rsidR="00D32C3E" w:rsidRDefault="00D32C3E" w:rsidP="00E04DB8">
      <w:pPr>
        <w:keepNext/>
      </w:pPr>
      <w:r>
        <w:t>Зона иного специального назначения СП-3 установлена для обеспечения условий использования земельных участков, предназначенных для специализированного назначения – размещения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 размещение объектов,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 размещение объектов капитального строительства для создания мест лишения свободы (следственные изоляторы, тюрьмы, поселения).</w:t>
      </w:r>
    </w:p>
    <w:p w:rsidR="00D32C3E" w:rsidRDefault="00D32C3E" w:rsidP="00E04DB8">
      <w:pPr>
        <w:keepNext/>
        <w:jc w:val="center"/>
      </w:pPr>
      <w:r>
        <w:t>Основные виды разрешенного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
        <w:gridCol w:w="567"/>
        <w:gridCol w:w="4085"/>
        <w:gridCol w:w="1361"/>
        <w:gridCol w:w="1498"/>
        <w:gridCol w:w="1418"/>
        <w:gridCol w:w="2693"/>
        <w:gridCol w:w="3402"/>
      </w:tblGrid>
      <w:tr w:rsidR="00D32C3E" w:rsidTr="0090312C">
        <w:trPr>
          <w:cantSplit/>
          <w:tblHeader/>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pPr>
              <w:keepNext/>
            </w:pPr>
          </w:p>
        </w:tc>
        <w:tc>
          <w:tcPr>
            <w:tcW w:w="567" w:type="dxa"/>
            <w:vMerge w:val="restart"/>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w:t>
            </w:r>
          </w:p>
          <w:p w:rsidR="00D32C3E" w:rsidRPr="00F16D56" w:rsidRDefault="00D32C3E" w:rsidP="00E04DB8">
            <w:pPr>
              <w:ind w:firstLine="0"/>
              <w:jc w:val="center"/>
              <w:rPr>
                <w:sz w:val="22"/>
                <w:szCs w:val="22"/>
              </w:rPr>
            </w:pPr>
            <w:r w:rsidRPr="00F16D56">
              <w:rPr>
                <w:sz w:val="22"/>
                <w:szCs w:val="22"/>
              </w:rPr>
              <w:t>п/п</w:t>
            </w:r>
          </w:p>
        </w:tc>
        <w:tc>
          <w:tcPr>
            <w:tcW w:w="4085" w:type="dxa"/>
            <w:vMerge w:val="restart"/>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Наименование ВРИ</w:t>
            </w:r>
          </w:p>
        </w:tc>
        <w:tc>
          <w:tcPr>
            <w:tcW w:w="1361" w:type="dxa"/>
            <w:vMerge w:val="restart"/>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Код</w:t>
            </w:r>
          </w:p>
          <w:p w:rsidR="00D32C3E" w:rsidRPr="00F16D56" w:rsidRDefault="00D32C3E" w:rsidP="00E04DB8">
            <w:pPr>
              <w:ind w:firstLine="0"/>
              <w:jc w:val="center"/>
              <w:rPr>
                <w:sz w:val="22"/>
                <w:szCs w:val="22"/>
              </w:rPr>
            </w:pPr>
            <w:r w:rsidRPr="00F16D56">
              <w:rPr>
                <w:sz w:val="22"/>
                <w:szCs w:val="22"/>
              </w:rPr>
              <w:t>(числовое</w:t>
            </w:r>
          </w:p>
          <w:p w:rsidR="00D32C3E" w:rsidRPr="00F16D56" w:rsidRDefault="00D32C3E" w:rsidP="00E04DB8">
            <w:pPr>
              <w:ind w:firstLine="0"/>
              <w:jc w:val="center"/>
              <w:rPr>
                <w:sz w:val="22"/>
                <w:szCs w:val="22"/>
              </w:rPr>
            </w:pPr>
            <w:r w:rsidRPr="00F16D56">
              <w:rPr>
                <w:sz w:val="22"/>
                <w:szCs w:val="22"/>
              </w:rPr>
              <w:t>обозначение</w:t>
            </w:r>
          </w:p>
          <w:p w:rsidR="00D32C3E" w:rsidRPr="00F16D56" w:rsidRDefault="00D32C3E" w:rsidP="00E04DB8">
            <w:pPr>
              <w:ind w:firstLine="0"/>
              <w:jc w:val="center"/>
              <w:rPr>
                <w:sz w:val="22"/>
                <w:szCs w:val="22"/>
              </w:rPr>
            </w:pPr>
            <w:r w:rsidRPr="00F16D56">
              <w:rPr>
                <w:sz w:val="22"/>
                <w:szCs w:val="22"/>
              </w:rPr>
              <w:t>ВРИ)</w:t>
            </w:r>
          </w:p>
        </w:tc>
        <w:tc>
          <w:tcPr>
            <w:tcW w:w="2916" w:type="dxa"/>
            <w:gridSpan w:val="2"/>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Предельные размеры</w:t>
            </w:r>
            <w:r w:rsidRPr="00F16D56">
              <w:rPr>
                <w:sz w:val="22"/>
                <w:szCs w:val="22"/>
              </w:rPr>
              <w:br/>
              <w:t xml:space="preserve">земельных </w:t>
            </w:r>
            <w:r w:rsidR="0090312C" w:rsidRPr="00F16D56">
              <w:rPr>
                <w:sz w:val="22"/>
                <w:szCs w:val="22"/>
              </w:rPr>
              <w:t>участков (</w:t>
            </w:r>
            <w:r w:rsidRPr="00F16D56">
              <w:rPr>
                <w:sz w:val="22"/>
                <w:szCs w:val="22"/>
              </w:rPr>
              <w:t>кв. м)</w:t>
            </w:r>
          </w:p>
        </w:tc>
        <w:tc>
          <w:tcPr>
            <w:tcW w:w="2693" w:type="dxa"/>
            <w:vMerge w:val="restart"/>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Максимальный процент застройки, в том числе в зависимости от количества надземных этажей</w:t>
            </w:r>
          </w:p>
        </w:tc>
        <w:tc>
          <w:tcPr>
            <w:tcW w:w="3402" w:type="dxa"/>
            <w:vMerge w:val="restart"/>
            <w:tcMar>
              <w:top w:w="56" w:type="dxa"/>
              <w:left w:w="56" w:type="dxa"/>
              <w:bottom w:w="56" w:type="dxa"/>
              <w:right w:w="56" w:type="dxa"/>
            </w:tcMar>
            <w:vAlign w:val="center"/>
          </w:tcPr>
          <w:p w:rsidR="00D32C3E" w:rsidRPr="00F16D56" w:rsidRDefault="00D32C3E" w:rsidP="00E04DB8">
            <w:pPr>
              <w:ind w:firstLine="0"/>
              <w:jc w:val="center"/>
              <w:rPr>
                <w:sz w:val="22"/>
                <w:szCs w:val="22"/>
              </w:rPr>
            </w:pPr>
            <w:r w:rsidRPr="00F16D56">
              <w:rPr>
                <w:sz w:val="22"/>
                <w:szCs w:val="22"/>
              </w:rPr>
              <w:t>Минимальные</w:t>
            </w:r>
            <w:r w:rsidRPr="00F16D56">
              <w:rPr>
                <w:sz w:val="22"/>
                <w:szCs w:val="22"/>
              </w:rPr>
              <w:br/>
              <w:t>отступы от</w:t>
            </w:r>
            <w:r w:rsidR="0090312C">
              <w:rPr>
                <w:sz w:val="22"/>
                <w:szCs w:val="22"/>
              </w:rPr>
              <w:t xml:space="preserve"> </w:t>
            </w:r>
            <w:r w:rsidRPr="00F16D56">
              <w:rPr>
                <w:sz w:val="22"/>
                <w:szCs w:val="22"/>
              </w:rPr>
              <w:t>границ</w:t>
            </w:r>
            <w:r w:rsidR="0090312C">
              <w:rPr>
                <w:sz w:val="22"/>
                <w:szCs w:val="22"/>
              </w:rPr>
              <w:t xml:space="preserve"> </w:t>
            </w:r>
            <w:r w:rsidRPr="00F16D56">
              <w:rPr>
                <w:sz w:val="22"/>
                <w:szCs w:val="22"/>
              </w:rPr>
              <w:t>земельного</w:t>
            </w:r>
            <w:r w:rsidRPr="00F16D56">
              <w:rPr>
                <w:sz w:val="22"/>
                <w:szCs w:val="22"/>
              </w:rPr>
              <w:br/>
              <w:t>участка (м)</w:t>
            </w:r>
          </w:p>
        </w:tc>
      </w:tr>
      <w:tr w:rsidR="00D32C3E" w:rsidTr="0090312C">
        <w:trPr>
          <w:cantSplit/>
          <w:tblHeader/>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pPr>
              <w:keepNext/>
            </w:pPr>
          </w:p>
        </w:tc>
        <w:tc>
          <w:tcPr>
            <w:tcW w:w="0" w:type="auto"/>
            <w:vMerge/>
          </w:tcPr>
          <w:p w:rsidR="00D32C3E" w:rsidRPr="00F16D56" w:rsidRDefault="00D32C3E" w:rsidP="00E04DB8">
            <w:pPr>
              <w:ind w:firstLine="0"/>
              <w:jc w:val="center"/>
              <w:rPr>
                <w:sz w:val="22"/>
                <w:szCs w:val="22"/>
              </w:rPr>
            </w:pPr>
          </w:p>
        </w:tc>
        <w:tc>
          <w:tcPr>
            <w:tcW w:w="0" w:type="auto"/>
            <w:vMerge/>
          </w:tcPr>
          <w:p w:rsidR="00D32C3E" w:rsidRPr="00F16D56" w:rsidRDefault="00D32C3E" w:rsidP="00E04DB8">
            <w:pPr>
              <w:ind w:firstLine="0"/>
              <w:jc w:val="center"/>
              <w:rPr>
                <w:sz w:val="22"/>
                <w:szCs w:val="22"/>
              </w:rPr>
            </w:pPr>
          </w:p>
        </w:tc>
        <w:tc>
          <w:tcPr>
            <w:tcW w:w="0" w:type="auto"/>
            <w:vMerge/>
          </w:tcPr>
          <w:p w:rsidR="00D32C3E" w:rsidRPr="00F16D56" w:rsidRDefault="00D32C3E" w:rsidP="00E04DB8">
            <w:pPr>
              <w:ind w:firstLine="0"/>
              <w:jc w:val="center"/>
              <w:rPr>
                <w:sz w:val="22"/>
                <w:szCs w:val="22"/>
              </w:rPr>
            </w:pPr>
          </w:p>
        </w:tc>
        <w:tc>
          <w:tcPr>
            <w:tcW w:w="1498" w:type="dxa"/>
            <w:tcMar>
              <w:top w:w="56" w:type="dxa"/>
              <w:left w:w="56" w:type="dxa"/>
              <w:bottom w:w="56" w:type="dxa"/>
              <w:right w:w="56" w:type="dxa"/>
            </w:tcMar>
            <w:vAlign w:val="center"/>
          </w:tcPr>
          <w:p w:rsidR="00D32C3E" w:rsidRPr="00F16D56" w:rsidRDefault="00D32C3E" w:rsidP="00E04DB8">
            <w:pPr>
              <w:keepNext/>
              <w:keepLines/>
              <w:ind w:firstLine="0"/>
              <w:jc w:val="center"/>
              <w:rPr>
                <w:sz w:val="22"/>
                <w:szCs w:val="22"/>
              </w:rPr>
            </w:pPr>
            <w:r w:rsidRPr="00F16D56">
              <w:rPr>
                <w:sz w:val="22"/>
                <w:szCs w:val="22"/>
              </w:rPr>
              <w:t>min</w:t>
            </w:r>
          </w:p>
        </w:tc>
        <w:tc>
          <w:tcPr>
            <w:tcW w:w="1418" w:type="dxa"/>
            <w:tcMar>
              <w:top w:w="56" w:type="dxa"/>
              <w:left w:w="56" w:type="dxa"/>
              <w:bottom w:w="56" w:type="dxa"/>
              <w:right w:w="56" w:type="dxa"/>
            </w:tcMar>
            <w:vAlign w:val="center"/>
          </w:tcPr>
          <w:p w:rsidR="00D32C3E" w:rsidRPr="00F16D56" w:rsidRDefault="00D32C3E" w:rsidP="00E04DB8">
            <w:pPr>
              <w:keepNext/>
              <w:keepLines/>
              <w:ind w:firstLine="0"/>
              <w:jc w:val="center"/>
              <w:rPr>
                <w:sz w:val="22"/>
                <w:szCs w:val="22"/>
              </w:rPr>
            </w:pPr>
            <w:r w:rsidRPr="00F16D56">
              <w:rPr>
                <w:sz w:val="22"/>
                <w:szCs w:val="22"/>
              </w:rPr>
              <w:t>max</w:t>
            </w:r>
          </w:p>
        </w:tc>
        <w:tc>
          <w:tcPr>
            <w:tcW w:w="2693" w:type="dxa"/>
            <w:vMerge/>
          </w:tcPr>
          <w:p w:rsidR="00D32C3E" w:rsidRPr="00F16D56" w:rsidRDefault="00D32C3E" w:rsidP="00E04DB8">
            <w:pPr>
              <w:ind w:firstLine="0"/>
              <w:jc w:val="center"/>
              <w:rPr>
                <w:sz w:val="22"/>
                <w:szCs w:val="22"/>
              </w:rPr>
            </w:pPr>
          </w:p>
        </w:tc>
        <w:tc>
          <w:tcPr>
            <w:tcW w:w="3402" w:type="dxa"/>
            <w:vMerge/>
          </w:tcPr>
          <w:p w:rsidR="00D32C3E" w:rsidRPr="00F16D56" w:rsidRDefault="00D32C3E" w:rsidP="00E04DB8">
            <w:pPr>
              <w:ind w:firstLine="0"/>
              <w:jc w:val="center"/>
              <w:rPr>
                <w:sz w:val="22"/>
                <w:szCs w:val="22"/>
              </w:rPr>
            </w:pPr>
          </w:p>
        </w:tc>
      </w:tr>
      <w:tr w:rsidR="00D32C3E" w:rsidTr="0090312C">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567"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1</w:t>
            </w:r>
          </w:p>
        </w:tc>
        <w:tc>
          <w:tcPr>
            <w:tcW w:w="408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Коммунальное обслуживание</w:t>
            </w:r>
          </w:p>
        </w:tc>
        <w:tc>
          <w:tcPr>
            <w:tcW w:w="1361"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3.1</w:t>
            </w:r>
          </w:p>
        </w:tc>
        <w:tc>
          <w:tcPr>
            <w:tcW w:w="9011" w:type="dxa"/>
            <w:gridSpan w:val="4"/>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r>
      <w:tr w:rsidR="00D32C3E" w:rsidTr="0090312C">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567"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2</w:t>
            </w:r>
          </w:p>
        </w:tc>
        <w:tc>
          <w:tcPr>
            <w:tcW w:w="408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Связь</w:t>
            </w:r>
          </w:p>
        </w:tc>
        <w:tc>
          <w:tcPr>
            <w:tcW w:w="1361"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6.8</w:t>
            </w:r>
          </w:p>
        </w:tc>
        <w:tc>
          <w:tcPr>
            <w:tcW w:w="9011" w:type="dxa"/>
            <w:gridSpan w:val="4"/>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r>
      <w:tr w:rsidR="00D32C3E" w:rsidTr="0090312C">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567"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3</w:t>
            </w:r>
          </w:p>
        </w:tc>
        <w:tc>
          <w:tcPr>
            <w:tcW w:w="408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Автомобильный транспорт</w:t>
            </w:r>
          </w:p>
        </w:tc>
        <w:tc>
          <w:tcPr>
            <w:tcW w:w="1361"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7.2</w:t>
            </w:r>
          </w:p>
        </w:tc>
        <w:tc>
          <w:tcPr>
            <w:tcW w:w="9011" w:type="dxa"/>
            <w:gridSpan w:val="4"/>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распространяется</w:t>
            </w:r>
          </w:p>
        </w:tc>
      </w:tr>
      <w:tr w:rsidR="00D32C3E" w:rsidTr="0090312C">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567"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4</w:t>
            </w:r>
          </w:p>
        </w:tc>
        <w:tc>
          <w:tcPr>
            <w:tcW w:w="408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Обеспечение обороны и безопасности</w:t>
            </w:r>
          </w:p>
        </w:tc>
        <w:tc>
          <w:tcPr>
            <w:tcW w:w="1361"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8.0</w:t>
            </w:r>
          </w:p>
        </w:tc>
        <w:tc>
          <w:tcPr>
            <w:tcW w:w="9011" w:type="dxa"/>
            <w:gridSpan w:val="4"/>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r>
      <w:tr w:rsidR="00D32C3E" w:rsidTr="0090312C">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567"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5</w:t>
            </w:r>
          </w:p>
        </w:tc>
        <w:tc>
          <w:tcPr>
            <w:tcW w:w="408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Обеспечение вооруженных сил</w:t>
            </w:r>
          </w:p>
        </w:tc>
        <w:tc>
          <w:tcPr>
            <w:tcW w:w="1361"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8.1</w:t>
            </w:r>
          </w:p>
        </w:tc>
        <w:tc>
          <w:tcPr>
            <w:tcW w:w="9011" w:type="dxa"/>
            <w:gridSpan w:val="4"/>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r>
      <w:tr w:rsidR="00D32C3E" w:rsidTr="0090312C">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567"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6</w:t>
            </w:r>
          </w:p>
        </w:tc>
        <w:tc>
          <w:tcPr>
            <w:tcW w:w="408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Обеспечение внутреннего правопорядка</w:t>
            </w:r>
          </w:p>
        </w:tc>
        <w:tc>
          <w:tcPr>
            <w:tcW w:w="1361"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8.3</w:t>
            </w:r>
          </w:p>
        </w:tc>
        <w:tc>
          <w:tcPr>
            <w:tcW w:w="9011" w:type="dxa"/>
            <w:gridSpan w:val="4"/>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r>
      <w:tr w:rsidR="00D32C3E" w:rsidTr="0090312C">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567"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7</w:t>
            </w:r>
          </w:p>
        </w:tc>
        <w:tc>
          <w:tcPr>
            <w:tcW w:w="408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Обеспечение деятельности по исполнению наказаний</w:t>
            </w:r>
          </w:p>
        </w:tc>
        <w:tc>
          <w:tcPr>
            <w:tcW w:w="1361"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8.4</w:t>
            </w:r>
          </w:p>
        </w:tc>
        <w:tc>
          <w:tcPr>
            <w:tcW w:w="9011" w:type="dxa"/>
            <w:gridSpan w:val="4"/>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r>
      <w:tr w:rsidR="00D32C3E" w:rsidTr="0090312C">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567"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8</w:t>
            </w:r>
          </w:p>
        </w:tc>
        <w:tc>
          <w:tcPr>
            <w:tcW w:w="408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Земельные участки (территории) общего пользования</w:t>
            </w:r>
          </w:p>
        </w:tc>
        <w:tc>
          <w:tcPr>
            <w:tcW w:w="1361"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12.0</w:t>
            </w:r>
          </w:p>
        </w:tc>
        <w:tc>
          <w:tcPr>
            <w:tcW w:w="9011" w:type="dxa"/>
            <w:gridSpan w:val="4"/>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распространяется</w:t>
            </w:r>
          </w:p>
        </w:tc>
      </w:tr>
      <w:tr w:rsidR="00D32C3E" w:rsidTr="0090312C">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567"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9</w:t>
            </w:r>
          </w:p>
        </w:tc>
        <w:tc>
          <w:tcPr>
            <w:tcW w:w="408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Улично-дорожная сеть</w:t>
            </w:r>
          </w:p>
        </w:tc>
        <w:tc>
          <w:tcPr>
            <w:tcW w:w="1361"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12.0.1</w:t>
            </w:r>
          </w:p>
        </w:tc>
        <w:tc>
          <w:tcPr>
            <w:tcW w:w="9011" w:type="dxa"/>
            <w:gridSpan w:val="4"/>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r>
      <w:tr w:rsidR="00D32C3E" w:rsidTr="0090312C">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567"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10</w:t>
            </w:r>
          </w:p>
        </w:tc>
        <w:tc>
          <w:tcPr>
            <w:tcW w:w="4085"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Благоустройство территории</w:t>
            </w:r>
          </w:p>
        </w:tc>
        <w:tc>
          <w:tcPr>
            <w:tcW w:w="1361" w:type="dxa"/>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12.0.2</w:t>
            </w:r>
          </w:p>
        </w:tc>
        <w:tc>
          <w:tcPr>
            <w:tcW w:w="9011" w:type="dxa"/>
            <w:gridSpan w:val="4"/>
            <w:tcMar>
              <w:top w:w="56" w:type="dxa"/>
              <w:left w:w="56" w:type="dxa"/>
              <w:bottom w:w="56" w:type="dxa"/>
              <w:right w:w="56" w:type="dxa"/>
            </w:tcMar>
            <w:vAlign w:val="center"/>
          </w:tcPr>
          <w:p w:rsidR="00D32C3E" w:rsidRPr="00F16D56" w:rsidRDefault="00D32C3E" w:rsidP="00E04DB8">
            <w:pPr>
              <w:ind w:firstLine="0"/>
              <w:jc w:val="center"/>
              <w:rPr>
                <w:sz w:val="22"/>
                <w:szCs w:val="22"/>
              </w:rPr>
            </w:pPr>
            <w:r>
              <w:rPr>
                <w:sz w:val="22"/>
                <w:szCs w:val="22"/>
              </w:rPr>
              <w:t>Не подлежaт установлению</w:t>
            </w:r>
          </w:p>
        </w:tc>
      </w:tr>
    </w:tbl>
    <w:p w:rsidR="00D32C3E" w:rsidRDefault="00D32C3E" w:rsidP="00E04DB8">
      <w:pPr>
        <w:keepNext/>
        <w:jc w:val="center"/>
      </w:pPr>
      <w:r>
        <w:t>Вспомогательные виды разрешенного использования</w:t>
      </w:r>
    </w:p>
    <w:p w:rsidR="00D32C3E" w:rsidRDefault="00D32C3E" w:rsidP="00E04DB8">
      <w:pPr>
        <w:keepNext/>
        <w:ind w:firstLine="566"/>
      </w:pPr>
      <w:r>
        <w:t>1. Коммунальное обслуживание - 3.1</w:t>
      </w:r>
    </w:p>
    <w:p w:rsidR="00D32C3E" w:rsidRDefault="00D32C3E" w:rsidP="00E04DB8">
      <w:pPr>
        <w:keepNext/>
        <w:ind w:firstLine="566"/>
      </w:pPr>
      <w:r>
        <w:t>2. Общежития - 3.2.4</w:t>
      </w:r>
    </w:p>
    <w:p w:rsidR="00D32C3E" w:rsidRDefault="00D32C3E" w:rsidP="00E04DB8">
      <w:pPr>
        <w:keepNext/>
        <w:ind w:firstLine="566"/>
      </w:pPr>
      <w:r>
        <w:t>3. Связь - 6.8</w:t>
      </w:r>
    </w:p>
    <w:p w:rsidR="00D32C3E" w:rsidRDefault="00D32C3E" w:rsidP="00E04DB8">
      <w:pPr>
        <w:ind w:firstLine="566"/>
      </w:pPr>
      <w:r>
        <w:t>4. Обеспечение внутреннего правопорядка - 8.3</w:t>
      </w:r>
    </w:p>
    <w:p w:rsidR="00D32C3E" w:rsidRDefault="00D32C3E" w:rsidP="00E04DB8">
      <w:pPr>
        <w:ind w:firstLine="566"/>
      </w:pPr>
      <w:r>
        <w:t>Условно разрешенные виды использования земельных участков и объектов капитального строительства в градостроительном регламенте для зоны СП-3 не установлены.</w:t>
      </w:r>
    </w:p>
    <w:p w:rsidR="00D32C3E" w:rsidRDefault="00D32C3E" w:rsidP="00E04DB8">
      <w:pPr>
        <w:pStyle w:val="1"/>
        <w:pageBreakBefore/>
        <w:jc w:val="center"/>
      </w:pPr>
      <w:r>
        <w:lastRenderedPageBreak/>
        <w:t>Статья 39. Градостроительные регламенты для зон сельскохозяйственного использования</w:t>
      </w:r>
    </w:p>
    <w:p w:rsidR="00D32C3E" w:rsidRDefault="00D32C3E" w:rsidP="00E04DB8">
      <w:r>
        <w:t>В состав территориальных зон сельскохозяйственного использования включены:</w:t>
      </w:r>
    </w:p>
    <w:p w:rsidR="00D32C3E" w:rsidRDefault="00D32C3E" w:rsidP="00E04DB8">
      <w:r>
        <w:t>- зона сельскохозяйственных угодий (СХ-1);</w:t>
      </w:r>
    </w:p>
    <w:p w:rsidR="00D32C3E" w:rsidRDefault="00D32C3E" w:rsidP="00E04DB8">
      <w:r>
        <w:t>- зона, предназначенная для ведения садоводства (СХ-2);</w:t>
      </w:r>
    </w:p>
    <w:p w:rsidR="00D32C3E" w:rsidRDefault="00D32C3E" w:rsidP="00E04DB8">
      <w:r>
        <w:t>- зона сельскохозяйственного производства (СХ-3).</w:t>
      </w:r>
    </w:p>
    <w:p w:rsidR="00D32C3E" w:rsidRDefault="00D32C3E" w:rsidP="00E04DB8">
      <w:pPr>
        <w:keepNext/>
        <w:jc w:val="center"/>
      </w:pPr>
      <w:r>
        <w:t>СХ-1 - ЗОНА СЕЛЬСКОХОЗЯЙСТВЕННЫХ УГОДИЙ</w:t>
      </w:r>
    </w:p>
    <w:p w:rsidR="00D32C3E" w:rsidRDefault="00D32C3E" w:rsidP="00E04DB8">
      <w:pPr>
        <w:keepNext/>
      </w:pPr>
      <w:r>
        <w:t>Зона сельскохозяйственных угодий СХ-1 установлена для закрепления территорий сельскохозяйственных угодий, поскольку данный вид назначения земель в составе земель сельскохозяйственного назначения имеет приоритет в использовании и подлежит особой охране.</w:t>
      </w:r>
    </w:p>
    <w:p w:rsidR="00D32C3E" w:rsidRDefault="00D32C3E" w:rsidP="00E04DB8">
      <w:pPr>
        <w:keepNext/>
      </w:pPr>
      <w:r>
        <w:t>Назначение территории:</w:t>
      </w:r>
    </w:p>
    <w:p w:rsidR="00D32C3E" w:rsidRDefault="00D32C3E" w:rsidP="00E04DB8">
      <w:pPr>
        <w:keepNext/>
      </w:pPr>
      <w:r>
        <w:t>–</w:t>
      </w:r>
      <w:r>
        <w:tab/>
        <w:t>пашни,</w:t>
      </w:r>
    </w:p>
    <w:p w:rsidR="00D32C3E" w:rsidRDefault="00D32C3E" w:rsidP="00E04DB8">
      <w:pPr>
        <w:keepNext/>
      </w:pPr>
      <w:r>
        <w:t>–</w:t>
      </w:r>
      <w:r>
        <w:tab/>
        <w:t>сенокосы,</w:t>
      </w:r>
    </w:p>
    <w:p w:rsidR="00D32C3E" w:rsidRDefault="00D32C3E" w:rsidP="00E04DB8">
      <w:pPr>
        <w:keepNext/>
      </w:pPr>
      <w:r>
        <w:t>–</w:t>
      </w:r>
      <w:r>
        <w:tab/>
        <w:t xml:space="preserve">пастбища, </w:t>
      </w:r>
    </w:p>
    <w:p w:rsidR="00D32C3E" w:rsidRDefault="00D32C3E" w:rsidP="00E04DB8">
      <w:pPr>
        <w:keepNext/>
      </w:pPr>
      <w:r>
        <w:t>–</w:t>
      </w:r>
      <w:r>
        <w:tab/>
        <w:t xml:space="preserve">залежи, </w:t>
      </w:r>
    </w:p>
    <w:p w:rsidR="00D32C3E" w:rsidRDefault="00D32C3E" w:rsidP="00E04DB8">
      <w:pPr>
        <w:keepNext/>
      </w:pPr>
      <w:r>
        <w:t>–</w:t>
      </w:r>
      <w:r>
        <w:tab/>
        <w:t xml:space="preserve">земли, занятые многолетними насаждениями (садами, виноградниками и другими). </w:t>
      </w:r>
    </w:p>
    <w:p w:rsidR="00D32C3E" w:rsidRDefault="00D32C3E" w:rsidP="00E04DB8">
      <w:pPr>
        <w:keepNext/>
      </w:pPr>
      <w:r>
        <w:t>В соответствии с частью 6 статьи 36 Градостроительного кодекса Российской Федерации градостроительный регламент на сельскохозяйственные угодья в составе земель сельскохозяйственного назначения не устанавливается.</w:t>
      </w:r>
    </w:p>
    <w:p w:rsidR="00D32C3E" w:rsidRDefault="00D32C3E" w:rsidP="00E04DB8">
      <w:pPr>
        <w:keepNext/>
      </w:pPr>
      <w:r>
        <w:t>Применительно к земельным участкам, исключенным из перечня особо ценных сельскохозяйственных угодий, расположенных на территории Московской области, использование которых для других целей не допускается (постановление Правительства Московской области от 19.02.2024 № 137-ПП «О внесении изменений в постановление Правительства Московской области от 17.10.2017 № 872/38 «Об утверждении Порядка формирования и ведения перечня особо ценных продуктивных сельскохозяйственных угодий, расположенных на территории Московской области, использование которых для других целей не допускается») действует градостроительный регламент зоны сельскохозяйственного производства СХ-3.</w:t>
      </w:r>
    </w:p>
    <w:p w:rsidR="00D32C3E" w:rsidRDefault="00D32C3E" w:rsidP="007D148C">
      <w:pPr>
        <w:pageBreakBefore/>
        <w:jc w:val="center"/>
      </w:pPr>
      <w:r>
        <w:lastRenderedPageBreak/>
        <w:t>СХ-2 - ЗОНА, ПРЕДНАЗНАЧЕННАЯ ДЛЯ ВЕДЕНИЯ САДОВОДСТВА</w:t>
      </w:r>
    </w:p>
    <w:p w:rsidR="00D32C3E" w:rsidRDefault="00D32C3E" w:rsidP="007D148C">
      <w:pPr>
        <w:keepNext/>
      </w:pPr>
      <w:r>
        <w:t>Зона, предназначенная для ведения садоводства СХ-2, установлена для обеспечения возможности размещения объектов сельскохозяйственного назначения и для ведения гражданами, садоводства.</w:t>
      </w:r>
    </w:p>
    <w:p w:rsidR="00D32C3E" w:rsidRDefault="00D32C3E" w:rsidP="007D148C">
      <w:pPr>
        <w:keepNext/>
        <w:jc w:val="center"/>
      </w:pPr>
      <w:r>
        <w:t>Основные виды разрешенного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15"/>
        <w:gridCol w:w="3879"/>
        <w:gridCol w:w="1984"/>
        <w:gridCol w:w="1134"/>
        <w:gridCol w:w="1701"/>
        <w:gridCol w:w="2693"/>
        <w:gridCol w:w="3119"/>
      </w:tblGrid>
      <w:tr w:rsidR="00D32C3E" w:rsidTr="0090312C">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90312C">
            <w:pPr>
              <w:keepNext/>
              <w:ind w:firstLine="0"/>
            </w:pPr>
          </w:p>
        </w:tc>
        <w:tc>
          <w:tcPr>
            <w:tcW w:w="515" w:type="dxa"/>
            <w:vMerge w:val="restart"/>
            <w:tcMar>
              <w:top w:w="56" w:type="dxa"/>
              <w:left w:w="56" w:type="dxa"/>
              <w:bottom w:w="56" w:type="dxa"/>
              <w:right w:w="56" w:type="dxa"/>
            </w:tcMar>
            <w:vAlign w:val="center"/>
          </w:tcPr>
          <w:p w:rsidR="00D32C3E" w:rsidRPr="0090312C" w:rsidRDefault="00D32C3E" w:rsidP="0090312C">
            <w:pPr>
              <w:ind w:firstLine="0"/>
              <w:jc w:val="center"/>
              <w:rPr>
                <w:sz w:val="22"/>
                <w:szCs w:val="22"/>
              </w:rPr>
            </w:pPr>
            <w:r w:rsidRPr="0090312C">
              <w:rPr>
                <w:sz w:val="22"/>
                <w:szCs w:val="22"/>
              </w:rPr>
              <w:t>№</w:t>
            </w:r>
          </w:p>
          <w:p w:rsidR="00D32C3E" w:rsidRPr="0090312C" w:rsidRDefault="00D32C3E" w:rsidP="0090312C">
            <w:pPr>
              <w:ind w:firstLine="0"/>
              <w:jc w:val="center"/>
              <w:rPr>
                <w:sz w:val="22"/>
                <w:szCs w:val="22"/>
              </w:rPr>
            </w:pPr>
            <w:r w:rsidRPr="0090312C">
              <w:rPr>
                <w:sz w:val="22"/>
                <w:szCs w:val="22"/>
              </w:rPr>
              <w:t>п/п</w:t>
            </w:r>
          </w:p>
        </w:tc>
        <w:tc>
          <w:tcPr>
            <w:tcW w:w="3879" w:type="dxa"/>
            <w:vMerge w:val="restart"/>
            <w:tcMar>
              <w:top w:w="56" w:type="dxa"/>
              <w:left w:w="56" w:type="dxa"/>
              <w:bottom w:w="56" w:type="dxa"/>
              <w:right w:w="56" w:type="dxa"/>
            </w:tcMar>
            <w:vAlign w:val="center"/>
          </w:tcPr>
          <w:p w:rsidR="00D32C3E" w:rsidRPr="0090312C" w:rsidRDefault="00D32C3E" w:rsidP="0090312C">
            <w:pPr>
              <w:ind w:firstLine="0"/>
              <w:jc w:val="center"/>
              <w:rPr>
                <w:sz w:val="22"/>
                <w:szCs w:val="22"/>
              </w:rPr>
            </w:pPr>
            <w:r w:rsidRPr="0090312C">
              <w:rPr>
                <w:sz w:val="22"/>
                <w:szCs w:val="22"/>
              </w:rPr>
              <w:t>Наименование ВРИ</w:t>
            </w:r>
          </w:p>
        </w:tc>
        <w:tc>
          <w:tcPr>
            <w:tcW w:w="1984" w:type="dxa"/>
            <w:vMerge w:val="restart"/>
            <w:tcMar>
              <w:top w:w="56" w:type="dxa"/>
              <w:left w:w="56" w:type="dxa"/>
              <w:bottom w:w="56" w:type="dxa"/>
              <w:right w:w="56" w:type="dxa"/>
            </w:tcMar>
            <w:vAlign w:val="center"/>
          </w:tcPr>
          <w:p w:rsidR="00D32C3E" w:rsidRPr="0090312C" w:rsidRDefault="00D32C3E" w:rsidP="0090312C">
            <w:pPr>
              <w:ind w:firstLine="0"/>
              <w:jc w:val="center"/>
              <w:rPr>
                <w:sz w:val="22"/>
                <w:szCs w:val="22"/>
              </w:rPr>
            </w:pPr>
            <w:r w:rsidRPr="0090312C">
              <w:rPr>
                <w:sz w:val="22"/>
                <w:szCs w:val="22"/>
              </w:rPr>
              <w:t>Код</w:t>
            </w:r>
          </w:p>
          <w:p w:rsidR="00D32C3E" w:rsidRPr="0090312C" w:rsidRDefault="00D32C3E" w:rsidP="0090312C">
            <w:pPr>
              <w:ind w:firstLine="0"/>
              <w:jc w:val="center"/>
              <w:rPr>
                <w:sz w:val="22"/>
                <w:szCs w:val="22"/>
              </w:rPr>
            </w:pPr>
            <w:r w:rsidRPr="0090312C">
              <w:rPr>
                <w:sz w:val="22"/>
                <w:szCs w:val="22"/>
              </w:rPr>
              <w:t>(числовое</w:t>
            </w:r>
            <w:r w:rsidR="0090312C">
              <w:rPr>
                <w:sz w:val="22"/>
                <w:szCs w:val="22"/>
              </w:rPr>
              <w:t xml:space="preserve"> </w:t>
            </w:r>
            <w:r w:rsidRPr="0090312C">
              <w:rPr>
                <w:sz w:val="22"/>
                <w:szCs w:val="22"/>
              </w:rPr>
              <w:t>обозначение</w:t>
            </w:r>
          </w:p>
          <w:p w:rsidR="00D32C3E" w:rsidRPr="0090312C" w:rsidRDefault="00D32C3E" w:rsidP="0090312C">
            <w:pPr>
              <w:ind w:firstLine="0"/>
              <w:jc w:val="center"/>
              <w:rPr>
                <w:sz w:val="22"/>
                <w:szCs w:val="22"/>
              </w:rPr>
            </w:pPr>
            <w:r w:rsidRPr="0090312C">
              <w:rPr>
                <w:sz w:val="22"/>
                <w:szCs w:val="22"/>
              </w:rPr>
              <w:t>ВРИ)</w:t>
            </w:r>
          </w:p>
        </w:tc>
        <w:tc>
          <w:tcPr>
            <w:tcW w:w="2835" w:type="dxa"/>
            <w:gridSpan w:val="2"/>
            <w:tcMar>
              <w:top w:w="56" w:type="dxa"/>
              <w:left w:w="56" w:type="dxa"/>
              <w:bottom w:w="56" w:type="dxa"/>
              <w:right w:w="56" w:type="dxa"/>
            </w:tcMar>
            <w:vAlign w:val="center"/>
          </w:tcPr>
          <w:p w:rsidR="00D32C3E" w:rsidRPr="0090312C" w:rsidRDefault="00D32C3E" w:rsidP="0090312C">
            <w:pPr>
              <w:ind w:firstLine="0"/>
              <w:jc w:val="center"/>
              <w:rPr>
                <w:sz w:val="22"/>
                <w:szCs w:val="22"/>
              </w:rPr>
            </w:pPr>
            <w:r w:rsidRPr="0090312C">
              <w:rPr>
                <w:sz w:val="22"/>
                <w:szCs w:val="22"/>
              </w:rPr>
              <w:t>Предельные размеры</w:t>
            </w:r>
            <w:r w:rsidRPr="0090312C">
              <w:rPr>
                <w:sz w:val="22"/>
                <w:szCs w:val="22"/>
              </w:rPr>
              <w:br/>
              <w:t xml:space="preserve">земельных </w:t>
            </w:r>
            <w:r w:rsidR="0090312C" w:rsidRPr="0090312C">
              <w:rPr>
                <w:sz w:val="22"/>
                <w:szCs w:val="22"/>
              </w:rPr>
              <w:t>участков (</w:t>
            </w:r>
            <w:r w:rsidRPr="0090312C">
              <w:rPr>
                <w:sz w:val="22"/>
                <w:szCs w:val="22"/>
              </w:rPr>
              <w:t>кв. м)</w:t>
            </w:r>
          </w:p>
        </w:tc>
        <w:tc>
          <w:tcPr>
            <w:tcW w:w="2693" w:type="dxa"/>
            <w:vMerge w:val="restart"/>
            <w:tcMar>
              <w:top w:w="56" w:type="dxa"/>
              <w:left w:w="56" w:type="dxa"/>
              <w:bottom w:w="56" w:type="dxa"/>
              <w:right w:w="56" w:type="dxa"/>
            </w:tcMar>
            <w:vAlign w:val="center"/>
          </w:tcPr>
          <w:p w:rsidR="00D32C3E" w:rsidRPr="0090312C" w:rsidRDefault="00D32C3E" w:rsidP="0090312C">
            <w:pPr>
              <w:keepNext/>
              <w:keepLines/>
              <w:ind w:firstLine="0"/>
              <w:jc w:val="center"/>
              <w:rPr>
                <w:sz w:val="22"/>
                <w:szCs w:val="22"/>
              </w:rPr>
            </w:pPr>
            <w:r w:rsidRPr="0090312C">
              <w:rPr>
                <w:sz w:val="22"/>
                <w:szCs w:val="22"/>
              </w:rPr>
              <w:t>Максимальный процент застройки, в том числе в зависимости от количества надземных этажей</w:t>
            </w:r>
          </w:p>
        </w:tc>
        <w:tc>
          <w:tcPr>
            <w:tcW w:w="3119" w:type="dxa"/>
            <w:vMerge w:val="restart"/>
            <w:tcMar>
              <w:top w:w="56" w:type="dxa"/>
              <w:left w:w="56" w:type="dxa"/>
              <w:bottom w:w="56" w:type="dxa"/>
              <w:right w:w="56" w:type="dxa"/>
            </w:tcMar>
            <w:vAlign w:val="center"/>
          </w:tcPr>
          <w:p w:rsidR="00D32C3E" w:rsidRPr="0090312C" w:rsidRDefault="00D32C3E" w:rsidP="0090312C">
            <w:pPr>
              <w:keepNext/>
              <w:keepLines/>
              <w:ind w:firstLine="0"/>
              <w:jc w:val="center"/>
              <w:rPr>
                <w:sz w:val="22"/>
                <w:szCs w:val="22"/>
              </w:rPr>
            </w:pPr>
            <w:r w:rsidRPr="0090312C">
              <w:rPr>
                <w:sz w:val="22"/>
                <w:szCs w:val="22"/>
              </w:rPr>
              <w:t>Минимальные</w:t>
            </w:r>
            <w:r w:rsidRPr="0090312C">
              <w:rPr>
                <w:sz w:val="22"/>
                <w:szCs w:val="22"/>
              </w:rPr>
              <w:br/>
              <w:t>отступы от</w:t>
            </w:r>
            <w:r w:rsidR="0090312C">
              <w:rPr>
                <w:sz w:val="22"/>
                <w:szCs w:val="22"/>
              </w:rPr>
              <w:t xml:space="preserve"> </w:t>
            </w:r>
            <w:r w:rsidRPr="0090312C">
              <w:rPr>
                <w:sz w:val="22"/>
                <w:szCs w:val="22"/>
              </w:rPr>
              <w:t>границ</w:t>
            </w:r>
            <w:r w:rsidR="0090312C">
              <w:rPr>
                <w:sz w:val="22"/>
                <w:szCs w:val="22"/>
              </w:rPr>
              <w:t xml:space="preserve"> </w:t>
            </w:r>
            <w:r w:rsidRPr="0090312C">
              <w:rPr>
                <w:sz w:val="22"/>
                <w:szCs w:val="22"/>
              </w:rPr>
              <w:t>земельного</w:t>
            </w:r>
            <w:r w:rsidRPr="0090312C">
              <w:rPr>
                <w:sz w:val="22"/>
                <w:szCs w:val="22"/>
              </w:rPr>
              <w:br/>
              <w:t>участка (м)</w:t>
            </w:r>
          </w:p>
        </w:tc>
      </w:tr>
      <w:tr w:rsidR="00D32C3E" w:rsidTr="0090312C">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90312C">
            <w:pPr>
              <w:keepNext/>
              <w:ind w:firstLine="0"/>
            </w:pPr>
          </w:p>
        </w:tc>
        <w:tc>
          <w:tcPr>
            <w:tcW w:w="0" w:type="auto"/>
            <w:vMerge/>
          </w:tcPr>
          <w:p w:rsidR="00D32C3E" w:rsidRPr="0090312C" w:rsidRDefault="00D32C3E" w:rsidP="0090312C">
            <w:pPr>
              <w:ind w:firstLine="0"/>
              <w:jc w:val="center"/>
              <w:rPr>
                <w:sz w:val="22"/>
                <w:szCs w:val="22"/>
              </w:rPr>
            </w:pPr>
          </w:p>
        </w:tc>
        <w:tc>
          <w:tcPr>
            <w:tcW w:w="3879" w:type="dxa"/>
            <w:vMerge/>
          </w:tcPr>
          <w:p w:rsidR="00D32C3E" w:rsidRPr="0090312C" w:rsidRDefault="00D32C3E" w:rsidP="0090312C">
            <w:pPr>
              <w:ind w:firstLine="0"/>
              <w:jc w:val="center"/>
              <w:rPr>
                <w:sz w:val="22"/>
                <w:szCs w:val="22"/>
              </w:rPr>
            </w:pPr>
          </w:p>
        </w:tc>
        <w:tc>
          <w:tcPr>
            <w:tcW w:w="1984" w:type="dxa"/>
            <w:vMerge/>
          </w:tcPr>
          <w:p w:rsidR="00D32C3E" w:rsidRPr="0090312C" w:rsidRDefault="00D32C3E" w:rsidP="0090312C">
            <w:pPr>
              <w:ind w:firstLine="0"/>
              <w:jc w:val="center"/>
              <w:rPr>
                <w:sz w:val="22"/>
                <w:szCs w:val="22"/>
              </w:rPr>
            </w:pPr>
          </w:p>
        </w:tc>
        <w:tc>
          <w:tcPr>
            <w:tcW w:w="1134" w:type="dxa"/>
            <w:tcMar>
              <w:top w:w="56" w:type="dxa"/>
              <w:left w:w="56" w:type="dxa"/>
              <w:bottom w:w="56" w:type="dxa"/>
              <w:right w:w="56" w:type="dxa"/>
            </w:tcMar>
            <w:vAlign w:val="center"/>
          </w:tcPr>
          <w:p w:rsidR="00D32C3E" w:rsidRPr="0090312C" w:rsidRDefault="00D32C3E" w:rsidP="0090312C">
            <w:pPr>
              <w:keepNext/>
              <w:keepLines/>
              <w:ind w:firstLine="0"/>
              <w:jc w:val="center"/>
              <w:rPr>
                <w:sz w:val="22"/>
                <w:szCs w:val="22"/>
              </w:rPr>
            </w:pPr>
            <w:r w:rsidRPr="0090312C">
              <w:rPr>
                <w:sz w:val="22"/>
                <w:szCs w:val="22"/>
              </w:rPr>
              <w:t>min</w:t>
            </w:r>
          </w:p>
        </w:tc>
        <w:tc>
          <w:tcPr>
            <w:tcW w:w="1701" w:type="dxa"/>
            <w:tcMar>
              <w:top w:w="56" w:type="dxa"/>
              <w:left w:w="56" w:type="dxa"/>
              <w:bottom w:w="56" w:type="dxa"/>
              <w:right w:w="56" w:type="dxa"/>
            </w:tcMar>
            <w:vAlign w:val="center"/>
          </w:tcPr>
          <w:p w:rsidR="00D32C3E" w:rsidRPr="0090312C" w:rsidRDefault="00D32C3E" w:rsidP="0090312C">
            <w:pPr>
              <w:keepNext/>
              <w:keepLines/>
              <w:ind w:firstLine="0"/>
              <w:jc w:val="center"/>
              <w:rPr>
                <w:sz w:val="22"/>
                <w:szCs w:val="22"/>
              </w:rPr>
            </w:pPr>
            <w:r w:rsidRPr="0090312C">
              <w:rPr>
                <w:sz w:val="22"/>
                <w:szCs w:val="22"/>
              </w:rPr>
              <w:t>max</w:t>
            </w:r>
          </w:p>
        </w:tc>
        <w:tc>
          <w:tcPr>
            <w:tcW w:w="2693" w:type="dxa"/>
            <w:vMerge/>
          </w:tcPr>
          <w:p w:rsidR="00D32C3E" w:rsidRPr="0090312C" w:rsidRDefault="00D32C3E" w:rsidP="0090312C">
            <w:pPr>
              <w:ind w:firstLine="0"/>
              <w:rPr>
                <w:sz w:val="22"/>
                <w:szCs w:val="22"/>
              </w:rPr>
            </w:pPr>
          </w:p>
        </w:tc>
        <w:tc>
          <w:tcPr>
            <w:tcW w:w="3119" w:type="dxa"/>
            <w:vMerge/>
          </w:tcPr>
          <w:p w:rsidR="00D32C3E" w:rsidRPr="0090312C" w:rsidRDefault="00D32C3E" w:rsidP="0090312C">
            <w:pPr>
              <w:ind w:firstLine="0"/>
              <w:rPr>
                <w:sz w:val="22"/>
                <w:szCs w:val="22"/>
              </w:rPr>
            </w:pPr>
          </w:p>
        </w:tc>
      </w:tr>
      <w:tr w:rsidR="00D32C3E" w:rsidTr="0090312C">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90312C">
            <w:pPr>
              <w:ind w:firstLine="0"/>
            </w:pPr>
          </w:p>
        </w:tc>
        <w:tc>
          <w:tcPr>
            <w:tcW w:w="515"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w:t>
            </w:r>
          </w:p>
        </w:tc>
        <w:tc>
          <w:tcPr>
            <w:tcW w:w="3879"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Предоставление коммунальных услуг</w:t>
            </w:r>
          </w:p>
        </w:tc>
        <w:tc>
          <w:tcPr>
            <w:tcW w:w="1984"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3.1.1</w:t>
            </w:r>
          </w:p>
        </w:tc>
        <w:tc>
          <w:tcPr>
            <w:tcW w:w="1134"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30</w:t>
            </w:r>
          </w:p>
        </w:tc>
        <w:tc>
          <w:tcPr>
            <w:tcW w:w="1701"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10 000</w:t>
            </w:r>
          </w:p>
        </w:tc>
        <w:tc>
          <w:tcPr>
            <w:tcW w:w="2693"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75%</w:t>
            </w:r>
          </w:p>
        </w:tc>
        <w:tc>
          <w:tcPr>
            <w:tcW w:w="3119"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3</w:t>
            </w:r>
          </w:p>
        </w:tc>
      </w:tr>
      <w:tr w:rsidR="00D32C3E" w:rsidTr="0090312C">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90312C">
            <w:pPr>
              <w:ind w:firstLine="0"/>
            </w:pPr>
          </w:p>
        </w:tc>
        <w:tc>
          <w:tcPr>
            <w:tcW w:w="515"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2</w:t>
            </w:r>
          </w:p>
        </w:tc>
        <w:tc>
          <w:tcPr>
            <w:tcW w:w="3879"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Обеспечение деятельности в области гидрометеорологии и смежных с ней областях</w:t>
            </w:r>
          </w:p>
        </w:tc>
        <w:tc>
          <w:tcPr>
            <w:tcW w:w="1984"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3.9.1</w:t>
            </w:r>
          </w:p>
        </w:tc>
        <w:tc>
          <w:tcPr>
            <w:tcW w:w="8647" w:type="dxa"/>
            <w:gridSpan w:val="4"/>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r>
      <w:tr w:rsidR="00D32C3E" w:rsidTr="0090312C">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90312C">
            <w:pPr>
              <w:ind w:firstLine="0"/>
            </w:pPr>
          </w:p>
        </w:tc>
        <w:tc>
          <w:tcPr>
            <w:tcW w:w="515"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3</w:t>
            </w:r>
          </w:p>
        </w:tc>
        <w:tc>
          <w:tcPr>
            <w:tcW w:w="3879"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Связь</w:t>
            </w:r>
          </w:p>
        </w:tc>
        <w:tc>
          <w:tcPr>
            <w:tcW w:w="1984"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6.8</w:t>
            </w:r>
          </w:p>
        </w:tc>
        <w:tc>
          <w:tcPr>
            <w:tcW w:w="8647" w:type="dxa"/>
            <w:gridSpan w:val="4"/>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r>
      <w:tr w:rsidR="00D32C3E" w:rsidTr="0090312C">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90312C">
            <w:pPr>
              <w:ind w:firstLine="0"/>
            </w:pPr>
          </w:p>
        </w:tc>
        <w:tc>
          <w:tcPr>
            <w:tcW w:w="515"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4</w:t>
            </w:r>
          </w:p>
        </w:tc>
        <w:tc>
          <w:tcPr>
            <w:tcW w:w="3879"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Автомобильный транспорт</w:t>
            </w:r>
          </w:p>
        </w:tc>
        <w:tc>
          <w:tcPr>
            <w:tcW w:w="1984"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7.2</w:t>
            </w:r>
          </w:p>
        </w:tc>
        <w:tc>
          <w:tcPr>
            <w:tcW w:w="8647" w:type="dxa"/>
            <w:gridSpan w:val="4"/>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распространяется</w:t>
            </w:r>
          </w:p>
        </w:tc>
      </w:tr>
      <w:tr w:rsidR="00D32C3E" w:rsidTr="0090312C">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90312C">
            <w:pPr>
              <w:ind w:firstLine="0"/>
            </w:pPr>
          </w:p>
        </w:tc>
        <w:tc>
          <w:tcPr>
            <w:tcW w:w="515"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5</w:t>
            </w:r>
          </w:p>
        </w:tc>
        <w:tc>
          <w:tcPr>
            <w:tcW w:w="3879"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Размещение автомобильных дорог</w:t>
            </w:r>
          </w:p>
        </w:tc>
        <w:tc>
          <w:tcPr>
            <w:tcW w:w="1984"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7.2.1</w:t>
            </w:r>
          </w:p>
        </w:tc>
        <w:tc>
          <w:tcPr>
            <w:tcW w:w="8647" w:type="dxa"/>
            <w:gridSpan w:val="4"/>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распространяется</w:t>
            </w:r>
          </w:p>
        </w:tc>
      </w:tr>
      <w:tr w:rsidR="00D32C3E" w:rsidTr="0090312C">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90312C">
            <w:pPr>
              <w:ind w:firstLine="0"/>
            </w:pPr>
          </w:p>
        </w:tc>
        <w:tc>
          <w:tcPr>
            <w:tcW w:w="515"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6</w:t>
            </w:r>
          </w:p>
        </w:tc>
        <w:tc>
          <w:tcPr>
            <w:tcW w:w="3879"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Водные объекты</w:t>
            </w:r>
          </w:p>
        </w:tc>
        <w:tc>
          <w:tcPr>
            <w:tcW w:w="1984"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11.0</w:t>
            </w:r>
          </w:p>
        </w:tc>
        <w:tc>
          <w:tcPr>
            <w:tcW w:w="8647" w:type="dxa"/>
            <w:gridSpan w:val="4"/>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r>
      <w:tr w:rsidR="00D32C3E" w:rsidTr="0090312C">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90312C">
            <w:pPr>
              <w:ind w:firstLine="0"/>
            </w:pPr>
          </w:p>
        </w:tc>
        <w:tc>
          <w:tcPr>
            <w:tcW w:w="515"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7</w:t>
            </w:r>
          </w:p>
        </w:tc>
        <w:tc>
          <w:tcPr>
            <w:tcW w:w="3879"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Земельные участки (территории) общего пользования</w:t>
            </w:r>
          </w:p>
        </w:tc>
        <w:tc>
          <w:tcPr>
            <w:tcW w:w="1984"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12.0</w:t>
            </w:r>
          </w:p>
        </w:tc>
        <w:tc>
          <w:tcPr>
            <w:tcW w:w="8647" w:type="dxa"/>
            <w:gridSpan w:val="4"/>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распространяется</w:t>
            </w:r>
          </w:p>
        </w:tc>
      </w:tr>
      <w:tr w:rsidR="00D32C3E" w:rsidTr="0090312C">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90312C">
            <w:pPr>
              <w:ind w:firstLine="0"/>
            </w:pPr>
          </w:p>
        </w:tc>
        <w:tc>
          <w:tcPr>
            <w:tcW w:w="515"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8</w:t>
            </w:r>
          </w:p>
        </w:tc>
        <w:tc>
          <w:tcPr>
            <w:tcW w:w="3879"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Улично-дорожная сеть</w:t>
            </w:r>
          </w:p>
        </w:tc>
        <w:tc>
          <w:tcPr>
            <w:tcW w:w="1984"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12.0.1</w:t>
            </w:r>
          </w:p>
        </w:tc>
        <w:tc>
          <w:tcPr>
            <w:tcW w:w="8647" w:type="dxa"/>
            <w:gridSpan w:val="4"/>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r>
      <w:tr w:rsidR="00D32C3E" w:rsidTr="0090312C">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90312C">
            <w:pPr>
              <w:ind w:firstLine="0"/>
            </w:pPr>
          </w:p>
        </w:tc>
        <w:tc>
          <w:tcPr>
            <w:tcW w:w="515"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9</w:t>
            </w:r>
          </w:p>
        </w:tc>
        <w:tc>
          <w:tcPr>
            <w:tcW w:w="3879"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Благоустройство территории</w:t>
            </w:r>
          </w:p>
        </w:tc>
        <w:tc>
          <w:tcPr>
            <w:tcW w:w="1984"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12.0.2</w:t>
            </w:r>
          </w:p>
        </w:tc>
        <w:tc>
          <w:tcPr>
            <w:tcW w:w="8647" w:type="dxa"/>
            <w:gridSpan w:val="4"/>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r>
      <w:tr w:rsidR="00D32C3E" w:rsidTr="0090312C">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90312C">
            <w:pPr>
              <w:ind w:firstLine="0"/>
            </w:pPr>
          </w:p>
        </w:tc>
        <w:tc>
          <w:tcPr>
            <w:tcW w:w="515"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10</w:t>
            </w:r>
          </w:p>
        </w:tc>
        <w:tc>
          <w:tcPr>
            <w:tcW w:w="3879"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Земельные участки общего назначения</w:t>
            </w:r>
          </w:p>
        </w:tc>
        <w:tc>
          <w:tcPr>
            <w:tcW w:w="1984"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13.0</w:t>
            </w:r>
          </w:p>
        </w:tc>
        <w:tc>
          <w:tcPr>
            <w:tcW w:w="8647" w:type="dxa"/>
            <w:gridSpan w:val="4"/>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r>
      <w:tr w:rsidR="00D32C3E" w:rsidTr="0090312C">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90312C">
            <w:pPr>
              <w:ind w:firstLine="0"/>
            </w:pPr>
          </w:p>
        </w:tc>
        <w:tc>
          <w:tcPr>
            <w:tcW w:w="515"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11</w:t>
            </w:r>
          </w:p>
        </w:tc>
        <w:tc>
          <w:tcPr>
            <w:tcW w:w="3879"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Ведение огородничества</w:t>
            </w:r>
          </w:p>
        </w:tc>
        <w:tc>
          <w:tcPr>
            <w:tcW w:w="1984"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13.1</w:t>
            </w:r>
          </w:p>
        </w:tc>
        <w:tc>
          <w:tcPr>
            <w:tcW w:w="1134"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200</w:t>
            </w:r>
          </w:p>
        </w:tc>
        <w:tc>
          <w:tcPr>
            <w:tcW w:w="1701"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c>
          <w:tcPr>
            <w:tcW w:w="2693"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0%</w:t>
            </w:r>
          </w:p>
        </w:tc>
        <w:tc>
          <w:tcPr>
            <w:tcW w:w="3119"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r>
      <w:tr w:rsidR="00D32C3E" w:rsidTr="0090312C">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90312C">
            <w:pPr>
              <w:ind w:firstLine="0"/>
            </w:pPr>
          </w:p>
        </w:tc>
        <w:tc>
          <w:tcPr>
            <w:tcW w:w="515"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12</w:t>
            </w:r>
          </w:p>
        </w:tc>
        <w:tc>
          <w:tcPr>
            <w:tcW w:w="3879"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Ведение садоводства</w:t>
            </w:r>
          </w:p>
        </w:tc>
        <w:tc>
          <w:tcPr>
            <w:tcW w:w="1984"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13.2</w:t>
            </w:r>
            <w:r w:rsidRPr="0090312C">
              <w:rPr>
                <w:sz w:val="22"/>
                <w:szCs w:val="22"/>
              </w:rPr>
              <w:t>**</w:t>
            </w:r>
          </w:p>
        </w:tc>
        <w:tc>
          <w:tcPr>
            <w:tcW w:w="1134"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300</w:t>
            </w:r>
          </w:p>
        </w:tc>
        <w:tc>
          <w:tcPr>
            <w:tcW w:w="1701"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c>
          <w:tcPr>
            <w:tcW w:w="2693"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40%</w:t>
            </w:r>
          </w:p>
        </w:tc>
        <w:tc>
          <w:tcPr>
            <w:tcW w:w="3119"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3</w:t>
            </w:r>
          </w:p>
        </w:tc>
      </w:tr>
    </w:tbl>
    <w:p w:rsidR="00D32C3E" w:rsidRDefault="00D32C3E" w:rsidP="007D148C">
      <w:pPr>
        <w:keepNext/>
        <w:jc w:val="center"/>
      </w:pPr>
      <w:r>
        <w:lastRenderedPageBreak/>
        <w:t>Вспомогательные виды разрешенного использования</w:t>
      </w:r>
    </w:p>
    <w:p w:rsidR="00D32C3E" w:rsidRDefault="00D32C3E" w:rsidP="007D148C">
      <w:pPr>
        <w:keepNext/>
      </w:pPr>
      <w:r>
        <w:t>1. Коммунальное обслуживание - 3.1</w:t>
      </w:r>
    </w:p>
    <w:p w:rsidR="00D32C3E" w:rsidRDefault="00D32C3E" w:rsidP="007D148C">
      <w:pPr>
        <w:keepNext/>
      </w:pPr>
      <w:r>
        <w:t>2. Обеспечение внутреннего правопорядка - 8.3</w:t>
      </w:r>
    </w:p>
    <w:p w:rsidR="00D32C3E" w:rsidRDefault="00D32C3E" w:rsidP="007D148C">
      <w:r>
        <w:t>3. Общее пользование водными объектами - 11.1</w:t>
      </w:r>
    </w:p>
    <w:p w:rsidR="00D32C3E" w:rsidRDefault="00D32C3E" w:rsidP="007D148C">
      <w:pPr>
        <w:keepNext/>
        <w:jc w:val="center"/>
      </w:pPr>
      <w:r>
        <w:t>Условно разрешенные виды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
        <w:gridCol w:w="567"/>
        <w:gridCol w:w="4085"/>
        <w:gridCol w:w="1361"/>
        <w:gridCol w:w="1356"/>
        <w:gridCol w:w="1560"/>
        <w:gridCol w:w="3118"/>
        <w:gridCol w:w="2977"/>
      </w:tblGrid>
      <w:tr w:rsidR="00D32C3E" w:rsidRPr="0090312C" w:rsidTr="0090312C">
        <w:trPr>
          <w:cantSplit/>
          <w:tblHeader/>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pPr>
              <w:keepNext/>
            </w:pPr>
          </w:p>
        </w:tc>
        <w:tc>
          <w:tcPr>
            <w:tcW w:w="567" w:type="dxa"/>
            <w:vMerge w:val="restart"/>
            <w:tcMar>
              <w:top w:w="56" w:type="dxa"/>
              <w:left w:w="56" w:type="dxa"/>
              <w:bottom w:w="56" w:type="dxa"/>
              <w:right w:w="56" w:type="dxa"/>
            </w:tcMar>
            <w:vAlign w:val="center"/>
          </w:tcPr>
          <w:p w:rsidR="00D32C3E" w:rsidRPr="0090312C" w:rsidRDefault="00D32C3E" w:rsidP="0090312C">
            <w:pPr>
              <w:ind w:firstLine="0"/>
              <w:jc w:val="center"/>
              <w:rPr>
                <w:sz w:val="22"/>
                <w:szCs w:val="22"/>
              </w:rPr>
            </w:pPr>
            <w:r w:rsidRPr="0090312C">
              <w:rPr>
                <w:sz w:val="22"/>
                <w:szCs w:val="22"/>
              </w:rPr>
              <w:t>№</w:t>
            </w:r>
          </w:p>
          <w:p w:rsidR="00D32C3E" w:rsidRPr="0090312C" w:rsidRDefault="00D32C3E" w:rsidP="0090312C">
            <w:pPr>
              <w:ind w:firstLine="0"/>
              <w:jc w:val="center"/>
              <w:rPr>
                <w:sz w:val="22"/>
                <w:szCs w:val="22"/>
              </w:rPr>
            </w:pPr>
            <w:r w:rsidRPr="0090312C">
              <w:rPr>
                <w:sz w:val="22"/>
                <w:szCs w:val="22"/>
              </w:rPr>
              <w:t>п/п</w:t>
            </w:r>
          </w:p>
        </w:tc>
        <w:tc>
          <w:tcPr>
            <w:tcW w:w="4085" w:type="dxa"/>
            <w:vMerge w:val="restart"/>
            <w:tcMar>
              <w:top w:w="56" w:type="dxa"/>
              <w:left w:w="56" w:type="dxa"/>
              <w:bottom w:w="56" w:type="dxa"/>
              <w:right w:w="56" w:type="dxa"/>
            </w:tcMar>
            <w:vAlign w:val="center"/>
          </w:tcPr>
          <w:p w:rsidR="00D32C3E" w:rsidRPr="0090312C" w:rsidRDefault="00D32C3E" w:rsidP="0090312C">
            <w:pPr>
              <w:ind w:firstLine="0"/>
              <w:jc w:val="center"/>
              <w:rPr>
                <w:sz w:val="22"/>
                <w:szCs w:val="22"/>
              </w:rPr>
            </w:pPr>
            <w:r w:rsidRPr="0090312C">
              <w:rPr>
                <w:sz w:val="22"/>
                <w:szCs w:val="22"/>
              </w:rPr>
              <w:t>Наименование ВРИ</w:t>
            </w:r>
          </w:p>
        </w:tc>
        <w:tc>
          <w:tcPr>
            <w:tcW w:w="1361" w:type="dxa"/>
            <w:vMerge w:val="restart"/>
            <w:tcMar>
              <w:top w:w="56" w:type="dxa"/>
              <w:left w:w="56" w:type="dxa"/>
              <w:bottom w:w="56" w:type="dxa"/>
              <w:right w:w="56" w:type="dxa"/>
            </w:tcMar>
            <w:vAlign w:val="center"/>
          </w:tcPr>
          <w:p w:rsidR="00D32C3E" w:rsidRPr="0090312C" w:rsidRDefault="00D32C3E" w:rsidP="0090312C">
            <w:pPr>
              <w:ind w:firstLine="0"/>
              <w:jc w:val="center"/>
              <w:rPr>
                <w:sz w:val="22"/>
                <w:szCs w:val="22"/>
              </w:rPr>
            </w:pPr>
            <w:r w:rsidRPr="0090312C">
              <w:rPr>
                <w:sz w:val="22"/>
                <w:szCs w:val="22"/>
              </w:rPr>
              <w:t>Код</w:t>
            </w:r>
          </w:p>
          <w:p w:rsidR="00D32C3E" w:rsidRPr="0090312C" w:rsidRDefault="00D32C3E" w:rsidP="0090312C">
            <w:pPr>
              <w:ind w:firstLine="0"/>
              <w:jc w:val="center"/>
              <w:rPr>
                <w:sz w:val="22"/>
                <w:szCs w:val="22"/>
              </w:rPr>
            </w:pPr>
            <w:r w:rsidRPr="0090312C">
              <w:rPr>
                <w:sz w:val="22"/>
                <w:szCs w:val="22"/>
              </w:rPr>
              <w:t>(числовое</w:t>
            </w:r>
          </w:p>
          <w:p w:rsidR="00D32C3E" w:rsidRPr="0090312C" w:rsidRDefault="00D32C3E" w:rsidP="0090312C">
            <w:pPr>
              <w:ind w:firstLine="0"/>
              <w:jc w:val="center"/>
              <w:rPr>
                <w:sz w:val="22"/>
                <w:szCs w:val="22"/>
              </w:rPr>
            </w:pPr>
            <w:r w:rsidRPr="0090312C">
              <w:rPr>
                <w:sz w:val="22"/>
                <w:szCs w:val="22"/>
              </w:rPr>
              <w:t>обозначение</w:t>
            </w:r>
          </w:p>
          <w:p w:rsidR="00D32C3E" w:rsidRPr="0090312C" w:rsidRDefault="00D32C3E" w:rsidP="0090312C">
            <w:pPr>
              <w:ind w:firstLine="0"/>
              <w:jc w:val="center"/>
              <w:rPr>
                <w:sz w:val="22"/>
                <w:szCs w:val="22"/>
              </w:rPr>
            </w:pPr>
            <w:r w:rsidRPr="0090312C">
              <w:rPr>
                <w:sz w:val="22"/>
                <w:szCs w:val="22"/>
              </w:rPr>
              <w:t>ВРИ)</w:t>
            </w:r>
          </w:p>
        </w:tc>
        <w:tc>
          <w:tcPr>
            <w:tcW w:w="2916" w:type="dxa"/>
            <w:gridSpan w:val="2"/>
            <w:tcMar>
              <w:top w:w="56" w:type="dxa"/>
              <w:left w:w="56" w:type="dxa"/>
              <w:bottom w:w="56" w:type="dxa"/>
              <w:right w:w="56" w:type="dxa"/>
            </w:tcMar>
            <w:vAlign w:val="center"/>
          </w:tcPr>
          <w:p w:rsidR="00D32C3E" w:rsidRPr="0090312C" w:rsidRDefault="00D32C3E" w:rsidP="0090312C">
            <w:pPr>
              <w:ind w:firstLine="0"/>
              <w:jc w:val="center"/>
              <w:rPr>
                <w:sz w:val="22"/>
                <w:szCs w:val="22"/>
              </w:rPr>
            </w:pPr>
            <w:r w:rsidRPr="0090312C">
              <w:rPr>
                <w:sz w:val="22"/>
                <w:szCs w:val="22"/>
              </w:rPr>
              <w:t>Предельные размеры</w:t>
            </w:r>
            <w:r w:rsidRPr="0090312C">
              <w:rPr>
                <w:sz w:val="22"/>
                <w:szCs w:val="22"/>
              </w:rPr>
              <w:br/>
              <w:t xml:space="preserve">земельных </w:t>
            </w:r>
            <w:proofErr w:type="gramStart"/>
            <w:r w:rsidRPr="0090312C">
              <w:rPr>
                <w:sz w:val="22"/>
                <w:szCs w:val="22"/>
              </w:rPr>
              <w:t>участков</w:t>
            </w:r>
            <w:r w:rsidRPr="0090312C">
              <w:rPr>
                <w:sz w:val="22"/>
                <w:szCs w:val="22"/>
              </w:rPr>
              <w:br/>
              <w:t>(</w:t>
            </w:r>
            <w:proofErr w:type="gramEnd"/>
            <w:r w:rsidRPr="0090312C">
              <w:rPr>
                <w:sz w:val="22"/>
                <w:szCs w:val="22"/>
              </w:rPr>
              <w:t>кв. м)</w:t>
            </w:r>
          </w:p>
        </w:tc>
        <w:tc>
          <w:tcPr>
            <w:tcW w:w="3118" w:type="dxa"/>
            <w:vMerge w:val="restart"/>
            <w:tcMar>
              <w:top w:w="56" w:type="dxa"/>
              <w:left w:w="56" w:type="dxa"/>
              <w:bottom w:w="56" w:type="dxa"/>
              <w:right w:w="56" w:type="dxa"/>
            </w:tcMar>
            <w:vAlign w:val="center"/>
          </w:tcPr>
          <w:p w:rsidR="00D32C3E" w:rsidRPr="0090312C" w:rsidRDefault="00D32C3E" w:rsidP="0090312C">
            <w:pPr>
              <w:ind w:firstLine="0"/>
              <w:jc w:val="center"/>
              <w:rPr>
                <w:sz w:val="22"/>
                <w:szCs w:val="22"/>
              </w:rPr>
            </w:pPr>
            <w:r w:rsidRPr="0090312C">
              <w:rPr>
                <w:sz w:val="22"/>
                <w:szCs w:val="22"/>
              </w:rPr>
              <w:t>Максимальный процент застройки, в том числе в зависимости от количества надземных этажей</w:t>
            </w:r>
          </w:p>
        </w:tc>
        <w:tc>
          <w:tcPr>
            <w:tcW w:w="2977" w:type="dxa"/>
            <w:vMerge w:val="restart"/>
            <w:tcMar>
              <w:top w:w="56" w:type="dxa"/>
              <w:left w:w="56" w:type="dxa"/>
              <w:bottom w:w="56" w:type="dxa"/>
              <w:right w:w="56" w:type="dxa"/>
            </w:tcMar>
            <w:vAlign w:val="center"/>
          </w:tcPr>
          <w:p w:rsidR="00D32C3E" w:rsidRPr="0090312C" w:rsidRDefault="00D32C3E" w:rsidP="0090312C">
            <w:pPr>
              <w:ind w:firstLine="0"/>
              <w:jc w:val="center"/>
              <w:rPr>
                <w:sz w:val="22"/>
                <w:szCs w:val="22"/>
              </w:rPr>
            </w:pPr>
            <w:r w:rsidRPr="0090312C">
              <w:rPr>
                <w:sz w:val="22"/>
                <w:szCs w:val="22"/>
              </w:rPr>
              <w:t>Минимальные</w:t>
            </w:r>
            <w:r w:rsidRPr="0090312C">
              <w:rPr>
                <w:sz w:val="22"/>
                <w:szCs w:val="22"/>
              </w:rPr>
              <w:br/>
              <w:t>отступы от</w:t>
            </w:r>
            <w:r w:rsidR="0090312C">
              <w:rPr>
                <w:sz w:val="22"/>
                <w:szCs w:val="22"/>
              </w:rPr>
              <w:t xml:space="preserve"> </w:t>
            </w:r>
            <w:r w:rsidRPr="0090312C">
              <w:rPr>
                <w:sz w:val="22"/>
                <w:szCs w:val="22"/>
              </w:rPr>
              <w:t>границ</w:t>
            </w:r>
            <w:r w:rsidRPr="0090312C">
              <w:rPr>
                <w:sz w:val="22"/>
                <w:szCs w:val="22"/>
              </w:rPr>
              <w:br/>
              <w:t>земельного</w:t>
            </w:r>
            <w:r w:rsidR="0090312C">
              <w:rPr>
                <w:sz w:val="22"/>
                <w:szCs w:val="22"/>
              </w:rPr>
              <w:t xml:space="preserve"> </w:t>
            </w:r>
            <w:r w:rsidRPr="0090312C">
              <w:rPr>
                <w:sz w:val="22"/>
                <w:szCs w:val="22"/>
              </w:rPr>
              <w:t>участка (м)</w:t>
            </w:r>
          </w:p>
        </w:tc>
      </w:tr>
      <w:tr w:rsidR="00D32C3E" w:rsidRPr="0090312C" w:rsidTr="0090312C">
        <w:trPr>
          <w:cantSplit/>
          <w:tblHeader/>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pPr>
              <w:keepNext/>
            </w:pPr>
          </w:p>
        </w:tc>
        <w:tc>
          <w:tcPr>
            <w:tcW w:w="0" w:type="auto"/>
            <w:vMerge/>
          </w:tcPr>
          <w:p w:rsidR="00D32C3E" w:rsidRPr="0090312C" w:rsidRDefault="00D32C3E" w:rsidP="0090312C">
            <w:pPr>
              <w:ind w:firstLine="0"/>
              <w:jc w:val="center"/>
              <w:rPr>
                <w:sz w:val="22"/>
                <w:szCs w:val="22"/>
              </w:rPr>
            </w:pPr>
          </w:p>
        </w:tc>
        <w:tc>
          <w:tcPr>
            <w:tcW w:w="0" w:type="auto"/>
            <w:vMerge/>
          </w:tcPr>
          <w:p w:rsidR="00D32C3E" w:rsidRPr="0090312C" w:rsidRDefault="00D32C3E" w:rsidP="0090312C">
            <w:pPr>
              <w:ind w:firstLine="0"/>
              <w:jc w:val="center"/>
              <w:rPr>
                <w:sz w:val="22"/>
                <w:szCs w:val="22"/>
              </w:rPr>
            </w:pPr>
          </w:p>
        </w:tc>
        <w:tc>
          <w:tcPr>
            <w:tcW w:w="0" w:type="auto"/>
            <w:vMerge/>
          </w:tcPr>
          <w:p w:rsidR="00D32C3E" w:rsidRPr="0090312C" w:rsidRDefault="00D32C3E" w:rsidP="0090312C">
            <w:pPr>
              <w:ind w:firstLine="0"/>
              <w:jc w:val="center"/>
              <w:rPr>
                <w:sz w:val="22"/>
                <w:szCs w:val="22"/>
              </w:rPr>
            </w:pPr>
          </w:p>
        </w:tc>
        <w:tc>
          <w:tcPr>
            <w:tcW w:w="1356" w:type="dxa"/>
            <w:tcMar>
              <w:top w:w="56" w:type="dxa"/>
              <w:left w:w="56" w:type="dxa"/>
              <w:bottom w:w="56" w:type="dxa"/>
              <w:right w:w="56" w:type="dxa"/>
            </w:tcMar>
            <w:vAlign w:val="center"/>
          </w:tcPr>
          <w:p w:rsidR="00D32C3E" w:rsidRPr="0090312C" w:rsidRDefault="00D32C3E" w:rsidP="0090312C">
            <w:pPr>
              <w:keepNext/>
              <w:keepLines/>
              <w:ind w:firstLine="0"/>
              <w:jc w:val="center"/>
              <w:rPr>
                <w:sz w:val="22"/>
                <w:szCs w:val="22"/>
              </w:rPr>
            </w:pPr>
            <w:r w:rsidRPr="0090312C">
              <w:rPr>
                <w:sz w:val="22"/>
                <w:szCs w:val="22"/>
              </w:rPr>
              <w:t>min</w:t>
            </w:r>
          </w:p>
        </w:tc>
        <w:tc>
          <w:tcPr>
            <w:tcW w:w="1560" w:type="dxa"/>
            <w:tcMar>
              <w:top w:w="56" w:type="dxa"/>
              <w:left w:w="56" w:type="dxa"/>
              <w:bottom w:w="56" w:type="dxa"/>
              <w:right w:w="56" w:type="dxa"/>
            </w:tcMar>
            <w:vAlign w:val="center"/>
          </w:tcPr>
          <w:p w:rsidR="00D32C3E" w:rsidRPr="0090312C" w:rsidRDefault="00D32C3E" w:rsidP="0090312C">
            <w:pPr>
              <w:keepNext/>
              <w:keepLines/>
              <w:ind w:firstLine="0"/>
              <w:jc w:val="center"/>
              <w:rPr>
                <w:sz w:val="22"/>
                <w:szCs w:val="22"/>
              </w:rPr>
            </w:pPr>
            <w:r w:rsidRPr="0090312C">
              <w:rPr>
                <w:sz w:val="22"/>
                <w:szCs w:val="22"/>
              </w:rPr>
              <w:t>max</w:t>
            </w:r>
          </w:p>
        </w:tc>
        <w:tc>
          <w:tcPr>
            <w:tcW w:w="3118" w:type="dxa"/>
            <w:vMerge/>
          </w:tcPr>
          <w:p w:rsidR="00D32C3E" w:rsidRPr="0090312C" w:rsidRDefault="00D32C3E" w:rsidP="0090312C">
            <w:pPr>
              <w:ind w:firstLine="0"/>
              <w:jc w:val="center"/>
              <w:rPr>
                <w:sz w:val="22"/>
                <w:szCs w:val="22"/>
              </w:rPr>
            </w:pPr>
          </w:p>
        </w:tc>
        <w:tc>
          <w:tcPr>
            <w:tcW w:w="2977" w:type="dxa"/>
            <w:vMerge/>
          </w:tcPr>
          <w:p w:rsidR="00D32C3E" w:rsidRPr="0090312C" w:rsidRDefault="00D32C3E" w:rsidP="0090312C">
            <w:pPr>
              <w:ind w:firstLine="0"/>
              <w:jc w:val="center"/>
              <w:rPr>
                <w:sz w:val="22"/>
                <w:szCs w:val="22"/>
              </w:rPr>
            </w:pPr>
          </w:p>
        </w:tc>
      </w:tr>
      <w:tr w:rsidR="00D32C3E" w:rsidRPr="0090312C" w:rsidTr="0090312C">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7"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w:t>
            </w:r>
          </w:p>
        </w:tc>
        <w:tc>
          <w:tcPr>
            <w:tcW w:w="4085"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Для индивидуального жилищного строительства</w:t>
            </w:r>
          </w:p>
        </w:tc>
        <w:tc>
          <w:tcPr>
            <w:tcW w:w="1361"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2.1</w:t>
            </w:r>
            <w:r w:rsidRPr="0090312C">
              <w:rPr>
                <w:sz w:val="22"/>
                <w:szCs w:val="22"/>
              </w:rPr>
              <w:t>*, **</w:t>
            </w:r>
          </w:p>
        </w:tc>
        <w:tc>
          <w:tcPr>
            <w:tcW w:w="1356"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400</w:t>
            </w:r>
          </w:p>
        </w:tc>
        <w:tc>
          <w:tcPr>
            <w:tcW w:w="1560"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1 500</w:t>
            </w:r>
          </w:p>
        </w:tc>
        <w:tc>
          <w:tcPr>
            <w:tcW w:w="3118"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40%</w:t>
            </w:r>
          </w:p>
        </w:tc>
        <w:tc>
          <w:tcPr>
            <w:tcW w:w="2977"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3</w:t>
            </w:r>
          </w:p>
        </w:tc>
      </w:tr>
      <w:tr w:rsidR="00D32C3E" w:rsidRPr="0090312C" w:rsidTr="0090312C">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7"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2</w:t>
            </w:r>
          </w:p>
        </w:tc>
        <w:tc>
          <w:tcPr>
            <w:tcW w:w="4085"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Площадки для занятий спортом</w:t>
            </w:r>
          </w:p>
        </w:tc>
        <w:tc>
          <w:tcPr>
            <w:tcW w:w="1361"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5.1.3</w:t>
            </w:r>
          </w:p>
        </w:tc>
        <w:tc>
          <w:tcPr>
            <w:tcW w:w="1356"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30</w:t>
            </w:r>
          </w:p>
        </w:tc>
        <w:tc>
          <w:tcPr>
            <w:tcW w:w="1560"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100 000</w:t>
            </w:r>
          </w:p>
        </w:tc>
        <w:tc>
          <w:tcPr>
            <w:tcW w:w="3118"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75%</w:t>
            </w:r>
          </w:p>
        </w:tc>
        <w:tc>
          <w:tcPr>
            <w:tcW w:w="2977"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3</w:t>
            </w:r>
          </w:p>
        </w:tc>
      </w:tr>
      <w:tr w:rsidR="00D32C3E" w:rsidRPr="0090312C" w:rsidTr="0090312C">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7"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3</w:t>
            </w:r>
          </w:p>
        </w:tc>
        <w:tc>
          <w:tcPr>
            <w:tcW w:w="4085"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Оборудованные площадки для занятий спортом</w:t>
            </w:r>
          </w:p>
        </w:tc>
        <w:tc>
          <w:tcPr>
            <w:tcW w:w="1361"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5.1.4</w:t>
            </w:r>
          </w:p>
        </w:tc>
        <w:tc>
          <w:tcPr>
            <w:tcW w:w="1356"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30</w:t>
            </w:r>
          </w:p>
        </w:tc>
        <w:tc>
          <w:tcPr>
            <w:tcW w:w="1560"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100 000</w:t>
            </w:r>
          </w:p>
        </w:tc>
        <w:tc>
          <w:tcPr>
            <w:tcW w:w="3118"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75%</w:t>
            </w:r>
          </w:p>
        </w:tc>
        <w:tc>
          <w:tcPr>
            <w:tcW w:w="2977"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3</w:t>
            </w:r>
          </w:p>
        </w:tc>
      </w:tr>
      <w:tr w:rsidR="00D32C3E" w:rsidRPr="0090312C" w:rsidTr="0090312C">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67"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4</w:t>
            </w:r>
          </w:p>
        </w:tc>
        <w:tc>
          <w:tcPr>
            <w:tcW w:w="4085"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Земельные участки, входящие в состав общего имущества собственников индивидуальных жилых домов в малоэтажном жилом комплексе</w:t>
            </w:r>
          </w:p>
        </w:tc>
        <w:tc>
          <w:tcPr>
            <w:tcW w:w="1361"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14.0</w:t>
            </w:r>
          </w:p>
        </w:tc>
        <w:tc>
          <w:tcPr>
            <w:tcW w:w="9011" w:type="dxa"/>
            <w:gridSpan w:val="4"/>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r>
    </w:tbl>
    <w:p w:rsidR="00D32C3E" w:rsidRDefault="00D32C3E" w:rsidP="007D148C">
      <w:r>
        <w:t>* - Вид разрешенного использования применяется только в границах населенного пункта.</w:t>
      </w:r>
    </w:p>
    <w:p w:rsidR="00D32C3E" w:rsidRDefault="00D32C3E" w:rsidP="007D148C">
      <w:r>
        <w:t>** - Земельный участок предназначен для возведения одного жилого дома, а также размещения вспомогательных построек, необходимых для его обслуживания, а именно: индивидуальных гаражей и хозяйственных построек.</w:t>
      </w:r>
    </w:p>
    <w:p w:rsidR="00D32C3E" w:rsidRDefault="00D32C3E" w:rsidP="007D148C">
      <w:pPr>
        <w:pageBreakBefore/>
        <w:jc w:val="center"/>
      </w:pPr>
      <w:r>
        <w:lastRenderedPageBreak/>
        <w:t>СХ-3 - ЗОНА СЕЛЬСКОХОЗЯЙСТВЕННОГО ПРОИЗВОДСТВА</w:t>
      </w:r>
    </w:p>
    <w:p w:rsidR="00D32C3E" w:rsidRDefault="00D32C3E" w:rsidP="007D148C">
      <w:pPr>
        <w:keepNext/>
      </w:pPr>
      <w:r>
        <w:t>Зона сельскохозяйственного производства СХ-3 установлена для ведения сельскохозяйственного производства, обеспечения деятельности фермерских хозяйств, создания защитных лесных насаждений, научно-исследовательских, учебных и иных связанных с сельскохозяйственным производством целей, а также для целей аквакультуры (рыбоводства), в том числе, для размещения объектов капитального строительства, необходимых для сельскохозяйственного производства.</w:t>
      </w:r>
    </w:p>
    <w:p w:rsidR="00D32C3E" w:rsidRDefault="00D32C3E" w:rsidP="007D148C">
      <w:pPr>
        <w:keepNext/>
      </w:pPr>
      <w:r>
        <w:t>Применительно к земельным участкам, включенным в перечень особо ценных сельскохозяйственных угодий, расположенных на территории Московской области, использование которых для других целей не допускается (постановление Правительства Московской области от 19.02.2024 № 137-ПП «О внесении изменений в постановление Правительства Московской области от 17.10.2017 № 872/38 «Об утверждении Порядка формирования и ведения перечня особо ценных продуктивных сельскохозяйственных угодий, расположенных на территории Московской области, использование которых для других целей не допускается»), в соответствии с частью 6 статьи 36 Градостроительного кодекса Российской Федерации, градостроительный регламент не устанавливается.</w:t>
      </w:r>
    </w:p>
    <w:p w:rsidR="00D32C3E" w:rsidRDefault="00D32C3E" w:rsidP="007D148C">
      <w:pPr>
        <w:keepNext/>
      </w:pPr>
      <w:r>
        <w:t>Градостроительные регламенты зоны СХ-3 применяются с учетом Закона Московской области от 12.06.2004 №75/2004-ОЗ «Об обороте земель сельскохозяйственного назначения на территории Московской области» (утв. постановлением Московской областной думы от 26.05.2004 № 2/99-П).</w:t>
      </w:r>
    </w:p>
    <w:p w:rsidR="00D32C3E" w:rsidRDefault="00D32C3E" w:rsidP="007D148C">
      <w:pPr>
        <w:keepNext/>
        <w:jc w:val="center"/>
      </w:pPr>
      <w:r>
        <w:t>Основные виды разрешенного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22"/>
        <w:gridCol w:w="3093"/>
        <w:gridCol w:w="1340"/>
        <w:gridCol w:w="1556"/>
        <w:gridCol w:w="1568"/>
        <w:gridCol w:w="2693"/>
        <w:gridCol w:w="2127"/>
        <w:gridCol w:w="2126"/>
      </w:tblGrid>
      <w:tr w:rsidR="00D32C3E" w:rsidTr="0090312C">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pPr>
              <w:keepNext/>
            </w:pPr>
          </w:p>
        </w:tc>
        <w:tc>
          <w:tcPr>
            <w:tcW w:w="522" w:type="dxa"/>
            <w:vMerge w:val="restart"/>
            <w:tcMar>
              <w:top w:w="56" w:type="dxa"/>
              <w:left w:w="56" w:type="dxa"/>
              <w:bottom w:w="56" w:type="dxa"/>
              <w:right w:w="56" w:type="dxa"/>
            </w:tcMar>
            <w:vAlign w:val="center"/>
          </w:tcPr>
          <w:p w:rsidR="00D32C3E" w:rsidRPr="0090312C" w:rsidRDefault="00D32C3E" w:rsidP="0090312C">
            <w:pPr>
              <w:ind w:firstLine="0"/>
              <w:jc w:val="center"/>
              <w:rPr>
                <w:sz w:val="22"/>
                <w:szCs w:val="22"/>
              </w:rPr>
            </w:pPr>
            <w:r w:rsidRPr="0090312C">
              <w:rPr>
                <w:sz w:val="22"/>
                <w:szCs w:val="22"/>
              </w:rPr>
              <w:t>№</w:t>
            </w:r>
          </w:p>
          <w:p w:rsidR="00D32C3E" w:rsidRPr="0090312C" w:rsidRDefault="00D32C3E" w:rsidP="0090312C">
            <w:pPr>
              <w:ind w:firstLine="0"/>
              <w:jc w:val="center"/>
              <w:rPr>
                <w:sz w:val="22"/>
                <w:szCs w:val="22"/>
              </w:rPr>
            </w:pPr>
            <w:r w:rsidRPr="0090312C">
              <w:rPr>
                <w:sz w:val="22"/>
                <w:szCs w:val="22"/>
              </w:rPr>
              <w:t>п/п</w:t>
            </w:r>
          </w:p>
        </w:tc>
        <w:tc>
          <w:tcPr>
            <w:tcW w:w="3093" w:type="dxa"/>
            <w:vMerge w:val="restart"/>
            <w:tcMar>
              <w:top w:w="56" w:type="dxa"/>
              <w:left w:w="56" w:type="dxa"/>
              <w:bottom w:w="56" w:type="dxa"/>
              <w:right w:w="56" w:type="dxa"/>
            </w:tcMar>
            <w:vAlign w:val="center"/>
          </w:tcPr>
          <w:p w:rsidR="00D32C3E" w:rsidRPr="0090312C" w:rsidRDefault="00D32C3E" w:rsidP="0090312C">
            <w:pPr>
              <w:ind w:firstLine="0"/>
              <w:jc w:val="center"/>
              <w:rPr>
                <w:sz w:val="22"/>
                <w:szCs w:val="22"/>
              </w:rPr>
            </w:pPr>
            <w:r w:rsidRPr="0090312C">
              <w:rPr>
                <w:sz w:val="22"/>
                <w:szCs w:val="22"/>
              </w:rPr>
              <w:t>Наименование ВРИ</w:t>
            </w:r>
          </w:p>
        </w:tc>
        <w:tc>
          <w:tcPr>
            <w:tcW w:w="1340" w:type="dxa"/>
            <w:vMerge w:val="restart"/>
            <w:tcMar>
              <w:top w:w="56" w:type="dxa"/>
              <w:left w:w="56" w:type="dxa"/>
              <w:bottom w:w="56" w:type="dxa"/>
              <w:right w:w="56" w:type="dxa"/>
            </w:tcMar>
            <w:vAlign w:val="center"/>
          </w:tcPr>
          <w:p w:rsidR="00D32C3E" w:rsidRPr="0090312C" w:rsidRDefault="00D32C3E" w:rsidP="0090312C">
            <w:pPr>
              <w:ind w:firstLine="0"/>
              <w:jc w:val="center"/>
              <w:rPr>
                <w:sz w:val="22"/>
                <w:szCs w:val="22"/>
              </w:rPr>
            </w:pPr>
            <w:r w:rsidRPr="0090312C">
              <w:rPr>
                <w:sz w:val="22"/>
                <w:szCs w:val="22"/>
              </w:rPr>
              <w:t>Код</w:t>
            </w:r>
          </w:p>
          <w:p w:rsidR="00D32C3E" w:rsidRPr="0090312C" w:rsidRDefault="00D32C3E" w:rsidP="0090312C">
            <w:pPr>
              <w:ind w:firstLine="0"/>
              <w:jc w:val="center"/>
              <w:rPr>
                <w:sz w:val="22"/>
                <w:szCs w:val="22"/>
              </w:rPr>
            </w:pPr>
            <w:r w:rsidRPr="0090312C">
              <w:rPr>
                <w:sz w:val="22"/>
                <w:szCs w:val="22"/>
              </w:rPr>
              <w:t>(числовое</w:t>
            </w:r>
          </w:p>
          <w:p w:rsidR="00D32C3E" w:rsidRPr="0090312C" w:rsidRDefault="00D32C3E" w:rsidP="0090312C">
            <w:pPr>
              <w:ind w:firstLine="0"/>
              <w:jc w:val="center"/>
              <w:rPr>
                <w:sz w:val="22"/>
                <w:szCs w:val="22"/>
              </w:rPr>
            </w:pPr>
            <w:r w:rsidRPr="0090312C">
              <w:rPr>
                <w:sz w:val="22"/>
                <w:szCs w:val="22"/>
              </w:rPr>
              <w:t>обозначение</w:t>
            </w:r>
          </w:p>
          <w:p w:rsidR="00D32C3E" w:rsidRPr="0090312C" w:rsidRDefault="00D32C3E" w:rsidP="0090312C">
            <w:pPr>
              <w:ind w:firstLine="0"/>
              <w:jc w:val="center"/>
              <w:rPr>
                <w:sz w:val="22"/>
                <w:szCs w:val="22"/>
              </w:rPr>
            </w:pPr>
            <w:r w:rsidRPr="0090312C">
              <w:rPr>
                <w:sz w:val="22"/>
                <w:szCs w:val="22"/>
              </w:rPr>
              <w:t>ВРИ)</w:t>
            </w:r>
          </w:p>
        </w:tc>
        <w:tc>
          <w:tcPr>
            <w:tcW w:w="3124" w:type="dxa"/>
            <w:gridSpan w:val="2"/>
            <w:tcMar>
              <w:top w:w="56" w:type="dxa"/>
              <w:left w:w="56" w:type="dxa"/>
              <w:bottom w:w="56" w:type="dxa"/>
              <w:right w:w="56" w:type="dxa"/>
            </w:tcMar>
            <w:vAlign w:val="center"/>
          </w:tcPr>
          <w:p w:rsidR="00D32C3E" w:rsidRPr="0090312C" w:rsidRDefault="00D32C3E" w:rsidP="0090312C">
            <w:pPr>
              <w:ind w:firstLine="0"/>
              <w:jc w:val="center"/>
              <w:rPr>
                <w:sz w:val="22"/>
                <w:szCs w:val="22"/>
              </w:rPr>
            </w:pPr>
            <w:r w:rsidRPr="0090312C">
              <w:rPr>
                <w:sz w:val="22"/>
                <w:szCs w:val="22"/>
              </w:rPr>
              <w:t>Предельные размеры</w:t>
            </w:r>
            <w:r w:rsidRPr="0090312C">
              <w:rPr>
                <w:sz w:val="22"/>
                <w:szCs w:val="22"/>
              </w:rPr>
              <w:br/>
              <w:t xml:space="preserve">земельных </w:t>
            </w:r>
            <w:r w:rsidR="0090312C" w:rsidRPr="0090312C">
              <w:rPr>
                <w:sz w:val="22"/>
                <w:szCs w:val="22"/>
              </w:rPr>
              <w:t>участков (</w:t>
            </w:r>
            <w:r w:rsidRPr="0090312C">
              <w:rPr>
                <w:sz w:val="22"/>
                <w:szCs w:val="22"/>
              </w:rPr>
              <w:t>кв. м)</w:t>
            </w:r>
          </w:p>
        </w:tc>
        <w:tc>
          <w:tcPr>
            <w:tcW w:w="2693" w:type="dxa"/>
            <w:vMerge w:val="restart"/>
            <w:tcMar>
              <w:top w:w="56" w:type="dxa"/>
              <w:left w:w="56" w:type="dxa"/>
              <w:bottom w:w="56" w:type="dxa"/>
              <w:right w:w="56" w:type="dxa"/>
            </w:tcMar>
            <w:vAlign w:val="center"/>
          </w:tcPr>
          <w:p w:rsidR="00D32C3E" w:rsidRPr="0090312C" w:rsidRDefault="00D32C3E" w:rsidP="0090312C">
            <w:pPr>
              <w:ind w:firstLine="0"/>
              <w:jc w:val="center"/>
              <w:rPr>
                <w:sz w:val="22"/>
                <w:szCs w:val="22"/>
              </w:rPr>
            </w:pPr>
            <w:r w:rsidRPr="0090312C">
              <w:rPr>
                <w:sz w:val="22"/>
                <w:szCs w:val="22"/>
              </w:rPr>
              <w:t>Максимальный процент застройки, в том числе в зависимости от количества надземных этажей</w:t>
            </w:r>
          </w:p>
        </w:tc>
        <w:tc>
          <w:tcPr>
            <w:tcW w:w="2127" w:type="dxa"/>
            <w:vMerge w:val="restart"/>
            <w:tcMar>
              <w:top w:w="56" w:type="dxa"/>
              <w:left w:w="56" w:type="dxa"/>
              <w:bottom w:w="56" w:type="dxa"/>
              <w:right w:w="56" w:type="dxa"/>
            </w:tcMar>
            <w:vAlign w:val="center"/>
          </w:tcPr>
          <w:p w:rsidR="00D32C3E" w:rsidRPr="0090312C" w:rsidRDefault="00D32C3E" w:rsidP="0090312C">
            <w:pPr>
              <w:ind w:firstLine="0"/>
              <w:jc w:val="center"/>
              <w:rPr>
                <w:sz w:val="22"/>
                <w:szCs w:val="22"/>
              </w:rPr>
            </w:pPr>
            <w:r w:rsidRPr="0090312C">
              <w:rPr>
                <w:sz w:val="22"/>
                <w:szCs w:val="22"/>
              </w:rPr>
              <w:t>Минимальные</w:t>
            </w:r>
            <w:r w:rsidRPr="0090312C">
              <w:rPr>
                <w:sz w:val="22"/>
                <w:szCs w:val="22"/>
              </w:rPr>
              <w:br/>
              <w:t>отступы от</w:t>
            </w:r>
            <w:r w:rsidRPr="0090312C">
              <w:rPr>
                <w:sz w:val="22"/>
                <w:szCs w:val="22"/>
              </w:rPr>
              <w:br/>
              <w:t>границ</w:t>
            </w:r>
            <w:r w:rsidR="0090312C">
              <w:rPr>
                <w:sz w:val="22"/>
                <w:szCs w:val="22"/>
              </w:rPr>
              <w:t xml:space="preserve"> </w:t>
            </w:r>
            <w:r w:rsidRPr="0090312C">
              <w:rPr>
                <w:sz w:val="22"/>
                <w:szCs w:val="22"/>
              </w:rPr>
              <w:t>земельного</w:t>
            </w:r>
            <w:r w:rsidRPr="0090312C">
              <w:rPr>
                <w:sz w:val="22"/>
                <w:szCs w:val="22"/>
              </w:rPr>
              <w:br/>
              <w:t>участка (м)*</w:t>
            </w:r>
          </w:p>
        </w:tc>
        <w:tc>
          <w:tcPr>
            <w:tcW w:w="2126" w:type="dxa"/>
            <w:vMerge w:val="restart"/>
            <w:tcMar>
              <w:top w:w="56" w:type="dxa"/>
              <w:left w:w="56" w:type="dxa"/>
              <w:bottom w:w="56" w:type="dxa"/>
              <w:right w:w="56" w:type="dxa"/>
            </w:tcMar>
            <w:vAlign w:val="center"/>
          </w:tcPr>
          <w:p w:rsidR="00D32C3E" w:rsidRPr="0090312C" w:rsidRDefault="00D32C3E" w:rsidP="0090312C">
            <w:pPr>
              <w:ind w:firstLine="0"/>
              <w:jc w:val="center"/>
              <w:rPr>
                <w:sz w:val="22"/>
                <w:szCs w:val="22"/>
              </w:rPr>
            </w:pPr>
            <w:r w:rsidRPr="0090312C">
              <w:rPr>
                <w:sz w:val="22"/>
                <w:szCs w:val="22"/>
              </w:rPr>
              <w:t>Требов</w:t>
            </w:r>
            <w:r w:rsidR="0090312C">
              <w:rPr>
                <w:sz w:val="22"/>
                <w:szCs w:val="22"/>
              </w:rPr>
              <w:t>ания к</w:t>
            </w:r>
            <w:r w:rsidR="0090312C">
              <w:rPr>
                <w:sz w:val="22"/>
                <w:szCs w:val="22"/>
              </w:rPr>
              <w:br/>
              <w:t>архитектурно-</w:t>
            </w:r>
            <w:r w:rsidR="0090312C">
              <w:rPr>
                <w:sz w:val="22"/>
                <w:szCs w:val="22"/>
              </w:rPr>
              <w:br/>
              <w:t>градострои</w:t>
            </w:r>
            <w:r w:rsidRPr="0090312C">
              <w:rPr>
                <w:sz w:val="22"/>
                <w:szCs w:val="22"/>
              </w:rPr>
              <w:t>тельному</w:t>
            </w:r>
            <w:r w:rsidRPr="0090312C">
              <w:rPr>
                <w:sz w:val="22"/>
                <w:szCs w:val="22"/>
              </w:rPr>
              <w:br/>
              <w:t>облику**</w:t>
            </w:r>
          </w:p>
        </w:tc>
      </w:tr>
      <w:tr w:rsidR="00D32C3E" w:rsidTr="0090312C">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pPr>
              <w:keepNext/>
            </w:pPr>
          </w:p>
        </w:tc>
        <w:tc>
          <w:tcPr>
            <w:tcW w:w="0" w:type="auto"/>
            <w:vMerge/>
          </w:tcPr>
          <w:p w:rsidR="00D32C3E" w:rsidRPr="0090312C" w:rsidRDefault="00D32C3E" w:rsidP="0090312C">
            <w:pPr>
              <w:ind w:firstLine="0"/>
              <w:jc w:val="center"/>
              <w:rPr>
                <w:sz w:val="22"/>
                <w:szCs w:val="22"/>
              </w:rPr>
            </w:pPr>
          </w:p>
        </w:tc>
        <w:tc>
          <w:tcPr>
            <w:tcW w:w="0" w:type="auto"/>
            <w:vMerge/>
          </w:tcPr>
          <w:p w:rsidR="00D32C3E" w:rsidRPr="0090312C" w:rsidRDefault="00D32C3E" w:rsidP="0090312C">
            <w:pPr>
              <w:ind w:firstLine="0"/>
              <w:jc w:val="center"/>
              <w:rPr>
                <w:sz w:val="22"/>
                <w:szCs w:val="22"/>
              </w:rPr>
            </w:pPr>
          </w:p>
        </w:tc>
        <w:tc>
          <w:tcPr>
            <w:tcW w:w="0" w:type="auto"/>
            <w:vMerge/>
          </w:tcPr>
          <w:p w:rsidR="00D32C3E" w:rsidRPr="0090312C" w:rsidRDefault="00D32C3E" w:rsidP="0090312C">
            <w:pPr>
              <w:ind w:firstLine="0"/>
              <w:jc w:val="center"/>
              <w:rPr>
                <w:sz w:val="22"/>
                <w:szCs w:val="22"/>
              </w:rPr>
            </w:pPr>
          </w:p>
        </w:tc>
        <w:tc>
          <w:tcPr>
            <w:tcW w:w="1556" w:type="dxa"/>
            <w:tcMar>
              <w:top w:w="56" w:type="dxa"/>
              <w:left w:w="56" w:type="dxa"/>
              <w:bottom w:w="56" w:type="dxa"/>
              <w:right w:w="56" w:type="dxa"/>
            </w:tcMar>
            <w:vAlign w:val="center"/>
          </w:tcPr>
          <w:p w:rsidR="00D32C3E" w:rsidRPr="0090312C" w:rsidRDefault="00D32C3E" w:rsidP="0090312C">
            <w:pPr>
              <w:keepNext/>
              <w:keepLines/>
              <w:ind w:firstLine="0"/>
              <w:jc w:val="center"/>
              <w:rPr>
                <w:sz w:val="22"/>
                <w:szCs w:val="22"/>
              </w:rPr>
            </w:pPr>
            <w:r w:rsidRPr="0090312C">
              <w:rPr>
                <w:sz w:val="22"/>
                <w:szCs w:val="22"/>
              </w:rPr>
              <w:t>min</w:t>
            </w:r>
          </w:p>
        </w:tc>
        <w:tc>
          <w:tcPr>
            <w:tcW w:w="1568" w:type="dxa"/>
            <w:tcMar>
              <w:top w:w="56" w:type="dxa"/>
              <w:left w:w="56" w:type="dxa"/>
              <w:bottom w:w="56" w:type="dxa"/>
              <w:right w:w="56" w:type="dxa"/>
            </w:tcMar>
            <w:vAlign w:val="center"/>
          </w:tcPr>
          <w:p w:rsidR="00D32C3E" w:rsidRPr="0090312C" w:rsidRDefault="00D32C3E" w:rsidP="0090312C">
            <w:pPr>
              <w:keepNext/>
              <w:keepLines/>
              <w:ind w:firstLine="0"/>
              <w:jc w:val="center"/>
              <w:rPr>
                <w:sz w:val="22"/>
                <w:szCs w:val="22"/>
              </w:rPr>
            </w:pPr>
            <w:r w:rsidRPr="0090312C">
              <w:rPr>
                <w:sz w:val="22"/>
                <w:szCs w:val="22"/>
              </w:rPr>
              <w:t>max</w:t>
            </w:r>
          </w:p>
        </w:tc>
        <w:tc>
          <w:tcPr>
            <w:tcW w:w="2693" w:type="dxa"/>
            <w:vMerge/>
          </w:tcPr>
          <w:p w:rsidR="00D32C3E" w:rsidRPr="0090312C" w:rsidRDefault="00D32C3E" w:rsidP="0090312C">
            <w:pPr>
              <w:ind w:firstLine="0"/>
              <w:jc w:val="center"/>
              <w:rPr>
                <w:sz w:val="22"/>
                <w:szCs w:val="22"/>
              </w:rPr>
            </w:pPr>
          </w:p>
        </w:tc>
        <w:tc>
          <w:tcPr>
            <w:tcW w:w="2127" w:type="dxa"/>
            <w:vMerge/>
          </w:tcPr>
          <w:p w:rsidR="00D32C3E" w:rsidRPr="0090312C" w:rsidRDefault="00D32C3E" w:rsidP="0090312C">
            <w:pPr>
              <w:ind w:firstLine="0"/>
              <w:jc w:val="center"/>
              <w:rPr>
                <w:sz w:val="22"/>
                <w:szCs w:val="22"/>
              </w:rPr>
            </w:pPr>
          </w:p>
        </w:tc>
        <w:tc>
          <w:tcPr>
            <w:tcW w:w="2126" w:type="dxa"/>
            <w:vMerge/>
          </w:tcPr>
          <w:p w:rsidR="00D32C3E" w:rsidRPr="0090312C" w:rsidRDefault="00D32C3E" w:rsidP="0090312C">
            <w:pPr>
              <w:ind w:firstLine="0"/>
              <w:jc w:val="center"/>
              <w:rPr>
                <w:sz w:val="22"/>
                <w:szCs w:val="22"/>
              </w:rPr>
            </w:pPr>
          </w:p>
        </w:tc>
      </w:tr>
      <w:tr w:rsidR="00D32C3E" w:rsidTr="0090312C">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22"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w:t>
            </w:r>
          </w:p>
        </w:tc>
        <w:tc>
          <w:tcPr>
            <w:tcW w:w="3093"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Растениеводство</w:t>
            </w:r>
          </w:p>
        </w:tc>
        <w:tc>
          <w:tcPr>
            <w:tcW w:w="1340"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1.1</w:t>
            </w:r>
          </w:p>
        </w:tc>
        <w:tc>
          <w:tcPr>
            <w:tcW w:w="0" w:type="auto"/>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20 000</w:t>
            </w:r>
          </w:p>
        </w:tc>
        <w:tc>
          <w:tcPr>
            <w:tcW w:w="1568"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c>
          <w:tcPr>
            <w:tcW w:w="2693"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0%</w:t>
            </w:r>
          </w:p>
        </w:tc>
        <w:tc>
          <w:tcPr>
            <w:tcW w:w="2127"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c>
          <w:tcPr>
            <w:tcW w:w="2126"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подлежат</w:t>
            </w:r>
          </w:p>
          <w:p w:rsidR="00D32C3E" w:rsidRPr="0090312C" w:rsidRDefault="00D32C3E" w:rsidP="0090312C">
            <w:pPr>
              <w:ind w:firstLine="0"/>
              <w:jc w:val="center"/>
              <w:rPr>
                <w:sz w:val="22"/>
                <w:szCs w:val="22"/>
              </w:rPr>
            </w:pPr>
            <w:r>
              <w:rPr>
                <w:sz w:val="22"/>
                <w:szCs w:val="22"/>
              </w:rPr>
              <w:t>установлению</w:t>
            </w:r>
          </w:p>
        </w:tc>
      </w:tr>
      <w:tr w:rsidR="00D32C3E" w:rsidTr="0090312C">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22"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2</w:t>
            </w:r>
          </w:p>
        </w:tc>
        <w:tc>
          <w:tcPr>
            <w:tcW w:w="3093"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Выращивание зерновых и иных сельскохозяйственных культур</w:t>
            </w:r>
          </w:p>
        </w:tc>
        <w:tc>
          <w:tcPr>
            <w:tcW w:w="1340"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1.2</w:t>
            </w:r>
          </w:p>
        </w:tc>
        <w:tc>
          <w:tcPr>
            <w:tcW w:w="0" w:type="auto"/>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20 000</w:t>
            </w:r>
          </w:p>
        </w:tc>
        <w:tc>
          <w:tcPr>
            <w:tcW w:w="1568"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c>
          <w:tcPr>
            <w:tcW w:w="2693"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0%</w:t>
            </w:r>
          </w:p>
        </w:tc>
        <w:tc>
          <w:tcPr>
            <w:tcW w:w="2127"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c>
          <w:tcPr>
            <w:tcW w:w="2126"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подлежат</w:t>
            </w:r>
          </w:p>
          <w:p w:rsidR="00D32C3E" w:rsidRPr="0090312C" w:rsidRDefault="00D32C3E" w:rsidP="0090312C">
            <w:pPr>
              <w:ind w:firstLine="0"/>
              <w:jc w:val="center"/>
              <w:rPr>
                <w:sz w:val="22"/>
                <w:szCs w:val="22"/>
              </w:rPr>
            </w:pPr>
            <w:r>
              <w:rPr>
                <w:sz w:val="22"/>
                <w:szCs w:val="22"/>
              </w:rPr>
              <w:t>установлению</w:t>
            </w:r>
          </w:p>
        </w:tc>
      </w:tr>
      <w:tr w:rsidR="00D32C3E" w:rsidTr="0090312C">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22"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3</w:t>
            </w:r>
          </w:p>
        </w:tc>
        <w:tc>
          <w:tcPr>
            <w:tcW w:w="3093"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Овощеводство</w:t>
            </w:r>
          </w:p>
        </w:tc>
        <w:tc>
          <w:tcPr>
            <w:tcW w:w="1340"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1.3</w:t>
            </w:r>
          </w:p>
        </w:tc>
        <w:tc>
          <w:tcPr>
            <w:tcW w:w="0" w:type="auto"/>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20 000</w:t>
            </w:r>
          </w:p>
        </w:tc>
        <w:tc>
          <w:tcPr>
            <w:tcW w:w="1568"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c>
          <w:tcPr>
            <w:tcW w:w="2693"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0%</w:t>
            </w:r>
          </w:p>
        </w:tc>
        <w:tc>
          <w:tcPr>
            <w:tcW w:w="2127"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c>
          <w:tcPr>
            <w:tcW w:w="2126"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подлежат</w:t>
            </w:r>
          </w:p>
          <w:p w:rsidR="00D32C3E" w:rsidRPr="0090312C" w:rsidRDefault="00D32C3E" w:rsidP="0090312C">
            <w:pPr>
              <w:ind w:firstLine="0"/>
              <w:jc w:val="center"/>
              <w:rPr>
                <w:sz w:val="22"/>
                <w:szCs w:val="22"/>
              </w:rPr>
            </w:pPr>
            <w:r>
              <w:rPr>
                <w:sz w:val="22"/>
                <w:szCs w:val="22"/>
              </w:rPr>
              <w:t>установлению</w:t>
            </w:r>
          </w:p>
        </w:tc>
      </w:tr>
      <w:tr w:rsidR="00D32C3E" w:rsidTr="0090312C">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22"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4</w:t>
            </w:r>
          </w:p>
        </w:tc>
        <w:tc>
          <w:tcPr>
            <w:tcW w:w="3093"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Выращивание тонизирующих, лекарственных, цветочных культур</w:t>
            </w:r>
          </w:p>
        </w:tc>
        <w:tc>
          <w:tcPr>
            <w:tcW w:w="1340"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1.4</w:t>
            </w:r>
          </w:p>
        </w:tc>
        <w:tc>
          <w:tcPr>
            <w:tcW w:w="0" w:type="auto"/>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20 000</w:t>
            </w:r>
          </w:p>
        </w:tc>
        <w:tc>
          <w:tcPr>
            <w:tcW w:w="1568"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c>
          <w:tcPr>
            <w:tcW w:w="2693"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0%</w:t>
            </w:r>
          </w:p>
        </w:tc>
        <w:tc>
          <w:tcPr>
            <w:tcW w:w="2127"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c>
          <w:tcPr>
            <w:tcW w:w="2126"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подлежат</w:t>
            </w:r>
          </w:p>
          <w:p w:rsidR="00D32C3E" w:rsidRPr="0090312C" w:rsidRDefault="00D32C3E" w:rsidP="0090312C">
            <w:pPr>
              <w:ind w:firstLine="0"/>
              <w:jc w:val="center"/>
              <w:rPr>
                <w:sz w:val="22"/>
                <w:szCs w:val="22"/>
              </w:rPr>
            </w:pPr>
            <w:r>
              <w:rPr>
                <w:sz w:val="22"/>
                <w:szCs w:val="22"/>
              </w:rPr>
              <w:t>установлению</w:t>
            </w:r>
          </w:p>
        </w:tc>
      </w:tr>
      <w:tr w:rsidR="00D32C3E" w:rsidTr="0090312C">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22"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5</w:t>
            </w:r>
          </w:p>
        </w:tc>
        <w:tc>
          <w:tcPr>
            <w:tcW w:w="3093"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Виноградарство</w:t>
            </w:r>
          </w:p>
        </w:tc>
        <w:tc>
          <w:tcPr>
            <w:tcW w:w="1340"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1.5.1</w:t>
            </w:r>
          </w:p>
        </w:tc>
        <w:tc>
          <w:tcPr>
            <w:tcW w:w="0" w:type="auto"/>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20 000</w:t>
            </w:r>
          </w:p>
        </w:tc>
        <w:tc>
          <w:tcPr>
            <w:tcW w:w="1568"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c>
          <w:tcPr>
            <w:tcW w:w="2693"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0%</w:t>
            </w:r>
          </w:p>
        </w:tc>
        <w:tc>
          <w:tcPr>
            <w:tcW w:w="2127"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c>
          <w:tcPr>
            <w:tcW w:w="2126"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подлежат</w:t>
            </w:r>
          </w:p>
          <w:p w:rsidR="00D32C3E" w:rsidRPr="0090312C" w:rsidRDefault="00D32C3E" w:rsidP="0090312C">
            <w:pPr>
              <w:ind w:firstLine="0"/>
              <w:jc w:val="center"/>
              <w:rPr>
                <w:sz w:val="22"/>
                <w:szCs w:val="22"/>
              </w:rPr>
            </w:pPr>
            <w:r>
              <w:rPr>
                <w:sz w:val="22"/>
                <w:szCs w:val="22"/>
              </w:rPr>
              <w:t>установлению</w:t>
            </w:r>
          </w:p>
        </w:tc>
      </w:tr>
      <w:tr w:rsidR="00D32C3E" w:rsidTr="0090312C">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22"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6</w:t>
            </w:r>
          </w:p>
        </w:tc>
        <w:tc>
          <w:tcPr>
            <w:tcW w:w="3093"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Выращивание льна и конопли</w:t>
            </w:r>
          </w:p>
        </w:tc>
        <w:tc>
          <w:tcPr>
            <w:tcW w:w="1340"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1.6</w:t>
            </w:r>
          </w:p>
        </w:tc>
        <w:tc>
          <w:tcPr>
            <w:tcW w:w="0" w:type="auto"/>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20 000</w:t>
            </w:r>
          </w:p>
        </w:tc>
        <w:tc>
          <w:tcPr>
            <w:tcW w:w="1568"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c>
          <w:tcPr>
            <w:tcW w:w="2693"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0%</w:t>
            </w:r>
          </w:p>
        </w:tc>
        <w:tc>
          <w:tcPr>
            <w:tcW w:w="2127"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c>
          <w:tcPr>
            <w:tcW w:w="2126"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подлежат</w:t>
            </w:r>
          </w:p>
          <w:p w:rsidR="00D32C3E" w:rsidRPr="0090312C" w:rsidRDefault="00D32C3E" w:rsidP="0090312C">
            <w:pPr>
              <w:ind w:firstLine="0"/>
              <w:jc w:val="center"/>
              <w:rPr>
                <w:sz w:val="22"/>
                <w:szCs w:val="22"/>
              </w:rPr>
            </w:pPr>
            <w:r>
              <w:rPr>
                <w:sz w:val="22"/>
                <w:szCs w:val="22"/>
              </w:rPr>
              <w:t>установлению</w:t>
            </w:r>
          </w:p>
        </w:tc>
      </w:tr>
      <w:tr w:rsidR="00D32C3E" w:rsidTr="0090312C">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22"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7</w:t>
            </w:r>
          </w:p>
        </w:tc>
        <w:tc>
          <w:tcPr>
            <w:tcW w:w="3093"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Животноводство</w:t>
            </w:r>
          </w:p>
        </w:tc>
        <w:tc>
          <w:tcPr>
            <w:tcW w:w="1340"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1.7</w:t>
            </w:r>
          </w:p>
        </w:tc>
        <w:tc>
          <w:tcPr>
            <w:tcW w:w="0" w:type="auto"/>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20 000</w:t>
            </w:r>
          </w:p>
        </w:tc>
        <w:tc>
          <w:tcPr>
            <w:tcW w:w="4261" w:type="dxa"/>
            <w:gridSpan w:val="2"/>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c>
          <w:tcPr>
            <w:tcW w:w="2127"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подлежат</w:t>
            </w:r>
          </w:p>
          <w:p w:rsidR="00D32C3E" w:rsidRPr="0090312C" w:rsidRDefault="00D32C3E" w:rsidP="0090312C">
            <w:pPr>
              <w:ind w:firstLine="0"/>
              <w:jc w:val="center"/>
              <w:rPr>
                <w:sz w:val="22"/>
                <w:szCs w:val="22"/>
              </w:rPr>
            </w:pPr>
            <w:r>
              <w:rPr>
                <w:sz w:val="22"/>
                <w:szCs w:val="22"/>
              </w:rPr>
              <w:t>установлению</w:t>
            </w:r>
          </w:p>
        </w:tc>
      </w:tr>
      <w:tr w:rsidR="00D32C3E" w:rsidTr="0090312C">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22"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8</w:t>
            </w:r>
          </w:p>
        </w:tc>
        <w:tc>
          <w:tcPr>
            <w:tcW w:w="3093"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Скотоводство</w:t>
            </w:r>
          </w:p>
        </w:tc>
        <w:tc>
          <w:tcPr>
            <w:tcW w:w="1340"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1.8</w:t>
            </w:r>
          </w:p>
        </w:tc>
        <w:tc>
          <w:tcPr>
            <w:tcW w:w="0" w:type="auto"/>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20 000</w:t>
            </w:r>
          </w:p>
        </w:tc>
        <w:tc>
          <w:tcPr>
            <w:tcW w:w="4261" w:type="dxa"/>
            <w:gridSpan w:val="2"/>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c>
          <w:tcPr>
            <w:tcW w:w="2127"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подлежат</w:t>
            </w:r>
          </w:p>
          <w:p w:rsidR="00D32C3E" w:rsidRPr="0090312C" w:rsidRDefault="00D32C3E" w:rsidP="0090312C">
            <w:pPr>
              <w:ind w:firstLine="0"/>
              <w:jc w:val="center"/>
              <w:rPr>
                <w:sz w:val="22"/>
                <w:szCs w:val="22"/>
              </w:rPr>
            </w:pPr>
            <w:r>
              <w:rPr>
                <w:sz w:val="22"/>
                <w:szCs w:val="22"/>
              </w:rPr>
              <w:t>установлению</w:t>
            </w:r>
          </w:p>
        </w:tc>
      </w:tr>
      <w:tr w:rsidR="00D32C3E" w:rsidTr="0090312C">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22"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9</w:t>
            </w:r>
          </w:p>
        </w:tc>
        <w:tc>
          <w:tcPr>
            <w:tcW w:w="3093"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Звероводство</w:t>
            </w:r>
          </w:p>
        </w:tc>
        <w:tc>
          <w:tcPr>
            <w:tcW w:w="1340"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1.9</w:t>
            </w:r>
          </w:p>
        </w:tc>
        <w:tc>
          <w:tcPr>
            <w:tcW w:w="0" w:type="auto"/>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20 000</w:t>
            </w:r>
          </w:p>
        </w:tc>
        <w:tc>
          <w:tcPr>
            <w:tcW w:w="4261" w:type="dxa"/>
            <w:gridSpan w:val="2"/>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c>
          <w:tcPr>
            <w:tcW w:w="2127"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подлежат</w:t>
            </w:r>
          </w:p>
          <w:p w:rsidR="00D32C3E" w:rsidRPr="0090312C" w:rsidRDefault="00D32C3E" w:rsidP="0090312C">
            <w:pPr>
              <w:ind w:firstLine="0"/>
              <w:jc w:val="center"/>
              <w:rPr>
                <w:sz w:val="22"/>
                <w:szCs w:val="22"/>
              </w:rPr>
            </w:pPr>
            <w:r>
              <w:rPr>
                <w:sz w:val="22"/>
                <w:szCs w:val="22"/>
              </w:rPr>
              <w:t>установлению</w:t>
            </w:r>
          </w:p>
        </w:tc>
      </w:tr>
      <w:tr w:rsidR="00D32C3E" w:rsidTr="0090312C">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22"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10</w:t>
            </w:r>
          </w:p>
        </w:tc>
        <w:tc>
          <w:tcPr>
            <w:tcW w:w="3093"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Птицеводство</w:t>
            </w:r>
          </w:p>
        </w:tc>
        <w:tc>
          <w:tcPr>
            <w:tcW w:w="1340"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1.10</w:t>
            </w:r>
          </w:p>
        </w:tc>
        <w:tc>
          <w:tcPr>
            <w:tcW w:w="0" w:type="auto"/>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20 000</w:t>
            </w:r>
          </w:p>
        </w:tc>
        <w:tc>
          <w:tcPr>
            <w:tcW w:w="4261" w:type="dxa"/>
            <w:gridSpan w:val="2"/>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c>
          <w:tcPr>
            <w:tcW w:w="2127"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подлежат</w:t>
            </w:r>
          </w:p>
          <w:p w:rsidR="00D32C3E" w:rsidRPr="0090312C" w:rsidRDefault="00D32C3E" w:rsidP="0090312C">
            <w:pPr>
              <w:ind w:firstLine="0"/>
              <w:jc w:val="center"/>
              <w:rPr>
                <w:sz w:val="22"/>
                <w:szCs w:val="22"/>
              </w:rPr>
            </w:pPr>
            <w:r>
              <w:rPr>
                <w:sz w:val="22"/>
                <w:szCs w:val="22"/>
              </w:rPr>
              <w:t>установлению</w:t>
            </w:r>
          </w:p>
        </w:tc>
      </w:tr>
      <w:tr w:rsidR="00D32C3E" w:rsidTr="0090312C">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22"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11</w:t>
            </w:r>
          </w:p>
        </w:tc>
        <w:tc>
          <w:tcPr>
            <w:tcW w:w="3093"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Свиноводство</w:t>
            </w:r>
          </w:p>
        </w:tc>
        <w:tc>
          <w:tcPr>
            <w:tcW w:w="1340"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1.11</w:t>
            </w:r>
          </w:p>
        </w:tc>
        <w:tc>
          <w:tcPr>
            <w:tcW w:w="0" w:type="auto"/>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20 000</w:t>
            </w:r>
          </w:p>
        </w:tc>
        <w:tc>
          <w:tcPr>
            <w:tcW w:w="4261" w:type="dxa"/>
            <w:gridSpan w:val="2"/>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c>
          <w:tcPr>
            <w:tcW w:w="2127"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подлежат</w:t>
            </w:r>
          </w:p>
          <w:p w:rsidR="00D32C3E" w:rsidRPr="0090312C" w:rsidRDefault="00D32C3E" w:rsidP="0090312C">
            <w:pPr>
              <w:ind w:firstLine="0"/>
              <w:jc w:val="center"/>
              <w:rPr>
                <w:sz w:val="22"/>
                <w:szCs w:val="22"/>
              </w:rPr>
            </w:pPr>
            <w:r>
              <w:rPr>
                <w:sz w:val="22"/>
                <w:szCs w:val="22"/>
              </w:rPr>
              <w:t>установлению</w:t>
            </w:r>
          </w:p>
        </w:tc>
      </w:tr>
      <w:tr w:rsidR="00D32C3E" w:rsidTr="0090312C">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22"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12</w:t>
            </w:r>
          </w:p>
        </w:tc>
        <w:tc>
          <w:tcPr>
            <w:tcW w:w="3093"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Пчеловодство</w:t>
            </w:r>
          </w:p>
        </w:tc>
        <w:tc>
          <w:tcPr>
            <w:tcW w:w="1340"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1.12</w:t>
            </w:r>
          </w:p>
        </w:tc>
        <w:tc>
          <w:tcPr>
            <w:tcW w:w="0" w:type="auto"/>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20 000</w:t>
            </w:r>
          </w:p>
        </w:tc>
        <w:tc>
          <w:tcPr>
            <w:tcW w:w="4261" w:type="dxa"/>
            <w:gridSpan w:val="2"/>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c>
          <w:tcPr>
            <w:tcW w:w="2127"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подлежат</w:t>
            </w:r>
          </w:p>
          <w:p w:rsidR="00D32C3E" w:rsidRPr="0090312C" w:rsidRDefault="00D32C3E" w:rsidP="0090312C">
            <w:pPr>
              <w:ind w:firstLine="0"/>
              <w:jc w:val="center"/>
              <w:rPr>
                <w:sz w:val="22"/>
                <w:szCs w:val="22"/>
              </w:rPr>
            </w:pPr>
            <w:r>
              <w:rPr>
                <w:sz w:val="22"/>
                <w:szCs w:val="22"/>
              </w:rPr>
              <w:t>установлению</w:t>
            </w:r>
          </w:p>
        </w:tc>
      </w:tr>
      <w:tr w:rsidR="00D32C3E" w:rsidTr="0090312C">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22"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13</w:t>
            </w:r>
          </w:p>
        </w:tc>
        <w:tc>
          <w:tcPr>
            <w:tcW w:w="3093"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Рыбоводство</w:t>
            </w:r>
          </w:p>
        </w:tc>
        <w:tc>
          <w:tcPr>
            <w:tcW w:w="1340"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1.13</w:t>
            </w:r>
          </w:p>
        </w:tc>
        <w:tc>
          <w:tcPr>
            <w:tcW w:w="0" w:type="auto"/>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20 000</w:t>
            </w:r>
          </w:p>
        </w:tc>
        <w:tc>
          <w:tcPr>
            <w:tcW w:w="4261" w:type="dxa"/>
            <w:gridSpan w:val="2"/>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c>
          <w:tcPr>
            <w:tcW w:w="2127"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подлежат</w:t>
            </w:r>
          </w:p>
          <w:p w:rsidR="00D32C3E" w:rsidRPr="0090312C" w:rsidRDefault="00D32C3E" w:rsidP="0090312C">
            <w:pPr>
              <w:ind w:firstLine="0"/>
              <w:jc w:val="center"/>
              <w:rPr>
                <w:sz w:val="22"/>
                <w:szCs w:val="22"/>
              </w:rPr>
            </w:pPr>
            <w:r>
              <w:rPr>
                <w:sz w:val="22"/>
                <w:szCs w:val="22"/>
              </w:rPr>
              <w:t>установлению</w:t>
            </w:r>
          </w:p>
        </w:tc>
      </w:tr>
      <w:tr w:rsidR="00D32C3E" w:rsidTr="0090312C">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22"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14</w:t>
            </w:r>
          </w:p>
        </w:tc>
        <w:tc>
          <w:tcPr>
            <w:tcW w:w="3093"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Научное обеспечение сельского хозяйства</w:t>
            </w:r>
          </w:p>
        </w:tc>
        <w:tc>
          <w:tcPr>
            <w:tcW w:w="1340"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1.14</w:t>
            </w:r>
          </w:p>
        </w:tc>
        <w:tc>
          <w:tcPr>
            <w:tcW w:w="0" w:type="auto"/>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20 000</w:t>
            </w:r>
          </w:p>
        </w:tc>
        <w:tc>
          <w:tcPr>
            <w:tcW w:w="1568"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c>
          <w:tcPr>
            <w:tcW w:w="2693"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0%</w:t>
            </w:r>
          </w:p>
        </w:tc>
        <w:tc>
          <w:tcPr>
            <w:tcW w:w="2127"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c>
          <w:tcPr>
            <w:tcW w:w="2126"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подлежат</w:t>
            </w:r>
          </w:p>
          <w:p w:rsidR="00D32C3E" w:rsidRPr="0090312C" w:rsidRDefault="00D32C3E" w:rsidP="0090312C">
            <w:pPr>
              <w:ind w:firstLine="0"/>
              <w:jc w:val="center"/>
              <w:rPr>
                <w:sz w:val="22"/>
                <w:szCs w:val="22"/>
              </w:rPr>
            </w:pPr>
            <w:r>
              <w:rPr>
                <w:sz w:val="22"/>
                <w:szCs w:val="22"/>
              </w:rPr>
              <w:t>установлению</w:t>
            </w:r>
          </w:p>
        </w:tc>
      </w:tr>
      <w:tr w:rsidR="00D32C3E" w:rsidTr="0090312C">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22"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15</w:t>
            </w:r>
          </w:p>
        </w:tc>
        <w:tc>
          <w:tcPr>
            <w:tcW w:w="3093"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Хранение и переработка сельскохозяйственной продукции</w:t>
            </w:r>
          </w:p>
        </w:tc>
        <w:tc>
          <w:tcPr>
            <w:tcW w:w="1340"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1.15</w:t>
            </w:r>
          </w:p>
        </w:tc>
        <w:tc>
          <w:tcPr>
            <w:tcW w:w="0" w:type="auto"/>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20 000</w:t>
            </w:r>
          </w:p>
        </w:tc>
        <w:tc>
          <w:tcPr>
            <w:tcW w:w="4261" w:type="dxa"/>
            <w:gridSpan w:val="2"/>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c>
          <w:tcPr>
            <w:tcW w:w="2127"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подлежат</w:t>
            </w:r>
          </w:p>
          <w:p w:rsidR="00D32C3E" w:rsidRPr="0090312C" w:rsidRDefault="00D32C3E" w:rsidP="0090312C">
            <w:pPr>
              <w:ind w:firstLine="0"/>
              <w:jc w:val="center"/>
              <w:rPr>
                <w:sz w:val="22"/>
                <w:szCs w:val="22"/>
              </w:rPr>
            </w:pPr>
            <w:r>
              <w:rPr>
                <w:sz w:val="22"/>
                <w:szCs w:val="22"/>
              </w:rPr>
              <w:t>установлению</w:t>
            </w:r>
          </w:p>
        </w:tc>
      </w:tr>
      <w:tr w:rsidR="00D32C3E" w:rsidTr="0090312C">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22"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16</w:t>
            </w:r>
          </w:p>
        </w:tc>
        <w:tc>
          <w:tcPr>
            <w:tcW w:w="3093"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Питомники</w:t>
            </w:r>
          </w:p>
        </w:tc>
        <w:tc>
          <w:tcPr>
            <w:tcW w:w="1340"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1.17</w:t>
            </w:r>
          </w:p>
        </w:tc>
        <w:tc>
          <w:tcPr>
            <w:tcW w:w="0" w:type="auto"/>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20 000</w:t>
            </w:r>
          </w:p>
        </w:tc>
        <w:tc>
          <w:tcPr>
            <w:tcW w:w="4261" w:type="dxa"/>
            <w:gridSpan w:val="2"/>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c>
          <w:tcPr>
            <w:tcW w:w="2127"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подлежат</w:t>
            </w:r>
          </w:p>
          <w:p w:rsidR="00D32C3E" w:rsidRPr="0090312C" w:rsidRDefault="00D32C3E" w:rsidP="0090312C">
            <w:pPr>
              <w:ind w:firstLine="0"/>
              <w:jc w:val="center"/>
              <w:rPr>
                <w:sz w:val="22"/>
                <w:szCs w:val="22"/>
              </w:rPr>
            </w:pPr>
            <w:r>
              <w:rPr>
                <w:sz w:val="22"/>
                <w:szCs w:val="22"/>
              </w:rPr>
              <w:t>установлению</w:t>
            </w:r>
          </w:p>
        </w:tc>
      </w:tr>
      <w:tr w:rsidR="00D32C3E" w:rsidTr="0090312C">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22"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17</w:t>
            </w:r>
          </w:p>
        </w:tc>
        <w:tc>
          <w:tcPr>
            <w:tcW w:w="3093"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Обеспечение сельскохозяйственного производства</w:t>
            </w:r>
          </w:p>
        </w:tc>
        <w:tc>
          <w:tcPr>
            <w:tcW w:w="1340"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1.18</w:t>
            </w:r>
          </w:p>
        </w:tc>
        <w:tc>
          <w:tcPr>
            <w:tcW w:w="0" w:type="auto"/>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20 000</w:t>
            </w:r>
          </w:p>
        </w:tc>
        <w:tc>
          <w:tcPr>
            <w:tcW w:w="4261" w:type="dxa"/>
            <w:gridSpan w:val="2"/>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c>
          <w:tcPr>
            <w:tcW w:w="2127"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подлежат</w:t>
            </w:r>
          </w:p>
          <w:p w:rsidR="00D32C3E" w:rsidRPr="0090312C" w:rsidRDefault="00D32C3E" w:rsidP="0090312C">
            <w:pPr>
              <w:ind w:firstLine="0"/>
              <w:jc w:val="center"/>
              <w:rPr>
                <w:sz w:val="22"/>
                <w:szCs w:val="22"/>
              </w:rPr>
            </w:pPr>
            <w:r>
              <w:rPr>
                <w:sz w:val="22"/>
                <w:szCs w:val="22"/>
              </w:rPr>
              <w:t>установлению</w:t>
            </w:r>
          </w:p>
        </w:tc>
      </w:tr>
      <w:tr w:rsidR="00D32C3E" w:rsidTr="0090312C">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22"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18</w:t>
            </w:r>
          </w:p>
        </w:tc>
        <w:tc>
          <w:tcPr>
            <w:tcW w:w="3093"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Сенокошение</w:t>
            </w:r>
          </w:p>
        </w:tc>
        <w:tc>
          <w:tcPr>
            <w:tcW w:w="1340"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1.19</w:t>
            </w:r>
          </w:p>
        </w:tc>
        <w:tc>
          <w:tcPr>
            <w:tcW w:w="0" w:type="auto"/>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20 000</w:t>
            </w:r>
          </w:p>
        </w:tc>
        <w:tc>
          <w:tcPr>
            <w:tcW w:w="1568"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c>
          <w:tcPr>
            <w:tcW w:w="2693"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0%</w:t>
            </w:r>
          </w:p>
        </w:tc>
        <w:tc>
          <w:tcPr>
            <w:tcW w:w="2127"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c>
          <w:tcPr>
            <w:tcW w:w="2126"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подлежат</w:t>
            </w:r>
          </w:p>
          <w:p w:rsidR="00D32C3E" w:rsidRPr="0090312C" w:rsidRDefault="00D32C3E" w:rsidP="0090312C">
            <w:pPr>
              <w:ind w:firstLine="0"/>
              <w:jc w:val="center"/>
              <w:rPr>
                <w:sz w:val="22"/>
                <w:szCs w:val="22"/>
              </w:rPr>
            </w:pPr>
            <w:r>
              <w:rPr>
                <w:sz w:val="22"/>
                <w:szCs w:val="22"/>
              </w:rPr>
              <w:t>установлению</w:t>
            </w:r>
          </w:p>
        </w:tc>
      </w:tr>
      <w:tr w:rsidR="00D32C3E" w:rsidTr="0090312C">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22"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19</w:t>
            </w:r>
          </w:p>
        </w:tc>
        <w:tc>
          <w:tcPr>
            <w:tcW w:w="3093"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Выпас сельскохозяйственных животных</w:t>
            </w:r>
          </w:p>
        </w:tc>
        <w:tc>
          <w:tcPr>
            <w:tcW w:w="1340"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1.20</w:t>
            </w:r>
          </w:p>
        </w:tc>
        <w:tc>
          <w:tcPr>
            <w:tcW w:w="0" w:type="auto"/>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20 000</w:t>
            </w:r>
          </w:p>
        </w:tc>
        <w:tc>
          <w:tcPr>
            <w:tcW w:w="1568"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c>
          <w:tcPr>
            <w:tcW w:w="2693"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0%</w:t>
            </w:r>
          </w:p>
        </w:tc>
        <w:tc>
          <w:tcPr>
            <w:tcW w:w="2127"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c>
          <w:tcPr>
            <w:tcW w:w="2126"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подлежат</w:t>
            </w:r>
          </w:p>
          <w:p w:rsidR="00D32C3E" w:rsidRPr="0090312C" w:rsidRDefault="00D32C3E" w:rsidP="0090312C">
            <w:pPr>
              <w:ind w:firstLine="0"/>
              <w:jc w:val="center"/>
              <w:rPr>
                <w:sz w:val="22"/>
                <w:szCs w:val="22"/>
              </w:rPr>
            </w:pPr>
            <w:r>
              <w:rPr>
                <w:sz w:val="22"/>
                <w:szCs w:val="22"/>
              </w:rPr>
              <w:t>установлению</w:t>
            </w:r>
          </w:p>
        </w:tc>
      </w:tr>
      <w:tr w:rsidR="00D32C3E" w:rsidTr="0090312C">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22"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20</w:t>
            </w:r>
          </w:p>
        </w:tc>
        <w:tc>
          <w:tcPr>
            <w:tcW w:w="3093"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Предоставление коммунальных услуг</w:t>
            </w:r>
          </w:p>
        </w:tc>
        <w:tc>
          <w:tcPr>
            <w:tcW w:w="1340"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3.1.1</w:t>
            </w:r>
          </w:p>
        </w:tc>
        <w:tc>
          <w:tcPr>
            <w:tcW w:w="5817" w:type="dxa"/>
            <w:gridSpan w:val="3"/>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c>
          <w:tcPr>
            <w:tcW w:w="2127"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подлежат</w:t>
            </w:r>
          </w:p>
          <w:p w:rsidR="00D32C3E" w:rsidRPr="0090312C" w:rsidRDefault="00D32C3E" w:rsidP="0090312C">
            <w:pPr>
              <w:ind w:firstLine="0"/>
              <w:jc w:val="center"/>
              <w:rPr>
                <w:sz w:val="22"/>
                <w:szCs w:val="22"/>
              </w:rPr>
            </w:pPr>
            <w:r>
              <w:rPr>
                <w:sz w:val="22"/>
                <w:szCs w:val="22"/>
              </w:rPr>
              <w:t>установлению</w:t>
            </w:r>
          </w:p>
        </w:tc>
      </w:tr>
      <w:tr w:rsidR="00D32C3E" w:rsidTr="0090312C">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22"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21</w:t>
            </w:r>
          </w:p>
        </w:tc>
        <w:tc>
          <w:tcPr>
            <w:tcW w:w="3093"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Обеспечение деятельности в области гидрометеорологии и смежных с ней областях</w:t>
            </w:r>
          </w:p>
        </w:tc>
        <w:tc>
          <w:tcPr>
            <w:tcW w:w="1340"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3.9.1</w:t>
            </w:r>
          </w:p>
        </w:tc>
        <w:tc>
          <w:tcPr>
            <w:tcW w:w="7944" w:type="dxa"/>
            <w:gridSpan w:val="4"/>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c>
          <w:tcPr>
            <w:tcW w:w="2126"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подлежат</w:t>
            </w:r>
          </w:p>
          <w:p w:rsidR="00D32C3E" w:rsidRPr="0090312C" w:rsidRDefault="00D32C3E" w:rsidP="0090312C">
            <w:pPr>
              <w:ind w:firstLine="0"/>
              <w:jc w:val="center"/>
              <w:rPr>
                <w:sz w:val="22"/>
                <w:szCs w:val="22"/>
              </w:rPr>
            </w:pPr>
            <w:r>
              <w:rPr>
                <w:sz w:val="22"/>
                <w:szCs w:val="22"/>
              </w:rPr>
              <w:t>установлению</w:t>
            </w:r>
          </w:p>
        </w:tc>
      </w:tr>
      <w:tr w:rsidR="00D32C3E" w:rsidTr="0090312C">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22"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22</w:t>
            </w:r>
          </w:p>
        </w:tc>
        <w:tc>
          <w:tcPr>
            <w:tcW w:w="3093"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Энергетика</w:t>
            </w:r>
          </w:p>
        </w:tc>
        <w:tc>
          <w:tcPr>
            <w:tcW w:w="1340"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6.7</w:t>
            </w:r>
          </w:p>
        </w:tc>
        <w:tc>
          <w:tcPr>
            <w:tcW w:w="3124" w:type="dxa"/>
            <w:gridSpan w:val="2"/>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c>
          <w:tcPr>
            <w:tcW w:w="2693"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0%</w:t>
            </w:r>
          </w:p>
        </w:tc>
        <w:tc>
          <w:tcPr>
            <w:tcW w:w="2127"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c>
          <w:tcPr>
            <w:tcW w:w="2126"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подлежат</w:t>
            </w:r>
          </w:p>
          <w:p w:rsidR="00D32C3E" w:rsidRPr="0090312C" w:rsidRDefault="00D32C3E" w:rsidP="0090312C">
            <w:pPr>
              <w:ind w:firstLine="0"/>
              <w:jc w:val="center"/>
              <w:rPr>
                <w:sz w:val="22"/>
                <w:szCs w:val="22"/>
              </w:rPr>
            </w:pPr>
            <w:r>
              <w:rPr>
                <w:sz w:val="22"/>
                <w:szCs w:val="22"/>
              </w:rPr>
              <w:t>установлению</w:t>
            </w:r>
          </w:p>
        </w:tc>
      </w:tr>
      <w:tr w:rsidR="00D32C3E" w:rsidTr="0090312C">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22"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23</w:t>
            </w:r>
          </w:p>
        </w:tc>
        <w:tc>
          <w:tcPr>
            <w:tcW w:w="3093"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Размещение автомобильных дорог</w:t>
            </w:r>
          </w:p>
        </w:tc>
        <w:tc>
          <w:tcPr>
            <w:tcW w:w="1340"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7.2.1</w:t>
            </w:r>
          </w:p>
        </w:tc>
        <w:tc>
          <w:tcPr>
            <w:tcW w:w="7944" w:type="dxa"/>
            <w:gridSpan w:val="4"/>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распространяется</w:t>
            </w:r>
          </w:p>
        </w:tc>
        <w:tc>
          <w:tcPr>
            <w:tcW w:w="2126"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подлежат</w:t>
            </w:r>
          </w:p>
          <w:p w:rsidR="00D32C3E" w:rsidRPr="0090312C" w:rsidRDefault="00D32C3E" w:rsidP="0090312C">
            <w:pPr>
              <w:ind w:firstLine="0"/>
              <w:jc w:val="center"/>
              <w:rPr>
                <w:sz w:val="22"/>
                <w:szCs w:val="22"/>
              </w:rPr>
            </w:pPr>
            <w:r>
              <w:rPr>
                <w:sz w:val="22"/>
                <w:szCs w:val="22"/>
              </w:rPr>
              <w:t>установлению</w:t>
            </w:r>
          </w:p>
        </w:tc>
      </w:tr>
      <w:tr w:rsidR="00D32C3E" w:rsidTr="0090312C">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22"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24</w:t>
            </w:r>
          </w:p>
        </w:tc>
        <w:tc>
          <w:tcPr>
            <w:tcW w:w="3093"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Водные объекты</w:t>
            </w:r>
          </w:p>
        </w:tc>
        <w:tc>
          <w:tcPr>
            <w:tcW w:w="1340"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11.0</w:t>
            </w:r>
          </w:p>
        </w:tc>
        <w:tc>
          <w:tcPr>
            <w:tcW w:w="7944" w:type="dxa"/>
            <w:gridSpan w:val="4"/>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c>
          <w:tcPr>
            <w:tcW w:w="2126"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подлежат</w:t>
            </w:r>
          </w:p>
          <w:p w:rsidR="00D32C3E" w:rsidRPr="0090312C" w:rsidRDefault="00D32C3E" w:rsidP="0090312C">
            <w:pPr>
              <w:ind w:firstLine="0"/>
              <w:jc w:val="center"/>
              <w:rPr>
                <w:sz w:val="22"/>
                <w:szCs w:val="22"/>
              </w:rPr>
            </w:pPr>
            <w:r>
              <w:rPr>
                <w:sz w:val="22"/>
                <w:szCs w:val="22"/>
              </w:rPr>
              <w:t>установлению</w:t>
            </w:r>
          </w:p>
        </w:tc>
      </w:tr>
      <w:tr w:rsidR="00D32C3E" w:rsidTr="0090312C">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22"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25</w:t>
            </w:r>
          </w:p>
        </w:tc>
        <w:tc>
          <w:tcPr>
            <w:tcW w:w="3093"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Земельные участки (территории) общего пользования</w:t>
            </w:r>
          </w:p>
        </w:tc>
        <w:tc>
          <w:tcPr>
            <w:tcW w:w="1340"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12.0</w:t>
            </w:r>
          </w:p>
        </w:tc>
        <w:tc>
          <w:tcPr>
            <w:tcW w:w="7944" w:type="dxa"/>
            <w:gridSpan w:val="4"/>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распространяется</w:t>
            </w:r>
          </w:p>
        </w:tc>
        <w:tc>
          <w:tcPr>
            <w:tcW w:w="2126"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подлежат</w:t>
            </w:r>
          </w:p>
          <w:p w:rsidR="00D32C3E" w:rsidRPr="0090312C" w:rsidRDefault="00D32C3E" w:rsidP="0090312C">
            <w:pPr>
              <w:ind w:firstLine="0"/>
              <w:jc w:val="center"/>
              <w:rPr>
                <w:sz w:val="22"/>
                <w:szCs w:val="22"/>
              </w:rPr>
            </w:pPr>
            <w:r>
              <w:rPr>
                <w:sz w:val="22"/>
                <w:szCs w:val="22"/>
              </w:rPr>
              <w:t>установлению</w:t>
            </w:r>
          </w:p>
        </w:tc>
      </w:tr>
      <w:tr w:rsidR="00D32C3E" w:rsidTr="0090312C">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22"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26</w:t>
            </w:r>
          </w:p>
        </w:tc>
        <w:tc>
          <w:tcPr>
            <w:tcW w:w="3093"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Улично-дорожная сеть</w:t>
            </w:r>
          </w:p>
        </w:tc>
        <w:tc>
          <w:tcPr>
            <w:tcW w:w="1340"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12.0.1</w:t>
            </w:r>
          </w:p>
        </w:tc>
        <w:tc>
          <w:tcPr>
            <w:tcW w:w="7944" w:type="dxa"/>
            <w:gridSpan w:val="4"/>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c>
          <w:tcPr>
            <w:tcW w:w="2126"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подлежат</w:t>
            </w:r>
          </w:p>
          <w:p w:rsidR="00D32C3E" w:rsidRPr="0090312C" w:rsidRDefault="00D32C3E" w:rsidP="0090312C">
            <w:pPr>
              <w:ind w:firstLine="0"/>
              <w:jc w:val="center"/>
              <w:rPr>
                <w:sz w:val="22"/>
                <w:szCs w:val="22"/>
              </w:rPr>
            </w:pPr>
            <w:r>
              <w:rPr>
                <w:sz w:val="22"/>
                <w:szCs w:val="22"/>
              </w:rPr>
              <w:t>установлению</w:t>
            </w:r>
          </w:p>
        </w:tc>
      </w:tr>
    </w:tbl>
    <w:p w:rsidR="00D32C3E" w:rsidRDefault="00D32C3E" w:rsidP="00D32C3E">
      <w:pPr>
        <w:keepNext/>
        <w:spacing w:before="120" w:after="120" w:line="276" w:lineRule="auto"/>
        <w:jc w:val="center"/>
      </w:pPr>
      <w:r>
        <w:t>Вспомогательные виды разрешенного использования</w:t>
      </w:r>
    </w:p>
    <w:p w:rsidR="00D32C3E" w:rsidRDefault="00D32C3E" w:rsidP="00D32C3E">
      <w:pPr>
        <w:keepNext/>
        <w:spacing w:line="276" w:lineRule="auto"/>
        <w:ind w:firstLine="566"/>
      </w:pPr>
      <w:r>
        <w:t>1. Коммунальное обслуживание - 3.1</w:t>
      </w:r>
    </w:p>
    <w:p w:rsidR="00D32C3E" w:rsidRDefault="00D32C3E" w:rsidP="00D32C3E">
      <w:pPr>
        <w:spacing w:after="120" w:line="276" w:lineRule="auto"/>
        <w:ind w:firstLine="566"/>
      </w:pPr>
      <w:r>
        <w:t>2. Обеспечение внутреннего правопорядка - 8.3</w:t>
      </w:r>
    </w:p>
    <w:p w:rsidR="00D32C3E" w:rsidRDefault="00D32C3E" w:rsidP="00D32C3E">
      <w:pPr>
        <w:keepNext/>
        <w:spacing w:before="120" w:after="120" w:line="276" w:lineRule="auto"/>
        <w:jc w:val="center"/>
      </w:pPr>
      <w:r>
        <w:t>Условно разрешенные виды использования</w:t>
      </w:r>
    </w:p>
    <w:tbl>
      <w:tblPr>
        <w:tblW w:w="148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
        <w:gridCol w:w="572"/>
        <w:gridCol w:w="3099"/>
        <w:gridCol w:w="1417"/>
        <w:gridCol w:w="1148"/>
        <w:gridCol w:w="1175"/>
        <w:gridCol w:w="3489"/>
        <w:gridCol w:w="1843"/>
        <w:gridCol w:w="2126"/>
      </w:tblGrid>
      <w:tr w:rsidR="0090312C" w:rsidTr="0090312C">
        <w:trPr>
          <w:cantSplit/>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pPr>
              <w:keepNext/>
            </w:pPr>
          </w:p>
        </w:tc>
        <w:tc>
          <w:tcPr>
            <w:tcW w:w="572" w:type="dxa"/>
            <w:vMerge w:val="restart"/>
            <w:tcMar>
              <w:top w:w="56" w:type="dxa"/>
              <w:left w:w="56" w:type="dxa"/>
              <w:bottom w:w="56" w:type="dxa"/>
              <w:right w:w="56" w:type="dxa"/>
            </w:tcMar>
            <w:vAlign w:val="center"/>
          </w:tcPr>
          <w:p w:rsidR="00D32C3E" w:rsidRPr="0090312C" w:rsidRDefault="00D32C3E" w:rsidP="0090312C">
            <w:pPr>
              <w:ind w:firstLine="0"/>
              <w:jc w:val="center"/>
              <w:rPr>
                <w:sz w:val="22"/>
                <w:szCs w:val="22"/>
              </w:rPr>
            </w:pPr>
            <w:r w:rsidRPr="0090312C">
              <w:rPr>
                <w:sz w:val="22"/>
                <w:szCs w:val="22"/>
              </w:rPr>
              <w:t>№</w:t>
            </w:r>
          </w:p>
          <w:p w:rsidR="00D32C3E" w:rsidRPr="0090312C" w:rsidRDefault="00D32C3E" w:rsidP="0090312C">
            <w:pPr>
              <w:ind w:firstLine="0"/>
              <w:jc w:val="center"/>
              <w:rPr>
                <w:sz w:val="22"/>
                <w:szCs w:val="22"/>
              </w:rPr>
            </w:pPr>
            <w:r w:rsidRPr="0090312C">
              <w:rPr>
                <w:sz w:val="22"/>
                <w:szCs w:val="22"/>
              </w:rPr>
              <w:t>п/п</w:t>
            </w:r>
          </w:p>
        </w:tc>
        <w:tc>
          <w:tcPr>
            <w:tcW w:w="3099" w:type="dxa"/>
            <w:vMerge w:val="restart"/>
            <w:tcMar>
              <w:top w:w="56" w:type="dxa"/>
              <w:left w:w="56" w:type="dxa"/>
              <w:bottom w:w="56" w:type="dxa"/>
              <w:right w:w="56" w:type="dxa"/>
            </w:tcMar>
            <w:vAlign w:val="center"/>
          </w:tcPr>
          <w:p w:rsidR="00D32C3E" w:rsidRPr="0090312C" w:rsidRDefault="00D32C3E" w:rsidP="0090312C">
            <w:pPr>
              <w:ind w:firstLine="0"/>
              <w:jc w:val="center"/>
              <w:rPr>
                <w:sz w:val="22"/>
                <w:szCs w:val="22"/>
              </w:rPr>
            </w:pPr>
            <w:r w:rsidRPr="0090312C">
              <w:rPr>
                <w:sz w:val="22"/>
                <w:szCs w:val="22"/>
              </w:rPr>
              <w:t>Наименование ВРИ</w:t>
            </w:r>
          </w:p>
        </w:tc>
        <w:tc>
          <w:tcPr>
            <w:tcW w:w="1417" w:type="dxa"/>
            <w:vMerge w:val="restart"/>
            <w:tcMar>
              <w:top w:w="56" w:type="dxa"/>
              <w:left w:w="56" w:type="dxa"/>
              <w:bottom w:w="56" w:type="dxa"/>
              <w:right w:w="56" w:type="dxa"/>
            </w:tcMar>
            <w:vAlign w:val="center"/>
          </w:tcPr>
          <w:p w:rsidR="00D32C3E" w:rsidRPr="0090312C" w:rsidRDefault="00D32C3E" w:rsidP="0090312C">
            <w:pPr>
              <w:ind w:firstLine="0"/>
              <w:jc w:val="center"/>
              <w:rPr>
                <w:sz w:val="22"/>
                <w:szCs w:val="22"/>
              </w:rPr>
            </w:pPr>
            <w:r w:rsidRPr="0090312C">
              <w:rPr>
                <w:sz w:val="22"/>
                <w:szCs w:val="22"/>
              </w:rPr>
              <w:t>Код</w:t>
            </w:r>
          </w:p>
          <w:p w:rsidR="00D32C3E" w:rsidRPr="0090312C" w:rsidRDefault="00D32C3E" w:rsidP="0090312C">
            <w:pPr>
              <w:ind w:firstLine="0"/>
              <w:jc w:val="center"/>
              <w:rPr>
                <w:sz w:val="22"/>
                <w:szCs w:val="22"/>
              </w:rPr>
            </w:pPr>
            <w:r w:rsidRPr="0090312C">
              <w:rPr>
                <w:sz w:val="22"/>
                <w:szCs w:val="22"/>
              </w:rPr>
              <w:t>(числовое</w:t>
            </w:r>
          </w:p>
          <w:p w:rsidR="00D32C3E" w:rsidRPr="0090312C" w:rsidRDefault="00D32C3E" w:rsidP="0090312C">
            <w:pPr>
              <w:ind w:firstLine="0"/>
              <w:jc w:val="center"/>
              <w:rPr>
                <w:sz w:val="22"/>
                <w:szCs w:val="22"/>
              </w:rPr>
            </w:pPr>
            <w:r w:rsidRPr="0090312C">
              <w:rPr>
                <w:sz w:val="22"/>
                <w:szCs w:val="22"/>
              </w:rPr>
              <w:t>обозначение</w:t>
            </w:r>
          </w:p>
          <w:p w:rsidR="00D32C3E" w:rsidRPr="0090312C" w:rsidRDefault="00D32C3E" w:rsidP="0090312C">
            <w:pPr>
              <w:ind w:firstLine="0"/>
              <w:jc w:val="center"/>
              <w:rPr>
                <w:sz w:val="22"/>
                <w:szCs w:val="22"/>
              </w:rPr>
            </w:pPr>
            <w:r w:rsidRPr="0090312C">
              <w:rPr>
                <w:sz w:val="22"/>
                <w:szCs w:val="22"/>
              </w:rPr>
              <w:t>ВРИ)</w:t>
            </w:r>
          </w:p>
        </w:tc>
        <w:tc>
          <w:tcPr>
            <w:tcW w:w="2323" w:type="dxa"/>
            <w:gridSpan w:val="2"/>
            <w:tcMar>
              <w:top w:w="56" w:type="dxa"/>
              <w:left w:w="56" w:type="dxa"/>
              <w:bottom w:w="56" w:type="dxa"/>
              <w:right w:w="56" w:type="dxa"/>
            </w:tcMar>
            <w:vAlign w:val="center"/>
          </w:tcPr>
          <w:p w:rsidR="00D32C3E" w:rsidRPr="0090312C" w:rsidRDefault="00D32C3E" w:rsidP="0090312C">
            <w:pPr>
              <w:ind w:firstLine="0"/>
              <w:jc w:val="center"/>
              <w:rPr>
                <w:sz w:val="22"/>
                <w:szCs w:val="22"/>
              </w:rPr>
            </w:pPr>
            <w:r w:rsidRPr="0090312C">
              <w:rPr>
                <w:sz w:val="22"/>
                <w:szCs w:val="22"/>
              </w:rPr>
              <w:t>Предельные размеры</w:t>
            </w:r>
            <w:r w:rsidRPr="0090312C">
              <w:rPr>
                <w:sz w:val="22"/>
                <w:szCs w:val="22"/>
              </w:rPr>
              <w:br/>
              <w:t xml:space="preserve">земельных </w:t>
            </w:r>
            <w:r w:rsidR="0090312C" w:rsidRPr="0090312C">
              <w:rPr>
                <w:sz w:val="22"/>
                <w:szCs w:val="22"/>
              </w:rPr>
              <w:t>участков (</w:t>
            </w:r>
            <w:r w:rsidRPr="0090312C">
              <w:rPr>
                <w:sz w:val="22"/>
                <w:szCs w:val="22"/>
              </w:rPr>
              <w:t>кв. м)</w:t>
            </w:r>
          </w:p>
        </w:tc>
        <w:tc>
          <w:tcPr>
            <w:tcW w:w="3489" w:type="dxa"/>
            <w:vMerge w:val="restart"/>
            <w:tcMar>
              <w:top w:w="56" w:type="dxa"/>
              <w:left w:w="56" w:type="dxa"/>
              <w:bottom w:w="56" w:type="dxa"/>
              <w:right w:w="56" w:type="dxa"/>
            </w:tcMar>
            <w:vAlign w:val="center"/>
          </w:tcPr>
          <w:p w:rsidR="00D32C3E" w:rsidRPr="0090312C" w:rsidRDefault="00D32C3E" w:rsidP="0090312C">
            <w:pPr>
              <w:ind w:firstLine="0"/>
              <w:jc w:val="center"/>
              <w:rPr>
                <w:sz w:val="22"/>
                <w:szCs w:val="22"/>
              </w:rPr>
            </w:pPr>
            <w:r w:rsidRPr="0090312C">
              <w:rPr>
                <w:sz w:val="22"/>
                <w:szCs w:val="22"/>
              </w:rPr>
              <w:t>Максимальный процент застройки, в том числе в зависимости от количества надземных этажей</w:t>
            </w:r>
          </w:p>
        </w:tc>
        <w:tc>
          <w:tcPr>
            <w:tcW w:w="1843" w:type="dxa"/>
            <w:vMerge w:val="restart"/>
            <w:tcMar>
              <w:top w:w="56" w:type="dxa"/>
              <w:left w:w="56" w:type="dxa"/>
              <w:bottom w:w="56" w:type="dxa"/>
              <w:right w:w="56" w:type="dxa"/>
            </w:tcMar>
            <w:vAlign w:val="center"/>
          </w:tcPr>
          <w:p w:rsidR="00D32C3E" w:rsidRPr="0090312C" w:rsidRDefault="00D32C3E" w:rsidP="0090312C">
            <w:pPr>
              <w:ind w:firstLine="0"/>
              <w:jc w:val="center"/>
              <w:rPr>
                <w:sz w:val="22"/>
                <w:szCs w:val="22"/>
              </w:rPr>
            </w:pPr>
            <w:r w:rsidRPr="0090312C">
              <w:rPr>
                <w:sz w:val="22"/>
                <w:szCs w:val="22"/>
              </w:rPr>
              <w:t>Минимальные</w:t>
            </w:r>
            <w:r w:rsidRPr="0090312C">
              <w:rPr>
                <w:sz w:val="22"/>
                <w:szCs w:val="22"/>
              </w:rPr>
              <w:br/>
              <w:t>отступы от</w:t>
            </w:r>
            <w:r w:rsidR="0090312C">
              <w:rPr>
                <w:sz w:val="22"/>
                <w:szCs w:val="22"/>
              </w:rPr>
              <w:t xml:space="preserve"> </w:t>
            </w:r>
            <w:r w:rsidRPr="0090312C">
              <w:rPr>
                <w:sz w:val="22"/>
                <w:szCs w:val="22"/>
              </w:rPr>
              <w:t>границ</w:t>
            </w:r>
            <w:r w:rsidR="0090312C">
              <w:rPr>
                <w:sz w:val="22"/>
                <w:szCs w:val="22"/>
              </w:rPr>
              <w:t xml:space="preserve"> </w:t>
            </w:r>
            <w:r w:rsidRPr="0090312C">
              <w:rPr>
                <w:sz w:val="22"/>
                <w:szCs w:val="22"/>
              </w:rPr>
              <w:t>земельного</w:t>
            </w:r>
            <w:r w:rsidRPr="0090312C">
              <w:rPr>
                <w:sz w:val="22"/>
                <w:szCs w:val="22"/>
              </w:rPr>
              <w:br/>
              <w:t>участка (м)*</w:t>
            </w:r>
          </w:p>
        </w:tc>
        <w:tc>
          <w:tcPr>
            <w:tcW w:w="2126" w:type="dxa"/>
            <w:vMerge w:val="restart"/>
            <w:tcMar>
              <w:top w:w="56" w:type="dxa"/>
              <w:left w:w="56" w:type="dxa"/>
              <w:bottom w:w="56" w:type="dxa"/>
              <w:right w:w="56" w:type="dxa"/>
            </w:tcMar>
            <w:vAlign w:val="center"/>
          </w:tcPr>
          <w:p w:rsidR="00D32C3E" w:rsidRPr="0090312C" w:rsidRDefault="00D32C3E" w:rsidP="0090312C">
            <w:pPr>
              <w:ind w:firstLine="0"/>
              <w:jc w:val="center"/>
              <w:rPr>
                <w:sz w:val="22"/>
                <w:szCs w:val="22"/>
              </w:rPr>
            </w:pPr>
            <w:r w:rsidRPr="0090312C">
              <w:rPr>
                <w:sz w:val="22"/>
                <w:szCs w:val="22"/>
              </w:rPr>
              <w:t>Требования к</w:t>
            </w:r>
            <w:r w:rsidRPr="0090312C">
              <w:rPr>
                <w:sz w:val="22"/>
                <w:szCs w:val="22"/>
              </w:rPr>
              <w:br/>
              <w:t>архитектурно-</w:t>
            </w:r>
            <w:r w:rsidRPr="0090312C">
              <w:rPr>
                <w:sz w:val="22"/>
                <w:szCs w:val="22"/>
              </w:rPr>
              <w:br/>
              <w:t>градостроительному</w:t>
            </w:r>
            <w:r w:rsidRPr="0090312C">
              <w:rPr>
                <w:sz w:val="22"/>
                <w:szCs w:val="22"/>
              </w:rPr>
              <w:br/>
              <w:t>облику**</w:t>
            </w:r>
          </w:p>
        </w:tc>
      </w:tr>
      <w:tr w:rsidR="0090312C" w:rsidTr="0090312C">
        <w:trPr>
          <w:cantSplit/>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pPr>
              <w:keepNext/>
            </w:pPr>
          </w:p>
        </w:tc>
        <w:tc>
          <w:tcPr>
            <w:tcW w:w="572" w:type="dxa"/>
            <w:vMerge/>
          </w:tcPr>
          <w:p w:rsidR="00D32C3E" w:rsidRPr="0090312C" w:rsidRDefault="00D32C3E" w:rsidP="0090312C">
            <w:pPr>
              <w:ind w:firstLine="0"/>
              <w:jc w:val="center"/>
              <w:rPr>
                <w:sz w:val="22"/>
                <w:szCs w:val="22"/>
              </w:rPr>
            </w:pPr>
          </w:p>
        </w:tc>
        <w:tc>
          <w:tcPr>
            <w:tcW w:w="3099" w:type="dxa"/>
            <w:vMerge/>
          </w:tcPr>
          <w:p w:rsidR="00D32C3E" w:rsidRPr="0090312C" w:rsidRDefault="00D32C3E" w:rsidP="0090312C">
            <w:pPr>
              <w:ind w:firstLine="0"/>
              <w:jc w:val="center"/>
              <w:rPr>
                <w:sz w:val="22"/>
                <w:szCs w:val="22"/>
              </w:rPr>
            </w:pPr>
          </w:p>
        </w:tc>
        <w:tc>
          <w:tcPr>
            <w:tcW w:w="1417" w:type="dxa"/>
            <w:vMerge/>
          </w:tcPr>
          <w:p w:rsidR="00D32C3E" w:rsidRPr="0090312C" w:rsidRDefault="00D32C3E" w:rsidP="0090312C">
            <w:pPr>
              <w:ind w:firstLine="0"/>
              <w:jc w:val="center"/>
              <w:rPr>
                <w:sz w:val="22"/>
                <w:szCs w:val="22"/>
              </w:rPr>
            </w:pPr>
          </w:p>
        </w:tc>
        <w:tc>
          <w:tcPr>
            <w:tcW w:w="1148" w:type="dxa"/>
            <w:tcMar>
              <w:top w:w="56" w:type="dxa"/>
              <w:left w:w="56" w:type="dxa"/>
              <w:bottom w:w="56" w:type="dxa"/>
              <w:right w:w="56" w:type="dxa"/>
            </w:tcMar>
            <w:vAlign w:val="center"/>
          </w:tcPr>
          <w:p w:rsidR="00D32C3E" w:rsidRPr="0090312C" w:rsidRDefault="00D32C3E" w:rsidP="0090312C">
            <w:pPr>
              <w:keepNext/>
              <w:keepLines/>
              <w:ind w:firstLine="0"/>
              <w:jc w:val="center"/>
              <w:rPr>
                <w:sz w:val="22"/>
                <w:szCs w:val="22"/>
              </w:rPr>
            </w:pPr>
            <w:r w:rsidRPr="0090312C">
              <w:rPr>
                <w:sz w:val="22"/>
                <w:szCs w:val="22"/>
              </w:rPr>
              <w:t>min</w:t>
            </w:r>
          </w:p>
        </w:tc>
        <w:tc>
          <w:tcPr>
            <w:tcW w:w="1175" w:type="dxa"/>
            <w:tcMar>
              <w:top w:w="56" w:type="dxa"/>
              <w:left w:w="56" w:type="dxa"/>
              <w:bottom w:w="56" w:type="dxa"/>
              <w:right w:w="56" w:type="dxa"/>
            </w:tcMar>
            <w:vAlign w:val="center"/>
          </w:tcPr>
          <w:p w:rsidR="00D32C3E" w:rsidRPr="0090312C" w:rsidRDefault="00D32C3E" w:rsidP="0090312C">
            <w:pPr>
              <w:keepNext/>
              <w:keepLines/>
              <w:ind w:firstLine="0"/>
              <w:jc w:val="center"/>
              <w:rPr>
                <w:sz w:val="22"/>
                <w:szCs w:val="22"/>
              </w:rPr>
            </w:pPr>
            <w:r w:rsidRPr="0090312C">
              <w:rPr>
                <w:sz w:val="22"/>
                <w:szCs w:val="22"/>
              </w:rPr>
              <w:t>max</w:t>
            </w:r>
          </w:p>
        </w:tc>
        <w:tc>
          <w:tcPr>
            <w:tcW w:w="3489" w:type="dxa"/>
            <w:vMerge/>
          </w:tcPr>
          <w:p w:rsidR="00D32C3E" w:rsidRPr="0090312C" w:rsidRDefault="00D32C3E" w:rsidP="0090312C">
            <w:pPr>
              <w:ind w:firstLine="0"/>
              <w:jc w:val="center"/>
              <w:rPr>
                <w:sz w:val="22"/>
                <w:szCs w:val="22"/>
              </w:rPr>
            </w:pPr>
          </w:p>
        </w:tc>
        <w:tc>
          <w:tcPr>
            <w:tcW w:w="1843" w:type="dxa"/>
            <w:vMerge/>
          </w:tcPr>
          <w:p w:rsidR="00D32C3E" w:rsidRPr="0090312C" w:rsidRDefault="00D32C3E" w:rsidP="0090312C">
            <w:pPr>
              <w:ind w:firstLine="0"/>
              <w:jc w:val="center"/>
              <w:rPr>
                <w:sz w:val="22"/>
                <w:szCs w:val="22"/>
              </w:rPr>
            </w:pPr>
          </w:p>
        </w:tc>
        <w:tc>
          <w:tcPr>
            <w:tcW w:w="2126" w:type="dxa"/>
            <w:vMerge/>
          </w:tcPr>
          <w:p w:rsidR="00D32C3E" w:rsidRPr="0090312C" w:rsidRDefault="00D32C3E" w:rsidP="0090312C">
            <w:pPr>
              <w:ind w:firstLine="0"/>
              <w:jc w:val="center"/>
              <w:rPr>
                <w:sz w:val="22"/>
                <w:szCs w:val="22"/>
              </w:rPr>
            </w:pPr>
          </w:p>
        </w:tc>
      </w:tr>
      <w:tr w:rsidR="0090312C" w:rsidTr="0090312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72"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w:t>
            </w:r>
          </w:p>
        </w:tc>
        <w:tc>
          <w:tcPr>
            <w:tcW w:w="3099"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Ведение личного подсобного хозяйства на полевых участках</w:t>
            </w:r>
          </w:p>
        </w:tc>
        <w:tc>
          <w:tcPr>
            <w:tcW w:w="1417"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1.16</w:t>
            </w:r>
          </w:p>
        </w:tc>
        <w:tc>
          <w:tcPr>
            <w:tcW w:w="1148"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20 000</w:t>
            </w:r>
          </w:p>
        </w:tc>
        <w:tc>
          <w:tcPr>
            <w:tcW w:w="4664" w:type="dxa"/>
            <w:gridSpan w:val="2"/>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c>
          <w:tcPr>
            <w:tcW w:w="1843"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подлежат</w:t>
            </w:r>
          </w:p>
          <w:p w:rsidR="00D32C3E" w:rsidRPr="0090312C" w:rsidRDefault="00D32C3E" w:rsidP="0090312C">
            <w:pPr>
              <w:ind w:firstLine="0"/>
              <w:jc w:val="center"/>
              <w:rPr>
                <w:sz w:val="22"/>
                <w:szCs w:val="22"/>
              </w:rPr>
            </w:pPr>
            <w:r>
              <w:rPr>
                <w:sz w:val="22"/>
                <w:szCs w:val="22"/>
              </w:rPr>
              <w:t>установлению</w:t>
            </w:r>
          </w:p>
        </w:tc>
      </w:tr>
      <w:tr w:rsidR="00D32C3E" w:rsidTr="0090312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72"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2</w:t>
            </w:r>
          </w:p>
        </w:tc>
        <w:tc>
          <w:tcPr>
            <w:tcW w:w="3099"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Коммунальное обслуживание</w:t>
            </w:r>
          </w:p>
        </w:tc>
        <w:tc>
          <w:tcPr>
            <w:tcW w:w="1417"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3.1</w:t>
            </w:r>
          </w:p>
        </w:tc>
        <w:tc>
          <w:tcPr>
            <w:tcW w:w="5812" w:type="dxa"/>
            <w:gridSpan w:val="3"/>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c>
          <w:tcPr>
            <w:tcW w:w="1843"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Устанавливаются</w:t>
            </w:r>
          </w:p>
          <w:p w:rsidR="00D32C3E" w:rsidRPr="0090312C" w:rsidRDefault="00D32C3E" w:rsidP="0090312C">
            <w:pPr>
              <w:ind w:firstLine="0"/>
              <w:jc w:val="center"/>
              <w:rPr>
                <w:sz w:val="22"/>
                <w:szCs w:val="22"/>
              </w:rPr>
            </w:pPr>
            <w:r>
              <w:rPr>
                <w:sz w:val="22"/>
                <w:szCs w:val="22"/>
              </w:rPr>
              <w:t>(ст. 42</w:t>
            </w:r>
            <w:r w:rsidR="0090312C">
              <w:rPr>
                <w:sz w:val="22"/>
                <w:szCs w:val="22"/>
              </w:rPr>
              <w:t xml:space="preserve"> </w:t>
            </w:r>
            <w:r>
              <w:rPr>
                <w:sz w:val="22"/>
                <w:szCs w:val="22"/>
              </w:rPr>
              <w:t>настоящих</w:t>
            </w:r>
          </w:p>
          <w:p w:rsidR="00D32C3E" w:rsidRPr="0090312C" w:rsidRDefault="00D32C3E" w:rsidP="0090312C">
            <w:pPr>
              <w:ind w:firstLine="0"/>
              <w:jc w:val="center"/>
              <w:rPr>
                <w:sz w:val="22"/>
                <w:szCs w:val="22"/>
              </w:rPr>
            </w:pPr>
            <w:r>
              <w:rPr>
                <w:sz w:val="22"/>
                <w:szCs w:val="22"/>
              </w:rPr>
              <w:t>Правил)</w:t>
            </w:r>
          </w:p>
        </w:tc>
      </w:tr>
      <w:tr w:rsidR="00D32C3E" w:rsidTr="0090312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72"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3</w:t>
            </w:r>
          </w:p>
        </w:tc>
        <w:tc>
          <w:tcPr>
            <w:tcW w:w="3099"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Приюты для животных</w:t>
            </w:r>
          </w:p>
        </w:tc>
        <w:tc>
          <w:tcPr>
            <w:tcW w:w="1417"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3.10.2</w:t>
            </w:r>
          </w:p>
        </w:tc>
        <w:tc>
          <w:tcPr>
            <w:tcW w:w="5812" w:type="dxa"/>
            <w:gridSpan w:val="3"/>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c>
          <w:tcPr>
            <w:tcW w:w="1843"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Устанавливаются</w:t>
            </w:r>
          </w:p>
          <w:p w:rsidR="00D32C3E" w:rsidRPr="0090312C" w:rsidRDefault="00D32C3E" w:rsidP="0090312C">
            <w:pPr>
              <w:ind w:firstLine="0"/>
              <w:jc w:val="center"/>
              <w:rPr>
                <w:sz w:val="22"/>
                <w:szCs w:val="22"/>
              </w:rPr>
            </w:pPr>
            <w:r>
              <w:rPr>
                <w:sz w:val="22"/>
                <w:szCs w:val="22"/>
              </w:rPr>
              <w:t>(ст. 42</w:t>
            </w:r>
            <w:r w:rsidR="0090312C">
              <w:rPr>
                <w:sz w:val="22"/>
                <w:szCs w:val="22"/>
              </w:rPr>
              <w:t xml:space="preserve">    </w:t>
            </w:r>
            <w:r>
              <w:rPr>
                <w:sz w:val="22"/>
                <w:szCs w:val="22"/>
              </w:rPr>
              <w:t>настоящих</w:t>
            </w:r>
          </w:p>
          <w:p w:rsidR="00D32C3E" w:rsidRPr="0090312C" w:rsidRDefault="00D32C3E" w:rsidP="0090312C">
            <w:pPr>
              <w:ind w:firstLine="0"/>
              <w:jc w:val="center"/>
              <w:rPr>
                <w:sz w:val="22"/>
                <w:szCs w:val="22"/>
              </w:rPr>
            </w:pPr>
            <w:r>
              <w:rPr>
                <w:sz w:val="22"/>
                <w:szCs w:val="22"/>
              </w:rPr>
              <w:t>Правил)</w:t>
            </w:r>
          </w:p>
        </w:tc>
      </w:tr>
      <w:tr w:rsidR="00D32C3E" w:rsidTr="0090312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72"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4</w:t>
            </w:r>
          </w:p>
        </w:tc>
        <w:tc>
          <w:tcPr>
            <w:tcW w:w="3099"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Охота и рыбалка</w:t>
            </w:r>
          </w:p>
        </w:tc>
        <w:tc>
          <w:tcPr>
            <w:tcW w:w="1417"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5.3</w:t>
            </w:r>
          </w:p>
        </w:tc>
        <w:tc>
          <w:tcPr>
            <w:tcW w:w="5812" w:type="dxa"/>
            <w:gridSpan w:val="3"/>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c>
          <w:tcPr>
            <w:tcW w:w="1843"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подлежат</w:t>
            </w:r>
          </w:p>
          <w:p w:rsidR="00D32C3E" w:rsidRPr="0090312C" w:rsidRDefault="00D32C3E" w:rsidP="0090312C">
            <w:pPr>
              <w:ind w:firstLine="0"/>
              <w:jc w:val="center"/>
              <w:rPr>
                <w:sz w:val="22"/>
                <w:szCs w:val="22"/>
              </w:rPr>
            </w:pPr>
            <w:r>
              <w:rPr>
                <w:sz w:val="22"/>
                <w:szCs w:val="22"/>
              </w:rPr>
              <w:t>установлению</w:t>
            </w:r>
          </w:p>
        </w:tc>
      </w:tr>
      <w:tr w:rsidR="00D32C3E" w:rsidTr="0090312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097E90"/>
        </w:tc>
        <w:tc>
          <w:tcPr>
            <w:tcW w:w="572"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5</w:t>
            </w:r>
          </w:p>
        </w:tc>
        <w:tc>
          <w:tcPr>
            <w:tcW w:w="3099"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Связь</w:t>
            </w:r>
          </w:p>
        </w:tc>
        <w:tc>
          <w:tcPr>
            <w:tcW w:w="1417"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6.8</w:t>
            </w:r>
          </w:p>
        </w:tc>
        <w:tc>
          <w:tcPr>
            <w:tcW w:w="7655" w:type="dxa"/>
            <w:gridSpan w:val="4"/>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подлежaт установлению</w:t>
            </w:r>
          </w:p>
        </w:tc>
        <w:tc>
          <w:tcPr>
            <w:tcW w:w="2126" w:type="dxa"/>
            <w:tcMar>
              <w:top w:w="56" w:type="dxa"/>
              <w:left w:w="56" w:type="dxa"/>
              <w:bottom w:w="56" w:type="dxa"/>
              <w:right w:w="56" w:type="dxa"/>
            </w:tcMar>
            <w:vAlign w:val="center"/>
          </w:tcPr>
          <w:p w:rsidR="00D32C3E" w:rsidRPr="0090312C" w:rsidRDefault="00D32C3E" w:rsidP="0090312C">
            <w:pPr>
              <w:ind w:firstLine="0"/>
              <w:jc w:val="center"/>
              <w:rPr>
                <w:sz w:val="22"/>
                <w:szCs w:val="22"/>
              </w:rPr>
            </w:pPr>
            <w:r>
              <w:rPr>
                <w:sz w:val="22"/>
                <w:szCs w:val="22"/>
              </w:rPr>
              <w:t>Не подлежат</w:t>
            </w:r>
          </w:p>
          <w:p w:rsidR="00D32C3E" w:rsidRPr="0090312C" w:rsidRDefault="00D32C3E" w:rsidP="0090312C">
            <w:pPr>
              <w:ind w:firstLine="0"/>
              <w:jc w:val="center"/>
              <w:rPr>
                <w:sz w:val="22"/>
                <w:szCs w:val="22"/>
              </w:rPr>
            </w:pPr>
            <w:r>
              <w:rPr>
                <w:sz w:val="22"/>
                <w:szCs w:val="22"/>
              </w:rPr>
              <w:t>установлению</w:t>
            </w:r>
          </w:p>
        </w:tc>
      </w:tr>
      <w:tr w:rsidR="00D32C3E" w:rsidTr="0090312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32C3E" w:rsidRDefault="00D32C3E" w:rsidP="00E04DB8"/>
        </w:tc>
        <w:tc>
          <w:tcPr>
            <w:tcW w:w="572" w:type="dxa"/>
            <w:tcMar>
              <w:top w:w="56" w:type="dxa"/>
              <w:left w:w="56" w:type="dxa"/>
              <w:bottom w:w="56" w:type="dxa"/>
              <w:right w:w="56" w:type="dxa"/>
            </w:tcMar>
            <w:vAlign w:val="center"/>
          </w:tcPr>
          <w:p w:rsidR="00D32C3E" w:rsidRPr="0090312C" w:rsidRDefault="00D32C3E" w:rsidP="00E04DB8">
            <w:pPr>
              <w:ind w:firstLine="0"/>
              <w:jc w:val="center"/>
              <w:rPr>
                <w:sz w:val="22"/>
                <w:szCs w:val="22"/>
              </w:rPr>
            </w:pPr>
            <w:r>
              <w:rPr>
                <w:sz w:val="22"/>
                <w:szCs w:val="22"/>
              </w:rPr>
              <w:t>6</w:t>
            </w:r>
          </w:p>
        </w:tc>
        <w:tc>
          <w:tcPr>
            <w:tcW w:w="3099" w:type="dxa"/>
            <w:tcMar>
              <w:top w:w="56" w:type="dxa"/>
              <w:left w:w="56" w:type="dxa"/>
              <w:bottom w:w="56" w:type="dxa"/>
              <w:right w:w="56" w:type="dxa"/>
            </w:tcMar>
            <w:vAlign w:val="center"/>
          </w:tcPr>
          <w:p w:rsidR="00D32C3E" w:rsidRPr="0090312C" w:rsidRDefault="00D32C3E" w:rsidP="00E04DB8">
            <w:pPr>
              <w:ind w:firstLine="0"/>
              <w:jc w:val="center"/>
              <w:rPr>
                <w:sz w:val="22"/>
                <w:szCs w:val="22"/>
              </w:rPr>
            </w:pPr>
            <w:r>
              <w:rPr>
                <w:sz w:val="22"/>
                <w:szCs w:val="22"/>
              </w:rPr>
              <w:t>Железнодорожный транспорт</w:t>
            </w:r>
          </w:p>
        </w:tc>
        <w:tc>
          <w:tcPr>
            <w:tcW w:w="1417" w:type="dxa"/>
            <w:tcMar>
              <w:top w:w="56" w:type="dxa"/>
              <w:left w:w="56" w:type="dxa"/>
              <w:bottom w:w="56" w:type="dxa"/>
              <w:right w:w="56" w:type="dxa"/>
            </w:tcMar>
            <w:vAlign w:val="center"/>
          </w:tcPr>
          <w:p w:rsidR="00D32C3E" w:rsidRPr="0090312C" w:rsidRDefault="00D32C3E" w:rsidP="00E04DB8">
            <w:pPr>
              <w:ind w:firstLine="0"/>
              <w:jc w:val="center"/>
              <w:rPr>
                <w:sz w:val="22"/>
                <w:szCs w:val="22"/>
              </w:rPr>
            </w:pPr>
            <w:r>
              <w:rPr>
                <w:sz w:val="22"/>
                <w:szCs w:val="22"/>
              </w:rPr>
              <w:t>7.1</w:t>
            </w:r>
          </w:p>
        </w:tc>
        <w:tc>
          <w:tcPr>
            <w:tcW w:w="7655" w:type="dxa"/>
            <w:gridSpan w:val="4"/>
            <w:tcMar>
              <w:top w:w="56" w:type="dxa"/>
              <w:left w:w="56" w:type="dxa"/>
              <w:bottom w:w="56" w:type="dxa"/>
              <w:right w:w="56" w:type="dxa"/>
            </w:tcMar>
            <w:vAlign w:val="center"/>
          </w:tcPr>
          <w:p w:rsidR="00D32C3E" w:rsidRPr="0090312C" w:rsidRDefault="00D32C3E" w:rsidP="00E04DB8">
            <w:pPr>
              <w:ind w:firstLine="0"/>
              <w:jc w:val="center"/>
              <w:rPr>
                <w:sz w:val="22"/>
                <w:szCs w:val="22"/>
              </w:rPr>
            </w:pPr>
            <w:r>
              <w:rPr>
                <w:sz w:val="22"/>
                <w:szCs w:val="22"/>
              </w:rPr>
              <w:t>Не распространяется</w:t>
            </w:r>
          </w:p>
        </w:tc>
        <w:tc>
          <w:tcPr>
            <w:tcW w:w="2126" w:type="dxa"/>
            <w:tcMar>
              <w:top w:w="56" w:type="dxa"/>
              <w:left w:w="56" w:type="dxa"/>
              <w:bottom w:w="56" w:type="dxa"/>
              <w:right w:w="56" w:type="dxa"/>
            </w:tcMar>
            <w:vAlign w:val="center"/>
          </w:tcPr>
          <w:p w:rsidR="00D32C3E" w:rsidRPr="0090312C" w:rsidRDefault="00D32C3E" w:rsidP="00E04DB8">
            <w:pPr>
              <w:ind w:firstLine="0"/>
              <w:jc w:val="center"/>
              <w:rPr>
                <w:sz w:val="22"/>
                <w:szCs w:val="22"/>
              </w:rPr>
            </w:pPr>
            <w:r>
              <w:rPr>
                <w:sz w:val="22"/>
                <w:szCs w:val="22"/>
              </w:rPr>
              <w:t>Не подлежат</w:t>
            </w:r>
          </w:p>
          <w:p w:rsidR="00D32C3E" w:rsidRPr="0090312C" w:rsidRDefault="00D32C3E" w:rsidP="00E04DB8">
            <w:pPr>
              <w:ind w:firstLine="0"/>
              <w:jc w:val="center"/>
              <w:rPr>
                <w:sz w:val="22"/>
                <w:szCs w:val="22"/>
              </w:rPr>
            </w:pPr>
            <w:r>
              <w:rPr>
                <w:sz w:val="22"/>
                <w:szCs w:val="22"/>
              </w:rPr>
              <w:t>установлению</w:t>
            </w:r>
          </w:p>
        </w:tc>
      </w:tr>
    </w:tbl>
    <w:p w:rsidR="00D32C3E" w:rsidRDefault="00D32C3E" w:rsidP="00E04DB8">
      <w:pPr>
        <w:ind w:firstLine="566"/>
      </w:pPr>
      <w:r>
        <w:t xml:space="preserve">*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w:t>
      </w:r>
    </w:p>
    <w:p w:rsidR="00D32C3E" w:rsidRDefault="00D32C3E" w:rsidP="00E04DB8">
      <w:pPr>
        <w:ind w:firstLine="566"/>
      </w:pPr>
      <w:r>
        <w:t>Предельная максимальная этажность определяется с учетом требований ч. 9 ст. 11 настоящих Правил.</w:t>
      </w:r>
    </w:p>
    <w:p w:rsidR="00D32C3E" w:rsidRDefault="00D32C3E" w:rsidP="00E04DB8">
      <w:pPr>
        <w:ind w:firstLine="566"/>
      </w:pPr>
      <w: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D32C3E" w:rsidRDefault="00D32C3E" w:rsidP="00E04DB8">
      <w:pPr>
        <w:pStyle w:val="Default"/>
        <w:jc w:val="center"/>
      </w:pPr>
    </w:p>
    <w:p w:rsidR="00D32C3E" w:rsidRDefault="00D32C3E" w:rsidP="00E04DB8">
      <w:pPr>
        <w:pStyle w:val="Default"/>
        <w:jc w:val="center"/>
      </w:pPr>
    </w:p>
    <w:p w:rsidR="004C546F" w:rsidRDefault="004C546F" w:rsidP="003C0223">
      <w:pPr>
        <w:pStyle w:val="Default"/>
        <w:jc w:val="center"/>
      </w:pPr>
    </w:p>
    <w:p w:rsidR="003F13F1" w:rsidRDefault="003F13F1" w:rsidP="003C0223">
      <w:pPr>
        <w:pStyle w:val="Default"/>
        <w:jc w:val="center"/>
      </w:pPr>
    </w:p>
    <w:p w:rsidR="003F13F1" w:rsidRDefault="003F13F1" w:rsidP="003C0223">
      <w:pPr>
        <w:pStyle w:val="Default"/>
        <w:jc w:val="center"/>
      </w:pPr>
    </w:p>
    <w:p w:rsidR="003F13F1" w:rsidRDefault="003F13F1" w:rsidP="003C0223">
      <w:pPr>
        <w:pStyle w:val="Default"/>
        <w:jc w:val="center"/>
      </w:pPr>
    </w:p>
    <w:p w:rsidR="003F13F1" w:rsidRDefault="003F13F1" w:rsidP="003C0223">
      <w:pPr>
        <w:pStyle w:val="Default"/>
        <w:jc w:val="center"/>
      </w:pPr>
    </w:p>
    <w:p w:rsidR="003F13F1" w:rsidRDefault="003F13F1" w:rsidP="003C0223">
      <w:pPr>
        <w:pStyle w:val="Default"/>
        <w:jc w:val="center"/>
      </w:pPr>
    </w:p>
    <w:p w:rsidR="003F13F1" w:rsidRDefault="003F13F1" w:rsidP="003C0223">
      <w:pPr>
        <w:pStyle w:val="Default"/>
        <w:jc w:val="center"/>
      </w:pPr>
    </w:p>
    <w:p w:rsidR="003F13F1" w:rsidRDefault="003F13F1" w:rsidP="003C0223">
      <w:pPr>
        <w:pStyle w:val="Default"/>
        <w:jc w:val="center"/>
      </w:pPr>
    </w:p>
    <w:p w:rsidR="003F13F1" w:rsidRDefault="003F13F1" w:rsidP="003C0223">
      <w:pPr>
        <w:pStyle w:val="Default"/>
        <w:jc w:val="center"/>
      </w:pPr>
    </w:p>
    <w:p w:rsidR="003F13F1" w:rsidRDefault="003F13F1" w:rsidP="003C0223">
      <w:pPr>
        <w:pStyle w:val="Default"/>
        <w:jc w:val="center"/>
      </w:pPr>
    </w:p>
    <w:p w:rsidR="003F13F1" w:rsidRDefault="003F13F1" w:rsidP="003C0223">
      <w:pPr>
        <w:pStyle w:val="Default"/>
        <w:jc w:val="center"/>
      </w:pPr>
    </w:p>
    <w:p w:rsidR="003F13F1" w:rsidRDefault="003F13F1" w:rsidP="003C0223">
      <w:pPr>
        <w:pStyle w:val="Default"/>
        <w:jc w:val="center"/>
      </w:pPr>
    </w:p>
    <w:p w:rsidR="003F13F1" w:rsidRDefault="003F13F1" w:rsidP="007D148C">
      <w:pPr>
        <w:pStyle w:val="1"/>
        <w:pageBreakBefore/>
        <w:jc w:val="center"/>
      </w:pPr>
      <w:r>
        <w:lastRenderedPageBreak/>
        <w:t>Статья 40. Градостроительные регламенты для многофункциональных зон</w:t>
      </w:r>
    </w:p>
    <w:p w:rsidR="003F13F1" w:rsidRDefault="003F13F1" w:rsidP="007D148C">
      <w:r>
        <w:t>В состав зон включены:</w:t>
      </w:r>
    </w:p>
    <w:p w:rsidR="003F13F1" w:rsidRDefault="003F13F1" w:rsidP="007D148C">
      <w:r>
        <w:t>- многофункциональная зона (МФ-1);</w:t>
      </w:r>
    </w:p>
    <w:p w:rsidR="003F13F1" w:rsidRDefault="003F13F1" w:rsidP="007D148C">
      <w:r>
        <w:t>- многофункциональная зона (МФ-2).</w:t>
      </w:r>
    </w:p>
    <w:p w:rsidR="003F13F1" w:rsidRDefault="003F13F1" w:rsidP="007D148C">
      <w:pPr>
        <w:keepNext/>
        <w:jc w:val="center"/>
      </w:pPr>
      <w:r>
        <w:t>МФ-1 - МНОГОФУНКЦИОНАЛЬНАЯ ЗОНА</w:t>
      </w:r>
    </w:p>
    <w:p w:rsidR="003F13F1" w:rsidRDefault="003F13F1" w:rsidP="007D148C">
      <w:pPr>
        <w:keepNext/>
      </w:pPr>
      <w:r>
        <w:t xml:space="preserve">Многофункциональная зона МФ-1 предназначена для обеспечения функционирования сложившейся застройки территорий городского округа, сочетающих различное функциональное назначение. </w:t>
      </w:r>
    </w:p>
    <w:p w:rsidR="003F13F1" w:rsidRDefault="003F13F1" w:rsidP="007D148C">
      <w:pPr>
        <w:keepNext/>
      </w:pPr>
      <w:r>
        <w:t>Многофункциональная зона МФ на территории поселения также определена в целях соблюдения требования к установлению границ территориальных зон, предусмотренного частью 4 статьи 30 Градостроительного кодекса Российской Федерации.</w:t>
      </w:r>
    </w:p>
    <w:p w:rsidR="003F13F1" w:rsidRDefault="003F13F1" w:rsidP="007D148C">
      <w:pPr>
        <w:keepNext/>
        <w:jc w:val="center"/>
      </w:pPr>
      <w:r>
        <w:t>Основные виды разрешенного использования</w:t>
      </w:r>
    </w:p>
    <w:tbl>
      <w:tblPr>
        <w:tblW w:w="148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
        <w:gridCol w:w="545"/>
        <w:gridCol w:w="3247"/>
        <w:gridCol w:w="1350"/>
        <w:gridCol w:w="1654"/>
        <w:gridCol w:w="1452"/>
        <w:gridCol w:w="2652"/>
        <w:gridCol w:w="1843"/>
        <w:gridCol w:w="2126"/>
      </w:tblGrid>
      <w:tr w:rsidR="003F13F1" w:rsidRPr="003F13F1" w:rsidTr="007D148C">
        <w:trPr>
          <w:cantSplit/>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pPr>
              <w:keepNext/>
            </w:pPr>
          </w:p>
        </w:tc>
        <w:tc>
          <w:tcPr>
            <w:tcW w:w="545" w:type="dxa"/>
            <w:vMerge w:val="restart"/>
            <w:tcMar>
              <w:top w:w="56" w:type="dxa"/>
              <w:left w:w="56" w:type="dxa"/>
              <w:bottom w:w="56" w:type="dxa"/>
              <w:right w:w="56" w:type="dxa"/>
            </w:tcMar>
            <w:vAlign w:val="center"/>
          </w:tcPr>
          <w:p w:rsidR="003F13F1" w:rsidRPr="003F13F1" w:rsidRDefault="003F13F1" w:rsidP="003F13F1">
            <w:pPr>
              <w:ind w:firstLine="0"/>
              <w:jc w:val="center"/>
              <w:rPr>
                <w:sz w:val="22"/>
                <w:szCs w:val="22"/>
              </w:rPr>
            </w:pPr>
            <w:r w:rsidRPr="003F13F1">
              <w:rPr>
                <w:sz w:val="22"/>
                <w:szCs w:val="22"/>
              </w:rPr>
              <w:t>№</w:t>
            </w:r>
          </w:p>
          <w:p w:rsidR="003F13F1" w:rsidRPr="003F13F1" w:rsidRDefault="003F13F1" w:rsidP="003F13F1">
            <w:pPr>
              <w:ind w:firstLine="0"/>
              <w:jc w:val="center"/>
              <w:rPr>
                <w:sz w:val="22"/>
                <w:szCs w:val="22"/>
              </w:rPr>
            </w:pPr>
            <w:r w:rsidRPr="003F13F1">
              <w:rPr>
                <w:sz w:val="22"/>
                <w:szCs w:val="22"/>
              </w:rPr>
              <w:t>п/п</w:t>
            </w:r>
          </w:p>
        </w:tc>
        <w:tc>
          <w:tcPr>
            <w:tcW w:w="3247" w:type="dxa"/>
            <w:vMerge w:val="restart"/>
            <w:tcMar>
              <w:top w:w="56" w:type="dxa"/>
              <w:left w:w="56" w:type="dxa"/>
              <w:bottom w:w="56" w:type="dxa"/>
              <w:right w:w="56" w:type="dxa"/>
            </w:tcMar>
            <w:vAlign w:val="center"/>
          </w:tcPr>
          <w:p w:rsidR="003F13F1" w:rsidRPr="003F13F1" w:rsidRDefault="003F13F1" w:rsidP="003F13F1">
            <w:pPr>
              <w:ind w:firstLine="0"/>
              <w:jc w:val="center"/>
              <w:rPr>
                <w:sz w:val="22"/>
                <w:szCs w:val="22"/>
              </w:rPr>
            </w:pPr>
            <w:r w:rsidRPr="003F13F1">
              <w:rPr>
                <w:sz w:val="22"/>
                <w:szCs w:val="22"/>
              </w:rPr>
              <w:t>Наименование ВРИ</w:t>
            </w:r>
          </w:p>
        </w:tc>
        <w:tc>
          <w:tcPr>
            <w:tcW w:w="1350" w:type="dxa"/>
            <w:vMerge w:val="restart"/>
            <w:tcMar>
              <w:top w:w="56" w:type="dxa"/>
              <w:left w:w="56" w:type="dxa"/>
              <w:bottom w:w="56" w:type="dxa"/>
              <w:right w:w="56" w:type="dxa"/>
            </w:tcMar>
            <w:vAlign w:val="center"/>
          </w:tcPr>
          <w:p w:rsidR="003F13F1" w:rsidRPr="003F13F1" w:rsidRDefault="003F13F1" w:rsidP="003F13F1">
            <w:pPr>
              <w:ind w:firstLine="0"/>
              <w:jc w:val="center"/>
              <w:rPr>
                <w:sz w:val="22"/>
                <w:szCs w:val="22"/>
              </w:rPr>
            </w:pPr>
            <w:r w:rsidRPr="003F13F1">
              <w:rPr>
                <w:sz w:val="22"/>
                <w:szCs w:val="22"/>
              </w:rPr>
              <w:t>Код</w:t>
            </w:r>
          </w:p>
          <w:p w:rsidR="003F13F1" w:rsidRPr="003F13F1" w:rsidRDefault="003F13F1" w:rsidP="003F13F1">
            <w:pPr>
              <w:ind w:firstLine="0"/>
              <w:jc w:val="center"/>
              <w:rPr>
                <w:sz w:val="22"/>
                <w:szCs w:val="22"/>
              </w:rPr>
            </w:pPr>
            <w:r w:rsidRPr="003F13F1">
              <w:rPr>
                <w:sz w:val="22"/>
                <w:szCs w:val="22"/>
              </w:rPr>
              <w:t>(числовое</w:t>
            </w:r>
          </w:p>
          <w:p w:rsidR="003F13F1" w:rsidRPr="003F13F1" w:rsidRDefault="003F13F1" w:rsidP="003F13F1">
            <w:pPr>
              <w:ind w:firstLine="0"/>
              <w:jc w:val="center"/>
              <w:rPr>
                <w:sz w:val="22"/>
                <w:szCs w:val="22"/>
              </w:rPr>
            </w:pPr>
            <w:r w:rsidRPr="003F13F1">
              <w:rPr>
                <w:sz w:val="22"/>
                <w:szCs w:val="22"/>
              </w:rPr>
              <w:t>обозначение</w:t>
            </w:r>
          </w:p>
          <w:p w:rsidR="003F13F1" w:rsidRPr="003F13F1" w:rsidRDefault="003F13F1" w:rsidP="003F13F1">
            <w:pPr>
              <w:ind w:firstLine="0"/>
              <w:jc w:val="center"/>
              <w:rPr>
                <w:sz w:val="22"/>
                <w:szCs w:val="22"/>
              </w:rPr>
            </w:pPr>
            <w:r w:rsidRPr="003F13F1">
              <w:rPr>
                <w:sz w:val="22"/>
                <w:szCs w:val="22"/>
              </w:rPr>
              <w:t>ВРИ)</w:t>
            </w:r>
          </w:p>
        </w:tc>
        <w:tc>
          <w:tcPr>
            <w:tcW w:w="3106" w:type="dxa"/>
            <w:gridSpan w:val="2"/>
            <w:tcMar>
              <w:top w:w="56" w:type="dxa"/>
              <w:left w:w="56" w:type="dxa"/>
              <w:bottom w:w="56" w:type="dxa"/>
              <w:right w:w="56" w:type="dxa"/>
            </w:tcMar>
            <w:vAlign w:val="center"/>
          </w:tcPr>
          <w:p w:rsidR="003F13F1" w:rsidRPr="003F13F1" w:rsidRDefault="003F13F1" w:rsidP="003F13F1">
            <w:pPr>
              <w:ind w:firstLine="0"/>
              <w:jc w:val="center"/>
              <w:rPr>
                <w:sz w:val="22"/>
                <w:szCs w:val="22"/>
              </w:rPr>
            </w:pPr>
            <w:r w:rsidRPr="003F13F1">
              <w:rPr>
                <w:sz w:val="22"/>
                <w:szCs w:val="22"/>
              </w:rPr>
              <w:t>Предельные размеры</w:t>
            </w:r>
            <w:r w:rsidRPr="003F13F1">
              <w:rPr>
                <w:sz w:val="22"/>
                <w:szCs w:val="22"/>
              </w:rPr>
              <w:br/>
              <w:t>земельных участков (кв. м)</w:t>
            </w:r>
          </w:p>
        </w:tc>
        <w:tc>
          <w:tcPr>
            <w:tcW w:w="2652" w:type="dxa"/>
            <w:vMerge w:val="restart"/>
            <w:tcMar>
              <w:top w:w="56" w:type="dxa"/>
              <w:left w:w="56" w:type="dxa"/>
              <w:bottom w:w="56" w:type="dxa"/>
              <w:right w:w="56" w:type="dxa"/>
            </w:tcMar>
            <w:vAlign w:val="center"/>
          </w:tcPr>
          <w:p w:rsidR="003F13F1" w:rsidRPr="003F13F1" w:rsidRDefault="003F13F1" w:rsidP="003F13F1">
            <w:pPr>
              <w:ind w:firstLine="0"/>
              <w:jc w:val="center"/>
              <w:rPr>
                <w:sz w:val="22"/>
                <w:szCs w:val="22"/>
              </w:rPr>
            </w:pPr>
            <w:r w:rsidRPr="003F13F1">
              <w:rPr>
                <w:sz w:val="22"/>
                <w:szCs w:val="22"/>
              </w:rPr>
              <w:t>Максимальный процент застройки, в том числе в зависимости от количества надземных этажей</w:t>
            </w:r>
          </w:p>
        </w:tc>
        <w:tc>
          <w:tcPr>
            <w:tcW w:w="1843" w:type="dxa"/>
            <w:vMerge w:val="restart"/>
            <w:tcMar>
              <w:top w:w="56" w:type="dxa"/>
              <w:left w:w="56" w:type="dxa"/>
              <w:bottom w:w="56" w:type="dxa"/>
              <w:right w:w="56" w:type="dxa"/>
            </w:tcMar>
            <w:vAlign w:val="center"/>
          </w:tcPr>
          <w:p w:rsidR="003F13F1" w:rsidRPr="003F13F1" w:rsidRDefault="003F13F1" w:rsidP="007D148C">
            <w:pPr>
              <w:ind w:firstLine="0"/>
              <w:jc w:val="center"/>
              <w:rPr>
                <w:sz w:val="22"/>
                <w:szCs w:val="22"/>
              </w:rPr>
            </w:pPr>
            <w:r w:rsidRPr="003F13F1">
              <w:rPr>
                <w:sz w:val="22"/>
                <w:szCs w:val="22"/>
              </w:rPr>
              <w:t>Минимальные</w:t>
            </w:r>
            <w:r w:rsidRPr="003F13F1">
              <w:rPr>
                <w:sz w:val="22"/>
                <w:szCs w:val="22"/>
              </w:rPr>
              <w:br/>
              <w:t>отступы от</w:t>
            </w:r>
            <w:r>
              <w:rPr>
                <w:sz w:val="22"/>
                <w:szCs w:val="22"/>
              </w:rPr>
              <w:t xml:space="preserve"> </w:t>
            </w:r>
            <w:r w:rsidRPr="003F13F1">
              <w:rPr>
                <w:sz w:val="22"/>
                <w:szCs w:val="22"/>
              </w:rPr>
              <w:t>границ</w:t>
            </w:r>
            <w:r w:rsidR="007D148C">
              <w:rPr>
                <w:sz w:val="22"/>
                <w:szCs w:val="22"/>
              </w:rPr>
              <w:t xml:space="preserve"> </w:t>
            </w:r>
            <w:r w:rsidRPr="003F13F1">
              <w:rPr>
                <w:sz w:val="22"/>
                <w:szCs w:val="22"/>
              </w:rPr>
              <w:t>земельного</w:t>
            </w:r>
            <w:r w:rsidRPr="003F13F1">
              <w:rPr>
                <w:sz w:val="22"/>
                <w:szCs w:val="22"/>
              </w:rPr>
              <w:br/>
              <w:t>участка (м)*</w:t>
            </w:r>
          </w:p>
        </w:tc>
        <w:tc>
          <w:tcPr>
            <w:tcW w:w="2126" w:type="dxa"/>
            <w:vMerge w:val="restart"/>
            <w:tcMar>
              <w:top w:w="56" w:type="dxa"/>
              <w:left w:w="56" w:type="dxa"/>
              <w:bottom w:w="56" w:type="dxa"/>
              <w:right w:w="56" w:type="dxa"/>
            </w:tcMar>
            <w:vAlign w:val="center"/>
          </w:tcPr>
          <w:p w:rsidR="003F13F1" w:rsidRPr="003F13F1" w:rsidRDefault="003F13F1" w:rsidP="003F13F1">
            <w:pPr>
              <w:ind w:firstLine="0"/>
              <w:jc w:val="center"/>
              <w:rPr>
                <w:sz w:val="22"/>
                <w:szCs w:val="22"/>
              </w:rPr>
            </w:pPr>
            <w:r w:rsidRPr="003F13F1">
              <w:rPr>
                <w:sz w:val="22"/>
                <w:szCs w:val="22"/>
              </w:rPr>
              <w:t>Требов</w:t>
            </w:r>
            <w:r>
              <w:rPr>
                <w:sz w:val="22"/>
                <w:szCs w:val="22"/>
              </w:rPr>
              <w:t>ания к</w:t>
            </w:r>
            <w:r>
              <w:rPr>
                <w:sz w:val="22"/>
                <w:szCs w:val="22"/>
              </w:rPr>
              <w:br/>
              <w:t>архитектурно-</w:t>
            </w:r>
            <w:r>
              <w:rPr>
                <w:sz w:val="22"/>
                <w:szCs w:val="22"/>
              </w:rPr>
              <w:br/>
              <w:t>градострои</w:t>
            </w:r>
            <w:r w:rsidRPr="003F13F1">
              <w:rPr>
                <w:sz w:val="22"/>
                <w:szCs w:val="22"/>
              </w:rPr>
              <w:t>тельному</w:t>
            </w:r>
            <w:r w:rsidRPr="003F13F1">
              <w:rPr>
                <w:sz w:val="22"/>
                <w:szCs w:val="22"/>
              </w:rPr>
              <w:br/>
              <w:t>облику******</w:t>
            </w:r>
          </w:p>
        </w:tc>
      </w:tr>
      <w:tr w:rsidR="003F13F1" w:rsidRPr="003F13F1" w:rsidTr="007D148C">
        <w:trPr>
          <w:cantSplit/>
          <w:trHeight w:val="40"/>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pPr>
              <w:keepNext/>
            </w:pPr>
          </w:p>
        </w:tc>
        <w:tc>
          <w:tcPr>
            <w:tcW w:w="545" w:type="dxa"/>
            <w:vMerge/>
          </w:tcPr>
          <w:p w:rsidR="003F13F1" w:rsidRPr="003F13F1" w:rsidRDefault="003F13F1" w:rsidP="003F13F1">
            <w:pPr>
              <w:ind w:firstLine="0"/>
              <w:jc w:val="center"/>
              <w:rPr>
                <w:sz w:val="22"/>
                <w:szCs w:val="22"/>
              </w:rPr>
            </w:pPr>
          </w:p>
        </w:tc>
        <w:tc>
          <w:tcPr>
            <w:tcW w:w="3247" w:type="dxa"/>
            <w:vMerge/>
          </w:tcPr>
          <w:p w:rsidR="003F13F1" w:rsidRPr="003F13F1" w:rsidRDefault="003F13F1" w:rsidP="003F13F1">
            <w:pPr>
              <w:ind w:firstLine="0"/>
              <w:jc w:val="center"/>
              <w:rPr>
                <w:sz w:val="22"/>
                <w:szCs w:val="22"/>
              </w:rPr>
            </w:pPr>
          </w:p>
        </w:tc>
        <w:tc>
          <w:tcPr>
            <w:tcW w:w="1350" w:type="dxa"/>
            <w:vMerge/>
          </w:tcPr>
          <w:p w:rsidR="003F13F1" w:rsidRPr="003F13F1" w:rsidRDefault="003F13F1" w:rsidP="003F13F1">
            <w:pPr>
              <w:ind w:firstLine="0"/>
              <w:jc w:val="center"/>
              <w:rPr>
                <w:sz w:val="22"/>
                <w:szCs w:val="22"/>
              </w:rPr>
            </w:pPr>
          </w:p>
        </w:tc>
        <w:tc>
          <w:tcPr>
            <w:tcW w:w="1654" w:type="dxa"/>
            <w:tcMar>
              <w:top w:w="56" w:type="dxa"/>
              <w:left w:w="56" w:type="dxa"/>
              <w:bottom w:w="56" w:type="dxa"/>
              <w:right w:w="56" w:type="dxa"/>
            </w:tcMar>
            <w:vAlign w:val="center"/>
          </w:tcPr>
          <w:p w:rsidR="003F13F1" w:rsidRPr="003F13F1" w:rsidRDefault="003F13F1" w:rsidP="003F13F1">
            <w:pPr>
              <w:keepNext/>
              <w:keepLines/>
              <w:ind w:firstLine="0"/>
              <w:jc w:val="center"/>
              <w:rPr>
                <w:sz w:val="22"/>
                <w:szCs w:val="22"/>
              </w:rPr>
            </w:pPr>
            <w:r w:rsidRPr="003F13F1">
              <w:rPr>
                <w:sz w:val="22"/>
                <w:szCs w:val="22"/>
              </w:rPr>
              <w:t>min</w:t>
            </w:r>
          </w:p>
        </w:tc>
        <w:tc>
          <w:tcPr>
            <w:tcW w:w="1452" w:type="dxa"/>
            <w:tcMar>
              <w:top w:w="56" w:type="dxa"/>
              <w:left w:w="56" w:type="dxa"/>
              <w:bottom w:w="56" w:type="dxa"/>
              <w:right w:w="56" w:type="dxa"/>
            </w:tcMar>
            <w:vAlign w:val="center"/>
          </w:tcPr>
          <w:p w:rsidR="003F13F1" w:rsidRPr="003F13F1" w:rsidRDefault="003F13F1" w:rsidP="003F13F1">
            <w:pPr>
              <w:keepNext/>
              <w:keepLines/>
              <w:ind w:firstLine="0"/>
              <w:jc w:val="center"/>
              <w:rPr>
                <w:sz w:val="22"/>
                <w:szCs w:val="22"/>
              </w:rPr>
            </w:pPr>
            <w:r w:rsidRPr="003F13F1">
              <w:rPr>
                <w:sz w:val="22"/>
                <w:szCs w:val="22"/>
              </w:rPr>
              <w:t>max</w:t>
            </w:r>
          </w:p>
        </w:tc>
        <w:tc>
          <w:tcPr>
            <w:tcW w:w="2652" w:type="dxa"/>
            <w:vMerge/>
          </w:tcPr>
          <w:p w:rsidR="003F13F1" w:rsidRPr="003F13F1" w:rsidRDefault="003F13F1" w:rsidP="003F13F1">
            <w:pPr>
              <w:ind w:firstLine="0"/>
              <w:jc w:val="center"/>
              <w:rPr>
                <w:sz w:val="22"/>
                <w:szCs w:val="22"/>
              </w:rPr>
            </w:pPr>
          </w:p>
        </w:tc>
        <w:tc>
          <w:tcPr>
            <w:tcW w:w="1843" w:type="dxa"/>
            <w:vMerge/>
          </w:tcPr>
          <w:p w:rsidR="003F13F1" w:rsidRPr="003F13F1" w:rsidRDefault="003F13F1" w:rsidP="003F13F1">
            <w:pPr>
              <w:ind w:firstLine="0"/>
              <w:jc w:val="center"/>
              <w:rPr>
                <w:sz w:val="22"/>
                <w:szCs w:val="22"/>
              </w:rPr>
            </w:pPr>
          </w:p>
        </w:tc>
        <w:tc>
          <w:tcPr>
            <w:tcW w:w="2126" w:type="dxa"/>
            <w:vMerge/>
          </w:tcPr>
          <w:p w:rsidR="003F13F1" w:rsidRPr="003F13F1" w:rsidRDefault="003F13F1" w:rsidP="003F13F1">
            <w:pPr>
              <w:ind w:firstLine="0"/>
              <w:jc w:val="center"/>
              <w:rPr>
                <w:sz w:val="22"/>
                <w:szCs w:val="22"/>
              </w:rPr>
            </w:pP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1</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Для индивидуального жилищного строительства</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2.1</w:t>
            </w:r>
            <w:r w:rsidRPr="003F13F1">
              <w:rPr>
                <w:sz w:val="22"/>
                <w:szCs w:val="22"/>
              </w:rPr>
              <w:t>**</w:t>
            </w:r>
          </w:p>
        </w:tc>
        <w:tc>
          <w:tcPr>
            <w:tcW w:w="1654"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400</w:t>
            </w:r>
          </w:p>
        </w:tc>
        <w:tc>
          <w:tcPr>
            <w:tcW w:w="1452"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15 000</w:t>
            </w:r>
          </w:p>
        </w:tc>
        <w:tc>
          <w:tcPr>
            <w:tcW w:w="2652"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40%</w:t>
            </w:r>
          </w:p>
        </w:tc>
        <w:tc>
          <w:tcPr>
            <w:tcW w:w="1843"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подлежат</w:t>
            </w:r>
          </w:p>
          <w:p w:rsidR="003F13F1" w:rsidRPr="003F13F1" w:rsidRDefault="003F13F1" w:rsidP="003F13F1">
            <w:pPr>
              <w:ind w:firstLine="0"/>
              <w:jc w:val="center"/>
              <w:rPr>
                <w:sz w:val="22"/>
                <w:szCs w:val="22"/>
              </w:rPr>
            </w:pPr>
            <w:r>
              <w:rPr>
                <w:sz w:val="22"/>
                <w:szCs w:val="22"/>
              </w:rPr>
              <w:t>установлению</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2</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Малоэтажная многоквартирная жилая застройка</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2.1.1</w:t>
            </w:r>
          </w:p>
        </w:tc>
        <w:tc>
          <w:tcPr>
            <w:tcW w:w="1654"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30 000</w:t>
            </w:r>
            <w:r w:rsidRPr="003F13F1">
              <w:rPr>
                <w:sz w:val="22"/>
                <w:szCs w:val="22"/>
              </w:rPr>
              <w:t>***</w:t>
            </w:r>
          </w:p>
        </w:tc>
        <w:tc>
          <w:tcPr>
            <w:tcW w:w="1452"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1 000 000</w:t>
            </w:r>
            <w:r w:rsidRPr="003F13F1">
              <w:rPr>
                <w:sz w:val="22"/>
                <w:szCs w:val="22"/>
              </w:rPr>
              <w:t>***</w:t>
            </w:r>
          </w:p>
        </w:tc>
        <w:tc>
          <w:tcPr>
            <w:tcW w:w="2652"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1 эт. - 59,0%</w:t>
            </w:r>
          </w:p>
          <w:p w:rsidR="003F13F1" w:rsidRPr="003F13F1" w:rsidRDefault="003F13F1" w:rsidP="003F13F1">
            <w:pPr>
              <w:ind w:firstLine="0"/>
              <w:jc w:val="center"/>
              <w:rPr>
                <w:sz w:val="22"/>
                <w:szCs w:val="22"/>
              </w:rPr>
            </w:pPr>
            <w:r>
              <w:rPr>
                <w:sz w:val="22"/>
                <w:szCs w:val="22"/>
              </w:rPr>
              <w:t>2 эт. - 50,8%</w:t>
            </w:r>
          </w:p>
          <w:p w:rsidR="003F13F1" w:rsidRPr="003F13F1" w:rsidRDefault="003F13F1" w:rsidP="003F13F1">
            <w:pPr>
              <w:ind w:firstLine="0"/>
              <w:jc w:val="center"/>
              <w:rPr>
                <w:sz w:val="22"/>
                <w:szCs w:val="22"/>
              </w:rPr>
            </w:pPr>
            <w:r>
              <w:rPr>
                <w:sz w:val="22"/>
                <w:szCs w:val="22"/>
              </w:rPr>
              <w:t>3 эт. - 44,1%</w:t>
            </w:r>
          </w:p>
          <w:p w:rsidR="003F13F1" w:rsidRPr="003F13F1" w:rsidRDefault="003F13F1" w:rsidP="003F13F1">
            <w:pPr>
              <w:ind w:firstLine="0"/>
              <w:jc w:val="center"/>
              <w:rPr>
                <w:sz w:val="22"/>
                <w:szCs w:val="22"/>
              </w:rPr>
            </w:pPr>
            <w:r>
              <w:rPr>
                <w:sz w:val="22"/>
                <w:szCs w:val="22"/>
              </w:rPr>
              <w:t>4 эт. - 38,9%</w:t>
            </w:r>
          </w:p>
        </w:tc>
        <w:tc>
          <w:tcPr>
            <w:tcW w:w="1843"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Устанавливаются</w:t>
            </w:r>
          </w:p>
          <w:p w:rsidR="003F13F1" w:rsidRPr="003F13F1" w:rsidRDefault="003F13F1" w:rsidP="003F13F1">
            <w:pPr>
              <w:ind w:firstLine="0"/>
              <w:jc w:val="center"/>
              <w:rPr>
                <w:sz w:val="22"/>
                <w:szCs w:val="22"/>
              </w:rPr>
            </w:pPr>
            <w:r>
              <w:rPr>
                <w:sz w:val="22"/>
                <w:szCs w:val="22"/>
              </w:rPr>
              <w:t>(ст. 42 настоящих</w:t>
            </w:r>
          </w:p>
          <w:p w:rsidR="003F13F1" w:rsidRPr="003F13F1" w:rsidRDefault="003F13F1" w:rsidP="003F13F1">
            <w:pPr>
              <w:ind w:firstLine="0"/>
              <w:jc w:val="center"/>
              <w:rPr>
                <w:sz w:val="22"/>
                <w:szCs w:val="22"/>
              </w:rPr>
            </w:pPr>
            <w:r>
              <w:rPr>
                <w:sz w:val="22"/>
                <w:szCs w:val="22"/>
              </w:rPr>
              <w:t>Правил)</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Блокированная жилая застройка</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2.3</w:t>
            </w:r>
          </w:p>
        </w:tc>
        <w:tc>
          <w:tcPr>
            <w:tcW w:w="1654"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200</w:t>
            </w:r>
          </w:p>
        </w:tc>
        <w:tc>
          <w:tcPr>
            <w:tcW w:w="1452"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3 000</w:t>
            </w:r>
          </w:p>
        </w:tc>
        <w:tc>
          <w:tcPr>
            <w:tcW w:w="2652"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1 эт. - 50,0%</w:t>
            </w:r>
          </w:p>
          <w:p w:rsidR="003F13F1" w:rsidRPr="003F13F1" w:rsidRDefault="003F13F1" w:rsidP="003F13F1">
            <w:pPr>
              <w:ind w:firstLine="0"/>
              <w:jc w:val="center"/>
              <w:rPr>
                <w:sz w:val="22"/>
                <w:szCs w:val="22"/>
              </w:rPr>
            </w:pPr>
            <w:r>
              <w:rPr>
                <w:sz w:val="22"/>
                <w:szCs w:val="22"/>
              </w:rPr>
              <w:t>2 эт. – 43,3%</w:t>
            </w:r>
          </w:p>
          <w:p w:rsidR="003F13F1" w:rsidRPr="003F13F1" w:rsidRDefault="003F13F1" w:rsidP="003F13F1">
            <w:pPr>
              <w:ind w:firstLine="0"/>
              <w:jc w:val="center"/>
              <w:rPr>
                <w:sz w:val="22"/>
                <w:szCs w:val="22"/>
              </w:rPr>
            </w:pPr>
            <w:r>
              <w:rPr>
                <w:sz w:val="22"/>
                <w:szCs w:val="22"/>
              </w:rPr>
              <w:t>3 эт. – 38,6%</w:t>
            </w:r>
          </w:p>
        </w:tc>
        <w:tc>
          <w:tcPr>
            <w:tcW w:w="1843"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w:t>
            </w:r>
            <w:r w:rsidRPr="003F13F1">
              <w:rPr>
                <w:sz w:val="22"/>
                <w:szCs w:val="22"/>
              </w:rPr>
              <w:t xml:space="preserve"> (</w:t>
            </w:r>
            <w:r>
              <w:rPr>
                <w:sz w:val="22"/>
                <w:szCs w:val="22"/>
              </w:rPr>
              <w:t>0</w:t>
            </w:r>
            <w:r w:rsidRPr="003F13F1">
              <w:rPr>
                <w:sz w:val="22"/>
                <w:szCs w:val="22"/>
              </w:rPr>
              <w:t>****)</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Устанавливаются</w:t>
            </w:r>
          </w:p>
          <w:p w:rsidR="003F13F1" w:rsidRPr="003F13F1" w:rsidRDefault="003F13F1" w:rsidP="003F13F1">
            <w:pPr>
              <w:ind w:firstLine="0"/>
              <w:jc w:val="center"/>
              <w:rPr>
                <w:sz w:val="22"/>
                <w:szCs w:val="22"/>
              </w:rPr>
            </w:pPr>
            <w:r>
              <w:rPr>
                <w:sz w:val="22"/>
                <w:szCs w:val="22"/>
              </w:rPr>
              <w:t>(ст. 42 настоящих</w:t>
            </w:r>
          </w:p>
          <w:p w:rsidR="003F13F1" w:rsidRPr="003F13F1" w:rsidRDefault="003F13F1" w:rsidP="003F13F1">
            <w:pPr>
              <w:ind w:firstLine="0"/>
              <w:jc w:val="center"/>
              <w:rPr>
                <w:sz w:val="22"/>
                <w:szCs w:val="22"/>
              </w:rPr>
            </w:pPr>
            <w:r>
              <w:rPr>
                <w:sz w:val="22"/>
                <w:szCs w:val="22"/>
              </w:rPr>
              <w:t>Правил)</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4</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Среднеэтажная жилая застройка</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2.5</w:t>
            </w:r>
          </w:p>
        </w:tc>
        <w:tc>
          <w:tcPr>
            <w:tcW w:w="1654"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30 000</w:t>
            </w:r>
            <w:r w:rsidRPr="003F13F1">
              <w:rPr>
                <w:sz w:val="22"/>
                <w:szCs w:val="22"/>
              </w:rPr>
              <w:t>***</w:t>
            </w:r>
          </w:p>
        </w:tc>
        <w:tc>
          <w:tcPr>
            <w:tcW w:w="1452"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1 000 000</w:t>
            </w:r>
            <w:r w:rsidRPr="003F13F1">
              <w:rPr>
                <w:sz w:val="22"/>
                <w:szCs w:val="22"/>
              </w:rPr>
              <w:t>***</w:t>
            </w:r>
          </w:p>
        </w:tc>
        <w:tc>
          <w:tcPr>
            <w:tcW w:w="2652"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5 эт. - 34,8%</w:t>
            </w:r>
          </w:p>
        </w:tc>
        <w:tc>
          <w:tcPr>
            <w:tcW w:w="1843"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Устанавливаются</w:t>
            </w:r>
          </w:p>
          <w:p w:rsidR="003F13F1" w:rsidRPr="003F13F1" w:rsidRDefault="003F13F1" w:rsidP="003F13F1">
            <w:pPr>
              <w:ind w:firstLine="0"/>
              <w:jc w:val="center"/>
              <w:rPr>
                <w:sz w:val="22"/>
                <w:szCs w:val="22"/>
              </w:rPr>
            </w:pPr>
            <w:r>
              <w:rPr>
                <w:sz w:val="22"/>
                <w:szCs w:val="22"/>
              </w:rPr>
              <w:t>(ст. 42 настоящих</w:t>
            </w:r>
          </w:p>
          <w:p w:rsidR="003F13F1" w:rsidRPr="003F13F1" w:rsidRDefault="003F13F1" w:rsidP="003F13F1">
            <w:pPr>
              <w:ind w:firstLine="0"/>
              <w:jc w:val="center"/>
              <w:rPr>
                <w:sz w:val="22"/>
                <w:szCs w:val="22"/>
              </w:rPr>
            </w:pPr>
            <w:r>
              <w:rPr>
                <w:sz w:val="22"/>
                <w:szCs w:val="22"/>
              </w:rPr>
              <w:t>Правил)</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5</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Хранение автотранспорта</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2.7.1</w:t>
            </w:r>
          </w:p>
        </w:tc>
        <w:tc>
          <w:tcPr>
            <w:tcW w:w="5758" w:type="dxa"/>
            <w:gridSpan w:val="3"/>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подлежaт установлению</w:t>
            </w:r>
          </w:p>
        </w:tc>
        <w:tc>
          <w:tcPr>
            <w:tcW w:w="1843"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w:t>
            </w:r>
            <w:r w:rsidRPr="003F13F1">
              <w:rPr>
                <w:sz w:val="22"/>
                <w:szCs w:val="22"/>
              </w:rPr>
              <w:t xml:space="preserve"> (</w:t>
            </w:r>
            <w:r>
              <w:rPr>
                <w:sz w:val="22"/>
                <w:szCs w:val="22"/>
              </w:rPr>
              <w:t>0</w:t>
            </w:r>
            <w:r w:rsidRPr="003F13F1">
              <w:rPr>
                <w:sz w:val="22"/>
                <w:szCs w:val="22"/>
              </w:rPr>
              <w:t>*****)</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Устанавливаются</w:t>
            </w:r>
          </w:p>
          <w:p w:rsidR="003F13F1" w:rsidRPr="003F13F1" w:rsidRDefault="003F13F1" w:rsidP="003F13F1">
            <w:pPr>
              <w:ind w:firstLine="0"/>
              <w:jc w:val="center"/>
              <w:rPr>
                <w:sz w:val="22"/>
                <w:szCs w:val="22"/>
              </w:rPr>
            </w:pPr>
            <w:r>
              <w:rPr>
                <w:sz w:val="22"/>
                <w:szCs w:val="22"/>
              </w:rPr>
              <w:t>(ст. 42 настоящих</w:t>
            </w:r>
          </w:p>
          <w:p w:rsidR="003F13F1" w:rsidRPr="003F13F1" w:rsidRDefault="003F13F1" w:rsidP="003F13F1">
            <w:pPr>
              <w:ind w:firstLine="0"/>
              <w:jc w:val="center"/>
              <w:rPr>
                <w:sz w:val="22"/>
                <w:szCs w:val="22"/>
              </w:rPr>
            </w:pPr>
            <w:r>
              <w:rPr>
                <w:sz w:val="22"/>
                <w:szCs w:val="22"/>
              </w:rPr>
              <w:t>Правил)</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6</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Размещение гаражей для собственных нужд</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2.7.2</w:t>
            </w:r>
          </w:p>
        </w:tc>
        <w:tc>
          <w:tcPr>
            <w:tcW w:w="5758" w:type="dxa"/>
            <w:gridSpan w:val="3"/>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подлежaт установлению</w:t>
            </w:r>
          </w:p>
        </w:tc>
        <w:tc>
          <w:tcPr>
            <w:tcW w:w="1843"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w:t>
            </w:r>
            <w:r w:rsidRPr="003F13F1">
              <w:rPr>
                <w:sz w:val="22"/>
                <w:szCs w:val="22"/>
              </w:rPr>
              <w:t xml:space="preserve"> (</w:t>
            </w:r>
            <w:r>
              <w:rPr>
                <w:sz w:val="22"/>
                <w:szCs w:val="22"/>
              </w:rPr>
              <w:t>0</w:t>
            </w:r>
            <w:r w:rsidRPr="003F13F1">
              <w:rPr>
                <w:sz w:val="22"/>
                <w:szCs w:val="22"/>
              </w:rPr>
              <w:t>*****)</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подлежат</w:t>
            </w:r>
          </w:p>
          <w:p w:rsidR="003F13F1" w:rsidRPr="003F13F1" w:rsidRDefault="003F13F1" w:rsidP="003F13F1">
            <w:pPr>
              <w:ind w:firstLine="0"/>
              <w:jc w:val="center"/>
              <w:rPr>
                <w:sz w:val="22"/>
                <w:szCs w:val="22"/>
              </w:rPr>
            </w:pPr>
            <w:r>
              <w:rPr>
                <w:sz w:val="22"/>
                <w:szCs w:val="22"/>
              </w:rPr>
              <w:t>установлению</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7</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Коммунальное обслуживание</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3.1</w:t>
            </w:r>
          </w:p>
        </w:tc>
        <w:tc>
          <w:tcPr>
            <w:tcW w:w="5758" w:type="dxa"/>
            <w:gridSpan w:val="3"/>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подлежaт установлению</w:t>
            </w:r>
          </w:p>
        </w:tc>
        <w:tc>
          <w:tcPr>
            <w:tcW w:w="1843"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Устанавливаются</w:t>
            </w:r>
          </w:p>
          <w:p w:rsidR="003F13F1" w:rsidRPr="003F13F1" w:rsidRDefault="003F13F1" w:rsidP="003F13F1">
            <w:pPr>
              <w:ind w:firstLine="0"/>
              <w:jc w:val="center"/>
              <w:rPr>
                <w:sz w:val="22"/>
                <w:szCs w:val="22"/>
              </w:rPr>
            </w:pPr>
            <w:r>
              <w:rPr>
                <w:sz w:val="22"/>
                <w:szCs w:val="22"/>
              </w:rPr>
              <w:t>(ст. 42 настоящих</w:t>
            </w:r>
          </w:p>
          <w:p w:rsidR="003F13F1" w:rsidRPr="003F13F1" w:rsidRDefault="003F13F1" w:rsidP="003F13F1">
            <w:pPr>
              <w:ind w:firstLine="0"/>
              <w:jc w:val="center"/>
              <w:rPr>
                <w:sz w:val="22"/>
                <w:szCs w:val="22"/>
              </w:rPr>
            </w:pPr>
            <w:r>
              <w:rPr>
                <w:sz w:val="22"/>
                <w:szCs w:val="22"/>
              </w:rPr>
              <w:t>Правил)</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8</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Предоставление коммунальных услуг</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3.1.1</w:t>
            </w:r>
          </w:p>
        </w:tc>
        <w:tc>
          <w:tcPr>
            <w:tcW w:w="5758" w:type="dxa"/>
            <w:gridSpan w:val="3"/>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подлежaт установлению</w:t>
            </w:r>
          </w:p>
        </w:tc>
        <w:tc>
          <w:tcPr>
            <w:tcW w:w="1843"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подлежат</w:t>
            </w:r>
          </w:p>
          <w:p w:rsidR="003F13F1" w:rsidRPr="003F13F1" w:rsidRDefault="003F13F1" w:rsidP="003F13F1">
            <w:pPr>
              <w:ind w:firstLine="0"/>
              <w:jc w:val="center"/>
              <w:rPr>
                <w:sz w:val="22"/>
                <w:szCs w:val="22"/>
              </w:rPr>
            </w:pPr>
            <w:r>
              <w:rPr>
                <w:sz w:val="22"/>
                <w:szCs w:val="22"/>
              </w:rPr>
              <w:t>установлению</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9</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Административные здания организаций, обеспечивающих предоставление коммунальных услуг</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3.1.2</w:t>
            </w:r>
          </w:p>
        </w:tc>
        <w:tc>
          <w:tcPr>
            <w:tcW w:w="5758" w:type="dxa"/>
            <w:gridSpan w:val="3"/>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подлежaт установлению</w:t>
            </w:r>
          </w:p>
        </w:tc>
        <w:tc>
          <w:tcPr>
            <w:tcW w:w="1843"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Устанавливаются</w:t>
            </w:r>
          </w:p>
          <w:p w:rsidR="003F13F1" w:rsidRPr="003F13F1" w:rsidRDefault="003F13F1" w:rsidP="003F13F1">
            <w:pPr>
              <w:ind w:firstLine="0"/>
              <w:jc w:val="center"/>
              <w:rPr>
                <w:sz w:val="22"/>
                <w:szCs w:val="22"/>
              </w:rPr>
            </w:pPr>
            <w:r>
              <w:rPr>
                <w:sz w:val="22"/>
                <w:szCs w:val="22"/>
              </w:rPr>
              <w:t>(ст. 42 настоящих</w:t>
            </w:r>
          </w:p>
          <w:p w:rsidR="003F13F1" w:rsidRPr="003F13F1" w:rsidRDefault="003F13F1" w:rsidP="003F13F1">
            <w:pPr>
              <w:ind w:firstLine="0"/>
              <w:jc w:val="center"/>
              <w:rPr>
                <w:sz w:val="22"/>
                <w:szCs w:val="22"/>
              </w:rPr>
            </w:pPr>
            <w:r>
              <w:rPr>
                <w:sz w:val="22"/>
                <w:szCs w:val="22"/>
              </w:rPr>
              <w:t>Правил)</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10</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Социальное обслуживание</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3.2</w:t>
            </w:r>
          </w:p>
        </w:tc>
        <w:tc>
          <w:tcPr>
            <w:tcW w:w="5758" w:type="dxa"/>
            <w:gridSpan w:val="3"/>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подлежaт установлению</w:t>
            </w:r>
          </w:p>
        </w:tc>
        <w:tc>
          <w:tcPr>
            <w:tcW w:w="1843"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Устанавливаются</w:t>
            </w:r>
          </w:p>
          <w:p w:rsidR="003F13F1" w:rsidRPr="003F13F1" w:rsidRDefault="003F13F1" w:rsidP="003F13F1">
            <w:pPr>
              <w:ind w:firstLine="0"/>
              <w:jc w:val="center"/>
              <w:rPr>
                <w:sz w:val="22"/>
                <w:szCs w:val="22"/>
              </w:rPr>
            </w:pPr>
            <w:r>
              <w:rPr>
                <w:sz w:val="22"/>
                <w:szCs w:val="22"/>
              </w:rPr>
              <w:t>(ст. 42 настоящих</w:t>
            </w:r>
          </w:p>
          <w:p w:rsidR="003F13F1" w:rsidRPr="003F13F1" w:rsidRDefault="003F13F1" w:rsidP="003F13F1">
            <w:pPr>
              <w:ind w:firstLine="0"/>
              <w:jc w:val="center"/>
              <w:rPr>
                <w:sz w:val="22"/>
                <w:szCs w:val="22"/>
              </w:rPr>
            </w:pPr>
            <w:r>
              <w:rPr>
                <w:sz w:val="22"/>
                <w:szCs w:val="22"/>
              </w:rPr>
              <w:t>Правил)</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11</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Дома социального обслуживания</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3.2.1</w:t>
            </w:r>
          </w:p>
        </w:tc>
        <w:tc>
          <w:tcPr>
            <w:tcW w:w="5758" w:type="dxa"/>
            <w:gridSpan w:val="3"/>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подлежaт установлению</w:t>
            </w:r>
          </w:p>
        </w:tc>
        <w:tc>
          <w:tcPr>
            <w:tcW w:w="1843"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Устанавливаются</w:t>
            </w:r>
          </w:p>
          <w:p w:rsidR="003F13F1" w:rsidRPr="003F13F1" w:rsidRDefault="003F13F1" w:rsidP="003F13F1">
            <w:pPr>
              <w:ind w:firstLine="0"/>
              <w:jc w:val="center"/>
              <w:rPr>
                <w:sz w:val="22"/>
                <w:szCs w:val="22"/>
              </w:rPr>
            </w:pPr>
            <w:r>
              <w:rPr>
                <w:sz w:val="22"/>
                <w:szCs w:val="22"/>
              </w:rPr>
              <w:t>(ст. 42 настоящих</w:t>
            </w:r>
          </w:p>
          <w:p w:rsidR="003F13F1" w:rsidRPr="003F13F1" w:rsidRDefault="003F13F1" w:rsidP="003F13F1">
            <w:pPr>
              <w:ind w:firstLine="0"/>
              <w:jc w:val="center"/>
              <w:rPr>
                <w:sz w:val="22"/>
                <w:szCs w:val="22"/>
              </w:rPr>
            </w:pPr>
            <w:r>
              <w:rPr>
                <w:sz w:val="22"/>
                <w:szCs w:val="22"/>
              </w:rPr>
              <w:t>Правил)</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12</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Оказание социальной помощи населению</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3.2.2</w:t>
            </w:r>
          </w:p>
        </w:tc>
        <w:tc>
          <w:tcPr>
            <w:tcW w:w="5758" w:type="dxa"/>
            <w:gridSpan w:val="3"/>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подлежaт установлению</w:t>
            </w:r>
          </w:p>
        </w:tc>
        <w:tc>
          <w:tcPr>
            <w:tcW w:w="1843"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Устанавливаются</w:t>
            </w:r>
          </w:p>
          <w:p w:rsidR="003F13F1" w:rsidRPr="003F13F1" w:rsidRDefault="003F13F1" w:rsidP="003F13F1">
            <w:pPr>
              <w:ind w:firstLine="0"/>
              <w:jc w:val="center"/>
              <w:rPr>
                <w:sz w:val="22"/>
                <w:szCs w:val="22"/>
              </w:rPr>
            </w:pPr>
            <w:r>
              <w:rPr>
                <w:sz w:val="22"/>
                <w:szCs w:val="22"/>
              </w:rPr>
              <w:t>(ст. 42 настоящих</w:t>
            </w:r>
          </w:p>
          <w:p w:rsidR="003F13F1" w:rsidRPr="003F13F1" w:rsidRDefault="003F13F1" w:rsidP="003F13F1">
            <w:pPr>
              <w:ind w:firstLine="0"/>
              <w:jc w:val="center"/>
              <w:rPr>
                <w:sz w:val="22"/>
                <w:szCs w:val="22"/>
              </w:rPr>
            </w:pPr>
            <w:r>
              <w:rPr>
                <w:sz w:val="22"/>
                <w:szCs w:val="22"/>
              </w:rPr>
              <w:t>Правил)</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13</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Оказание услуг связи</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3.2.3</w:t>
            </w:r>
          </w:p>
        </w:tc>
        <w:tc>
          <w:tcPr>
            <w:tcW w:w="5758" w:type="dxa"/>
            <w:gridSpan w:val="3"/>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подлежaт установлению</w:t>
            </w:r>
          </w:p>
        </w:tc>
        <w:tc>
          <w:tcPr>
            <w:tcW w:w="1843"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Устанавливаются</w:t>
            </w:r>
          </w:p>
          <w:p w:rsidR="003F13F1" w:rsidRPr="003F13F1" w:rsidRDefault="003F13F1" w:rsidP="003F13F1">
            <w:pPr>
              <w:ind w:firstLine="0"/>
              <w:jc w:val="center"/>
              <w:rPr>
                <w:sz w:val="22"/>
                <w:szCs w:val="22"/>
              </w:rPr>
            </w:pPr>
            <w:r>
              <w:rPr>
                <w:sz w:val="22"/>
                <w:szCs w:val="22"/>
              </w:rPr>
              <w:t>(ст. 42 настоящих</w:t>
            </w:r>
          </w:p>
          <w:p w:rsidR="003F13F1" w:rsidRPr="003F13F1" w:rsidRDefault="003F13F1" w:rsidP="003F13F1">
            <w:pPr>
              <w:ind w:firstLine="0"/>
              <w:jc w:val="center"/>
              <w:rPr>
                <w:sz w:val="22"/>
                <w:szCs w:val="22"/>
              </w:rPr>
            </w:pPr>
            <w:r>
              <w:rPr>
                <w:sz w:val="22"/>
                <w:szCs w:val="22"/>
              </w:rPr>
              <w:t>Правил)</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14</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Общежития</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3.2.4</w:t>
            </w:r>
          </w:p>
        </w:tc>
        <w:tc>
          <w:tcPr>
            <w:tcW w:w="3106" w:type="dxa"/>
            <w:gridSpan w:val="2"/>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подлежaт установлению</w:t>
            </w:r>
          </w:p>
        </w:tc>
        <w:tc>
          <w:tcPr>
            <w:tcW w:w="2652"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60%</w:t>
            </w:r>
          </w:p>
        </w:tc>
        <w:tc>
          <w:tcPr>
            <w:tcW w:w="1843"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подлежат</w:t>
            </w:r>
          </w:p>
          <w:p w:rsidR="003F13F1" w:rsidRPr="003F13F1" w:rsidRDefault="003F13F1" w:rsidP="003F13F1">
            <w:pPr>
              <w:ind w:firstLine="0"/>
              <w:jc w:val="center"/>
              <w:rPr>
                <w:sz w:val="22"/>
                <w:szCs w:val="22"/>
              </w:rPr>
            </w:pPr>
            <w:r>
              <w:rPr>
                <w:sz w:val="22"/>
                <w:szCs w:val="22"/>
              </w:rPr>
              <w:t>установлению</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15</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Бытовое обслуживание</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3.3</w:t>
            </w:r>
          </w:p>
        </w:tc>
        <w:tc>
          <w:tcPr>
            <w:tcW w:w="5758" w:type="dxa"/>
            <w:gridSpan w:val="3"/>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подлежaт установлению</w:t>
            </w:r>
          </w:p>
        </w:tc>
        <w:tc>
          <w:tcPr>
            <w:tcW w:w="1843"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Устанавливаются</w:t>
            </w:r>
          </w:p>
          <w:p w:rsidR="003F13F1" w:rsidRPr="003F13F1" w:rsidRDefault="003F13F1" w:rsidP="003F13F1">
            <w:pPr>
              <w:ind w:firstLine="0"/>
              <w:jc w:val="center"/>
              <w:rPr>
                <w:sz w:val="22"/>
                <w:szCs w:val="22"/>
              </w:rPr>
            </w:pPr>
            <w:r>
              <w:rPr>
                <w:sz w:val="22"/>
                <w:szCs w:val="22"/>
              </w:rPr>
              <w:t>(ст. 42 настоящих</w:t>
            </w:r>
          </w:p>
          <w:p w:rsidR="003F13F1" w:rsidRPr="003F13F1" w:rsidRDefault="003F13F1" w:rsidP="003F13F1">
            <w:pPr>
              <w:ind w:firstLine="0"/>
              <w:jc w:val="center"/>
              <w:rPr>
                <w:sz w:val="22"/>
                <w:szCs w:val="22"/>
              </w:rPr>
            </w:pPr>
            <w:r>
              <w:rPr>
                <w:sz w:val="22"/>
                <w:szCs w:val="22"/>
              </w:rPr>
              <w:t>Правил)</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16</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Амбулаторно-поликлиническое обслуживание</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3.4.1</w:t>
            </w:r>
          </w:p>
        </w:tc>
        <w:tc>
          <w:tcPr>
            <w:tcW w:w="5758" w:type="dxa"/>
            <w:gridSpan w:val="3"/>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подлежaт установлению</w:t>
            </w:r>
          </w:p>
        </w:tc>
        <w:tc>
          <w:tcPr>
            <w:tcW w:w="1843"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Устанавливаются</w:t>
            </w:r>
          </w:p>
          <w:p w:rsidR="003F13F1" w:rsidRPr="003F13F1" w:rsidRDefault="003F13F1" w:rsidP="003F13F1">
            <w:pPr>
              <w:ind w:firstLine="0"/>
              <w:jc w:val="center"/>
              <w:rPr>
                <w:sz w:val="22"/>
                <w:szCs w:val="22"/>
              </w:rPr>
            </w:pPr>
            <w:r>
              <w:rPr>
                <w:sz w:val="22"/>
                <w:szCs w:val="22"/>
              </w:rPr>
              <w:t>(ст. 42 настоящих</w:t>
            </w:r>
          </w:p>
          <w:p w:rsidR="003F13F1" w:rsidRPr="003F13F1" w:rsidRDefault="003F13F1" w:rsidP="003F13F1">
            <w:pPr>
              <w:ind w:firstLine="0"/>
              <w:jc w:val="center"/>
              <w:rPr>
                <w:sz w:val="22"/>
                <w:szCs w:val="22"/>
              </w:rPr>
            </w:pPr>
            <w:r>
              <w:rPr>
                <w:sz w:val="22"/>
                <w:szCs w:val="22"/>
              </w:rPr>
              <w:t>Правил)</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17</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Дошкольное, начальное и среднее общее образование</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3.5.1</w:t>
            </w:r>
          </w:p>
        </w:tc>
        <w:tc>
          <w:tcPr>
            <w:tcW w:w="5758" w:type="dxa"/>
            <w:gridSpan w:val="3"/>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подлежaт установлению</w:t>
            </w:r>
          </w:p>
        </w:tc>
        <w:tc>
          <w:tcPr>
            <w:tcW w:w="1843"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Устанавливаются</w:t>
            </w:r>
          </w:p>
          <w:p w:rsidR="003F13F1" w:rsidRPr="003F13F1" w:rsidRDefault="003F13F1" w:rsidP="003F13F1">
            <w:pPr>
              <w:ind w:firstLine="0"/>
              <w:jc w:val="center"/>
              <w:rPr>
                <w:sz w:val="22"/>
                <w:szCs w:val="22"/>
              </w:rPr>
            </w:pPr>
            <w:r>
              <w:rPr>
                <w:sz w:val="22"/>
                <w:szCs w:val="22"/>
              </w:rPr>
              <w:t>(ст. 42 настоящих</w:t>
            </w:r>
          </w:p>
          <w:p w:rsidR="003F13F1" w:rsidRPr="003F13F1" w:rsidRDefault="003F13F1" w:rsidP="003F13F1">
            <w:pPr>
              <w:ind w:firstLine="0"/>
              <w:jc w:val="center"/>
              <w:rPr>
                <w:sz w:val="22"/>
                <w:szCs w:val="22"/>
              </w:rPr>
            </w:pPr>
            <w:r>
              <w:rPr>
                <w:sz w:val="22"/>
                <w:szCs w:val="22"/>
              </w:rPr>
              <w:t>Правил)</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18</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Объекты культурно-досуговой деятельности</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3.6.1</w:t>
            </w:r>
          </w:p>
        </w:tc>
        <w:tc>
          <w:tcPr>
            <w:tcW w:w="5758" w:type="dxa"/>
            <w:gridSpan w:val="3"/>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подлежaт установлению</w:t>
            </w:r>
          </w:p>
        </w:tc>
        <w:tc>
          <w:tcPr>
            <w:tcW w:w="1843"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Устанавливаются</w:t>
            </w:r>
          </w:p>
          <w:p w:rsidR="003F13F1" w:rsidRPr="003F13F1" w:rsidRDefault="003F13F1" w:rsidP="003F13F1">
            <w:pPr>
              <w:ind w:firstLine="0"/>
              <w:jc w:val="center"/>
              <w:rPr>
                <w:sz w:val="22"/>
                <w:szCs w:val="22"/>
              </w:rPr>
            </w:pPr>
            <w:r>
              <w:rPr>
                <w:sz w:val="22"/>
                <w:szCs w:val="22"/>
              </w:rPr>
              <w:t>(ст. 42 настоящих</w:t>
            </w:r>
          </w:p>
          <w:p w:rsidR="003F13F1" w:rsidRPr="003F13F1" w:rsidRDefault="003F13F1" w:rsidP="003F13F1">
            <w:pPr>
              <w:ind w:firstLine="0"/>
              <w:jc w:val="center"/>
              <w:rPr>
                <w:sz w:val="22"/>
                <w:szCs w:val="22"/>
              </w:rPr>
            </w:pPr>
            <w:r>
              <w:rPr>
                <w:sz w:val="22"/>
                <w:szCs w:val="22"/>
              </w:rPr>
              <w:t>Правил)</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19</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Парки культуры и отдыха</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3.6.2</w:t>
            </w:r>
          </w:p>
        </w:tc>
        <w:tc>
          <w:tcPr>
            <w:tcW w:w="5758" w:type="dxa"/>
            <w:gridSpan w:val="3"/>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подлежaт установлению</w:t>
            </w:r>
          </w:p>
        </w:tc>
        <w:tc>
          <w:tcPr>
            <w:tcW w:w="1843"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подлежат</w:t>
            </w:r>
          </w:p>
          <w:p w:rsidR="003F13F1" w:rsidRPr="003F13F1" w:rsidRDefault="003F13F1" w:rsidP="003F13F1">
            <w:pPr>
              <w:ind w:firstLine="0"/>
              <w:jc w:val="center"/>
              <w:rPr>
                <w:sz w:val="22"/>
                <w:szCs w:val="22"/>
              </w:rPr>
            </w:pPr>
            <w:r>
              <w:rPr>
                <w:sz w:val="22"/>
                <w:szCs w:val="22"/>
              </w:rPr>
              <w:t>установлению</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20</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Общественное управление</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3.8</w:t>
            </w:r>
          </w:p>
        </w:tc>
        <w:tc>
          <w:tcPr>
            <w:tcW w:w="5758" w:type="dxa"/>
            <w:gridSpan w:val="3"/>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подлежaт установлению</w:t>
            </w:r>
          </w:p>
        </w:tc>
        <w:tc>
          <w:tcPr>
            <w:tcW w:w="1843"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Устанавливаются</w:t>
            </w:r>
          </w:p>
          <w:p w:rsidR="003F13F1" w:rsidRPr="003F13F1" w:rsidRDefault="003F13F1" w:rsidP="003F13F1">
            <w:pPr>
              <w:ind w:firstLine="0"/>
              <w:jc w:val="center"/>
              <w:rPr>
                <w:sz w:val="22"/>
                <w:szCs w:val="22"/>
              </w:rPr>
            </w:pPr>
            <w:r>
              <w:rPr>
                <w:sz w:val="22"/>
                <w:szCs w:val="22"/>
              </w:rPr>
              <w:t>(ст. 42 настоящих</w:t>
            </w:r>
          </w:p>
          <w:p w:rsidR="003F13F1" w:rsidRPr="003F13F1" w:rsidRDefault="003F13F1" w:rsidP="003F13F1">
            <w:pPr>
              <w:ind w:firstLine="0"/>
              <w:jc w:val="center"/>
              <w:rPr>
                <w:sz w:val="22"/>
                <w:szCs w:val="22"/>
              </w:rPr>
            </w:pPr>
            <w:r>
              <w:rPr>
                <w:sz w:val="22"/>
                <w:szCs w:val="22"/>
              </w:rPr>
              <w:t>Правил)</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21</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Государственное управление</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3.8.1</w:t>
            </w:r>
          </w:p>
        </w:tc>
        <w:tc>
          <w:tcPr>
            <w:tcW w:w="5758" w:type="dxa"/>
            <w:gridSpan w:val="3"/>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подлежaт установлению</w:t>
            </w:r>
          </w:p>
        </w:tc>
        <w:tc>
          <w:tcPr>
            <w:tcW w:w="1843"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Устанавливаются</w:t>
            </w:r>
          </w:p>
          <w:p w:rsidR="003F13F1" w:rsidRPr="003F13F1" w:rsidRDefault="003F13F1" w:rsidP="003F13F1">
            <w:pPr>
              <w:ind w:firstLine="0"/>
              <w:jc w:val="center"/>
              <w:rPr>
                <w:sz w:val="22"/>
                <w:szCs w:val="22"/>
              </w:rPr>
            </w:pPr>
            <w:r>
              <w:rPr>
                <w:sz w:val="22"/>
                <w:szCs w:val="22"/>
              </w:rPr>
              <w:t>(ст. 42</w:t>
            </w:r>
            <w:r w:rsidR="000E2519">
              <w:rPr>
                <w:sz w:val="22"/>
                <w:szCs w:val="22"/>
              </w:rPr>
              <w:t xml:space="preserve"> </w:t>
            </w:r>
            <w:r>
              <w:rPr>
                <w:sz w:val="22"/>
                <w:szCs w:val="22"/>
              </w:rPr>
              <w:t>настоящих</w:t>
            </w:r>
          </w:p>
          <w:p w:rsidR="003F13F1" w:rsidRPr="003F13F1" w:rsidRDefault="003F13F1" w:rsidP="003F13F1">
            <w:pPr>
              <w:ind w:firstLine="0"/>
              <w:jc w:val="center"/>
              <w:rPr>
                <w:sz w:val="22"/>
                <w:szCs w:val="22"/>
              </w:rPr>
            </w:pPr>
            <w:r>
              <w:rPr>
                <w:sz w:val="22"/>
                <w:szCs w:val="22"/>
              </w:rPr>
              <w:t>Правил)</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22</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Обеспечение деятельности в области гидрометеорологии и смежных с ней областях</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3.9.1</w:t>
            </w:r>
          </w:p>
        </w:tc>
        <w:tc>
          <w:tcPr>
            <w:tcW w:w="7601" w:type="dxa"/>
            <w:gridSpan w:val="4"/>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подлежaт установлению</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подлежат</w:t>
            </w:r>
          </w:p>
          <w:p w:rsidR="003F13F1" w:rsidRPr="003F13F1" w:rsidRDefault="003F13F1" w:rsidP="003F13F1">
            <w:pPr>
              <w:ind w:firstLine="0"/>
              <w:jc w:val="center"/>
              <w:rPr>
                <w:sz w:val="22"/>
                <w:szCs w:val="22"/>
              </w:rPr>
            </w:pPr>
            <w:r>
              <w:rPr>
                <w:sz w:val="22"/>
                <w:szCs w:val="22"/>
              </w:rPr>
              <w:t>установлению</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23</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Амбулаторное ветеринарное обслуживание</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3.10.1</w:t>
            </w:r>
          </w:p>
        </w:tc>
        <w:tc>
          <w:tcPr>
            <w:tcW w:w="5758" w:type="dxa"/>
            <w:gridSpan w:val="3"/>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подлежaт установлению</w:t>
            </w:r>
          </w:p>
        </w:tc>
        <w:tc>
          <w:tcPr>
            <w:tcW w:w="1843"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Устанавливаются</w:t>
            </w:r>
          </w:p>
          <w:p w:rsidR="003F13F1" w:rsidRPr="003F13F1" w:rsidRDefault="003F13F1" w:rsidP="003F13F1">
            <w:pPr>
              <w:ind w:firstLine="0"/>
              <w:jc w:val="center"/>
              <w:rPr>
                <w:sz w:val="22"/>
                <w:szCs w:val="22"/>
              </w:rPr>
            </w:pPr>
            <w:r>
              <w:rPr>
                <w:sz w:val="22"/>
                <w:szCs w:val="22"/>
              </w:rPr>
              <w:t>(ст. 42</w:t>
            </w:r>
            <w:r w:rsidR="000E2519">
              <w:rPr>
                <w:sz w:val="22"/>
                <w:szCs w:val="22"/>
              </w:rPr>
              <w:t xml:space="preserve"> </w:t>
            </w:r>
            <w:r>
              <w:rPr>
                <w:sz w:val="22"/>
                <w:szCs w:val="22"/>
              </w:rPr>
              <w:t>настоящих</w:t>
            </w:r>
          </w:p>
          <w:p w:rsidR="003F13F1" w:rsidRPr="003F13F1" w:rsidRDefault="003F13F1" w:rsidP="003F13F1">
            <w:pPr>
              <w:ind w:firstLine="0"/>
              <w:jc w:val="center"/>
              <w:rPr>
                <w:sz w:val="22"/>
                <w:szCs w:val="22"/>
              </w:rPr>
            </w:pPr>
            <w:r>
              <w:rPr>
                <w:sz w:val="22"/>
                <w:szCs w:val="22"/>
              </w:rPr>
              <w:t>Правил)</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24</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Предпринимательство</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4.0</w:t>
            </w:r>
          </w:p>
        </w:tc>
        <w:tc>
          <w:tcPr>
            <w:tcW w:w="5758" w:type="dxa"/>
            <w:gridSpan w:val="3"/>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подлежaт установлению</w:t>
            </w:r>
          </w:p>
        </w:tc>
        <w:tc>
          <w:tcPr>
            <w:tcW w:w="1843"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Устанавливаются</w:t>
            </w:r>
          </w:p>
          <w:p w:rsidR="003F13F1" w:rsidRPr="003F13F1" w:rsidRDefault="003F13F1" w:rsidP="003F13F1">
            <w:pPr>
              <w:ind w:firstLine="0"/>
              <w:jc w:val="center"/>
              <w:rPr>
                <w:sz w:val="22"/>
                <w:szCs w:val="22"/>
              </w:rPr>
            </w:pPr>
            <w:r>
              <w:rPr>
                <w:sz w:val="22"/>
                <w:szCs w:val="22"/>
              </w:rPr>
              <w:t>(ст. 42</w:t>
            </w:r>
            <w:r w:rsidR="000E2519">
              <w:rPr>
                <w:sz w:val="22"/>
                <w:szCs w:val="22"/>
              </w:rPr>
              <w:t xml:space="preserve"> </w:t>
            </w:r>
            <w:r>
              <w:rPr>
                <w:sz w:val="22"/>
                <w:szCs w:val="22"/>
              </w:rPr>
              <w:t>настоящих</w:t>
            </w:r>
          </w:p>
          <w:p w:rsidR="003F13F1" w:rsidRPr="003F13F1" w:rsidRDefault="003F13F1" w:rsidP="003F13F1">
            <w:pPr>
              <w:ind w:firstLine="0"/>
              <w:jc w:val="center"/>
              <w:rPr>
                <w:sz w:val="22"/>
                <w:szCs w:val="22"/>
              </w:rPr>
            </w:pPr>
            <w:r>
              <w:rPr>
                <w:sz w:val="22"/>
                <w:szCs w:val="22"/>
              </w:rPr>
              <w:t>Правил)</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25</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Деловое управление</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4.1</w:t>
            </w:r>
          </w:p>
        </w:tc>
        <w:tc>
          <w:tcPr>
            <w:tcW w:w="5758" w:type="dxa"/>
            <w:gridSpan w:val="3"/>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подлежaт установлению</w:t>
            </w:r>
          </w:p>
        </w:tc>
        <w:tc>
          <w:tcPr>
            <w:tcW w:w="1843"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Устанавливаются</w:t>
            </w:r>
          </w:p>
          <w:p w:rsidR="003F13F1" w:rsidRPr="003F13F1" w:rsidRDefault="003F13F1" w:rsidP="003F13F1">
            <w:pPr>
              <w:ind w:firstLine="0"/>
              <w:jc w:val="center"/>
              <w:rPr>
                <w:sz w:val="22"/>
                <w:szCs w:val="22"/>
              </w:rPr>
            </w:pPr>
            <w:r>
              <w:rPr>
                <w:sz w:val="22"/>
                <w:szCs w:val="22"/>
              </w:rPr>
              <w:t>(ст. 42</w:t>
            </w:r>
            <w:r w:rsidR="000E2519">
              <w:rPr>
                <w:sz w:val="22"/>
                <w:szCs w:val="22"/>
              </w:rPr>
              <w:t xml:space="preserve"> </w:t>
            </w:r>
            <w:r>
              <w:rPr>
                <w:sz w:val="22"/>
                <w:szCs w:val="22"/>
              </w:rPr>
              <w:t>настоящих</w:t>
            </w:r>
          </w:p>
          <w:p w:rsidR="003F13F1" w:rsidRPr="003F13F1" w:rsidRDefault="003F13F1" w:rsidP="003F13F1">
            <w:pPr>
              <w:ind w:firstLine="0"/>
              <w:jc w:val="center"/>
              <w:rPr>
                <w:sz w:val="22"/>
                <w:szCs w:val="22"/>
              </w:rPr>
            </w:pPr>
            <w:r>
              <w:rPr>
                <w:sz w:val="22"/>
                <w:szCs w:val="22"/>
              </w:rPr>
              <w:t>Правил)</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26</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Магазины</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4.4</w:t>
            </w:r>
          </w:p>
        </w:tc>
        <w:tc>
          <w:tcPr>
            <w:tcW w:w="1654"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200</w:t>
            </w:r>
          </w:p>
        </w:tc>
        <w:tc>
          <w:tcPr>
            <w:tcW w:w="1452"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подлежaт установлению</w:t>
            </w:r>
          </w:p>
        </w:tc>
        <w:tc>
          <w:tcPr>
            <w:tcW w:w="2652"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60%</w:t>
            </w:r>
          </w:p>
        </w:tc>
        <w:tc>
          <w:tcPr>
            <w:tcW w:w="1843"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Устанавливаются</w:t>
            </w:r>
          </w:p>
          <w:p w:rsidR="003F13F1" w:rsidRPr="003F13F1" w:rsidRDefault="003F13F1" w:rsidP="003F13F1">
            <w:pPr>
              <w:ind w:firstLine="0"/>
              <w:jc w:val="center"/>
              <w:rPr>
                <w:sz w:val="22"/>
                <w:szCs w:val="22"/>
              </w:rPr>
            </w:pPr>
            <w:r>
              <w:rPr>
                <w:sz w:val="22"/>
                <w:szCs w:val="22"/>
              </w:rPr>
              <w:t>(ст. 42</w:t>
            </w:r>
            <w:r w:rsidR="000E2519">
              <w:rPr>
                <w:sz w:val="22"/>
                <w:szCs w:val="22"/>
              </w:rPr>
              <w:t xml:space="preserve"> </w:t>
            </w:r>
            <w:r>
              <w:rPr>
                <w:sz w:val="22"/>
                <w:szCs w:val="22"/>
              </w:rPr>
              <w:t>настоящих</w:t>
            </w:r>
          </w:p>
          <w:p w:rsidR="003F13F1" w:rsidRPr="003F13F1" w:rsidRDefault="003F13F1" w:rsidP="003F13F1">
            <w:pPr>
              <w:ind w:firstLine="0"/>
              <w:jc w:val="center"/>
              <w:rPr>
                <w:sz w:val="22"/>
                <w:szCs w:val="22"/>
              </w:rPr>
            </w:pPr>
            <w:r>
              <w:rPr>
                <w:sz w:val="22"/>
                <w:szCs w:val="22"/>
              </w:rPr>
              <w:t>Правил)</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27</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Банковская и страховая деятельность</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4.5</w:t>
            </w:r>
          </w:p>
        </w:tc>
        <w:tc>
          <w:tcPr>
            <w:tcW w:w="5758" w:type="dxa"/>
            <w:gridSpan w:val="3"/>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подлежaт установлению</w:t>
            </w:r>
          </w:p>
        </w:tc>
        <w:tc>
          <w:tcPr>
            <w:tcW w:w="1843"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Устанавливаются</w:t>
            </w:r>
          </w:p>
          <w:p w:rsidR="003F13F1" w:rsidRPr="003F13F1" w:rsidRDefault="003F13F1" w:rsidP="003F13F1">
            <w:pPr>
              <w:ind w:firstLine="0"/>
              <w:jc w:val="center"/>
              <w:rPr>
                <w:sz w:val="22"/>
                <w:szCs w:val="22"/>
              </w:rPr>
            </w:pPr>
            <w:r>
              <w:rPr>
                <w:sz w:val="22"/>
                <w:szCs w:val="22"/>
              </w:rPr>
              <w:t>(ст. 42</w:t>
            </w:r>
            <w:r w:rsidR="000E2519">
              <w:rPr>
                <w:sz w:val="22"/>
                <w:szCs w:val="22"/>
              </w:rPr>
              <w:t xml:space="preserve"> </w:t>
            </w:r>
            <w:r>
              <w:rPr>
                <w:sz w:val="22"/>
                <w:szCs w:val="22"/>
              </w:rPr>
              <w:t>настоящих</w:t>
            </w:r>
          </w:p>
          <w:p w:rsidR="003F13F1" w:rsidRPr="003F13F1" w:rsidRDefault="003F13F1" w:rsidP="003F13F1">
            <w:pPr>
              <w:ind w:firstLine="0"/>
              <w:jc w:val="center"/>
              <w:rPr>
                <w:sz w:val="22"/>
                <w:szCs w:val="22"/>
              </w:rPr>
            </w:pPr>
            <w:r>
              <w:rPr>
                <w:sz w:val="22"/>
                <w:szCs w:val="22"/>
              </w:rPr>
              <w:t>Правил)</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28</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Общественное питание</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4.6</w:t>
            </w:r>
          </w:p>
        </w:tc>
        <w:tc>
          <w:tcPr>
            <w:tcW w:w="5758" w:type="dxa"/>
            <w:gridSpan w:val="3"/>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подлежaт установлению</w:t>
            </w:r>
          </w:p>
        </w:tc>
        <w:tc>
          <w:tcPr>
            <w:tcW w:w="1843"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Устанавливаются</w:t>
            </w:r>
          </w:p>
          <w:p w:rsidR="003F13F1" w:rsidRPr="003F13F1" w:rsidRDefault="003F13F1" w:rsidP="003F13F1">
            <w:pPr>
              <w:ind w:firstLine="0"/>
              <w:jc w:val="center"/>
              <w:rPr>
                <w:sz w:val="22"/>
                <w:szCs w:val="22"/>
              </w:rPr>
            </w:pPr>
            <w:r>
              <w:rPr>
                <w:sz w:val="22"/>
                <w:szCs w:val="22"/>
              </w:rPr>
              <w:t>(ст. 42</w:t>
            </w:r>
            <w:r w:rsidR="000E2519">
              <w:rPr>
                <w:sz w:val="22"/>
                <w:szCs w:val="22"/>
              </w:rPr>
              <w:t xml:space="preserve"> </w:t>
            </w:r>
            <w:r>
              <w:rPr>
                <w:sz w:val="22"/>
                <w:szCs w:val="22"/>
              </w:rPr>
              <w:t>настоящих</w:t>
            </w:r>
          </w:p>
          <w:p w:rsidR="003F13F1" w:rsidRPr="003F13F1" w:rsidRDefault="003F13F1" w:rsidP="003F13F1">
            <w:pPr>
              <w:ind w:firstLine="0"/>
              <w:jc w:val="center"/>
              <w:rPr>
                <w:sz w:val="22"/>
                <w:szCs w:val="22"/>
              </w:rPr>
            </w:pPr>
            <w:r>
              <w:rPr>
                <w:sz w:val="22"/>
                <w:szCs w:val="22"/>
              </w:rPr>
              <w:t>Правил)</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29</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Развлекательные мероприятия</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4.8.1</w:t>
            </w:r>
          </w:p>
        </w:tc>
        <w:tc>
          <w:tcPr>
            <w:tcW w:w="5758" w:type="dxa"/>
            <w:gridSpan w:val="3"/>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подлежaт установлению</w:t>
            </w:r>
          </w:p>
        </w:tc>
        <w:tc>
          <w:tcPr>
            <w:tcW w:w="1843"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Устанавливаются</w:t>
            </w:r>
          </w:p>
          <w:p w:rsidR="003F13F1" w:rsidRPr="003F13F1" w:rsidRDefault="003F13F1" w:rsidP="003F13F1">
            <w:pPr>
              <w:ind w:firstLine="0"/>
              <w:jc w:val="center"/>
              <w:rPr>
                <w:sz w:val="22"/>
                <w:szCs w:val="22"/>
              </w:rPr>
            </w:pPr>
            <w:r>
              <w:rPr>
                <w:sz w:val="22"/>
                <w:szCs w:val="22"/>
              </w:rPr>
              <w:t>(ст. 42</w:t>
            </w:r>
            <w:r w:rsidR="000E2519">
              <w:rPr>
                <w:sz w:val="22"/>
                <w:szCs w:val="22"/>
              </w:rPr>
              <w:t xml:space="preserve"> </w:t>
            </w:r>
            <w:r>
              <w:rPr>
                <w:sz w:val="22"/>
                <w:szCs w:val="22"/>
              </w:rPr>
              <w:t>настоящих</w:t>
            </w:r>
          </w:p>
          <w:p w:rsidR="003F13F1" w:rsidRPr="003F13F1" w:rsidRDefault="003F13F1" w:rsidP="003F13F1">
            <w:pPr>
              <w:ind w:firstLine="0"/>
              <w:jc w:val="center"/>
              <w:rPr>
                <w:sz w:val="22"/>
                <w:szCs w:val="22"/>
              </w:rPr>
            </w:pPr>
            <w:r>
              <w:rPr>
                <w:sz w:val="22"/>
                <w:szCs w:val="22"/>
              </w:rPr>
              <w:t>Правил)</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30</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Служебные гаражи</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4.9</w:t>
            </w:r>
          </w:p>
        </w:tc>
        <w:tc>
          <w:tcPr>
            <w:tcW w:w="5758" w:type="dxa"/>
            <w:gridSpan w:val="3"/>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подлежaт установлению</w:t>
            </w:r>
          </w:p>
        </w:tc>
        <w:tc>
          <w:tcPr>
            <w:tcW w:w="1843"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Устанавливаются</w:t>
            </w:r>
          </w:p>
          <w:p w:rsidR="003F13F1" w:rsidRPr="003F13F1" w:rsidRDefault="003F13F1" w:rsidP="003F13F1">
            <w:pPr>
              <w:ind w:firstLine="0"/>
              <w:jc w:val="center"/>
              <w:rPr>
                <w:sz w:val="22"/>
                <w:szCs w:val="22"/>
              </w:rPr>
            </w:pPr>
            <w:r>
              <w:rPr>
                <w:sz w:val="22"/>
                <w:szCs w:val="22"/>
              </w:rPr>
              <w:t>(ст. 42</w:t>
            </w:r>
            <w:r w:rsidR="000E2519">
              <w:rPr>
                <w:sz w:val="22"/>
                <w:szCs w:val="22"/>
              </w:rPr>
              <w:t xml:space="preserve"> </w:t>
            </w:r>
            <w:r>
              <w:rPr>
                <w:sz w:val="22"/>
                <w:szCs w:val="22"/>
              </w:rPr>
              <w:t>настоящих</w:t>
            </w:r>
          </w:p>
          <w:p w:rsidR="003F13F1" w:rsidRPr="003F13F1" w:rsidRDefault="003F13F1" w:rsidP="003F13F1">
            <w:pPr>
              <w:ind w:firstLine="0"/>
              <w:jc w:val="center"/>
              <w:rPr>
                <w:sz w:val="22"/>
                <w:szCs w:val="22"/>
              </w:rPr>
            </w:pPr>
            <w:r>
              <w:rPr>
                <w:sz w:val="22"/>
                <w:szCs w:val="22"/>
              </w:rPr>
              <w:t>Правил)</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31</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Объекты дорожного сервиса</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4.9.1</w:t>
            </w:r>
          </w:p>
        </w:tc>
        <w:tc>
          <w:tcPr>
            <w:tcW w:w="5758" w:type="dxa"/>
            <w:gridSpan w:val="3"/>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подлежaт установлению</w:t>
            </w:r>
          </w:p>
        </w:tc>
        <w:tc>
          <w:tcPr>
            <w:tcW w:w="1843"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Устанавливаются</w:t>
            </w:r>
          </w:p>
          <w:p w:rsidR="003F13F1" w:rsidRPr="003F13F1" w:rsidRDefault="003F13F1" w:rsidP="003F13F1">
            <w:pPr>
              <w:ind w:firstLine="0"/>
              <w:jc w:val="center"/>
              <w:rPr>
                <w:sz w:val="22"/>
                <w:szCs w:val="22"/>
              </w:rPr>
            </w:pPr>
            <w:r>
              <w:rPr>
                <w:sz w:val="22"/>
                <w:szCs w:val="22"/>
              </w:rPr>
              <w:t>(ст. 42</w:t>
            </w:r>
            <w:r w:rsidR="000E2519">
              <w:rPr>
                <w:sz w:val="22"/>
                <w:szCs w:val="22"/>
              </w:rPr>
              <w:t xml:space="preserve"> </w:t>
            </w:r>
            <w:r>
              <w:rPr>
                <w:sz w:val="22"/>
                <w:szCs w:val="22"/>
              </w:rPr>
              <w:t>настоящих</w:t>
            </w:r>
          </w:p>
          <w:p w:rsidR="003F13F1" w:rsidRPr="003F13F1" w:rsidRDefault="003F13F1" w:rsidP="003F13F1">
            <w:pPr>
              <w:ind w:firstLine="0"/>
              <w:jc w:val="center"/>
              <w:rPr>
                <w:sz w:val="22"/>
                <w:szCs w:val="22"/>
              </w:rPr>
            </w:pPr>
            <w:r>
              <w:rPr>
                <w:sz w:val="22"/>
                <w:szCs w:val="22"/>
              </w:rPr>
              <w:t>Правил)</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32</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Заправка транспортных средств</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4.9.1.1</w:t>
            </w:r>
          </w:p>
        </w:tc>
        <w:tc>
          <w:tcPr>
            <w:tcW w:w="5758" w:type="dxa"/>
            <w:gridSpan w:val="3"/>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подлежaт установлению</w:t>
            </w:r>
          </w:p>
        </w:tc>
        <w:tc>
          <w:tcPr>
            <w:tcW w:w="1843"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подлежат</w:t>
            </w:r>
          </w:p>
          <w:p w:rsidR="003F13F1" w:rsidRPr="003F13F1" w:rsidRDefault="003F13F1" w:rsidP="003F13F1">
            <w:pPr>
              <w:ind w:firstLine="0"/>
              <w:jc w:val="center"/>
              <w:rPr>
                <w:sz w:val="22"/>
                <w:szCs w:val="22"/>
              </w:rPr>
            </w:pPr>
            <w:r>
              <w:rPr>
                <w:sz w:val="22"/>
                <w:szCs w:val="22"/>
              </w:rPr>
              <w:t>установлению</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33</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Обеспечение дорожного отдыха</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4.9.1.2</w:t>
            </w:r>
          </w:p>
        </w:tc>
        <w:tc>
          <w:tcPr>
            <w:tcW w:w="5758" w:type="dxa"/>
            <w:gridSpan w:val="3"/>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подлежaт установлению</w:t>
            </w:r>
          </w:p>
        </w:tc>
        <w:tc>
          <w:tcPr>
            <w:tcW w:w="1843"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Устанавливаются</w:t>
            </w:r>
          </w:p>
          <w:p w:rsidR="003F13F1" w:rsidRPr="003F13F1" w:rsidRDefault="003F13F1" w:rsidP="003F13F1">
            <w:pPr>
              <w:ind w:firstLine="0"/>
              <w:jc w:val="center"/>
              <w:rPr>
                <w:sz w:val="22"/>
                <w:szCs w:val="22"/>
              </w:rPr>
            </w:pPr>
            <w:r>
              <w:rPr>
                <w:sz w:val="22"/>
                <w:szCs w:val="22"/>
              </w:rPr>
              <w:t>(ст. 42</w:t>
            </w:r>
            <w:r w:rsidR="000E2519">
              <w:rPr>
                <w:sz w:val="22"/>
                <w:szCs w:val="22"/>
              </w:rPr>
              <w:t xml:space="preserve"> </w:t>
            </w:r>
            <w:r>
              <w:rPr>
                <w:sz w:val="22"/>
                <w:szCs w:val="22"/>
              </w:rPr>
              <w:t>настоящих</w:t>
            </w:r>
          </w:p>
          <w:p w:rsidR="003F13F1" w:rsidRPr="003F13F1" w:rsidRDefault="003F13F1" w:rsidP="003F13F1">
            <w:pPr>
              <w:ind w:firstLine="0"/>
              <w:jc w:val="center"/>
              <w:rPr>
                <w:sz w:val="22"/>
                <w:szCs w:val="22"/>
              </w:rPr>
            </w:pPr>
            <w:r>
              <w:rPr>
                <w:sz w:val="22"/>
                <w:szCs w:val="22"/>
              </w:rPr>
              <w:t>Правил)</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34</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Автомобильные мойки</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4.9.1.3</w:t>
            </w:r>
          </w:p>
        </w:tc>
        <w:tc>
          <w:tcPr>
            <w:tcW w:w="5758" w:type="dxa"/>
            <w:gridSpan w:val="3"/>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подлежaт установлению</w:t>
            </w:r>
          </w:p>
        </w:tc>
        <w:tc>
          <w:tcPr>
            <w:tcW w:w="1843"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Устанавливаются</w:t>
            </w:r>
          </w:p>
          <w:p w:rsidR="003F13F1" w:rsidRPr="003F13F1" w:rsidRDefault="003F13F1" w:rsidP="003F13F1">
            <w:pPr>
              <w:ind w:firstLine="0"/>
              <w:jc w:val="center"/>
              <w:rPr>
                <w:sz w:val="22"/>
                <w:szCs w:val="22"/>
              </w:rPr>
            </w:pPr>
            <w:r>
              <w:rPr>
                <w:sz w:val="22"/>
                <w:szCs w:val="22"/>
              </w:rPr>
              <w:t>(ст. 42</w:t>
            </w:r>
            <w:r w:rsidR="000E2519">
              <w:rPr>
                <w:sz w:val="22"/>
                <w:szCs w:val="22"/>
              </w:rPr>
              <w:t xml:space="preserve"> </w:t>
            </w:r>
            <w:r>
              <w:rPr>
                <w:sz w:val="22"/>
                <w:szCs w:val="22"/>
              </w:rPr>
              <w:t>настоящих</w:t>
            </w:r>
          </w:p>
          <w:p w:rsidR="003F13F1" w:rsidRPr="003F13F1" w:rsidRDefault="003F13F1" w:rsidP="003F13F1">
            <w:pPr>
              <w:ind w:firstLine="0"/>
              <w:jc w:val="center"/>
              <w:rPr>
                <w:sz w:val="22"/>
                <w:szCs w:val="22"/>
              </w:rPr>
            </w:pPr>
            <w:r>
              <w:rPr>
                <w:sz w:val="22"/>
                <w:szCs w:val="22"/>
              </w:rPr>
              <w:t>Правил)</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35</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Ремонт автомобилей</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4.9.1.4</w:t>
            </w:r>
          </w:p>
        </w:tc>
        <w:tc>
          <w:tcPr>
            <w:tcW w:w="5758" w:type="dxa"/>
            <w:gridSpan w:val="3"/>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подлежaт установлению</w:t>
            </w:r>
          </w:p>
        </w:tc>
        <w:tc>
          <w:tcPr>
            <w:tcW w:w="1843"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Устанавливаются</w:t>
            </w:r>
          </w:p>
          <w:p w:rsidR="003F13F1" w:rsidRPr="003F13F1" w:rsidRDefault="003F13F1" w:rsidP="003F13F1">
            <w:pPr>
              <w:ind w:firstLine="0"/>
              <w:jc w:val="center"/>
              <w:rPr>
                <w:sz w:val="22"/>
                <w:szCs w:val="22"/>
              </w:rPr>
            </w:pPr>
            <w:r>
              <w:rPr>
                <w:sz w:val="22"/>
                <w:szCs w:val="22"/>
              </w:rPr>
              <w:t>(ст. 42</w:t>
            </w:r>
            <w:r w:rsidR="000E2519">
              <w:rPr>
                <w:sz w:val="22"/>
                <w:szCs w:val="22"/>
              </w:rPr>
              <w:t xml:space="preserve"> </w:t>
            </w:r>
            <w:r>
              <w:rPr>
                <w:sz w:val="22"/>
                <w:szCs w:val="22"/>
              </w:rPr>
              <w:t>настоящих</w:t>
            </w:r>
          </w:p>
          <w:p w:rsidR="003F13F1" w:rsidRPr="003F13F1" w:rsidRDefault="003F13F1" w:rsidP="003F13F1">
            <w:pPr>
              <w:ind w:firstLine="0"/>
              <w:jc w:val="center"/>
              <w:rPr>
                <w:sz w:val="22"/>
                <w:szCs w:val="22"/>
              </w:rPr>
            </w:pPr>
            <w:r>
              <w:rPr>
                <w:sz w:val="22"/>
                <w:szCs w:val="22"/>
              </w:rPr>
              <w:t>Правил)</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36</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Стоянка транспортных средств</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4.9.2</w:t>
            </w:r>
          </w:p>
        </w:tc>
        <w:tc>
          <w:tcPr>
            <w:tcW w:w="5758" w:type="dxa"/>
            <w:gridSpan w:val="3"/>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подлежaт установлению</w:t>
            </w:r>
          </w:p>
        </w:tc>
        <w:tc>
          <w:tcPr>
            <w:tcW w:w="1843"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подлежат</w:t>
            </w:r>
          </w:p>
          <w:p w:rsidR="003F13F1" w:rsidRPr="003F13F1" w:rsidRDefault="003F13F1" w:rsidP="003F13F1">
            <w:pPr>
              <w:ind w:firstLine="0"/>
              <w:jc w:val="center"/>
              <w:rPr>
                <w:sz w:val="22"/>
                <w:szCs w:val="22"/>
              </w:rPr>
            </w:pPr>
            <w:r>
              <w:rPr>
                <w:sz w:val="22"/>
                <w:szCs w:val="22"/>
              </w:rPr>
              <w:t>установлению</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37</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Спорт</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5.1</w:t>
            </w:r>
          </w:p>
        </w:tc>
        <w:tc>
          <w:tcPr>
            <w:tcW w:w="5758" w:type="dxa"/>
            <w:gridSpan w:val="3"/>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подлежaт установлению</w:t>
            </w:r>
          </w:p>
        </w:tc>
        <w:tc>
          <w:tcPr>
            <w:tcW w:w="1843"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Устанавливаются</w:t>
            </w:r>
          </w:p>
          <w:p w:rsidR="003F13F1" w:rsidRPr="003F13F1" w:rsidRDefault="003F13F1" w:rsidP="003F13F1">
            <w:pPr>
              <w:ind w:firstLine="0"/>
              <w:jc w:val="center"/>
              <w:rPr>
                <w:sz w:val="22"/>
                <w:szCs w:val="22"/>
              </w:rPr>
            </w:pPr>
            <w:r>
              <w:rPr>
                <w:sz w:val="22"/>
                <w:szCs w:val="22"/>
              </w:rPr>
              <w:t>(ст. 42</w:t>
            </w:r>
            <w:r w:rsidR="000E2519">
              <w:rPr>
                <w:sz w:val="22"/>
                <w:szCs w:val="22"/>
              </w:rPr>
              <w:t xml:space="preserve"> </w:t>
            </w:r>
            <w:r>
              <w:rPr>
                <w:sz w:val="22"/>
                <w:szCs w:val="22"/>
              </w:rPr>
              <w:t>настоящих</w:t>
            </w:r>
          </w:p>
          <w:p w:rsidR="003F13F1" w:rsidRPr="003F13F1" w:rsidRDefault="003F13F1" w:rsidP="003F13F1">
            <w:pPr>
              <w:ind w:firstLine="0"/>
              <w:jc w:val="center"/>
              <w:rPr>
                <w:sz w:val="22"/>
                <w:szCs w:val="22"/>
              </w:rPr>
            </w:pPr>
            <w:r>
              <w:rPr>
                <w:sz w:val="22"/>
                <w:szCs w:val="22"/>
              </w:rPr>
              <w:t>Правил)</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38</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Обеспечение спортивно-зрелищных мероприятий</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5.1.1</w:t>
            </w:r>
          </w:p>
        </w:tc>
        <w:tc>
          <w:tcPr>
            <w:tcW w:w="5758" w:type="dxa"/>
            <w:gridSpan w:val="3"/>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подлежaт установлению</w:t>
            </w:r>
          </w:p>
        </w:tc>
        <w:tc>
          <w:tcPr>
            <w:tcW w:w="1843"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Устанавливаются</w:t>
            </w:r>
          </w:p>
          <w:p w:rsidR="003F13F1" w:rsidRPr="003F13F1" w:rsidRDefault="003F13F1" w:rsidP="003F13F1">
            <w:pPr>
              <w:ind w:firstLine="0"/>
              <w:jc w:val="center"/>
              <w:rPr>
                <w:sz w:val="22"/>
                <w:szCs w:val="22"/>
              </w:rPr>
            </w:pPr>
            <w:r>
              <w:rPr>
                <w:sz w:val="22"/>
                <w:szCs w:val="22"/>
              </w:rPr>
              <w:t>(ст. 42</w:t>
            </w:r>
            <w:r w:rsidR="000E2519">
              <w:rPr>
                <w:sz w:val="22"/>
                <w:szCs w:val="22"/>
              </w:rPr>
              <w:t xml:space="preserve"> </w:t>
            </w:r>
            <w:r>
              <w:rPr>
                <w:sz w:val="22"/>
                <w:szCs w:val="22"/>
              </w:rPr>
              <w:t>настоящих</w:t>
            </w:r>
          </w:p>
          <w:p w:rsidR="003F13F1" w:rsidRPr="003F13F1" w:rsidRDefault="003F13F1" w:rsidP="003F13F1">
            <w:pPr>
              <w:ind w:firstLine="0"/>
              <w:jc w:val="center"/>
              <w:rPr>
                <w:sz w:val="22"/>
                <w:szCs w:val="22"/>
              </w:rPr>
            </w:pPr>
            <w:r>
              <w:rPr>
                <w:sz w:val="22"/>
                <w:szCs w:val="22"/>
              </w:rPr>
              <w:t>Правил)</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39</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Обеспечение занятий спортом в помещениях</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5.1.2</w:t>
            </w:r>
          </w:p>
        </w:tc>
        <w:tc>
          <w:tcPr>
            <w:tcW w:w="5758" w:type="dxa"/>
            <w:gridSpan w:val="3"/>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подлежaт установлению</w:t>
            </w:r>
          </w:p>
        </w:tc>
        <w:tc>
          <w:tcPr>
            <w:tcW w:w="1843"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Устанавливаются</w:t>
            </w:r>
          </w:p>
          <w:p w:rsidR="003F13F1" w:rsidRPr="003F13F1" w:rsidRDefault="003F13F1" w:rsidP="003F13F1">
            <w:pPr>
              <w:ind w:firstLine="0"/>
              <w:jc w:val="center"/>
              <w:rPr>
                <w:sz w:val="22"/>
                <w:szCs w:val="22"/>
              </w:rPr>
            </w:pPr>
            <w:r>
              <w:rPr>
                <w:sz w:val="22"/>
                <w:szCs w:val="22"/>
              </w:rPr>
              <w:t>(ст. 42</w:t>
            </w:r>
            <w:r w:rsidR="000E2519">
              <w:rPr>
                <w:sz w:val="22"/>
                <w:szCs w:val="22"/>
              </w:rPr>
              <w:t xml:space="preserve"> </w:t>
            </w:r>
            <w:r>
              <w:rPr>
                <w:sz w:val="22"/>
                <w:szCs w:val="22"/>
              </w:rPr>
              <w:t>настоящих</w:t>
            </w:r>
          </w:p>
          <w:p w:rsidR="003F13F1" w:rsidRPr="003F13F1" w:rsidRDefault="003F13F1" w:rsidP="003F13F1">
            <w:pPr>
              <w:ind w:firstLine="0"/>
              <w:jc w:val="center"/>
              <w:rPr>
                <w:sz w:val="22"/>
                <w:szCs w:val="22"/>
              </w:rPr>
            </w:pPr>
            <w:r>
              <w:rPr>
                <w:sz w:val="22"/>
                <w:szCs w:val="22"/>
              </w:rPr>
              <w:t>Правил)</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40</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Площадки для занятий спортом</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5.1.3</w:t>
            </w:r>
          </w:p>
        </w:tc>
        <w:tc>
          <w:tcPr>
            <w:tcW w:w="5758" w:type="dxa"/>
            <w:gridSpan w:val="3"/>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подлежaт установлению</w:t>
            </w:r>
          </w:p>
        </w:tc>
        <w:tc>
          <w:tcPr>
            <w:tcW w:w="1843"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подлежат</w:t>
            </w:r>
          </w:p>
          <w:p w:rsidR="003F13F1" w:rsidRPr="003F13F1" w:rsidRDefault="003F13F1" w:rsidP="003F13F1">
            <w:pPr>
              <w:ind w:firstLine="0"/>
              <w:jc w:val="center"/>
              <w:rPr>
                <w:sz w:val="22"/>
                <w:szCs w:val="22"/>
              </w:rPr>
            </w:pPr>
            <w:r>
              <w:rPr>
                <w:sz w:val="22"/>
                <w:szCs w:val="22"/>
              </w:rPr>
              <w:t>установлению</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41</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Оборудованные площадки для занятий спортом</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5.1.4</w:t>
            </w:r>
          </w:p>
        </w:tc>
        <w:tc>
          <w:tcPr>
            <w:tcW w:w="5758" w:type="dxa"/>
            <w:gridSpan w:val="3"/>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подлежaт установлению</w:t>
            </w:r>
          </w:p>
        </w:tc>
        <w:tc>
          <w:tcPr>
            <w:tcW w:w="1843"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подлежат</w:t>
            </w:r>
          </w:p>
          <w:p w:rsidR="003F13F1" w:rsidRPr="003F13F1" w:rsidRDefault="003F13F1" w:rsidP="003F13F1">
            <w:pPr>
              <w:ind w:firstLine="0"/>
              <w:jc w:val="center"/>
              <w:rPr>
                <w:sz w:val="22"/>
                <w:szCs w:val="22"/>
              </w:rPr>
            </w:pPr>
            <w:r>
              <w:rPr>
                <w:sz w:val="22"/>
                <w:szCs w:val="22"/>
              </w:rPr>
              <w:t>установлению</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42</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Энергетика</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6.7</w:t>
            </w:r>
          </w:p>
        </w:tc>
        <w:tc>
          <w:tcPr>
            <w:tcW w:w="5758" w:type="dxa"/>
            <w:gridSpan w:val="3"/>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подлежaт установлению</w:t>
            </w:r>
          </w:p>
        </w:tc>
        <w:tc>
          <w:tcPr>
            <w:tcW w:w="1843"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подлежат</w:t>
            </w:r>
          </w:p>
          <w:p w:rsidR="003F13F1" w:rsidRPr="003F13F1" w:rsidRDefault="003F13F1" w:rsidP="003F13F1">
            <w:pPr>
              <w:ind w:firstLine="0"/>
              <w:jc w:val="center"/>
              <w:rPr>
                <w:sz w:val="22"/>
                <w:szCs w:val="22"/>
              </w:rPr>
            </w:pPr>
            <w:r>
              <w:rPr>
                <w:sz w:val="22"/>
                <w:szCs w:val="22"/>
              </w:rPr>
              <w:t>установлению</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43</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Связь</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6.8</w:t>
            </w:r>
          </w:p>
        </w:tc>
        <w:tc>
          <w:tcPr>
            <w:tcW w:w="7601" w:type="dxa"/>
            <w:gridSpan w:val="4"/>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подлежaт установлению</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подлежат</w:t>
            </w:r>
          </w:p>
          <w:p w:rsidR="003F13F1" w:rsidRPr="003F13F1" w:rsidRDefault="003F13F1" w:rsidP="003F13F1">
            <w:pPr>
              <w:ind w:firstLine="0"/>
              <w:jc w:val="center"/>
              <w:rPr>
                <w:sz w:val="22"/>
                <w:szCs w:val="22"/>
              </w:rPr>
            </w:pPr>
            <w:r>
              <w:rPr>
                <w:sz w:val="22"/>
                <w:szCs w:val="22"/>
              </w:rPr>
              <w:t>установлению</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44</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Железнодорожные пути</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7.1.1</w:t>
            </w:r>
          </w:p>
        </w:tc>
        <w:tc>
          <w:tcPr>
            <w:tcW w:w="7601" w:type="dxa"/>
            <w:gridSpan w:val="4"/>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распространяется</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подлежат</w:t>
            </w:r>
          </w:p>
          <w:p w:rsidR="003F13F1" w:rsidRPr="003F13F1" w:rsidRDefault="003F13F1" w:rsidP="003F13F1">
            <w:pPr>
              <w:ind w:firstLine="0"/>
              <w:jc w:val="center"/>
              <w:rPr>
                <w:sz w:val="22"/>
                <w:szCs w:val="22"/>
              </w:rPr>
            </w:pPr>
            <w:r>
              <w:rPr>
                <w:sz w:val="22"/>
                <w:szCs w:val="22"/>
              </w:rPr>
              <w:t>установлению</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45</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Автомобильный транспорт</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7.2</w:t>
            </w:r>
          </w:p>
        </w:tc>
        <w:tc>
          <w:tcPr>
            <w:tcW w:w="7601" w:type="dxa"/>
            <w:gridSpan w:val="4"/>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распространяется</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подлежат</w:t>
            </w:r>
          </w:p>
          <w:p w:rsidR="003F13F1" w:rsidRPr="003F13F1" w:rsidRDefault="003F13F1" w:rsidP="003F13F1">
            <w:pPr>
              <w:ind w:firstLine="0"/>
              <w:jc w:val="center"/>
              <w:rPr>
                <w:sz w:val="22"/>
                <w:szCs w:val="22"/>
              </w:rPr>
            </w:pPr>
            <w:r>
              <w:rPr>
                <w:sz w:val="22"/>
                <w:szCs w:val="22"/>
              </w:rPr>
              <w:t>установлению</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46</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Размещение автомобильных дорог</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7.2.1</w:t>
            </w:r>
          </w:p>
        </w:tc>
        <w:tc>
          <w:tcPr>
            <w:tcW w:w="7601" w:type="dxa"/>
            <w:gridSpan w:val="4"/>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распространяется</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подлежат</w:t>
            </w:r>
          </w:p>
          <w:p w:rsidR="003F13F1" w:rsidRPr="003F13F1" w:rsidRDefault="003F13F1" w:rsidP="003F13F1">
            <w:pPr>
              <w:ind w:firstLine="0"/>
              <w:jc w:val="center"/>
              <w:rPr>
                <w:sz w:val="22"/>
                <w:szCs w:val="22"/>
              </w:rPr>
            </w:pPr>
            <w:r>
              <w:rPr>
                <w:sz w:val="22"/>
                <w:szCs w:val="22"/>
              </w:rPr>
              <w:t>установлению</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47</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Обеспечение внутреннего правопорядка</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8.3</w:t>
            </w:r>
          </w:p>
        </w:tc>
        <w:tc>
          <w:tcPr>
            <w:tcW w:w="7601" w:type="dxa"/>
            <w:gridSpan w:val="4"/>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подлежaт установлению</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подлежат</w:t>
            </w:r>
          </w:p>
          <w:p w:rsidR="003F13F1" w:rsidRPr="003F13F1" w:rsidRDefault="003F13F1" w:rsidP="003F13F1">
            <w:pPr>
              <w:ind w:firstLine="0"/>
              <w:jc w:val="center"/>
              <w:rPr>
                <w:sz w:val="22"/>
                <w:szCs w:val="22"/>
              </w:rPr>
            </w:pPr>
            <w:r>
              <w:rPr>
                <w:sz w:val="22"/>
                <w:szCs w:val="22"/>
              </w:rPr>
              <w:t>установлению</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48</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Охрана природных территорий</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9.1</w:t>
            </w:r>
          </w:p>
        </w:tc>
        <w:tc>
          <w:tcPr>
            <w:tcW w:w="7601" w:type="dxa"/>
            <w:gridSpan w:val="4"/>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подлежaт установлению</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подлежат</w:t>
            </w:r>
          </w:p>
          <w:p w:rsidR="003F13F1" w:rsidRPr="003F13F1" w:rsidRDefault="003F13F1" w:rsidP="003F13F1">
            <w:pPr>
              <w:ind w:firstLine="0"/>
              <w:jc w:val="center"/>
              <w:rPr>
                <w:sz w:val="22"/>
                <w:szCs w:val="22"/>
              </w:rPr>
            </w:pPr>
            <w:r>
              <w:rPr>
                <w:sz w:val="22"/>
                <w:szCs w:val="22"/>
              </w:rPr>
              <w:t>установлению</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49</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Водные объекты</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11.0</w:t>
            </w:r>
          </w:p>
        </w:tc>
        <w:tc>
          <w:tcPr>
            <w:tcW w:w="7601" w:type="dxa"/>
            <w:gridSpan w:val="4"/>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подлежaт установлению</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подлежат</w:t>
            </w:r>
          </w:p>
          <w:p w:rsidR="003F13F1" w:rsidRPr="003F13F1" w:rsidRDefault="003F13F1" w:rsidP="003F13F1">
            <w:pPr>
              <w:ind w:firstLine="0"/>
              <w:jc w:val="center"/>
              <w:rPr>
                <w:sz w:val="22"/>
                <w:szCs w:val="22"/>
              </w:rPr>
            </w:pPr>
            <w:r>
              <w:rPr>
                <w:sz w:val="22"/>
                <w:szCs w:val="22"/>
              </w:rPr>
              <w:t>установлению</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50</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Общее пользование водными объектами</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11.1</w:t>
            </w:r>
          </w:p>
        </w:tc>
        <w:tc>
          <w:tcPr>
            <w:tcW w:w="7601" w:type="dxa"/>
            <w:gridSpan w:val="4"/>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распространяется</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подлежат</w:t>
            </w:r>
          </w:p>
          <w:p w:rsidR="003F13F1" w:rsidRPr="003F13F1" w:rsidRDefault="003F13F1" w:rsidP="003F13F1">
            <w:pPr>
              <w:ind w:firstLine="0"/>
              <w:jc w:val="center"/>
              <w:rPr>
                <w:sz w:val="22"/>
                <w:szCs w:val="22"/>
              </w:rPr>
            </w:pPr>
            <w:r>
              <w:rPr>
                <w:sz w:val="22"/>
                <w:szCs w:val="22"/>
              </w:rPr>
              <w:t>установлению</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51</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Земельные участки (территории) общего пользования</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12.0</w:t>
            </w:r>
          </w:p>
        </w:tc>
        <w:tc>
          <w:tcPr>
            <w:tcW w:w="7601" w:type="dxa"/>
            <w:gridSpan w:val="4"/>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распространяется</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подлежат</w:t>
            </w:r>
          </w:p>
          <w:p w:rsidR="003F13F1" w:rsidRPr="003F13F1" w:rsidRDefault="003F13F1" w:rsidP="003F13F1">
            <w:pPr>
              <w:ind w:firstLine="0"/>
              <w:jc w:val="center"/>
              <w:rPr>
                <w:sz w:val="22"/>
                <w:szCs w:val="22"/>
              </w:rPr>
            </w:pPr>
            <w:r>
              <w:rPr>
                <w:sz w:val="22"/>
                <w:szCs w:val="22"/>
              </w:rPr>
              <w:t>установлению</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4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52</w:t>
            </w:r>
          </w:p>
        </w:tc>
        <w:tc>
          <w:tcPr>
            <w:tcW w:w="3247"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Улично-дорожная сеть</w:t>
            </w:r>
          </w:p>
        </w:tc>
        <w:tc>
          <w:tcPr>
            <w:tcW w:w="1350"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12.0.1</w:t>
            </w:r>
          </w:p>
        </w:tc>
        <w:tc>
          <w:tcPr>
            <w:tcW w:w="7601" w:type="dxa"/>
            <w:gridSpan w:val="4"/>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подлежaт установлению</w:t>
            </w:r>
          </w:p>
        </w:tc>
        <w:tc>
          <w:tcPr>
            <w:tcW w:w="212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подлежат</w:t>
            </w:r>
          </w:p>
          <w:p w:rsidR="003F13F1" w:rsidRPr="003F13F1" w:rsidRDefault="003F13F1" w:rsidP="003F13F1">
            <w:pPr>
              <w:ind w:firstLine="0"/>
              <w:jc w:val="center"/>
              <w:rPr>
                <w:sz w:val="22"/>
                <w:szCs w:val="22"/>
              </w:rPr>
            </w:pPr>
            <w:r>
              <w:rPr>
                <w:sz w:val="22"/>
                <w:szCs w:val="22"/>
              </w:rPr>
              <w:t>установлению</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0E2519"/>
        </w:tc>
        <w:tc>
          <w:tcPr>
            <w:tcW w:w="545" w:type="dxa"/>
            <w:tcMar>
              <w:top w:w="56" w:type="dxa"/>
              <w:left w:w="56" w:type="dxa"/>
              <w:bottom w:w="56" w:type="dxa"/>
              <w:right w:w="56" w:type="dxa"/>
            </w:tcMar>
            <w:vAlign w:val="center"/>
          </w:tcPr>
          <w:p w:rsidR="003F13F1" w:rsidRPr="003F13F1" w:rsidRDefault="003F13F1" w:rsidP="000E2519">
            <w:pPr>
              <w:ind w:firstLine="0"/>
              <w:jc w:val="center"/>
              <w:rPr>
                <w:sz w:val="22"/>
                <w:szCs w:val="22"/>
              </w:rPr>
            </w:pPr>
            <w:r>
              <w:rPr>
                <w:sz w:val="22"/>
                <w:szCs w:val="22"/>
              </w:rPr>
              <w:t>53</w:t>
            </w:r>
          </w:p>
        </w:tc>
        <w:tc>
          <w:tcPr>
            <w:tcW w:w="3247" w:type="dxa"/>
            <w:tcMar>
              <w:top w:w="56" w:type="dxa"/>
              <w:left w:w="56" w:type="dxa"/>
              <w:bottom w:w="56" w:type="dxa"/>
              <w:right w:w="56" w:type="dxa"/>
            </w:tcMar>
            <w:vAlign w:val="center"/>
          </w:tcPr>
          <w:p w:rsidR="003F13F1" w:rsidRPr="003F13F1" w:rsidRDefault="003F13F1" w:rsidP="000E2519">
            <w:pPr>
              <w:ind w:firstLine="0"/>
              <w:jc w:val="center"/>
              <w:rPr>
                <w:sz w:val="22"/>
                <w:szCs w:val="22"/>
              </w:rPr>
            </w:pPr>
            <w:r>
              <w:rPr>
                <w:sz w:val="22"/>
                <w:szCs w:val="22"/>
              </w:rPr>
              <w:t>Благоустройство территории</w:t>
            </w:r>
          </w:p>
        </w:tc>
        <w:tc>
          <w:tcPr>
            <w:tcW w:w="1350" w:type="dxa"/>
            <w:tcMar>
              <w:top w:w="56" w:type="dxa"/>
              <w:left w:w="56" w:type="dxa"/>
              <w:bottom w:w="56" w:type="dxa"/>
              <w:right w:w="56" w:type="dxa"/>
            </w:tcMar>
            <w:vAlign w:val="center"/>
          </w:tcPr>
          <w:p w:rsidR="003F13F1" w:rsidRPr="003F13F1" w:rsidRDefault="003F13F1" w:rsidP="000E2519">
            <w:pPr>
              <w:ind w:firstLine="0"/>
              <w:jc w:val="center"/>
              <w:rPr>
                <w:sz w:val="22"/>
                <w:szCs w:val="22"/>
              </w:rPr>
            </w:pPr>
            <w:r>
              <w:rPr>
                <w:sz w:val="22"/>
                <w:szCs w:val="22"/>
              </w:rPr>
              <w:t>12.0.2</w:t>
            </w:r>
          </w:p>
        </w:tc>
        <w:tc>
          <w:tcPr>
            <w:tcW w:w="7601" w:type="dxa"/>
            <w:gridSpan w:val="4"/>
            <w:tcMar>
              <w:top w:w="56" w:type="dxa"/>
              <w:left w:w="56" w:type="dxa"/>
              <w:bottom w:w="56" w:type="dxa"/>
              <w:right w:w="56" w:type="dxa"/>
            </w:tcMar>
            <w:vAlign w:val="center"/>
          </w:tcPr>
          <w:p w:rsidR="003F13F1" w:rsidRPr="003F13F1" w:rsidRDefault="003F13F1" w:rsidP="000E2519">
            <w:pPr>
              <w:ind w:firstLine="0"/>
              <w:jc w:val="center"/>
              <w:rPr>
                <w:sz w:val="22"/>
                <w:szCs w:val="22"/>
              </w:rPr>
            </w:pPr>
            <w:r>
              <w:rPr>
                <w:sz w:val="22"/>
                <w:szCs w:val="22"/>
              </w:rPr>
              <w:t>Не подлежaт установлению</w:t>
            </w:r>
          </w:p>
        </w:tc>
        <w:tc>
          <w:tcPr>
            <w:tcW w:w="2126" w:type="dxa"/>
            <w:tcMar>
              <w:top w:w="56" w:type="dxa"/>
              <w:left w:w="56" w:type="dxa"/>
              <w:bottom w:w="56" w:type="dxa"/>
              <w:right w:w="56" w:type="dxa"/>
            </w:tcMar>
            <w:vAlign w:val="center"/>
          </w:tcPr>
          <w:p w:rsidR="003F13F1" w:rsidRPr="003F13F1" w:rsidRDefault="003F13F1" w:rsidP="000E2519">
            <w:pPr>
              <w:ind w:firstLine="0"/>
              <w:jc w:val="center"/>
              <w:rPr>
                <w:sz w:val="22"/>
                <w:szCs w:val="22"/>
              </w:rPr>
            </w:pPr>
            <w:r>
              <w:rPr>
                <w:sz w:val="22"/>
                <w:szCs w:val="22"/>
              </w:rPr>
              <w:t>Не подлежат</w:t>
            </w:r>
          </w:p>
          <w:p w:rsidR="003F13F1" w:rsidRPr="003F13F1" w:rsidRDefault="003F13F1" w:rsidP="000E2519">
            <w:pPr>
              <w:ind w:firstLine="0"/>
              <w:jc w:val="center"/>
              <w:rPr>
                <w:sz w:val="22"/>
                <w:szCs w:val="22"/>
              </w:rPr>
            </w:pPr>
            <w:r>
              <w:rPr>
                <w:sz w:val="22"/>
                <w:szCs w:val="22"/>
              </w:rPr>
              <w:t>установлению</w:t>
            </w:r>
          </w:p>
        </w:tc>
      </w:tr>
      <w:tr w:rsidR="003F13F1" w:rsidRPr="003F13F1" w:rsidTr="007D148C">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0E2519"/>
        </w:tc>
        <w:tc>
          <w:tcPr>
            <w:tcW w:w="545" w:type="dxa"/>
            <w:tcMar>
              <w:top w:w="56" w:type="dxa"/>
              <w:left w:w="56" w:type="dxa"/>
              <w:bottom w:w="56" w:type="dxa"/>
              <w:right w:w="56" w:type="dxa"/>
            </w:tcMar>
            <w:vAlign w:val="center"/>
          </w:tcPr>
          <w:p w:rsidR="003F13F1" w:rsidRPr="003F13F1" w:rsidRDefault="003F13F1" w:rsidP="000E2519">
            <w:pPr>
              <w:ind w:firstLine="0"/>
              <w:jc w:val="center"/>
              <w:rPr>
                <w:sz w:val="22"/>
                <w:szCs w:val="22"/>
              </w:rPr>
            </w:pPr>
            <w:r>
              <w:rPr>
                <w:sz w:val="22"/>
                <w:szCs w:val="22"/>
              </w:rPr>
              <w:t>54</w:t>
            </w:r>
          </w:p>
        </w:tc>
        <w:tc>
          <w:tcPr>
            <w:tcW w:w="3247" w:type="dxa"/>
            <w:tcMar>
              <w:top w:w="56" w:type="dxa"/>
              <w:left w:w="56" w:type="dxa"/>
              <w:bottom w:w="56" w:type="dxa"/>
              <w:right w:w="56" w:type="dxa"/>
            </w:tcMar>
            <w:vAlign w:val="center"/>
          </w:tcPr>
          <w:p w:rsidR="003F13F1" w:rsidRPr="003F13F1" w:rsidRDefault="003F13F1" w:rsidP="000E2519">
            <w:pPr>
              <w:ind w:firstLine="0"/>
              <w:jc w:val="center"/>
              <w:rPr>
                <w:sz w:val="22"/>
                <w:szCs w:val="22"/>
              </w:rPr>
            </w:pPr>
            <w:r>
              <w:rPr>
                <w:sz w:val="22"/>
                <w:szCs w:val="22"/>
              </w:rPr>
              <w:t>Земельные участки, входящие в состав общего имущества собственников индивидуальных жилых домов в малоэтажном жилом комплексе</w:t>
            </w:r>
          </w:p>
        </w:tc>
        <w:tc>
          <w:tcPr>
            <w:tcW w:w="1350" w:type="dxa"/>
            <w:tcMar>
              <w:top w:w="56" w:type="dxa"/>
              <w:left w:w="56" w:type="dxa"/>
              <w:bottom w:w="56" w:type="dxa"/>
              <w:right w:w="56" w:type="dxa"/>
            </w:tcMar>
            <w:vAlign w:val="center"/>
          </w:tcPr>
          <w:p w:rsidR="003F13F1" w:rsidRPr="003F13F1" w:rsidRDefault="003F13F1" w:rsidP="000E2519">
            <w:pPr>
              <w:ind w:firstLine="0"/>
              <w:jc w:val="center"/>
              <w:rPr>
                <w:sz w:val="22"/>
                <w:szCs w:val="22"/>
              </w:rPr>
            </w:pPr>
            <w:r>
              <w:rPr>
                <w:sz w:val="22"/>
                <w:szCs w:val="22"/>
              </w:rPr>
              <w:t>14.0</w:t>
            </w:r>
          </w:p>
        </w:tc>
        <w:tc>
          <w:tcPr>
            <w:tcW w:w="7601" w:type="dxa"/>
            <w:gridSpan w:val="4"/>
            <w:tcMar>
              <w:top w:w="56" w:type="dxa"/>
              <w:left w:w="56" w:type="dxa"/>
              <w:bottom w:w="56" w:type="dxa"/>
              <w:right w:w="56" w:type="dxa"/>
            </w:tcMar>
            <w:vAlign w:val="center"/>
          </w:tcPr>
          <w:p w:rsidR="003F13F1" w:rsidRPr="003F13F1" w:rsidRDefault="003F13F1" w:rsidP="000E2519">
            <w:pPr>
              <w:ind w:firstLine="0"/>
              <w:jc w:val="center"/>
              <w:rPr>
                <w:sz w:val="22"/>
                <w:szCs w:val="22"/>
              </w:rPr>
            </w:pPr>
            <w:r>
              <w:rPr>
                <w:sz w:val="22"/>
                <w:szCs w:val="22"/>
              </w:rPr>
              <w:t>Не подлежaт установлению</w:t>
            </w:r>
          </w:p>
        </w:tc>
        <w:tc>
          <w:tcPr>
            <w:tcW w:w="2126" w:type="dxa"/>
            <w:tcMar>
              <w:top w:w="56" w:type="dxa"/>
              <w:left w:w="56" w:type="dxa"/>
              <w:bottom w:w="56" w:type="dxa"/>
              <w:right w:w="56" w:type="dxa"/>
            </w:tcMar>
            <w:vAlign w:val="center"/>
          </w:tcPr>
          <w:p w:rsidR="003F13F1" w:rsidRPr="003F13F1" w:rsidRDefault="003F13F1" w:rsidP="000E2519">
            <w:pPr>
              <w:ind w:firstLine="0"/>
              <w:jc w:val="center"/>
              <w:rPr>
                <w:sz w:val="22"/>
                <w:szCs w:val="22"/>
              </w:rPr>
            </w:pPr>
            <w:r>
              <w:rPr>
                <w:sz w:val="22"/>
                <w:szCs w:val="22"/>
              </w:rPr>
              <w:t>Не подлежат</w:t>
            </w:r>
          </w:p>
          <w:p w:rsidR="003F13F1" w:rsidRPr="003F13F1" w:rsidRDefault="003F13F1" w:rsidP="000E2519">
            <w:pPr>
              <w:ind w:firstLine="0"/>
              <w:jc w:val="center"/>
              <w:rPr>
                <w:sz w:val="22"/>
                <w:szCs w:val="22"/>
              </w:rPr>
            </w:pPr>
            <w:r>
              <w:rPr>
                <w:sz w:val="22"/>
                <w:szCs w:val="22"/>
              </w:rPr>
              <w:t>установлению</w:t>
            </w:r>
          </w:p>
        </w:tc>
      </w:tr>
    </w:tbl>
    <w:p w:rsidR="003F13F1" w:rsidRDefault="003F13F1" w:rsidP="000E2519">
      <w:pPr>
        <w:keepNext/>
        <w:jc w:val="center"/>
      </w:pPr>
      <w:r>
        <w:t>Вспомогательные виды разрешенного использования</w:t>
      </w:r>
    </w:p>
    <w:p w:rsidR="003F13F1" w:rsidRDefault="003F13F1" w:rsidP="000E2519">
      <w:pPr>
        <w:keepNext/>
        <w:ind w:firstLine="566"/>
      </w:pPr>
      <w:r>
        <w:t>1. Коммунальное обслуживание - 3.1</w:t>
      </w:r>
    </w:p>
    <w:p w:rsidR="003F13F1" w:rsidRDefault="003F13F1" w:rsidP="000E2519">
      <w:pPr>
        <w:keepNext/>
        <w:ind w:firstLine="566"/>
      </w:pPr>
      <w:r>
        <w:t>2. Связь - 6.8</w:t>
      </w:r>
    </w:p>
    <w:p w:rsidR="003F13F1" w:rsidRDefault="003F13F1" w:rsidP="000E2519">
      <w:pPr>
        <w:ind w:firstLine="566"/>
      </w:pPr>
      <w:r>
        <w:t>3. Обеспечение внутреннего правопорядка - 8.3</w:t>
      </w:r>
    </w:p>
    <w:p w:rsidR="003F13F1" w:rsidRDefault="003F13F1" w:rsidP="000E2519">
      <w:pPr>
        <w:keepNext/>
        <w:jc w:val="center"/>
      </w:pPr>
      <w:r>
        <w:lastRenderedPageBreak/>
        <w:t>Условно разрешенные виды использования</w:t>
      </w:r>
    </w:p>
    <w:tbl>
      <w:tblPr>
        <w:tblW w:w="148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65"/>
        <w:gridCol w:w="2836"/>
        <w:gridCol w:w="1288"/>
        <w:gridCol w:w="1122"/>
        <w:gridCol w:w="1559"/>
        <w:gridCol w:w="2694"/>
        <w:gridCol w:w="1754"/>
        <w:gridCol w:w="3065"/>
      </w:tblGrid>
      <w:tr w:rsidR="003F13F1" w:rsidRPr="003F13F1" w:rsidTr="000E2519">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pPr>
              <w:keepNext/>
            </w:pPr>
          </w:p>
        </w:tc>
        <w:tc>
          <w:tcPr>
            <w:tcW w:w="565" w:type="dxa"/>
            <w:vMerge w:val="restart"/>
            <w:tcMar>
              <w:top w:w="56" w:type="dxa"/>
              <w:left w:w="56" w:type="dxa"/>
              <w:bottom w:w="56" w:type="dxa"/>
              <w:right w:w="56" w:type="dxa"/>
            </w:tcMar>
            <w:vAlign w:val="center"/>
          </w:tcPr>
          <w:p w:rsidR="003F13F1" w:rsidRPr="003F13F1" w:rsidRDefault="003F13F1" w:rsidP="003F13F1">
            <w:pPr>
              <w:ind w:firstLine="0"/>
              <w:jc w:val="center"/>
              <w:rPr>
                <w:sz w:val="22"/>
                <w:szCs w:val="22"/>
              </w:rPr>
            </w:pPr>
            <w:r w:rsidRPr="003F13F1">
              <w:rPr>
                <w:sz w:val="22"/>
                <w:szCs w:val="22"/>
              </w:rPr>
              <w:t>№</w:t>
            </w:r>
          </w:p>
          <w:p w:rsidR="003F13F1" w:rsidRPr="003F13F1" w:rsidRDefault="003F13F1" w:rsidP="003F13F1">
            <w:pPr>
              <w:ind w:firstLine="0"/>
              <w:jc w:val="center"/>
              <w:rPr>
                <w:sz w:val="22"/>
                <w:szCs w:val="22"/>
              </w:rPr>
            </w:pPr>
            <w:r w:rsidRPr="003F13F1">
              <w:rPr>
                <w:sz w:val="22"/>
                <w:szCs w:val="22"/>
              </w:rPr>
              <w:t>п/п</w:t>
            </w:r>
          </w:p>
        </w:tc>
        <w:tc>
          <w:tcPr>
            <w:tcW w:w="2836" w:type="dxa"/>
            <w:vMerge w:val="restart"/>
            <w:tcMar>
              <w:top w:w="56" w:type="dxa"/>
              <w:left w:w="56" w:type="dxa"/>
              <w:bottom w:w="56" w:type="dxa"/>
              <w:right w:w="56" w:type="dxa"/>
            </w:tcMar>
            <w:vAlign w:val="center"/>
          </w:tcPr>
          <w:p w:rsidR="003F13F1" w:rsidRPr="003F13F1" w:rsidRDefault="003F13F1" w:rsidP="003F13F1">
            <w:pPr>
              <w:ind w:firstLine="0"/>
              <w:jc w:val="center"/>
              <w:rPr>
                <w:sz w:val="22"/>
                <w:szCs w:val="22"/>
              </w:rPr>
            </w:pPr>
            <w:r w:rsidRPr="003F13F1">
              <w:rPr>
                <w:sz w:val="22"/>
                <w:szCs w:val="22"/>
              </w:rPr>
              <w:t>Наименование ВРИ</w:t>
            </w:r>
          </w:p>
        </w:tc>
        <w:tc>
          <w:tcPr>
            <w:tcW w:w="1288" w:type="dxa"/>
            <w:vMerge w:val="restart"/>
            <w:tcMar>
              <w:top w:w="56" w:type="dxa"/>
              <w:left w:w="56" w:type="dxa"/>
              <w:bottom w:w="56" w:type="dxa"/>
              <w:right w:w="56" w:type="dxa"/>
            </w:tcMar>
            <w:vAlign w:val="center"/>
          </w:tcPr>
          <w:p w:rsidR="003F13F1" w:rsidRPr="003F13F1" w:rsidRDefault="003F13F1" w:rsidP="003F13F1">
            <w:pPr>
              <w:ind w:firstLine="0"/>
              <w:jc w:val="center"/>
              <w:rPr>
                <w:sz w:val="22"/>
                <w:szCs w:val="22"/>
              </w:rPr>
            </w:pPr>
            <w:r w:rsidRPr="003F13F1">
              <w:rPr>
                <w:sz w:val="22"/>
                <w:szCs w:val="22"/>
              </w:rPr>
              <w:t>Код</w:t>
            </w:r>
          </w:p>
          <w:p w:rsidR="003F13F1" w:rsidRPr="003F13F1" w:rsidRDefault="003F13F1" w:rsidP="003F13F1">
            <w:pPr>
              <w:ind w:firstLine="0"/>
              <w:jc w:val="center"/>
              <w:rPr>
                <w:sz w:val="22"/>
                <w:szCs w:val="22"/>
              </w:rPr>
            </w:pPr>
            <w:r w:rsidRPr="003F13F1">
              <w:rPr>
                <w:sz w:val="22"/>
                <w:szCs w:val="22"/>
              </w:rPr>
              <w:t>(числовое</w:t>
            </w:r>
          </w:p>
          <w:p w:rsidR="003F13F1" w:rsidRPr="003F13F1" w:rsidRDefault="003F13F1" w:rsidP="003F13F1">
            <w:pPr>
              <w:ind w:firstLine="0"/>
              <w:jc w:val="center"/>
              <w:rPr>
                <w:sz w:val="22"/>
                <w:szCs w:val="22"/>
              </w:rPr>
            </w:pPr>
            <w:r w:rsidRPr="003F13F1">
              <w:rPr>
                <w:sz w:val="22"/>
                <w:szCs w:val="22"/>
              </w:rPr>
              <w:t>обозначение</w:t>
            </w:r>
          </w:p>
          <w:p w:rsidR="003F13F1" w:rsidRPr="003F13F1" w:rsidRDefault="003F13F1" w:rsidP="003F13F1">
            <w:pPr>
              <w:ind w:firstLine="0"/>
              <w:jc w:val="center"/>
              <w:rPr>
                <w:sz w:val="22"/>
                <w:szCs w:val="22"/>
              </w:rPr>
            </w:pPr>
            <w:r w:rsidRPr="003F13F1">
              <w:rPr>
                <w:sz w:val="22"/>
                <w:szCs w:val="22"/>
              </w:rPr>
              <w:t>ВРИ)</w:t>
            </w:r>
          </w:p>
        </w:tc>
        <w:tc>
          <w:tcPr>
            <w:tcW w:w="2681" w:type="dxa"/>
            <w:gridSpan w:val="2"/>
            <w:tcMar>
              <w:top w:w="56" w:type="dxa"/>
              <w:left w:w="56" w:type="dxa"/>
              <w:bottom w:w="56" w:type="dxa"/>
              <w:right w:w="56" w:type="dxa"/>
            </w:tcMar>
            <w:vAlign w:val="center"/>
          </w:tcPr>
          <w:p w:rsidR="003F13F1" w:rsidRPr="003F13F1" w:rsidRDefault="003F13F1" w:rsidP="003F13F1">
            <w:pPr>
              <w:ind w:firstLine="0"/>
              <w:jc w:val="center"/>
              <w:rPr>
                <w:sz w:val="22"/>
                <w:szCs w:val="22"/>
              </w:rPr>
            </w:pPr>
            <w:r w:rsidRPr="003F13F1">
              <w:rPr>
                <w:sz w:val="22"/>
                <w:szCs w:val="22"/>
              </w:rPr>
              <w:t>Предельные размеры</w:t>
            </w:r>
            <w:r w:rsidRPr="003F13F1">
              <w:rPr>
                <w:sz w:val="22"/>
                <w:szCs w:val="22"/>
              </w:rPr>
              <w:br/>
              <w:t xml:space="preserve">земельных </w:t>
            </w:r>
            <w:r w:rsidR="000E2519" w:rsidRPr="003F13F1">
              <w:rPr>
                <w:sz w:val="22"/>
                <w:szCs w:val="22"/>
              </w:rPr>
              <w:t>участков (</w:t>
            </w:r>
            <w:r w:rsidRPr="003F13F1">
              <w:rPr>
                <w:sz w:val="22"/>
                <w:szCs w:val="22"/>
              </w:rPr>
              <w:t>кв. м)</w:t>
            </w:r>
          </w:p>
        </w:tc>
        <w:tc>
          <w:tcPr>
            <w:tcW w:w="2694" w:type="dxa"/>
            <w:vMerge w:val="restart"/>
            <w:tcMar>
              <w:top w:w="56" w:type="dxa"/>
              <w:left w:w="56" w:type="dxa"/>
              <w:bottom w:w="56" w:type="dxa"/>
              <w:right w:w="56" w:type="dxa"/>
            </w:tcMar>
            <w:vAlign w:val="center"/>
          </w:tcPr>
          <w:p w:rsidR="003F13F1" w:rsidRPr="003F13F1" w:rsidRDefault="003F13F1" w:rsidP="003F13F1">
            <w:pPr>
              <w:ind w:firstLine="0"/>
              <w:jc w:val="center"/>
              <w:rPr>
                <w:sz w:val="22"/>
                <w:szCs w:val="22"/>
              </w:rPr>
            </w:pPr>
            <w:r w:rsidRPr="003F13F1">
              <w:rPr>
                <w:sz w:val="22"/>
                <w:szCs w:val="22"/>
              </w:rPr>
              <w:t>Максимальный процент застройки, в том числе в зависимости от количества надземных этажей</w:t>
            </w:r>
          </w:p>
        </w:tc>
        <w:tc>
          <w:tcPr>
            <w:tcW w:w="1754" w:type="dxa"/>
            <w:vMerge w:val="restart"/>
            <w:tcMar>
              <w:top w:w="56" w:type="dxa"/>
              <w:left w:w="56" w:type="dxa"/>
              <w:bottom w:w="56" w:type="dxa"/>
              <w:right w:w="56" w:type="dxa"/>
            </w:tcMar>
            <w:vAlign w:val="center"/>
          </w:tcPr>
          <w:p w:rsidR="003F13F1" w:rsidRPr="003F13F1" w:rsidRDefault="003F13F1" w:rsidP="000E2519">
            <w:pPr>
              <w:ind w:firstLine="0"/>
              <w:jc w:val="center"/>
              <w:rPr>
                <w:sz w:val="22"/>
                <w:szCs w:val="22"/>
              </w:rPr>
            </w:pPr>
            <w:r w:rsidRPr="003F13F1">
              <w:rPr>
                <w:sz w:val="22"/>
                <w:szCs w:val="22"/>
              </w:rPr>
              <w:t>Минимальные</w:t>
            </w:r>
            <w:r w:rsidRPr="003F13F1">
              <w:rPr>
                <w:sz w:val="22"/>
                <w:szCs w:val="22"/>
              </w:rPr>
              <w:br/>
              <w:t>отступы от</w:t>
            </w:r>
            <w:r w:rsidRPr="003F13F1">
              <w:rPr>
                <w:sz w:val="22"/>
                <w:szCs w:val="22"/>
              </w:rPr>
              <w:br/>
              <w:t>границ</w:t>
            </w:r>
            <w:r w:rsidR="000E2519">
              <w:rPr>
                <w:sz w:val="22"/>
                <w:szCs w:val="22"/>
              </w:rPr>
              <w:t xml:space="preserve"> </w:t>
            </w:r>
            <w:r w:rsidRPr="003F13F1">
              <w:rPr>
                <w:sz w:val="22"/>
                <w:szCs w:val="22"/>
              </w:rPr>
              <w:t>земельного</w:t>
            </w:r>
            <w:r w:rsidRPr="003F13F1">
              <w:rPr>
                <w:sz w:val="22"/>
                <w:szCs w:val="22"/>
              </w:rPr>
              <w:br/>
              <w:t>участка (м)*</w:t>
            </w:r>
          </w:p>
        </w:tc>
        <w:tc>
          <w:tcPr>
            <w:tcW w:w="3065" w:type="dxa"/>
            <w:vMerge w:val="restart"/>
            <w:tcMar>
              <w:top w:w="56" w:type="dxa"/>
              <w:left w:w="56" w:type="dxa"/>
              <w:bottom w:w="56" w:type="dxa"/>
              <w:right w:w="56" w:type="dxa"/>
            </w:tcMar>
            <w:vAlign w:val="center"/>
          </w:tcPr>
          <w:p w:rsidR="003F13F1" w:rsidRPr="003F13F1" w:rsidRDefault="003F13F1" w:rsidP="000E2519">
            <w:pPr>
              <w:ind w:firstLine="0"/>
              <w:jc w:val="center"/>
              <w:rPr>
                <w:sz w:val="22"/>
                <w:szCs w:val="22"/>
              </w:rPr>
            </w:pPr>
            <w:r w:rsidRPr="003F13F1">
              <w:rPr>
                <w:sz w:val="22"/>
                <w:szCs w:val="22"/>
              </w:rPr>
              <w:t>Требов</w:t>
            </w:r>
            <w:r w:rsidR="000E2519">
              <w:rPr>
                <w:sz w:val="22"/>
                <w:szCs w:val="22"/>
              </w:rPr>
              <w:t>ания к</w:t>
            </w:r>
            <w:r w:rsidR="000E2519">
              <w:rPr>
                <w:sz w:val="22"/>
                <w:szCs w:val="22"/>
              </w:rPr>
              <w:br/>
              <w:t>архитектурно-</w:t>
            </w:r>
            <w:r w:rsidR="000E2519">
              <w:rPr>
                <w:sz w:val="22"/>
                <w:szCs w:val="22"/>
              </w:rPr>
              <w:br/>
              <w:t>градострои</w:t>
            </w:r>
            <w:r w:rsidRPr="003F13F1">
              <w:rPr>
                <w:sz w:val="22"/>
                <w:szCs w:val="22"/>
              </w:rPr>
              <w:t>тельному</w:t>
            </w:r>
            <w:r w:rsidRPr="003F13F1">
              <w:rPr>
                <w:sz w:val="22"/>
                <w:szCs w:val="22"/>
              </w:rPr>
              <w:br/>
              <w:t>облику******</w:t>
            </w:r>
          </w:p>
        </w:tc>
      </w:tr>
      <w:tr w:rsidR="003F13F1" w:rsidRPr="003F13F1" w:rsidTr="000E2519">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pPr>
              <w:keepNext/>
            </w:pPr>
          </w:p>
        </w:tc>
        <w:tc>
          <w:tcPr>
            <w:tcW w:w="0" w:type="auto"/>
            <w:vMerge/>
          </w:tcPr>
          <w:p w:rsidR="003F13F1" w:rsidRPr="003F13F1" w:rsidRDefault="003F13F1" w:rsidP="003F13F1">
            <w:pPr>
              <w:ind w:firstLine="0"/>
              <w:jc w:val="center"/>
              <w:rPr>
                <w:sz w:val="22"/>
                <w:szCs w:val="22"/>
              </w:rPr>
            </w:pPr>
          </w:p>
        </w:tc>
        <w:tc>
          <w:tcPr>
            <w:tcW w:w="2836" w:type="dxa"/>
            <w:vMerge/>
          </w:tcPr>
          <w:p w:rsidR="003F13F1" w:rsidRPr="003F13F1" w:rsidRDefault="003F13F1" w:rsidP="003F13F1">
            <w:pPr>
              <w:ind w:firstLine="0"/>
              <w:jc w:val="center"/>
              <w:rPr>
                <w:sz w:val="22"/>
                <w:szCs w:val="22"/>
              </w:rPr>
            </w:pPr>
          </w:p>
        </w:tc>
        <w:tc>
          <w:tcPr>
            <w:tcW w:w="1288" w:type="dxa"/>
            <w:vMerge/>
          </w:tcPr>
          <w:p w:rsidR="003F13F1" w:rsidRPr="003F13F1" w:rsidRDefault="003F13F1" w:rsidP="003F13F1">
            <w:pPr>
              <w:ind w:firstLine="0"/>
              <w:jc w:val="center"/>
              <w:rPr>
                <w:sz w:val="22"/>
                <w:szCs w:val="22"/>
              </w:rPr>
            </w:pPr>
          </w:p>
        </w:tc>
        <w:tc>
          <w:tcPr>
            <w:tcW w:w="1122" w:type="dxa"/>
            <w:tcMar>
              <w:top w:w="56" w:type="dxa"/>
              <w:left w:w="56" w:type="dxa"/>
              <w:bottom w:w="56" w:type="dxa"/>
              <w:right w:w="56" w:type="dxa"/>
            </w:tcMar>
            <w:vAlign w:val="center"/>
          </w:tcPr>
          <w:p w:rsidR="003F13F1" w:rsidRPr="003F13F1" w:rsidRDefault="003F13F1" w:rsidP="003F13F1">
            <w:pPr>
              <w:keepNext/>
              <w:keepLines/>
              <w:ind w:firstLine="0"/>
              <w:jc w:val="center"/>
              <w:rPr>
                <w:sz w:val="22"/>
                <w:szCs w:val="22"/>
              </w:rPr>
            </w:pPr>
            <w:r w:rsidRPr="003F13F1">
              <w:rPr>
                <w:sz w:val="22"/>
                <w:szCs w:val="22"/>
              </w:rPr>
              <w:t>min</w:t>
            </w:r>
          </w:p>
        </w:tc>
        <w:tc>
          <w:tcPr>
            <w:tcW w:w="1559" w:type="dxa"/>
            <w:tcMar>
              <w:top w:w="56" w:type="dxa"/>
              <w:left w:w="56" w:type="dxa"/>
              <w:bottom w:w="56" w:type="dxa"/>
              <w:right w:w="56" w:type="dxa"/>
            </w:tcMar>
            <w:vAlign w:val="center"/>
          </w:tcPr>
          <w:p w:rsidR="003F13F1" w:rsidRPr="003F13F1" w:rsidRDefault="003F13F1" w:rsidP="003F13F1">
            <w:pPr>
              <w:keepNext/>
              <w:keepLines/>
              <w:ind w:firstLine="0"/>
              <w:jc w:val="center"/>
              <w:rPr>
                <w:sz w:val="22"/>
                <w:szCs w:val="22"/>
              </w:rPr>
            </w:pPr>
            <w:r w:rsidRPr="003F13F1">
              <w:rPr>
                <w:sz w:val="22"/>
                <w:szCs w:val="22"/>
              </w:rPr>
              <w:t>max</w:t>
            </w:r>
          </w:p>
        </w:tc>
        <w:tc>
          <w:tcPr>
            <w:tcW w:w="2694" w:type="dxa"/>
            <w:vMerge/>
          </w:tcPr>
          <w:p w:rsidR="003F13F1" w:rsidRPr="003F13F1" w:rsidRDefault="003F13F1" w:rsidP="003F13F1">
            <w:pPr>
              <w:ind w:firstLine="0"/>
              <w:jc w:val="center"/>
              <w:rPr>
                <w:sz w:val="22"/>
                <w:szCs w:val="22"/>
              </w:rPr>
            </w:pPr>
          </w:p>
        </w:tc>
        <w:tc>
          <w:tcPr>
            <w:tcW w:w="1754" w:type="dxa"/>
            <w:vMerge/>
          </w:tcPr>
          <w:p w:rsidR="003F13F1" w:rsidRPr="003F13F1" w:rsidRDefault="003F13F1" w:rsidP="003F13F1">
            <w:pPr>
              <w:ind w:firstLine="0"/>
              <w:jc w:val="center"/>
              <w:rPr>
                <w:sz w:val="22"/>
                <w:szCs w:val="22"/>
              </w:rPr>
            </w:pPr>
          </w:p>
        </w:tc>
        <w:tc>
          <w:tcPr>
            <w:tcW w:w="3065" w:type="dxa"/>
            <w:vMerge/>
          </w:tcPr>
          <w:p w:rsidR="003F13F1" w:rsidRPr="003F13F1" w:rsidRDefault="003F13F1" w:rsidP="003F13F1">
            <w:pPr>
              <w:ind w:firstLine="0"/>
              <w:jc w:val="center"/>
              <w:rPr>
                <w:sz w:val="22"/>
                <w:szCs w:val="22"/>
              </w:rPr>
            </w:pPr>
          </w:p>
        </w:tc>
      </w:tr>
      <w:tr w:rsidR="003F13F1" w:rsidRPr="003F13F1" w:rsidTr="000E2519">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6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1</w:t>
            </w:r>
          </w:p>
        </w:tc>
        <w:tc>
          <w:tcPr>
            <w:tcW w:w="283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Передвижное жилье</w:t>
            </w:r>
          </w:p>
        </w:tc>
        <w:tc>
          <w:tcPr>
            <w:tcW w:w="1288"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2.4</w:t>
            </w:r>
          </w:p>
        </w:tc>
        <w:tc>
          <w:tcPr>
            <w:tcW w:w="5375" w:type="dxa"/>
            <w:gridSpan w:val="3"/>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подлежaт установлению</w:t>
            </w:r>
          </w:p>
        </w:tc>
        <w:tc>
          <w:tcPr>
            <w:tcW w:w="1754"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w:t>
            </w:r>
          </w:p>
        </w:tc>
        <w:tc>
          <w:tcPr>
            <w:tcW w:w="3065" w:type="dxa"/>
            <w:tcMar>
              <w:top w:w="56" w:type="dxa"/>
              <w:left w:w="56" w:type="dxa"/>
              <w:bottom w:w="56" w:type="dxa"/>
              <w:right w:w="56" w:type="dxa"/>
            </w:tcMar>
            <w:vAlign w:val="center"/>
          </w:tcPr>
          <w:p w:rsidR="003F13F1" w:rsidRPr="003F13F1" w:rsidRDefault="003F13F1" w:rsidP="000E2519">
            <w:pPr>
              <w:ind w:firstLine="0"/>
              <w:jc w:val="center"/>
              <w:rPr>
                <w:sz w:val="22"/>
                <w:szCs w:val="22"/>
              </w:rPr>
            </w:pPr>
            <w:r>
              <w:rPr>
                <w:sz w:val="22"/>
                <w:szCs w:val="22"/>
              </w:rPr>
              <w:t>Не подлежат</w:t>
            </w:r>
            <w:r w:rsidR="000E2519">
              <w:rPr>
                <w:sz w:val="22"/>
                <w:szCs w:val="22"/>
              </w:rPr>
              <w:t xml:space="preserve"> </w:t>
            </w:r>
            <w:r>
              <w:rPr>
                <w:sz w:val="22"/>
                <w:szCs w:val="22"/>
              </w:rPr>
              <w:t>установлению</w:t>
            </w:r>
          </w:p>
        </w:tc>
      </w:tr>
      <w:tr w:rsidR="003F13F1" w:rsidRPr="003F13F1" w:rsidTr="000E2519">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6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2</w:t>
            </w:r>
          </w:p>
        </w:tc>
        <w:tc>
          <w:tcPr>
            <w:tcW w:w="283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Стационарное медицинское обслуживание</w:t>
            </w:r>
          </w:p>
        </w:tc>
        <w:tc>
          <w:tcPr>
            <w:tcW w:w="1288"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3.4.2</w:t>
            </w:r>
          </w:p>
        </w:tc>
        <w:tc>
          <w:tcPr>
            <w:tcW w:w="5375" w:type="dxa"/>
            <w:gridSpan w:val="3"/>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подлежaт установлению</w:t>
            </w:r>
          </w:p>
        </w:tc>
        <w:tc>
          <w:tcPr>
            <w:tcW w:w="1754"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w:t>
            </w:r>
          </w:p>
        </w:tc>
        <w:tc>
          <w:tcPr>
            <w:tcW w:w="306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Устанавливаются</w:t>
            </w:r>
          </w:p>
          <w:p w:rsidR="003F13F1" w:rsidRPr="003F13F1" w:rsidRDefault="003F13F1" w:rsidP="000E2519">
            <w:pPr>
              <w:ind w:firstLine="0"/>
              <w:jc w:val="center"/>
              <w:rPr>
                <w:sz w:val="22"/>
                <w:szCs w:val="22"/>
              </w:rPr>
            </w:pPr>
            <w:r>
              <w:rPr>
                <w:sz w:val="22"/>
                <w:szCs w:val="22"/>
              </w:rPr>
              <w:t>(ст. 42</w:t>
            </w:r>
            <w:r w:rsidR="000E2519">
              <w:rPr>
                <w:sz w:val="22"/>
                <w:szCs w:val="22"/>
              </w:rPr>
              <w:t xml:space="preserve"> </w:t>
            </w:r>
            <w:r>
              <w:rPr>
                <w:sz w:val="22"/>
                <w:szCs w:val="22"/>
              </w:rPr>
              <w:t>настоящих</w:t>
            </w:r>
            <w:r w:rsidR="000E2519">
              <w:rPr>
                <w:sz w:val="22"/>
                <w:szCs w:val="22"/>
              </w:rPr>
              <w:t xml:space="preserve"> </w:t>
            </w:r>
            <w:r>
              <w:rPr>
                <w:sz w:val="22"/>
                <w:szCs w:val="22"/>
              </w:rPr>
              <w:t>Правил)</w:t>
            </w:r>
          </w:p>
        </w:tc>
      </w:tr>
      <w:tr w:rsidR="003F13F1" w:rsidRPr="003F13F1" w:rsidTr="000E2519">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3F13F1" w:rsidRDefault="003F13F1" w:rsidP="003F13F1"/>
        </w:tc>
        <w:tc>
          <w:tcPr>
            <w:tcW w:w="56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w:t>
            </w:r>
          </w:p>
        </w:tc>
        <w:tc>
          <w:tcPr>
            <w:tcW w:w="2836"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Гостиничное обслуживание</w:t>
            </w:r>
          </w:p>
        </w:tc>
        <w:tc>
          <w:tcPr>
            <w:tcW w:w="1288"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4.7</w:t>
            </w:r>
          </w:p>
        </w:tc>
        <w:tc>
          <w:tcPr>
            <w:tcW w:w="2681" w:type="dxa"/>
            <w:gridSpan w:val="2"/>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Не подлежaт установлению</w:t>
            </w:r>
          </w:p>
        </w:tc>
        <w:tc>
          <w:tcPr>
            <w:tcW w:w="2694"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60%</w:t>
            </w:r>
          </w:p>
        </w:tc>
        <w:tc>
          <w:tcPr>
            <w:tcW w:w="1754"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3</w:t>
            </w:r>
          </w:p>
        </w:tc>
        <w:tc>
          <w:tcPr>
            <w:tcW w:w="3065" w:type="dxa"/>
            <w:tcMar>
              <w:top w:w="56" w:type="dxa"/>
              <w:left w:w="56" w:type="dxa"/>
              <w:bottom w:w="56" w:type="dxa"/>
              <w:right w:w="56" w:type="dxa"/>
            </w:tcMar>
            <w:vAlign w:val="center"/>
          </w:tcPr>
          <w:p w:rsidR="003F13F1" w:rsidRPr="003F13F1" w:rsidRDefault="003F13F1" w:rsidP="003F13F1">
            <w:pPr>
              <w:ind w:firstLine="0"/>
              <w:jc w:val="center"/>
              <w:rPr>
                <w:sz w:val="22"/>
                <w:szCs w:val="22"/>
              </w:rPr>
            </w:pPr>
            <w:r>
              <w:rPr>
                <w:sz w:val="22"/>
                <w:szCs w:val="22"/>
              </w:rPr>
              <w:t>Устанавливаются</w:t>
            </w:r>
          </w:p>
          <w:p w:rsidR="003F13F1" w:rsidRPr="003F13F1" w:rsidRDefault="003F13F1" w:rsidP="000E2519">
            <w:pPr>
              <w:ind w:firstLine="0"/>
              <w:jc w:val="center"/>
              <w:rPr>
                <w:sz w:val="22"/>
                <w:szCs w:val="22"/>
              </w:rPr>
            </w:pPr>
            <w:r>
              <w:rPr>
                <w:sz w:val="22"/>
                <w:szCs w:val="22"/>
              </w:rPr>
              <w:t>(ст. 42</w:t>
            </w:r>
            <w:r w:rsidR="000E2519">
              <w:rPr>
                <w:sz w:val="22"/>
                <w:szCs w:val="22"/>
              </w:rPr>
              <w:t xml:space="preserve"> </w:t>
            </w:r>
            <w:r>
              <w:rPr>
                <w:sz w:val="22"/>
                <w:szCs w:val="22"/>
              </w:rPr>
              <w:t>настоящих</w:t>
            </w:r>
            <w:r w:rsidR="000E2519">
              <w:rPr>
                <w:sz w:val="22"/>
                <w:szCs w:val="22"/>
              </w:rPr>
              <w:t xml:space="preserve"> </w:t>
            </w:r>
            <w:r>
              <w:rPr>
                <w:sz w:val="22"/>
                <w:szCs w:val="22"/>
              </w:rPr>
              <w:t>Правил)</w:t>
            </w:r>
          </w:p>
        </w:tc>
      </w:tr>
    </w:tbl>
    <w:p w:rsidR="003F13F1" w:rsidRDefault="003F13F1" w:rsidP="000E2519">
      <w: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3F13F1" w:rsidRDefault="003F13F1" w:rsidP="000E2519">
      <w:r>
        <w:t>Предельная максимальная этажность определяется с учетом требований ч. 9 ст. 11 настоящих Правил.</w:t>
      </w:r>
    </w:p>
    <w:p w:rsidR="003F13F1" w:rsidRDefault="003F13F1" w:rsidP="000E2519">
      <w:r>
        <w:t>** - Земельный участок предназначен для возведения одного жилого дома, а также размещения вспомогательных построек, необходимых для его обслуживания, а именно: индивидуальных гаражей и хозяйственных построек.</w:t>
      </w:r>
    </w:p>
    <w:p w:rsidR="003F13F1" w:rsidRDefault="003F13F1" w:rsidP="000E2519">
      <w:r>
        <w:t>*** - Минимальный размер земельного участка не распространяется на земельные участки, формируемые под существующими многоквартирными жилыми домами, а определяется проектом межевания территории или схемой расположения земельного участка на кадастровом плане территории, оформляемой с учетом изменений законодательства с 01.09.2022.</w:t>
      </w:r>
    </w:p>
    <w:p w:rsidR="003F13F1" w:rsidRDefault="003F13F1" w:rsidP="000E2519">
      <w:r>
        <w:t>**** - Минимальные отступы от границ земельного участка (м) устанавливаются в соответствии с ч. 13 ст. 11 настоящих Правил.</w:t>
      </w:r>
    </w:p>
    <w:p w:rsidR="003F13F1" w:rsidRDefault="003F13F1" w:rsidP="000E2519">
      <w:r>
        <w:t>***** - Существующие объекты гаражного назначения, предназначенные для хранения личного автотранспорта граждан, имеющих одну или более общих стен с другими объектами гаражного назначения, предназначенные для хранения личного автотранспорта граждан.</w:t>
      </w:r>
    </w:p>
    <w:p w:rsidR="003F13F1" w:rsidRDefault="003F13F1" w:rsidP="000E2519">
      <w: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3F13F1" w:rsidRDefault="003F13F1" w:rsidP="003C0223">
      <w:pPr>
        <w:pStyle w:val="Default"/>
        <w:jc w:val="center"/>
      </w:pPr>
      <w:r>
        <w:t>Многофункциональная зона МФ на территории поселения также определена в целях соблюдения требования к установлению границ территориальных зон, предусмотренного частью 4 статьи 30 Градостроительного кодекса Российской Федерации</w:t>
      </w:r>
      <w:r w:rsidR="000E2519">
        <w:t>.</w:t>
      </w:r>
    </w:p>
    <w:p w:rsidR="000E2519" w:rsidRDefault="000E2519" w:rsidP="000E2519">
      <w:pPr>
        <w:pageBreakBefore/>
        <w:spacing w:after="120" w:line="276" w:lineRule="auto"/>
        <w:jc w:val="center"/>
      </w:pPr>
      <w:r>
        <w:lastRenderedPageBreak/>
        <w:t>МФ-2 - МНОГОФУНКЦИОНАЛЬНАЯ ЗОНА</w:t>
      </w:r>
    </w:p>
    <w:p w:rsidR="000E2519" w:rsidRDefault="000E2519" w:rsidP="000E2519">
      <w:pPr>
        <w:keepNext/>
        <w:spacing w:before="120" w:after="120" w:line="276" w:lineRule="auto"/>
        <w:jc w:val="center"/>
      </w:pPr>
      <w:r>
        <w:t>Основные виды разрешенного использования</w:t>
      </w:r>
    </w:p>
    <w:tbl>
      <w:tblPr>
        <w:tblW w:w="1475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23"/>
        <w:gridCol w:w="3069"/>
        <w:gridCol w:w="1288"/>
        <w:gridCol w:w="1215"/>
        <w:gridCol w:w="1275"/>
        <w:gridCol w:w="2694"/>
        <w:gridCol w:w="1984"/>
        <w:gridCol w:w="2693"/>
      </w:tblGrid>
      <w:tr w:rsidR="000E2519" w:rsidRPr="000E2519" w:rsidTr="000E2519">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0E2519" w:rsidRDefault="000E2519" w:rsidP="000E2519">
            <w:pPr>
              <w:keepNext/>
              <w:ind w:firstLine="0"/>
            </w:pPr>
          </w:p>
        </w:tc>
        <w:tc>
          <w:tcPr>
            <w:tcW w:w="523" w:type="dxa"/>
            <w:vMerge w:val="restart"/>
            <w:tcMar>
              <w:top w:w="56" w:type="dxa"/>
              <w:left w:w="56" w:type="dxa"/>
              <w:bottom w:w="56" w:type="dxa"/>
              <w:right w:w="56" w:type="dxa"/>
            </w:tcMar>
            <w:vAlign w:val="center"/>
          </w:tcPr>
          <w:p w:rsidR="000E2519" w:rsidRPr="000E2519" w:rsidRDefault="000E2519" w:rsidP="000E2519">
            <w:pPr>
              <w:ind w:firstLine="0"/>
              <w:jc w:val="center"/>
              <w:rPr>
                <w:sz w:val="22"/>
                <w:szCs w:val="22"/>
              </w:rPr>
            </w:pPr>
            <w:r w:rsidRPr="000E2519">
              <w:rPr>
                <w:sz w:val="22"/>
                <w:szCs w:val="22"/>
              </w:rPr>
              <w:t>№</w:t>
            </w:r>
          </w:p>
          <w:p w:rsidR="000E2519" w:rsidRPr="000E2519" w:rsidRDefault="000E2519" w:rsidP="000E2519">
            <w:pPr>
              <w:ind w:firstLine="0"/>
              <w:jc w:val="center"/>
              <w:rPr>
                <w:sz w:val="22"/>
                <w:szCs w:val="22"/>
              </w:rPr>
            </w:pPr>
            <w:r w:rsidRPr="000E2519">
              <w:rPr>
                <w:sz w:val="22"/>
                <w:szCs w:val="22"/>
              </w:rPr>
              <w:t>п/п</w:t>
            </w:r>
          </w:p>
        </w:tc>
        <w:tc>
          <w:tcPr>
            <w:tcW w:w="3069" w:type="dxa"/>
            <w:vMerge w:val="restart"/>
            <w:tcMar>
              <w:top w:w="56" w:type="dxa"/>
              <w:left w:w="56" w:type="dxa"/>
              <w:bottom w:w="56" w:type="dxa"/>
              <w:right w:w="56" w:type="dxa"/>
            </w:tcMar>
            <w:vAlign w:val="center"/>
          </w:tcPr>
          <w:p w:rsidR="000E2519" w:rsidRPr="000E2519" w:rsidRDefault="000E2519" w:rsidP="000E2519">
            <w:pPr>
              <w:keepNext/>
              <w:ind w:firstLine="0"/>
              <w:jc w:val="center"/>
              <w:rPr>
                <w:sz w:val="22"/>
                <w:szCs w:val="22"/>
              </w:rPr>
            </w:pPr>
            <w:r w:rsidRPr="000E2519">
              <w:rPr>
                <w:sz w:val="22"/>
                <w:szCs w:val="22"/>
              </w:rPr>
              <w:t>Наименование ВРИ</w:t>
            </w:r>
          </w:p>
        </w:tc>
        <w:tc>
          <w:tcPr>
            <w:tcW w:w="1288" w:type="dxa"/>
            <w:vMerge w:val="restart"/>
            <w:tcMar>
              <w:top w:w="56" w:type="dxa"/>
              <w:left w:w="56" w:type="dxa"/>
              <w:bottom w:w="56" w:type="dxa"/>
              <w:right w:w="56" w:type="dxa"/>
            </w:tcMar>
            <w:vAlign w:val="center"/>
          </w:tcPr>
          <w:p w:rsidR="000E2519" w:rsidRPr="000E2519" w:rsidRDefault="000E2519" w:rsidP="000E2519">
            <w:pPr>
              <w:keepNext/>
              <w:ind w:firstLine="0"/>
              <w:jc w:val="center"/>
              <w:rPr>
                <w:sz w:val="22"/>
                <w:szCs w:val="22"/>
              </w:rPr>
            </w:pPr>
            <w:r w:rsidRPr="000E2519">
              <w:rPr>
                <w:sz w:val="22"/>
                <w:szCs w:val="22"/>
              </w:rPr>
              <w:t>Код</w:t>
            </w:r>
          </w:p>
          <w:p w:rsidR="000E2519" w:rsidRPr="000E2519" w:rsidRDefault="000E2519" w:rsidP="000E2519">
            <w:pPr>
              <w:keepNext/>
              <w:ind w:firstLine="0"/>
              <w:jc w:val="center"/>
              <w:rPr>
                <w:sz w:val="22"/>
                <w:szCs w:val="22"/>
              </w:rPr>
            </w:pPr>
            <w:r w:rsidRPr="000E2519">
              <w:rPr>
                <w:sz w:val="22"/>
                <w:szCs w:val="22"/>
              </w:rPr>
              <w:t>(числовое</w:t>
            </w:r>
          </w:p>
          <w:p w:rsidR="000E2519" w:rsidRPr="000E2519" w:rsidRDefault="000E2519" w:rsidP="000E2519">
            <w:pPr>
              <w:keepNext/>
              <w:ind w:firstLine="0"/>
              <w:jc w:val="center"/>
              <w:rPr>
                <w:sz w:val="22"/>
                <w:szCs w:val="22"/>
              </w:rPr>
            </w:pPr>
            <w:r w:rsidRPr="000E2519">
              <w:rPr>
                <w:sz w:val="22"/>
                <w:szCs w:val="22"/>
              </w:rPr>
              <w:t>обозначение</w:t>
            </w:r>
          </w:p>
          <w:p w:rsidR="000E2519" w:rsidRPr="000E2519" w:rsidRDefault="000E2519" w:rsidP="000E2519">
            <w:pPr>
              <w:keepNext/>
              <w:ind w:firstLine="0"/>
              <w:jc w:val="center"/>
              <w:rPr>
                <w:sz w:val="22"/>
                <w:szCs w:val="22"/>
              </w:rPr>
            </w:pPr>
            <w:r w:rsidRPr="000E2519">
              <w:rPr>
                <w:sz w:val="22"/>
                <w:szCs w:val="22"/>
              </w:rPr>
              <w:t>ВРИ)</w:t>
            </w:r>
          </w:p>
        </w:tc>
        <w:tc>
          <w:tcPr>
            <w:tcW w:w="2490" w:type="dxa"/>
            <w:gridSpan w:val="2"/>
            <w:tcMar>
              <w:top w:w="56" w:type="dxa"/>
              <w:left w:w="56" w:type="dxa"/>
              <w:bottom w:w="56" w:type="dxa"/>
              <w:right w:w="56" w:type="dxa"/>
            </w:tcMar>
            <w:vAlign w:val="center"/>
          </w:tcPr>
          <w:p w:rsidR="000E2519" w:rsidRPr="000E2519" w:rsidRDefault="000E2519" w:rsidP="000E2519">
            <w:pPr>
              <w:keepNext/>
              <w:keepLines/>
              <w:ind w:firstLine="0"/>
              <w:jc w:val="center"/>
              <w:rPr>
                <w:sz w:val="22"/>
                <w:szCs w:val="22"/>
              </w:rPr>
            </w:pPr>
            <w:r w:rsidRPr="000E2519">
              <w:rPr>
                <w:sz w:val="22"/>
                <w:szCs w:val="22"/>
              </w:rPr>
              <w:t>Предельные размеры</w:t>
            </w:r>
            <w:r w:rsidRPr="000E2519">
              <w:rPr>
                <w:sz w:val="22"/>
                <w:szCs w:val="22"/>
              </w:rPr>
              <w:br/>
              <w:t xml:space="preserve">земельных </w:t>
            </w:r>
            <w:proofErr w:type="gramStart"/>
            <w:r w:rsidRPr="000E2519">
              <w:rPr>
                <w:sz w:val="22"/>
                <w:szCs w:val="22"/>
              </w:rPr>
              <w:t>участков</w:t>
            </w:r>
            <w:r w:rsidRPr="000E2519">
              <w:rPr>
                <w:sz w:val="22"/>
                <w:szCs w:val="22"/>
              </w:rPr>
              <w:br/>
              <w:t>(</w:t>
            </w:r>
            <w:proofErr w:type="gramEnd"/>
            <w:r w:rsidRPr="000E2519">
              <w:rPr>
                <w:sz w:val="22"/>
                <w:szCs w:val="22"/>
              </w:rPr>
              <w:t>кв. м)</w:t>
            </w:r>
          </w:p>
        </w:tc>
        <w:tc>
          <w:tcPr>
            <w:tcW w:w="2694" w:type="dxa"/>
            <w:vMerge w:val="restart"/>
            <w:tcMar>
              <w:top w:w="56" w:type="dxa"/>
              <w:left w:w="56" w:type="dxa"/>
              <w:bottom w:w="56" w:type="dxa"/>
              <w:right w:w="56" w:type="dxa"/>
            </w:tcMar>
            <w:vAlign w:val="center"/>
          </w:tcPr>
          <w:p w:rsidR="000E2519" w:rsidRPr="000E2519" w:rsidRDefault="000E2519" w:rsidP="000E2519">
            <w:pPr>
              <w:keepNext/>
              <w:keepLines/>
              <w:ind w:firstLine="0"/>
              <w:jc w:val="center"/>
              <w:rPr>
                <w:sz w:val="22"/>
                <w:szCs w:val="22"/>
              </w:rPr>
            </w:pPr>
            <w:r w:rsidRPr="000E2519">
              <w:rPr>
                <w:sz w:val="22"/>
                <w:szCs w:val="22"/>
              </w:rPr>
              <w:t>Максимальный процент застройки, в том числе в зависимости от количества надземных этажей</w:t>
            </w:r>
          </w:p>
        </w:tc>
        <w:tc>
          <w:tcPr>
            <w:tcW w:w="1984" w:type="dxa"/>
            <w:vMerge w:val="restart"/>
            <w:tcMar>
              <w:top w:w="56" w:type="dxa"/>
              <w:left w:w="56" w:type="dxa"/>
              <w:bottom w:w="56" w:type="dxa"/>
              <w:right w:w="56" w:type="dxa"/>
            </w:tcMar>
            <w:vAlign w:val="center"/>
          </w:tcPr>
          <w:p w:rsidR="000E2519" w:rsidRPr="000E2519" w:rsidRDefault="000E2519" w:rsidP="000E2519">
            <w:pPr>
              <w:keepNext/>
              <w:keepLines/>
              <w:ind w:firstLine="0"/>
              <w:jc w:val="center"/>
              <w:rPr>
                <w:sz w:val="22"/>
                <w:szCs w:val="22"/>
              </w:rPr>
            </w:pPr>
            <w:r w:rsidRPr="000E2519">
              <w:rPr>
                <w:sz w:val="22"/>
                <w:szCs w:val="22"/>
              </w:rPr>
              <w:t>Минимальные</w:t>
            </w:r>
            <w:r w:rsidRPr="000E2519">
              <w:rPr>
                <w:sz w:val="22"/>
                <w:szCs w:val="22"/>
              </w:rPr>
              <w:br/>
              <w:t>отступы от</w:t>
            </w:r>
            <w:r>
              <w:rPr>
                <w:sz w:val="22"/>
                <w:szCs w:val="22"/>
              </w:rPr>
              <w:t xml:space="preserve"> </w:t>
            </w:r>
            <w:r w:rsidRPr="000E2519">
              <w:rPr>
                <w:sz w:val="22"/>
                <w:szCs w:val="22"/>
              </w:rPr>
              <w:t>границ</w:t>
            </w:r>
            <w:r>
              <w:rPr>
                <w:sz w:val="22"/>
                <w:szCs w:val="22"/>
              </w:rPr>
              <w:t xml:space="preserve"> </w:t>
            </w:r>
            <w:r w:rsidRPr="000E2519">
              <w:rPr>
                <w:sz w:val="22"/>
                <w:szCs w:val="22"/>
              </w:rPr>
              <w:t>земельного</w:t>
            </w:r>
            <w:r w:rsidRPr="000E2519">
              <w:rPr>
                <w:sz w:val="22"/>
                <w:szCs w:val="22"/>
              </w:rPr>
              <w:br/>
              <w:t>участка (м)*</w:t>
            </w:r>
          </w:p>
        </w:tc>
        <w:tc>
          <w:tcPr>
            <w:tcW w:w="2693" w:type="dxa"/>
            <w:vMerge w:val="restart"/>
            <w:tcMar>
              <w:top w:w="56" w:type="dxa"/>
              <w:left w:w="56" w:type="dxa"/>
              <w:bottom w:w="56" w:type="dxa"/>
              <w:right w:w="56" w:type="dxa"/>
            </w:tcMar>
            <w:vAlign w:val="center"/>
          </w:tcPr>
          <w:p w:rsidR="000E2519" w:rsidRPr="000E2519" w:rsidRDefault="000E2519" w:rsidP="000E2519">
            <w:pPr>
              <w:keepNext/>
              <w:ind w:firstLine="0"/>
              <w:jc w:val="center"/>
              <w:rPr>
                <w:sz w:val="22"/>
                <w:szCs w:val="22"/>
              </w:rPr>
            </w:pPr>
            <w:r w:rsidRPr="000E2519">
              <w:rPr>
                <w:sz w:val="22"/>
                <w:szCs w:val="22"/>
              </w:rPr>
              <w:t>Требов</w:t>
            </w:r>
            <w:r>
              <w:rPr>
                <w:sz w:val="22"/>
                <w:szCs w:val="22"/>
              </w:rPr>
              <w:t>ания к</w:t>
            </w:r>
            <w:r>
              <w:rPr>
                <w:sz w:val="22"/>
                <w:szCs w:val="22"/>
              </w:rPr>
              <w:br/>
              <w:t>архитектурно-</w:t>
            </w:r>
            <w:r>
              <w:rPr>
                <w:sz w:val="22"/>
                <w:szCs w:val="22"/>
              </w:rPr>
              <w:br/>
              <w:t>градострои</w:t>
            </w:r>
            <w:r w:rsidRPr="000E2519">
              <w:rPr>
                <w:sz w:val="22"/>
                <w:szCs w:val="22"/>
              </w:rPr>
              <w:t>тельному</w:t>
            </w:r>
            <w:r w:rsidRPr="000E2519">
              <w:rPr>
                <w:sz w:val="22"/>
                <w:szCs w:val="22"/>
              </w:rPr>
              <w:br/>
              <w:t>облику*****</w:t>
            </w:r>
          </w:p>
        </w:tc>
      </w:tr>
      <w:tr w:rsidR="000E2519" w:rsidRPr="000E2519" w:rsidTr="000E2519">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0E2519" w:rsidRDefault="000E2519" w:rsidP="000E2519">
            <w:pPr>
              <w:keepNext/>
              <w:ind w:firstLine="0"/>
            </w:pPr>
          </w:p>
        </w:tc>
        <w:tc>
          <w:tcPr>
            <w:tcW w:w="0" w:type="auto"/>
            <w:vMerge/>
          </w:tcPr>
          <w:p w:rsidR="000E2519" w:rsidRPr="000E2519" w:rsidRDefault="000E2519" w:rsidP="000E2519">
            <w:pPr>
              <w:ind w:firstLine="0"/>
              <w:jc w:val="center"/>
              <w:rPr>
                <w:sz w:val="22"/>
                <w:szCs w:val="22"/>
              </w:rPr>
            </w:pPr>
          </w:p>
        </w:tc>
        <w:tc>
          <w:tcPr>
            <w:tcW w:w="3069" w:type="dxa"/>
            <w:vMerge/>
          </w:tcPr>
          <w:p w:rsidR="000E2519" w:rsidRPr="000E2519" w:rsidRDefault="000E2519" w:rsidP="000E2519">
            <w:pPr>
              <w:ind w:firstLine="0"/>
              <w:jc w:val="center"/>
              <w:rPr>
                <w:sz w:val="22"/>
                <w:szCs w:val="22"/>
              </w:rPr>
            </w:pPr>
          </w:p>
        </w:tc>
        <w:tc>
          <w:tcPr>
            <w:tcW w:w="1288" w:type="dxa"/>
            <w:vMerge/>
          </w:tcPr>
          <w:p w:rsidR="000E2519" w:rsidRPr="000E2519" w:rsidRDefault="000E2519" w:rsidP="000E2519">
            <w:pPr>
              <w:ind w:firstLine="0"/>
              <w:jc w:val="center"/>
              <w:rPr>
                <w:sz w:val="22"/>
                <w:szCs w:val="22"/>
              </w:rPr>
            </w:pPr>
          </w:p>
        </w:tc>
        <w:tc>
          <w:tcPr>
            <w:tcW w:w="1215" w:type="dxa"/>
            <w:tcMar>
              <w:top w:w="56" w:type="dxa"/>
              <w:left w:w="56" w:type="dxa"/>
              <w:bottom w:w="56" w:type="dxa"/>
              <w:right w:w="56" w:type="dxa"/>
            </w:tcMar>
            <w:vAlign w:val="center"/>
          </w:tcPr>
          <w:p w:rsidR="000E2519" w:rsidRPr="000E2519" w:rsidRDefault="000E2519" w:rsidP="000E2519">
            <w:pPr>
              <w:keepNext/>
              <w:keepLines/>
              <w:ind w:firstLine="0"/>
              <w:jc w:val="center"/>
              <w:rPr>
                <w:sz w:val="22"/>
                <w:szCs w:val="22"/>
              </w:rPr>
            </w:pPr>
            <w:r w:rsidRPr="000E2519">
              <w:rPr>
                <w:sz w:val="22"/>
                <w:szCs w:val="22"/>
              </w:rPr>
              <w:t>min</w:t>
            </w:r>
          </w:p>
        </w:tc>
        <w:tc>
          <w:tcPr>
            <w:tcW w:w="1275" w:type="dxa"/>
            <w:tcMar>
              <w:top w:w="56" w:type="dxa"/>
              <w:left w:w="56" w:type="dxa"/>
              <w:bottom w:w="56" w:type="dxa"/>
              <w:right w:w="56" w:type="dxa"/>
            </w:tcMar>
            <w:vAlign w:val="center"/>
          </w:tcPr>
          <w:p w:rsidR="000E2519" w:rsidRPr="000E2519" w:rsidRDefault="000E2519" w:rsidP="000E2519">
            <w:pPr>
              <w:keepNext/>
              <w:keepLines/>
              <w:ind w:firstLine="0"/>
              <w:jc w:val="center"/>
              <w:rPr>
                <w:sz w:val="22"/>
                <w:szCs w:val="22"/>
              </w:rPr>
            </w:pPr>
            <w:r w:rsidRPr="000E2519">
              <w:rPr>
                <w:sz w:val="22"/>
                <w:szCs w:val="22"/>
              </w:rPr>
              <w:t>max</w:t>
            </w:r>
          </w:p>
        </w:tc>
        <w:tc>
          <w:tcPr>
            <w:tcW w:w="2694" w:type="dxa"/>
            <w:vMerge/>
          </w:tcPr>
          <w:p w:rsidR="000E2519" w:rsidRPr="000E2519" w:rsidRDefault="000E2519" w:rsidP="000E2519">
            <w:pPr>
              <w:ind w:firstLine="0"/>
              <w:jc w:val="center"/>
              <w:rPr>
                <w:sz w:val="22"/>
                <w:szCs w:val="22"/>
              </w:rPr>
            </w:pPr>
          </w:p>
        </w:tc>
        <w:tc>
          <w:tcPr>
            <w:tcW w:w="1984" w:type="dxa"/>
            <w:vMerge/>
          </w:tcPr>
          <w:p w:rsidR="000E2519" w:rsidRPr="000E2519" w:rsidRDefault="000E2519" w:rsidP="000E2519">
            <w:pPr>
              <w:ind w:firstLine="0"/>
              <w:jc w:val="center"/>
              <w:rPr>
                <w:sz w:val="22"/>
                <w:szCs w:val="22"/>
              </w:rPr>
            </w:pPr>
          </w:p>
        </w:tc>
        <w:tc>
          <w:tcPr>
            <w:tcW w:w="2693" w:type="dxa"/>
            <w:vMerge/>
          </w:tcPr>
          <w:p w:rsidR="000E2519" w:rsidRPr="000E2519" w:rsidRDefault="000E2519" w:rsidP="000E2519">
            <w:pPr>
              <w:ind w:firstLine="0"/>
              <w:jc w:val="center"/>
              <w:rPr>
                <w:sz w:val="22"/>
                <w:szCs w:val="22"/>
              </w:rPr>
            </w:pPr>
          </w:p>
        </w:tc>
      </w:tr>
      <w:tr w:rsidR="000E2519" w:rsidRPr="000E2519" w:rsidTr="000E2519">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0E2519" w:rsidRDefault="000E2519" w:rsidP="000E2519">
            <w:pPr>
              <w:ind w:firstLine="0"/>
            </w:pPr>
          </w:p>
        </w:tc>
        <w:tc>
          <w:tcPr>
            <w:tcW w:w="523"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1</w:t>
            </w:r>
          </w:p>
        </w:tc>
        <w:tc>
          <w:tcPr>
            <w:tcW w:w="3069"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Для индивидуального жилищного строительства</w:t>
            </w:r>
          </w:p>
        </w:tc>
        <w:tc>
          <w:tcPr>
            <w:tcW w:w="1288"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2.1</w:t>
            </w:r>
            <w:r w:rsidRPr="000E2519">
              <w:rPr>
                <w:sz w:val="22"/>
                <w:szCs w:val="22"/>
              </w:rPr>
              <w:t>**</w:t>
            </w:r>
          </w:p>
        </w:tc>
        <w:tc>
          <w:tcPr>
            <w:tcW w:w="1215" w:type="dxa"/>
            <w:tcMar>
              <w:top w:w="56" w:type="dxa"/>
              <w:left w:w="56" w:type="dxa"/>
              <w:bottom w:w="56" w:type="dxa"/>
              <w:right w:w="56" w:type="dxa"/>
            </w:tcMar>
            <w:vAlign w:val="center"/>
          </w:tcPr>
          <w:p w:rsidR="000E2519" w:rsidRDefault="000E2519" w:rsidP="000E2519">
            <w:pPr>
              <w:ind w:firstLine="0"/>
              <w:jc w:val="center"/>
              <w:rPr>
                <w:sz w:val="22"/>
                <w:szCs w:val="22"/>
              </w:rPr>
            </w:pPr>
            <w:r>
              <w:rPr>
                <w:sz w:val="22"/>
                <w:szCs w:val="22"/>
              </w:rPr>
              <w:t>300</w:t>
            </w:r>
            <w:r w:rsidRPr="000E2519">
              <w:rPr>
                <w:sz w:val="22"/>
                <w:szCs w:val="22"/>
              </w:rPr>
              <w:t xml:space="preserve"> </w:t>
            </w:r>
          </w:p>
          <w:p w:rsidR="000E2519" w:rsidRPr="000E2519" w:rsidRDefault="000E2519" w:rsidP="000E2519">
            <w:pPr>
              <w:ind w:firstLine="0"/>
              <w:jc w:val="center"/>
              <w:rPr>
                <w:sz w:val="22"/>
                <w:szCs w:val="22"/>
              </w:rPr>
            </w:pPr>
            <w:r w:rsidRPr="000E2519">
              <w:rPr>
                <w:sz w:val="22"/>
                <w:szCs w:val="22"/>
              </w:rPr>
              <w:t>(</w:t>
            </w:r>
            <w:r>
              <w:rPr>
                <w:sz w:val="22"/>
                <w:szCs w:val="22"/>
              </w:rPr>
              <w:t>1 000</w:t>
            </w:r>
            <w:r w:rsidRPr="000E2519">
              <w:rPr>
                <w:sz w:val="22"/>
                <w:szCs w:val="22"/>
              </w:rPr>
              <w:t>***)</w:t>
            </w:r>
          </w:p>
        </w:tc>
        <w:tc>
          <w:tcPr>
            <w:tcW w:w="1275" w:type="dxa"/>
            <w:tcMar>
              <w:top w:w="56" w:type="dxa"/>
              <w:left w:w="56" w:type="dxa"/>
              <w:bottom w:w="56" w:type="dxa"/>
              <w:right w:w="56" w:type="dxa"/>
            </w:tcMar>
            <w:vAlign w:val="center"/>
          </w:tcPr>
          <w:p w:rsidR="000E2519" w:rsidRDefault="000E2519" w:rsidP="000E2519">
            <w:pPr>
              <w:ind w:firstLine="0"/>
              <w:jc w:val="center"/>
              <w:rPr>
                <w:sz w:val="22"/>
                <w:szCs w:val="22"/>
              </w:rPr>
            </w:pPr>
            <w:r>
              <w:rPr>
                <w:sz w:val="22"/>
                <w:szCs w:val="22"/>
              </w:rPr>
              <w:t>1 000</w:t>
            </w:r>
          </w:p>
          <w:p w:rsidR="000E2519" w:rsidRPr="000E2519" w:rsidRDefault="000E2519" w:rsidP="000E2519">
            <w:pPr>
              <w:ind w:firstLine="0"/>
              <w:jc w:val="center"/>
              <w:rPr>
                <w:sz w:val="22"/>
                <w:szCs w:val="22"/>
              </w:rPr>
            </w:pPr>
            <w:r w:rsidRPr="000E2519">
              <w:rPr>
                <w:sz w:val="22"/>
                <w:szCs w:val="22"/>
              </w:rPr>
              <w:t xml:space="preserve"> (</w:t>
            </w:r>
            <w:r>
              <w:rPr>
                <w:sz w:val="22"/>
                <w:szCs w:val="22"/>
              </w:rPr>
              <w:t>1 500</w:t>
            </w:r>
            <w:r w:rsidRPr="000E2519">
              <w:rPr>
                <w:sz w:val="22"/>
                <w:szCs w:val="22"/>
              </w:rPr>
              <w:t>***)</w:t>
            </w:r>
          </w:p>
        </w:tc>
        <w:tc>
          <w:tcPr>
            <w:tcW w:w="2694"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40%</w:t>
            </w:r>
          </w:p>
        </w:tc>
        <w:tc>
          <w:tcPr>
            <w:tcW w:w="1984"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3</w:t>
            </w:r>
          </w:p>
        </w:tc>
        <w:tc>
          <w:tcPr>
            <w:tcW w:w="2693"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Не подлежат</w:t>
            </w:r>
          </w:p>
          <w:p w:rsidR="000E2519" w:rsidRPr="000E2519" w:rsidRDefault="000E2519" w:rsidP="000E2519">
            <w:pPr>
              <w:ind w:firstLine="0"/>
              <w:jc w:val="center"/>
              <w:rPr>
                <w:sz w:val="22"/>
                <w:szCs w:val="22"/>
              </w:rPr>
            </w:pPr>
            <w:r>
              <w:rPr>
                <w:sz w:val="22"/>
                <w:szCs w:val="22"/>
              </w:rPr>
              <w:t>установлению</w:t>
            </w:r>
          </w:p>
        </w:tc>
      </w:tr>
      <w:tr w:rsidR="000E2519" w:rsidRPr="000E2519" w:rsidTr="000E2519">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0E2519" w:rsidRDefault="000E2519" w:rsidP="000E2519">
            <w:pPr>
              <w:ind w:firstLine="0"/>
            </w:pPr>
          </w:p>
        </w:tc>
        <w:tc>
          <w:tcPr>
            <w:tcW w:w="523"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2</w:t>
            </w:r>
          </w:p>
        </w:tc>
        <w:tc>
          <w:tcPr>
            <w:tcW w:w="3069"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Хранение автотранспорта</w:t>
            </w:r>
          </w:p>
        </w:tc>
        <w:tc>
          <w:tcPr>
            <w:tcW w:w="1288"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2.7.1</w:t>
            </w:r>
          </w:p>
        </w:tc>
        <w:tc>
          <w:tcPr>
            <w:tcW w:w="5184" w:type="dxa"/>
            <w:gridSpan w:val="3"/>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Не подлежaт установлению</w:t>
            </w:r>
          </w:p>
        </w:tc>
        <w:tc>
          <w:tcPr>
            <w:tcW w:w="1984"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3</w:t>
            </w:r>
            <w:r w:rsidRPr="000E2519">
              <w:rPr>
                <w:sz w:val="22"/>
                <w:szCs w:val="22"/>
              </w:rPr>
              <w:t xml:space="preserve"> (</w:t>
            </w:r>
            <w:r>
              <w:rPr>
                <w:sz w:val="22"/>
                <w:szCs w:val="22"/>
              </w:rPr>
              <w:t>0</w:t>
            </w:r>
            <w:r w:rsidRPr="000E2519">
              <w:rPr>
                <w:sz w:val="22"/>
                <w:szCs w:val="22"/>
              </w:rPr>
              <w:t>****)</w:t>
            </w:r>
          </w:p>
        </w:tc>
        <w:tc>
          <w:tcPr>
            <w:tcW w:w="2693"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Устанавливаются</w:t>
            </w:r>
          </w:p>
          <w:p w:rsidR="000E2519" w:rsidRPr="000E2519" w:rsidRDefault="000E2519" w:rsidP="000E2519">
            <w:pPr>
              <w:ind w:firstLine="0"/>
              <w:jc w:val="center"/>
              <w:rPr>
                <w:sz w:val="22"/>
                <w:szCs w:val="22"/>
              </w:rPr>
            </w:pPr>
            <w:r>
              <w:rPr>
                <w:sz w:val="22"/>
                <w:szCs w:val="22"/>
              </w:rPr>
              <w:t>(ст. 42 настоящих</w:t>
            </w:r>
          </w:p>
          <w:p w:rsidR="000E2519" w:rsidRPr="000E2519" w:rsidRDefault="000E2519" w:rsidP="000E2519">
            <w:pPr>
              <w:ind w:firstLine="0"/>
              <w:jc w:val="center"/>
              <w:rPr>
                <w:sz w:val="22"/>
                <w:szCs w:val="22"/>
              </w:rPr>
            </w:pPr>
            <w:r>
              <w:rPr>
                <w:sz w:val="22"/>
                <w:szCs w:val="22"/>
              </w:rPr>
              <w:t>Правил)</w:t>
            </w:r>
          </w:p>
        </w:tc>
      </w:tr>
      <w:tr w:rsidR="000E2519" w:rsidRPr="000E2519" w:rsidTr="000E2519">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0E2519" w:rsidRDefault="000E2519" w:rsidP="000E2519">
            <w:pPr>
              <w:ind w:firstLine="0"/>
            </w:pPr>
          </w:p>
        </w:tc>
        <w:tc>
          <w:tcPr>
            <w:tcW w:w="523"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3</w:t>
            </w:r>
          </w:p>
        </w:tc>
        <w:tc>
          <w:tcPr>
            <w:tcW w:w="3069"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Размещение гаражей для собственных нужд</w:t>
            </w:r>
          </w:p>
        </w:tc>
        <w:tc>
          <w:tcPr>
            <w:tcW w:w="1288"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2.7.2</w:t>
            </w:r>
          </w:p>
        </w:tc>
        <w:tc>
          <w:tcPr>
            <w:tcW w:w="5184" w:type="dxa"/>
            <w:gridSpan w:val="3"/>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Не подлежaт установлению</w:t>
            </w:r>
          </w:p>
        </w:tc>
        <w:tc>
          <w:tcPr>
            <w:tcW w:w="1984"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3</w:t>
            </w:r>
            <w:r w:rsidRPr="000E2519">
              <w:rPr>
                <w:sz w:val="22"/>
                <w:szCs w:val="22"/>
              </w:rPr>
              <w:t xml:space="preserve"> (</w:t>
            </w:r>
            <w:r>
              <w:rPr>
                <w:sz w:val="22"/>
                <w:szCs w:val="22"/>
              </w:rPr>
              <w:t>0</w:t>
            </w:r>
            <w:r w:rsidRPr="000E2519">
              <w:rPr>
                <w:sz w:val="22"/>
                <w:szCs w:val="22"/>
              </w:rPr>
              <w:t>****)</w:t>
            </w:r>
          </w:p>
        </w:tc>
        <w:tc>
          <w:tcPr>
            <w:tcW w:w="2693"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Не подлежат</w:t>
            </w:r>
          </w:p>
          <w:p w:rsidR="000E2519" w:rsidRPr="000E2519" w:rsidRDefault="000E2519" w:rsidP="000E2519">
            <w:pPr>
              <w:ind w:firstLine="0"/>
              <w:jc w:val="center"/>
              <w:rPr>
                <w:sz w:val="22"/>
                <w:szCs w:val="22"/>
              </w:rPr>
            </w:pPr>
            <w:r>
              <w:rPr>
                <w:sz w:val="22"/>
                <w:szCs w:val="22"/>
              </w:rPr>
              <w:t>установлению</w:t>
            </w:r>
          </w:p>
        </w:tc>
      </w:tr>
      <w:tr w:rsidR="000E2519" w:rsidRPr="000E2519" w:rsidTr="000E2519">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0E2519" w:rsidRDefault="000E2519" w:rsidP="000E2519">
            <w:pPr>
              <w:ind w:firstLine="0"/>
            </w:pPr>
          </w:p>
        </w:tc>
        <w:tc>
          <w:tcPr>
            <w:tcW w:w="523"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4</w:t>
            </w:r>
          </w:p>
        </w:tc>
        <w:tc>
          <w:tcPr>
            <w:tcW w:w="3069"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Коммунальное обслуживание</w:t>
            </w:r>
          </w:p>
        </w:tc>
        <w:tc>
          <w:tcPr>
            <w:tcW w:w="1288"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3.1</w:t>
            </w:r>
          </w:p>
        </w:tc>
        <w:tc>
          <w:tcPr>
            <w:tcW w:w="5184" w:type="dxa"/>
            <w:gridSpan w:val="3"/>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Не подлежaт установлению</w:t>
            </w:r>
          </w:p>
        </w:tc>
        <w:tc>
          <w:tcPr>
            <w:tcW w:w="1984"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3</w:t>
            </w:r>
          </w:p>
        </w:tc>
        <w:tc>
          <w:tcPr>
            <w:tcW w:w="2693"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Устанавливаются</w:t>
            </w:r>
          </w:p>
          <w:p w:rsidR="000E2519" w:rsidRPr="000E2519" w:rsidRDefault="000E2519" w:rsidP="000E2519">
            <w:pPr>
              <w:ind w:firstLine="0"/>
              <w:jc w:val="center"/>
              <w:rPr>
                <w:sz w:val="22"/>
                <w:szCs w:val="22"/>
              </w:rPr>
            </w:pPr>
            <w:r>
              <w:rPr>
                <w:sz w:val="22"/>
                <w:szCs w:val="22"/>
              </w:rPr>
              <w:t>(ст. 42 настоящих</w:t>
            </w:r>
          </w:p>
          <w:p w:rsidR="000E2519" w:rsidRPr="000E2519" w:rsidRDefault="000E2519" w:rsidP="000E2519">
            <w:pPr>
              <w:ind w:firstLine="0"/>
              <w:jc w:val="center"/>
              <w:rPr>
                <w:sz w:val="22"/>
                <w:szCs w:val="22"/>
              </w:rPr>
            </w:pPr>
            <w:r>
              <w:rPr>
                <w:sz w:val="22"/>
                <w:szCs w:val="22"/>
              </w:rPr>
              <w:t>Правил)</w:t>
            </w:r>
          </w:p>
        </w:tc>
      </w:tr>
      <w:tr w:rsidR="000E2519" w:rsidRPr="000E2519" w:rsidTr="000E2519">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0E2519" w:rsidRDefault="000E2519" w:rsidP="000E2519">
            <w:pPr>
              <w:ind w:firstLine="0"/>
            </w:pPr>
          </w:p>
        </w:tc>
        <w:tc>
          <w:tcPr>
            <w:tcW w:w="523"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5</w:t>
            </w:r>
          </w:p>
        </w:tc>
        <w:tc>
          <w:tcPr>
            <w:tcW w:w="3069"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Предоставление коммунальных услуг</w:t>
            </w:r>
          </w:p>
        </w:tc>
        <w:tc>
          <w:tcPr>
            <w:tcW w:w="1288"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3.1.1</w:t>
            </w:r>
          </w:p>
        </w:tc>
        <w:tc>
          <w:tcPr>
            <w:tcW w:w="5184" w:type="dxa"/>
            <w:gridSpan w:val="3"/>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Не подлежaт установлению</w:t>
            </w:r>
          </w:p>
        </w:tc>
        <w:tc>
          <w:tcPr>
            <w:tcW w:w="1984"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3</w:t>
            </w:r>
          </w:p>
        </w:tc>
        <w:tc>
          <w:tcPr>
            <w:tcW w:w="2693"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Не подлежат</w:t>
            </w:r>
          </w:p>
          <w:p w:rsidR="000E2519" w:rsidRPr="000E2519" w:rsidRDefault="000E2519" w:rsidP="000E2519">
            <w:pPr>
              <w:ind w:firstLine="0"/>
              <w:jc w:val="center"/>
              <w:rPr>
                <w:sz w:val="22"/>
                <w:szCs w:val="22"/>
              </w:rPr>
            </w:pPr>
            <w:r>
              <w:rPr>
                <w:sz w:val="22"/>
                <w:szCs w:val="22"/>
              </w:rPr>
              <w:t>установлению</w:t>
            </w:r>
          </w:p>
        </w:tc>
      </w:tr>
      <w:tr w:rsidR="000E2519" w:rsidRPr="000E2519" w:rsidTr="000E2519">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0E2519" w:rsidRDefault="000E2519" w:rsidP="000E2519">
            <w:pPr>
              <w:ind w:firstLine="0"/>
            </w:pPr>
          </w:p>
        </w:tc>
        <w:tc>
          <w:tcPr>
            <w:tcW w:w="523"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6</w:t>
            </w:r>
          </w:p>
        </w:tc>
        <w:tc>
          <w:tcPr>
            <w:tcW w:w="3069"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Дошкольное, начальное и среднее общее образование</w:t>
            </w:r>
          </w:p>
        </w:tc>
        <w:tc>
          <w:tcPr>
            <w:tcW w:w="1288"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3.5.1</w:t>
            </w:r>
          </w:p>
        </w:tc>
        <w:tc>
          <w:tcPr>
            <w:tcW w:w="5184" w:type="dxa"/>
            <w:gridSpan w:val="3"/>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Не подлежaт установлению</w:t>
            </w:r>
          </w:p>
        </w:tc>
        <w:tc>
          <w:tcPr>
            <w:tcW w:w="1984"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3</w:t>
            </w:r>
          </w:p>
        </w:tc>
        <w:tc>
          <w:tcPr>
            <w:tcW w:w="2693"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Устанавливаются</w:t>
            </w:r>
          </w:p>
          <w:p w:rsidR="000E2519" w:rsidRPr="000E2519" w:rsidRDefault="000E2519" w:rsidP="000E2519">
            <w:pPr>
              <w:ind w:firstLine="0"/>
              <w:jc w:val="center"/>
              <w:rPr>
                <w:sz w:val="22"/>
                <w:szCs w:val="22"/>
              </w:rPr>
            </w:pPr>
            <w:r>
              <w:rPr>
                <w:sz w:val="22"/>
                <w:szCs w:val="22"/>
              </w:rPr>
              <w:t>(ст. 42 настоящих</w:t>
            </w:r>
          </w:p>
          <w:p w:rsidR="000E2519" w:rsidRPr="000E2519" w:rsidRDefault="000E2519" w:rsidP="000E2519">
            <w:pPr>
              <w:ind w:firstLine="0"/>
              <w:jc w:val="center"/>
              <w:rPr>
                <w:sz w:val="22"/>
                <w:szCs w:val="22"/>
              </w:rPr>
            </w:pPr>
            <w:r>
              <w:rPr>
                <w:sz w:val="22"/>
                <w:szCs w:val="22"/>
              </w:rPr>
              <w:t>Правил)</w:t>
            </w:r>
          </w:p>
        </w:tc>
      </w:tr>
      <w:tr w:rsidR="000E2519" w:rsidRPr="000E2519" w:rsidTr="000E2519">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0E2519" w:rsidRDefault="000E2519" w:rsidP="000E2519">
            <w:pPr>
              <w:ind w:firstLine="0"/>
            </w:pPr>
          </w:p>
        </w:tc>
        <w:tc>
          <w:tcPr>
            <w:tcW w:w="523"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7</w:t>
            </w:r>
          </w:p>
        </w:tc>
        <w:tc>
          <w:tcPr>
            <w:tcW w:w="3069"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Объекты культурно-досуговой деятельности</w:t>
            </w:r>
          </w:p>
        </w:tc>
        <w:tc>
          <w:tcPr>
            <w:tcW w:w="1288"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3.6.1</w:t>
            </w:r>
          </w:p>
        </w:tc>
        <w:tc>
          <w:tcPr>
            <w:tcW w:w="5184" w:type="dxa"/>
            <w:gridSpan w:val="3"/>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Не подлежaт установлению</w:t>
            </w:r>
          </w:p>
        </w:tc>
        <w:tc>
          <w:tcPr>
            <w:tcW w:w="1984"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3</w:t>
            </w:r>
          </w:p>
        </w:tc>
        <w:tc>
          <w:tcPr>
            <w:tcW w:w="2693"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Устанавливаются</w:t>
            </w:r>
          </w:p>
          <w:p w:rsidR="000E2519" w:rsidRPr="000E2519" w:rsidRDefault="000E2519" w:rsidP="000E2519">
            <w:pPr>
              <w:ind w:firstLine="0"/>
              <w:jc w:val="center"/>
              <w:rPr>
                <w:sz w:val="22"/>
                <w:szCs w:val="22"/>
              </w:rPr>
            </w:pPr>
            <w:r>
              <w:rPr>
                <w:sz w:val="22"/>
                <w:szCs w:val="22"/>
              </w:rPr>
              <w:t>(ст. 42 настоящих</w:t>
            </w:r>
          </w:p>
          <w:p w:rsidR="000E2519" w:rsidRPr="000E2519" w:rsidRDefault="000E2519" w:rsidP="000E2519">
            <w:pPr>
              <w:ind w:firstLine="0"/>
              <w:jc w:val="center"/>
              <w:rPr>
                <w:sz w:val="22"/>
                <w:szCs w:val="22"/>
              </w:rPr>
            </w:pPr>
            <w:r>
              <w:rPr>
                <w:sz w:val="22"/>
                <w:szCs w:val="22"/>
              </w:rPr>
              <w:t>Правил)</w:t>
            </w:r>
          </w:p>
        </w:tc>
      </w:tr>
      <w:tr w:rsidR="000E2519" w:rsidRPr="000E2519" w:rsidTr="000E2519">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0E2519" w:rsidRDefault="000E2519" w:rsidP="000E2519">
            <w:pPr>
              <w:ind w:firstLine="0"/>
            </w:pPr>
          </w:p>
        </w:tc>
        <w:tc>
          <w:tcPr>
            <w:tcW w:w="523"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8</w:t>
            </w:r>
          </w:p>
        </w:tc>
        <w:tc>
          <w:tcPr>
            <w:tcW w:w="3069"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Обеспечение деятельности в области гидрометеорологии и смежных с ней областях</w:t>
            </w:r>
          </w:p>
        </w:tc>
        <w:tc>
          <w:tcPr>
            <w:tcW w:w="1288"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3.9.1</w:t>
            </w:r>
          </w:p>
        </w:tc>
        <w:tc>
          <w:tcPr>
            <w:tcW w:w="7168" w:type="dxa"/>
            <w:gridSpan w:val="4"/>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Не подлежaт установлению</w:t>
            </w:r>
          </w:p>
        </w:tc>
        <w:tc>
          <w:tcPr>
            <w:tcW w:w="2693"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Не подлежат</w:t>
            </w:r>
          </w:p>
          <w:p w:rsidR="000E2519" w:rsidRPr="000E2519" w:rsidRDefault="000E2519" w:rsidP="000E2519">
            <w:pPr>
              <w:ind w:firstLine="0"/>
              <w:jc w:val="center"/>
              <w:rPr>
                <w:sz w:val="22"/>
                <w:szCs w:val="22"/>
              </w:rPr>
            </w:pPr>
            <w:r>
              <w:rPr>
                <w:sz w:val="22"/>
                <w:szCs w:val="22"/>
              </w:rPr>
              <w:t>установлению</w:t>
            </w:r>
          </w:p>
        </w:tc>
      </w:tr>
      <w:tr w:rsidR="000E2519" w:rsidRPr="000E2519" w:rsidTr="000E2519">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0E2519" w:rsidRDefault="000E2519" w:rsidP="000E2519">
            <w:pPr>
              <w:ind w:firstLine="0"/>
            </w:pPr>
          </w:p>
        </w:tc>
        <w:tc>
          <w:tcPr>
            <w:tcW w:w="523"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9</w:t>
            </w:r>
          </w:p>
        </w:tc>
        <w:tc>
          <w:tcPr>
            <w:tcW w:w="3069"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Площадки для занятий спортом</w:t>
            </w:r>
          </w:p>
        </w:tc>
        <w:tc>
          <w:tcPr>
            <w:tcW w:w="1288"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5.1.3</w:t>
            </w:r>
          </w:p>
        </w:tc>
        <w:tc>
          <w:tcPr>
            <w:tcW w:w="5184" w:type="dxa"/>
            <w:gridSpan w:val="3"/>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Не подлежaт установлению</w:t>
            </w:r>
          </w:p>
        </w:tc>
        <w:tc>
          <w:tcPr>
            <w:tcW w:w="1984"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3</w:t>
            </w:r>
          </w:p>
        </w:tc>
        <w:tc>
          <w:tcPr>
            <w:tcW w:w="2693"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Не подлежат</w:t>
            </w:r>
          </w:p>
          <w:p w:rsidR="000E2519" w:rsidRPr="000E2519" w:rsidRDefault="000E2519" w:rsidP="000E2519">
            <w:pPr>
              <w:ind w:firstLine="0"/>
              <w:jc w:val="center"/>
              <w:rPr>
                <w:sz w:val="22"/>
                <w:szCs w:val="22"/>
              </w:rPr>
            </w:pPr>
            <w:r>
              <w:rPr>
                <w:sz w:val="22"/>
                <w:szCs w:val="22"/>
              </w:rPr>
              <w:t>установлению</w:t>
            </w:r>
          </w:p>
        </w:tc>
      </w:tr>
      <w:tr w:rsidR="000E2519" w:rsidRPr="000E2519" w:rsidTr="000E2519">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0E2519" w:rsidRDefault="000E2519" w:rsidP="000E2519">
            <w:pPr>
              <w:ind w:firstLine="0"/>
            </w:pPr>
          </w:p>
        </w:tc>
        <w:tc>
          <w:tcPr>
            <w:tcW w:w="523"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10</w:t>
            </w:r>
          </w:p>
        </w:tc>
        <w:tc>
          <w:tcPr>
            <w:tcW w:w="3069"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Связь</w:t>
            </w:r>
          </w:p>
        </w:tc>
        <w:tc>
          <w:tcPr>
            <w:tcW w:w="1288"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6.8</w:t>
            </w:r>
          </w:p>
        </w:tc>
        <w:tc>
          <w:tcPr>
            <w:tcW w:w="7168" w:type="dxa"/>
            <w:gridSpan w:val="4"/>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Не подлежaт установлению</w:t>
            </w:r>
          </w:p>
        </w:tc>
        <w:tc>
          <w:tcPr>
            <w:tcW w:w="2693"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Не подлежат</w:t>
            </w:r>
          </w:p>
          <w:p w:rsidR="000E2519" w:rsidRPr="000E2519" w:rsidRDefault="000E2519" w:rsidP="000E2519">
            <w:pPr>
              <w:ind w:firstLine="0"/>
              <w:jc w:val="center"/>
              <w:rPr>
                <w:sz w:val="22"/>
                <w:szCs w:val="22"/>
              </w:rPr>
            </w:pPr>
            <w:r>
              <w:rPr>
                <w:sz w:val="22"/>
                <w:szCs w:val="22"/>
              </w:rPr>
              <w:t>установлению</w:t>
            </w:r>
          </w:p>
        </w:tc>
      </w:tr>
      <w:tr w:rsidR="000E2519" w:rsidRPr="000E2519" w:rsidTr="000E2519">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0E2519" w:rsidRDefault="000E2519" w:rsidP="000E2519">
            <w:pPr>
              <w:ind w:firstLine="0"/>
            </w:pPr>
          </w:p>
        </w:tc>
        <w:tc>
          <w:tcPr>
            <w:tcW w:w="523"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11</w:t>
            </w:r>
          </w:p>
        </w:tc>
        <w:tc>
          <w:tcPr>
            <w:tcW w:w="3069"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Автомобильный транспорт</w:t>
            </w:r>
          </w:p>
        </w:tc>
        <w:tc>
          <w:tcPr>
            <w:tcW w:w="1288"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7.2</w:t>
            </w:r>
          </w:p>
        </w:tc>
        <w:tc>
          <w:tcPr>
            <w:tcW w:w="7168" w:type="dxa"/>
            <w:gridSpan w:val="4"/>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Не распространяется</w:t>
            </w:r>
          </w:p>
        </w:tc>
        <w:tc>
          <w:tcPr>
            <w:tcW w:w="2693"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Не подлежат</w:t>
            </w:r>
          </w:p>
          <w:p w:rsidR="000E2519" w:rsidRPr="000E2519" w:rsidRDefault="000E2519" w:rsidP="000E2519">
            <w:pPr>
              <w:ind w:firstLine="0"/>
              <w:jc w:val="center"/>
              <w:rPr>
                <w:sz w:val="22"/>
                <w:szCs w:val="22"/>
              </w:rPr>
            </w:pPr>
            <w:r>
              <w:rPr>
                <w:sz w:val="22"/>
                <w:szCs w:val="22"/>
              </w:rPr>
              <w:t>установлению</w:t>
            </w:r>
          </w:p>
        </w:tc>
      </w:tr>
      <w:tr w:rsidR="000E2519" w:rsidRPr="000E2519" w:rsidTr="000E2519">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0E2519" w:rsidRDefault="000E2519" w:rsidP="000E2519">
            <w:pPr>
              <w:ind w:firstLine="0"/>
            </w:pPr>
          </w:p>
        </w:tc>
        <w:tc>
          <w:tcPr>
            <w:tcW w:w="523"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12</w:t>
            </w:r>
          </w:p>
        </w:tc>
        <w:tc>
          <w:tcPr>
            <w:tcW w:w="3069"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Размещение автомобильных дорог</w:t>
            </w:r>
          </w:p>
        </w:tc>
        <w:tc>
          <w:tcPr>
            <w:tcW w:w="1288"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7.2.1</w:t>
            </w:r>
          </w:p>
        </w:tc>
        <w:tc>
          <w:tcPr>
            <w:tcW w:w="7168" w:type="dxa"/>
            <w:gridSpan w:val="4"/>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Не распространяется</w:t>
            </w:r>
          </w:p>
        </w:tc>
        <w:tc>
          <w:tcPr>
            <w:tcW w:w="2693"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Не подлежат</w:t>
            </w:r>
          </w:p>
          <w:p w:rsidR="000E2519" w:rsidRPr="000E2519" w:rsidRDefault="000E2519" w:rsidP="000E2519">
            <w:pPr>
              <w:ind w:firstLine="0"/>
              <w:jc w:val="center"/>
              <w:rPr>
                <w:sz w:val="22"/>
                <w:szCs w:val="22"/>
              </w:rPr>
            </w:pPr>
            <w:r>
              <w:rPr>
                <w:sz w:val="22"/>
                <w:szCs w:val="22"/>
              </w:rPr>
              <w:t>установлению</w:t>
            </w:r>
          </w:p>
        </w:tc>
      </w:tr>
      <w:tr w:rsidR="000E2519" w:rsidRPr="000E2519" w:rsidTr="000E2519">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0E2519" w:rsidRDefault="000E2519" w:rsidP="000E2519">
            <w:pPr>
              <w:ind w:firstLine="0"/>
            </w:pPr>
          </w:p>
        </w:tc>
        <w:tc>
          <w:tcPr>
            <w:tcW w:w="523"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13</w:t>
            </w:r>
          </w:p>
        </w:tc>
        <w:tc>
          <w:tcPr>
            <w:tcW w:w="3069"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Обеспечение внутреннего правопорядка</w:t>
            </w:r>
          </w:p>
        </w:tc>
        <w:tc>
          <w:tcPr>
            <w:tcW w:w="1288"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8.3</w:t>
            </w:r>
          </w:p>
        </w:tc>
        <w:tc>
          <w:tcPr>
            <w:tcW w:w="7168" w:type="dxa"/>
            <w:gridSpan w:val="4"/>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Не подлежaт установлению</w:t>
            </w:r>
          </w:p>
        </w:tc>
        <w:tc>
          <w:tcPr>
            <w:tcW w:w="2693"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Не подлежат</w:t>
            </w:r>
          </w:p>
          <w:p w:rsidR="000E2519" w:rsidRPr="000E2519" w:rsidRDefault="000E2519" w:rsidP="000E2519">
            <w:pPr>
              <w:ind w:firstLine="0"/>
              <w:jc w:val="center"/>
              <w:rPr>
                <w:sz w:val="22"/>
                <w:szCs w:val="22"/>
              </w:rPr>
            </w:pPr>
            <w:r>
              <w:rPr>
                <w:sz w:val="22"/>
                <w:szCs w:val="22"/>
              </w:rPr>
              <w:t>установлению</w:t>
            </w:r>
          </w:p>
        </w:tc>
      </w:tr>
      <w:tr w:rsidR="000E2519" w:rsidRPr="000E2519" w:rsidTr="000E2519">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0E2519" w:rsidRDefault="000E2519" w:rsidP="000E2519">
            <w:pPr>
              <w:ind w:firstLine="0"/>
            </w:pPr>
          </w:p>
        </w:tc>
        <w:tc>
          <w:tcPr>
            <w:tcW w:w="523"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14</w:t>
            </w:r>
          </w:p>
        </w:tc>
        <w:tc>
          <w:tcPr>
            <w:tcW w:w="3069"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Земельные участки (территории) общего пользования</w:t>
            </w:r>
          </w:p>
        </w:tc>
        <w:tc>
          <w:tcPr>
            <w:tcW w:w="1288"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12.0</w:t>
            </w:r>
          </w:p>
        </w:tc>
        <w:tc>
          <w:tcPr>
            <w:tcW w:w="7168" w:type="dxa"/>
            <w:gridSpan w:val="4"/>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Не распространяется</w:t>
            </w:r>
          </w:p>
        </w:tc>
        <w:tc>
          <w:tcPr>
            <w:tcW w:w="2693"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Не подлежат</w:t>
            </w:r>
          </w:p>
          <w:p w:rsidR="000E2519" w:rsidRPr="000E2519" w:rsidRDefault="000E2519" w:rsidP="000E2519">
            <w:pPr>
              <w:ind w:firstLine="0"/>
              <w:jc w:val="center"/>
              <w:rPr>
                <w:sz w:val="22"/>
                <w:szCs w:val="22"/>
              </w:rPr>
            </w:pPr>
            <w:r>
              <w:rPr>
                <w:sz w:val="22"/>
                <w:szCs w:val="22"/>
              </w:rPr>
              <w:t>установлению</w:t>
            </w:r>
          </w:p>
        </w:tc>
      </w:tr>
      <w:tr w:rsidR="000E2519" w:rsidRPr="000E2519" w:rsidTr="000E2519">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0E2519" w:rsidRDefault="000E2519" w:rsidP="000E2519">
            <w:pPr>
              <w:ind w:firstLine="0"/>
            </w:pPr>
          </w:p>
        </w:tc>
        <w:tc>
          <w:tcPr>
            <w:tcW w:w="523"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15</w:t>
            </w:r>
          </w:p>
        </w:tc>
        <w:tc>
          <w:tcPr>
            <w:tcW w:w="3069"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Улично-дорожная сеть</w:t>
            </w:r>
          </w:p>
        </w:tc>
        <w:tc>
          <w:tcPr>
            <w:tcW w:w="1288"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12.0.1</w:t>
            </w:r>
          </w:p>
        </w:tc>
        <w:tc>
          <w:tcPr>
            <w:tcW w:w="7168" w:type="dxa"/>
            <w:gridSpan w:val="4"/>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Не подлежaт установлению</w:t>
            </w:r>
          </w:p>
        </w:tc>
        <w:tc>
          <w:tcPr>
            <w:tcW w:w="2693"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Не подлежат</w:t>
            </w:r>
          </w:p>
          <w:p w:rsidR="000E2519" w:rsidRPr="000E2519" w:rsidRDefault="000E2519" w:rsidP="000E2519">
            <w:pPr>
              <w:ind w:firstLine="0"/>
              <w:jc w:val="center"/>
              <w:rPr>
                <w:sz w:val="22"/>
                <w:szCs w:val="22"/>
              </w:rPr>
            </w:pPr>
            <w:r>
              <w:rPr>
                <w:sz w:val="22"/>
                <w:szCs w:val="22"/>
              </w:rPr>
              <w:t>установлению</w:t>
            </w:r>
          </w:p>
        </w:tc>
      </w:tr>
      <w:tr w:rsidR="000E2519" w:rsidRPr="000E2519" w:rsidTr="000E2519">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0E2519" w:rsidRDefault="000E2519" w:rsidP="000E2519">
            <w:pPr>
              <w:ind w:firstLine="0"/>
            </w:pPr>
          </w:p>
        </w:tc>
        <w:tc>
          <w:tcPr>
            <w:tcW w:w="523"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16</w:t>
            </w:r>
          </w:p>
        </w:tc>
        <w:tc>
          <w:tcPr>
            <w:tcW w:w="3069"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Благоустройство территории</w:t>
            </w:r>
          </w:p>
        </w:tc>
        <w:tc>
          <w:tcPr>
            <w:tcW w:w="1288"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12.0.2</w:t>
            </w:r>
          </w:p>
        </w:tc>
        <w:tc>
          <w:tcPr>
            <w:tcW w:w="7168" w:type="dxa"/>
            <w:gridSpan w:val="4"/>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Не подлежaт установлению</w:t>
            </w:r>
          </w:p>
        </w:tc>
        <w:tc>
          <w:tcPr>
            <w:tcW w:w="2693"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Не подлежат</w:t>
            </w:r>
          </w:p>
          <w:p w:rsidR="000E2519" w:rsidRPr="000E2519" w:rsidRDefault="000E2519" w:rsidP="000E2519">
            <w:pPr>
              <w:ind w:firstLine="0"/>
              <w:jc w:val="center"/>
              <w:rPr>
                <w:sz w:val="22"/>
                <w:szCs w:val="22"/>
              </w:rPr>
            </w:pPr>
            <w:r>
              <w:rPr>
                <w:sz w:val="22"/>
                <w:szCs w:val="22"/>
              </w:rPr>
              <w:t>установлению</w:t>
            </w:r>
          </w:p>
        </w:tc>
      </w:tr>
      <w:tr w:rsidR="000E2519" w:rsidRPr="000E2519" w:rsidTr="000E2519">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0E2519" w:rsidRDefault="000E2519" w:rsidP="000E2519">
            <w:pPr>
              <w:ind w:firstLine="0"/>
            </w:pPr>
          </w:p>
        </w:tc>
        <w:tc>
          <w:tcPr>
            <w:tcW w:w="523"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17</w:t>
            </w:r>
          </w:p>
        </w:tc>
        <w:tc>
          <w:tcPr>
            <w:tcW w:w="3069"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Земельные участки, входящие в состав общего имущества собственников индивидуальных жилых домов в малоэтажном жилом комплексе</w:t>
            </w:r>
          </w:p>
        </w:tc>
        <w:tc>
          <w:tcPr>
            <w:tcW w:w="1288"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14.0</w:t>
            </w:r>
          </w:p>
        </w:tc>
        <w:tc>
          <w:tcPr>
            <w:tcW w:w="7168" w:type="dxa"/>
            <w:gridSpan w:val="4"/>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Не подлежaт установлению</w:t>
            </w:r>
          </w:p>
        </w:tc>
        <w:tc>
          <w:tcPr>
            <w:tcW w:w="2693"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Не подлежат</w:t>
            </w:r>
          </w:p>
          <w:p w:rsidR="000E2519" w:rsidRPr="000E2519" w:rsidRDefault="000E2519" w:rsidP="000E2519">
            <w:pPr>
              <w:ind w:firstLine="0"/>
              <w:jc w:val="center"/>
              <w:rPr>
                <w:sz w:val="22"/>
                <w:szCs w:val="22"/>
              </w:rPr>
            </w:pPr>
            <w:r>
              <w:rPr>
                <w:sz w:val="22"/>
                <w:szCs w:val="22"/>
              </w:rPr>
              <w:t>установлению</w:t>
            </w:r>
          </w:p>
        </w:tc>
      </w:tr>
    </w:tbl>
    <w:p w:rsidR="000E2519" w:rsidRDefault="000E2519" w:rsidP="000E2519">
      <w:pPr>
        <w:keepNext/>
        <w:spacing w:before="120" w:after="120" w:line="276" w:lineRule="auto"/>
        <w:jc w:val="center"/>
      </w:pPr>
      <w:r>
        <w:lastRenderedPageBreak/>
        <w:t>Вспомогательные виды разрешенного использования</w:t>
      </w:r>
    </w:p>
    <w:p w:rsidR="000E2519" w:rsidRDefault="000E2519" w:rsidP="000E2519">
      <w:pPr>
        <w:keepNext/>
        <w:spacing w:line="276" w:lineRule="auto"/>
        <w:ind w:firstLine="566"/>
      </w:pPr>
      <w:r>
        <w:t>1. Коммунальное обслуживание - 3.1</w:t>
      </w:r>
    </w:p>
    <w:p w:rsidR="000E2519" w:rsidRDefault="000E2519" w:rsidP="000E2519">
      <w:pPr>
        <w:keepNext/>
        <w:spacing w:line="276" w:lineRule="auto"/>
        <w:ind w:firstLine="566"/>
      </w:pPr>
      <w:r>
        <w:t>2. Связь - 6.8</w:t>
      </w:r>
    </w:p>
    <w:p w:rsidR="000E2519" w:rsidRDefault="000E2519" w:rsidP="000E2519">
      <w:pPr>
        <w:spacing w:after="120" w:line="276" w:lineRule="auto"/>
        <w:ind w:firstLine="566"/>
      </w:pPr>
      <w:r>
        <w:t>3. Обеспечение внутреннего правопорядка - 8.3</w:t>
      </w:r>
    </w:p>
    <w:p w:rsidR="000E2519" w:rsidRDefault="000E2519" w:rsidP="000E2519">
      <w:pPr>
        <w:keepNext/>
        <w:spacing w:before="120" w:after="120" w:line="276" w:lineRule="auto"/>
        <w:jc w:val="center"/>
      </w:pPr>
      <w:r>
        <w:t>Условно разрешенные виды использования</w:t>
      </w:r>
    </w:p>
    <w:tbl>
      <w:tblPr>
        <w:tblW w:w="148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65"/>
        <w:gridCol w:w="2836"/>
        <w:gridCol w:w="1288"/>
        <w:gridCol w:w="1406"/>
        <w:gridCol w:w="1417"/>
        <w:gridCol w:w="2693"/>
        <w:gridCol w:w="1985"/>
        <w:gridCol w:w="2693"/>
      </w:tblGrid>
      <w:tr w:rsidR="000E2519" w:rsidRPr="000E2519" w:rsidTr="000E2519">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0E2519" w:rsidRDefault="000E2519" w:rsidP="000E2519">
            <w:pPr>
              <w:keepNext/>
            </w:pPr>
          </w:p>
        </w:tc>
        <w:tc>
          <w:tcPr>
            <w:tcW w:w="565" w:type="dxa"/>
            <w:vMerge w:val="restart"/>
            <w:tcMar>
              <w:top w:w="56" w:type="dxa"/>
              <w:left w:w="56" w:type="dxa"/>
              <w:bottom w:w="56" w:type="dxa"/>
              <w:right w:w="56" w:type="dxa"/>
            </w:tcMar>
            <w:vAlign w:val="center"/>
          </w:tcPr>
          <w:p w:rsidR="000E2519" w:rsidRPr="000E2519" w:rsidRDefault="000E2519" w:rsidP="000E2519">
            <w:pPr>
              <w:ind w:firstLine="0"/>
              <w:jc w:val="center"/>
              <w:rPr>
                <w:sz w:val="22"/>
                <w:szCs w:val="22"/>
              </w:rPr>
            </w:pPr>
            <w:r w:rsidRPr="000E2519">
              <w:rPr>
                <w:sz w:val="22"/>
                <w:szCs w:val="22"/>
              </w:rPr>
              <w:t>№</w:t>
            </w:r>
          </w:p>
          <w:p w:rsidR="000E2519" w:rsidRPr="000E2519" w:rsidRDefault="000E2519" w:rsidP="000E2519">
            <w:pPr>
              <w:ind w:firstLine="0"/>
              <w:jc w:val="center"/>
              <w:rPr>
                <w:sz w:val="22"/>
                <w:szCs w:val="22"/>
              </w:rPr>
            </w:pPr>
            <w:r w:rsidRPr="000E2519">
              <w:rPr>
                <w:sz w:val="22"/>
                <w:szCs w:val="22"/>
              </w:rPr>
              <w:t>п/п</w:t>
            </w:r>
          </w:p>
        </w:tc>
        <w:tc>
          <w:tcPr>
            <w:tcW w:w="2836" w:type="dxa"/>
            <w:vMerge w:val="restart"/>
            <w:tcMar>
              <w:top w:w="56" w:type="dxa"/>
              <w:left w:w="56" w:type="dxa"/>
              <w:bottom w:w="56" w:type="dxa"/>
              <w:right w:w="56" w:type="dxa"/>
            </w:tcMar>
            <w:vAlign w:val="center"/>
          </w:tcPr>
          <w:p w:rsidR="000E2519" w:rsidRPr="000E2519" w:rsidRDefault="000E2519" w:rsidP="000E2519">
            <w:pPr>
              <w:ind w:firstLine="0"/>
              <w:jc w:val="center"/>
              <w:rPr>
                <w:sz w:val="22"/>
                <w:szCs w:val="22"/>
              </w:rPr>
            </w:pPr>
            <w:r w:rsidRPr="000E2519">
              <w:rPr>
                <w:sz w:val="22"/>
                <w:szCs w:val="22"/>
              </w:rPr>
              <w:t>Наименование ВРИ</w:t>
            </w:r>
          </w:p>
        </w:tc>
        <w:tc>
          <w:tcPr>
            <w:tcW w:w="1288" w:type="dxa"/>
            <w:vMerge w:val="restart"/>
            <w:tcMar>
              <w:top w:w="56" w:type="dxa"/>
              <w:left w:w="56" w:type="dxa"/>
              <w:bottom w:w="56" w:type="dxa"/>
              <w:right w:w="56" w:type="dxa"/>
            </w:tcMar>
            <w:vAlign w:val="center"/>
          </w:tcPr>
          <w:p w:rsidR="000E2519" w:rsidRPr="000E2519" w:rsidRDefault="000E2519" w:rsidP="000E2519">
            <w:pPr>
              <w:ind w:firstLine="0"/>
              <w:jc w:val="center"/>
              <w:rPr>
                <w:sz w:val="22"/>
                <w:szCs w:val="22"/>
              </w:rPr>
            </w:pPr>
            <w:r w:rsidRPr="000E2519">
              <w:rPr>
                <w:sz w:val="22"/>
                <w:szCs w:val="22"/>
              </w:rPr>
              <w:t>Код</w:t>
            </w:r>
          </w:p>
          <w:p w:rsidR="000E2519" w:rsidRPr="000E2519" w:rsidRDefault="000E2519" w:rsidP="000E2519">
            <w:pPr>
              <w:ind w:firstLine="0"/>
              <w:jc w:val="center"/>
              <w:rPr>
                <w:sz w:val="22"/>
                <w:szCs w:val="22"/>
              </w:rPr>
            </w:pPr>
            <w:r w:rsidRPr="000E2519">
              <w:rPr>
                <w:sz w:val="22"/>
                <w:szCs w:val="22"/>
              </w:rPr>
              <w:t>(числовое</w:t>
            </w:r>
          </w:p>
          <w:p w:rsidR="000E2519" w:rsidRPr="000E2519" w:rsidRDefault="000E2519" w:rsidP="000E2519">
            <w:pPr>
              <w:ind w:firstLine="0"/>
              <w:jc w:val="center"/>
              <w:rPr>
                <w:sz w:val="22"/>
                <w:szCs w:val="22"/>
              </w:rPr>
            </w:pPr>
            <w:r w:rsidRPr="000E2519">
              <w:rPr>
                <w:sz w:val="22"/>
                <w:szCs w:val="22"/>
              </w:rPr>
              <w:t>обозначение</w:t>
            </w:r>
          </w:p>
          <w:p w:rsidR="000E2519" w:rsidRPr="000E2519" w:rsidRDefault="000E2519" w:rsidP="000E2519">
            <w:pPr>
              <w:ind w:firstLine="0"/>
              <w:jc w:val="center"/>
              <w:rPr>
                <w:sz w:val="22"/>
                <w:szCs w:val="22"/>
              </w:rPr>
            </w:pPr>
            <w:r w:rsidRPr="000E2519">
              <w:rPr>
                <w:sz w:val="22"/>
                <w:szCs w:val="22"/>
              </w:rPr>
              <w:t>ВРИ)</w:t>
            </w:r>
          </w:p>
        </w:tc>
        <w:tc>
          <w:tcPr>
            <w:tcW w:w="2823" w:type="dxa"/>
            <w:gridSpan w:val="2"/>
            <w:tcMar>
              <w:top w:w="56" w:type="dxa"/>
              <w:left w:w="56" w:type="dxa"/>
              <w:bottom w:w="56" w:type="dxa"/>
              <w:right w:w="56" w:type="dxa"/>
            </w:tcMar>
            <w:vAlign w:val="center"/>
          </w:tcPr>
          <w:p w:rsidR="000E2519" w:rsidRPr="000E2519" w:rsidRDefault="000E2519" w:rsidP="000E2519">
            <w:pPr>
              <w:ind w:firstLine="0"/>
              <w:jc w:val="center"/>
              <w:rPr>
                <w:sz w:val="22"/>
                <w:szCs w:val="22"/>
              </w:rPr>
            </w:pPr>
            <w:r w:rsidRPr="000E2519">
              <w:rPr>
                <w:sz w:val="22"/>
                <w:szCs w:val="22"/>
              </w:rPr>
              <w:t>Предельные размеры</w:t>
            </w:r>
            <w:r w:rsidRPr="000E2519">
              <w:rPr>
                <w:sz w:val="22"/>
                <w:szCs w:val="22"/>
              </w:rPr>
              <w:br/>
              <w:t>земельных участков (кв. м)</w:t>
            </w:r>
          </w:p>
        </w:tc>
        <w:tc>
          <w:tcPr>
            <w:tcW w:w="2693" w:type="dxa"/>
            <w:vMerge w:val="restart"/>
            <w:tcMar>
              <w:top w:w="56" w:type="dxa"/>
              <w:left w:w="56" w:type="dxa"/>
              <w:bottom w:w="56" w:type="dxa"/>
              <w:right w:w="56" w:type="dxa"/>
            </w:tcMar>
            <w:vAlign w:val="center"/>
          </w:tcPr>
          <w:p w:rsidR="000E2519" w:rsidRPr="000E2519" w:rsidRDefault="000E2519" w:rsidP="000E2519">
            <w:pPr>
              <w:ind w:firstLine="0"/>
              <w:jc w:val="center"/>
              <w:rPr>
                <w:sz w:val="22"/>
                <w:szCs w:val="22"/>
              </w:rPr>
            </w:pPr>
            <w:r w:rsidRPr="000E2519">
              <w:rPr>
                <w:sz w:val="22"/>
                <w:szCs w:val="22"/>
              </w:rPr>
              <w:t>Максимальный процент застройки, в том числе в зависимости от количества надземных этажей</w:t>
            </w:r>
          </w:p>
        </w:tc>
        <w:tc>
          <w:tcPr>
            <w:tcW w:w="1985" w:type="dxa"/>
            <w:vMerge w:val="restart"/>
            <w:tcMar>
              <w:top w:w="56" w:type="dxa"/>
              <w:left w:w="56" w:type="dxa"/>
              <w:bottom w:w="56" w:type="dxa"/>
              <w:right w:w="56" w:type="dxa"/>
            </w:tcMar>
            <w:vAlign w:val="center"/>
          </w:tcPr>
          <w:p w:rsidR="000E2519" w:rsidRPr="000E2519" w:rsidRDefault="000E2519" w:rsidP="000E2519">
            <w:pPr>
              <w:ind w:firstLine="0"/>
              <w:jc w:val="center"/>
              <w:rPr>
                <w:sz w:val="22"/>
                <w:szCs w:val="22"/>
              </w:rPr>
            </w:pPr>
            <w:r w:rsidRPr="000E2519">
              <w:rPr>
                <w:sz w:val="22"/>
                <w:szCs w:val="22"/>
              </w:rPr>
              <w:t>Минимальные</w:t>
            </w:r>
            <w:r w:rsidRPr="000E2519">
              <w:rPr>
                <w:sz w:val="22"/>
                <w:szCs w:val="22"/>
              </w:rPr>
              <w:br/>
              <w:t>отступы от</w:t>
            </w:r>
            <w:r>
              <w:rPr>
                <w:sz w:val="22"/>
                <w:szCs w:val="22"/>
              </w:rPr>
              <w:t xml:space="preserve"> </w:t>
            </w:r>
            <w:r w:rsidRPr="000E2519">
              <w:rPr>
                <w:sz w:val="22"/>
                <w:szCs w:val="22"/>
              </w:rPr>
              <w:t>границ</w:t>
            </w:r>
            <w:r>
              <w:rPr>
                <w:sz w:val="22"/>
                <w:szCs w:val="22"/>
              </w:rPr>
              <w:t xml:space="preserve"> </w:t>
            </w:r>
            <w:r w:rsidRPr="000E2519">
              <w:rPr>
                <w:sz w:val="22"/>
                <w:szCs w:val="22"/>
              </w:rPr>
              <w:t>земельного</w:t>
            </w:r>
            <w:r w:rsidRPr="000E2519">
              <w:rPr>
                <w:sz w:val="22"/>
                <w:szCs w:val="22"/>
              </w:rPr>
              <w:br/>
              <w:t>участка (м)*</w:t>
            </w:r>
          </w:p>
        </w:tc>
        <w:tc>
          <w:tcPr>
            <w:tcW w:w="2693" w:type="dxa"/>
            <w:vMerge w:val="restart"/>
            <w:tcMar>
              <w:top w:w="56" w:type="dxa"/>
              <w:left w:w="56" w:type="dxa"/>
              <w:bottom w:w="56" w:type="dxa"/>
              <w:right w:w="56" w:type="dxa"/>
            </w:tcMar>
            <w:vAlign w:val="center"/>
          </w:tcPr>
          <w:p w:rsidR="000E2519" w:rsidRPr="000E2519" w:rsidRDefault="000E2519" w:rsidP="000E2519">
            <w:pPr>
              <w:ind w:firstLine="0"/>
              <w:jc w:val="center"/>
              <w:rPr>
                <w:sz w:val="22"/>
                <w:szCs w:val="22"/>
              </w:rPr>
            </w:pPr>
            <w:r w:rsidRPr="000E2519">
              <w:rPr>
                <w:sz w:val="22"/>
                <w:szCs w:val="22"/>
              </w:rPr>
              <w:t>Требования к</w:t>
            </w:r>
            <w:r w:rsidRPr="000E2519">
              <w:rPr>
                <w:sz w:val="22"/>
                <w:szCs w:val="22"/>
              </w:rPr>
              <w:br/>
              <w:t>архитектурно-</w:t>
            </w:r>
            <w:r w:rsidRPr="000E2519">
              <w:rPr>
                <w:sz w:val="22"/>
                <w:szCs w:val="22"/>
              </w:rPr>
              <w:br/>
              <w:t>градостроительному</w:t>
            </w:r>
            <w:r w:rsidRPr="000E2519">
              <w:rPr>
                <w:sz w:val="22"/>
                <w:szCs w:val="22"/>
              </w:rPr>
              <w:br/>
              <w:t>облику*****</w:t>
            </w:r>
          </w:p>
        </w:tc>
      </w:tr>
      <w:tr w:rsidR="000E2519" w:rsidRPr="000E2519" w:rsidTr="000E2519">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0E2519" w:rsidRDefault="000E2519" w:rsidP="000E2519">
            <w:pPr>
              <w:keepNext/>
            </w:pPr>
          </w:p>
        </w:tc>
        <w:tc>
          <w:tcPr>
            <w:tcW w:w="0" w:type="auto"/>
            <w:vMerge/>
          </w:tcPr>
          <w:p w:rsidR="000E2519" w:rsidRPr="000E2519" w:rsidRDefault="000E2519" w:rsidP="000E2519">
            <w:pPr>
              <w:ind w:firstLine="0"/>
              <w:jc w:val="center"/>
              <w:rPr>
                <w:sz w:val="22"/>
                <w:szCs w:val="22"/>
              </w:rPr>
            </w:pPr>
          </w:p>
        </w:tc>
        <w:tc>
          <w:tcPr>
            <w:tcW w:w="2836" w:type="dxa"/>
            <w:vMerge/>
          </w:tcPr>
          <w:p w:rsidR="000E2519" w:rsidRPr="000E2519" w:rsidRDefault="000E2519" w:rsidP="000E2519">
            <w:pPr>
              <w:ind w:firstLine="0"/>
              <w:jc w:val="center"/>
              <w:rPr>
                <w:sz w:val="22"/>
                <w:szCs w:val="22"/>
              </w:rPr>
            </w:pPr>
          </w:p>
        </w:tc>
        <w:tc>
          <w:tcPr>
            <w:tcW w:w="1288" w:type="dxa"/>
            <w:vMerge/>
          </w:tcPr>
          <w:p w:rsidR="000E2519" w:rsidRPr="000E2519" w:rsidRDefault="000E2519" w:rsidP="000E2519">
            <w:pPr>
              <w:ind w:firstLine="0"/>
              <w:jc w:val="center"/>
              <w:rPr>
                <w:sz w:val="22"/>
                <w:szCs w:val="22"/>
              </w:rPr>
            </w:pPr>
          </w:p>
        </w:tc>
        <w:tc>
          <w:tcPr>
            <w:tcW w:w="1406" w:type="dxa"/>
            <w:tcMar>
              <w:top w:w="56" w:type="dxa"/>
              <w:left w:w="56" w:type="dxa"/>
              <w:bottom w:w="56" w:type="dxa"/>
              <w:right w:w="56" w:type="dxa"/>
            </w:tcMar>
            <w:vAlign w:val="center"/>
          </w:tcPr>
          <w:p w:rsidR="000E2519" w:rsidRPr="000E2519" w:rsidRDefault="000E2519" w:rsidP="000E2519">
            <w:pPr>
              <w:keepNext/>
              <w:keepLines/>
              <w:ind w:firstLine="0"/>
              <w:jc w:val="center"/>
              <w:rPr>
                <w:sz w:val="22"/>
                <w:szCs w:val="22"/>
              </w:rPr>
            </w:pPr>
            <w:r w:rsidRPr="000E2519">
              <w:rPr>
                <w:sz w:val="22"/>
                <w:szCs w:val="22"/>
              </w:rPr>
              <w:t>min</w:t>
            </w:r>
          </w:p>
        </w:tc>
        <w:tc>
          <w:tcPr>
            <w:tcW w:w="1417" w:type="dxa"/>
            <w:tcMar>
              <w:top w:w="56" w:type="dxa"/>
              <w:left w:w="56" w:type="dxa"/>
              <w:bottom w:w="56" w:type="dxa"/>
              <w:right w:w="56" w:type="dxa"/>
            </w:tcMar>
            <w:vAlign w:val="center"/>
          </w:tcPr>
          <w:p w:rsidR="000E2519" w:rsidRPr="000E2519" w:rsidRDefault="000E2519" w:rsidP="000E2519">
            <w:pPr>
              <w:keepNext/>
              <w:keepLines/>
              <w:ind w:firstLine="0"/>
              <w:jc w:val="center"/>
              <w:rPr>
                <w:sz w:val="22"/>
                <w:szCs w:val="22"/>
              </w:rPr>
            </w:pPr>
            <w:r w:rsidRPr="000E2519">
              <w:rPr>
                <w:sz w:val="22"/>
                <w:szCs w:val="22"/>
              </w:rPr>
              <w:t>max</w:t>
            </w:r>
          </w:p>
        </w:tc>
        <w:tc>
          <w:tcPr>
            <w:tcW w:w="2693" w:type="dxa"/>
            <w:vMerge/>
          </w:tcPr>
          <w:p w:rsidR="000E2519" w:rsidRPr="000E2519" w:rsidRDefault="000E2519" w:rsidP="000E2519">
            <w:pPr>
              <w:ind w:firstLine="0"/>
              <w:jc w:val="center"/>
              <w:rPr>
                <w:sz w:val="22"/>
                <w:szCs w:val="22"/>
              </w:rPr>
            </w:pPr>
          </w:p>
        </w:tc>
        <w:tc>
          <w:tcPr>
            <w:tcW w:w="1985" w:type="dxa"/>
            <w:vMerge/>
          </w:tcPr>
          <w:p w:rsidR="000E2519" w:rsidRPr="000E2519" w:rsidRDefault="000E2519" w:rsidP="000E2519">
            <w:pPr>
              <w:ind w:firstLine="0"/>
              <w:jc w:val="center"/>
              <w:rPr>
                <w:sz w:val="22"/>
                <w:szCs w:val="22"/>
              </w:rPr>
            </w:pPr>
          </w:p>
        </w:tc>
        <w:tc>
          <w:tcPr>
            <w:tcW w:w="2693" w:type="dxa"/>
            <w:vMerge/>
          </w:tcPr>
          <w:p w:rsidR="000E2519" w:rsidRPr="000E2519" w:rsidRDefault="000E2519" w:rsidP="000E2519">
            <w:pPr>
              <w:ind w:firstLine="0"/>
              <w:jc w:val="center"/>
              <w:rPr>
                <w:sz w:val="22"/>
                <w:szCs w:val="22"/>
              </w:rPr>
            </w:pPr>
          </w:p>
        </w:tc>
      </w:tr>
      <w:tr w:rsidR="000E2519" w:rsidRPr="000E2519" w:rsidTr="000E2519">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0E2519" w:rsidRDefault="000E2519" w:rsidP="000E2519"/>
        </w:tc>
        <w:tc>
          <w:tcPr>
            <w:tcW w:w="565"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1</w:t>
            </w:r>
          </w:p>
        </w:tc>
        <w:tc>
          <w:tcPr>
            <w:tcW w:w="2836"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Амбулаторное ветеринарное обслуживание</w:t>
            </w:r>
          </w:p>
        </w:tc>
        <w:tc>
          <w:tcPr>
            <w:tcW w:w="1288"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3.10.1</w:t>
            </w:r>
          </w:p>
        </w:tc>
        <w:tc>
          <w:tcPr>
            <w:tcW w:w="5516" w:type="dxa"/>
            <w:gridSpan w:val="3"/>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Не подлежaт установлению</w:t>
            </w:r>
          </w:p>
        </w:tc>
        <w:tc>
          <w:tcPr>
            <w:tcW w:w="1985"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3</w:t>
            </w:r>
          </w:p>
        </w:tc>
        <w:tc>
          <w:tcPr>
            <w:tcW w:w="2693"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Устанавливаются</w:t>
            </w:r>
          </w:p>
          <w:p w:rsidR="000E2519" w:rsidRPr="000E2519" w:rsidRDefault="000E2519" w:rsidP="000E2519">
            <w:pPr>
              <w:ind w:firstLine="0"/>
              <w:jc w:val="center"/>
              <w:rPr>
                <w:sz w:val="22"/>
                <w:szCs w:val="22"/>
              </w:rPr>
            </w:pPr>
            <w:r>
              <w:rPr>
                <w:sz w:val="22"/>
                <w:szCs w:val="22"/>
              </w:rPr>
              <w:t>(ст. 42 настоящих</w:t>
            </w:r>
          </w:p>
          <w:p w:rsidR="000E2519" w:rsidRPr="000E2519" w:rsidRDefault="000E2519" w:rsidP="000E2519">
            <w:pPr>
              <w:ind w:firstLine="0"/>
              <w:jc w:val="center"/>
              <w:rPr>
                <w:sz w:val="22"/>
                <w:szCs w:val="22"/>
              </w:rPr>
            </w:pPr>
            <w:r>
              <w:rPr>
                <w:sz w:val="22"/>
                <w:szCs w:val="22"/>
              </w:rPr>
              <w:t>Правил)</w:t>
            </w:r>
          </w:p>
        </w:tc>
      </w:tr>
      <w:tr w:rsidR="000E2519" w:rsidRPr="000E2519" w:rsidTr="000E2519">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0E2519" w:rsidRDefault="000E2519" w:rsidP="000E2519"/>
        </w:tc>
        <w:tc>
          <w:tcPr>
            <w:tcW w:w="565"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2</w:t>
            </w:r>
          </w:p>
        </w:tc>
        <w:tc>
          <w:tcPr>
            <w:tcW w:w="2836"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Банковская и страховая деятельность</w:t>
            </w:r>
          </w:p>
        </w:tc>
        <w:tc>
          <w:tcPr>
            <w:tcW w:w="1288"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4.5</w:t>
            </w:r>
          </w:p>
        </w:tc>
        <w:tc>
          <w:tcPr>
            <w:tcW w:w="5516" w:type="dxa"/>
            <w:gridSpan w:val="3"/>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Не подлежaт установлению</w:t>
            </w:r>
          </w:p>
        </w:tc>
        <w:tc>
          <w:tcPr>
            <w:tcW w:w="1985"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3</w:t>
            </w:r>
          </w:p>
        </w:tc>
        <w:tc>
          <w:tcPr>
            <w:tcW w:w="2693"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Устанавливаются</w:t>
            </w:r>
          </w:p>
          <w:p w:rsidR="000E2519" w:rsidRPr="000E2519" w:rsidRDefault="000E2519" w:rsidP="000E2519">
            <w:pPr>
              <w:ind w:firstLine="0"/>
              <w:jc w:val="center"/>
              <w:rPr>
                <w:sz w:val="22"/>
                <w:szCs w:val="22"/>
              </w:rPr>
            </w:pPr>
            <w:r>
              <w:rPr>
                <w:sz w:val="22"/>
                <w:szCs w:val="22"/>
              </w:rPr>
              <w:t>(ст. 42 настоящих</w:t>
            </w:r>
          </w:p>
          <w:p w:rsidR="000E2519" w:rsidRPr="000E2519" w:rsidRDefault="000E2519" w:rsidP="000E2519">
            <w:pPr>
              <w:ind w:firstLine="0"/>
              <w:jc w:val="center"/>
              <w:rPr>
                <w:sz w:val="22"/>
                <w:szCs w:val="22"/>
              </w:rPr>
            </w:pPr>
            <w:r>
              <w:rPr>
                <w:sz w:val="22"/>
                <w:szCs w:val="22"/>
              </w:rPr>
              <w:t>Правил)</w:t>
            </w:r>
          </w:p>
        </w:tc>
      </w:tr>
      <w:tr w:rsidR="000E2519" w:rsidRPr="000E2519" w:rsidTr="000E2519">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0E2519" w:rsidRDefault="000E2519" w:rsidP="000E2519"/>
        </w:tc>
        <w:tc>
          <w:tcPr>
            <w:tcW w:w="565"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3</w:t>
            </w:r>
          </w:p>
        </w:tc>
        <w:tc>
          <w:tcPr>
            <w:tcW w:w="2836"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Гостиничное обслуживание</w:t>
            </w:r>
          </w:p>
        </w:tc>
        <w:tc>
          <w:tcPr>
            <w:tcW w:w="1288"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4.7</w:t>
            </w:r>
          </w:p>
        </w:tc>
        <w:tc>
          <w:tcPr>
            <w:tcW w:w="2823" w:type="dxa"/>
            <w:gridSpan w:val="2"/>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Не подлежaт установлению</w:t>
            </w:r>
          </w:p>
        </w:tc>
        <w:tc>
          <w:tcPr>
            <w:tcW w:w="2693"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60%</w:t>
            </w:r>
          </w:p>
        </w:tc>
        <w:tc>
          <w:tcPr>
            <w:tcW w:w="1985"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3</w:t>
            </w:r>
          </w:p>
        </w:tc>
        <w:tc>
          <w:tcPr>
            <w:tcW w:w="2693"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Устанавливаются</w:t>
            </w:r>
          </w:p>
          <w:p w:rsidR="000E2519" w:rsidRPr="000E2519" w:rsidRDefault="000E2519" w:rsidP="000E2519">
            <w:pPr>
              <w:ind w:firstLine="0"/>
              <w:jc w:val="center"/>
              <w:rPr>
                <w:sz w:val="22"/>
                <w:szCs w:val="22"/>
              </w:rPr>
            </w:pPr>
            <w:r>
              <w:rPr>
                <w:sz w:val="22"/>
                <w:szCs w:val="22"/>
              </w:rPr>
              <w:t>(ст. 42 настоящих</w:t>
            </w:r>
          </w:p>
          <w:p w:rsidR="000E2519" w:rsidRPr="000E2519" w:rsidRDefault="000E2519" w:rsidP="000E2519">
            <w:pPr>
              <w:ind w:firstLine="0"/>
              <w:jc w:val="center"/>
              <w:rPr>
                <w:sz w:val="22"/>
                <w:szCs w:val="22"/>
              </w:rPr>
            </w:pPr>
            <w:r>
              <w:rPr>
                <w:sz w:val="22"/>
                <w:szCs w:val="22"/>
              </w:rPr>
              <w:t>Правил)</w:t>
            </w:r>
          </w:p>
        </w:tc>
      </w:tr>
      <w:tr w:rsidR="000E2519" w:rsidRPr="000E2519" w:rsidTr="000E2519">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0E2519" w:rsidRDefault="000E2519" w:rsidP="000E2519"/>
        </w:tc>
        <w:tc>
          <w:tcPr>
            <w:tcW w:w="565"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4</w:t>
            </w:r>
          </w:p>
        </w:tc>
        <w:tc>
          <w:tcPr>
            <w:tcW w:w="2836"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Служебные гаражи</w:t>
            </w:r>
          </w:p>
        </w:tc>
        <w:tc>
          <w:tcPr>
            <w:tcW w:w="1288"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4.9</w:t>
            </w:r>
          </w:p>
        </w:tc>
        <w:tc>
          <w:tcPr>
            <w:tcW w:w="5516" w:type="dxa"/>
            <w:gridSpan w:val="3"/>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Не подлежaт установлению</w:t>
            </w:r>
          </w:p>
        </w:tc>
        <w:tc>
          <w:tcPr>
            <w:tcW w:w="1985"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3</w:t>
            </w:r>
          </w:p>
        </w:tc>
        <w:tc>
          <w:tcPr>
            <w:tcW w:w="2693"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Устанавливаются</w:t>
            </w:r>
          </w:p>
          <w:p w:rsidR="000E2519" w:rsidRPr="000E2519" w:rsidRDefault="000E2519" w:rsidP="000E2519">
            <w:pPr>
              <w:ind w:firstLine="0"/>
              <w:jc w:val="center"/>
              <w:rPr>
                <w:sz w:val="22"/>
                <w:szCs w:val="22"/>
              </w:rPr>
            </w:pPr>
            <w:r>
              <w:rPr>
                <w:sz w:val="22"/>
                <w:szCs w:val="22"/>
              </w:rPr>
              <w:t>(ст. 42 настоящих</w:t>
            </w:r>
          </w:p>
          <w:p w:rsidR="000E2519" w:rsidRPr="000E2519" w:rsidRDefault="000E2519" w:rsidP="000E2519">
            <w:pPr>
              <w:ind w:firstLine="0"/>
              <w:jc w:val="center"/>
              <w:rPr>
                <w:sz w:val="22"/>
                <w:szCs w:val="22"/>
              </w:rPr>
            </w:pPr>
            <w:r>
              <w:rPr>
                <w:sz w:val="22"/>
                <w:szCs w:val="22"/>
              </w:rPr>
              <w:t>Правил)</w:t>
            </w:r>
          </w:p>
        </w:tc>
      </w:tr>
      <w:tr w:rsidR="000E2519" w:rsidRPr="000E2519" w:rsidTr="000E2519">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0E2519" w:rsidRDefault="000E2519" w:rsidP="000E2519"/>
        </w:tc>
        <w:tc>
          <w:tcPr>
            <w:tcW w:w="565"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5</w:t>
            </w:r>
          </w:p>
        </w:tc>
        <w:tc>
          <w:tcPr>
            <w:tcW w:w="2836"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Стоянка транспортных средств</w:t>
            </w:r>
          </w:p>
        </w:tc>
        <w:tc>
          <w:tcPr>
            <w:tcW w:w="1288"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4.9.2</w:t>
            </w:r>
          </w:p>
        </w:tc>
        <w:tc>
          <w:tcPr>
            <w:tcW w:w="5516" w:type="dxa"/>
            <w:gridSpan w:val="3"/>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Не подлежaт установлению</w:t>
            </w:r>
          </w:p>
        </w:tc>
        <w:tc>
          <w:tcPr>
            <w:tcW w:w="1985"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3</w:t>
            </w:r>
          </w:p>
        </w:tc>
        <w:tc>
          <w:tcPr>
            <w:tcW w:w="2693" w:type="dxa"/>
            <w:tcMar>
              <w:top w:w="56" w:type="dxa"/>
              <w:left w:w="56" w:type="dxa"/>
              <w:bottom w:w="56" w:type="dxa"/>
              <w:right w:w="56" w:type="dxa"/>
            </w:tcMar>
            <w:vAlign w:val="center"/>
          </w:tcPr>
          <w:p w:rsidR="000E2519" w:rsidRPr="000E2519" w:rsidRDefault="000E2519" w:rsidP="000E2519">
            <w:pPr>
              <w:ind w:firstLine="0"/>
              <w:jc w:val="center"/>
              <w:rPr>
                <w:sz w:val="22"/>
                <w:szCs w:val="22"/>
              </w:rPr>
            </w:pPr>
            <w:r>
              <w:rPr>
                <w:sz w:val="22"/>
                <w:szCs w:val="22"/>
              </w:rPr>
              <w:t>Не подлежат</w:t>
            </w:r>
          </w:p>
          <w:p w:rsidR="000E2519" w:rsidRPr="000E2519" w:rsidRDefault="000E2519" w:rsidP="000E2519">
            <w:pPr>
              <w:ind w:firstLine="0"/>
              <w:jc w:val="center"/>
              <w:rPr>
                <w:sz w:val="22"/>
                <w:szCs w:val="22"/>
              </w:rPr>
            </w:pPr>
            <w:r>
              <w:rPr>
                <w:sz w:val="22"/>
                <w:szCs w:val="22"/>
              </w:rPr>
              <w:t>установлению</w:t>
            </w:r>
          </w:p>
        </w:tc>
      </w:tr>
    </w:tbl>
    <w:p w:rsidR="000E2519" w:rsidRDefault="000E2519" w:rsidP="000E2519">
      <w:r>
        <w:t xml:space="preserve">*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w:t>
      </w:r>
    </w:p>
    <w:p w:rsidR="000E2519" w:rsidRDefault="000E2519" w:rsidP="000E2519">
      <w:r>
        <w:t>Предельная максимальная этажность определяется с учетом требований ч. 9 ст. 11 настоящих Правил.</w:t>
      </w:r>
    </w:p>
    <w:p w:rsidR="000E2519" w:rsidRDefault="000E2519" w:rsidP="000E2519">
      <w:r>
        <w:lastRenderedPageBreak/>
        <w:t>** - Земельный участок предназначен для возведения одного жилого дома, а также размещения вспомогательных построек, необходимых для его обслуживания, а именно: индивидуальных гаражей и хозяйственных построек.</w:t>
      </w:r>
    </w:p>
    <w:p w:rsidR="000E2519" w:rsidRDefault="000E2519" w:rsidP="000E2519">
      <w:r>
        <w:t>*** - Для предоставления многодетным семьям.</w:t>
      </w:r>
    </w:p>
    <w:p w:rsidR="000E2519" w:rsidRDefault="000E2519" w:rsidP="000E2519">
      <w:r>
        <w:t>**** - Существующие объекты гаражного назначения, предназначенные для хранения личного автотранспорта граждан, имеющих одну или более общих стен с другими объектами гаражного назначения, предназначенные для хранения личного автотранспорта граждан.</w:t>
      </w:r>
    </w:p>
    <w:p w:rsidR="000E2519" w:rsidRDefault="000E2519" w:rsidP="000E2519">
      <w:pPr>
        <w:pStyle w:val="Default"/>
      </w:pPr>
      <w: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sectPr w:rsidR="000E2519" w:rsidSect="003C0223">
          <w:pgSz w:w="16838" w:h="11906" w:orient="landscape"/>
          <w:pgMar w:top="567" w:right="678" w:bottom="1701" w:left="1134" w:header="709" w:footer="709" w:gutter="0"/>
          <w:cols w:space="708"/>
          <w:titlePg/>
          <w:docGrid w:linePitch="360"/>
        </w:sectPr>
      </w:pPr>
    </w:p>
    <w:p w:rsidR="000E2519" w:rsidRDefault="000E2519" w:rsidP="000E2519">
      <w:pPr>
        <w:pStyle w:val="1"/>
        <w:pageBreakBefore/>
        <w:jc w:val="center"/>
      </w:pPr>
      <w:r>
        <w:lastRenderedPageBreak/>
        <w:t>Статья 41. Градостроительные регламенты для зон осуществления деятельности по комплексному развитию территории</w:t>
      </w:r>
    </w:p>
    <w:p w:rsidR="000E2519" w:rsidRPr="000E2519" w:rsidRDefault="000E2519" w:rsidP="000E2519"/>
    <w:p w:rsidR="000E2519" w:rsidRDefault="000E2519" w:rsidP="000E2519">
      <w:pPr>
        <w:spacing w:line="276" w:lineRule="auto"/>
        <w:ind w:firstLine="566"/>
      </w:pPr>
      <w:r>
        <w:t>В состав территориальных зон осуществления деятельности по комплексному развитию территории включаются территории, определенные в целях обеспечения наиболее эффективного использования, осуществления деятельности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необходимые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0E2519" w:rsidRDefault="000E2519" w:rsidP="000E2519">
      <w:pPr>
        <w:pStyle w:val="Default"/>
      </w:pPr>
      <w:r>
        <w:t>Для зоны КРТ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 Перечень видов разрешенного использования земельных участков, полностью или частично расположенных в границах территорий (Тип 1, Тип 2), в отношении которых предусматриваются требования к архитектурно-градостроительному облику объектов капитального строительства, определен статьей «Требования к архитектурно-градостроительному облику объектов капитального строительства» части III настоящих Правил.</w:t>
      </w: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Pr="000E2519" w:rsidRDefault="000E2519" w:rsidP="000E2519">
      <w:pPr>
        <w:keepNext/>
        <w:pageBreakBefore/>
        <w:ind w:firstLine="0"/>
        <w:jc w:val="center"/>
      </w:pPr>
      <w:r w:rsidRPr="000E2519">
        <w:rPr>
          <w:bCs/>
        </w:rPr>
        <w:lastRenderedPageBreak/>
        <w:t>КРТ-1</w:t>
      </w:r>
    </w:p>
    <w:p w:rsidR="000E2519" w:rsidRPr="000E2519" w:rsidRDefault="000E2519" w:rsidP="000E2519">
      <w:pPr>
        <w:ind w:firstLine="624"/>
      </w:pPr>
      <w:r w:rsidRPr="000E2519">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2"/>
        <w:gridCol w:w="4356"/>
        <w:gridCol w:w="4949"/>
      </w:tblGrid>
      <w:tr w:rsidR="000E2519" w:rsidRPr="000E2519" w:rsidTr="000E2519">
        <w:trPr>
          <w:tblHeader/>
        </w:trPr>
        <w:tc>
          <w:tcPr>
            <w:tcW w:w="0" w:type="auto"/>
            <w:tcMar>
              <w:top w:w="56" w:type="dxa"/>
              <w:left w:w="56" w:type="dxa"/>
              <w:bottom w:w="56" w:type="dxa"/>
              <w:right w:w="56" w:type="dxa"/>
            </w:tcMar>
            <w:vAlign w:val="center"/>
          </w:tcPr>
          <w:p w:rsidR="000E2519" w:rsidRPr="000E2519" w:rsidRDefault="000E2519" w:rsidP="000E2519">
            <w:pPr>
              <w:keepNext/>
              <w:ind w:firstLine="0"/>
              <w:jc w:val="center"/>
            </w:pPr>
            <w:r w:rsidRPr="000E2519">
              <w:rPr>
                <w:bCs/>
                <w:sz w:val="22"/>
                <w:szCs w:val="22"/>
              </w:rPr>
              <w:t>№</w:t>
            </w:r>
          </w:p>
        </w:tc>
        <w:tc>
          <w:tcPr>
            <w:tcW w:w="4356" w:type="dxa"/>
            <w:tcMar>
              <w:top w:w="56" w:type="dxa"/>
              <w:left w:w="56" w:type="dxa"/>
              <w:bottom w:w="56" w:type="dxa"/>
              <w:right w:w="56" w:type="dxa"/>
            </w:tcMar>
            <w:vAlign w:val="center"/>
          </w:tcPr>
          <w:p w:rsidR="000E2519" w:rsidRPr="000E2519" w:rsidRDefault="000E2519" w:rsidP="000E2519">
            <w:pPr>
              <w:keepNext/>
              <w:ind w:firstLine="0"/>
              <w:jc w:val="center"/>
            </w:pPr>
            <w:r w:rsidRPr="000E2519">
              <w:rPr>
                <w:bCs/>
                <w:sz w:val="22"/>
                <w:szCs w:val="22"/>
              </w:rPr>
              <w:t>Наименование параметра</w:t>
            </w:r>
          </w:p>
        </w:tc>
        <w:tc>
          <w:tcPr>
            <w:tcW w:w="4949" w:type="dxa"/>
            <w:tcMar>
              <w:top w:w="56" w:type="dxa"/>
              <w:left w:w="56" w:type="dxa"/>
              <w:bottom w:w="56" w:type="dxa"/>
              <w:right w:w="56" w:type="dxa"/>
            </w:tcMar>
            <w:vAlign w:val="center"/>
          </w:tcPr>
          <w:p w:rsidR="000E2519" w:rsidRPr="000E2519" w:rsidRDefault="000E2519" w:rsidP="000E2519">
            <w:pPr>
              <w:keepNext/>
              <w:ind w:firstLine="0"/>
              <w:jc w:val="center"/>
            </w:pPr>
            <w:r w:rsidRPr="000E2519">
              <w:rPr>
                <w:bCs/>
                <w:sz w:val="22"/>
                <w:szCs w:val="22"/>
              </w:rPr>
              <w:t>Значение параметра</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1</w:t>
            </w:r>
          </w:p>
        </w:tc>
        <w:tc>
          <w:tcPr>
            <w:tcW w:w="4356" w:type="dxa"/>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Плотность жилой застройки, процент застройки жилыми домами жилого района (квартала)</w:t>
            </w:r>
          </w:p>
        </w:tc>
        <w:tc>
          <w:tcPr>
            <w:tcW w:w="4949" w:type="dxa"/>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7550 кв.м/га (4.4%); 19900 кв.м/га (11.7%)</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2</w:t>
            </w:r>
          </w:p>
        </w:tc>
        <w:tc>
          <w:tcPr>
            <w:tcW w:w="4356" w:type="dxa"/>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Предельное количество этажей (за исключением подземных и технических этажей)</w:t>
            </w:r>
          </w:p>
        </w:tc>
        <w:tc>
          <w:tcPr>
            <w:tcW w:w="4949" w:type="dxa"/>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17</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3</w:t>
            </w:r>
          </w:p>
        </w:tc>
        <w:tc>
          <w:tcPr>
            <w:tcW w:w="4356" w:type="dxa"/>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Максимальный процент застройки в границах земельного участка</w:t>
            </w:r>
          </w:p>
        </w:tc>
        <w:tc>
          <w:tcPr>
            <w:tcW w:w="4949" w:type="dxa"/>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Не подлежат установлению</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4</w:t>
            </w:r>
          </w:p>
        </w:tc>
        <w:tc>
          <w:tcPr>
            <w:tcW w:w="4356" w:type="dxa"/>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Предельные (минимальные и (или) максимальные) размеры земельных участков</w:t>
            </w:r>
          </w:p>
        </w:tc>
        <w:tc>
          <w:tcPr>
            <w:tcW w:w="4949" w:type="dxa"/>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Не подлежат установлению</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5</w:t>
            </w:r>
          </w:p>
        </w:tc>
        <w:tc>
          <w:tcPr>
            <w:tcW w:w="4356" w:type="dxa"/>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Минимальные отступы от границ земельных участков</w:t>
            </w:r>
          </w:p>
        </w:tc>
        <w:tc>
          <w:tcPr>
            <w:tcW w:w="4949" w:type="dxa"/>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Не подлежат установлению</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6</w:t>
            </w:r>
          </w:p>
        </w:tc>
        <w:tc>
          <w:tcPr>
            <w:tcW w:w="4356" w:type="dxa"/>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Расчетная численность населения</w:t>
            </w:r>
          </w:p>
        </w:tc>
        <w:tc>
          <w:tcPr>
            <w:tcW w:w="4949" w:type="dxa"/>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Определяется из расчета 28 кв.м. общей площади многоквартирной жилой застройки на 1 человека</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7</w:t>
            </w:r>
          </w:p>
        </w:tc>
        <w:tc>
          <w:tcPr>
            <w:tcW w:w="4356" w:type="dxa"/>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Минимальная обеспеченность объектами водоснабжения</w:t>
            </w:r>
          </w:p>
        </w:tc>
        <w:tc>
          <w:tcPr>
            <w:tcW w:w="4949" w:type="dxa"/>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220 л./сут на 1 человека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8</w:t>
            </w:r>
          </w:p>
        </w:tc>
        <w:tc>
          <w:tcPr>
            <w:tcW w:w="4356" w:type="dxa"/>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Минимальная обеспеченность объектами водоотведения</w:t>
            </w:r>
          </w:p>
        </w:tc>
        <w:tc>
          <w:tcPr>
            <w:tcW w:w="4949" w:type="dxa"/>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220 л./сут на 1 человека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9</w:t>
            </w:r>
          </w:p>
        </w:tc>
        <w:tc>
          <w:tcPr>
            <w:tcW w:w="4356" w:type="dxa"/>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Минимальная обеспеченность объектами теплоснабжения</w:t>
            </w:r>
          </w:p>
        </w:tc>
        <w:tc>
          <w:tcPr>
            <w:tcW w:w="4949" w:type="dxa"/>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0,05 Гкал/1000 кв.м общей площади планируемых объектов капитального строительства</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10</w:t>
            </w:r>
          </w:p>
        </w:tc>
        <w:tc>
          <w:tcPr>
            <w:tcW w:w="4356" w:type="dxa"/>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Минимальная обеспеченность объектами энергоснабжения</w:t>
            </w:r>
          </w:p>
        </w:tc>
        <w:tc>
          <w:tcPr>
            <w:tcW w:w="4949" w:type="dxa"/>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20 Вт./кв.м общей площади планируемых объектов капитального строительства</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11</w:t>
            </w:r>
          </w:p>
        </w:tc>
        <w:tc>
          <w:tcPr>
            <w:tcW w:w="4356" w:type="dxa"/>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Минимальная обеспеченность местами хранения транспорта</w:t>
            </w:r>
          </w:p>
        </w:tc>
        <w:tc>
          <w:tcPr>
            <w:tcW w:w="4949" w:type="dxa"/>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420 машино-мест на 1 тыс. человек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12</w:t>
            </w:r>
          </w:p>
        </w:tc>
        <w:tc>
          <w:tcPr>
            <w:tcW w:w="4356" w:type="dxa"/>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Площадь благоустройства и озеленения</w:t>
            </w:r>
          </w:p>
        </w:tc>
        <w:tc>
          <w:tcPr>
            <w:tcW w:w="4949" w:type="dxa"/>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4,4 кв.м на 1 человека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13</w:t>
            </w:r>
          </w:p>
        </w:tc>
        <w:tc>
          <w:tcPr>
            <w:tcW w:w="4356" w:type="dxa"/>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Рабочие места</w:t>
            </w:r>
          </w:p>
        </w:tc>
        <w:tc>
          <w:tcPr>
            <w:tcW w:w="4949" w:type="dxa"/>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50% от расчетной численности населения</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14</w:t>
            </w:r>
          </w:p>
        </w:tc>
        <w:tc>
          <w:tcPr>
            <w:tcW w:w="4356" w:type="dxa"/>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Минимальная обеспеченность местами в дошкольных образовательных организациях</w:t>
            </w:r>
          </w:p>
        </w:tc>
        <w:tc>
          <w:tcPr>
            <w:tcW w:w="4949" w:type="dxa"/>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65 мест на 1 тыс. человек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15</w:t>
            </w:r>
          </w:p>
        </w:tc>
        <w:tc>
          <w:tcPr>
            <w:tcW w:w="4356" w:type="dxa"/>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Минимальная обеспеченность местами в образовательных организациях</w:t>
            </w:r>
          </w:p>
        </w:tc>
        <w:tc>
          <w:tcPr>
            <w:tcW w:w="4949" w:type="dxa"/>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135 мест на 1 тыс. человек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16</w:t>
            </w:r>
          </w:p>
        </w:tc>
        <w:tc>
          <w:tcPr>
            <w:tcW w:w="4356" w:type="dxa"/>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Минимальная обеспеченность поликлиниками</w:t>
            </w:r>
          </w:p>
        </w:tc>
        <w:tc>
          <w:tcPr>
            <w:tcW w:w="4949" w:type="dxa"/>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17,75 посещений в смену на 1 тыс. населения</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17</w:t>
            </w:r>
          </w:p>
        </w:tc>
        <w:tc>
          <w:tcPr>
            <w:tcW w:w="4356" w:type="dxa"/>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Минимальная обеспеченность территориями плоскостных спортивных сооружений</w:t>
            </w:r>
          </w:p>
        </w:tc>
        <w:tc>
          <w:tcPr>
            <w:tcW w:w="4949" w:type="dxa"/>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948,3 кв.м. на 1 тыс. человек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18</w:t>
            </w:r>
          </w:p>
        </w:tc>
        <w:tc>
          <w:tcPr>
            <w:tcW w:w="4356" w:type="dxa"/>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Мероприятия по развитию транспорта</w:t>
            </w:r>
          </w:p>
        </w:tc>
        <w:tc>
          <w:tcPr>
            <w:tcW w:w="4949" w:type="dxa"/>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В соответствии с СТП ТО МО</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19</w:t>
            </w:r>
          </w:p>
        </w:tc>
        <w:tc>
          <w:tcPr>
            <w:tcW w:w="4356" w:type="dxa"/>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Минимальная обеспеченность участковыми пунктами полиции</w:t>
            </w:r>
          </w:p>
        </w:tc>
        <w:tc>
          <w:tcPr>
            <w:tcW w:w="4949" w:type="dxa"/>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1 участковый пункт на 2,8 тыс. населения площадью 45 кв.м.</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20</w:t>
            </w:r>
          </w:p>
        </w:tc>
        <w:tc>
          <w:tcPr>
            <w:tcW w:w="4356" w:type="dxa"/>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Минимальная обеспеченность многофункциональными центрами</w:t>
            </w:r>
          </w:p>
        </w:tc>
        <w:tc>
          <w:tcPr>
            <w:tcW w:w="4949" w:type="dxa"/>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40 кв.м. на 2 тыс. человек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21</w:t>
            </w:r>
          </w:p>
        </w:tc>
        <w:tc>
          <w:tcPr>
            <w:tcW w:w="4356" w:type="dxa"/>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Минимальная обеспеченность отдельно стоящими объектами торговли</w:t>
            </w:r>
          </w:p>
        </w:tc>
        <w:tc>
          <w:tcPr>
            <w:tcW w:w="4949" w:type="dxa"/>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300 кв.м. на 1 тыс. человек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lastRenderedPageBreak/>
              <w:t>22</w:t>
            </w:r>
          </w:p>
        </w:tc>
        <w:tc>
          <w:tcPr>
            <w:tcW w:w="4356" w:type="dxa"/>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Удаленность до объектов социальной и транспортной инфраструктуры</w:t>
            </w:r>
          </w:p>
        </w:tc>
        <w:tc>
          <w:tcPr>
            <w:tcW w:w="4949" w:type="dxa"/>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В соответствии с СП 42.13330.2016 «СНиП 2.07.01-89* Градостроительство. Планировка и застройка городских и сельских поселений»</w:t>
            </w:r>
          </w:p>
        </w:tc>
      </w:tr>
    </w:tbl>
    <w:p w:rsidR="000E2519" w:rsidRPr="000E2519" w:rsidRDefault="000E2519" w:rsidP="000E2519">
      <w:pPr>
        <w:ind w:firstLine="0"/>
      </w:pPr>
    </w:p>
    <w:tbl>
      <w:tblPr>
        <w:tblW w:w="963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226"/>
        <w:gridCol w:w="7411"/>
      </w:tblGrid>
      <w:tr w:rsidR="000E2519" w:rsidRPr="000E2519" w:rsidTr="000E2519">
        <w:trPr>
          <w:tblHeader/>
        </w:trPr>
        <w:tc>
          <w:tcPr>
            <w:tcW w:w="0" w:type="auto"/>
            <w:gridSpan w:val="2"/>
            <w:tcMar>
              <w:top w:w="56" w:type="dxa"/>
              <w:left w:w="56" w:type="dxa"/>
              <w:bottom w:w="56" w:type="dxa"/>
              <w:right w:w="56" w:type="dxa"/>
            </w:tcMar>
            <w:vAlign w:val="center"/>
          </w:tcPr>
          <w:p w:rsidR="000E2519" w:rsidRPr="000E2519" w:rsidRDefault="000E2519" w:rsidP="000E2519">
            <w:pPr>
              <w:keepNext/>
              <w:ind w:firstLine="0"/>
              <w:jc w:val="center"/>
            </w:pPr>
            <w:r w:rsidRPr="000E2519">
              <w:rPr>
                <w:bCs/>
                <w:sz w:val="22"/>
                <w:szCs w:val="22"/>
              </w:rPr>
              <w:t>Виды разрешенного использования</w:t>
            </w:r>
          </w:p>
        </w:tc>
      </w:tr>
      <w:tr w:rsidR="000E2519" w:rsidRPr="000E2519" w:rsidTr="000E2519">
        <w:trPr>
          <w:tblHeader/>
        </w:trPr>
        <w:tc>
          <w:tcPr>
            <w:tcW w:w="0" w:type="auto"/>
            <w:tcMar>
              <w:top w:w="56" w:type="dxa"/>
              <w:left w:w="56" w:type="dxa"/>
              <w:bottom w:w="56" w:type="dxa"/>
              <w:right w:w="56" w:type="dxa"/>
            </w:tcMar>
            <w:vAlign w:val="center"/>
          </w:tcPr>
          <w:p w:rsidR="000E2519" w:rsidRPr="000E2519" w:rsidRDefault="000E2519" w:rsidP="000E2519">
            <w:pPr>
              <w:keepNext/>
              <w:ind w:firstLine="0"/>
              <w:jc w:val="center"/>
            </w:pPr>
            <w:r w:rsidRPr="000E2519">
              <w:rPr>
                <w:bCs/>
                <w:sz w:val="22"/>
                <w:szCs w:val="22"/>
              </w:rPr>
              <w:t>ТИП</w:t>
            </w:r>
          </w:p>
        </w:tc>
        <w:tc>
          <w:tcPr>
            <w:tcW w:w="0" w:type="auto"/>
            <w:tcMar>
              <w:top w:w="56" w:type="dxa"/>
              <w:left w:w="56" w:type="dxa"/>
              <w:bottom w:w="56" w:type="dxa"/>
              <w:right w:w="56" w:type="dxa"/>
            </w:tcMar>
            <w:vAlign w:val="center"/>
          </w:tcPr>
          <w:p w:rsidR="000E2519" w:rsidRPr="000E2519" w:rsidRDefault="000E2519" w:rsidP="000E2519">
            <w:pPr>
              <w:keepNext/>
              <w:ind w:firstLine="0"/>
              <w:jc w:val="center"/>
            </w:pPr>
            <w:r w:rsidRPr="000E2519">
              <w:rPr>
                <w:bCs/>
                <w:sz w:val="22"/>
                <w:szCs w:val="22"/>
              </w:rPr>
              <w:t>ВРИ</w:t>
            </w:r>
          </w:p>
        </w:tc>
      </w:tr>
      <w:tr w:rsidR="000E2519" w:rsidRPr="000E2519" w:rsidTr="000E2519">
        <w:tc>
          <w:tcPr>
            <w:tcW w:w="0" w:type="auto"/>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Основные:</w:t>
            </w:r>
          </w:p>
        </w:tc>
        <w:tc>
          <w:tcPr>
            <w:tcW w:w="0" w:type="auto"/>
            <w:tcMar>
              <w:top w:w="56" w:type="dxa"/>
              <w:left w:w="56" w:type="dxa"/>
              <w:bottom w:w="56" w:type="dxa"/>
              <w:right w:w="56" w:type="dxa"/>
            </w:tcMar>
            <w:vAlign w:val="center"/>
          </w:tcPr>
          <w:p w:rsidR="000E2519" w:rsidRPr="000E2519" w:rsidRDefault="000E2519" w:rsidP="000E2519">
            <w:pPr>
              <w:ind w:firstLine="0"/>
            </w:pPr>
            <w:r w:rsidRPr="000E2519">
              <w:rPr>
                <w:sz w:val="22"/>
                <w:szCs w:val="22"/>
              </w:rPr>
              <w:t>2.6 Многоэтажная жилая застройка (высотная застройка)</w:t>
            </w:r>
          </w:p>
          <w:p w:rsidR="000E2519" w:rsidRPr="000E2519" w:rsidRDefault="000E2519" w:rsidP="000E2519">
            <w:pPr>
              <w:ind w:firstLine="0"/>
            </w:pPr>
            <w:r w:rsidRPr="000E2519">
              <w:rPr>
                <w:sz w:val="22"/>
                <w:szCs w:val="22"/>
              </w:rPr>
              <w:t>2.7.1 Хранение автотранспорта</w:t>
            </w:r>
          </w:p>
          <w:p w:rsidR="000E2519" w:rsidRPr="000E2519" w:rsidRDefault="000E2519" w:rsidP="000E2519">
            <w:pPr>
              <w:ind w:firstLine="0"/>
            </w:pPr>
            <w:r w:rsidRPr="000E2519">
              <w:rPr>
                <w:sz w:val="22"/>
                <w:szCs w:val="22"/>
              </w:rPr>
              <w:t>2.7.2 Размещение гаражей для собственных нужд</w:t>
            </w:r>
          </w:p>
          <w:p w:rsidR="000E2519" w:rsidRPr="000E2519" w:rsidRDefault="000E2519" w:rsidP="000E2519">
            <w:pPr>
              <w:ind w:firstLine="0"/>
            </w:pPr>
            <w:r w:rsidRPr="000E2519">
              <w:rPr>
                <w:sz w:val="22"/>
                <w:szCs w:val="22"/>
              </w:rPr>
              <w:t>3.1.1 Предоставление коммунальных услуг</w:t>
            </w:r>
          </w:p>
          <w:p w:rsidR="000E2519" w:rsidRPr="000E2519" w:rsidRDefault="000E2519" w:rsidP="000E2519">
            <w:pPr>
              <w:ind w:firstLine="0"/>
            </w:pPr>
            <w:r w:rsidRPr="000E2519">
              <w:rPr>
                <w:sz w:val="22"/>
                <w:szCs w:val="22"/>
              </w:rPr>
              <w:t>3.5.1 Дошкольное, начальное и среднее общее образование</w:t>
            </w:r>
          </w:p>
          <w:p w:rsidR="000E2519" w:rsidRPr="000E2519" w:rsidRDefault="000E2519" w:rsidP="000E2519">
            <w:pPr>
              <w:ind w:firstLine="0"/>
            </w:pPr>
            <w:r w:rsidRPr="000E2519">
              <w:rPr>
                <w:sz w:val="22"/>
                <w:szCs w:val="22"/>
              </w:rPr>
              <w:t>4.4 Магазины</w:t>
            </w:r>
          </w:p>
          <w:p w:rsidR="000E2519" w:rsidRPr="000E2519" w:rsidRDefault="000E2519" w:rsidP="000E2519">
            <w:pPr>
              <w:ind w:firstLine="0"/>
            </w:pPr>
            <w:r w:rsidRPr="000E2519">
              <w:rPr>
                <w:sz w:val="22"/>
                <w:szCs w:val="22"/>
              </w:rPr>
              <w:t>5.1.3 Площадки для занятий спортом</w:t>
            </w:r>
          </w:p>
          <w:p w:rsidR="000E2519" w:rsidRPr="000E2519" w:rsidRDefault="000E2519" w:rsidP="000E2519">
            <w:pPr>
              <w:ind w:firstLine="0"/>
            </w:pPr>
            <w:r w:rsidRPr="000E2519">
              <w:rPr>
                <w:sz w:val="22"/>
                <w:szCs w:val="22"/>
              </w:rPr>
              <w:t>6.8 Связь</w:t>
            </w:r>
          </w:p>
          <w:p w:rsidR="000E2519" w:rsidRPr="000E2519" w:rsidRDefault="000E2519" w:rsidP="000E2519">
            <w:pPr>
              <w:ind w:firstLine="0"/>
            </w:pPr>
            <w:r w:rsidRPr="000E2519">
              <w:rPr>
                <w:sz w:val="22"/>
                <w:szCs w:val="22"/>
              </w:rPr>
              <w:t>7.2.1 Размещение автомобильных дорог</w:t>
            </w:r>
          </w:p>
          <w:p w:rsidR="000E2519" w:rsidRPr="000E2519" w:rsidRDefault="000E2519" w:rsidP="000E2519">
            <w:pPr>
              <w:ind w:firstLine="0"/>
            </w:pPr>
            <w:r w:rsidRPr="000E2519">
              <w:rPr>
                <w:sz w:val="22"/>
                <w:szCs w:val="22"/>
              </w:rPr>
              <w:t>12.0 Земельные участки (территории) общего пользования</w:t>
            </w:r>
          </w:p>
          <w:p w:rsidR="000E2519" w:rsidRPr="000E2519" w:rsidRDefault="000E2519" w:rsidP="000E2519">
            <w:pPr>
              <w:ind w:firstLine="0"/>
            </w:pPr>
            <w:r w:rsidRPr="000E2519">
              <w:rPr>
                <w:sz w:val="22"/>
                <w:szCs w:val="22"/>
              </w:rPr>
              <w:t>12.0.1 Улично-дорожная сеть</w:t>
            </w:r>
          </w:p>
          <w:p w:rsidR="000E2519" w:rsidRPr="000E2519" w:rsidRDefault="000E2519" w:rsidP="000E2519">
            <w:pPr>
              <w:ind w:firstLine="0"/>
            </w:pPr>
            <w:r w:rsidRPr="000E2519">
              <w:rPr>
                <w:sz w:val="22"/>
                <w:szCs w:val="22"/>
              </w:rPr>
              <w:t>12.0.2 Благоустройство территории</w:t>
            </w:r>
          </w:p>
        </w:tc>
      </w:tr>
      <w:tr w:rsidR="000E2519" w:rsidRPr="000E2519" w:rsidTr="000E2519">
        <w:tc>
          <w:tcPr>
            <w:tcW w:w="0" w:type="auto"/>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Условно-разрешенные:</w:t>
            </w:r>
          </w:p>
        </w:tc>
        <w:tc>
          <w:tcPr>
            <w:tcW w:w="0" w:type="auto"/>
            <w:tcMar>
              <w:top w:w="56" w:type="dxa"/>
              <w:left w:w="56" w:type="dxa"/>
              <w:bottom w:w="56" w:type="dxa"/>
              <w:right w:w="56" w:type="dxa"/>
            </w:tcMar>
            <w:vAlign w:val="center"/>
          </w:tcPr>
          <w:p w:rsidR="000E2519" w:rsidRPr="000E2519" w:rsidRDefault="000E2519" w:rsidP="000E2519">
            <w:pPr>
              <w:ind w:firstLine="0"/>
            </w:pPr>
            <w:r w:rsidRPr="000E2519">
              <w:rPr>
                <w:sz w:val="22"/>
                <w:szCs w:val="22"/>
              </w:rPr>
              <w:t>3.4.1 Амбулаторно-поликлиническое обслуживание</w:t>
            </w:r>
          </w:p>
          <w:p w:rsidR="000E2519" w:rsidRPr="000E2519" w:rsidRDefault="000E2519" w:rsidP="000E2519">
            <w:pPr>
              <w:ind w:firstLine="0"/>
            </w:pPr>
            <w:r w:rsidRPr="000E2519">
              <w:rPr>
                <w:sz w:val="22"/>
                <w:szCs w:val="22"/>
              </w:rPr>
              <w:t>3.9.1 Обеспечение деятельности в области гидрометеорологии и смежных с ней областях</w:t>
            </w:r>
          </w:p>
        </w:tc>
      </w:tr>
      <w:tr w:rsidR="000E2519" w:rsidRPr="000E2519" w:rsidTr="000E2519">
        <w:tc>
          <w:tcPr>
            <w:tcW w:w="0" w:type="auto"/>
            <w:tcMar>
              <w:top w:w="56" w:type="dxa"/>
              <w:left w:w="56" w:type="dxa"/>
              <w:bottom w:w="56" w:type="dxa"/>
              <w:right w:w="56" w:type="dxa"/>
            </w:tcMar>
            <w:vAlign w:val="center"/>
          </w:tcPr>
          <w:p w:rsidR="000E2519" w:rsidRPr="000E2519" w:rsidRDefault="000E2519" w:rsidP="000E2519">
            <w:pPr>
              <w:ind w:firstLine="0"/>
              <w:jc w:val="center"/>
            </w:pPr>
            <w:r w:rsidRPr="000E2519">
              <w:rPr>
                <w:sz w:val="22"/>
                <w:szCs w:val="22"/>
              </w:rPr>
              <w:t>Вспомогательные:</w:t>
            </w:r>
          </w:p>
        </w:tc>
        <w:tc>
          <w:tcPr>
            <w:tcW w:w="0" w:type="auto"/>
            <w:tcMar>
              <w:top w:w="56" w:type="dxa"/>
              <w:left w:w="56" w:type="dxa"/>
              <w:bottom w:w="56" w:type="dxa"/>
              <w:right w:w="56" w:type="dxa"/>
            </w:tcMar>
            <w:vAlign w:val="center"/>
          </w:tcPr>
          <w:p w:rsidR="000E2519" w:rsidRPr="000E2519" w:rsidRDefault="000E2519" w:rsidP="000E2519">
            <w:pPr>
              <w:ind w:firstLine="0"/>
            </w:pPr>
            <w:r w:rsidRPr="000E2519">
              <w:rPr>
                <w:sz w:val="22"/>
                <w:szCs w:val="22"/>
              </w:rPr>
              <w:t>6.8 Связь</w:t>
            </w:r>
          </w:p>
          <w:p w:rsidR="000E2519" w:rsidRPr="000E2519" w:rsidRDefault="000E2519" w:rsidP="000E2519">
            <w:pPr>
              <w:ind w:firstLine="0"/>
            </w:pPr>
            <w:r w:rsidRPr="000E2519">
              <w:rPr>
                <w:sz w:val="22"/>
                <w:szCs w:val="22"/>
              </w:rPr>
              <w:t>8.3 Обеспечение внутреннего правопорядка</w:t>
            </w:r>
          </w:p>
        </w:tc>
      </w:tr>
    </w:tbl>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Default="000E2519" w:rsidP="000E2519">
      <w:pPr>
        <w:pStyle w:val="Default"/>
      </w:pPr>
    </w:p>
    <w:p w:rsidR="000E2519" w:rsidRPr="000E2519" w:rsidRDefault="000E2519" w:rsidP="000E2519">
      <w:pPr>
        <w:keepNext/>
        <w:pageBreakBefore/>
        <w:ind w:firstLine="0"/>
        <w:jc w:val="center"/>
        <w:rPr>
          <w:rFonts w:cs="Times New Roman"/>
        </w:rPr>
      </w:pPr>
      <w:r w:rsidRPr="000E2519">
        <w:rPr>
          <w:rFonts w:cs="Times New Roman"/>
          <w:bCs/>
        </w:rPr>
        <w:lastRenderedPageBreak/>
        <w:t>КРТ-2</w:t>
      </w:r>
    </w:p>
    <w:p w:rsidR="000E2519" w:rsidRPr="000E2519" w:rsidRDefault="000E2519" w:rsidP="000E2519">
      <w:pPr>
        <w:ind w:firstLine="624"/>
        <w:rPr>
          <w:rFonts w:cs="Times New Roman"/>
        </w:rPr>
      </w:pPr>
      <w:r w:rsidRPr="000E2519">
        <w:rPr>
          <w:rFonts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52"/>
        <w:gridCol w:w="4336"/>
        <w:gridCol w:w="4949"/>
      </w:tblGrid>
      <w:tr w:rsidR="000E2519" w:rsidRPr="000E2519" w:rsidTr="000E2519">
        <w:trPr>
          <w:tblHeader/>
        </w:trPr>
        <w:tc>
          <w:tcPr>
            <w:tcW w:w="0" w:type="auto"/>
            <w:tcMar>
              <w:top w:w="56" w:type="dxa"/>
              <w:left w:w="56" w:type="dxa"/>
              <w:bottom w:w="56" w:type="dxa"/>
              <w:right w:w="56" w:type="dxa"/>
            </w:tcMar>
            <w:vAlign w:val="center"/>
          </w:tcPr>
          <w:p w:rsidR="000E2519" w:rsidRPr="000E2519" w:rsidRDefault="000E2519" w:rsidP="000E2519">
            <w:pPr>
              <w:keepNext/>
              <w:ind w:firstLine="0"/>
              <w:jc w:val="center"/>
              <w:rPr>
                <w:rFonts w:cs="Times New Roman"/>
              </w:rPr>
            </w:pPr>
            <w:r w:rsidRPr="000E2519">
              <w:rPr>
                <w:rFonts w:cs="Times New Roman"/>
                <w:bCs/>
              </w:rPr>
              <w:t>№</w:t>
            </w:r>
          </w:p>
        </w:tc>
        <w:tc>
          <w:tcPr>
            <w:tcW w:w="4336" w:type="dxa"/>
            <w:tcMar>
              <w:top w:w="56" w:type="dxa"/>
              <w:left w:w="56" w:type="dxa"/>
              <w:bottom w:w="56" w:type="dxa"/>
              <w:right w:w="56" w:type="dxa"/>
            </w:tcMar>
            <w:vAlign w:val="center"/>
          </w:tcPr>
          <w:p w:rsidR="000E2519" w:rsidRPr="000E2519" w:rsidRDefault="000E2519" w:rsidP="000E2519">
            <w:pPr>
              <w:keepNext/>
              <w:ind w:firstLine="0"/>
              <w:jc w:val="center"/>
              <w:rPr>
                <w:rFonts w:cs="Times New Roman"/>
              </w:rPr>
            </w:pPr>
            <w:r w:rsidRPr="000E2519">
              <w:rPr>
                <w:rFonts w:cs="Times New Roman"/>
                <w:bCs/>
              </w:rPr>
              <w:t>Наименование параметра</w:t>
            </w:r>
          </w:p>
        </w:tc>
        <w:tc>
          <w:tcPr>
            <w:tcW w:w="4949" w:type="dxa"/>
            <w:tcMar>
              <w:top w:w="56" w:type="dxa"/>
              <w:left w:w="56" w:type="dxa"/>
              <w:bottom w:w="56" w:type="dxa"/>
              <w:right w:w="56" w:type="dxa"/>
            </w:tcMar>
            <w:vAlign w:val="center"/>
          </w:tcPr>
          <w:p w:rsidR="000E2519" w:rsidRPr="000E2519" w:rsidRDefault="000E2519" w:rsidP="000E2519">
            <w:pPr>
              <w:keepNext/>
              <w:ind w:firstLine="0"/>
              <w:jc w:val="center"/>
              <w:rPr>
                <w:rFonts w:cs="Times New Roman"/>
              </w:rPr>
            </w:pPr>
            <w:r w:rsidRPr="000E2519">
              <w:rPr>
                <w:rFonts w:cs="Times New Roman"/>
                <w:bCs/>
              </w:rPr>
              <w:t>Значение параметра</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w:t>
            </w:r>
          </w:p>
        </w:tc>
        <w:tc>
          <w:tcPr>
            <w:tcW w:w="4336"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Плотность жилой застройки, процент застройки жилыми домами жилого района (квартала)</w:t>
            </w:r>
          </w:p>
        </w:tc>
        <w:tc>
          <w:tcPr>
            <w:tcW w:w="4949"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7550 кв.м/га (4.4%); 19900 кв.м/га (11.7%)</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2</w:t>
            </w:r>
          </w:p>
        </w:tc>
        <w:tc>
          <w:tcPr>
            <w:tcW w:w="4336"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Предельное количество этажей (за исключением подземных и технических этажей)</w:t>
            </w:r>
          </w:p>
        </w:tc>
        <w:tc>
          <w:tcPr>
            <w:tcW w:w="4949"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17</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3</w:t>
            </w:r>
          </w:p>
        </w:tc>
        <w:tc>
          <w:tcPr>
            <w:tcW w:w="4336"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Максимальный процент застройки в границах земельного участка</w:t>
            </w:r>
          </w:p>
        </w:tc>
        <w:tc>
          <w:tcPr>
            <w:tcW w:w="4949"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Не подлежат установлению</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4</w:t>
            </w:r>
          </w:p>
        </w:tc>
        <w:tc>
          <w:tcPr>
            <w:tcW w:w="4336"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Предельные (минимальные и (или) максимальные) размеры земельных участков</w:t>
            </w:r>
          </w:p>
        </w:tc>
        <w:tc>
          <w:tcPr>
            <w:tcW w:w="4949"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Не подлежат установлению</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5</w:t>
            </w:r>
          </w:p>
        </w:tc>
        <w:tc>
          <w:tcPr>
            <w:tcW w:w="4336"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Минимальные отступы от границ земельных участков</w:t>
            </w:r>
          </w:p>
        </w:tc>
        <w:tc>
          <w:tcPr>
            <w:tcW w:w="4949"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Не подлежат установлению</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6</w:t>
            </w:r>
          </w:p>
        </w:tc>
        <w:tc>
          <w:tcPr>
            <w:tcW w:w="4336"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Расчетная численность населения</w:t>
            </w:r>
          </w:p>
        </w:tc>
        <w:tc>
          <w:tcPr>
            <w:tcW w:w="4949"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Определяется из расчета 28 кв.м. общей площади многоквартирной жилой застройки на 1 человека</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7</w:t>
            </w:r>
          </w:p>
        </w:tc>
        <w:tc>
          <w:tcPr>
            <w:tcW w:w="4336"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объектами водоснабжения</w:t>
            </w:r>
          </w:p>
        </w:tc>
        <w:tc>
          <w:tcPr>
            <w:tcW w:w="4949"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220 л./сут на 1 человека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8</w:t>
            </w:r>
          </w:p>
        </w:tc>
        <w:tc>
          <w:tcPr>
            <w:tcW w:w="4336"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объектами водоотведения</w:t>
            </w:r>
          </w:p>
        </w:tc>
        <w:tc>
          <w:tcPr>
            <w:tcW w:w="4949"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220 л./сут на 1 человека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9</w:t>
            </w:r>
          </w:p>
        </w:tc>
        <w:tc>
          <w:tcPr>
            <w:tcW w:w="4336"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объектами теплоснабжения</w:t>
            </w:r>
          </w:p>
        </w:tc>
        <w:tc>
          <w:tcPr>
            <w:tcW w:w="4949"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0,05 Гкал/1000 кв.м общей площади планируемых объектов капитального строительства</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10</w:t>
            </w:r>
          </w:p>
        </w:tc>
        <w:tc>
          <w:tcPr>
            <w:tcW w:w="4336"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объектами энергоснабжения</w:t>
            </w:r>
          </w:p>
        </w:tc>
        <w:tc>
          <w:tcPr>
            <w:tcW w:w="4949"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20 Вт./кв.м общей площади планируемых объектов капитального строительства</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11</w:t>
            </w:r>
          </w:p>
        </w:tc>
        <w:tc>
          <w:tcPr>
            <w:tcW w:w="4336"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местами хранения транспорта</w:t>
            </w:r>
          </w:p>
        </w:tc>
        <w:tc>
          <w:tcPr>
            <w:tcW w:w="4949"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420 машино-мест на 1 тыс. человек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12</w:t>
            </w:r>
          </w:p>
        </w:tc>
        <w:tc>
          <w:tcPr>
            <w:tcW w:w="4336"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Площадь благоустройства и озеленения</w:t>
            </w:r>
          </w:p>
        </w:tc>
        <w:tc>
          <w:tcPr>
            <w:tcW w:w="4949"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4,4 кв.м на 1 человека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13</w:t>
            </w:r>
          </w:p>
        </w:tc>
        <w:tc>
          <w:tcPr>
            <w:tcW w:w="4336"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Рабочие места</w:t>
            </w:r>
          </w:p>
        </w:tc>
        <w:tc>
          <w:tcPr>
            <w:tcW w:w="4949"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50% от расчетной численности населения</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14</w:t>
            </w:r>
          </w:p>
        </w:tc>
        <w:tc>
          <w:tcPr>
            <w:tcW w:w="4336"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местами в дошкольных образовательных организациях</w:t>
            </w:r>
          </w:p>
        </w:tc>
        <w:tc>
          <w:tcPr>
            <w:tcW w:w="4949"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65 мест на 1 тыс. человек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15</w:t>
            </w:r>
          </w:p>
        </w:tc>
        <w:tc>
          <w:tcPr>
            <w:tcW w:w="4336"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местами в образовательных организациях</w:t>
            </w:r>
          </w:p>
        </w:tc>
        <w:tc>
          <w:tcPr>
            <w:tcW w:w="4949"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135 мест на 1 тыс. человек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16</w:t>
            </w:r>
          </w:p>
        </w:tc>
        <w:tc>
          <w:tcPr>
            <w:tcW w:w="4336"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поликлиниками</w:t>
            </w:r>
          </w:p>
        </w:tc>
        <w:tc>
          <w:tcPr>
            <w:tcW w:w="4949"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17,75 посещений в смену на 1 тыс. населения</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17</w:t>
            </w:r>
          </w:p>
        </w:tc>
        <w:tc>
          <w:tcPr>
            <w:tcW w:w="4336"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территориями плоскостных спортивных сооружений</w:t>
            </w:r>
          </w:p>
        </w:tc>
        <w:tc>
          <w:tcPr>
            <w:tcW w:w="4949"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948,3 кв.м. на 1 тыс. человек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18</w:t>
            </w:r>
          </w:p>
        </w:tc>
        <w:tc>
          <w:tcPr>
            <w:tcW w:w="4336"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Мероприятия по развитию транспорта</w:t>
            </w:r>
          </w:p>
        </w:tc>
        <w:tc>
          <w:tcPr>
            <w:tcW w:w="4949"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В соответствии с СТП ТО МО</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lastRenderedPageBreak/>
              <w:t>19</w:t>
            </w:r>
          </w:p>
        </w:tc>
        <w:tc>
          <w:tcPr>
            <w:tcW w:w="4336"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участковыми пунктами полиции</w:t>
            </w:r>
          </w:p>
        </w:tc>
        <w:tc>
          <w:tcPr>
            <w:tcW w:w="4949"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 участковый пункт на 2,8 тыс. населения площадью 45 кв.м.</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20</w:t>
            </w:r>
          </w:p>
        </w:tc>
        <w:tc>
          <w:tcPr>
            <w:tcW w:w="4336"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многофункциональными центрами</w:t>
            </w:r>
          </w:p>
        </w:tc>
        <w:tc>
          <w:tcPr>
            <w:tcW w:w="4949"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40 кв.м. на 2 тыс. человек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21</w:t>
            </w:r>
          </w:p>
        </w:tc>
        <w:tc>
          <w:tcPr>
            <w:tcW w:w="4336"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отдельно стоящими объектами торговли</w:t>
            </w:r>
          </w:p>
        </w:tc>
        <w:tc>
          <w:tcPr>
            <w:tcW w:w="4949"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300 кв.м. на 1 тыс. человек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22</w:t>
            </w:r>
          </w:p>
        </w:tc>
        <w:tc>
          <w:tcPr>
            <w:tcW w:w="4336"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Удаленность до объектов социальной и транспортной инфраструктуры</w:t>
            </w:r>
          </w:p>
        </w:tc>
        <w:tc>
          <w:tcPr>
            <w:tcW w:w="4949"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В соответствии с СП 42.13330.2016 «СНиП 2.07.01-89* Градостроительство. Планировка и застройка городских и сельских поселений»</w:t>
            </w:r>
          </w:p>
        </w:tc>
      </w:tr>
    </w:tbl>
    <w:p w:rsidR="000E2519" w:rsidRPr="000E2519" w:rsidRDefault="000E2519" w:rsidP="000E2519">
      <w:pPr>
        <w:ind w:firstLine="0"/>
        <w:rPr>
          <w:rFonts w:cs="Times New Roman"/>
        </w:rPr>
      </w:pPr>
    </w:p>
    <w:tbl>
      <w:tblPr>
        <w:tblW w:w="963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63"/>
        <w:gridCol w:w="7274"/>
      </w:tblGrid>
      <w:tr w:rsidR="000E2519" w:rsidRPr="000E2519" w:rsidTr="000E2519">
        <w:trPr>
          <w:tblHeader/>
        </w:trPr>
        <w:tc>
          <w:tcPr>
            <w:tcW w:w="0" w:type="auto"/>
            <w:gridSpan w:val="2"/>
            <w:tcMar>
              <w:top w:w="56" w:type="dxa"/>
              <w:left w:w="56" w:type="dxa"/>
              <w:bottom w:w="56" w:type="dxa"/>
              <w:right w:w="56" w:type="dxa"/>
            </w:tcMar>
            <w:vAlign w:val="center"/>
          </w:tcPr>
          <w:p w:rsidR="000E2519" w:rsidRPr="000E2519" w:rsidRDefault="000E2519" w:rsidP="000E2519">
            <w:pPr>
              <w:keepNext/>
              <w:ind w:firstLine="0"/>
              <w:jc w:val="center"/>
              <w:rPr>
                <w:rFonts w:cs="Times New Roman"/>
              </w:rPr>
            </w:pPr>
            <w:r w:rsidRPr="000E2519">
              <w:rPr>
                <w:rFonts w:cs="Times New Roman"/>
                <w:bCs/>
              </w:rPr>
              <w:t>Виды разрешенного использования</w:t>
            </w:r>
          </w:p>
        </w:tc>
      </w:tr>
      <w:tr w:rsidR="000E2519" w:rsidRPr="000E2519" w:rsidTr="000E2519">
        <w:trPr>
          <w:tblHeader/>
        </w:trPr>
        <w:tc>
          <w:tcPr>
            <w:tcW w:w="0" w:type="auto"/>
            <w:tcMar>
              <w:top w:w="56" w:type="dxa"/>
              <w:left w:w="56" w:type="dxa"/>
              <w:bottom w:w="56" w:type="dxa"/>
              <w:right w:w="56" w:type="dxa"/>
            </w:tcMar>
            <w:vAlign w:val="center"/>
          </w:tcPr>
          <w:p w:rsidR="000E2519" w:rsidRPr="000E2519" w:rsidRDefault="000E2519" w:rsidP="000E2519">
            <w:pPr>
              <w:keepNext/>
              <w:ind w:firstLine="0"/>
              <w:jc w:val="center"/>
              <w:rPr>
                <w:rFonts w:cs="Times New Roman"/>
              </w:rPr>
            </w:pPr>
            <w:r w:rsidRPr="000E2519">
              <w:rPr>
                <w:rFonts w:cs="Times New Roman"/>
                <w:bCs/>
              </w:rPr>
              <w:t>ТИП</w:t>
            </w:r>
          </w:p>
        </w:tc>
        <w:tc>
          <w:tcPr>
            <w:tcW w:w="0" w:type="auto"/>
            <w:tcMar>
              <w:top w:w="56" w:type="dxa"/>
              <w:left w:w="56" w:type="dxa"/>
              <w:bottom w:w="56" w:type="dxa"/>
              <w:right w:w="56" w:type="dxa"/>
            </w:tcMar>
            <w:vAlign w:val="center"/>
          </w:tcPr>
          <w:p w:rsidR="000E2519" w:rsidRPr="000E2519" w:rsidRDefault="000E2519" w:rsidP="000E2519">
            <w:pPr>
              <w:keepNext/>
              <w:ind w:firstLine="0"/>
              <w:jc w:val="center"/>
              <w:rPr>
                <w:rFonts w:cs="Times New Roman"/>
              </w:rPr>
            </w:pPr>
            <w:r w:rsidRPr="000E2519">
              <w:rPr>
                <w:rFonts w:cs="Times New Roman"/>
                <w:bCs/>
              </w:rPr>
              <w:t>ВРИ</w:t>
            </w:r>
          </w:p>
        </w:tc>
      </w:tr>
      <w:tr w:rsidR="000E2519" w:rsidRPr="000E2519" w:rsidTr="000E2519">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Основные:</w:t>
            </w:r>
          </w:p>
        </w:tc>
        <w:tc>
          <w:tcPr>
            <w:tcW w:w="0" w:type="auto"/>
            <w:tcMar>
              <w:top w:w="56" w:type="dxa"/>
              <w:left w:w="56" w:type="dxa"/>
              <w:bottom w:w="56" w:type="dxa"/>
              <w:right w:w="56" w:type="dxa"/>
            </w:tcMar>
            <w:vAlign w:val="center"/>
          </w:tcPr>
          <w:p w:rsidR="000E2519" w:rsidRPr="000E2519" w:rsidRDefault="000E2519" w:rsidP="000E2519">
            <w:pPr>
              <w:ind w:firstLine="0"/>
              <w:rPr>
                <w:rFonts w:cs="Times New Roman"/>
              </w:rPr>
            </w:pPr>
            <w:r w:rsidRPr="000E2519">
              <w:rPr>
                <w:rFonts w:cs="Times New Roman"/>
              </w:rPr>
              <w:t>2.6 Многоэтажная жилая застройка (высотная застройка)</w:t>
            </w:r>
          </w:p>
          <w:p w:rsidR="000E2519" w:rsidRPr="000E2519" w:rsidRDefault="000E2519" w:rsidP="000E2519">
            <w:pPr>
              <w:ind w:firstLine="0"/>
              <w:rPr>
                <w:rFonts w:cs="Times New Roman"/>
              </w:rPr>
            </w:pPr>
            <w:r w:rsidRPr="000E2519">
              <w:rPr>
                <w:rFonts w:cs="Times New Roman"/>
              </w:rPr>
              <w:t>2.7.1 Хранение автотранспорта</w:t>
            </w:r>
          </w:p>
          <w:p w:rsidR="000E2519" w:rsidRPr="000E2519" w:rsidRDefault="000E2519" w:rsidP="000E2519">
            <w:pPr>
              <w:ind w:firstLine="0"/>
              <w:rPr>
                <w:rFonts w:cs="Times New Roman"/>
              </w:rPr>
            </w:pPr>
            <w:r w:rsidRPr="000E2519">
              <w:rPr>
                <w:rFonts w:cs="Times New Roman"/>
              </w:rPr>
              <w:t>2.7.2 Размещение гаражей для собственных нужд</w:t>
            </w:r>
          </w:p>
          <w:p w:rsidR="000E2519" w:rsidRPr="000E2519" w:rsidRDefault="000E2519" w:rsidP="000E2519">
            <w:pPr>
              <w:ind w:firstLine="0"/>
              <w:rPr>
                <w:rFonts w:cs="Times New Roman"/>
              </w:rPr>
            </w:pPr>
            <w:r w:rsidRPr="000E2519">
              <w:rPr>
                <w:rFonts w:cs="Times New Roman"/>
              </w:rPr>
              <w:t>3.1.1 Предоставление коммунальных услуг</w:t>
            </w:r>
          </w:p>
          <w:p w:rsidR="000E2519" w:rsidRPr="000E2519" w:rsidRDefault="000E2519" w:rsidP="000E2519">
            <w:pPr>
              <w:ind w:firstLine="0"/>
              <w:rPr>
                <w:rFonts w:cs="Times New Roman"/>
              </w:rPr>
            </w:pPr>
            <w:r w:rsidRPr="000E2519">
              <w:rPr>
                <w:rFonts w:cs="Times New Roman"/>
              </w:rPr>
              <w:t>3.5.1 Дошкольное, начальное и среднее общее образование</w:t>
            </w:r>
          </w:p>
          <w:p w:rsidR="000E2519" w:rsidRPr="000E2519" w:rsidRDefault="000E2519" w:rsidP="000E2519">
            <w:pPr>
              <w:ind w:firstLine="0"/>
              <w:rPr>
                <w:rFonts w:cs="Times New Roman"/>
              </w:rPr>
            </w:pPr>
            <w:r w:rsidRPr="000E2519">
              <w:rPr>
                <w:rFonts w:cs="Times New Roman"/>
              </w:rPr>
              <w:t>4.4 Магазины</w:t>
            </w:r>
          </w:p>
          <w:p w:rsidR="000E2519" w:rsidRPr="000E2519" w:rsidRDefault="000E2519" w:rsidP="000E2519">
            <w:pPr>
              <w:ind w:firstLine="0"/>
              <w:rPr>
                <w:rFonts w:cs="Times New Roman"/>
              </w:rPr>
            </w:pPr>
            <w:r w:rsidRPr="000E2519">
              <w:rPr>
                <w:rFonts w:cs="Times New Roman"/>
              </w:rPr>
              <w:t>5.1.3 Площадки для занятий спортом</w:t>
            </w:r>
          </w:p>
          <w:p w:rsidR="000E2519" w:rsidRPr="000E2519" w:rsidRDefault="000E2519" w:rsidP="000E2519">
            <w:pPr>
              <w:ind w:firstLine="0"/>
              <w:rPr>
                <w:rFonts w:cs="Times New Roman"/>
              </w:rPr>
            </w:pPr>
            <w:r w:rsidRPr="000E2519">
              <w:rPr>
                <w:rFonts w:cs="Times New Roman"/>
              </w:rPr>
              <w:t>6.8 Связь</w:t>
            </w:r>
          </w:p>
          <w:p w:rsidR="000E2519" w:rsidRPr="000E2519" w:rsidRDefault="000E2519" w:rsidP="000E2519">
            <w:pPr>
              <w:ind w:firstLine="0"/>
              <w:rPr>
                <w:rFonts w:cs="Times New Roman"/>
              </w:rPr>
            </w:pPr>
            <w:r w:rsidRPr="000E2519">
              <w:rPr>
                <w:rFonts w:cs="Times New Roman"/>
              </w:rPr>
              <w:t>7.2.1 Размещение автомобильных дорог</w:t>
            </w:r>
          </w:p>
          <w:p w:rsidR="000E2519" w:rsidRPr="000E2519" w:rsidRDefault="000E2519" w:rsidP="000E2519">
            <w:pPr>
              <w:ind w:firstLine="0"/>
              <w:rPr>
                <w:rFonts w:cs="Times New Roman"/>
              </w:rPr>
            </w:pPr>
            <w:r w:rsidRPr="000E2519">
              <w:rPr>
                <w:rFonts w:cs="Times New Roman"/>
              </w:rPr>
              <w:t>12.0 Земельные участки (территории) общего пользования</w:t>
            </w:r>
          </w:p>
          <w:p w:rsidR="000E2519" w:rsidRPr="000E2519" w:rsidRDefault="000E2519" w:rsidP="000E2519">
            <w:pPr>
              <w:ind w:firstLine="0"/>
              <w:rPr>
                <w:rFonts w:cs="Times New Roman"/>
              </w:rPr>
            </w:pPr>
            <w:r w:rsidRPr="000E2519">
              <w:rPr>
                <w:rFonts w:cs="Times New Roman"/>
              </w:rPr>
              <w:t>12.0.1 Улично-дорожная сеть</w:t>
            </w:r>
          </w:p>
          <w:p w:rsidR="000E2519" w:rsidRPr="000E2519" w:rsidRDefault="000E2519" w:rsidP="000E2519">
            <w:pPr>
              <w:ind w:firstLine="0"/>
              <w:rPr>
                <w:rFonts w:cs="Times New Roman"/>
              </w:rPr>
            </w:pPr>
            <w:r w:rsidRPr="000E2519">
              <w:rPr>
                <w:rFonts w:cs="Times New Roman"/>
              </w:rPr>
              <w:t>12.0.2 Благоустройство территории</w:t>
            </w:r>
          </w:p>
        </w:tc>
      </w:tr>
      <w:tr w:rsidR="000E2519" w:rsidRPr="000E2519" w:rsidTr="000E2519">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Условно-разрешенные:</w:t>
            </w:r>
          </w:p>
        </w:tc>
        <w:tc>
          <w:tcPr>
            <w:tcW w:w="0" w:type="auto"/>
            <w:tcMar>
              <w:top w:w="56" w:type="dxa"/>
              <w:left w:w="56" w:type="dxa"/>
              <w:bottom w:w="56" w:type="dxa"/>
              <w:right w:w="56" w:type="dxa"/>
            </w:tcMar>
            <w:vAlign w:val="center"/>
          </w:tcPr>
          <w:p w:rsidR="000E2519" w:rsidRPr="000E2519" w:rsidRDefault="000E2519" w:rsidP="000E2519">
            <w:pPr>
              <w:ind w:firstLine="0"/>
              <w:rPr>
                <w:rFonts w:cs="Times New Roman"/>
              </w:rPr>
            </w:pPr>
            <w:r w:rsidRPr="000E2519">
              <w:rPr>
                <w:rFonts w:cs="Times New Roman"/>
              </w:rPr>
              <w:t>3.9.1 Обеспечение деятельности в области гидрометеорологии и смежных с ней областях</w:t>
            </w:r>
          </w:p>
        </w:tc>
      </w:tr>
      <w:tr w:rsidR="000E2519" w:rsidRPr="000E2519" w:rsidTr="000E2519">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Вспомогательные:</w:t>
            </w:r>
          </w:p>
        </w:tc>
        <w:tc>
          <w:tcPr>
            <w:tcW w:w="0" w:type="auto"/>
            <w:tcMar>
              <w:top w:w="56" w:type="dxa"/>
              <w:left w:w="56" w:type="dxa"/>
              <w:bottom w:w="56" w:type="dxa"/>
              <w:right w:w="56" w:type="dxa"/>
            </w:tcMar>
            <w:vAlign w:val="center"/>
          </w:tcPr>
          <w:p w:rsidR="000E2519" w:rsidRPr="000E2519" w:rsidRDefault="000E2519" w:rsidP="000E2519">
            <w:pPr>
              <w:ind w:firstLine="0"/>
              <w:rPr>
                <w:rFonts w:cs="Times New Roman"/>
              </w:rPr>
            </w:pPr>
            <w:r w:rsidRPr="000E2519">
              <w:rPr>
                <w:rFonts w:cs="Times New Roman"/>
              </w:rPr>
              <w:t>6.8 Связь</w:t>
            </w:r>
          </w:p>
          <w:p w:rsidR="000E2519" w:rsidRPr="000E2519" w:rsidRDefault="000E2519" w:rsidP="000E2519">
            <w:pPr>
              <w:ind w:firstLine="0"/>
              <w:rPr>
                <w:rFonts w:cs="Times New Roman"/>
              </w:rPr>
            </w:pPr>
            <w:r w:rsidRPr="000E2519">
              <w:rPr>
                <w:rFonts w:cs="Times New Roman"/>
              </w:rPr>
              <w:t>8.3 Обеспечение внутреннего правопорядка</w:t>
            </w:r>
          </w:p>
        </w:tc>
      </w:tr>
    </w:tbl>
    <w:p w:rsidR="000E2519" w:rsidRPr="000E2519" w:rsidRDefault="000E2519" w:rsidP="000E2519">
      <w:pPr>
        <w:keepNext/>
        <w:pageBreakBefore/>
        <w:ind w:firstLine="0"/>
        <w:jc w:val="center"/>
        <w:rPr>
          <w:rFonts w:cs="Times New Roman"/>
        </w:rPr>
      </w:pPr>
      <w:r w:rsidRPr="000E2519">
        <w:rPr>
          <w:rFonts w:cs="Times New Roman"/>
          <w:bCs/>
        </w:rPr>
        <w:lastRenderedPageBreak/>
        <w:t>КРТ-3</w:t>
      </w:r>
    </w:p>
    <w:p w:rsidR="000E2519" w:rsidRPr="000E2519" w:rsidRDefault="000E2519" w:rsidP="000E2519">
      <w:pPr>
        <w:ind w:firstLine="624"/>
        <w:rPr>
          <w:rFonts w:cs="Times New Roman"/>
        </w:rPr>
      </w:pPr>
      <w:r w:rsidRPr="000E2519">
        <w:rPr>
          <w:rFonts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52"/>
        <w:gridCol w:w="4903"/>
        <w:gridCol w:w="4382"/>
      </w:tblGrid>
      <w:tr w:rsidR="000E2519" w:rsidRPr="000E2519" w:rsidTr="000E2519">
        <w:trPr>
          <w:tblHeader/>
        </w:trPr>
        <w:tc>
          <w:tcPr>
            <w:tcW w:w="0" w:type="auto"/>
            <w:tcMar>
              <w:top w:w="56" w:type="dxa"/>
              <w:left w:w="56" w:type="dxa"/>
              <w:bottom w:w="56" w:type="dxa"/>
              <w:right w:w="56" w:type="dxa"/>
            </w:tcMar>
            <w:vAlign w:val="center"/>
          </w:tcPr>
          <w:p w:rsidR="000E2519" w:rsidRPr="000E2519" w:rsidRDefault="000E2519" w:rsidP="000E2519">
            <w:pPr>
              <w:keepNext/>
              <w:ind w:firstLine="0"/>
              <w:jc w:val="center"/>
              <w:rPr>
                <w:rFonts w:cs="Times New Roman"/>
              </w:rPr>
            </w:pPr>
            <w:r w:rsidRPr="000E2519">
              <w:rPr>
                <w:rFonts w:cs="Times New Roman"/>
                <w:bCs/>
              </w:rPr>
              <w:t>№</w:t>
            </w:r>
          </w:p>
        </w:tc>
        <w:tc>
          <w:tcPr>
            <w:tcW w:w="4903" w:type="dxa"/>
            <w:tcMar>
              <w:top w:w="56" w:type="dxa"/>
              <w:left w:w="56" w:type="dxa"/>
              <w:bottom w:w="56" w:type="dxa"/>
              <w:right w:w="56" w:type="dxa"/>
            </w:tcMar>
            <w:vAlign w:val="center"/>
          </w:tcPr>
          <w:p w:rsidR="000E2519" w:rsidRPr="000E2519" w:rsidRDefault="000E2519" w:rsidP="000E2519">
            <w:pPr>
              <w:keepNext/>
              <w:ind w:firstLine="0"/>
              <w:jc w:val="center"/>
              <w:rPr>
                <w:rFonts w:cs="Times New Roman"/>
              </w:rPr>
            </w:pPr>
            <w:r w:rsidRPr="000E2519">
              <w:rPr>
                <w:rFonts w:cs="Times New Roman"/>
                <w:bCs/>
              </w:rPr>
              <w:t>Наименование параметра</w:t>
            </w:r>
          </w:p>
        </w:tc>
        <w:tc>
          <w:tcPr>
            <w:tcW w:w="4382" w:type="dxa"/>
            <w:tcMar>
              <w:top w:w="56" w:type="dxa"/>
              <w:left w:w="56" w:type="dxa"/>
              <w:bottom w:w="56" w:type="dxa"/>
              <w:right w:w="56" w:type="dxa"/>
            </w:tcMar>
            <w:vAlign w:val="center"/>
          </w:tcPr>
          <w:p w:rsidR="000E2519" w:rsidRPr="000E2519" w:rsidRDefault="000E2519" w:rsidP="000E2519">
            <w:pPr>
              <w:keepNext/>
              <w:ind w:firstLine="0"/>
              <w:jc w:val="center"/>
              <w:rPr>
                <w:rFonts w:cs="Times New Roman"/>
              </w:rPr>
            </w:pPr>
            <w:r w:rsidRPr="000E2519">
              <w:rPr>
                <w:rFonts w:cs="Times New Roman"/>
                <w:bCs/>
              </w:rPr>
              <w:t>Значение параметра</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w:t>
            </w:r>
          </w:p>
        </w:tc>
        <w:tc>
          <w:tcPr>
            <w:tcW w:w="4903"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Плотность жилой застройки, процент застройки жилыми домами жилого района (квартала)</w:t>
            </w:r>
          </w:p>
        </w:tc>
        <w:tc>
          <w:tcPr>
            <w:tcW w:w="4382"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7550 кв.м/га (4.4%); 19900 кв.м/га (11.7%)</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2</w:t>
            </w:r>
          </w:p>
        </w:tc>
        <w:tc>
          <w:tcPr>
            <w:tcW w:w="4903"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Предельное количество этажей (за исключением подземных и технических этажей)</w:t>
            </w:r>
          </w:p>
        </w:tc>
        <w:tc>
          <w:tcPr>
            <w:tcW w:w="4382"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17</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3</w:t>
            </w:r>
          </w:p>
        </w:tc>
        <w:tc>
          <w:tcPr>
            <w:tcW w:w="4903"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Максимальный процент застройки в границах земельного участка</w:t>
            </w:r>
          </w:p>
        </w:tc>
        <w:tc>
          <w:tcPr>
            <w:tcW w:w="4382"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Не подлежат установлению</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4</w:t>
            </w:r>
          </w:p>
        </w:tc>
        <w:tc>
          <w:tcPr>
            <w:tcW w:w="4903"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Предельные (минимальные и (или) максимальные) размеры земельных участков</w:t>
            </w:r>
          </w:p>
        </w:tc>
        <w:tc>
          <w:tcPr>
            <w:tcW w:w="4382"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Не подлежат установлению</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5</w:t>
            </w:r>
          </w:p>
        </w:tc>
        <w:tc>
          <w:tcPr>
            <w:tcW w:w="4903"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Минимальные отступы от границ земельных участков</w:t>
            </w:r>
          </w:p>
        </w:tc>
        <w:tc>
          <w:tcPr>
            <w:tcW w:w="4382"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Не подлежат установлению</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6</w:t>
            </w:r>
          </w:p>
        </w:tc>
        <w:tc>
          <w:tcPr>
            <w:tcW w:w="4903"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Расчетная численность населения</w:t>
            </w:r>
          </w:p>
        </w:tc>
        <w:tc>
          <w:tcPr>
            <w:tcW w:w="4382"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Определяется из расчета 28 кв.м. общей площади многоквартирной жилой застройки на 1 человека</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7</w:t>
            </w:r>
          </w:p>
        </w:tc>
        <w:tc>
          <w:tcPr>
            <w:tcW w:w="4903"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объектами водоснабжения</w:t>
            </w:r>
          </w:p>
        </w:tc>
        <w:tc>
          <w:tcPr>
            <w:tcW w:w="4382"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220 л./сут на 1 человека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8</w:t>
            </w:r>
          </w:p>
        </w:tc>
        <w:tc>
          <w:tcPr>
            <w:tcW w:w="4903"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объектами водоотведения</w:t>
            </w:r>
          </w:p>
        </w:tc>
        <w:tc>
          <w:tcPr>
            <w:tcW w:w="4382"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220 л./сут на 1 человека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9</w:t>
            </w:r>
          </w:p>
        </w:tc>
        <w:tc>
          <w:tcPr>
            <w:tcW w:w="4903"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объектами теплоснабжения</w:t>
            </w:r>
          </w:p>
        </w:tc>
        <w:tc>
          <w:tcPr>
            <w:tcW w:w="4382"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0,05 Гкал/1000 кв.м общей площади планируемых объектов капитального строительства</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10</w:t>
            </w:r>
          </w:p>
        </w:tc>
        <w:tc>
          <w:tcPr>
            <w:tcW w:w="4903"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объектами энергоснабжения</w:t>
            </w:r>
          </w:p>
        </w:tc>
        <w:tc>
          <w:tcPr>
            <w:tcW w:w="4382"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20 Вт./кв.м общей площади планируемых объектов капитального строительства</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11</w:t>
            </w:r>
          </w:p>
        </w:tc>
        <w:tc>
          <w:tcPr>
            <w:tcW w:w="4903"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местами хранения транспорта</w:t>
            </w:r>
          </w:p>
        </w:tc>
        <w:tc>
          <w:tcPr>
            <w:tcW w:w="4382"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420 машино-мест на 1 тыс. человек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12</w:t>
            </w:r>
          </w:p>
        </w:tc>
        <w:tc>
          <w:tcPr>
            <w:tcW w:w="4903"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Площадь благоустройства и озеленения</w:t>
            </w:r>
          </w:p>
        </w:tc>
        <w:tc>
          <w:tcPr>
            <w:tcW w:w="4382"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4,4 кв.м на 1 человека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13</w:t>
            </w:r>
          </w:p>
        </w:tc>
        <w:tc>
          <w:tcPr>
            <w:tcW w:w="4903"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Рабочие места</w:t>
            </w:r>
          </w:p>
        </w:tc>
        <w:tc>
          <w:tcPr>
            <w:tcW w:w="4382"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50% от расчетной численности населения</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14</w:t>
            </w:r>
          </w:p>
        </w:tc>
        <w:tc>
          <w:tcPr>
            <w:tcW w:w="4903"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местами в дошкольных образовательных организациях</w:t>
            </w:r>
          </w:p>
        </w:tc>
        <w:tc>
          <w:tcPr>
            <w:tcW w:w="4382"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65 мест на 1 тыс. человек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15</w:t>
            </w:r>
          </w:p>
        </w:tc>
        <w:tc>
          <w:tcPr>
            <w:tcW w:w="4903"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местами в образовательных организациях</w:t>
            </w:r>
          </w:p>
        </w:tc>
        <w:tc>
          <w:tcPr>
            <w:tcW w:w="4382"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135 мест на 1 тыс. человек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16</w:t>
            </w:r>
          </w:p>
        </w:tc>
        <w:tc>
          <w:tcPr>
            <w:tcW w:w="4903"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поликлиниками</w:t>
            </w:r>
          </w:p>
        </w:tc>
        <w:tc>
          <w:tcPr>
            <w:tcW w:w="4382"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17,75 посещений в смену на 1 тыс. населения</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17</w:t>
            </w:r>
          </w:p>
        </w:tc>
        <w:tc>
          <w:tcPr>
            <w:tcW w:w="4903"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территориями плоскостных спортивных сооружений</w:t>
            </w:r>
          </w:p>
        </w:tc>
        <w:tc>
          <w:tcPr>
            <w:tcW w:w="4382"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948,3 кв.м. на 1 тыс. человек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18</w:t>
            </w:r>
          </w:p>
        </w:tc>
        <w:tc>
          <w:tcPr>
            <w:tcW w:w="4903"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Мероприятия по развитию транспорта</w:t>
            </w:r>
          </w:p>
        </w:tc>
        <w:tc>
          <w:tcPr>
            <w:tcW w:w="4382"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В соответствии с СТП ТО МО</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lastRenderedPageBreak/>
              <w:t>19</w:t>
            </w:r>
          </w:p>
        </w:tc>
        <w:tc>
          <w:tcPr>
            <w:tcW w:w="4903"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участковыми пунктами полиции</w:t>
            </w:r>
          </w:p>
        </w:tc>
        <w:tc>
          <w:tcPr>
            <w:tcW w:w="4382"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 участковый пункт на 2,8 тыс. населения площадью 45 кв.м.</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20</w:t>
            </w:r>
          </w:p>
        </w:tc>
        <w:tc>
          <w:tcPr>
            <w:tcW w:w="4903"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многофункциональными центрами</w:t>
            </w:r>
          </w:p>
        </w:tc>
        <w:tc>
          <w:tcPr>
            <w:tcW w:w="4382"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40 кв.м. на 2 тыс. человек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21</w:t>
            </w:r>
          </w:p>
        </w:tc>
        <w:tc>
          <w:tcPr>
            <w:tcW w:w="4903"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отдельно стоящими объектами торговли</w:t>
            </w:r>
          </w:p>
        </w:tc>
        <w:tc>
          <w:tcPr>
            <w:tcW w:w="4382"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300 кв.м. на 1 тыс. человек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22</w:t>
            </w:r>
          </w:p>
        </w:tc>
        <w:tc>
          <w:tcPr>
            <w:tcW w:w="4903"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Удаленность до объектов социальной и транспортной инфраструктуры</w:t>
            </w:r>
          </w:p>
        </w:tc>
        <w:tc>
          <w:tcPr>
            <w:tcW w:w="4382" w:type="dxa"/>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В соответствии с СП 42.13330.2016 «СНиП 2.07.01-89* Градостроительство. Планировка и застройка городских и сельских поселений»</w:t>
            </w:r>
          </w:p>
        </w:tc>
      </w:tr>
    </w:tbl>
    <w:p w:rsidR="000E2519" w:rsidRPr="000E2519" w:rsidRDefault="000E2519" w:rsidP="000E2519">
      <w:pPr>
        <w:ind w:firstLine="0"/>
        <w:rPr>
          <w:rFonts w:cs="Times New Roman"/>
        </w:rPr>
      </w:pPr>
    </w:p>
    <w:tbl>
      <w:tblPr>
        <w:tblW w:w="963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06"/>
        <w:gridCol w:w="7331"/>
      </w:tblGrid>
      <w:tr w:rsidR="000E2519" w:rsidRPr="000E2519" w:rsidTr="000E2519">
        <w:trPr>
          <w:tblHeader/>
        </w:trPr>
        <w:tc>
          <w:tcPr>
            <w:tcW w:w="0" w:type="auto"/>
            <w:gridSpan w:val="2"/>
            <w:tcMar>
              <w:top w:w="56" w:type="dxa"/>
              <w:left w:w="56" w:type="dxa"/>
              <w:bottom w:w="56" w:type="dxa"/>
              <w:right w:w="56" w:type="dxa"/>
            </w:tcMar>
            <w:vAlign w:val="center"/>
          </w:tcPr>
          <w:p w:rsidR="000E2519" w:rsidRPr="000E2519" w:rsidRDefault="000E2519" w:rsidP="000E2519">
            <w:pPr>
              <w:keepNext/>
              <w:ind w:firstLine="0"/>
              <w:jc w:val="center"/>
              <w:rPr>
                <w:rFonts w:cs="Times New Roman"/>
              </w:rPr>
            </w:pPr>
            <w:r w:rsidRPr="000E2519">
              <w:rPr>
                <w:rFonts w:cs="Times New Roman"/>
                <w:bCs/>
              </w:rPr>
              <w:t>Виды разрешенного использования</w:t>
            </w:r>
          </w:p>
        </w:tc>
      </w:tr>
      <w:tr w:rsidR="000E2519" w:rsidRPr="000E2519" w:rsidTr="000E2519">
        <w:trPr>
          <w:tblHeader/>
        </w:trPr>
        <w:tc>
          <w:tcPr>
            <w:tcW w:w="0" w:type="auto"/>
            <w:tcMar>
              <w:top w:w="56" w:type="dxa"/>
              <w:left w:w="56" w:type="dxa"/>
              <w:bottom w:w="56" w:type="dxa"/>
              <w:right w:w="56" w:type="dxa"/>
            </w:tcMar>
            <w:vAlign w:val="center"/>
          </w:tcPr>
          <w:p w:rsidR="000E2519" w:rsidRPr="000E2519" w:rsidRDefault="000E2519" w:rsidP="000E2519">
            <w:pPr>
              <w:keepNext/>
              <w:ind w:firstLine="0"/>
              <w:jc w:val="center"/>
              <w:rPr>
                <w:rFonts w:cs="Times New Roman"/>
              </w:rPr>
            </w:pPr>
            <w:r w:rsidRPr="000E2519">
              <w:rPr>
                <w:rFonts w:cs="Times New Roman"/>
                <w:bCs/>
              </w:rPr>
              <w:t>ТИП</w:t>
            </w:r>
          </w:p>
        </w:tc>
        <w:tc>
          <w:tcPr>
            <w:tcW w:w="0" w:type="auto"/>
            <w:tcMar>
              <w:top w:w="56" w:type="dxa"/>
              <w:left w:w="56" w:type="dxa"/>
              <w:bottom w:w="56" w:type="dxa"/>
              <w:right w:w="56" w:type="dxa"/>
            </w:tcMar>
            <w:vAlign w:val="center"/>
          </w:tcPr>
          <w:p w:rsidR="000E2519" w:rsidRPr="000E2519" w:rsidRDefault="000E2519" w:rsidP="000E2519">
            <w:pPr>
              <w:keepNext/>
              <w:ind w:firstLine="0"/>
              <w:jc w:val="center"/>
              <w:rPr>
                <w:rFonts w:cs="Times New Roman"/>
              </w:rPr>
            </w:pPr>
            <w:r w:rsidRPr="000E2519">
              <w:rPr>
                <w:rFonts w:cs="Times New Roman"/>
                <w:bCs/>
              </w:rPr>
              <w:t>ВРИ</w:t>
            </w:r>
          </w:p>
        </w:tc>
      </w:tr>
      <w:tr w:rsidR="000E2519" w:rsidRPr="000E2519" w:rsidTr="000E2519">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Основные:</w:t>
            </w:r>
          </w:p>
        </w:tc>
        <w:tc>
          <w:tcPr>
            <w:tcW w:w="0" w:type="auto"/>
            <w:tcMar>
              <w:top w:w="56" w:type="dxa"/>
              <w:left w:w="56" w:type="dxa"/>
              <w:bottom w:w="56" w:type="dxa"/>
              <w:right w:w="56" w:type="dxa"/>
            </w:tcMar>
            <w:vAlign w:val="center"/>
          </w:tcPr>
          <w:p w:rsidR="000E2519" w:rsidRPr="000E2519" w:rsidRDefault="000E2519" w:rsidP="000E2519">
            <w:pPr>
              <w:ind w:firstLine="0"/>
              <w:rPr>
                <w:rFonts w:cs="Times New Roman"/>
              </w:rPr>
            </w:pPr>
            <w:r w:rsidRPr="000E2519">
              <w:rPr>
                <w:rFonts w:cs="Times New Roman"/>
              </w:rPr>
              <w:t>2.1.1 Малоэтажная многоквартирная жилая застройка</w:t>
            </w:r>
          </w:p>
          <w:p w:rsidR="000E2519" w:rsidRPr="000E2519" w:rsidRDefault="000E2519" w:rsidP="000E2519">
            <w:pPr>
              <w:ind w:firstLine="0"/>
              <w:rPr>
                <w:rFonts w:cs="Times New Roman"/>
              </w:rPr>
            </w:pPr>
            <w:r w:rsidRPr="000E2519">
              <w:rPr>
                <w:rFonts w:cs="Times New Roman"/>
              </w:rPr>
              <w:t>2.5 Среднеэтажная жилая застройка</w:t>
            </w:r>
          </w:p>
          <w:p w:rsidR="000E2519" w:rsidRPr="000E2519" w:rsidRDefault="000E2519" w:rsidP="000E2519">
            <w:pPr>
              <w:ind w:firstLine="0"/>
              <w:rPr>
                <w:rFonts w:cs="Times New Roman"/>
              </w:rPr>
            </w:pPr>
            <w:r w:rsidRPr="000E2519">
              <w:rPr>
                <w:rFonts w:cs="Times New Roman"/>
              </w:rPr>
              <w:t>2.6 Многоэтажная жилая застройка (высотная застройка)</w:t>
            </w:r>
          </w:p>
          <w:p w:rsidR="000E2519" w:rsidRPr="000E2519" w:rsidRDefault="000E2519" w:rsidP="000E2519">
            <w:pPr>
              <w:ind w:firstLine="0"/>
              <w:rPr>
                <w:rFonts w:cs="Times New Roman"/>
              </w:rPr>
            </w:pPr>
            <w:r w:rsidRPr="000E2519">
              <w:rPr>
                <w:rFonts w:cs="Times New Roman"/>
              </w:rPr>
              <w:t>2.7.1 Хранение автотранспорта</w:t>
            </w:r>
          </w:p>
          <w:p w:rsidR="000E2519" w:rsidRPr="000E2519" w:rsidRDefault="000E2519" w:rsidP="000E2519">
            <w:pPr>
              <w:ind w:firstLine="0"/>
              <w:rPr>
                <w:rFonts w:cs="Times New Roman"/>
              </w:rPr>
            </w:pPr>
            <w:r w:rsidRPr="000E2519">
              <w:rPr>
                <w:rFonts w:cs="Times New Roman"/>
              </w:rPr>
              <w:t>2.7.2 Размещение гаражей для собственных нужд</w:t>
            </w:r>
          </w:p>
          <w:p w:rsidR="000E2519" w:rsidRPr="000E2519" w:rsidRDefault="000E2519" w:rsidP="000E2519">
            <w:pPr>
              <w:ind w:firstLine="0"/>
              <w:rPr>
                <w:rFonts w:cs="Times New Roman"/>
              </w:rPr>
            </w:pPr>
            <w:r w:rsidRPr="000E2519">
              <w:rPr>
                <w:rFonts w:cs="Times New Roman"/>
              </w:rPr>
              <w:t>3.1.1 Предоставление коммунальных услуг</w:t>
            </w:r>
          </w:p>
          <w:p w:rsidR="000E2519" w:rsidRPr="000E2519" w:rsidRDefault="000E2519" w:rsidP="000E2519">
            <w:pPr>
              <w:ind w:firstLine="0"/>
              <w:rPr>
                <w:rFonts w:cs="Times New Roman"/>
              </w:rPr>
            </w:pPr>
            <w:r w:rsidRPr="000E2519">
              <w:rPr>
                <w:rFonts w:cs="Times New Roman"/>
              </w:rPr>
              <w:t>3.1.2 Административные здания организаций, обеспечивающих предоставление коммунальных услуг</w:t>
            </w:r>
          </w:p>
          <w:p w:rsidR="000E2519" w:rsidRPr="000E2519" w:rsidRDefault="000E2519" w:rsidP="000E2519">
            <w:pPr>
              <w:ind w:firstLine="0"/>
              <w:rPr>
                <w:rFonts w:cs="Times New Roman"/>
              </w:rPr>
            </w:pPr>
            <w:r w:rsidRPr="000E2519">
              <w:rPr>
                <w:rFonts w:cs="Times New Roman"/>
              </w:rPr>
              <w:t>3.2.1 Дома социального обслуживания</w:t>
            </w:r>
          </w:p>
          <w:p w:rsidR="000E2519" w:rsidRPr="000E2519" w:rsidRDefault="000E2519" w:rsidP="000E2519">
            <w:pPr>
              <w:ind w:firstLine="0"/>
              <w:rPr>
                <w:rFonts w:cs="Times New Roman"/>
              </w:rPr>
            </w:pPr>
            <w:r w:rsidRPr="000E2519">
              <w:rPr>
                <w:rFonts w:cs="Times New Roman"/>
              </w:rPr>
              <w:t>3.2.2 Оказание социальной помощи населению</w:t>
            </w:r>
          </w:p>
          <w:p w:rsidR="000E2519" w:rsidRPr="000E2519" w:rsidRDefault="000E2519" w:rsidP="000E2519">
            <w:pPr>
              <w:ind w:firstLine="0"/>
              <w:rPr>
                <w:rFonts w:cs="Times New Roman"/>
              </w:rPr>
            </w:pPr>
            <w:r w:rsidRPr="000E2519">
              <w:rPr>
                <w:rFonts w:cs="Times New Roman"/>
              </w:rPr>
              <w:t>3.2.3 Оказание услуг связи</w:t>
            </w:r>
          </w:p>
          <w:p w:rsidR="000E2519" w:rsidRPr="000E2519" w:rsidRDefault="000E2519" w:rsidP="000E2519">
            <w:pPr>
              <w:ind w:firstLine="0"/>
              <w:rPr>
                <w:rFonts w:cs="Times New Roman"/>
              </w:rPr>
            </w:pPr>
            <w:r w:rsidRPr="000E2519">
              <w:rPr>
                <w:rFonts w:cs="Times New Roman"/>
              </w:rPr>
              <w:t>3.2.4 Общежития</w:t>
            </w:r>
          </w:p>
          <w:p w:rsidR="000E2519" w:rsidRPr="000E2519" w:rsidRDefault="000E2519" w:rsidP="000E2519">
            <w:pPr>
              <w:ind w:firstLine="0"/>
              <w:rPr>
                <w:rFonts w:cs="Times New Roman"/>
              </w:rPr>
            </w:pPr>
            <w:r w:rsidRPr="000E2519">
              <w:rPr>
                <w:rFonts w:cs="Times New Roman"/>
              </w:rPr>
              <w:t>3.3 Бытовое обслуживание</w:t>
            </w:r>
          </w:p>
          <w:p w:rsidR="000E2519" w:rsidRPr="000E2519" w:rsidRDefault="000E2519" w:rsidP="000E2519">
            <w:pPr>
              <w:ind w:firstLine="0"/>
              <w:rPr>
                <w:rFonts w:cs="Times New Roman"/>
              </w:rPr>
            </w:pPr>
            <w:r w:rsidRPr="000E2519">
              <w:rPr>
                <w:rFonts w:cs="Times New Roman"/>
              </w:rPr>
              <w:t>3.4.1 Амбулаторно-поликлиническое обслуживание</w:t>
            </w:r>
          </w:p>
          <w:p w:rsidR="000E2519" w:rsidRPr="000E2519" w:rsidRDefault="000E2519" w:rsidP="000E2519">
            <w:pPr>
              <w:ind w:firstLine="0"/>
              <w:rPr>
                <w:rFonts w:cs="Times New Roman"/>
              </w:rPr>
            </w:pPr>
            <w:r w:rsidRPr="000E2519">
              <w:rPr>
                <w:rFonts w:cs="Times New Roman"/>
              </w:rPr>
              <w:t>3.5.1 Дошкольное, начальное и среднее общее образование</w:t>
            </w:r>
          </w:p>
          <w:p w:rsidR="000E2519" w:rsidRPr="000E2519" w:rsidRDefault="000E2519" w:rsidP="000E2519">
            <w:pPr>
              <w:ind w:firstLine="0"/>
              <w:rPr>
                <w:rFonts w:cs="Times New Roman"/>
              </w:rPr>
            </w:pPr>
            <w:r w:rsidRPr="000E2519">
              <w:rPr>
                <w:rFonts w:cs="Times New Roman"/>
              </w:rPr>
              <w:t>3.5.2 Среднее и высшее профессиональное образование</w:t>
            </w:r>
          </w:p>
          <w:p w:rsidR="000E2519" w:rsidRPr="000E2519" w:rsidRDefault="000E2519" w:rsidP="000E2519">
            <w:pPr>
              <w:ind w:firstLine="0"/>
              <w:rPr>
                <w:rFonts w:cs="Times New Roman"/>
              </w:rPr>
            </w:pPr>
            <w:r w:rsidRPr="000E2519">
              <w:rPr>
                <w:rFonts w:cs="Times New Roman"/>
              </w:rPr>
              <w:t>3.6 Культурное развитие</w:t>
            </w:r>
          </w:p>
          <w:p w:rsidR="000E2519" w:rsidRPr="000E2519" w:rsidRDefault="000E2519" w:rsidP="000E2519">
            <w:pPr>
              <w:ind w:firstLine="0"/>
              <w:rPr>
                <w:rFonts w:cs="Times New Roman"/>
              </w:rPr>
            </w:pPr>
            <w:r w:rsidRPr="000E2519">
              <w:rPr>
                <w:rFonts w:cs="Times New Roman"/>
              </w:rPr>
              <w:t>3.6.1 Объекты культурно-досуговой деятельности</w:t>
            </w:r>
          </w:p>
          <w:p w:rsidR="000E2519" w:rsidRPr="000E2519" w:rsidRDefault="000E2519" w:rsidP="000E2519">
            <w:pPr>
              <w:ind w:firstLine="0"/>
              <w:rPr>
                <w:rFonts w:cs="Times New Roman"/>
              </w:rPr>
            </w:pPr>
            <w:r w:rsidRPr="000E2519">
              <w:rPr>
                <w:rFonts w:cs="Times New Roman"/>
              </w:rPr>
              <w:t>3.6.2 Парки культуры и отдыха</w:t>
            </w:r>
          </w:p>
          <w:p w:rsidR="000E2519" w:rsidRPr="000E2519" w:rsidRDefault="000E2519" w:rsidP="000E2519">
            <w:pPr>
              <w:ind w:firstLine="0"/>
              <w:rPr>
                <w:rFonts w:cs="Times New Roman"/>
              </w:rPr>
            </w:pPr>
            <w:r w:rsidRPr="000E2519">
              <w:rPr>
                <w:rFonts w:cs="Times New Roman"/>
              </w:rPr>
              <w:t>3.8.1 Государственное управление</w:t>
            </w:r>
          </w:p>
          <w:p w:rsidR="000E2519" w:rsidRPr="000E2519" w:rsidRDefault="000E2519" w:rsidP="000E2519">
            <w:pPr>
              <w:ind w:firstLine="0"/>
              <w:rPr>
                <w:rFonts w:cs="Times New Roman"/>
              </w:rPr>
            </w:pPr>
            <w:r w:rsidRPr="000E2519">
              <w:rPr>
                <w:rFonts w:cs="Times New Roman"/>
              </w:rPr>
              <w:t>3.9.1 Обеспечение деятельности в области гидрометеорологии и смежных с ней областях</w:t>
            </w:r>
          </w:p>
          <w:p w:rsidR="000E2519" w:rsidRPr="000E2519" w:rsidRDefault="000E2519" w:rsidP="000E2519">
            <w:pPr>
              <w:ind w:firstLine="0"/>
              <w:rPr>
                <w:rFonts w:cs="Times New Roman"/>
              </w:rPr>
            </w:pPr>
            <w:r w:rsidRPr="000E2519">
              <w:rPr>
                <w:rFonts w:cs="Times New Roman"/>
              </w:rPr>
              <w:t>3.10.1 Амбулаторное ветеринарное обслуживание</w:t>
            </w:r>
          </w:p>
          <w:p w:rsidR="000E2519" w:rsidRPr="000E2519" w:rsidRDefault="000E2519" w:rsidP="000E2519">
            <w:pPr>
              <w:ind w:firstLine="0"/>
              <w:rPr>
                <w:rFonts w:cs="Times New Roman"/>
              </w:rPr>
            </w:pPr>
            <w:r w:rsidRPr="000E2519">
              <w:rPr>
                <w:rFonts w:cs="Times New Roman"/>
              </w:rPr>
              <w:t>4.0 Предпринимательство</w:t>
            </w:r>
          </w:p>
          <w:p w:rsidR="000E2519" w:rsidRPr="000E2519" w:rsidRDefault="000E2519" w:rsidP="000E2519">
            <w:pPr>
              <w:ind w:firstLine="0"/>
              <w:rPr>
                <w:rFonts w:cs="Times New Roman"/>
              </w:rPr>
            </w:pPr>
            <w:r w:rsidRPr="000E2519">
              <w:rPr>
                <w:rFonts w:cs="Times New Roman"/>
              </w:rPr>
              <w:t>4.1 Деловое управление</w:t>
            </w:r>
          </w:p>
          <w:p w:rsidR="000E2519" w:rsidRPr="000E2519" w:rsidRDefault="000E2519" w:rsidP="000E2519">
            <w:pPr>
              <w:ind w:firstLine="0"/>
              <w:rPr>
                <w:rFonts w:cs="Times New Roman"/>
              </w:rPr>
            </w:pPr>
            <w:r w:rsidRPr="000E2519">
              <w:rPr>
                <w:rFonts w:cs="Times New Roman"/>
              </w:rPr>
              <w:t>4.2 Объекты торговли (торговые центры, торгово-развлекательные центры (комплексы)</w:t>
            </w:r>
          </w:p>
          <w:p w:rsidR="000E2519" w:rsidRPr="000E2519" w:rsidRDefault="000E2519" w:rsidP="000E2519">
            <w:pPr>
              <w:ind w:firstLine="0"/>
              <w:rPr>
                <w:rFonts w:cs="Times New Roman"/>
              </w:rPr>
            </w:pPr>
            <w:r w:rsidRPr="000E2519">
              <w:rPr>
                <w:rFonts w:cs="Times New Roman"/>
              </w:rPr>
              <w:t>4.4 Магазины</w:t>
            </w:r>
          </w:p>
          <w:p w:rsidR="000E2519" w:rsidRPr="000E2519" w:rsidRDefault="000E2519" w:rsidP="000E2519">
            <w:pPr>
              <w:ind w:firstLine="0"/>
              <w:rPr>
                <w:rFonts w:cs="Times New Roman"/>
              </w:rPr>
            </w:pPr>
            <w:r w:rsidRPr="000E2519">
              <w:rPr>
                <w:rFonts w:cs="Times New Roman"/>
              </w:rPr>
              <w:t>4.6 Общественное питание</w:t>
            </w:r>
          </w:p>
          <w:p w:rsidR="000E2519" w:rsidRPr="000E2519" w:rsidRDefault="000E2519" w:rsidP="000E2519">
            <w:pPr>
              <w:ind w:firstLine="0"/>
              <w:rPr>
                <w:rFonts w:cs="Times New Roman"/>
              </w:rPr>
            </w:pPr>
            <w:r w:rsidRPr="000E2519">
              <w:rPr>
                <w:rFonts w:cs="Times New Roman"/>
              </w:rPr>
              <w:t>4.8.1 Развлекательные мероприятия</w:t>
            </w:r>
          </w:p>
          <w:p w:rsidR="000E2519" w:rsidRPr="000E2519" w:rsidRDefault="000E2519" w:rsidP="000E2519">
            <w:pPr>
              <w:ind w:firstLine="0"/>
              <w:rPr>
                <w:rFonts w:cs="Times New Roman"/>
              </w:rPr>
            </w:pPr>
            <w:r w:rsidRPr="000E2519">
              <w:rPr>
                <w:rFonts w:cs="Times New Roman"/>
              </w:rPr>
              <w:t>4.9 Служебные гаражи</w:t>
            </w:r>
          </w:p>
          <w:p w:rsidR="000E2519" w:rsidRPr="000E2519" w:rsidRDefault="000E2519" w:rsidP="000E2519">
            <w:pPr>
              <w:ind w:firstLine="0"/>
              <w:rPr>
                <w:rFonts w:cs="Times New Roman"/>
              </w:rPr>
            </w:pPr>
            <w:r w:rsidRPr="000E2519">
              <w:rPr>
                <w:rFonts w:cs="Times New Roman"/>
              </w:rPr>
              <w:t>4.9.1 Объекты дорожного сервиса</w:t>
            </w:r>
          </w:p>
          <w:p w:rsidR="000E2519" w:rsidRPr="000E2519" w:rsidRDefault="000E2519" w:rsidP="000E2519">
            <w:pPr>
              <w:ind w:firstLine="0"/>
              <w:rPr>
                <w:rFonts w:cs="Times New Roman"/>
              </w:rPr>
            </w:pPr>
            <w:r w:rsidRPr="000E2519">
              <w:rPr>
                <w:rFonts w:cs="Times New Roman"/>
              </w:rPr>
              <w:t>4.9.1.1 Заправка транспортных средств</w:t>
            </w:r>
          </w:p>
          <w:p w:rsidR="000E2519" w:rsidRPr="000E2519" w:rsidRDefault="000E2519" w:rsidP="000E2519">
            <w:pPr>
              <w:ind w:firstLine="0"/>
              <w:rPr>
                <w:rFonts w:cs="Times New Roman"/>
              </w:rPr>
            </w:pPr>
            <w:r w:rsidRPr="000E2519">
              <w:rPr>
                <w:rFonts w:cs="Times New Roman"/>
              </w:rPr>
              <w:t>4.9.1.2 Обеспечение дорожного отдыха</w:t>
            </w:r>
          </w:p>
          <w:p w:rsidR="000E2519" w:rsidRPr="000E2519" w:rsidRDefault="000E2519" w:rsidP="000E2519">
            <w:pPr>
              <w:ind w:firstLine="0"/>
              <w:rPr>
                <w:rFonts w:cs="Times New Roman"/>
              </w:rPr>
            </w:pPr>
            <w:r w:rsidRPr="000E2519">
              <w:rPr>
                <w:rFonts w:cs="Times New Roman"/>
              </w:rPr>
              <w:t>4.9.1.3 Автомобильные мойки</w:t>
            </w:r>
          </w:p>
          <w:p w:rsidR="000E2519" w:rsidRPr="000E2519" w:rsidRDefault="000E2519" w:rsidP="000E2519">
            <w:pPr>
              <w:ind w:firstLine="0"/>
              <w:rPr>
                <w:rFonts w:cs="Times New Roman"/>
              </w:rPr>
            </w:pPr>
            <w:r w:rsidRPr="000E2519">
              <w:rPr>
                <w:rFonts w:cs="Times New Roman"/>
              </w:rPr>
              <w:t>4.9.1.4 Ремонт автомобилей</w:t>
            </w:r>
          </w:p>
          <w:p w:rsidR="000E2519" w:rsidRPr="000E2519" w:rsidRDefault="000E2519" w:rsidP="000E2519">
            <w:pPr>
              <w:ind w:firstLine="0"/>
              <w:rPr>
                <w:rFonts w:cs="Times New Roman"/>
              </w:rPr>
            </w:pPr>
            <w:r w:rsidRPr="000E2519">
              <w:rPr>
                <w:rFonts w:cs="Times New Roman"/>
              </w:rPr>
              <w:t>4.9.2 Стоянка транспортных средств</w:t>
            </w:r>
          </w:p>
          <w:p w:rsidR="000E2519" w:rsidRPr="000E2519" w:rsidRDefault="000E2519" w:rsidP="000E2519">
            <w:pPr>
              <w:ind w:firstLine="0"/>
              <w:rPr>
                <w:rFonts w:cs="Times New Roman"/>
              </w:rPr>
            </w:pPr>
            <w:r w:rsidRPr="000E2519">
              <w:rPr>
                <w:rFonts w:cs="Times New Roman"/>
              </w:rPr>
              <w:lastRenderedPageBreak/>
              <w:t>5.1.1 Обеспечение спортивно-зрелищных мероприятий</w:t>
            </w:r>
          </w:p>
          <w:p w:rsidR="000E2519" w:rsidRPr="000E2519" w:rsidRDefault="000E2519" w:rsidP="000E2519">
            <w:pPr>
              <w:ind w:firstLine="0"/>
              <w:rPr>
                <w:rFonts w:cs="Times New Roman"/>
              </w:rPr>
            </w:pPr>
            <w:r w:rsidRPr="000E2519">
              <w:rPr>
                <w:rFonts w:cs="Times New Roman"/>
              </w:rPr>
              <w:t>5.1.2 Обеспечение занятий спортом в помещениях</w:t>
            </w:r>
          </w:p>
          <w:p w:rsidR="000E2519" w:rsidRPr="000E2519" w:rsidRDefault="000E2519" w:rsidP="000E2519">
            <w:pPr>
              <w:ind w:firstLine="0"/>
              <w:rPr>
                <w:rFonts w:cs="Times New Roman"/>
              </w:rPr>
            </w:pPr>
            <w:r w:rsidRPr="000E2519">
              <w:rPr>
                <w:rFonts w:cs="Times New Roman"/>
              </w:rPr>
              <w:t>5.1.3 Площадки для занятий спортом</w:t>
            </w:r>
          </w:p>
          <w:p w:rsidR="000E2519" w:rsidRPr="000E2519" w:rsidRDefault="000E2519" w:rsidP="000E2519">
            <w:pPr>
              <w:ind w:firstLine="0"/>
              <w:rPr>
                <w:rFonts w:cs="Times New Roman"/>
              </w:rPr>
            </w:pPr>
            <w:r w:rsidRPr="000E2519">
              <w:rPr>
                <w:rFonts w:cs="Times New Roman"/>
              </w:rPr>
              <w:t>5.1.4 Оборудованные площадки для занятий спортом</w:t>
            </w:r>
          </w:p>
          <w:p w:rsidR="000E2519" w:rsidRPr="000E2519" w:rsidRDefault="000E2519" w:rsidP="000E2519">
            <w:pPr>
              <w:ind w:firstLine="0"/>
              <w:rPr>
                <w:rFonts w:cs="Times New Roman"/>
              </w:rPr>
            </w:pPr>
            <w:r w:rsidRPr="000E2519">
              <w:rPr>
                <w:rFonts w:cs="Times New Roman"/>
              </w:rPr>
              <w:t>6.8 Связь</w:t>
            </w:r>
          </w:p>
          <w:p w:rsidR="000E2519" w:rsidRPr="000E2519" w:rsidRDefault="000E2519" w:rsidP="000E2519">
            <w:pPr>
              <w:ind w:firstLine="0"/>
              <w:rPr>
                <w:rFonts w:cs="Times New Roman"/>
              </w:rPr>
            </w:pPr>
            <w:r w:rsidRPr="000E2519">
              <w:rPr>
                <w:rFonts w:cs="Times New Roman"/>
              </w:rPr>
              <w:t>7.2.1 Размещение автомобильных дорог</w:t>
            </w:r>
          </w:p>
          <w:p w:rsidR="000E2519" w:rsidRPr="000E2519" w:rsidRDefault="000E2519" w:rsidP="000E2519">
            <w:pPr>
              <w:ind w:firstLine="0"/>
              <w:rPr>
                <w:rFonts w:cs="Times New Roman"/>
              </w:rPr>
            </w:pPr>
            <w:r w:rsidRPr="000E2519">
              <w:rPr>
                <w:rFonts w:cs="Times New Roman"/>
              </w:rPr>
              <w:t>7.2.2 Обслуживание перевозок пассажиров</w:t>
            </w:r>
          </w:p>
          <w:p w:rsidR="000E2519" w:rsidRPr="000E2519" w:rsidRDefault="000E2519" w:rsidP="000E2519">
            <w:pPr>
              <w:ind w:firstLine="0"/>
              <w:rPr>
                <w:rFonts w:cs="Times New Roman"/>
              </w:rPr>
            </w:pPr>
            <w:r w:rsidRPr="000E2519">
              <w:rPr>
                <w:rFonts w:cs="Times New Roman"/>
              </w:rPr>
              <w:t>7.2.3 Стоянки транспорта общего пользования</w:t>
            </w:r>
          </w:p>
          <w:p w:rsidR="000E2519" w:rsidRPr="000E2519" w:rsidRDefault="000E2519" w:rsidP="000E2519">
            <w:pPr>
              <w:ind w:firstLine="0"/>
              <w:rPr>
                <w:rFonts w:cs="Times New Roman"/>
              </w:rPr>
            </w:pPr>
            <w:r w:rsidRPr="000E2519">
              <w:rPr>
                <w:rFonts w:cs="Times New Roman"/>
              </w:rPr>
              <w:t>12.0 Земельные участки (территории) общего пользования</w:t>
            </w:r>
          </w:p>
          <w:p w:rsidR="000E2519" w:rsidRPr="000E2519" w:rsidRDefault="000E2519" w:rsidP="000E2519">
            <w:pPr>
              <w:ind w:firstLine="0"/>
              <w:rPr>
                <w:rFonts w:cs="Times New Roman"/>
              </w:rPr>
            </w:pPr>
            <w:r w:rsidRPr="000E2519">
              <w:rPr>
                <w:rFonts w:cs="Times New Roman"/>
              </w:rPr>
              <w:t>12.0.1 Улично-дорожная сеть</w:t>
            </w:r>
          </w:p>
          <w:p w:rsidR="000E2519" w:rsidRPr="000E2519" w:rsidRDefault="000E2519" w:rsidP="000E2519">
            <w:pPr>
              <w:ind w:firstLine="0"/>
              <w:rPr>
                <w:rFonts w:cs="Times New Roman"/>
              </w:rPr>
            </w:pPr>
            <w:r w:rsidRPr="000E2519">
              <w:rPr>
                <w:rFonts w:cs="Times New Roman"/>
              </w:rPr>
              <w:t>12.0.2 Благоустройство территории</w:t>
            </w:r>
          </w:p>
        </w:tc>
      </w:tr>
      <w:tr w:rsidR="000E2519" w:rsidRPr="000E2519" w:rsidTr="000E2519">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lastRenderedPageBreak/>
              <w:t>Условно-разрешенные:</w:t>
            </w:r>
          </w:p>
        </w:tc>
        <w:tc>
          <w:tcPr>
            <w:tcW w:w="0" w:type="auto"/>
            <w:tcMar>
              <w:top w:w="56" w:type="dxa"/>
              <w:left w:w="56" w:type="dxa"/>
              <w:bottom w:w="56" w:type="dxa"/>
              <w:right w:w="56" w:type="dxa"/>
            </w:tcMar>
            <w:vAlign w:val="center"/>
          </w:tcPr>
          <w:p w:rsidR="000E2519" w:rsidRPr="000E2519" w:rsidRDefault="000E2519" w:rsidP="000E2519">
            <w:pPr>
              <w:ind w:firstLine="0"/>
              <w:rPr>
                <w:rFonts w:cs="Times New Roman"/>
              </w:rPr>
            </w:pPr>
            <w:r w:rsidRPr="000E2519">
              <w:rPr>
                <w:rFonts w:cs="Times New Roman"/>
              </w:rPr>
              <w:t>4.5 Банковская и страховая деятельность</w:t>
            </w:r>
          </w:p>
          <w:p w:rsidR="000E2519" w:rsidRPr="000E2519" w:rsidRDefault="000E2519" w:rsidP="000E2519">
            <w:pPr>
              <w:ind w:firstLine="0"/>
              <w:rPr>
                <w:rFonts w:cs="Times New Roman"/>
              </w:rPr>
            </w:pPr>
            <w:r w:rsidRPr="000E2519">
              <w:rPr>
                <w:rFonts w:cs="Times New Roman"/>
              </w:rPr>
              <w:t>4.7 Гостиничное обслуживание</w:t>
            </w:r>
          </w:p>
        </w:tc>
      </w:tr>
      <w:tr w:rsidR="000E2519" w:rsidRPr="000E2519" w:rsidTr="000E2519">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Вспомогательные:</w:t>
            </w:r>
          </w:p>
        </w:tc>
        <w:tc>
          <w:tcPr>
            <w:tcW w:w="0" w:type="auto"/>
            <w:tcMar>
              <w:top w:w="56" w:type="dxa"/>
              <w:left w:w="56" w:type="dxa"/>
              <w:bottom w:w="56" w:type="dxa"/>
              <w:right w:w="56" w:type="dxa"/>
            </w:tcMar>
            <w:vAlign w:val="center"/>
          </w:tcPr>
          <w:p w:rsidR="000E2519" w:rsidRPr="000E2519" w:rsidRDefault="000E2519" w:rsidP="000E2519">
            <w:pPr>
              <w:ind w:firstLine="0"/>
              <w:rPr>
                <w:rFonts w:cs="Times New Roman"/>
              </w:rPr>
            </w:pPr>
            <w:r w:rsidRPr="000E2519">
              <w:rPr>
                <w:rFonts w:cs="Times New Roman"/>
              </w:rPr>
              <w:t>5.1 Спорт</w:t>
            </w:r>
          </w:p>
          <w:p w:rsidR="000E2519" w:rsidRPr="000E2519" w:rsidRDefault="000E2519" w:rsidP="000E2519">
            <w:pPr>
              <w:ind w:firstLine="0"/>
              <w:rPr>
                <w:rFonts w:cs="Times New Roman"/>
              </w:rPr>
            </w:pPr>
            <w:r w:rsidRPr="000E2519">
              <w:rPr>
                <w:rFonts w:cs="Times New Roman"/>
              </w:rPr>
              <w:t>5.1.1 Обеспечение спортивно-зрелищных мероприятий</w:t>
            </w:r>
          </w:p>
          <w:p w:rsidR="000E2519" w:rsidRPr="000E2519" w:rsidRDefault="000E2519" w:rsidP="000E2519">
            <w:pPr>
              <w:ind w:firstLine="0"/>
              <w:rPr>
                <w:rFonts w:cs="Times New Roman"/>
              </w:rPr>
            </w:pPr>
            <w:r w:rsidRPr="000E2519">
              <w:rPr>
                <w:rFonts w:cs="Times New Roman"/>
              </w:rPr>
              <w:t>5.1.2 Обеспечение занятий спортом в помещениях</w:t>
            </w:r>
          </w:p>
          <w:p w:rsidR="000E2519" w:rsidRPr="000E2519" w:rsidRDefault="000E2519" w:rsidP="000E2519">
            <w:pPr>
              <w:ind w:firstLine="0"/>
              <w:rPr>
                <w:rFonts w:cs="Times New Roman"/>
              </w:rPr>
            </w:pPr>
            <w:r w:rsidRPr="000E2519">
              <w:rPr>
                <w:rFonts w:cs="Times New Roman"/>
              </w:rPr>
              <w:t>5.1.3 Площадки для занятий спортом</w:t>
            </w:r>
          </w:p>
          <w:p w:rsidR="000E2519" w:rsidRPr="000E2519" w:rsidRDefault="000E2519" w:rsidP="000E2519">
            <w:pPr>
              <w:ind w:firstLine="0"/>
              <w:rPr>
                <w:rFonts w:cs="Times New Roman"/>
              </w:rPr>
            </w:pPr>
            <w:r w:rsidRPr="000E2519">
              <w:rPr>
                <w:rFonts w:cs="Times New Roman"/>
              </w:rPr>
              <w:t>5.1.4 Оборудованные площадки для занятий спортом</w:t>
            </w:r>
          </w:p>
          <w:p w:rsidR="000E2519" w:rsidRPr="000E2519" w:rsidRDefault="000E2519" w:rsidP="000E2519">
            <w:pPr>
              <w:ind w:firstLine="0"/>
              <w:rPr>
                <w:rFonts w:cs="Times New Roman"/>
              </w:rPr>
            </w:pPr>
            <w:r w:rsidRPr="000E2519">
              <w:rPr>
                <w:rFonts w:cs="Times New Roman"/>
              </w:rPr>
              <w:t>5.1.5 Водный спорт</w:t>
            </w:r>
          </w:p>
          <w:p w:rsidR="000E2519" w:rsidRPr="000E2519" w:rsidRDefault="000E2519" w:rsidP="000E2519">
            <w:pPr>
              <w:ind w:firstLine="0"/>
              <w:rPr>
                <w:rFonts w:cs="Times New Roman"/>
              </w:rPr>
            </w:pPr>
            <w:r w:rsidRPr="000E2519">
              <w:rPr>
                <w:rFonts w:cs="Times New Roman"/>
              </w:rPr>
              <w:t>5.1.6 Авиационный спорт</w:t>
            </w:r>
          </w:p>
          <w:p w:rsidR="000E2519" w:rsidRPr="000E2519" w:rsidRDefault="000E2519" w:rsidP="000E2519">
            <w:pPr>
              <w:ind w:firstLine="0"/>
              <w:rPr>
                <w:rFonts w:cs="Times New Roman"/>
              </w:rPr>
            </w:pPr>
            <w:r w:rsidRPr="000E2519">
              <w:rPr>
                <w:rFonts w:cs="Times New Roman"/>
              </w:rPr>
              <w:t>5.1.7 Спортивные базы</w:t>
            </w:r>
          </w:p>
          <w:p w:rsidR="000E2519" w:rsidRPr="000E2519" w:rsidRDefault="000E2519" w:rsidP="000E2519">
            <w:pPr>
              <w:ind w:firstLine="0"/>
              <w:rPr>
                <w:rFonts w:cs="Times New Roman"/>
              </w:rPr>
            </w:pPr>
            <w:r w:rsidRPr="000E2519">
              <w:rPr>
                <w:rFonts w:cs="Times New Roman"/>
              </w:rPr>
              <w:t>6.8 Связь</w:t>
            </w:r>
          </w:p>
          <w:p w:rsidR="000E2519" w:rsidRPr="000E2519" w:rsidRDefault="000E2519" w:rsidP="000E2519">
            <w:pPr>
              <w:ind w:firstLine="0"/>
              <w:rPr>
                <w:rFonts w:cs="Times New Roman"/>
              </w:rPr>
            </w:pPr>
            <w:r w:rsidRPr="000E2519">
              <w:rPr>
                <w:rFonts w:cs="Times New Roman"/>
              </w:rPr>
              <w:t>8.3 Обеспечение внутреннего правопорядка</w:t>
            </w:r>
          </w:p>
        </w:tc>
      </w:tr>
    </w:tbl>
    <w:p w:rsidR="000E2519" w:rsidRPr="000E2519" w:rsidRDefault="000E2519" w:rsidP="000E2519">
      <w:pPr>
        <w:keepNext/>
        <w:pageBreakBefore/>
        <w:ind w:firstLine="0"/>
        <w:jc w:val="center"/>
        <w:rPr>
          <w:rFonts w:cs="Times New Roman"/>
        </w:rPr>
      </w:pPr>
      <w:r w:rsidRPr="000E2519">
        <w:rPr>
          <w:rFonts w:cs="Times New Roman"/>
          <w:bCs/>
        </w:rPr>
        <w:lastRenderedPageBreak/>
        <w:t>КРТ-8</w:t>
      </w:r>
    </w:p>
    <w:p w:rsidR="000E2519" w:rsidRPr="000E2519" w:rsidRDefault="000E2519" w:rsidP="000E2519">
      <w:pPr>
        <w:ind w:firstLine="624"/>
        <w:rPr>
          <w:rFonts w:cs="Times New Roman"/>
        </w:rPr>
      </w:pPr>
      <w:r w:rsidRPr="000E2519">
        <w:rPr>
          <w:rFonts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52"/>
        <w:gridCol w:w="4269"/>
        <w:gridCol w:w="5016"/>
      </w:tblGrid>
      <w:tr w:rsidR="000E2519" w:rsidRPr="000E2519" w:rsidTr="000E2519">
        <w:trPr>
          <w:tblHeader/>
        </w:trPr>
        <w:tc>
          <w:tcPr>
            <w:tcW w:w="0" w:type="auto"/>
            <w:tcMar>
              <w:top w:w="56" w:type="dxa"/>
              <w:left w:w="56" w:type="dxa"/>
              <w:bottom w:w="56" w:type="dxa"/>
              <w:right w:w="56" w:type="dxa"/>
            </w:tcMar>
            <w:vAlign w:val="center"/>
          </w:tcPr>
          <w:p w:rsidR="000E2519" w:rsidRPr="000E2519" w:rsidRDefault="000E2519" w:rsidP="000E2519">
            <w:pPr>
              <w:keepNext/>
              <w:ind w:firstLine="0"/>
              <w:jc w:val="center"/>
              <w:rPr>
                <w:rFonts w:cs="Times New Roman"/>
              </w:rPr>
            </w:pPr>
            <w:r w:rsidRPr="000E2519">
              <w:rPr>
                <w:rFonts w:cs="Times New Roman"/>
                <w:bCs/>
              </w:rPr>
              <w:t>№</w:t>
            </w:r>
          </w:p>
        </w:tc>
        <w:tc>
          <w:tcPr>
            <w:tcW w:w="0" w:type="auto"/>
            <w:tcMar>
              <w:top w:w="56" w:type="dxa"/>
              <w:left w:w="56" w:type="dxa"/>
              <w:bottom w:w="56" w:type="dxa"/>
              <w:right w:w="56" w:type="dxa"/>
            </w:tcMar>
            <w:vAlign w:val="center"/>
          </w:tcPr>
          <w:p w:rsidR="000E2519" w:rsidRPr="000E2519" w:rsidRDefault="000E2519" w:rsidP="000E2519">
            <w:pPr>
              <w:keepNext/>
              <w:ind w:firstLine="0"/>
              <w:jc w:val="center"/>
              <w:rPr>
                <w:rFonts w:cs="Times New Roman"/>
              </w:rPr>
            </w:pPr>
            <w:r w:rsidRPr="000E2519">
              <w:rPr>
                <w:rFonts w:cs="Times New Roman"/>
                <w:bCs/>
              </w:rPr>
              <w:t>Наименование параметра</w:t>
            </w:r>
          </w:p>
        </w:tc>
        <w:tc>
          <w:tcPr>
            <w:tcW w:w="0" w:type="auto"/>
            <w:tcMar>
              <w:top w:w="56" w:type="dxa"/>
              <w:left w:w="56" w:type="dxa"/>
              <w:bottom w:w="56" w:type="dxa"/>
              <w:right w:w="56" w:type="dxa"/>
            </w:tcMar>
            <w:vAlign w:val="center"/>
          </w:tcPr>
          <w:p w:rsidR="000E2519" w:rsidRPr="000E2519" w:rsidRDefault="000E2519" w:rsidP="000E2519">
            <w:pPr>
              <w:keepNext/>
              <w:ind w:firstLine="0"/>
              <w:jc w:val="center"/>
              <w:rPr>
                <w:rFonts w:cs="Times New Roman"/>
              </w:rPr>
            </w:pPr>
            <w:r w:rsidRPr="000E2519">
              <w:rPr>
                <w:rFonts w:cs="Times New Roman"/>
                <w:bCs/>
              </w:rPr>
              <w:t>Значение параметра</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Плотность жилой застройки, процент застройки жилыми домами жилого района (квартала)</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7550 кв.м/га (4.4%); 19900 кв.м/га (11.7%)</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2</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Предельное количество этажей (за исключением подземных и технических этажей)</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17</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3</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Максимальный процент застройки в границах земельного участка</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Не подлежат установлению</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4</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Не подлежат установлению</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5</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Минимальные отступы от границ земельных участков</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Не подлежат установлению</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6</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Расчетная численность населения</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Определяется из расчета 28 кв.м. общей площади многоквартирной жилой застройки на 1 человека</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7</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объектами водоснабжения</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220 л./сут на 1 человека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8</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объектами водоотведения</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220 л./сут на 1 человека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9</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объектами теплоснабжения</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0,05 Гкал/1000 кв.м общей площади планируемых объектов капитального строительства</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10</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объектами энергоснабжения</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20 Вт./кв.м общей площади планируемых объектов капитального строительства</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11</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местами хранения транспорта</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420 машино-мест на 1 тыс. человек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12</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Площадь благоустройства и озеленения</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4,4 кв.м на 1 человека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13</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Рабочие места</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50% от расчетной численности населения</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14</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местами в дошкольных образовательных организациях</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65 мест на 1 тыс. человек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15</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местами в образовательных организациях</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135 мест на 1 тыс. человек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16</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поликлиниками</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17,75 посещений в смену на 1 тыс. населения</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17</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территориями плоскостных спортивных сооружений</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948,3 кв.м. на 1 тыс. человек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18</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Мероприятия по развитию транспорта</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В соответствии с СТП ТО МО</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lastRenderedPageBreak/>
              <w:t>19</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участковыми пунктами полиции</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 участковый пункт на 2,8 тыс. населения площадью 45 кв.м.</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20</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многофункциональными центрами</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40 кв.м. на 2 тыс. человек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21</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отдельно стоящими объектами торговли</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300 кв.м. на 1 тыс. человек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22</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Удаленность до объектов социальной и транспортной инфраструктуры</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В соответствии с СП 42.13330.2016 «СНиП 2.07.01-89* Градостроительство. Планировка и застройка городских и сельских поселений»</w:t>
            </w:r>
          </w:p>
        </w:tc>
      </w:tr>
    </w:tbl>
    <w:p w:rsidR="000E2519" w:rsidRPr="000E2519" w:rsidRDefault="000E2519" w:rsidP="000E2519">
      <w:pPr>
        <w:ind w:firstLine="0"/>
        <w:rPr>
          <w:rFonts w:cs="Times New Roman"/>
        </w:rPr>
      </w:pPr>
    </w:p>
    <w:tbl>
      <w:tblPr>
        <w:tblW w:w="963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63"/>
        <w:gridCol w:w="7274"/>
      </w:tblGrid>
      <w:tr w:rsidR="000E2519" w:rsidRPr="000E2519" w:rsidTr="000E2519">
        <w:trPr>
          <w:tblHeader/>
        </w:trPr>
        <w:tc>
          <w:tcPr>
            <w:tcW w:w="0" w:type="auto"/>
            <w:gridSpan w:val="2"/>
            <w:tcMar>
              <w:top w:w="56" w:type="dxa"/>
              <w:left w:w="56" w:type="dxa"/>
              <w:bottom w:w="56" w:type="dxa"/>
              <w:right w:w="56" w:type="dxa"/>
            </w:tcMar>
            <w:vAlign w:val="center"/>
          </w:tcPr>
          <w:p w:rsidR="000E2519" w:rsidRPr="000E2519" w:rsidRDefault="000E2519" w:rsidP="000E2519">
            <w:pPr>
              <w:keepNext/>
              <w:ind w:firstLine="0"/>
              <w:jc w:val="center"/>
              <w:rPr>
                <w:rFonts w:cs="Times New Roman"/>
              </w:rPr>
            </w:pPr>
            <w:r w:rsidRPr="000E2519">
              <w:rPr>
                <w:rFonts w:cs="Times New Roman"/>
                <w:bCs/>
              </w:rPr>
              <w:t>Виды разрешенного использования</w:t>
            </w:r>
          </w:p>
        </w:tc>
      </w:tr>
      <w:tr w:rsidR="000E2519" w:rsidRPr="000E2519" w:rsidTr="000E2519">
        <w:trPr>
          <w:tblHeader/>
        </w:trPr>
        <w:tc>
          <w:tcPr>
            <w:tcW w:w="0" w:type="auto"/>
            <w:tcMar>
              <w:top w:w="56" w:type="dxa"/>
              <w:left w:w="56" w:type="dxa"/>
              <w:bottom w:w="56" w:type="dxa"/>
              <w:right w:w="56" w:type="dxa"/>
            </w:tcMar>
            <w:vAlign w:val="center"/>
          </w:tcPr>
          <w:p w:rsidR="000E2519" w:rsidRPr="000E2519" w:rsidRDefault="000E2519" w:rsidP="000E2519">
            <w:pPr>
              <w:keepNext/>
              <w:ind w:firstLine="0"/>
              <w:jc w:val="center"/>
              <w:rPr>
                <w:rFonts w:cs="Times New Roman"/>
              </w:rPr>
            </w:pPr>
            <w:r w:rsidRPr="000E2519">
              <w:rPr>
                <w:rFonts w:cs="Times New Roman"/>
                <w:bCs/>
              </w:rPr>
              <w:t>ТИП</w:t>
            </w:r>
          </w:p>
        </w:tc>
        <w:tc>
          <w:tcPr>
            <w:tcW w:w="0" w:type="auto"/>
            <w:tcMar>
              <w:top w:w="56" w:type="dxa"/>
              <w:left w:w="56" w:type="dxa"/>
              <w:bottom w:w="56" w:type="dxa"/>
              <w:right w:w="56" w:type="dxa"/>
            </w:tcMar>
            <w:vAlign w:val="center"/>
          </w:tcPr>
          <w:p w:rsidR="000E2519" w:rsidRPr="000E2519" w:rsidRDefault="000E2519" w:rsidP="000E2519">
            <w:pPr>
              <w:keepNext/>
              <w:ind w:firstLine="0"/>
              <w:jc w:val="center"/>
              <w:rPr>
                <w:rFonts w:cs="Times New Roman"/>
              </w:rPr>
            </w:pPr>
            <w:r w:rsidRPr="000E2519">
              <w:rPr>
                <w:rFonts w:cs="Times New Roman"/>
                <w:bCs/>
              </w:rPr>
              <w:t>ВРИ</w:t>
            </w:r>
          </w:p>
        </w:tc>
      </w:tr>
      <w:tr w:rsidR="000E2519" w:rsidRPr="000E2519" w:rsidTr="000E2519">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Основные:</w:t>
            </w:r>
          </w:p>
        </w:tc>
        <w:tc>
          <w:tcPr>
            <w:tcW w:w="0" w:type="auto"/>
            <w:tcMar>
              <w:top w:w="56" w:type="dxa"/>
              <w:left w:w="56" w:type="dxa"/>
              <w:bottom w:w="56" w:type="dxa"/>
              <w:right w:w="56" w:type="dxa"/>
            </w:tcMar>
            <w:vAlign w:val="center"/>
          </w:tcPr>
          <w:p w:rsidR="000E2519" w:rsidRPr="000E2519" w:rsidRDefault="000E2519" w:rsidP="000E2519">
            <w:pPr>
              <w:ind w:firstLine="0"/>
              <w:rPr>
                <w:rFonts w:cs="Times New Roman"/>
              </w:rPr>
            </w:pPr>
            <w:r w:rsidRPr="000E2519">
              <w:rPr>
                <w:rFonts w:cs="Times New Roman"/>
              </w:rPr>
              <w:t>2.6 Многоэтажная жилая застройка (высотная застройка)</w:t>
            </w:r>
          </w:p>
          <w:p w:rsidR="000E2519" w:rsidRPr="000E2519" w:rsidRDefault="000E2519" w:rsidP="000E2519">
            <w:pPr>
              <w:ind w:firstLine="0"/>
              <w:rPr>
                <w:rFonts w:cs="Times New Roman"/>
              </w:rPr>
            </w:pPr>
            <w:r w:rsidRPr="000E2519">
              <w:rPr>
                <w:rFonts w:cs="Times New Roman"/>
              </w:rPr>
              <w:t>2.7.1 Хранение автотранспорта</w:t>
            </w:r>
          </w:p>
          <w:p w:rsidR="000E2519" w:rsidRPr="000E2519" w:rsidRDefault="000E2519" w:rsidP="000E2519">
            <w:pPr>
              <w:ind w:firstLine="0"/>
              <w:rPr>
                <w:rFonts w:cs="Times New Roman"/>
              </w:rPr>
            </w:pPr>
            <w:r w:rsidRPr="000E2519">
              <w:rPr>
                <w:rFonts w:cs="Times New Roman"/>
              </w:rPr>
              <w:t>2.7.2 Размещение гаражей для собственных нужд</w:t>
            </w:r>
          </w:p>
          <w:p w:rsidR="000E2519" w:rsidRPr="000E2519" w:rsidRDefault="000E2519" w:rsidP="000E2519">
            <w:pPr>
              <w:ind w:firstLine="0"/>
              <w:rPr>
                <w:rFonts w:cs="Times New Roman"/>
              </w:rPr>
            </w:pPr>
            <w:r w:rsidRPr="000E2519">
              <w:rPr>
                <w:rFonts w:cs="Times New Roman"/>
              </w:rPr>
              <w:t>3.1.1 Предоставление коммунальных услуг</w:t>
            </w:r>
          </w:p>
          <w:p w:rsidR="000E2519" w:rsidRPr="000E2519" w:rsidRDefault="000E2519" w:rsidP="000E2519">
            <w:pPr>
              <w:ind w:firstLine="0"/>
              <w:rPr>
                <w:rFonts w:cs="Times New Roman"/>
              </w:rPr>
            </w:pPr>
            <w:r w:rsidRPr="000E2519">
              <w:rPr>
                <w:rFonts w:cs="Times New Roman"/>
              </w:rPr>
              <w:t>3.5.1 Дошкольное, начальное и среднее общее образование</w:t>
            </w:r>
          </w:p>
          <w:p w:rsidR="000E2519" w:rsidRPr="000E2519" w:rsidRDefault="000E2519" w:rsidP="000E2519">
            <w:pPr>
              <w:ind w:firstLine="0"/>
              <w:rPr>
                <w:rFonts w:cs="Times New Roman"/>
              </w:rPr>
            </w:pPr>
            <w:r w:rsidRPr="000E2519">
              <w:rPr>
                <w:rFonts w:cs="Times New Roman"/>
              </w:rPr>
              <w:t>4.4 Магазины</w:t>
            </w:r>
          </w:p>
          <w:p w:rsidR="000E2519" w:rsidRPr="000E2519" w:rsidRDefault="000E2519" w:rsidP="000E2519">
            <w:pPr>
              <w:ind w:firstLine="0"/>
              <w:rPr>
                <w:rFonts w:cs="Times New Roman"/>
              </w:rPr>
            </w:pPr>
            <w:r w:rsidRPr="000E2519">
              <w:rPr>
                <w:rFonts w:cs="Times New Roman"/>
              </w:rPr>
              <w:t>5.1.3 Площадки для занятий спортом</w:t>
            </w:r>
          </w:p>
          <w:p w:rsidR="000E2519" w:rsidRPr="000E2519" w:rsidRDefault="000E2519" w:rsidP="000E2519">
            <w:pPr>
              <w:ind w:firstLine="0"/>
              <w:rPr>
                <w:rFonts w:cs="Times New Roman"/>
              </w:rPr>
            </w:pPr>
            <w:r w:rsidRPr="000E2519">
              <w:rPr>
                <w:rFonts w:cs="Times New Roman"/>
              </w:rPr>
              <w:t>6.8 Связь</w:t>
            </w:r>
          </w:p>
          <w:p w:rsidR="000E2519" w:rsidRPr="000E2519" w:rsidRDefault="000E2519" w:rsidP="000E2519">
            <w:pPr>
              <w:ind w:firstLine="0"/>
              <w:rPr>
                <w:rFonts w:cs="Times New Roman"/>
              </w:rPr>
            </w:pPr>
            <w:r w:rsidRPr="000E2519">
              <w:rPr>
                <w:rFonts w:cs="Times New Roman"/>
              </w:rPr>
              <w:t>7.2.1 Размещение автомобильных дорог</w:t>
            </w:r>
          </w:p>
          <w:p w:rsidR="000E2519" w:rsidRPr="000E2519" w:rsidRDefault="000E2519" w:rsidP="000E2519">
            <w:pPr>
              <w:ind w:firstLine="0"/>
              <w:rPr>
                <w:rFonts w:cs="Times New Roman"/>
              </w:rPr>
            </w:pPr>
            <w:r w:rsidRPr="000E2519">
              <w:rPr>
                <w:rFonts w:cs="Times New Roman"/>
              </w:rPr>
              <w:t>12.0 Земельные участки (территории) общего пользования</w:t>
            </w:r>
          </w:p>
          <w:p w:rsidR="000E2519" w:rsidRPr="000E2519" w:rsidRDefault="000E2519" w:rsidP="000E2519">
            <w:pPr>
              <w:ind w:firstLine="0"/>
              <w:rPr>
                <w:rFonts w:cs="Times New Roman"/>
              </w:rPr>
            </w:pPr>
            <w:r w:rsidRPr="000E2519">
              <w:rPr>
                <w:rFonts w:cs="Times New Roman"/>
              </w:rPr>
              <w:t>12.0.1 Улично-дорожная сеть</w:t>
            </w:r>
          </w:p>
          <w:p w:rsidR="000E2519" w:rsidRPr="000E2519" w:rsidRDefault="000E2519" w:rsidP="000E2519">
            <w:pPr>
              <w:ind w:firstLine="0"/>
              <w:rPr>
                <w:rFonts w:cs="Times New Roman"/>
              </w:rPr>
            </w:pPr>
            <w:r w:rsidRPr="000E2519">
              <w:rPr>
                <w:rFonts w:cs="Times New Roman"/>
              </w:rPr>
              <w:t>12.0.2 Благоустройство территории</w:t>
            </w:r>
          </w:p>
        </w:tc>
      </w:tr>
      <w:tr w:rsidR="000E2519" w:rsidRPr="000E2519" w:rsidTr="000E2519">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Условно-разрешенные:</w:t>
            </w:r>
          </w:p>
        </w:tc>
        <w:tc>
          <w:tcPr>
            <w:tcW w:w="0" w:type="auto"/>
            <w:tcMar>
              <w:top w:w="56" w:type="dxa"/>
              <w:left w:w="56" w:type="dxa"/>
              <w:bottom w:w="56" w:type="dxa"/>
              <w:right w:w="56" w:type="dxa"/>
            </w:tcMar>
            <w:vAlign w:val="center"/>
          </w:tcPr>
          <w:p w:rsidR="000E2519" w:rsidRPr="000E2519" w:rsidRDefault="000E2519" w:rsidP="000E2519">
            <w:pPr>
              <w:ind w:firstLine="0"/>
              <w:rPr>
                <w:rFonts w:cs="Times New Roman"/>
              </w:rPr>
            </w:pPr>
            <w:r w:rsidRPr="000E2519">
              <w:rPr>
                <w:rFonts w:cs="Times New Roman"/>
              </w:rPr>
              <w:t>3.4.1 Амбулаторно-поликлиническое обслуживание</w:t>
            </w:r>
          </w:p>
          <w:p w:rsidR="000E2519" w:rsidRPr="000E2519" w:rsidRDefault="000E2519" w:rsidP="000E2519">
            <w:pPr>
              <w:ind w:firstLine="0"/>
              <w:rPr>
                <w:rFonts w:cs="Times New Roman"/>
              </w:rPr>
            </w:pPr>
            <w:r w:rsidRPr="000E2519">
              <w:rPr>
                <w:rFonts w:cs="Times New Roman"/>
              </w:rPr>
              <w:t>3.9.1 Обеспечение деятельности в области гидрометеорологии и смежных с ней областях</w:t>
            </w:r>
          </w:p>
        </w:tc>
      </w:tr>
      <w:tr w:rsidR="000E2519" w:rsidRPr="000E2519" w:rsidTr="000E2519">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Вспомогательные:</w:t>
            </w:r>
          </w:p>
        </w:tc>
        <w:tc>
          <w:tcPr>
            <w:tcW w:w="0" w:type="auto"/>
            <w:tcMar>
              <w:top w:w="56" w:type="dxa"/>
              <w:left w:w="56" w:type="dxa"/>
              <w:bottom w:w="56" w:type="dxa"/>
              <w:right w:w="56" w:type="dxa"/>
            </w:tcMar>
            <w:vAlign w:val="center"/>
          </w:tcPr>
          <w:p w:rsidR="000E2519" w:rsidRPr="000E2519" w:rsidRDefault="000E2519" w:rsidP="000E2519">
            <w:pPr>
              <w:ind w:firstLine="0"/>
              <w:rPr>
                <w:rFonts w:cs="Times New Roman"/>
              </w:rPr>
            </w:pPr>
            <w:r w:rsidRPr="000E2519">
              <w:rPr>
                <w:rFonts w:cs="Times New Roman"/>
              </w:rPr>
              <w:t>6.8 Связь</w:t>
            </w:r>
          </w:p>
          <w:p w:rsidR="000E2519" w:rsidRPr="000E2519" w:rsidRDefault="000E2519" w:rsidP="000E2519">
            <w:pPr>
              <w:ind w:firstLine="0"/>
              <w:rPr>
                <w:rFonts w:cs="Times New Roman"/>
              </w:rPr>
            </w:pPr>
            <w:r w:rsidRPr="000E2519">
              <w:rPr>
                <w:rFonts w:cs="Times New Roman"/>
              </w:rPr>
              <w:t>8.3 Обеспечение внутреннего правопорядка</w:t>
            </w:r>
          </w:p>
        </w:tc>
      </w:tr>
    </w:tbl>
    <w:p w:rsidR="000E2519" w:rsidRPr="000E2519" w:rsidRDefault="000E2519" w:rsidP="000E2519">
      <w:pPr>
        <w:keepNext/>
        <w:pageBreakBefore/>
        <w:ind w:firstLine="0"/>
        <w:jc w:val="center"/>
        <w:rPr>
          <w:rFonts w:cs="Times New Roman"/>
        </w:rPr>
      </w:pPr>
      <w:r w:rsidRPr="000E2519">
        <w:rPr>
          <w:rFonts w:cs="Times New Roman"/>
          <w:bCs/>
        </w:rPr>
        <w:lastRenderedPageBreak/>
        <w:t>КРТ-9</w:t>
      </w:r>
    </w:p>
    <w:p w:rsidR="000E2519" w:rsidRPr="000E2519" w:rsidRDefault="000E2519" w:rsidP="000E2519">
      <w:pPr>
        <w:ind w:firstLine="624"/>
        <w:rPr>
          <w:rFonts w:cs="Times New Roman"/>
        </w:rPr>
      </w:pPr>
      <w:r w:rsidRPr="000E2519">
        <w:rPr>
          <w:rFonts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41"/>
        <w:gridCol w:w="4904"/>
        <w:gridCol w:w="4392"/>
      </w:tblGrid>
      <w:tr w:rsidR="000E2519" w:rsidRPr="000E2519" w:rsidTr="000E2519">
        <w:trPr>
          <w:tblHeader/>
        </w:trPr>
        <w:tc>
          <w:tcPr>
            <w:tcW w:w="0" w:type="auto"/>
            <w:tcMar>
              <w:top w:w="56" w:type="dxa"/>
              <w:left w:w="56" w:type="dxa"/>
              <w:bottom w:w="56" w:type="dxa"/>
              <w:right w:w="56" w:type="dxa"/>
            </w:tcMar>
            <w:vAlign w:val="center"/>
          </w:tcPr>
          <w:p w:rsidR="000E2519" w:rsidRPr="000E2519" w:rsidRDefault="000E2519" w:rsidP="000E2519">
            <w:pPr>
              <w:keepNext/>
              <w:ind w:firstLine="0"/>
              <w:jc w:val="center"/>
              <w:rPr>
                <w:rFonts w:cs="Times New Roman"/>
              </w:rPr>
            </w:pPr>
            <w:r w:rsidRPr="000E2519">
              <w:rPr>
                <w:rFonts w:cs="Times New Roman"/>
                <w:bCs/>
              </w:rPr>
              <w:t>№</w:t>
            </w:r>
          </w:p>
        </w:tc>
        <w:tc>
          <w:tcPr>
            <w:tcW w:w="0" w:type="auto"/>
            <w:tcMar>
              <w:top w:w="56" w:type="dxa"/>
              <w:left w:w="56" w:type="dxa"/>
              <w:bottom w:w="56" w:type="dxa"/>
              <w:right w:w="56" w:type="dxa"/>
            </w:tcMar>
            <w:vAlign w:val="center"/>
          </w:tcPr>
          <w:p w:rsidR="000E2519" w:rsidRPr="000E2519" w:rsidRDefault="000E2519" w:rsidP="000E2519">
            <w:pPr>
              <w:keepNext/>
              <w:ind w:firstLine="0"/>
              <w:jc w:val="center"/>
              <w:rPr>
                <w:rFonts w:cs="Times New Roman"/>
              </w:rPr>
            </w:pPr>
            <w:r w:rsidRPr="000E2519">
              <w:rPr>
                <w:rFonts w:cs="Times New Roman"/>
                <w:bCs/>
              </w:rPr>
              <w:t>Наименование параметра</w:t>
            </w:r>
          </w:p>
        </w:tc>
        <w:tc>
          <w:tcPr>
            <w:tcW w:w="0" w:type="auto"/>
            <w:tcMar>
              <w:top w:w="56" w:type="dxa"/>
              <w:left w:w="56" w:type="dxa"/>
              <w:bottom w:w="56" w:type="dxa"/>
              <w:right w:w="56" w:type="dxa"/>
            </w:tcMar>
            <w:vAlign w:val="center"/>
          </w:tcPr>
          <w:p w:rsidR="000E2519" w:rsidRPr="000E2519" w:rsidRDefault="000E2519" w:rsidP="000E2519">
            <w:pPr>
              <w:keepNext/>
              <w:ind w:firstLine="0"/>
              <w:jc w:val="center"/>
              <w:rPr>
                <w:rFonts w:cs="Times New Roman"/>
              </w:rPr>
            </w:pPr>
            <w:r w:rsidRPr="000E2519">
              <w:rPr>
                <w:rFonts w:cs="Times New Roman"/>
                <w:bCs/>
              </w:rPr>
              <w:t>Значение параметра</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Жилые дома (максимальная этажность)</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17 этажей</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2</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Общая площадь жилых помещений</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78 513.2 кв.м. (для нового строительства 67 552 кв.м.)</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3</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Общая площадь нежилых помещений</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4650 кв.м.</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4</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ДОУ</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140 мест</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5</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Офис врача общей практики</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250 кв.м.</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6</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офиса врача общей практики</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50 посещений в смену</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7</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Опорный пункт полиции</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40 кв.м.</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8</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Наземный многоуровневый паркинг</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300 машино-мест</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9</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Открытые наземные парковочные места (без фундамента)</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316 машино-мест</w:t>
            </w:r>
          </w:p>
        </w:tc>
      </w:tr>
    </w:tbl>
    <w:p w:rsidR="000E2519" w:rsidRPr="000E2519" w:rsidRDefault="000E2519" w:rsidP="000E2519">
      <w:pPr>
        <w:ind w:firstLine="0"/>
        <w:rPr>
          <w:rFonts w:cs="Times New Roman"/>
        </w:rPr>
      </w:pPr>
    </w:p>
    <w:tbl>
      <w:tblPr>
        <w:tblW w:w="963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12"/>
        <w:gridCol w:w="7325"/>
      </w:tblGrid>
      <w:tr w:rsidR="000E2519" w:rsidRPr="000E2519" w:rsidTr="000E2519">
        <w:trPr>
          <w:tblHeader/>
        </w:trPr>
        <w:tc>
          <w:tcPr>
            <w:tcW w:w="0" w:type="auto"/>
            <w:gridSpan w:val="2"/>
            <w:tcMar>
              <w:top w:w="56" w:type="dxa"/>
              <w:left w:w="56" w:type="dxa"/>
              <w:bottom w:w="56" w:type="dxa"/>
              <w:right w:w="56" w:type="dxa"/>
            </w:tcMar>
            <w:vAlign w:val="center"/>
          </w:tcPr>
          <w:p w:rsidR="000E2519" w:rsidRPr="000E2519" w:rsidRDefault="000E2519" w:rsidP="000E2519">
            <w:pPr>
              <w:keepNext/>
              <w:ind w:firstLine="0"/>
              <w:jc w:val="center"/>
              <w:rPr>
                <w:rFonts w:cs="Times New Roman"/>
              </w:rPr>
            </w:pPr>
            <w:r w:rsidRPr="000E2519">
              <w:rPr>
                <w:rFonts w:cs="Times New Roman"/>
                <w:bCs/>
              </w:rPr>
              <w:t>Виды разрешенного использования</w:t>
            </w:r>
          </w:p>
        </w:tc>
      </w:tr>
      <w:tr w:rsidR="000E2519" w:rsidRPr="000E2519" w:rsidTr="000E2519">
        <w:trPr>
          <w:tblHeader/>
        </w:trPr>
        <w:tc>
          <w:tcPr>
            <w:tcW w:w="0" w:type="auto"/>
            <w:tcMar>
              <w:top w:w="56" w:type="dxa"/>
              <w:left w:w="56" w:type="dxa"/>
              <w:bottom w:w="56" w:type="dxa"/>
              <w:right w:w="56" w:type="dxa"/>
            </w:tcMar>
            <w:vAlign w:val="center"/>
          </w:tcPr>
          <w:p w:rsidR="000E2519" w:rsidRPr="000E2519" w:rsidRDefault="000E2519" w:rsidP="000E2519">
            <w:pPr>
              <w:keepNext/>
              <w:ind w:firstLine="0"/>
              <w:jc w:val="center"/>
              <w:rPr>
                <w:rFonts w:cs="Times New Roman"/>
              </w:rPr>
            </w:pPr>
            <w:r w:rsidRPr="000E2519">
              <w:rPr>
                <w:rFonts w:cs="Times New Roman"/>
                <w:bCs/>
              </w:rPr>
              <w:t>ТИП</w:t>
            </w:r>
          </w:p>
        </w:tc>
        <w:tc>
          <w:tcPr>
            <w:tcW w:w="0" w:type="auto"/>
            <w:tcMar>
              <w:top w:w="56" w:type="dxa"/>
              <w:left w:w="56" w:type="dxa"/>
              <w:bottom w:w="56" w:type="dxa"/>
              <w:right w:w="56" w:type="dxa"/>
            </w:tcMar>
            <w:vAlign w:val="center"/>
          </w:tcPr>
          <w:p w:rsidR="000E2519" w:rsidRPr="000E2519" w:rsidRDefault="000E2519" w:rsidP="000E2519">
            <w:pPr>
              <w:keepNext/>
              <w:ind w:firstLine="0"/>
              <w:jc w:val="center"/>
              <w:rPr>
                <w:rFonts w:cs="Times New Roman"/>
              </w:rPr>
            </w:pPr>
            <w:r w:rsidRPr="000E2519">
              <w:rPr>
                <w:rFonts w:cs="Times New Roman"/>
                <w:bCs/>
              </w:rPr>
              <w:t>ВРИ</w:t>
            </w:r>
          </w:p>
        </w:tc>
      </w:tr>
      <w:tr w:rsidR="000E2519" w:rsidRPr="000E2519" w:rsidTr="000E2519">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Основные:</w:t>
            </w:r>
          </w:p>
        </w:tc>
        <w:tc>
          <w:tcPr>
            <w:tcW w:w="0" w:type="auto"/>
            <w:tcMar>
              <w:top w:w="56" w:type="dxa"/>
              <w:left w:w="56" w:type="dxa"/>
              <w:bottom w:w="56" w:type="dxa"/>
              <w:right w:w="56" w:type="dxa"/>
            </w:tcMar>
            <w:vAlign w:val="center"/>
          </w:tcPr>
          <w:p w:rsidR="000E2519" w:rsidRPr="000E2519" w:rsidRDefault="000E2519" w:rsidP="000E2519">
            <w:pPr>
              <w:ind w:firstLine="0"/>
              <w:rPr>
                <w:rFonts w:cs="Times New Roman"/>
              </w:rPr>
            </w:pPr>
            <w:r w:rsidRPr="000E2519">
              <w:rPr>
                <w:rFonts w:cs="Times New Roman"/>
              </w:rPr>
              <w:t>2.1.1 Малоэтажная многоквартирная жилая застройка</w:t>
            </w:r>
          </w:p>
          <w:p w:rsidR="000E2519" w:rsidRPr="000E2519" w:rsidRDefault="000E2519" w:rsidP="000E2519">
            <w:pPr>
              <w:ind w:firstLine="0"/>
              <w:rPr>
                <w:rFonts w:cs="Times New Roman"/>
              </w:rPr>
            </w:pPr>
            <w:r w:rsidRPr="000E2519">
              <w:rPr>
                <w:rFonts w:cs="Times New Roman"/>
              </w:rPr>
              <w:t>2.5 Среднеэтажная жилая застройка</w:t>
            </w:r>
          </w:p>
          <w:p w:rsidR="000E2519" w:rsidRPr="000E2519" w:rsidRDefault="000E2519" w:rsidP="000E2519">
            <w:pPr>
              <w:ind w:firstLine="0"/>
              <w:rPr>
                <w:rFonts w:cs="Times New Roman"/>
              </w:rPr>
            </w:pPr>
            <w:r w:rsidRPr="000E2519">
              <w:rPr>
                <w:rFonts w:cs="Times New Roman"/>
              </w:rPr>
              <w:t>2.6 Многоэтажная жилая застройка (высотная застройка)</w:t>
            </w:r>
          </w:p>
          <w:p w:rsidR="000E2519" w:rsidRPr="000E2519" w:rsidRDefault="000E2519" w:rsidP="000E2519">
            <w:pPr>
              <w:ind w:firstLine="0"/>
              <w:rPr>
                <w:rFonts w:cs="Times New Roman"/>
              </w:rPr>
            </w:pPr>
            <w:r w:rsidRPr="000E2519">
              <w:rPr>
                <w:rFonts w:cs="Times New Roman"/>
              </w:rPr>
              <w:t>2.7 Обслуживание жилой застройки</w:t>
            </w:r>
          </w:p>
          <w:p w:rsidR="000E2519" w:rsidRPr="000E2519" w:rsidRDefault="000E2519" w:rsidP="000E2519">
            <w:pPr>
              <w:ind w:firstLine="0"/>
              <w:rPr>
                <w:rFonts w:cs="Times New Roman"/>
              </w:rPr>
            </w:pPr>
            <w:r w:rsidRPr="000E2519">
              <w:rPr>
                <w:rFonts w:cs="Times New Roman"/>
              </w:rPr>
              <w:t>2.7.1 Хранение автотранспорта</w:t>
            </w:r>
          </w:p>
          <w:p w:rsidR="000E2519" w:rsidRPr="000E2519" w:rsidRDefault="000E2519" w:rsidP="000E2519">
            <w:pPr>
              <w:ind w:firstLine="0"/>
              <w:rPr>
                <w:rFonts w:cs="Times New Roman"/>
              </w:rPr>
            </w:pPr>
            <w:r w:rsidRPr="000E2519">
              <w:rPr>
                <w:rFonts w:cs="Times New Roman"/>
              </w:rPr>
              <w:t>2.7.2 Размещение гаражей для собственных нужд</w:t>
            </w:r>
          </w:p>
          <w:p w:rsidR="000E2519" w:rsidRPr="000E2519" w:rsidRDefault="000E2519" w:rsidP="000E2519">
            <w:pPr>
              <w:ind w:firstLine="0"/>
              <w:rPr>
                <w:rFonts w:cs="Times New Roman"/>
              </w:rPr>
            </w:pPr>
            <w:r w:rsidRPr="000E2519">
              <w:rPr>
                <w:rFonts w:cs="Times New Roman"/>
              </w:rPr>
              <w:t>3.1 Коммунальное обслуживание</w:t>
            </w:r>
          </w:p>
          <w:p w:rsidR="000E2519" w:rsidRPr="000E2519" w:rsidRDefault="000E2519" w:rsidP="000E2519">
            <w:pPr>
              <w:ind w:firstLine="0"/>
              <w:rPr>
                <w:rFonts w:cs="Times New Roman"/>
              </w:rPr>
            </w:pPr>
            <w:r w:rsidRPr="000E2519">
              <w:rPr>
                <w:rFonts w:cs="Times New Roman"/>
              </w:rPr>
              <w:t>3.1.1 Предоставление коммунальных услуг</w:t>
            </w:r>
          </w:p>
          <w:p w:rsidR="000E2519" w:rsidRPr="000E2519" w:rsidRDefault="000E2519" w:rsidP="000E2519">
            <w:pPr>
              <w:ind w:firstLine="0"/>
              <w:rPr>
                <w:rFonts w:cs="Times New Roman"/>
              </w:rPr>
            </w:pPr>
            <w:r w:rsidRPr="000E2519">
              <w:rPr>
                <w:rFonts w:cs="Times New Roman"/>
              </w:rPr>
              <w:t>3.1.2 Административные здания организаций, обеспечивающих предоставление коммунальных услуг</w:t>
            </w:r>
          </w:p>
          <w:p w:rsidR="000E2519" w:rsidRPr="000E2519" w:rsidRDefault="000E2519" w:rsidP="000E2519">
            <w:pPr>
              <w:ind w:firstLine="0"/>
              <w:rPr>
                <w:rFonts w:cs="Times New Roman"/>
              </w:rPr>
            </w:pPr>
            <w:r w:rsidRPr="000E2519">
              <w:rPr>
                <w:rFonts w:cs="Times New Roman"/>
              </w:rPr>
              <w:t>4.4 Магазины</w:t>
            </w:r>
          </w:p>
          <w:p w:rsidR="000E2519" w:rsidRPr="000E2519" w:rsidRDefault="000E2519" w:rsidP="000E2519">
            <w:pPr>
              <w:ind w:firstLine="0"/>
              <w:rPr>
                <w:rFonts w:cs="Times New Roman"/>
              </w:rPr>
            </w:pPr>
            <w:r w:rsidRPr="000E2519">
              <w:rPr>
                <w:rFonts w:cs="Times New Roman"/>
              </w:rPr>
              <w:t>5.1 Спорт</w:t>
            </w:r>
          </w:p>
          <w:p w:rsidR="000E2519" w:rsidRPr="000E2519" w:rsidRDefault="000E2519" w:rsidP="000E2519">
            <w:pPr>
              <w:ind w:firstLine="0"/>
              <w:rPr>
                <w:rFonts w:cs="Times New Roman"/>
              </w:rPr>
            </w:pPr>
            <w:r w:rsidRPr="000E2519">
              <w:rPr>
                <w:rFonts w:cs="Times New Roman"/>
              </w:rPr>
              <w:t>5.1.1 Обеспечение спортивно-зрелищных мероприятий</w:t>
            </w:r>
          </w:p>
          <w:p w:rsidR="000E2519" w:rsidRPr="000E2519" w:rsidRDefault="000E2519" w:rsidP="000E2519">
            <w:pPr>
              <w:ind w:firstLine="0"/>
              <w:rPr>
                <w:rFonts w:cs="Times New Roman"/>
              </w:rPr>
            </w:pPr>
            <w:r w:rsidRPr="000E2519">
              <w:rPr>
                <w:rFonts w:cs="Times New Roman"/>
              </w:rPr>
              <w:t>5.1.2 Обеспечение занятий спортом в помещениях</w:t>
            </w:r>
          </w:p>
          <w:p w:rsidR="000E2519" w:rsidRPr="000E2519" w:rsidRDefault="000E2519" w:rsidP="000E2519">
            <w:pPr>
              <w:ind w:firstLine="0"/>
              <w:rPr>
                <w:rFonts w:cs="Times New Roman"/>
              </w:rPr>
            </w:pPr>
            <w:r w:rsidRPr="000E2519">
              <w:rPr>
                <w:rFonts w:cs="Times New Roman"/>
              </w:rPr>
              <w:t>5.1.3 Площадки для занятий спортом</w:t>
            </w:r>
          </w:p>
          <w:p w:rsidR="000E2519" w:rsidRPr="000E2519" w:rsidRDefault="000E2519" w:rsidP="000E2519">
            <w:pPr>
              <w:ind w:firstLine="0"/>
              <w:rPr>
                <w:rFonts w:cs="Times New Roman"/>
              </w:rPr>
            </w:pPr>
            <w:r w:rsidRPr="000E2519">
              <w:rPr>
                <w:rFonts w:cs="Times New Roman"/>
              </w:rPr>
              <w:t>5.1.4 Оборудованные площадки для занятий спортом</w:t>
            </w:r>
          </w:p>
          <w:p w:rsidR="000E2519" w:rsidRPr="000E2519" w:rsidRDefault="000E2519" w:rsidP="000E2519">
            <w:pPr>
              <w:ind w:firstLine="0"/>
              <w:rPr>
                <w:rFonts w:cs="Times New Roman"/>
              </w:rPr>
            </w:pPr>
            <w:r w:rsidRPr="000E2519">
              <w:rPr>
                <w:rFonts w:cs="Times New Roman"/>
              </w:rPr>
              <w:t>5.1.5 Водный спорт</w:t>
            </w:r>
          </w:p>
          <w:p w:rsidR="000E2519" w:rsidRPr="000E2519" w:rsidRDefault="000E2519" w:rsidP="000E2519">
            <w:pPr>
              <w:ind w:firstLine="0"/>
              <w:rPr>
                <w:rFonts w:cs="Times New Roman"/>
              </w:rPr>
            </w:pPr>
            <w:r w:rsidRPr="000E2519">
              <w:rPr>
                <w:rFonts w:cs="Times New Roman"/>
              </w:rPr>
              <w:t>5.1.6 Авиационный спорт</w:t>
            </w:r>
          </w:p>
          <w:p w:rsidR="000E2519" w:rsidRPr="000E2519" w:rsidRDefault="000E2519" w:rsidP="000E2519">
            <w:pPr>
              <w:ind w:firstLine="0"/>
              <w:rPr>
                <w:rFonts w:cs="Times New Roman"/>
              </w:rPr>
            </w:pPr>
            <w:r w:rsidRPr="000E2519">
              <w:rPr>
                <w:rFonts w:cs="Times New Roman"/>
              </w:rPr>
              <w:t>5.1.7 Спортивные базы</w:t>
            </w:r>
          </w:p>
          <w:p w:rsidR="000E2519" w:rsidRPr="000E2519" w:rsidRDefault="000E2519" w:rsidP="000E2519">
            <w:pPr>
              <w:ind w:firstLine="0"/>
              <w:rPr>
                <w:rFonts w:cs="Times New Roman"/>
              </w:rPr>
            </w:pPr>
            <w:r w:rsidRPr="000E2519">
              <w:rPr>
                <w:rFonts w:cs="Times New Roman"/>
              </w:rPr>
              <w:t>6.8 Связь</w:t>
            </w:r>
          </w:p>
          <w:p w:rsidR="000E2519" w:rsidRPr="000E2519" w:rsidRDefault="000E2519" w:rsidP="000E2519">
            <w:pPr>
              <w:ind w:firstLine="0"/>
              <w:rPr>
                <w:rFonts w:cs="Times New Roman"/>
              </w:rPr>
            </w:pPr>
            <w:r w:rsidRPr="000E2519">
              <w:rPr>
                <w:rFonts w:cs="Times New Roman"/>
              </w:rPr>
              <w:t>7.2 Автомобильный транспорт</w:t>
            </w:r>
          </w:p>
          <w:p w:rsidR="000E2519" w:rsidRPr="000E2519" w:rsidRDefault="000E2519" w:rsidP="000E2519">
            <w:pPr>
              <w:ind w:firstLine="0"/>
              <w:rPr>
                <w:rFonts w:cs="Times New Roman"/>
              </w:rPr>
            </w:pPr>
            <w:r w:rsidRPr="000E2519">
              <w:rPr>
                <w:rFonts w:cs="Times New Roman"/>
              </w:rPr>
              <w:t>7.2.1 Размещение автомобильных дорог</w:t>
            </w:r>
          </w:p>
          <w:p w:rsidR="000E2519" w:rsidRPr="000E2519" w:rsidRDefault="000E2519" w:rsidP="000E2519">
            <w:pPr>
              <w:ind w:firstLine="0"/>
              <w:rPr>
                <w:rFonts w:cs="Times New Roman"/>
              </w:rPr>
            </w:pPr>
            <w:r w:rsidRPr="000E2519">
              <w:rPr>
                <w:rFonts w:cs="Times New Roman"/>
              </w:rPr>
              <w:t>7.2.2 Обслуживание перевозок пассажиров</w:t>
            </w:r>
          </w:p>
          <w:p w:rsidR="000E2519" w:rsidRPr="000E2519" w:rsidRDefault="000E2519" w:rsidP="000E2519">
            <w:pPr>
              <w:ind w:firstLine="0"/>
              <w:rPr>
                <w:rFonts w:cs="Times New Roman"/>
              </w:rPr>
            </w:pPr>
            <w:r w:rsidRPr="000E2519">
              <w:rPr>
                <w:rFonts w:cs="Times New Roman"/>
              </w:rPr>
              <w:t>7.2.3 Стоянки транспорта общего пользования</w:t>
            </w:r>
          </w:p>
          <w:p w:rsidR="000E2519" w:rsidRPr="000E2519" w:rsidRDefault="000E2519" w:rsidP="000E2519">
            <w:pPr>
              <w:ind w:firstLine="0"/>
              <w:rPr>
                <w:rFonts w:cs="Times New Roman"/>
              </w:rPr>
            </w:pPr>
            <w:r w:rsidRPr="000E2519">
              <w:rPr>
                <w:rFonts w:cs="Times New Roman"/>
              </w:rPr>
              <w:t>8.3 Обеспечение внутреннего правопорядка</w:t>
            </w:r>
          </w:p>
          <w:p w:rsidR="000E2519" w:rsidRPr="000E2519" w:rsidRDefault="000E2519" w:rsidP="000E2519">
            <w:pPr>
              <w:ind w:firstLine="0"/>
              <w:rPr>
                <w:rFonts w:cs="Times New Roman"/>
              </w:rPr>
            </w:pPr>
            <w:r w:rsidRPr="000E2519">
              <w:rPr>
                <w:rFonts w:cs="Times New Roman"/>
              </w:rPr>
              <w:t>9.3 Историко-культурная деятельность</w:t>
            </w:r>
          </w:p>
          <w:p w:rsidR="000E2519" w:rsidRPr="000E2519" w:rsidRDefault="000E2519" w:rsidP="000E2519">
            <w:pPr>
              <w:ind w:firstLine="0"/>
              <w:rPr>
                <w:rFonts w:cs="Times New Roman"/>
              </w:rPr>
            </w:pPr>
            <w:r w:rsidRPr="000E2519">
              <w:rPr>
                <w:rFonts w:cs="Times New Roman"/>
              </w:rPr>
              <w:t>12.0 Земельные участки (территории) общего пользования</w:t>
            </w:r>
          </w:p>
          <w:p w:rsidR="000E2519" w:rsidRPr="000E2519" w:rsidRDefault="000E2519" w:rsidP="000E2519">
            <w:pPr>
              <w:ind w:firstLine="0"/>
              <w:rPr>
                <w:rFonts w:cs="Times New Roman"/>
              </w:rPr>
            </w:pPr>
            <w:r w:rsidRPr="000E2519">
              <w:rPr>
                <w:rFonts w:cs="Times New Roman"/>
              </w:rPr>
              <w:t>12.0.1 Улично-дорожная сеть</w:t>
            </w:r>
          </w:p>
          <w:p w:rsidR="000E2519" w:rsidRPr="000E2519" w:rsidRDefault="000E2519" w:rsidP="000E2519">
            <w:pPr>
              <w:ind w:firstLine="0"/>
              <w:rPr>
                <w:rFonts w:cs="Times New Roman"/>
              </w:rPr>
            </w:pPr>
            <w:r w:rsidRPr="000E2519">
              <w:rPr>
                <w:rFonts w:cs="Times New Roman"/>
              </w:rPr>
              <w:t>12.0.2 Благоустройство территории</w:t>
            </w:r>
          </w:p>
        </w:tc>
      </w:tr>
      <w:tr w:rsidR="000E2519" w:rsidRPr="000E2519" w:rsidTr="000E2519">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lastRenderedPageBreak/>
              <w:t>Условно-разрешенные:</w:t>
            </w:r>
          </w:p>
        </w:tc>
        <w:tc>
          <w:tcPr>
            <w:tcW w:w="0" w:type="auto"/>
            <w:tcMar>
              <w:top w:w="56" w:type="dxa"/>
              <w:left w:w="56" w:type="dxa"/>
              <w:bottom w:w="56" w:type="dxa"/>
              <w:right w:w="56" w:type="dxa"/>
            </w:tcMar>
            <w:vAlign w:val="center"/>
          </w:tcPr>
          <w:p w:rsidR="000E2519" w:rsidRPr="000E2519" w:rsidRDefault="000E2519" w:rsidP="000E2519">
            <w:pPr>
              <w:ind w:firstLine="0"/>
              <w:rPr>
                <w:rFonts w:cs="Times New Roman"/>
              </w:rPr>
            </w:pPr>
            <w:r w:rsidRPr="000E2519">
              <w:rPr>
                <w:rFonts w:cs="Times New Roman"/>
              </w:rPr>
              <w:t>3.4.2 Стационарное медицинское обслуживание</w:t>
            </w:r>
          </w:p>
          <w:p w:rsidR="000E2519" w:rsidRPr="000E2519" w:rsidRDefault="000E2519" w:rsidP="000E2519">
            <w:pPr>
              <w:ind w:firstLine="0"/>
              <w:rPr>
                <w:rFonts w:cs="Times New Roman"/>
              </w:rPr>
            </w:pPr>
            <w:r w:rsidRPr="000E2519">
              <w:rPr>
                <w:rFonts w:cs="Times New Roman"/>
              </w:rPr>
              <w:t>3.5.2 Среднее и высшее профессиональное образование</w:t>
            </w:r>
          </w:p>
          <w:p w:rsidR="000E2519" w:rsidRPr="000E2519" w:rsidRDefault="000E2519" w:rsidP="000E2519">
            <w:pPr>
              <w:ind w:firstLine="0"/>
              <w:rPr>
                <w:rFonts w:cs="Times New Roman"/>
              </w:rPr>
            </w:pPr>
            <w:r w:rsidRPr="000E2519">
              <w:rPr>
                <w:rFonts w:cs="Times New Roman"/>
              </w:rPr>
              <w:t>3.8 Общественное управление</w:t>
            </w:r>
          </w:p>
          <w:p w:rsidR="000E2519" w:rsidRPr="000E2519" w:rsidRDefault="000E2519" w:rsidP="000E2519">
            <w:pPr>
              <w:ind w:firstLine="0"/>
              <w:rPr>
                <w:rFonts w:cs="Times New Roman"/>
              </w:rPr>
            </w:pPr>
            <w:r w:rsidRPr="000E2519">
              <w:rPr>
                <w:rFonts w:cs="Times New Roman"/>
              </w:rPr>
              <w:t>3.8.1 Государственное управление</w:t>
            </w:r>
          </w:p>
          <w:p w:rsidR="000E2519" w:rsidRPr="000E2519" w:rsidRDefault="000E2519" w:rsidP="000E2519">
            <w:pPr>
              <w:ind w:firstLine="0"/>
              <w:rPr>
                <w:rFonts w:cs="Times New Roman"/>
              </w:rPr>
            </w:pPr>
            <w:r w:rsidRPr="000E2519">
              <w:rPr>
                <w:rFonts w:cs="Times New Roman"/>
              </w:rPr>
              <w:t>3.8.2 Представительская деятельность</w:t>
            </w:r>
          </w:p>
          <w:p w:rsidR="000E2519" w:rsidRPr="000E2519" w:rsidRDefault="000E2519" w:rsidP="000E2519">
            <w:pPr>
              <w:ind w:firstLine="0"/>
              <w:rPr>
                <w:rFonts w:cs="Times New Roman"/>
              </w:rPr>
            </w:pPr>
            <w:r w:rsidRPr="000E2519">
              <w:rPr>
                <w:rFonts w:cs="Times New Roman"/>
              </w:rPr>
              <w:t>3.9 Обеспечение научной деятельности</w:t>
            </w:r>
          </w:p>
          <w:p w:rsidR="000E2519" w:rsidRPr="000E2519" w:rsidRDefault="000E2519" w:rsidP="000E2519">
            <w:pPr>
              <w:ind w:firstLine="0"/>
              <w:rPr>
                <w:rFonts w:cs="Times New Roman"/>
              </w:rPr>
            </w:pPr>
            <w:r w:rsidRPr="000E2519">
              <w:rPr>
                <w:rFonts w:cs="Times New Roman"/>
              </w:rPr>
              <w:t>3.9.1 Обеспечение деятельности в области гидрометеорологии и смежных с ней областях</w:t>
            </w:r>
          </w:p>
          <w:p w:rsidR="000E2519" w:rsidRPr="000E2519" w:rsidRDefault="000E2519" w:rsidP="000E2519">
            <w:pPr>
              <w:ind w:firstLine="0"/>
              <w:rPr>
                <w:rFonts w:cs="Times New Roman"/>
              </w:rPr>
            </w:pPr>
            <w:r w:rsidRPr="000E2519">
              <w:rPr>
                <w:rFonts w:cs="Times New Roman"/>
              </w:rPr>
              <w:t>3.9.2 Проведение научных исследований</w:t>
            </w:r>
          </w:p>
          <w:p w:rsidR="000E2519" w:rsidRPr="000E2519" w:rsidRDefault="000E2519" w:rsidP="000E2519">
            <w:pPr>
              <w:ind w:firstLine="0"/>
              <w:rPr>
                <w:rFonts w:cs="Times New Roman"/>
              </w:rPr>
            </w:pPr>
            <w:r w:rsidRPr="000E2519">
              <w:rPr>
                <w:rFonts w:cs="Times New Roman"/>
              </w:rPr>
              <w:t>3.9.3 Проведение научных испытаний</w:t>
            </w:r>
          </w:p>
          <w:p w:rsidR="000E2519" w:rsidRPr="000E2519" w:rsidRDefault="000E2519" w:rsidP="000E2519">
            <w:pPr>
              <w:ind w:firstLine="0"/>
              <w:rPr>
                <w:rFonts w:cs="Times New Roman"/>
              </w:rPr>
            </w:pPr>
            <w:r w:rsidRPr="000E2519">
              <w:rPr>
                <w:rFonts w:cs="Times New Roman"/>
              </w:rPr>
              <w:t>4.2 Объекты торговли (торговые центры, торгово-развлекательные центры (комплексы)</w:t>
            </w:r>
          </w:p>
          <w:p w:rsidR="000E2519" w:rsidRPr="000E2519" w:rsidRDefault="000E2519" w:rsidP="000E2519">
            <w:pPr>
              <w:ind w:firstLine="0"/>
              <w:rPr>
                <w:rFonts w:cs="Times New Roman"/>
              </w:rPr>
            </w:pPr>
            <w:r w:rsidRPr="000E2519">
              <w:rPr>
                <w:rFonts w:cs="Times New Roman"/>
              </w:rPr>
              <w:t>4.5 Банковская и страховая деятельность</w:t>
            </w:r>
          </w:p>
          <w:p w:rsidR="000E2519" w:rsidRPr="000E2519" w:rsidRDefault="000E2519" w:rsidP="000E2519">
            <w:pPr>
              <w:ind w:firstLine="0"/>
              <w:rPr>
                <w:rFonts w:cs="Times New Roman"/>
              </w:rPr>
            </w:pPr>
            <w:r w:rsidRPr="000E2519">
              <w:rPr>
                <w:rFonts w:cs="Times New Roman"/>
              </w:rPr>
              <w:t>4.10 Выставочно-ярмарочная деятельность</w:t>
            </w:r>
          </w:p>
        </w:tc>
      </w:tr>
      <w:tr w:rsidR="000E2519" w:rsidRPr="000E2519" w:rsidTr="000E2519">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Вспомогательные:</w:t>
            </w:r>
          </w:p>
        </w:tc>
        <w:tc>
          <w:tcPr>
            <w:tcW w:w="0" w:type="auto"/>
            <w:tcMar>
              <w:top w:w="56" w:type="dxa"/>
              <w:left w:w="56" w:type="dxa"/>
              <w:bottom w:w="56" w:type="dxa"/>
              <w:right w:w="56" w:type="dxa"/>
            </w:tcMar>
            <w:vAlign w:val="center"/>
          </w:tcPr>
          <w:p w:rsidR="000E2519" w:rsidRPr="000E2519" w:rsidRDefault="000E2519" w:rsidP="000E2519">
            <w:pPr>
              <w:ind w:firstLine="0"/>
              <w:rPr>
                <w:rFonts w:cs="Times New Roman"/>
              </w:rPr>
            </w:pPr>
            <w:r w:rsidRPr="000E2519">
              <w:rPr>
                <w:rFonts w:cs="Times New Roman"/>
              </w:rPr>
              <w:t>2.7 Обслуживание жилой застройки</w:t>
            </w:r>
          </w:p>
          <w:p w:rsidR="000E2519" w:rsidRPr="000E2519" w:rsidRDefault="000E2519" w:rsidP="000E2519">
            <w:pPr>
              <w:ind w:firstLine="0"/>
              <w:rPr>
                <w:rFonts w:cs="Times New Roman"/>
              </w:rPr>
            </w:pPr>
            <w:r w:rsidRPr="000E2519">
              <w:rPr>
                <w:rFonts w:cs="Times New Roman"/>
              </w:rPr>
              <w:t>2.7.1 Хранение автотранспорта</w:t>
            </w:r>
          </w:p>
          <w:p w:rsidR="000E2519" w:rsidRPr="000E2519" w:rsidRDefault="000E2519" w:rsidP="000E2519">
            <w:pPr>
              <w:ind w:firstLine="0"/>
              <w:rPr>
                <w:rFonts w:cs="Times New Roman"/>
              </w:rPr>
            </w:pPr>
            <w:r w:rsidRPr="000E2519">
              <w:rPr>
                <w:rFonts w:cs="Times New Roman"/>
              </w:rPr>
              <w:t>2.7.2 Размещение гаражей для собственных нужд</w:t>
            </w:r>
          </w:p>
          <w:p w:rsidR="000E2519" w:rsidRPr="000E2519" w:rsidRDefault="000E2519" w:rsidP="000E2519">
            <w:pPr>
              <w:ind w:firstLine="0"/>
              <w:rPr>
                <w:rFonts w:cs="Times New Roman"/>
              </w:rPr>
            </w:pPr>
            <w:r w:rsidRPr="000E2519">
              <w:rPr>
                <w:rFonts w:cs="Times New Roman"/>
              </w:rPr>
              <w:t>3.5 Образование и просвещение</w:t>
            </w:r>
          </w:p>
          <w:p w:rsidR="000E2519" w:rsidRPr="000E2519" w:rsidRDefault="000E2519" w:rsidP="000E2519">
            <w:pPr>
              <w:ind w:firstLine="0"/>
              <w:rPr>
                <w:rFonts w:cs="Times New Roman"/>
              </w:rPr>
            </w:pPr>
            <w:r w:rsidRPr="000E2519">
              <w:rPr>
                <w:rFonts w:cs="Times New Roman"/>
              </w:rPr>
              <w:t>3.5.1 Дошкольное, начальное и среднее общее образование</w:t>
            </w:r>
          </w:p>
          <w:p w:rsidR="000E2519" w:rsidRPr="000E2519" w:rsidRDefault="000E2519" w:rsidP="000E2519">
            <w:pPr>
              <w:ind w:firstLine="0"/>
              <w:rPr>
                <w:rFonts w:cs="Times New Roman"/>
              </w:rPr>
            </w:pPr>
            <w:r w:rsidRPr="000E2519">
              <w:rPr>
                <w:rFonts w:cs="Times New Roman"/>
              </w:rPr>
              <w:t>3.5.2 Среднее и высшее профессиональное образование</w:t>
            </w:r>
          </w:p>
          <w:p w:rsidR="000E2519" w:rsidRPr="000E2519" w:rsidRDefault="000E2519" w:rsidP="000E2519">
            <w:pPr>
              <w:ind w:firstLine="0"/>
              <w:rPr>
                <w:rFonts w:cs="Times New Roman"/>
              </w:rPr>
            </w:pPr>
            <w:r w:rsidRPr="000E2519">
              <w:rPr>
                <w:rFonts w:cs="Times New Roman"/>
              </w:rPr>
              <w:t>3.8 Общественное управление</w:t>
            </w:r>
          </w:p>
          <w:p w:rsidR="000E2519" w:rsidRPr="000E2519" w:rsidRDefault="000E2519" w:rsidP="000E2519">
            <w:pPr>
              <w:ind w:firstLine="0"/>
              <w:rPr>
                <w:rFonts w:cs="Times New Roman"/>
              </w:rPr>
            </w:pPr>
            <w:r w:rsidRPr="000E2519">
              <w:rPr>
                <w:rFonts w:cs="Times New Roman"/>
              </w:rPr>
              <w:t>3.8.1 Государственное управление</w:t>
            </w:r>
          </w:p>
          <w:p w:rsidR="000E2519" w:rsidRPr="000E2519" w:rsidRDefault="000E2519" w:rsidP="000E2519">
            <w:pPr>
              <w:ind w:firstLine="0"/>
              <w:rPr>
                <w:rFonts w:cs="Times New Roman"/>
              </w:rPr>
            </w:pPr>
            <w:r w:rsidRPr="000E2519">
              <w:rPr>
                <w:rFonts w:cs="Times New Roman"/>
              </w:rPr>
              <w:t>3.8.2 Представительская деятельность</w:t>
            </w:r>
          </w:p>
          <w:p w:rsidR="000E2519" w:rsidRPr="000E2519" w:rsidRDefault="000E2519" w:rsidP="000E2519">
            <w:pPr>
              <w:ind w:firstLine="0"/>
              <w:rPr>
                <w:rFonts w:cs="Times New Roman"/>
              </w:rPr>
            </w:pPr>
            <w:r w:rsidRPr="000E2519">
              <w:rPr>
                <w:rFonts w:cs="Times New Roman"/>
              </w:rPr>
              <w:t>3.9 Обеспечение научной деятельности</w:t>
            </w:r>
          </w:p>
          <w:p w:rsidR="000E2519" w:rsidRPr="000E2519" w:rsidRDefault="000E2519" w:rsidP="000E2519">
            <w:pPr>
              <w:ind w:firstLine="0"/>
              <w:rPr>
                <w:rFonts w:cs="Times New Roman"/>
              </w:rPr>
            </w:pPr>
            <w:r w:rsidRPr="000E2519">
              <w:rPr>
                <w:rFonts w:cs="Times New Roman"/>
              </w:rPr>
              <w:t>3.9.1 Обеспечение деятельности в области гидрометеорологии и смежных с ней областях</w:t>
            </w:r>
          </w:p>
          <w:p w:rsidR="000E2519" w:rsidRPr="000E2519" w:rsidRDefault="000E2519" w:rsidP="000E2519">
            <w:pPr>
              <w:ind w:firstLine="0"/>
              <w:rPr>
                <w:rFonts w:cs="Times New Roman"/>
              </w:rPr>
            </w:pPr>
            <w:r w:rsidRPr="000E2519">
              <w:rPr>
                <w:rFonts w:cs="Times New Roman"/>
              </w:rPr>
              <w:t>3.9.2 Проведение научных исследований</w:t>
            </w:r>
          </w:p>
          <w:p w:rsidR="000E2519" w:rsidRPr="000E2519" w:rsidRDefault="000E2519" w:rsidP="000E2519">
            <w:pPr>
              <w:ind w:firstLine="0"/>
              <w:rPr>
                <w:rFonts w:cs="Times New Roman"/>
              </w:rPr>
            </w:pPr>
            <w:r w:rsidRPr="000E2519">
              <w:rPr>
                <w:rFonts w:cs="Times New Roman"/>
              </w:rPr>
              <w:t>3.9.3 Проведение научных испытаний</w:t>
            </w:r>
          </w:p>
          <w:p w:rsidR="000E2519" w:rsidRPr="000E2519" w:rsidRDefault="000E2519" w:rsidP="000E2519">
            <w:pPr>
              <w:ind w:firstLine="0"/>
              <w:rPr>
                <w:rFonts w:cs="Times New Roman"/>
              </w:rPr>
            </w:pPr>
            <w:r w:rsidRPr="000E2519">
              <w:rPr>
                <w:rFonts w:cs="Times New Roman"/>
              </w:rPr>
              <w:t>4.5 Банковская и страховая деятельность</w:t>
            </w:r>
          </w:p>
          <w:p w:rsidR="000E2519" w:rsidRPr="000E2519" w:rsidRDefault="000E2519" w:rsidP="000E2519">
            <w:pPr>
              <w:ind w:firstLine="0"/>
              <w:rPr>
                <w:rFonts w:cs="Times New Roman"/>
              </w:rPr>
            </w:pPr>
            <w:r w:rsidRPr="000E2519">
              <w:rPr>
                <w:rFonts w:cs="Times New Roman"/>
              </w:rPr>
              <w:t>4.9 Служебные гаражи</w:t>
            </w:r>
          </w:p>
          <w:p w:rsidR="000E2519" w:rsidRPr="000E2519" w:rsidRDefault="000E2519" w:rsidP="000E2519">
            <w:pPr>
              <w:ind w:firstLine="0"/>
              <w:rPr>
                <w:rFonts w:cs="Times New Roman"/>
              </w:rPr>
            </w:pPr>
            <w:r w:rsidRPr="000E2519">
              <w:rPr>
                <w:rFonts w:cs="Times New Roman"/>
              </w:rPr>
              <w:t>4.9.1 Объекты дорожного сервиса</w:t>
            </w:r>
          </w:p>
          <w:p w:rsidR="000E2519" w:rsidRPr="000E2519" w:rsidRDefault="000E2519" w:rsidP="000E2519">
            <w:pPr>
              <w:ind w:firstLine="0"/>
              <w:rPr>
                <w:rFonts w:cs="Times New Roman"/>
              </w:rPr>
            </w:pPr>
            <w:r w:rsidRPr="000E2519">
              <w:rPr>
                <w:rFonts w:cs="Times New Roman"/>
              </w:rPr>
              <w:t>4.9.1.1 Заправка транспортных средств</w:t>
            </w:r>
          </w:p>
          <w:p w:rsidR="000E2519" w:rsidRPr="000E2519" w:rsidRDefault="000E2519" w:rsidP="000E2519">
            <w:pPr>
              <w:ind w:firstLine="0"/>
              <w:rPr>
                <w:rFonts w:cs="Times New Roman"/>
              </w:rPr>
            </w:pPr>
            <w:r w:rsidRPr="000E2519">
              <w:rPr>
                <w:rFonts w:cs="Times New Roman"/>
              </w:rPr>
              <w:t>4.9.1.2 Обеспечение дорожного отдыха</w:t>
            </w:r>
          </w:p>
          <w:p w:rsidR="000E2519" w:rsidRPr="000E2519" w:rsidRDefault="000E2519" w:rsidP="000E2519">
            <w:pPr>
              <w:ind w:firstLine="0"/>
              <w:rPr>
                <w:rFonts w:cs="Times New Roman"/>
              </w:rPr>
            </w:pPr>
            <w:r w:rsidRPr="000E2519">
              <w:rPr>
                <w:rFonts w:cs="Times New Roman"/>
              </w:rPr>
              <w:t>4.9.1.3 Автомобильные мойки</w:t>
            </w:r>
          </w:p>
          <w:p w:rsidR="000E2519" w:rsidRPr="000E2519" w:rsidRDefault="000E2519" w:rsidP="000E2519">
            <w:pPr>
              <w:ind w:firstLine="0"/>
              <w:rPr>
                <w:rFonts w:cs="Times New Roman"/>
              </w:rPr>
            </w:pPr>
            <w:r w:rsidRPr="000E2519">
              <w:rPr>
                <w:rFonts w:cs="Times New Roman"/>
              </w:rPr>
              <w:t>4.9.1.4 Ремонт автомобилей</w:t>
            </w:r>
          </w:p>
          <w:p w:rsidR="000E2519" w:rsidRPr="000E2519" w:rsidRDefault="000E2519" w:rsidP="000E2519">
            <w:pPr>
              <w:ind w:firstLine="0"/>
              <w:rPr>
                <w:rFonts w:cs="Times New Roman"/>
              </w:rPr>
            </w:pPr>
            <w:r w:rsidRPr="000E2519">
              <w:rPr>
                <w:rFonts w:cs="Times New Roman"/>
              </w:rPr>
              <w:t>4.9.2 Стоянка транспортных средств</w:t>
            </w:r>
          </w:p>
          <w:p w:rsidR="000E2519" w:rsidRPr="000E2519" w:rsidRDefault="000E2519" w:rsidP="000E2519">
            <w:pPr>
              <w:ind w:firstLine="0"/>
              <w:rPr>
                <w:rFonts w:cs="Times New Roman"/>
              </w:rPr>
            </w:pPr>
            <w:r w:rsidRPr="000E2519">
              <w:rPr>
                <w:rFonts w:cs="Times New Roman"/>
              </w:rPr>
              <w:t>5.1 Спорт</w:t>
            </w:r>
          </w:p>
          <w:p w:rsidR="000E2519" w:rsidRPr="000E2519" w:rsidRDefault="000E2519" w:rsidP="000E2519">
            <w:pPr>
              <w:ind w:firstLine="0"/>
              <w:rPr>
                <w:rFonts w:cs="Times New Roman"/>
              </w:rPr>
            </w:pPr>
            <w:r w:rsidRPr="000E2519">
              <w:rPr>
                <w:rFonts w:cs="Times New Roman"/>
              </w:rPr>
              <w:t>5.1.1 Обеспечение спортивно-зрелищных мероприятий</w:t>
            </w:r>
          </w:p>
          <w:p w:rsidR="000E2519" w:rsidRPr="000E2519" w:rsidRDefault="000E2519" w:rsidP="000E2519">
            <w:pPr>
              <w:ind w:firstLine="0"/>
              <w:rPr>
                <w:rFonts w:cs="Times New Roman"/>
              </w:rPr>
            </w:pPr>
            <w:r w:rsidRPr="000E2519">
              <w:rPr>
                <w:rFonts w:cs="Times New Roman"/>
              </w:rPr>
              <w:t>5.1.2 Обеспечение занятий спортом в помещениях</w:t>
            </w:r>
          </w:p>
          <w:p w:rsidR="000E2519" w:rsidRPr="000E2519" w:rsidRDefault="000E2519" w:rsidP="000E2519">
            <w:pPr>
              <w:ind w:firstLine="0"/>
              <w:rPr>
                <w:rFonts w:cs="Times New Roman"/>
              </w:rPr>
            </w:pPr>
            <w:r w:rsidRPr="000E2519">
              <w:rPr>
                <w:rFonts w:cs="Times New Roman"/>
              </w:rPr>
              <w:t>5.1.3 Площадки для занятий спортом</w:t>
            </w:r>
          </w:p>
          <w:p w:rsidR="000E2519" w:rsidRPr="000E2519" w:rsidRDefault="000E2519" w:rsidP="000E2519">
            <w:pPr>
              <w:ind w:firstLine="0"/>
              <w:rPr>
                <w:rFonts w:cs="Times New Roman"/>
              </w:rPr>
            </w:pPr>
            <w:r w:rsidRPr="000E2519">
              <w:rPr>
                <w:rFonts w:cs="Times New Roman"/>
              </w:rPr>
              <w:t>5.1.4 Оборудованные площадки для занятий спортом</w:t>
            </w:r>
          </w:p>
          <w:p w:rsidR="000E2519" w:rsidRPr="000E2519" w:rsidRDefault="000E2519" w:rsidP="000E2519">
            <w:pPr>
              <w:ind w:firstLine="0"/>
              <w:rPr>
                <w:rFonts w:cs="Times New Roman"/>
              </w:rPr>
            </w:pPr>
            <w:r w:rsidRPr="000E2519">
              <w:rPr>
                <w:rFonts w:cs="Times New Roman"/>
              </w:rPr>
              <w:t>5.1.5 Водный спорт</w:t>
            </w:r>
          </w:p>
          <w:p w:rsidR="000E2519" w:rsidRPr="000E2519" w:rsidRDefault="000E2519" w:rsidP="000E2519">
            <w:pPr>
              <w:ind w:firstLine="0"/>
              <w:rPr>
                <w:rFonts w:cs="Times New Roman"/>
              </w:rPr>
            </w:pPr>
            <w:r w:rsidRPr="000E2519">
              <w:rPr>
                <w:rFonts w:cs="Times New Roman"/>
              </w:rPr>
              <w:t>5.1.6 Авиационный спорт</w:t>
            </w:r>
          </w:p>
          <w:p w:rsidR="000E2519" w:rsidRPr="000E2519" w:rsidRDefault="000E2519" w:rsidP="000E2519">
            <w:pPr>
              <w:ind w:firstLine="0"/>
              <w:rPr>
                <w:rFonts w:cs="Times New Roman"/>
              </w:rPr>
            </w:pPr>
            <w:r w:rsidRPr="000E2519">
              <w:rPr>
                <w:rFonts w:cs="Times New Roman"/>
              </w:rPr>
              <w:t>5.1.7 Спортивные базы</w:t>
            </w:r>
          </w:p>
          <w:p w:rsidR="000E2519" w:rsidRPr="000E2519" w:rsidRDefault="000E2519" w:rsidP="000E2519">
            <w:pPr>
              <w:ind w:firstLine="0"/>
              <w:rPr>
                <w:rFonts w:cs="Times New Roman"/>
              </w:rPr>
            </w:pPr>
            <w:r w:rsidRPr="000E2519">
              <w:rPr>
                <w:rFonts w:cs="Times New Roman"/>
              </w:rPr>
              <w:t>8.3 Обеспечение внутреннего правопорядка</w:t>
            </w:r>
          </w:p>
        </w:tc>
      </w:tr>
    </w:tbl>
    <w:p w:rsidR="000E2519" w:rsidRPr="000E2519" w:rsidRDefault="000E2519" w:rsidP="000E2519">
      <w:pPr>
        <w:keepNext/>
        <w:pageBreakBefore/>
        <w:ind w:firstLine="0"/>
        <w:jc w:val="center"/>
        <w:rPr>
          <w:rFonts w:cs="Times New Roman"/>
        </w:rPr>
      </w:pPr>
      <w:r w:rsidRPr="000E2519">
        <w:rPr>
          <w:rFonts w:cs="Times New Roman"/>
          <w:bCs/>
        </w:rPr>
        <w:lastRenderedPageBreak/>
        <w:t>КРТ-14</w:t>
      </w:r>
    </w:p>
    <w:p w:rsidR="000E2519" w:rsidRPr="000E2519" w:rsidRDefault="000E2519" w:rsidP="000E2519">
      <w:pPr>
        <w:ind w:firstLine="624"/>
        <w:rPr>
          <w:rFonts w:cs="Times New Roman"/>
        </w:rPr>
      </w:pPr>
      <w:r w:rsidRPr="000E2519">
        <w:rPr>
          <w:rFonts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52"/>
        <w:gridCol w:w="4269"/>
        <w:gridCol w:w="5016"/>
      </w:tblGrid>
      <w:tr w:rsidR="000E2519" w:rsidRPr="000E2519" w:rsidTr="000E2519">
        <w:trPr>
          <w:tblHeader/>
        </w:trPr>
        <w:tc>
          <w:tcPr>
            <w:tcW w:w="0" w:type="auto"/>
            <w:tcMar>
              <w:top w:w="56" w:type="dxa"/>
              <w:left w:w="56" w:type="dxa"/>
              <w:bottom w:w="56" w:type="dxa"/>
              <w:right w:w="56" w:type="dxa"/>
            </w:tcMar>
            <w:vAlign w:val="center"/>
          </w:tcPr>
          <w:p w:rsidR="000E2519" w:rsidRPr="000E2519" w:rsidRDefault="000E2519" w:rsidP="000E2519">
            <w:pPr>
              <w:keepNext/>
              <w:ind w:firstLine="0"/>
              <w:jc w:val="center"/>
              <w:rPr>
                <w:rFonts w:cs="Times New Roman"/>
              </w:rPr>
            </w:pPr>
            <w:r w:rsidRPr="000E2519">
              <w:rPr>
                <w:rFonts w:cs="Times New Roman"/>
                <w:bCs/>
              </w:rPr>
              <w:t>№</w:t>
            </w:r>
          </w:p>
        </w:tc>
        <w:tc>
          <w:tcPr>
            <w:tcW w:w="0" w:type="auto"/>
            <w:tcMar>
              <w:top w:w="56" w:type="dxa"/>
              <w:left w:w="56" w:type="dxa"/>
              <w:bottom w:w="56" w:type="dxa"/>
              <w:right w:w="56" w:type="dxa"/>
            </w:tcMar>
            <w:vAlign w:val="center"/>
          </w:tcPr>
          <w:p w:rsidR="000E2519" w:rsidRPr="000E2519" w:rsidRDefault="000E2519" w:rsidP="000E2519">
            <w:pPr>
              <w:keepNext/>
              <w:ind w:firstLine="0"/>
              <w:jc w:val="center"/>
              <w:rPr>
                <w:rFonts w:cs="Times New Roman"/>
              </w:rPr>
            </w:pPr>
            <w:r w:rsidRPr="000E2519">
              <w:rPr>
                <w:rFonts w:cs="Times New Roman"/>
                <w:bCs/>
              </w:rPr>
              <w:t>Наименование параметра</w:t>
            </w:r>
          </w:p>
        </w:tc>
        <w:tc>
          <w:tcPr>
            <w:tcW w:w="0" w:type="auto"/>
            <w:tcMar>
              <w:top w:w="56" w:type="dxa"/>
              <w:left w:w="56" w:type="dxa"/>
              <w:bottom w:w="56" w:type="dxa"/>
              <w:right w:w="56" w:type="dxa"/>
            </w:tcMar>
            <w:vAlign w:val="center"/>
          </w:tcPr>
          <w:p w:rsidR="000E2519" w:rsidRPr="000E2519" w:rsidRDefault="000E2519" w:rsidP="000E2519">
            <w:pPr>
              <w:keepNext/>
              <w:ind w:firstLine="0"/>
              <w:jc w:val="center"/>
              <w:rPr>
                <w:rFonts w:cs="Times New Roman"/>
              </w:rPr>
            </w:pPr>
            <w:r w:rsidRPr="000E2519">
              <w:rPr>
                <w:rFonts w:cs="Times New Roman"/>
                <w:bCs/>
              </w:rPr>
              <w:t>Значение параметра</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Плотность жилой застройки, процент застройки жилыми домами жилого района (квартала)</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4460 (14,9%) - 9300 (31,3%)</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2</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Предельное количество этажей (за исключением подземных и технических этажей)</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3</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3</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Максимальный процент застройки в границах земельного участка</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Не подлежат установлению</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4</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Не подлежат установлению</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5</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Минимальные отступы от границ земельных участков</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Не подлежат установлению</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6</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Расчетная численность населения</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Определяется из расчета 28 кв.м. общей площади многоквартирной жилой застройки на 1 человека</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7</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объектами водоснабжения</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220 л./сут на 1 человека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8</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объектами водоотведения</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220 л./сут на 1 человека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9</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объектами теплоснабжения</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0,05 Гкал/1000 кв.м общей площади планируемых объектов капитального строительства</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10</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объектами энергоснабжения</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20 Вт./кв.м общей площади планируемых объектов капитального строительства</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11</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местами хранения транспорта</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420 машино-мест на 1 тыс. человек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12</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Площадь благоустройства и озеленения</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4,4 кв.м на 1 человека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13</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Рабочие места</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50% от расчетной численности населения</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14</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местами в дошкольных образовательных организациях</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65 мест на 1 тыс. человек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15</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местами в образовательных организациях</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135 мест на 1 тыс. человек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16</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поликлиниками</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17,75 посещений в смену на 1 тыс. населения</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17</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территориями плоскостных спортивных сооружений</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948,3 кв.м. на 1 тыс. человек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18</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Мероприятия по развитию транспорта</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В соответствии с СТП ТО МО</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lastRenderedPageBreak/>
              <w:t>19</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участковыми пунктами полиции</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 участковый пункт на 2,8 тыс. населения площадью 45 кв.м.</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20</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многофункциональными центрами</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40 кв.м. на 2 тыс. человек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21</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отдельно стоящими объектами торговли</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300 кв.м. на 1 тыс. человек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22</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Удаленность до объектов социальной и транспортной инфраструктуры</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В соответствии с СП 42.13330.2016 «СНиП 2.07.01-89* Градостроительство. Планировка и застройка городских и сельских поселений»</w:t>
            </w:r>
          </w:p>
        </w:tc>
      </w:tr>
    </w:tbl>
    <w:p w:rsidR="000E2519" w:rsidRPr="000E2519" w:rsidRDefault="000E2519" w:rsidP="000E2519">
      <w:pPr>
        <w:ind w:firstLine="0"/>
        <w:rPr>
          <w:rFonts w:cs="Times New Roman"/>
        </w:rPr>
      </w:pPr>
    </w:p>
    <w:tbl>
      <w:tblPr>
        <w:tblW w:w="963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63"/>
        <w:gridCol w:w="7274"/>
      </w:tblGrid>
      <w:tr w:rsidR="000E2519" w:rsidRPr="000E2519" w:rsidTr="000E2519">
        <w:trPr>
          <w:tblHeader/>
        </w:trPr>
        <w:tc>
          <w:tcPr>
            <w:tcW w:w="0" w:type="auto"/>
            <w:gridSpan w:val="2"/>
            <w:tcMar>
              <w:top w:w="56" w:type="dxa"/>
              <w:left w:w="56" w:type="dxa"/>
              <w:bottom w:w="56" w:type="dxa"/>
              <w:right w:w="56" w:type="dxa"/>
            </w:tcMar>
            <w:vAlign w:val="center"/>
          </w:tcPr>
          <w:p w:rsidR="000E2519" w:rsidRPr="000E2519" w:rsidRDefault="000E2519" w:rsidP="000E2519">
            <w:pPr>
              <w:keepNext/>
              <w:ind w:firstLine="0"/>
              <w:jc w:val="center"/>
              <w:rPr>
                <w:rFonts w:cs="Times New Roman"/>
              </w:rPr>
            </w:pPr>
            <w:r w:rsidRPr="000E2519">
              <w:rPr>
                <w:rFonts w:cs="Times New Roman"/>
                <w:bCs/>
              </w:rPr>
              <w:t>Виды разрешенного использования</w:t>
            </w:r>
          </w:p>
        </w:tc>
      </w:tr>
      <w:tr w:rsidR="000E2519" w:rsidRPr="000E2519" w:rsidTr="000E2519">
        <w:trPr>
          <w:tblHeader/>
        </w:trPr>
        <w:tc>
          <w:tcPr>
            <w:tcW w:w="0" w:type="auto"/>
            <w:tcMar>
              <w:top w:w="56" w:type="dxa"/>
              <w:left w:w="56" w:type="dxa"/>
              <w:bottom w:w="56" w:type="dxa"/>
              <w:right w:w="56" w:type="dxa"/>
            </w:tcMar>
            <w:vAlign w:val="center"/>
          </w:tcPr>
          <w:p w:rsidR="000E2519" w:rsidRPr="000E2519" w:rsidRDefault="000E2519" w:rsidP="000E2519">
            <w:pPr>
              <w:keepNext/>
              <w:ind w:firstLine="0"/>
              <w:jc w:val="center"/>
              <w:rPr>
                <w:rFonts w:cs="Times New Roman"/>
              </w:rPr>
            </w:pPr>
            <w:r w:rsidRPr="000E2519">
              <w:rPr>
                <w:rFonts w:cs="Times New Roman"/>
                <w:bCs/>
              </w:rPr>
              <w:t>ТИП</w:t>
            </w:r>
          </w:p>
        </w:tc>
        <w:tc>
          <w:tcPr>
            <w:tcW w:w="0" w:type="auto"/>
            <w:tcMar>
              <w:top w:w="56" w:type="dxa"/>
              <w:left w:w="56" w:type="dxa"/>
              <w:bottom w:w="56" w:type="dxa"/>
              <w:right w:w="56" w:type="dxa"/>
            </w:tcMar>
            <w:vAlign w:val="center"/>
          </w:tcPr>
          <w:p w:rsidR="000E2519" w:rsidRPr="000E2519" w:rsidRDefault="000E2519" w:rsidP="000E2519">
            <w:pPr>
              <w:keepNext/>
              <w:ind w:firstLine="0"/>
              <w:jc w:val="center"/>
              <w:rPr>
                <w:rFonts w:cs="Times New Roman"/>
              </w:rPr>
            </w:pPr>
            <w:r w:rsidRPr="000E2519">
              <w:rPr>
                <w:rFonts w:cs="Times New Roman"/>
                <w:bCs/>
              </w:rPr>
              <w:t>ВРИ</w:t>
            </w:r>
          </w:p>
        </w:tc>
      </w:tr>
      <w:tr w:rsidR="000E2519" w:rsidRPr="000E2519" w:rsidTr="000E2519">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Основные:</w:t>
            </w:r>
          </w:p>
        </w:tc>
        <w:tc>
          <w:tcPr>
            <w:tcW w:w="0" w:type="auto"/>
            <w:tcMar>
              <w:top w:w="56" w:type="dxa"/>
              <w:left w:w="56" w:type="dxa"/>
              <w:bottom w:w="56" w:type="dxa"/>
              <w:right w:w="56" w:type="dxa"/>
            </w:tcMar>
            <w:vAlign w:val="center"/>
          </w:tcPr>
          <w:p w:rsidR="000E2519" w:rsidRPr="000E2519" w:rsidRDefault="000E2519" w:rsidP="000E2519">
            <w:pPr>
              <w:ind w:firstLine="0"/>
              <w:rPr>
                <w:rFonts w:cs="Times New Roman"/>
              </w:rPr>
            </w:pPr>
            <w:r w:rsidRPr="000E2519">
              <w:rPr>
                <w:rFonts w:cs="Times New Roman"/>
              </w:rPr>
              <w:t>2.1.1 Малоэтажная многоквартирная жилая застройка</w:t>
            </w:r>
          </w:p>
          <w:p w:rsidR="000E2519" w:rsidRPr="000E2519" w:rsidRDefault="000E2519" w:rsidP="000E2519">
            <w:pPr>
              <w:ind w:firstLine="0"/>
              <w:rPr>
                <w:rFonts w:cs="Times New Roman"/>
              </w:rPr>
            </w:pPr>
            <w:r w:rsidRPr="000E2519">
              <w:rPr>
                <w:rFonts w:cs="Times New Roman"/>
              </w:rPr>
              <w:t>2.7.1 Хранение автотранспорта</w:t>
            </w:r>
          </w:p>
          <w:p w:rsidR="000E2519" w:rsidRPr="000E2519" w:rsidRDefault="000E2519" w:rsidP="000E2519">
            <w:pPr>
              <w:ind w:firstLine="0"/>
              <w:rPr>
                <w:rFonts w:cs="Times New Roman"/>
              </w:rPr>
            </w:pPr>
            <w:r w:rsidRPr="000E2519">
              <w:rPr>
                <w:rFonts w:cs="Times New Roman"/>
              </w:rPr>
              <w:t>2.7.2 Размещение гаражей для собственных нужд</w:t>
            </w:r>
          </w:p>
          <w:p w:rsidR="000E2519" w:rsidRPr="000E2519" w:rsidRDefault="000E2519" w:rsidP="000E2519">
            <w:pPr>
              <w:ind w:firstLine="0"/>
              <w:rPr>
                <w:rFonts w:cs="Times New Roman"/>
              </w:rPr>
            </w:pPr>
            <w:r w:rsidRPr="000E2519">
              <w:rPr>
                <w:rFonts w:cs="Times New Roman"/>
              </w:rPr>
              <w:t>3.1.1 Предоставление коммунальных услуг</w:t>
            </w:r>
          </w:p>
          <w:p w:rsidR="000E2519" w:rsidRPr="000E2519" w:rsidRDefault="000E2519" w:rsidP="000E2519">
            <w:pPr>
              <w:ind w:firstLine="0"/>
              <w:rPr>
                <w:rFonts w:cs="Times New Roman"/>
              </w:rPr>
            </w:pPr>
            <w:r w:rsidRPr="000E2519">
              <w:rPr>
                <w:rFonts w:cs="Times New Roman"/>
              </w:rPr>
              <w:t>3.3 Бытовое обслуживание</w:t>
            </w:r>
          </w:p>
          <w:p w:rsidR="000E2519" w:rsidRPr="000E2519" w:rsidRDefault="000E2519" w:rsidP="000E2519">
            <w:pPr>
              <w:ind w:firstLine="0"/>
              <w:rPr>
                <w:rFonts w:cs="Times New Roman"/>
              </w:rPr>
            </w:pPr>
            <w:r w:rsidRPr="000E2519">
              <w:rPr>
                <w:rFonts w:cs="Times New Roman"/>
              </w:rPr>
              <w:t>3.5.1 Дошкольное, начальное и среднее общее образование</w:t>
            </w:r>
          </w:p>
          <w:p w:rsidR="000E2519" w:rsidRPr="000E2519" w:rsidRDefault="000E2519" w:rsidP="000E2519">
            <w:pPr>
              <w:ind w:firstLine="0"/>
              <w:rPr>
                <w:rFonts w:cs="Times New Roman"/>
              </w:rPr>
            </w:pPr>
            <w:r w:rsidRPr="000E2519">
              <w:rPr>
                <w:rFonts w:cs="Times New Roman"/>
              </w:rPr>
              <w:t>4.4 Магазины</w:t>
            </w:r>
          </w:p>
          <w:p w:rsidR="000E2519" w:rsidRPr="000E2519" w:rsidRDefault="000E2519" w:rsidP="000E2519">
            <w:pPr>
              <w:ind w:firstLine="0"/>
              <w:rPr>
                <w:rFonts w:cs="Times New Roman"/>
              </w:rPr>
            </w:pPr>
            <w:r w:rsidRPr="000E2519">
              <w:rPr>
                <w:rFonts w:cs="Times New Roman"/>
              </w:rPr>
              <w:t>5.1.3 Площадки для занятий спортом</w:t>
            </w:r>
          </w:p>
          <w:p w:rsidR="000E2519" w:rsidRPr="000E2519" w:rsidRDefault="000E2519" w:rsidP="000E2519">
            <w:pPr>
              <w:ind w:firstLine="0"/>
              <w:rPr>
                <w:rFonts w:cs="Times New Roman"/>
              </w:rPr>
            </w:pPr>
            <w:r w:rsidRPr="000E2519">
              <w:rPr>
                <w:rFonts w:cs="Times New Roman"/>
              </w:rPr>
              <w:t>6.8 Связь</w:t>
            </w:r>
          </w:p>
          <w:p w:rsidR="000E2519" w:rsidRPr="000E2519" w:rsidRDefault="000E2519" w:rsidP="000E2519">
            <w:pPr>
              <w:ind w:firstLine="0"/>
              <w:rPr>
                <w:rFonts w:cs="Times New Roman"/>
              </w:rPr>
            </w:pPr>
            <w:r w:rsidRPr="000E2519">
              <w:rPr>
                <w:rFonts w:cs="Times New Roman"/>
              </w:rPr>
              <w:t>7.2.1 Размещение автомобильных дорог</w:t>
            </w:r>
          </w:p>
          <w:p w:rsidR="000E2519" w:rsidRPr="000E2519" w:rsidRDefault="000E2519" w:rsidP="000E2519">
            <w:pPr>
              <w:ind w:firstLine="0"/>
              <w:rPr>
                <w:rFonts w:cs="Times New Roman"/>
              </w:rPr>
            </w:pPr>
            <w:r w:rsidRPr="000E2519">
              <w:rPr>
                <w:rFonts w:cs="Times New Roman"/>
              </w:rPr>
              <w:t>8.3 Обеспечение внутреннего правопорядка</w:t>
            </w:r>
          </w:p>
          <w:p w:rsidR="000E2519" w:rsidRPr="000E2519" w:rsidRDefault="000E2519" w:rsidP="000E2519">
            <w:pPr>
              <w:ind w:firstLine="0"/>
              <w:rPr>
                <w:rFonts w:cs="Times New Roman"/>
              </w:rPr>
            </w:pPr>
            <w:r w:rsidRPr="000E2519">
              <w:rPr>
                <w:rFonts w:cs="Times New Roman"/>
              </w:rPr>
              <w:t>9.3 Историко-культурная деятельность</w:t>
            </w:r>
          </w:p>
          <w:p w:rsidR="000E2519" w:rsidRPr="000E2519" w:rsidRDefault="000E2519" w:rsidP="000E2519">
            <w:pPr>
              <w:ind w:firstLine="0"/>
              <w:rPr>
                <w:rFonts w:cs="Times New Roman"/>
              </w:rPr>
            </w:pPr>
            <w:r w:rsidRPr="000E2519">
              <w:rPr>
                <w:rFonts w:cs="Times New Roman"/>
              </w:rPr>
              <w:t>12.0 Земельные участки (территории) общего пользования</w:t>
            </w:r>
          </w:p>
          <w:p w:rsidR="000E2519" w:rsidRPr="000E2519" w:rsidRDefault="000E2519" w:rsidP="000E2519">
            <w:pPr>
              <w:ind w:firstLine="0"/>
              <w:rPr>
                <w:rFonts w:cs="Times New Roman"/>
              </w:rPr>
            </w:pPr>
            <w:r w:rsidRPr="000E2519">
              <w:rPr>
                <w:rFonts w:cs="Times New Roman"/>
              </w:rPr>
              <w:t>12.0.1 Улично-дорожная сеть</w:t>
            </w:r>
          </w:p>
          <w:p w:rsidR="000E2519" w:rsidRPr="000E2519" w:rsidRDefault="000E2519" w:rsidP="000E2519">
            <w:pPr>
              <w:ind w:firstLine="0"/>
              <w:rPr>
                <w:rFonts w:cs="Times New Roman"/>
              </w:rPr>
            </w:pPr>
            <w:r w:rsidRPr="000E2519">
              <w:rPr>
                <w:rFonts w:cs="Times New Roman"/>
              </w:rPr>
              <w:t>12.0.2 Благоустройство территории</w:t>
            </w:r>
          </w:p>
        </w:tc>
      </w:tr>
      <w:tr w:rsidR="000E2519" w:rsidRPr="000E2519" w:rsidTr="000E2519">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Условно-разрешенные:</w:t>
            </w:r>
          </w:p>
        </w:tc>
        <w:tc>
          <w:tcPr>
            <w:tcW w:w="0" w:type="auto"/>
            <w:tcMar>
              <w:top w:w="56" w:type="dxa"/>
              <w:left w:w="56" w:type="dxa"/>
              <w:bottom w:w="56" w:type="dxa"/>
              <w:right w:w="56" w:type="dxa"/>
            </w:tcMar>
            <w:vAlign w:val="center"/>
          </w:tcPr>
          <w:p w:rsidR="000E2519" w:rsidRPr="000E2519" w:rsidRDefault="000E2519" w:rsidP="000E2519">
            <w:pPr>
              <w:ind w:firstLine="0"/>
              <w:rPr>
                <w:rFonts w:cs="Times New Roman"/>
              </w:rPr>
            </w:pPr>
            <w:r w:rsidRPr="000E2519">
              <w:rPr>
                <w:rFonts w:cs="Times New Roman"/>
              </w:rPr>
              <w:t>3.9.1 Обеспечение деятельности в области гидрометеорологии и смежных с ней областях</w:t>
            </w:r>
          </w:p>
          <w:p w:rsidR="000E2519" w:rsidRPr="000E2519" w:rsidRDefault="000E2519" w:rsidP="000E2519">
            <w:pPr>
              <w:ind w:firstLine="0"/>
              <w:rPr>
                <w:rFonts w:cs="Times New Roman"/>
              </w:rPr>
            </w:pPr>
            <w:r w:rsidRPr="000E2519">
              <w:rPr>
                <w:rFonts w:cs="Times New Roman"/>
              </w:rPr>
              <w:t>4.2 Объекты торговли (торговые центры, торгово-развлекательные центры (комплексы)</w:t>
            </w:r>
          </w:p>
        </w:tc>
      </w:tr>
      <w:tr w:rsidR="000E2519" w:rsidRPr="000E2519" w:rsidTr="000E2519">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Вспомогательные:</w:t>
            </w:r>
          </w:p>
        </w:tc>
        <w:tc>
          <w:tcPr>
            <w:tcW w:w="0" w:type="auto"/>
            <w:tcMar>
              <w:top w:w="56" w:type="dxa"/>
              <w:left w:w="56" w:type="dxa"/>
              <w:bottom w:w="56" w:type="dxa"/>
              <w:right w:w="56" w:type="dxa"/>
            </w:tcMar>
            <w:vAlign w:val="center"/>
          </w:tcPr>
          <w:p w:rsidR="000E2519" w:rsidRPr="000E2519" w:rsidRDefault="000E2519" w:rsidP="000E2519">
            <w:pPr>
              <w:ind w:firstLine="0"/>
              <w:rPr>
                <w:rFonts w:cs="Times New Roman"/>
              </w:rPr>
            </w:pPr>
            <w:r w:rsidRPr="000E2519">
              <w:rPr>
                <w:rFonts w:cs="Times New Roman"/>
              </w:rPr>
              <w:t>2.7.2 Размещение гаражей для собственных нужд</w:t>
            </w:r>
          </w:p>
          <w:p w:rsidR="000E2519" w:rsidRPr="000E2519" w:rsidRDefault="000E2519" w:rsidP="000E2519">
            <w:pPr>
              <w:ind w:firstLine="0"/>
              <w:rPr>
                <w:rFonts w:cs="Times New Roman"/>
              </w:rPr>
            </w:pPr>
            <w:r w:rsidRPr="000E2519">
              <w:rPr>
                <w:rFonts w:cs="Times New Roman"/>
              </w:rPr>
              <w:t>3.9.1 Обеспечение деятельности в области гидрометеорологии и смежных с ней областях</w:t>
            </w:r>
          </w:p>
          <w:p w:rsidR="000E2519" w:rsidRPr="000E2519" w:rsidRDefault="000E2519" w:rsidP="000E2519">
            <w:pPr>
              <w:ind w:firstLine="0"/>
              <w:rPr>
                <w:rFonts w:cs="Times New Roman"/>
              </w:rPr>
            </w:pPr>
            <w:r w:rsidRPr="000E2519">
              <w:rPr>
                <w:rFonts w:cs="Times New Roman"/>
              </w:rPr>
              <w:t>5.1.3 Площадки для занятий спортом</w:t>
            </w:r>
          </w:p>
          <w:p w:rsidR="000E2519" w:rsidRPr="000E2519" w:rsidRDefault="000E2519" w:rsidP="000E2519">
            <w:pPr>
              <w:ind w:firstLine="0"/>
              <w:rPr>
                <w:rFonts w:cs="Times New Roman"/>
              </w:rPr>
            </w:pPr>
            <w:r w:rsidRPr="000E2519">
              <w:rPr>
                <w:rFonts w:cs="Times New Roman"/>
              </w:rPr>
              <w:t>8.3 Обеспечение внутреннего правопорядка</w:t>
            </w:r>
          </w:p>
        </w:tc>
      </w:tr>
    </w:tbl>
    <w:p w:rsidR="000E2519" w:rsidRPr="000E2519" w:rsidRDefault="000E2519" w:rsidP="000E2519">
      <w:pPr>
        <w:keepNext/>
        <w:pageBreakBefore/>
        <w:ind w:firstLine="0"/>
        <w:jc w:val="center"/>
        <w:rPr>
          <w:rFonts w:cs="Times New Roman"/>
        </w:rPr>
      </w:pPr>
      <w:r w:rsidRPr="000E2519">
        <w:rPr>
          <w:rFonts w:cs="Times New Roman"/>
          <w:bCs/>
        </w:rPr>
        <w:lastRenderedPageBreak/>
        <w:t>КРТ-17</w:t>
      </w:r>
    </w:p>
    <w:p w:rsidR="000E2519" w:rsidRPr="000E2519" w:rsidRDefault="000E2519" w:rsidP="000E2519">
      <w:pPr>
        <w:ind w:firstLine="624"/>
        <w:rPr>
          <w:rFonts w:cs="Times New Roman"/>
        </w:rPr>
      </w:pPr>
      <w:r w:rsidRPr="000E2519">
        <w:rPr>
          <w:rFonts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52"/>
        <w:gridCol w:w="4269"/>
        <w:gridCol w:w="5016"/>
      </w:tblGrid>
      <w:tr w:rsidR="000E2519" w:rsidRPr="000E2519" w:rsidTr="000E2519">
        <w:trPr>
          <w:tblHeader/>
        </w:trPr>
        <w:tc>
          <w:tcPr>
            <w:tcW w:w="0" w:type="auto"/>
            <w:tcMar>
              <w:top w:w="56" w:type="dxa"/>
              <w:left w:w="56" w:type="dxa"/>
              <w:bottom w:w="56" w:type="dxa"/>
              <w:right w:w="56" w:type="dxa"/>
            </w:tcMar>
            <w:vAlign w:val="center"/>
          </w:tcPr>
          <w:p w:rsidR="000E2519" w:rsidRPr="000E2519" w:rsidRDefault="000E2519" w:rsidP="000E2519">
            <w:pPr>
              <w:keepNext/>
              <w:ind w:firstLine="0"/>
              <w:jc w:val="center"/>
              <w:rPr>
                <w:rFonts w:cs="Times New Roman"/>
              </w:rPr>
            </w:pPr>
            <w:r w:rsidRPr="000E2519">
              <w:rPr>
                <w:rFonts w:cs="Times New Roman"/>
                <w:bCs/>
              </w:rPr>
              <w:t>№</w:t>
            </w:r>
          </w:p>
        </w:tc>
        <w:tc>
          <w:tcPr>
            <w:tcW w:w="0" w:type="auto"/>
            <w:tcMar>
              <w:top w:w="56" w:type="dxa"/>
              <w:left w:w="56" w:type="dxa"/>
              <w:bottom w:w="56" w:type="dxa"/>
              <w:right w:w="56" w:type="dxa"/>
            </w:tcMar>
            <w:vAlign w:val="center"/>
          </w:tcPr>
          <w:p w:rsidR="000E2519" w:rsidRPr="000E2519" w:rsidRDefault="000E2519" w:rsidP="000E2519">
            <w:pPr>
              <w:keepNext/>
              <w:ind w:firstLine="0"/>
              <w:jc w:val="center"/>
              <w:rPr>
                <w:rFonts w:cs="Times New Roman"/>
              </w:rPr>
            </w:pPr>
            <w:r w:rsidRPr="000E2519">
              <w:rPr>
                <w:rFonts w:cs="Times New Roman"/>
                <w:bCs/>
              </w:rPr>
              <w:t>Наименование параметра</w:t>
            </w:r>
          </w:p>
        </w:tc>
        <w:tc>
          <w:tcPr>
            <w:tcW w:w="0" w:type="auto"/>
            <w:tcMar>
              <w:top w:w="56" w:type="dxa"/>
              <w:left w:w="56" w:type="dxa"/>
              <w:bottom w:w="56" w:type="dxa"/>
              <w:right w:w="56" w:type="dxa"/>
            </w:tcMar>
            <w:vAlign w:val="center"/>
          </w:tcPr>
          <w:p w:rsidR="000E2519" w:rsidRPr="000E2519" w:rsidRDefault="000E2519" w:rsidP="000E2519">
            <w:pPr>
              <w:keepNext/>
              <w:ind w:firstLine="0"/>
              <w:jc w:val="center"/>
              <w:rPr>
                <w:rFonts w:cs="Times New Roman"/>
              </w:rPr>
            </w:pPr>
            <w:r w:rsidRPr="000E2519">
              <w:rPr>
                <w:rFonts w:cs="Times New Roman"/>
                <w:bCs/>
              </w:rPr>
              <w:t>Значение параметра</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Плотность жилой застройки, процент застройки жилыми домами жилого района (квартала)</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4180 кв.м/га (13.9%); 8920 кв.м/га (29.7%)</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2</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Предельное количество этажей (за исключением подземных и технических этажей)</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3</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3</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Максимальный процент застройки в границах земельного участка</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Не подлежат установлению</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4</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Не подлежат установлению</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5</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Минимальные отступы от границ земельных участков</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Не подлежат установлению</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6</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Расчетная численность населения</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Определяется из расчета 28 кв.м. общей площади многоквартирной жилой застройки на 1 человека</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7</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объектами водоснабжения</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220 л./сут на 1 человека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8</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объектами водоотведения</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220 л./сут на 1 человека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9</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объектами теплоснабжения</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0,05 Гкал/1000 кв.м общей площади планируемых объектов капитального строительства</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10</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объектами энергоснабжения</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20 Вт./кв.м общей площади планируемых объектов капитального строительства</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11</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местами хранения транспорта</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420 машино-мест на 1 тыс. человек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12</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Площадь благоустройства и озеленения</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4,4 кв.м на 1 человека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13</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Рабочие места</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50% от расчетной численности населения</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14</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местами в дошкольных образовательных организациях</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65 мест на 1 тыс. человек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15</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местами в образовательных организациях</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135 мест на 1 тыс. человек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16</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поликлиниками</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17,75 посещений в смену на 1 тыс. населения</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17</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территориями плоскостных спортивных сооружений</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948,3 кв.м. на 1 тыс. человек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18</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Мероприятия по развитию транспорта</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В соответствии с СТП ТО МО</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lastRenderedPageBreak/>
              <w:t>19</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участковыми пунктами полиции</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1 участковый пункт на 2,8 тыс. населения площадью 45 кв.м.</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20</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многофункциональными центрами</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40 кв.м. на 2 тыс. человек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21</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Минимальная обеспеченность отдельно стоящими объектами торговли</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300 кв.м. на 1 тыс. человек населения планируемой застройки</w:t>
            </w:r>
          </w:p>
        </w:tc>
      </w:tr>
      <w:tr w:rsidR="000E2519" w:rsidRPr="000E2519" w:rsidTr="000E2519">
        <w:trPr>
          <w:cantSplit/>
        </w:trPr>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22</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Удаленность до объектов социальной и транспортной инфраструктуры</w:t>
            </w:r>
          </w:p>
        </w:tc>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В соответствии с СП 42.13330.2016 «СНиП 2.07.01-89* Градостроительство. Планировка и застройка городских и сельских поселений»</w:t>
            </w:r>
          </w:p>
        </w:tc>
      </w:tr>
    </w:tbl>
    <w:p w:rsidR="000E2519" w:rsidRPr="000E2519" w:rsidRDefault="000E2519" w:rsidP="000E2519">
      <w:pPr>
        <w:ind w:firstLine="0"/>
        <w:rPr>
          <w:rFonts w:cs="Times New Roman"/>
        </w:rPr>
      </w:pPr>
    </w:p>
    <w:tbl>
      <w:tblPr>
        <w:tblW w:w="963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63"/>
        <w:gridCol w:w="7274"/>
      </w:tblGrid>
      <w:tr w:rsidR="000E2519" w:rsidRPr="000E2519" w:rsidTr="000E2519">
        <w:trPr>
          <w:tblHeader/>
        </w:trPr>
        <w:tc>
          <w:tcPr>
            <w:tcW w:w="0" w:type="auto"/>
            <w:gridSpan w:val="2"/>
            <w:tcMar>
              <w:top w:w="56" w:type="dxa"/>
              <w:left w:w="56" w:type="dxa"/>
              <w:bottom w:w="56" w:type="dxa"/>
              <w:right w:w="56" w:type="dxa"/>
            </w:tcMar>
            <w:vAlign w:val="center"/>
          </w:tcPr>
          <w:p w:rsidR="000E2519" w:rsidRPr="000E2519" w:rsidRDefault="000E2519" w:rsidP="000E2519">
            <w:pPr>
              <w:keepNext/>
              <w:ind w:firstLine="0"/>
              <w:jc w:val="center"/>
              <w:rPr>
                <w:rFonts w:cs="Times New Roman"/>
              </w:rPr>
            </w:pPr>
            <w:r w:rsidRPr="000E2519">
              <w:rPr>
                <w:rFonts w:cs="Times New Roman"/>
                <w:bCs/>
              </w:rPr>
              <w:t>Виды разрешенного использования</w:t>
            </w:r>
          </w:p>
        </w:tc>
      </w:tr>
      <w:tr w:rsidR="000E2519" w:rsidRPr="000E2519" w:rsidTr="000E2519">
        <w:trPr>
          <w:tblHeader/>
        </w:trPr>
        <w:tc>
          <w:tcPr>
            <w:tcW w:w="0" w:type="auto"/>
            <w:tcMar>
              <w:top w:w="56" w:type="dxa"/>
              <w:left w:w="56" w:type="dxa"/>
              <w:bottom w:w="56" w:type="dxa"/>
              <w:right w:w="56" w:type="dxa"/>
            </w:tcMar>
            <w:vAlign w:val="center"/>
          </w:tcPr>
          <w:p w:rsidR="000E2519" w:rsidRPr="000E2519" w:rsidRDefault="000E2519" w:rsidP="000E2519">
            <w:pPr>
              <w:keepNext/>
              <w:ind w:firstLine="0"/>
              <w:jc w:val="center"/>
              <w:rPr>
                <w:rFonts w:cs="Times New Roman"/>
              </w:rPr>
            </w:pPr>
            <w:r w:rsidRPr="000E2519">
              <w:rPr>
                <w:rFonts w:cs="Times New Roman"/>
                <w:bCs/>
              </w:rPr>
              <w:t>ТИП</w:t>
            </w:r>
          </w:p>
        </w:tc>
        <w:tc>
          <w:tcPr>
            <w:tcW w:w="0" w:type="auto"/>
            <w:tcMar>
              <w:top w:w="56" w:type="dxa"/>
              <w:left w:w="56" w:type="dxa"/>
              <w:bottom w:w="56" w:type="dxa"/>
              <w:right w:w="56" w:type="dxa"/>
            </w:tcMar>
            <w:vAlign w:val="center"/>
          </w:tcPr>
          <w:p w:rsidR="000E2519" w:rsidRPr="000E2519" w:rsidRDefault="000E2519" w:rsidP="000E2519">
            <w:pPr>
              <w:keepNext/>
              <w:ind w:firstLine="0"/>
              <w:jc w:val="center"/>
              <w:rPr>
                <w:rFonts w:cs="Times New Roman"/>
              </w:rPr>
            </w:pPr>
            <w:r w:rsidRPr="000E2519">
              <w:rPr>
                <w:rFonts w:cs="Times New Roman"/>
                <w:bCs/>
              </w:rPr>
              <w:t>ВРИ</w:t>
            </w:r>
          </w:p>
        </w:tc>
      </w:tr>
      <w:tr w:rsidR="000E2519" w:rsidRPr="000E2519" w:rsidTr="000E2519">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Основные:</w:t>
            </w:r>
          </w:p>
        </w:tc>
        <w:tc>
          <w:tcPr>
            <w:tcW w:w="0" w:type="auto"/>
            <w:tcMar>
              <w:top w:w="56" w:type="dxa"/>
              <w:left w:w="56" w:type="dxa"/>
              <w:bottom w:w="56" w:type="dxa"/>
              <w:right w:w="56" w:type="dxa"/>
            </w:tcMar>
            <w:vAlign w:val="center"/>
          </w:tcPr>
          <w:p w:rsidR="000E2519" w:rsidRPr="000E2519" w:rsidRDefault="000E2519" w:rsidP="000E2519">
            <w:pPr>
              <w:ind w:firstLine="0"/>
              <w:rPr>
                <w:rFonts w:cs="Times New Roman"/>
              </w:rPr>
            </w:pPr>
            <w:r w:rsidRPr="000E2519">
              <w:rPr>
                <w:rFonts w:cs="Times New Roman"/>
              </w:rPr>
              <w:t>2.1.1 Малоэтажная многоквартирная жилая застройка</w:t>
            </w:r>
          </w:p>
          <w:p w:rsidR="000E2519" w:rsidRPr="000E2519" w:rsidRDefault="000E2519" w:rsidP="000E2519">
            <w:pPr>
              <w:ind w:firstLine="0"/>
              <w:rPr>
                <w:rFonts w:cs="Times New Roman"/>
              </w:rPr>
            </w:pPr>
            <w:r w:rsidRPr="000E2519">
              <w:rPr>
                <w:rFonts w:cs="Times New Roman"/>
              </w:rPr>
              <w:t>2.7.1 Хранение автотранспорта</w:t>
            </w:r>
          </w:p>
          <w:p w:rsidR="000E2519" w:rsidRPr="000E2519" w:rsidRDefault="000E2519" w:rsidP="000E2519">
            <w:pPr>
              <w:ind w:firstLine="0"/>
              <w:rPr>
                <w:rFonts w:cs="Times New Roman"/>
              </w:rPr>
            </w:pPr>
            <w:r w:rsidRPr="000E2519">
              <w:rPr>
                <w:rFonts w:cs="Times New Roman"/>
              </w:rPr>
              <w:t>2.7.2 Размещение гаражей для собственных нужд</w:t>
            </w:r>
          </w:p>
          <w:p w:rsidR="000E2519" w:rsidRPr="000E2519" w:rsidRDefault="000E2519" w:rsidP="000E2519">
            <w:pPr>
              <w:ind w:firstLine="0"/>
              <w:rPr>
                <w:rFonts w:cs="Times New Roman"/>
              </w:rPr>
            </w:pPr>
            <w:r w:rsidRPr="000E2519">
              <w:rPr>
                <w:rFonts w:cs="Times New Roman"/>
              </w:rPr>
              <w:t>3.1.1 Предоставление коммунальных услуг</w:t>
            </w:r>
          </w:p>
          <w:p w:rsidR="000E2519" w:rsidRPr="000E2519" w:rsidRDefault="000E2519" w:rsidP="000E2519">
            <w:pPr>
              <w:ind w:firstLine="0"/>
              <w:rPr>
                <w:rFonts w:cs="Times New Roman"/>
              </w:rPr>
            </w:pPr>
            <w:r w:rsidRPr="000E2519">
              <w:rPr>
                <w:rFonts w:cs="Times New Roman"/>
              </w:rPr>
              <w:t>3.3 Бытовое обслуживание</w:t>
            </w:r>
          </w:p>
          <w:p w:rsidR="000E2519" w:rsidRPr="000E2519" w:rsidRDefault="000E2519" w:rsidP="000E2519">
            <w:pPr>
              <w:ind w:firstLine="0"/>
              <w:rPr>
                <w:rFonts w:cs="Times New Roman"/>
              </w:rPr>
            </w:pPr>
            <w:r w:rsidRPr="000E2519">
              <w:rPr>
                <w:rFonts w:cs="Times New Roman"/>
              </w:rPr>
              <w:t>3.5.1 Дошкольное, начальное и среднее общее образование</w:t>
            </w:r>
          </w:p>
          <w:p w:rsidR="000E2519" w:rsidRPr="000E2519" w:rsidRDefault="000E2519" w:rsidP="000E2519">
            <w:pPr>
              <w:ind w:firstLine="0"/>
              <w:rPr>
                <w:rFonts w:cs="Times New Roman"/>
              </w:rPr>
            </w:pPr>
            <w:r w:rsidRPr="000E2519">
              <w:rPr>
                <w:rFonts w:cs="Times New Roman"/>
              </w:rPr>
              <w:t>4.4 Магазины</w:t>
            </w:r>
          </w:p>
          <w:p w:rsidR="000E2519" w:rsidRPr="000E2519" w:rsidRDefault="000E2519" w:rsidP="000E2519">
            <w:pPr>
              <w:ind w:firstLine="0"/>
              <w:rPr>
                <w:rFonts w:cs="Times New Roman"/>
              </w:rPr>
            </w:pPr>
            <w:r w:rsidRPr="000E2519">
              <w:rPr>
                <w:rFonts w:cs="Times New Roman"/>
              </w:rPr>
              <w:t>5.1.3 Площадки для занятий спортом</w:t>
            </w:r>
          </w:p>
          <w:p w:rsidR="000E2519" w:rsidRPr="000E2519" w:rsidRDefault="000E2519" w:rsidP="000E2519">
            <w:pPr>
              <w:ind w:firstLine="0"/>
              <w:rPr>
                <w:rFonts w:cs="Times New Roman"/>
              </w:rPr>
            </w:pPr>
            <w:r w:rsidRPr="000E2519">
              <w:rPr>
                <w:rFonts w:cs="Times New Roman"/>
              </w:rPr>
              <w:t>6.8 Связь</w:t>
            </w:r>
          </w:p>
          <w:p w:rsidR="000E2519" w:rsidRPr="000E2519" w:rsidRDefault="000E2519" w:rsidP="000E2519">
            <w:pPr>
              <w:ind w:firstLine="0"/>
              <w:rPr>
                <w:rFonts w:cs="Times New Roman"/>
              </w:rPr>
            </w:pPr>
            <w:r w:rsidRPr="000E2519">
              <w:rPr>
                <w:rFonts w:cs="Times New Roman"/>
              </w:rPr>
              <w:t>7.2.1 Размещение автомобильных дорог</w:t>
            </w:r>
          </w:p>
          <w:p w:rsidR="000E2519" w:rsidRPr="000E2519" w:rsidRDefault="000E2519" w:rsidP="000E2519">
            <w:pPr>
              <w:ind w:firstLine="0"/>
              <w:rPr>
                <w:rFonts w:cs="Times New Roman"/>
              </w:rPr>
            </w:pPr>
            <w:r w:rsidRPr="000E2519">
              <w:rPr>
                <w:rFonts w:cs="Times New Roman"/>
              </w:rPr>
              <w:t>8.3 Обеспечение внутреннего правопорядка</w:t>
            </w:r>
          </w:p>
          <w:p w:rsidR="000E2519" w:rsidRPr="000E2519" w:rsidRDefault="000E2519" w:rsidP="000E2519">
            <w:pPr>
              <w:ind w:firstLine="0"/>
              <w:rPr>
                <w:rFonts w:cs="Times New Roman"/>
              </w:rPr>
            </w:pPr>
            <w:r w:rsidRPr="000E2519">
              <w:rPr>
                <w:rFonts w:cs="Times New Roman"/>
              </w:rPr>
              <w:t>9.3 Историко-культурная деятельность</w:t>
            </w:r>
          </w:p>
          <w:p w:rsidR="000E2519" w:rsidRPr="000E2519" w:rsidRDefault="000E2519" w:rsidP="000E2519">
            <w:pPr>
              <w:ind w:firstLine="0"/>
              <w:rPr>
                <w:rFonts w:cs="Times New Roman"/>
              </w:rPr>
            </w:pPr>
            <w:r w:rsidRPr="000E2519">
              <w:rPr>
                <w:rFonts w:cs="Times New Roman"/>
              </w:rPr>
              <w:t>12.0 Земельные участки (территории) общего пользования</w:t>
            </w:r>
          </w:p>
          <w:p w:rsidR="000E2519" w:rsidRPr="000E2519" w:rsidRDefault="000E2519" w:rsidP="000E2519">
            <w:pPr>
              <w:ind w:firstLine="0"/>
              <w:rPr>
                <w:rFonts w:cs="Times New Roman"/>
              </w:rPr>
            </w:pPr>
            <w:r w:rsidRPr="000E2519">
              <w:rPr>
                <w:rFonts w:cs="Times New Roman"/>
              </w:rPr>
              <w:t>12.0.1 Улично-дорожная сеть</w:t>
            </w:r>
          </w:p>
          <w:p w:rsidR="000E2519" w:rsidRPr="000E2519" w:rsidRDefault="000E2519" w:rsidP="000E2519">
            <w:pPr>
              <w:ind w:firstLine="0"/>
              <w:rPr>
                <w:rFonts w:cs="Times New Roman"/>
              </w:rPr>
            </w:pPr>
            <w:r w:rsidRPr="000E2519">
              <w:rPr>
                <w:rFonts w:cs="Times New Roman"/>
              </w:rPr>
              <w:t>12.0.2 Благоустройство территории</w:t>
            </w:r>
          </w:p>
        </w:tc>
      </w:tr>
      <w:tr w:rsidR="000E2519" w:rsidRPr="000E2519" w:rsidTr="000E2519">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Условно-разрешенные:</w:t>
            </w:r>
          </w:p>
        </w:tc>
        <w:tc>
          <w:tcPr>
            <w:tcW w:w="0" w:type="auto"/>
            <w:tcMar>
              <w:top w:w="56" w:type="dxa"/>
              <w:left w:w="56" w:type="dxa"/>
              <w:bottom w:w="56" w:type="dxa"/>
              <w:right w:w="56" w:type="dxa"/>
            </w:tcMar>
            <w:vAlign w:val="center"/>
          </w:tcPr>
          <w:p w:rsidR="000E2519" w:rsidRPr="000E2519" w:rsidRDefault="000E2519" w:rsidP="000E2519">
            <w:pPr>
              <w:ind w:firstLine="0"/>
              <w:rPr>
                <w:rFonts w:cs="Times New Roman"/>
              </w:rPr>
            </w:pPr>
            <w:r w:rsidRPr="000E2519">
              <w:rPr>
                <w:rFonts w:cs="Times New Roman"/>
              </w:rPr>
              <w:t>3.9.1 Обеспечение деятельности в области гидрометеорологии и смежных с ней областях</w:t>
            </w:r>
          </w:p>
          <w:p w:rsidR="000E2519" w:rsidRPr="000E2519" w:rsidRDefault="000E2519" w:rsidP="000E2519">
            <w:pPr>
              <w:ind w:firstLine="0"/>
              <w:rPr>
                <w:rFonts w:cs="Times New Roman"/>
              </w:rPr>
            </w:pPr>
            <w:r w:rsidRPr="000E2519">
              <w:rPr>
                <w:rFonts w:cs="Times New Roman"/>
              </w:rPr>
              <w:t>4.2 Объекты торговли (торговые центры, торгово-развлекательные центры (комплексы)</w:t>
            </w:r>
          </w:p>
        </w:tc>
      </w:tr>
      <w:tr w:rsidR="000E2519" w:rsidRPr="000E2519" w:rsidTr="000E2519">
        <w:tc>
          <w:tcPr>
            <w:tcW w:w="0" w:type="auto"/>
            <w:tcMar>
              <w:top w:w="56" w:type="dxa"/>
              <w:left w:w="56" w:type="dxa"/>
              <w:bottom w:w="56" w:type="dxa"/>
              <w:right w:w="56" w:type="dxa"/>
            </w:tcMar>
            <w:vAlign w:val="center"/>
          </w:tcPr>
          <w:p w:rsidR="000E2519" w:rsidRPr="000E2519" w:rsidRDefault="000E2519" w:rsidP="000E2519">
            <w:pPr>
              <w:ind w:firstLine="0"/>
              <w:jc w:val="center"/>
              <w:rPr>
                <w:rFonts w:cs="Times New Roman"/>
              </w:rPr>
            </w:pPr>
            <w:r w:rsidRPr="000E2519">
              <w:rPr>
                <w:rFonts w:cs="Times New Roman"/>
              </w:rPr>
              <w:t>Вспомогательные:</w:t>
            </w:r>
          </w:p>
        </w:tc>
        <w:tc>
          <w:tcPr>
            <w:tcW w:w="0" w:type="auto"/>
            <w:tcMar>
              <w:top w:w="56" w:type="dxa"/>
              <w:left w:w="56" w:type="dxa"/>
              <w:bottom w:w="56" w:type="dxa"/>
              <w:right w:w="56" w:type="dxa"/>
            </w:tcMar>
            <w:vAlign w:val="center"/>
          </w:tcPr>
          <w:p w:rsidR="000E2519" w:rsidRPr="000E2519" w:rsidRDefault="000E2519" w:rsidP="000E2519">
            <w:pPr>
              <w:ind w:firstLine="0"/>
              <w:rPr>
                <w:rFonts w:cs="Times New Roman"/>
              </w:rPr>
            </w:pPr>
            <w:r w:rsidRPr="000E2519">
              <w:rPr>
                <w:rFonts w:cs="Times New Roman"/>
              </w:rPr>
              <w:t>2.7.2 Размещение гаражей для собственных нужд</w:t>
            </w:r>
          </w:p>
          <w:p w:rsidR="000E2519" w:rsidRPr="000E2519" w:rsidRDefault="000E2519" w:rsidP="000E2519">
            <w:pPr>
              <w:ind w:firstLine="0"/>
              <w:rPr>
                <w:rFonts w:cs="Times New Roman"/>
              </w:rPr>
            </w:pPr>
            <w:r w:rsidRPr="000E2519">
              <w:rPr>
                <w:rFonts w:cs="Times New Roman"/>
              </w:rPr>
              <w:t>3.9.1 Обеспечение деятельности в области гидрометеорологии и смежных с ней областях</w:t>
            </w:r>
          </w:p>
          <w:p w:rsidR="000E2519" w:rsidRPr="000E2519" w:rsidRDefault="000E2519" w:rsidP="000E2519">
            <w:pPr>
              <w:ind w:firstLine="0"/>
              <w:rPr>
                <w:rFonts w:cs="Times New Roman"/>
              </w:rPr>
            </w:pPr>
            <w:r w:rsidRPr="000E2519">
              <w:rPr>
                <w:rFonts w:cs="Times New Roman"/>
              </w:rPr>
              <w:t>5.1.3 Площадки для занятий спортом</w:t>
            </w:r>
          </w:p>
          <w:p w:rsidR="000E2519" w:rsidRPr="000E2519" w:rsidRDefault="000E2519" w:rsidP="000E2519">
            <w:pPr>
              <w:ind w:firstLine="0"/>
              <w:rPr>
                <w:rFonts w:cs="Times New Roman"/>
              </w:rPr>
            </w:pPr>
            <w:r w:rsidRPr="000E2519">
              <w:rPr>
                <w:rFonts w:cs="Times New Roman"/>
              </w:rPr>
              <w:t>8.3 Обеспечение внутреннего правопорядка</w:t>
            </w:r>
          </w:p>
        </w:tc>
      </w:tr>
    </w:tbl>
    <w:p w:rsidR="000E2519" w:rsidRPr="000E2519" w:rsidRDefault="000E2519" w:rsidP="000E2519">
      <w:pPr>
        <w:ind w:firstLine="0"/>
        <w:rPr>
          <w:rFonts w:cs="Times New Roman"/>
        </w:rPr>
        <w:sectPr w:rsidR="000E2519" w:rsidRPr="000E2519">
          <w:pgSz w:w="11906" w:h="16838"/>
          <w:pgMar w:top="566" w:right="850" w:bottom="566" w:left="1700" w:header="170" w:footer="283" w:gutter="0"/>
          <w:cols w:space="720"/>
          <w:docGrid w:linePitch="360"/>
        </w:sectPr>
      </w:pPr>
    </w:p>
    <w:p w:rsidR="007D148C" w:rsidRDefault="007D148C" w:rsidP="007D148C">
      <w:pPr>
        <w:pStyle w:val="1"/>
        <w:jc w:val="center"/>
      </w:pPr>
      <w:r>
        <w:lastRenderedPageBreak/>
        <w:t>Статья 42. Требования к архитектурно-градостроительному облику объектов капитального строительства</w:t>
      </w:r>
    </w:p>
    <w:p w:rsidR="007D148C" w:rsidRPr="007D148C" w:rsidRDefault="007D148C" w:rsidP="007D148C"/>
    <w:p w:rsidR="007D148C" w:rsidRDefault="007D148C" w:rsidP="007D148C">
      <w:r>
        <w:t>1. В соответствие с Градостроительным кодексом Российской Федерации и Требованиями к архитектурно-градостроительному облику объекта капитального строительства, утвержденными Постановлением Правительства Российской Федерации от 29.05.2023 № 857 для видов разрешенного использования в градостроительном регламенте могут быть установлены следующие требования:</w:t>
      </w:r>
    </w:p>
    <w:p w:rsidR="007D148C" w:rsidRDefault="007D148C" w:rsidP="007D148C">
      <w:r>
        <w:t>• требования к объемно-пространственным характеристикам объектов капитального строительства (далее – Требование №1);</w:t>
      </w:r>
    </w:p>
    <w:p w:rsidR="007D148C" w:rsidRDefault="007D148C" w:rsidP="007D148C">
      <w:r>
        <w:t>• требования к архитектурно-стилистическим характеристикам объектов капитального строительства (далее – Требование №2);</w:t>
      </w:r>
    </w:p>
    <w:p w:rsidR="007D148C" w:rsidRDefault="007D148C" w:rsidP="007D148C">
      <w:r>
        <w:t>• требования к цветовым решениям зданий, строений и сооружений (цвета и оттенки, используемые для отделки фасадов с указанием палитры) (далее – Требование №3);</w:t>
      </w:r>
    </w:p>
    <w:p w:rsidR="007D148C" w:rsidRDefault="007D148C" w:rsidP="007D148C">
      <w:r>
        <w:t>• требования к отделочным и (или) строительным материалам, определяющие архитектурный облик зданий, строений и сооружений (материалы для отделки фасадов) (далее – Требование №4);</w:t>
      </w:r>
    </w:p>
    <w:p w:rsidR="007D148C" w:rsidRDefault="007D148C" w:rsidP="007D148C">
      <w:r>
        <w:t>• требования к размещению технического и инженерного оборудования на фасадах и кровлях зданий, строений и сооружений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(далее – Требование №5);</w:t>
      </w:r>
    </w:p>
    <w:p w:rsidR="007D148C" w:rsidRDefault="007D148C" w:rsidP="007D148C">
      <w:r>
        <w:t>• требования к подсветке фасадов зданий, строений и сооружений (перечисление архитектурных приемов внешнего освещения их фасадов и цветов, а также оттенков такого освещения с указанием палитры) (далее – Требование №6).</w:t>
      </w:r>
    </w:p>
    <w:p w:rsidR="007D148C" w:rsidRDefault="007D148C" w:rsidP="007D148C">
      <w:r>
        <w:t>2.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7D148C" w:rsidRDefault="007D148C" w:rsidP="007D148C">
      <w:r>
        <w:t>3. Для многофункциональных зданий (в случае, если объект капитального строительства вмещает в себя несколько функций) требования к архитектурно-градостроительному облику объекта капитального строительства применяются относительно той функции, которая в процентном соотношении занимает наибольшую площадь от всего объекта.</w:t>
      </w:r>
    </w:p>
    <w:p w:rsidR="007D148C" w:rsidRDefault="007D148C" w:rsidP="007D148C">
      <w:pPr>
        <w:jc w:val="center"/>
        <w:rPr>
          <w:b/>
          <w:bCs/>
        </w:rPr>
      </w:pPr>
    </w:p>
    <w:p w:rsidR="007D148C" w:rsidRPr="007D148C" w:rsidRDefault="007D148C" w:rsidP="007D148C">
      <w:pPr>
        <w:jc w:val="center"/>
        <w:rPr>
          <w:bCs/>
        </w:rPr>
      </w:pPr>
      <w:r w:rsidRPr="007D148C">
        <w:rPr>
          <w:bCs/>
        </w:rPr>
        <w:t xml:space="preserve">Территории, в границах которых предусматриваются требования к архитектурно-градостроительному облику объектов капитального строительства </w:t>
      </w:r>
    </w:p>
    <w:p w:rsidR="007D148C" w:rsidRPr="007D148C" w:rsidRDefault="007D148C" w:rsidP="007D148C">
      <w:pPr>
        <w:jc w:val="center"/>
        <w:rPr>
          <w:bCs/>
        </w:rPr>
      </w:pPr>
      <w:r w:rsidRPr="007D148C">
        <w:rPr>
          <w:bCs/>
        </w:rPr>
        <w:t>(Тип 1)</w:t>
      </w:r>
    </w:p>
    <w:p w:rsidR="007D148C" w:rsidRDefault="007D148C" w:rsidP="007D148C">
      <w:pPr>
        <w:jc w:val="center"/>
      </w:pPr>
    </w:p>
    <w:p w:rsidR="007D148C" w:rsidRDefault="007D148C" w:rsidP="007D148C">
      <w:r>
        <w:t>Перечень видов разрешенного использования земельных участков, полностью или частично расположенных в границах территорий (Тип 1), в отношении которых предусматриваются требования к архитектурно-градостроительному облику объектов капитального строительства.</w:t>
      </w:r>
    </w:p>
    <w:tbl>
      <w:tblPr>
        <w:tblW w:w="963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3"/>
        <w:gridCol w:w="2220"/>
        <w:gridCol w:w="1012"/>
        <w:gridCol w:w="4348"/>
        <w:gridCol w:w="1724"/>
      </w:tblGrid>
      <w:tr w:rsidR="007D148C" w:rsidRPr="007D148C" w:rsidTr="007D148C">
        <w:trPr>
          <w:tblHeader/>
        </w:trPr>
        <w:tc>
          <w:tcPr>
            <w:tcW w:w="333" w:type="dxa"/>
            <w:tcMar>
              <w:top w:w="56" w:type="dxa"/>
              <w:left w:w="56" w:type="dxa"/>
              <w:bottom w:w="56" w:type="dxa"/>
              <w:right w:w="56" w:type="dxa"/>
            </w:tcMar>
            <w:vAlign w:val="center"/>
          </w:tcPr>
          <w:p w:rsidR="007D148C" w:rsidRPr="007D148C" w:rsidRDefault="007D148C" w:rsidP="007D148C">
            <w:pPr>
              <w:keepNext/>
              <w:ind w:firstLine="0"/>
              <w:jc w:val="center"/>
              <w:rPr>
                <w:rFonts w:cs="Times New Roman"/>
                <w:sz w:val="22"/>
                <w:szCs w:val="22"/>
              </w:rPr>
            </w:pPr>
            <w:r w:rsidRPr="007D148C">
              <w:rPr>
                <w:rFonts w:cs="Times New Roman"/>
                <w:bCs/>
                <w:sz w:val="22"/>
                <w:szCs w:val="22"/>
              </w:rPr>
              <w:t>№</w:t>
            </w:r>
          </w:p>
        </w:tc>
        <w:tc>
          <w:tcPr>
            <w:tcW w:w="2220" w:type="dxa"/>
            <w:tcMar>
              <w:top w:w="56" w:type="dxa"/>
              <w:left w:w="56" w:type="dxa"/>
              <w:bottom w:w="56" w:type="dxa"/>
              <w:right w:w="56" w:type="dxa"/>
            </w:tcMar>
            <w:vAlign w:val="center"/>
          </w:tcPr>
          <w:p w:rsidR="007D148C" w:rsidRPr="007D148C" w:rsidRDefault="007D148C" w:rsidP="007D148C">
            <w:pPr>
              <w:keepNext/>
              <w:ind w:firstLine="0"/>
              <w:jc w:val="center"/>
              <w:rPr>
                <w:rFonts w:cs="Times New Roman"/>
                <w:sz w:val="22"/>
                <w:szCs w:val="22"/>
              </w:rPr>
            </w:pPr>
            <w:r w:rsidRPr="007D148C">
              <w:rPr>
                <w:rFonts w:cs="Times New Roman"/>
                <w:bCs/>
                <w:sz w:val="22"/>
                <w:szCs w:val="22"/>
              </w:rPr>
              <w:t>Наименование вида разрешенного использования</w:t>
            </w:r>
          </w:p>
        </w:tc>
        <w:tc>
          <w:tcPr>
            <w:tcW w:w="1012" w:type="dxa"/>
            <w:tcMar>
              <w:top w:w="56" w:type="dxa"/>
              <w:left w:w="56" w:type="dxa"/>
              <w:bottom w:w="56" w:type="dxa"/>
              <w:right w:w="56" w:type="dxa"/>
            </w:tcMar>
            <w:vAlign w:val="center"/>
          </w:tcPr>
          <w:p w:rsidR="007D148C" w:rsidRPr="007D148C" w:rsidRDefault="007D148C" w:rsidP="007D148C">
            <w:pPr>
              <w:keepNext/>
              <w:ind w:firstLine="0"/>
              <w:jc w:val="center"/>
              <w:rPr>
                <w:rFonts w:cs="Times New Roman"/>
                <w:sz w:val="22"/>
                <w:szCs w:val="22"/>
              </w:rPr>
            </w:pPr>
            <w:r w:rsidRPr="007D148C">
              <w:rPr>
                <w:rFonts w:cs="Times New Roman"/>
                <w:bCs/>
                <w:sz w:val="22"/>
                <w:szCs w:val="22"/>
              </w:rPr>
              <w:t>Код</w:t>
            </w:r>
          </w:p>
          <w:p w:rsidR="007D148C" w:rsidRPr="007D148C" w:rsidRDefault="007D148C" w:rsidP="007D148C">
            <w:pPr>
              <w:keepNext/>
              <w:ind w:firstLine="0"/>
              <w:jc w:val="center"/>
              <w:rPr>
                <w:rFonts w:cs="Times New Roman"/>
                <w:sz w:val="22"/>
                <w:szCs w:val="22"/>
              </w:rPr>
            </w:pPr>
            <w:r w:rsidRPr="007D148C">
              <w:rPr>
                <w:rFonts w:cs="Times New Roman"/>
                <w:bCs/>
                <w:sz w:val="22"/>
                <w:szCs w:val="22"/>
              </w:rPr>
              <w:t>класси</w:t>
            </w:r>
          </w:p>
          <w:p w:rsidR="007D148C" w:rsidRPr="007D148C" w:rsidRDefault="007D148C" w:rsidP="007D148C">
            <w:pPr>
              <w:keepNext/>
              <w:ind w:firstLine="0"/>
              <w:jc w:val="center"/>
              <w:rPr>
                <w:rFonts w:cs="Times New Roman"/>
                <w:sz w:val="22"/>
                <w:szCs w:val="22"/>
              </w:rPr>
            </w:pPr>
            <w:r w:rsidRPr="007D148C">
              <w:rPr>
                <w:rFonts w:cs="Times New Roman"/>
                <w:bCs/>
                <w:sz w:val="22"/>
                <w:szCs w:val="22"/>
              </w:rPr>
              <w:t>фикатора</w:t>
            </w:r>
          </w:p>
        </w:tc>
        <w:tc>
          <w:tcPr>
            <w:tcW w:w="4348" w:type="dxa"/>
            <w:tcMar>
              <w:top w:w="56" w:type="dxa"/>
              <w:left w:w="56" w:type="dxa"/>
              <w:bottom w:w="56" w:type="dxa"/>
              <w:right w:w="56" w:type="dxa"/>
            </w:tcMar>
            <w:vAlign w:val="center"/>
          </w:tcPr>
          <w:p w:rsidR="007D148C" w:rsidRPr="007D148C" w:rsidRDefault="007D148C" w:rsidP="007D148C">
            <w:pPr>
              <w:keepNext/>
              <w:ind w:firstLine="0"/>
              <w:jc w:val="center"/>
              <w:rPr>
                <w:rFonts w:cs="Times New Roman"/>
                <w:sz w:val="22"/>
                <w:szCs w:val="22"/>
              </w:rPr>
            </w:pPr>
            <w:r w:rsidRPr="007D148C">
              <w:rPr>
                <w:rFonts w:cs="Times New Roman"/>
                <w:bCs/>
                <w:sz w:val="22"/>
                <w:szCs w:val="22"/>
              </w:rPr>
              <w:t>Перечень объектов капитального строительства</w:t>
            </w:r>
          </w:p>
        </w:tc>
        <w:tc>
          <w:tcPr>
            <w:tcW w:w="1724" w:type="dxa"/>
            <w:tcMar>
              <w:top w:w="56" w:type="dxa"/>
              <w:left w:w="56" w:type="dxa"/>
              <w:bottom w:w="56" w:type="dxa"/>
              <w:right w:w="56" w:type="dxa"/>
            </w:tcMar>
            <w:vAlign w:val="center"/>
          </w:tcPr>
          <w:p w:rsidR="007D148C" w:rsidRPr="007D148C" w:rsidRDefault="007D148C" w:rsidP="007D148C">
            <w:pPr>
              <w:keepNext/>
              <w:ind w:firstLine="0"/>
              <w:jc w:val="center"/>
              <w:rPr>
                <w:rFonts w:cs="Times New Roman"/>
                <w:sz w:val="22"/>
                <w:szCs w:val="22"/>
              </w:rPr>
            </w:pPr>
            <w:r w:rsidRPr="007D148C">
              <w:rPr>
                <w:rFonts w:cs="Times New Roman"/>
                <w:bCs/>
                <w:sz w:val="22"/>
                <w:szCs w:val="22"/>
              </w:rPr>
              <w:t>Требования к</w:t>
            </w:r>
          </w:p>
          <w:p w:rsidR="007D148C" w:rsidRPr="007D148C" w:rsidRDefault="007D148C" w:rsidP="007D148C">
            <w:pPr>
              <w:keepNext/>
              <w:ind w:firstLine="0"/>
              <w:jc w:val="center"/>
              <w:rPr>
                <w:rFonts w:cs="Times New Roman"/>
                <w:sz w:val="22"/>
                <w:szCs w:val="22"/>
              </w:rPr>
            </w:pPr>
            <w:r w:rsidRPr="007D148C">
              <w:rPr>
                <w:rFonts w:cs="Times New Roman"/>
                <w:bCs/>
                <w:sz w:val="22"/>
                <w:szCs w:val="22"/>
              </w:rPr>
              <w:t>АГО ОКС</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1</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Жилая застройка</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2.0</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жилых домов различного вида</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42.1</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lastRenderedPageBreak/>
              <w:t>2</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Малоэтажная многоквартирная жилая застройка</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2.1.1</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малоэтажных многоквартирных домов (многоквартирные дома высотой до 4 этажей, включая мансардный);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42.1</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3</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Блокированная жилая застройка</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2.3</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размещение гаражей для собственных нужд и иных вспомогательных сооружений</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42.1</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4</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Среднеэтажная жилая застройка</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2.5</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 xml:space="preserve">Размещение многоквартирных домов этажностью не выше восьми этажей; размещение подземных гаражей и </w:t>
            </w:r>
            <w:proofErr w:type="gramStart"/>
            <w:r w:rsidRPr="007D148C">
              <w:rPr>
                <w:rFonts w:cs="Times New Roman"/>
                <w:sz w:val="22"/>
                <w:szCs w:val="22"/>
              </w:rPr>
              <w:t>автостоянок;  размещение</w:t>
            </w:r>
            <w:proofErr w:type="gramEnd"/>
            <w:r w:rsidRPr="007D148C">
              <w:rPr>
                <w:rFonts w:cs="Times New Roman"/>
                <w:sz w:val="22"/>
                <w:szCs w:val="22"/>
              </w:rPr>
              <w:t xml:space="preserve">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42.1</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5</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Многоэтажная жилая застройка (высотная застройка)</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2.6</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 xml:space="preserve">Размещение многоквартирных домов этажностью девять этажей и </w:t>
            </w:r>
            <w:proofErr w:type="gramStart"/>
            <w:r w:rsidRPr="007D148C">
              <w:rPr>
                <w:rFonts w:cs="Times New Roman"/>
                <w:sz w:val="22"/>
                <w:szCs w:val="22"/>
              </w:rPr>
              <w:t>выше;  размещение</w:t>
            </w:r>
            <w:proofErr w:type="gramEnd"/>
            <w:r w:rsidRPr="007D148C">
              <w:rPr>
                <w:rFonts w:cs="Times New Roman"/>
                <w:sz w:val="22"/>
                <w:szCs w:val="22"/>
              </w:rPr>
              <w:t xml:space="preserve">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42.1</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6</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Обслуживание жилой застройки</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2.7</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w:t>
            </w:r>
            <w:r w:rsidRPr="007D148C">
              <w:rPr>
                <w:rFonts w:cs="Times New Roman"/>
                <w:sz w:val="22"/>
                <w:szCs w:val="22"/>
              </w:rPr>
              <w:lastRenderedPageBreak/>
              <w:t>права жителей, не требует установления санитарной зоны</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lastRenderedPageBreak/>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42.9</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7</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Хранение автотранспорта</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2.7.1</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42.10</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8</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Коммунальное обслуживание</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3.1</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зданий и сооружений в целях обеспечения физических и юридических лиц коммунальными услугами</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42.9</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9</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Социальное обслуживание</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3.2</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зданий, предназначенных для оказания гражданам социальной помощи</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42.2</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10</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Дома социального обслуживания</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3.2.1</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42.2</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11</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Оказание социальной помощи населению</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3.2.2</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42.2</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12</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Оказание услуг связи</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3.2.3</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42.9</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13</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Бытовое обслуживание</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3.3</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42.9</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lastRenderedPageBreak/>
              <w:t>14</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Здравоохранение</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3.4</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объектов капитального строительства, предназначенных для оказания гражданам медицинской помощи</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42.3</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15</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Амбулаторно-поликлиническое обслуживание</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3.4.1</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42.3</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16</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Стационарное медицинское обслуживание</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3.4.2</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42.3</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17</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Образование и просвещение</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3.5</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объектов капитального строительства, предназначенных для воспитания, образования и просвещения</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42.4</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18</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Дошкольное, начальное и среднее общее образование</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3.5.1</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42.4</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19</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Среднее и высшее профессиональное образование</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3.5.2</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w:t>
            </w:r>
            <w:r w:rsidRPr="007D148C">
              <w:rPr>
                <w:rFonts w:cs="Times New Roman"/>
                <w:sz w:val="22"/>
                <w:szCs w:val="22"/>
              </w:rPr>
              <w:lastRenderedPageBreak/>
              <w:t>спортивных сооружений, предназначенных для занятия обучающихся физической культурой и спортом</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lastRenderedPageBreak/>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42.4</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20</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Культурное развитие</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3.6</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зданий и сооружений, предназначенных для размещения объектов культуры</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42.5</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21</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Объекты культурно-досуговой деятельности</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3.6.1</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зданий, предназначенных для размещения музеев, выставочных залов, художественных галерей</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42.5</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22</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Объекты культурно-досуговой деятельности</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3.6.1</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зданий, предназначенных для размещения планетариев</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42.5</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23</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Объекты культурно-досуговой деятельности</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3.6.1</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зданий, предназначенных для размещения библиотек</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42.5</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24</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Объекты культурно-досуговой деятельности</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3.6.1</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зданий, предназначенных для размещения домов культуры</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42.5</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25</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Объекты культурно-досуговой деятельности</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3.6.1</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зданий, предназначенных для размещения кинотеатров и кинозалов, театров, филармоний, концертных залов</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42.5</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26</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Цирки и зверинцы</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3.6.3</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42.5</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27</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Общественное управление</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3.8</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зданий, предназначенных для размещения органов и организаций общественного управления</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42.9</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28</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Государственное управление</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3.8.1</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42.9</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29</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Обеспечение научной деятельности</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3.9</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зданий и сооружений для обеспечения научной деятельности</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42.9</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lastRenderedPageBreak/>
              <w:t>30</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Проведение научных исследований</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3.9.2</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42.9</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31</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Ветеринарное обслуживание</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3.10</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42.9</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32</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Амбулаторное ветеринарное обслуживание</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3.10.1</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42.9</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33</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Приюты для животных</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3.10.2</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42.9</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34</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Предпринимательство</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4.0</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42.9</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35</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Деловое управление</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4.1</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42.9</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36</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Объекты торговли (торговые центры, торгово-развлекательные центры (комплексы)</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4.2</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w:t>
            </w:r>
            <w:r w:rsidRPr="007D148C">
              <w:rPr>
                <w:rFonts w:cs="Times New Roman"/>
                <w:sz w:val="22"/>
                <w:szCs w:val="22"/>
              </w:rPr>
              <w:lastRenderedPageBreak/>
              <w:t>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lastRenderedPageBreak/>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42.7</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37</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Рынки</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4.3</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42.7</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38</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Магазины</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4.4</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42.7</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39</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Банковская и страховая деятельность</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4.5</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42.9</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40</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Общественное питание</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4.6</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42.7</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41</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Гостиничное обслуживание</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4.7</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гостиниц</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42.8</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42</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Развлечение</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4.8</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зданий и сооружений, предназначенных для развлечения</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42.7</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43</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Развлекательные мероприятия</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4.8.1</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42.7</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44</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Проведение азартных игр</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4.8.2</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42.7</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lastRenderedPageBreak/>
              <w:t>45</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Проведение азартных игр в игорных зонах</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4.8.3</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42.7</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46</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Служебные гаражи</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4.9</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42.10</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47</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Объекты дорожного сервиса</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4.9.1</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зданий и сооружений дорожного сервиса</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42.7</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48</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Обеспечение дорожного отдыха</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4.9.1.2</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42.7</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49</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Автомобильные мойки</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4.9.1.3</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автомобильных моек, а также размещение магазинов сопутствующей торговли, открытых моек самообслуживания</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42.7</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50</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Ремонт автомобилей</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4.9.1.4</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42.7</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51</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Выставочно-ярмарочная деятельность</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4.10</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42.7</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52</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Спорт</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5.1</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зданий и сооружений для занятия спортом</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42.6</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lastRenderedPageBreak/>
              <w:t>53</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Обеспечение спортивно-зрелищных мероприятий</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5.1.1</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42.6</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54</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Обеспечение занятий спортом в помещениях</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5.1.2</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42.6</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55</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Спортивные базы</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5.1.7</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спортивных баз и лагерей, в которых осуществляется спортивная подготовка длительно проживающих в них лиц</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42.6</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56</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Туристическое обслуживание</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5.2.1</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пансионатов, гостиниц, кемпингов, домов отдыха, не оказывающих услуги по лечению; размещение детских лагерей</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42.8</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57</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Обслуживание железнодорожных перевозок</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7.1.2</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зданий и сооружений, в том числе железнодорожных вокзалов и станций</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42.10</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58</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Обслуживание перевозок пассажиров</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7.2.2</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42.10</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59</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Воздушный транспорт</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7.4</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42.10</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r w:rsidR="007D148C" w:rsidRPr="007D148C" w:rsidTr="007D148C">
        <w:tc>
          <w:tcPr>
            <w:tcW w:w="0" w:type="auto"/>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60</w:t>
            </w:r>
          </w:p>
        </w:tc>
        <w:tc>
          <w:tcPr>
            <w:tcW w:w="2220" w:type="dxa"/>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Санаторная деятельность</w:t>
            </w:r>
          </w:p>
        </w:tc>
        <w:tc>
          <w:tcPr>
            <w:tcW w:w="1012" w:type="dxa"/>
            <w:tcMar>
              <w:top w:w="56" w:type="dxa"/>
              <w:left w:w="56" w:type="dxa"/>
              <w:bottom w:w="56" w:type="dxa"/>
              <w:right w:w="56" w:type="dxa"/>
            </w:tcMar>
            <w:vAlign w:val="center"/>
          </w:tcPr>
          <w:p w:rsidR="007D148C" w:rsidRPr="007D148C" w:rsidRDefault="007D148C" w:rsidP="007D148C">
            <w:pPr>
              <w:ind w:firstLine="0"/>
              <w:jc w:val="center"/>
              <w:rPr>
                <w:rFonts w:cs="Times New Roman"/>
                <w:sz w:val="22"/>
                <w:szCs w:val="22"/>
              </w:rPr>
            </w:pPr>
            <w:r w:rsidRPr="007D148C">
              <w:rPr>
                <w:rFonts w:cs="Times New Roman"/>
                <w:sz w:val="22"/>
                <w:szCs w:val="22"/>
              </w:rPr>
              <w:t>9.2.1</w:t>
            </w:r>
          </w:p>
        </w:tc>
        <w:tc>
          <w:tcPr>
            <w:tcW w:w="4348" w:type="dxa"/>
            <w:tcMar>
              <w:top w:w="56" w:type="dxa"/>
              <w:left w:w="56" w:type="dxa"/>
              <w:bottom w:w="56" w:type="dxa"/>
              <w:right w:w="56" w:type="dxa"/>
            </w:tcMar>
            <w:vAlign w:val="center"/>
          </w:tcPr>
          <w:p w:rsidR="007D148C" w:rsidRPr="007D148C" w:rsidRDefault="007D148C" w:rsidP="007D148C">
            <w:pPr>
              <w:ind w:firstLine="0"/>
              <w:rPr>
                <w:rFonts w:cs="Times New Roman"/>
                <w:sz w:val="22"/>
                <w:szCs w:val="22"/>
              </w:rPr>
            </w:pPr>
            <w:r w:rsidRPr="007D148C">
              <w:rPr>
                <w:rFonts w:cs="Times New Roman"/>
                <w:sz w:val="22"/>
                <w:szCs w:val="22"/>
              </w:rPr>
              <w:t xml:space="preserve">Размещение санаториев, профилакториев, бальнеологических лечебниц, грязелечебниц, обеспечивающих оказание услуги по лечению и оздоровлению </w:t>
            </w:r>
            <w:proofErr w:type="gramStart"/>
            <w:r w:rsidRPr="007D148C">
              <w:rPr>
                <w:rFonts w:cs="Times New Roman"/>
                <w:sz w:val="22"/>
                <w:szCs w:val="22"/>
              </w:rPr>
              <w:t>населения,  лечебно</w:t>
            </w:r>
            <w:proofErr w:type="gramEnd"/>
            <w:r w:rsidRPr="007D148C">
              <w:rPr>
                <w:rFonts w:cs="Times New Roman"/>
                <w:sz w:val="22"/>
                <w:szCs w:val="22"/>
              </w:rPr>
              <w:t>-оздоровительных лагерей</w:t>
            </w:r>
          </w:p>
        </w:tc>
        <w:tc>
          <w:tcPr>
            <w:tcW w:w="0" w:type="auto"/>
            <w:tcMar>
              <w:top w:w="56" w:type="dxa"/>
              <w:left w:w="56" w:type="dxa"/>
              <w:bottom w:w="56" w:type="dxa"/>
              <w:right w:w="56" w:type="dxa"/>
            </w:tcMar>
            <w:vAlign w:val="center"/>
          </w:tcPr>
          <w:p w:rsidR="007D148C" w:rsidRPr="007D148C" w:rsidRDefault="007D148C" w:rsidP="007D148C">
            <w:pPr>
              <w:keepLines/>
              <w:ind w:firstLine="0"/>
              <w:jc w:val="center"/>
              <w:rPr>
                <w:rFonts w:cs="Times New Roman"/>
                <w:sz w:val="22"/>
                <w:szCs w:val="22"/>
              </w:rPr>
            </w:pPr>
            <w:r w:rsidRPr="007D148C">
              <w:rPr>
                <w:rFonts w:cs="Times New Roman"/>
                <w:sz w:val="22"/>
                <w:szCs w:val="22"/>
              </w:rPr>
              <w:t>устанавливаются</w:t>
            </w:r>
          </w:p>
          <w:p w:rsidR="007D148C" w:rsidRPr="007D148C" w:rsidRDefault="007D148C" w:rsidP="007D148C">
            <w:pPr>
              <w:keepLines/>
              <w:ind w:firstLine="0"/>
              <w:jc w:val="center"/>
              <w:rPr>
                <w:rFonts w:cs="Times New Roman"/>
                <w:sz w:val="22"/>
                <w:szCs w:val="22"/>
              </w:rPr>
            </w:pPr>
            <w:r w:rsidRPr="007D148C">
              <w:rPr>
                <w:rFonts w:cs="Times New Roman"/>
                <w:sz w:val="22"/>
                <w:szCs w:val="22"/>
              </w:rPr>
              <w:t>ст. 42.8</w:t>
            </w:r>
          </w:p>
          <w:p w:rsidR="007D148C" w:rsidRPr="007D148C" w:rsidRDefault="007D148C" w:rsidP="007D148C">
            <w:pPr>
              <w:keepLines/>
              <w:ind w:firstLine="0"/>
              <w:jc w:val="center"/>
              <w:rPr>
                <w:rFonts w:cs="Times New Roman"/>
                <w:sz w:val="22"/>
                <w:szCs w:val="22"/>
              </w:rPr>
            </w:pPr>
            <w:r w:rsidRPr="007D148C">
              <w:rPr>
                <w:rFonts w:cs="Times New Roman"/>
                <w:sz w:val="22"/>
                <w:szCs w:val="22"/>
              </w:rPr>
              <w:t>настоящих</w:t>
            </w:r>
          </w:p>
          <w:p w:rsidR="007D148C" w:rsidRPr="007D148C" w:rsidRDefault="007D148C" w:rsidP="007D148C">
            <w:pPr>
              <w:keepLines/>
              <w:ind w:firstLine="0"/>
              <w:jc w:val="center"/>
              <w:rPr>
                <w:rFonts w:cs="Times New Roman"/>
                <w:sz w:val="22"/>
                <w:szCs w:val="22"/>
              </w:rPr>
            </w:pPr>
            <w:r w:rsidRPr="007D148C">
              <w:rPr>
                <w:rFonts w:cs="Times New Roman"/>
                <w:sz w:val="22"/>
                <w:szCs w:val="22"/>
              </w:rPr>
              <w:t>Правил</w:t>
            </w:r>
          </w:p>
        </w:tc>
      </w:tr>
    </w:tbl>
    <w:p w:rsidR="000E2519" w:rsidRDefault="000E2519" w:rsidP="000E2519">
      <w:pPr>
        <w:pStyle w:val="Default"/>
      </w:pPr>
    </w:p>
    <w:p w:rsidR="007D148C" w:rsidRPr="007D148C" w:rsidRDefault="007D148C" w:rsidP="007D148C">
      <w:pPr>
        <w:jc w:val="center"/>
        <w:rPr>
          <w:bCs/>
        </w:rPr>
      </w:pPr>
      <w:r w:rsidRPr="007D148C">
        <w:rPr>
          <w:bCs/>
        </w:rPr>
        <w:t xml:space="preserve">Территории, в границах которых предусматриваются требования к архитектурно-градостроительному облику объектов капитального строительства </w:t>
      </w:r>
    </w:p>
    <w:p w:rsidR="007D148C" w:rsidRDefault="007D148C" w:rsidP="007D148C">
      <w:pPr>
        <w:jc w:val="center"/>
        <w:rPr>
          <w:bCs/>
        </w:rPr>
      </w:pPr>
      <w:r w:rsidRPr="007D148C">
        <w:rPr>
          <w:bCs/>
        </w:rPr>
        <w:t>(Тип 2)</w:t>
      </w:r>
    </w:p>
    <w:p w:rsidR="007D148C" w:rsidRPr="007D148C" w:rsidRDefault="007D148C" w:rsidP="007D148C">
      <w:pPr>
        <w:jc w:val="center"/>
      </w:pPr>
    </w:p>
    <w:p w:rsidR="007D148C" w:rsidRDefault="007D148C" w:rsidP="007D148C">
      <w:r>
        <w:t>Перечень видов разрешенного использования земельных участков, полностью или частично расположенных в границах территорий (Тип 2), в отношении которых предусматриваются требования к архитектурно-градостроительному облику объектов капитального строительства.</w:t>
      </w:r>
    </w:p>
    <w:p w:rsidR="007D148C" w:rsidRDefault="007D148C" w:rsidP="000E2519">
      <w:pPr>
        <w:pStyle w:val="Default"/>
      </w:pPr>
    </w:p>
    <w:tbl>
      <w:tblPr>
        <w:tblW w:w="963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54"/>
        <w:gridCol w:w="2812"/>
        <w:gridCol w:w="997"/>
        <w:gridCol w:w="3728"/>
        <w:gridCol w:w="1746"/>
      </w:tblGrid>
      <w:tr w:rsidR="007D148C" w:rsidRPr="00360A25" w:rsidTr="007D148C">
        <w:trPr>
          <w:tblHeader/>
        </w:trPr>
        <w:tc>
          <w:tcPr>
            <w:tcW w:w="850" w:type="dxa"/>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lastRenderedPageBreak/>
              <w:t>№</w:t>
            </w:r>
          </w:p>
        </w:tc>
        <w:tc>
          <w:tcPr>
            <w:tcW w:w="1984" w:type="dxa"/>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Наименование вида разрешенного использования</w:t>
            </w:r>
          </w:p>
        </w:tc>
        <w:tc>
          <w:tcPr>
            <w:tcW w:w="1133" w:type="dxa"/>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Код</w:t>
            </w:r>
          </w:p>
          <w:p w:rsidR="007D148C" w:rsidRPr="00360A25" w:rsidRDefault="007D148C" w:rsidP="00360A25">
            <w:pPr>
              <w:ind w:firstLine="0"/>
              <w:jc w:val="center"/>
              <w:rPr>
                <w:rFonts w:cs="Times New Roman"/>
                <w:sz w:val="22"/>
                <w:szCs w:val="22"/>
              </w:rPr>
            </w:pPr>
            <w:r w:rsidRPr="00360A25">
              <w:rPr>
                <w:rFonts w:cs="Times New Roman"/>
                <w:sz w:val="22"/>
                <w:szCs w:val="22"/>
              </w:rPr>
              <w:t>класси</w:t>
            </w:r>
          </w:p>
          <w:p w:rsidR="007D148C" w:rsidRPr="00360A25" w:rsidRDefault="007D148C" w:rsidP="00360A25">
            <w:pPr>
              <w:ind w:firstLine="0"/>
              <w:jc w:val="center"/>
              <w:rPr>
                <w:rFonts w:cs="Times New Roman"/>
                <w:sz w:val="22"/>
                <w:szCs w:val="22"/>
              </w:rPr>
            </w:pPr>
            <w:r w:rsidRPr="00360A25">
              <w:rPr>
                <w:rFonts w:cs="Times New Roman"/>
                <w:sz w:val="22"/>
                <w:szCs w:val="22"/>
              </w:rPr>
              <w:t>фикатора</w:t>
            </w:r>
          </w:p>
        </w:tc>
        <w:tc>
          <w:tcPr>
            <w:tcW w:w="3401" w:type="dxa"/>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Перечень объектов капитального строительства</w:t>
            </w:r>
          </w:p>
        </w:tc>
        <w:tc>
          <w:tcPr>
            <w:tcW w:w="2267" w:type="dxa"/>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Требования к</w:t>
            </w:r>
          </w:p>
          <w:p w:rsidR="007D148C" w:rsidRPr="00360A25" w:rsidRDefault="007D148C" w:rsidP="00360A25">
            <w:pPr>
              <w:ind w:firstLine="0"/>
              <w:jc w:val="center"/>
              <w:rPr>
                <w:rFonts w:cs="Times New Roman"/>
                <w:sz w:val="22"/>
                <w:szCs w:val="22"/>
              </w:rPr>
            </w:pPr>
            <w:r w:rsidRPr="00360A25">
              <w:rPr>
                <w:rFonts w:cs="Times New Roman"/>
                <w:sz w:val="22"/>
                <w:szCs w:val="22"/>
              </w:rPr>
              <w:t>АГО ОКС</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1</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Жилая застройка</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2.0</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жилых домов различного вида</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42.1</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2</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Малоэтажная многоквартирная жилая застройка</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2.1.1</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малоэтажных многоквартирных домов (многоквартирные дома высотой до 4 этажей, включая мансардный);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42.1</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3</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Блокированная жилая застройка</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2.3</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размещение гаражей для собственных нужд и иных вспомогательных сооружений</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42.1</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4</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Среднеэтажная жилая застройка</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2.5</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 xml:space="preserve">Размещение многоквартирных домов этажностью не выше восьми этажей; размещение подземных гаражей и </w:t>
            </w:r>
            <w:proofErr w:type="gramStart"/>
            <w:r w:rsidRPr="00360A25">
              <w:rPr>
                <w:rFonts w:cs="Times New Roman"/>
                <w:sz w:val="22"/>
                <w:szCs w:val="22"/>
              </w:rPr>
              <w:t>автостоянок;  размещение</w:t>
            </w:r>
            <w:proofErr w:type="gramEnd"/>
            <w:r w:rsidRPr="00360A25">
              <w:rPr>
                <w:rFonts w:cs="Times New Roman"/>
                <w:sz w:val="22"/>
                <w:szCs w:val="22"/>
              </w:rPr>
              <w:t xml:space="preserve">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42.1</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5</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Многоэтажная жилая застройка (высотная застройка)</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2.6</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 xml:space="preserve">Размещение многоквартирных домов этажностью девять этажей и </w:t>
            </w:r>
            <w:proofErr w:type="gramStart"/>
            <w:r w:rsidRPr="00360A25">
              <w:rPr>
                <w:rFonts w:cs="Times New Roman"/>
                <w:sz w:val="22"/>
                <w:szCs w:val="22"/>
              </w:rPr>
              <w:t>выше;  размещение</w:t>
            </w:r>
            <w:proofErr w:type="gramEnd"/>
            <w:r w:rsidRPr="00360A25">
              <w:rPr>
                <w:rFonts w:cs="Times New Roman"/>
                <w:sz w:val="22"/>
                <w:szCs w:val="22"/>
              </w:rPr>
              <w:t xml:space="preserve">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42.1</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lastRenderedPageBreak/>
              <w:t>6</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Обслуживание жилой застройки</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2.7</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42.9</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7</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Хранение автотранспорта</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2.7.1</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42.10</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8</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Коммунальное обслуживание</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3.1</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зданий и сооружений в целях обеспечения физических и юридических лиц коммунальными услугами</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42.9</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9</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Административные здания организаций, обеспечивающих предоставление коммунальных услуг</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3.1.2</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зданий, предназначенных для приема физических и юридических лиц в связи с предоставлением им коммунальных услуг</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42.9</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10</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Социальное обслуживание</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3.2</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зданий, предназначенных для оказания гражданам социальной помощи</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42.2</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11</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Дома социального обслуживания</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3.2.1</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42.2</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12</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Оказание социальной помощи населению</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3.2.2</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w:t>
            </w:r>
            <w:r w:rsidRPr="00360A25">
              <w:rPr>
                <w:rFonts w:cs="Times New Roman"/>
                <w:sz w:val="22"/>
                <w:szCs w:val="22"/>
              </w:rPr>
              <w:lastRenderedPageBreak/>
              <w:t>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lastRenderedPageBreak/>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42.2</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13</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Оказание услуг связи</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3.2.3</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42.9</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14</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Бытовое обслуживание</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3.3</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42.9</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15</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Здравоохранение</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3.4</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объектов капитального строительства, предназначенных для оказания гражданам медицинской помощи</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42.3</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16</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Амбулаторно-поликлиническое обслуживание</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3.4.1</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42.3</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17</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Стационарное медицинское обслуживание</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3.4.2</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42.3</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18</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Образование и просвещение</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3.5</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объектов капитального строительства, предназначенных для воспитания, образования и просвещения</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42.4</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19</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Дошкольное, начальное и среднее общее образование</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3.5.1</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 xml:space="preserve">Размещение объектов капитального строительства, предназначенных для </w:t>
            </w:r>
            <w:r w:rsidRPr="00360A25">
              <w:rPr>
                <w:rFonts w:cs="Times New Roman"/>
                <w:sz w:val="22"/>
                <w:szCs w:val="22"/>
              </w:rPr>
              <w:lastRenderedPageBreak/>
              <w:t>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lastRenderedPageBreak/>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42.4</w:t>
            </w:r>
          </w:p>
          <w:p w:rsidR="007D148C" w:rsidRPr="00360A25" w:rsidRDefault="007D148C" w:rsidP="00360A25">
            <w:pPr>
              <w:ind w:firstLine="0"/>
              <w:jc w:val="center"/>
              <w:rPr>
                <w:rFonts w:cs="Times New Roman"/>
                <w:sz w:val="22"/>
                <w:szCs w:val="22"/>
              </w:rPr>
            </w:pPr>
            <w:r w:rsidRPr="00360A25">
              <w:rPr>
                <w:rFonts w:cs="Times New Roman"/>
                <w:sz w:val="22"/>
                <w:szCs w:val="22"/>
              </w:rPr>
              <w:lastRenderedPageBreak/>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lastRenderedPageBreak/>
              <w:t>20</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Среднее и высшее профессиональное образование</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3.5.2</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42.4</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21</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Культурное развитие</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3.6</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зданий и сооружений, предназначенных для размещения объектов культуры</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42.5</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22</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Объекты культурно-досуговой деятельности</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3.6.1</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зданий, предназначенных для размещения домов культуры</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42.5</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23</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Объекты культурно-досуговой деятельности</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3.6.1</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зданий, предназначенных для размещения планетариев</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42.5</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24</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Объекты культурно-досуговой деятельности</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3.6.1</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зданий, предназначенных для размещения кинотеатров и кинозалов, театров, филармоний, концертных залов</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42.5</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25</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Объекты культурно-досуговой деятельности</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3.6.1</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зданий, предназначенных для размещения библиотек</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42.5</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lastRenderedPageBreak/>
              <w:t>26</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Объекты культурно-досуговой деятельности</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3.6.1</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зданий, предназначенных для размещения музеев, выставочных залов, художественных галерей</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42.5</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27</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Цирки и зверинцы</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3.6.3</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42.5</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28</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Общественное управление</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3.8</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зданий, предназначенных для размещения органов и организаций общественного управления</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42.9</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29</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Государственное управление</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3.8.1</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42.9</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30</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Обеспечение научной деятельности</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3.9</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зданий и сооружений для обеспечения научной деятельности</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42.9</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31</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Проведение научных исследований</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3.9.2</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42.9</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32</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Проведение научных испытаний</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3.9.3</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42.9</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33</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Ветеринарное обслуживание</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3.10</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 xml:space="preserve">Размещение объектов капитального строительства, предназначенных для </w:t>
            </w:r>
            <w:r w:rsidRPr="00360A25">
              <w:rPr>
                <w:rFonts w:cs="Times New Roman"/>
                <w:sz w:val="22"/>
                <w:szCs w:val="22"/>
              </w:rPr>
              <w:lastRenderedPageBreak/>
              <w:t>оказания ветеринарных услуг, содержания или разведения животных, не являющихся сельскохозяйственными, под надзором человека</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lastRenderedPageBreak/>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42.9</w:t>
            </w:r>
          </w:p>
          <w:p w:rsidR="007D148C" w:rsidRPr="00360A25" w:rsidRDefault="007D148C" w:rsidP="00360A25">
            <w:pPr>
              <w:ind w:firstLine="0"/>
              <w:jc w:val="center"/>
              <w:rPr>
                <w:rFonts w:cs="Times New Roman"/>
                <w:sz w:val="22"/>
                <w:szCs w:val="22"/>
              </w:rPr>
            </w:pPr>
            <w:r w:rsidRPr="00360A25">
              <w:rPr>
                <w:rFonts w:cs="Times New Roman"/>
                <w:sz w:val="22"/>
                <w:szCs w:val="22"/>
              </w:rPr>
              <w:lastRenderedPageBreak/>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lastRenderedPageBreak/>
              <w:t>34</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Амбулаторное ветеринарное обслуживание</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3.10.1</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42.9</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35</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Приюты для животных</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3.10.2</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42.9</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36</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Предпринимательство</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4.0</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42.9</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37</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Деловое управление</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4.1</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42.9</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38</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Объекты торговли (торговые центры, торгово-развлекательные центры (комплексы)</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4.2</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w:t>
            </w:r>
            <w:r w:rsidRPr="00360A25">
              <w:rPr>
                <w:rFonts w:cs="Times New Roman"/>
                <w:sz w:val="22"/>
                <w:szCs w:val="22"/>
              </w:rPr>
              <w:lastRenderedPageBreak/>
              <w:t>сотрудников и посетителей торгового центра</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lastRenderedPageBreak/>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42.7</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39</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Рынки</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4.3</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42.7</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40</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Магазины</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4.4</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42.7</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41</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Банковская и страховая деятельность</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4.5</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42.9</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42</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Общественное питание</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4.6</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42.7</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43</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Гостиничное обслуживание</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4.7</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гостиниц</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42.8</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44</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Развлечение</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4.8</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зданий и сооружений, предназначенных для развлечения</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42.7</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45</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Развлекательные мероприятия</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4.8.1</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42.7</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46</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Проведение азартных игр</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4.8.2</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42.7</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lastRenderedPageBreak/>
              <w:t>47</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Проведение азартных игр в игорных зонах</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4.8.3</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42.7</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48</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Служебные гаражи</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4.9</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42.10</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49</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Объекты дорожного сервиса</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4.9.1</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зданий и сооружений дорожного сервиса</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42.7</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50</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Обеспечение дорожного отдыха</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4.9.1.2</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42.7</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51</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Автомобильные мойки</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4.9.1.3</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автомобильных моек, а также размещение магазинов сопутствующей торговли, открытых моек самообслуживания</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42.7</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52</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Ремонт автомобилей</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4.9.1.4</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42.7</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53</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Выставочно-ярмарочная деятельность</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4.10</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 xml:space="preserve">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w:t>
            </w:r>
            <w:r w:rsidRPr="00360A25">
              <w:rPr>
                <w:rFonts w:cs="Times New Roman"/>
                <w:sz w:val="22"/>
                <w:szCs w:val="22"/>
              </w:rPr>
              <w:lastRenderedPageBreak/>
              <w:t>организация питания участников мероприятий)</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lastRenderedPageBreak/>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42.7</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54</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Спорт</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5.1</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зданий и сооружений для занятия спортом</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42.6</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55</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Обеспечение спортивно-зрелищных мероприятий</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5.1.1</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42.6</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56</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Обеспечение занятий спортом в помещениях</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5.1.2</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42.6</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57</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Авиационный спорт</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5.1.6</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42.6</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58</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Спортивные базы</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5.1.7</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спортивных баз и лагерей, в которых осуществляется спортивная подготовка длительно проживающих в них лиц</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42.6</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59</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Туристическое обслуживание</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5.2.1</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пансионатов, гостиниц, кемпингов, домов отдыха, не оказывающих услуги по лечению; размещение детских лагерей</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42.8</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60</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Производственная деятельность</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6.0</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42.10</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61</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Недропользование</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6.1</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42.10</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62</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Тяжелая промышленность</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6.2</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w:t>
            </w:r>
            <w:r w:rsidRPr="00360A25">
              <w:rPr>
                <w:rFonts w:cs="Times New Roman"/>
                <w:sz w:val="22"/>
                <w:szCs w:val="22"/>
              </w:rPr>
              <w:lastRenderedPageBreak/>
              <w:t>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lastRenderedPageBreak/>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42.10</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63</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Автомобилестроительная промышленность</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6.2.1</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42.10</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64</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Легкая промышленность</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6.3</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42.10</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65</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Фармацевтическая промышленность</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6.3.1</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42.10</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66</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proofErr w:type="gramStart"/>
            <w:r w:rsidRPr="00360A25">
              <w:rPr>
                <w:rFonts w:cs="Times New Roman"/>
                <w:sz w:val="22"/>
                <w:szCs w:val="22"/>
              </w:rPr>
              <w:t>Фарфоро-фаянсовая</w:t>
            </w:r>
            <w:proofErr w:type="gramEnd"/>
            <w:r w:rsidRPr="00360A25">
              <w:rPr>
                <w:rFonts w:cs="Times New Roman"/>
                <w:sz w:val="22"/>
                <w:szCs w:val="22"/>
              </w:rPr>
              <w:t xml:space="preserve"> промышленность</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6.3.2</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 xml:space="preserve">Размещение объектов капитального строительства, предназначенных для производства продукции </w:t>
            </w:r>
            <w:proofErr w:type="gramStart"/>
            <w:r w:rsidRPr="00360A25">
              <w:rPr>
                <w:rFonts w:cs="Times New Roman"/>
                <w:sz w:val="22"/>
                <w:szCs w:val="22"/>
              </w:rPr>
              <w:t>фарфоро-фаянсовой</w:t>
            </w:r>
            <w:proofErr w:type="gramEnd"/>
            <w:r w:rsidRPr="00360A25">
              <w:rPr>
                <w:rFonts w:cs="Times New Roman"/>
                <w:sz w:val="22"/>
                <w:szCs w:val="22"/>
              </w:rPr>
              <w:t xml:space="preserve"> промышленности</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42.10</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67</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Электронная промышленность</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6.3.3</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объектов капитального строительства, предназначенных для производства продукции электронной промышленности</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42.10</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68</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Ювелирная промышленность</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6.3.4</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объектов капитального строительства, предназначенных для производства продукции ювелирной промышленности</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42.10</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lastRenderedPageBreak/>
              <w:t>69</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Пищевая промышленность</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6.4</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42.10</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70</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Нефтехимическая промышленность</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6.5</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42.10</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71</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Строительная промышленность</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6.6</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42.10</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72</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Склад</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6.9</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42.10</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73</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Целлюлозно-бумажная промышленность</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6.11</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 xml:space="preserve">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w:t>
            </w:r>
            <w:r w:rsidRPr="00360A25">
              <w:rPr>
                <w:rFonts w:cs="Times New Roman"/>
                <w:sz w:val="22"/>
                <w:szCs w:val="22"/>
              </w:rPr>
              <w:lastRenderedPageBreak/>
              <w:t>издательской и полиграфической деятельности, тиражирования записанных носителей информации</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lastRenderedPageBreak/>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42.10</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74</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Научно-производственная деятельность</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6.12</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технологических, промышленных, агропромышленных парков, бизнес-инкубаторов</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42.10</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75</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Обслуживание железнодорожных перевозок</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7.1.2</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зданий и сооружений, в том числе железнодорожных вокзалов и станций</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42.10</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76</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Обслуживание перевозок пассажиров</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7.2.2</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42.10</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77</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Воздушный транспорт</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7.4</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42.10</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78</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Воздушный транспорт</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7.4</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42.10</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r w:rsidR="007D148C" w:rsidRPr="00360A25" w:rsidTr="007D148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79</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Санаторная деятельность</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9.2.1</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 xml:space="preserve">Размещение санаториев, профилакториев, бальнеологических лечебниц, грязелечебниц, обеспечивающих оказание услуги по лечению и оздоровлению </w:t>
            </w:r>
            <w:proofErr w:type="gramStart"/>
            <w:r w:rsidRPr="00360A25">
              <w:rPr>
                <w:rFonts w:cs="Times New Roman"/>
                <w:sz w:val="22"/>
                <w:szCs w:val="22"/>
              </w:rPr>
              <w:t>населения,  лечебно</w:t>
            </w:r>
            <w:proofErr w:type="gramEnd"/>
            <w:r w:rsidRPr="00360A25">
              <w:rPr>
                <w:rFonts w:cs="Times New Roman"/>
                <w:sz w:val="22"/>
                <w:szCs w:val="22"/>
              </w:rPr>
              <w:t>-оздоровительных лагерей</w:t>
            </w:r>
          </w:p>
        </w:tc>
        <w:tc>
          <w:tcPr>
            <w:tcW w:w="0" w:type="auto"/>
            <w:tcMar>
              <w:top w:w="56" w:type="dxa"/>
              <w:left w:w="56" w:type="dxa"/>
              <w:bottom w:w="56" w:type="dxa"/>
              <w:right w:w="56" w:type="dxa"/>
            </w:tcMar>
            <w:vAlign w:val="center"/>
          </w:tcPr>
          <w:p w:rsidR="007D148C" w:rsidRPr="00360A25" w:rsidRDefault="007D148C" w:rsidP="00360A25">
            <w:pPr>
              <w:ind w:firstLine="0"/>
              <w:jc w:val="center"/>
              <w:rPr>
                <w:rFonts w:cs="Times New Roman"/>
                <w:sz w:val="22"/>
                <w:szCs w:val="22"/>
              </w:rPr>
            </w:pPr>
            <w:r w:rsidRPr="00360A25">
              <w:rPr>
                <w:rFonts w:cs="Times New Roman"/>
                <w:sz w:val="22"/>
                <w:szCs w:val="22"/>
              </w:rPr>
              <w:t>устанавливаются</w:t>
            </w:r>
          </w:p>
          <w:p w:rsidR="007D148C" w:rsidRPr="00360A25" w:rsidRDefault="007D148C" w:rsidP="00360A25">
            <w:pPr>
              <w:ind w:firstLine="0"/>
              <w:jc w:val="center"/>
              <w:rPr>
                <w:rFonts w:cs="Times New Roman"/>
                <w:sz w:val="22"/>
                <w:szCs w:val="22"/>
              </w:rPr>
            </w:pPr>
            <w:r w:rsidRPr="00360A25">
              <w:rPr>
                <w:rFonts w:cs="Times New Roman"/>
                <w:sz w:val="22"/>
                <w:szCs w:val="22"/>
              </w:rPr>
              <w:t>ст. 42.8</w:t>
            </w:r>
          </w:p>
          <w:p w:rsidR="007D148C" w:rsidRPr="00360A25" w:rsidRDefault="007D148C" w:rsidP="00360A25">
            <w:pPr>
              <w:ind w:firstLine="0"/>
              <w:jc w:val="center"/>
              <w:rPr>
                <w:rFonts w:cs="Times New Roman"/>
                <w:sz w:val="22"/>
                <w:szCs w:val="22"/>
              </w:rPr>
            </w:pPr>
            <w:r w:rsidRPr="00360A25">
              <w:rPr>
                <w:rFonts w:cs="Times New Roman"/>
                <w:sz w:val="22"/>
                <w:szCs w:val="22"/>
              </w:rPr>
              <w:t>настоящих</w:t>
            </w:r>
          </w:p>
          <w:p w:rsidR="007D148C" w:rsidRPr="00360A25" w:rsidRDefault="007D148C" w:rsidP="00360A25">
            <w:pPr>
              <w:ind w:firstLine="0"/>
              <w:jc w:val="center"/>
              <w:rPr>
                <w:rFonts w:cs="Times New Roman"/>
                <w:sz w:val="22"/>
                <w:szCs w:val="22"/>
              </w:rPr>
            </w:pPr>
            <w:r w:rsidRPr="00360A25">
              <w:rPr>
                <w:rFonts w:cs="Times New Roman"/>
                <w:sz w:val="22"/>
                <w:szCs w:val="22"/>
              </w:rPr>
              <w:t>Правил</w:t>
            </w:r>
          </w:p>
        </w:tc>
      </w:tr>
    </w:tbl>
    <w:p w:rsidR="007D148C" w:rsidRDefault="007D148C" w:rsidP="00360A25">
      <w:pPr>
        <w:ind w:firstLine="0"/>
        <w:jc w:val="center"/>
        <w:rPr>
          <w:rFonts w:cs="Times New Roman"/>
          <w:sz w:val="22"/>
          <w:szCs w:val="22"/>
        </w:rPr>
      </w:pPr>
    </w:p>
    <w:p w:rsidR="00360A25" w:rsidRDefault="00360A25" w:rsidP="00360A25">
      <w:pPr>
        <w:pStyle w:val="1"/>
        <w:jc w:val="center"/>
        <w:rPr>
          <w:szCs w:val="24"/>
        </w:rPr>
      </w:pPr>
    </w:p>
    <w:p w:rsidR="00360A25" w:rsidRPr="00360A25" w:rsidRDefault="00360A25" w:rsidP="00360A25">
      <w:pPr>
        <w:pStyle w:val="1"/>
        <w:jc w:val="center"/>
        <w:rPr>
          <w:szCs w:val="24"/>
        </w:rPr>
      </w:pPr>
      <w:r w:rsidRPr="00360A25">
        <w:rPr>
          <w:szCs w:val="24"/>
        </w:rPr>
        <w:t>Статья 42.1 Требования к архитектурно-градостроительному облику объектов жилого назначения</w:t>
      </w:r>
    </w:p>
    <w:p w:rsidR="00360A25" w:rsidRDefault="00360A25" w:rsidP="00360A25">
      <w:pPr>
        <w:rPr>
          <w:rFonts w:cs="Times New Roman"/>
          <w:bCs/>
        </w:rPr>
      </w:pPr>
    </w:p>
    <w:p w:rsidR="00360A25" w:rsidRDefault="00360A25" w:rsidP="00360A25">
      <w:pPr>
        <w:rPr>
          <w:rFonts w:cs="Times New Roman"/>
          <w:bCs/>
        </w:rPr>
      </w:pPr>
      <w:r w:rsidRPr="00360A25">
        <w:rPr>
          <w:rFonts w:cs="Times New Roman"/>
          <w:bCs/>
        </w:rPr>
        <w:t>Основные принципы формирования архитектурно-градостроительного облика объектов.</w:t>
      </w:r>
    </w:p>
    <w:p w:rsidR="00360A25" w:rsidRPr="00360A25" w:rsidRDefault="00360A25" w:rsidP="00360A25">
      <w:pPr>
        <w:rPr>
          <w:rFonts w:cs="Times New Roman"/>
        </w:rPr>
      </w:pPr>
    </w:p>
    <w:p w:rsidR="00360A25" w:rsidRPr="00360A25" w:rsidRDefault="00360A25" w:rsidP="00360A25">
      <w:pPr>
        <w:rPr>
          <w:rFonts w:cs="Times New Roman"/>
        </w:rPr>
      </w:pPr>
      <w:r w:rsidRPr="00360A25">
        <w:rPr>
          <w:rFonts w:cs="Times New Roman"/>
        </w:rPr>
        <w:t xml:space="preserve">Проектирование объектов капитального строительства жилого назначения вести с обеспечением принципов сомасштабности, ансамблевости и гармонии. В архитектурных решениях входных групп предусматривать индивидуализацию, выявление и разделение по </w:t>
      </w:r>
      <w:r w:rsidRPr="00360A25">
        <w:rPr>
          <w:rFonts w:cs="Times New Roman"/>
        </w:rPr>
        <w:lastRenderedPageBreak/>
        <w:t xml:space="preserve">функциональному назначению входных групп для жильцов/посетителей/работников, а также технических, эвакуационных выходов. </w:t>
      </w:r>
    </w:p>
    <w:p w:rsidR="00360A25" w:rsidRPr="00360A25" w:rsidRDefault="00360A25" w:rsidP="00360A25">
      <w:pPr>
        <w:rPr>
          <w:rFonts w:cs="Times New Roman"/>
        </w:rPr>
      </w:pPr>
      <w:r w:rsidRPr="00360A25">
        <w:rPr>
          <w:rFonts w:cs="Times New Roman"/>
        </w:rPr>
        <w:t xml:space="preserve">Архитектурно-градостроительный облик объекта необходимо формировать с учетом обеспечения интеграции объекта в сложившуюся градостроительную ситуацию (необходимо учитывать характер, структуру и стилистические особенности окружающей застройки и ландшафта). </w:t>
      </w:r>
    </w:p>
    <w:p w:rsidR="00360A25" w:rsidRPr="00360A25" w:rsidRDefault="00360A25" w:rsidP="00360A25">
      <w:pPr>
        <w:rPr>
          <w:rFonts w:cs="Times New Roman"/>
        </w:rPr>
      </w:pPr>
      <w:r w:rsidRPr="00360A25">
        <w:rPr>
          <w:rFonts w:cs="Times New Roman"/>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360A25" w:rsidRPr="00360A25" w:rsidRDefault="00360A25" w:rsidP="00360A25">
      <w:pPr>
        <w:rPr>
          <w:rFonts w:cs="Times New Roman"/>
        </w:rPr>
      </w:pPr>
      <w:r w:rsidRPr="00360A25">
        <w:rPr>
          <w:rFonts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360A25" w:rsidRPr="00360A25" w:rsidRDefault="00360A25" w:rsidP="00360A25">
      <w:pPr>
        <w:rPr>
          <w:rFonts w:cs="Times New Roman"/>
        </w:rPr>
      </w:pPr>
      <w:r w:rsidRPr="00360A25">
        <w:rPr>
          <w:rFonts w:cs="Times New Roman"/>
        </w:rPr>
        <w:t xml:space="preserve">В качестве строительных материалов должны использоваться долговечные, износостойкие, ремонтопригодные материалы (учитывать дальнейшую эксплуатацию). </w:t>
      </w:r>
    </w:p>
    <w:p w:rsidR="00360A25" w:rsidRPr="00360A25" w:rsidRDefault="00360A25" w:rsidP="00360A25">
      <w:pPr>
        <w:rPr>
          <w:rFonts w:cs="Times New Roman"/>
        </w:rPr>
      </w:pPr>
      <w:r w:rsidRPr="00360A25">
        <w:rPr>
          <w:rFonts w:cs="Times New Roman"/>
        </w:rPr>
        <w:t>Материалы, рекомендуемые для применения в отделке (финишные материалы):</w:t>
      </w:r>
    </w:p>
    <w:p w:rsidR="00360A25" w:rsidRPr="00360A25" w:rsidRDefault="00360A25" w:rsidP="00360A25">
      <w:pPr>
        <w:rPr>
          <w:rFonts w:cs="Times New Roman"/>
        </w:rPr>
      </w:pPr>
      <w:r w:rsidRPr="00360A25">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360A25" w:rsidRPr="00360A25" w:rsidRDefault="00360A25" w:rsidP="00360A25">
      <w:pPr>
        <w:rPr>
          <w:rFonts w:cs="Times New Roman"/>
        </w:rPr>
      </w:pPr>
      <w:r w:rsidRPr="00360A25">
        <w:rPr>
          <w:rFonts w:cs="Times New Roman"/>
        </w:rPr>
        <w:t>2) цоколь: природный камень (гранит или аналог), клинкерный кирпич, керамогранит на клеевой основе, панели из бетонных композитов, бетон и другие износостойкие материалы;</w:t>
      </w:r>
    </w:p>
    <w:p w:rsidR="00360A25" w:rsidRPr="00360A25" w:rsidRDefault="00360A25" w:rsidP="00360A25">
      <w:pPr>
        <w:rPr>
          <w:rFonts w:cs="Times New Roman"/>
        </w:rPr>
      </w:pPr>
      <w:r w:rsidRPr="00360A25">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w:t>
      </w:r>
    </w:p>
    <w:p w:rsidR="00360A25" w:rsidRPr="00360A25" w:rsidRDefault="00360A25" w:rsidP="00360A25">
      <w:pPr>
        <w:rPr>
          <w:rFonts w:cs="Times New Roman"/>
        </w:rPr>
      </w:pPr>
      <w:r w:rsidRPr="00360A25">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360A25" w:rsidRPr="00360A25" w:rsidRDefault="00360A25" w:rsidP="00360A25">
      <w:pPr>
        <w:rPr>
          <w:rFonts w:cs="Times New Roman"/>
        </w:rPr>
      </w:pPr>
      <w:r w:rsidRPr="00360A25">
        <w:rPr>
          <w:rFonts w:cs="Times New Roman"/>
        </w:rPr>
        <w:t>5) декоративные элементы: стеклофибробетон, природный камень (гранит или аналог), металл и другие износостойкие материалы;</w:t>
      </w:r>
    </w:p>
    <w:p w:rsidR="00360A25" w:rsidRPr="00360A25" w:rsidRDefault="00360A25" w:rsidP="00360A25">
      <w:pPr>
        <w:rPr>
          <w:rFonts w:cs="Times New Roman"/>
        </w:rPr>
      </w:pPr>
      <w:r w:rsidRPr="00360A25">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360A25" w:rsidRDefault="00360A25" w:rsidP="00360A25">
      <w:pPr>
        <w:rPr>
          <w:rFonts w:cs="Times New Roman"/>
          <w:bCs/>
        </w:rPr>
      </w:pPr>
    </w:p>
    <w:p w:rsidR="00360A25" w:rsidRPr="00360A25" w:rsidRDefault="00360A25" w:rsidP="00360A25">
      <w:pPr>
        <w:rPr>
          <w:rFonts w:cs="Times New Roman"/>
        </w:rPr>
      </w:pPr>
      <w:r w:rsidRPr="00360A25">
        <w:rPr>
          <w:rFonts w:cs="Times New Roman"/>
          <w:bC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360A25" w:rsidRPr="00360A25" w:rsidRDefault="00360A25" w:rsidP="00360A25">
      <w:pPr>
        <w:rPr>
          <w:rFonts w:cs="Times New Roman"/>
        </w:rPr>
      </w:pPr>
      <w:r w:rsidRPr="00360A25">
        <w:rPr>
          <w:rFonts w:cs="Times New Roman"/>
        </w:rPr>
        <w:t>1. Размещение объектов капитального строительства (далее – объект/объекты) в границах земельного участка должно производиться с учетом реализации требований нормативов градостроительного проектирования Московской области, утвержденных Постановлением Правительства Московской области от 17.08.2015 N 713/30 «Об утверждении нормативов градостроительного проектирования Московской области», стандартов качества, утвержденных Постановлением Правительства Московской области от 01.06.2021 № 435/18 «Об утверждении стандартов жилого помещения и комфортности проживания на территории Московской области»,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360A25" w:rsidRPr="00360A25" w:rsidRDefault="00360A25" w:rsidP="00360A25">
      <w:pPr>
        <w:rPr>
          <w:rFonts w:cs="Times New Roman"/>
        </w:rPr>
      </w:pPr>
      <w:r w:rsidRPr="00360A25">
        <w:rPr>
          <w:rFonts w:cs="Times New Roman"/>
        </w:rPr>
        <w:t>2. Требования к объемно-пространственным характеристикам в части местоположения объекта (объектов):</w:t>
      </w:r>
    </w:p>
    <w:p w:rsidR="00360A25" w:rsidRPr="00360A25" w:rsidRDefault="00360A25" w:rsidP="00360A25">
      <w:pPr>
        <w:rPr>
          <w:rFonts w:cs="Times New Roman"/>
        </w:rPr>
      </w:pPr>
      <w:r w:rsidRPr="00360A25">
        <w:rPr>
          <w:rFonts w:cs="Times New Roman"/>
        </w:rPr>
        <w:lastRenderedPageBreak/>
        <w:t>1) обеспечение транспортной инфраструктуры для эксплуатации данных объектов (проезды, разворотные площадки, парковочные места и т.д.) с учетом интеграции в существующую улично-дорожную сеть;</w:t>
      </w:r>
    </w:p>
    <w:p w:rsidR="00360A25" w:rsidRPr="00360A25" w:rsidRDefault="00360A25" w:rsidP="00360A25">
      <w:pPr>
        <w:rPr>
          <w:rFonts w:cs="Times New Roman"/>
        </w:rPr>
      </w:pPr>
      <w:r w:rsidRPr="00360A25">
        <w:rPr>
          <w:rFonts w:cs="Times New Roman"/>
        </w:rPr>
        <w:t>2) обеспечение нормируемого количества мест для хранения автомобилей, в т.ч. для маломобильных групп населения, посетителей, работников, электромобилей и гибридных автомобилей (в том числе инфраструктуру для обеспечения их зарядки);</w:t>
      </w:r>
    </w:p>
    <w:p w:rsidR="00360A25" w:rsidRPr="00360A25" w:rsidRDefault="00360A25" w:rsidP="00360A25">
      <w:pPr>
        <w:rPr>
          <w:rFonts w:cs="Times New Roman"/>
        </w:rPr>
      </w:pPr>
      <w:r w:rsidRPr="00360A25">
        <w:rPr>
          <w:rFonts w:cs="Times New Roman"/>
        </w:rPr>
        <w:t>3) формирование дворовой территории жилой застройки непосредственно у каждого жилого дома, которая должна включать в себя нормируемый (обязательный) комплекс элементов благоустройства. Возможно формирование группы (комплекса) жилых домов, объединенных общей дворовой территорией с обеспечением потребности нормируемого (обязательного) комплекса элементами благоустройства;</w:t>
      </w:r>
    </w:p>
    <w:p w:rsidR="00360A25" w:rsidRPr="00360A25" w:rsidRDefault="00360A25" w:rsidP="00360A25">
      <w:pPr>
        <w:rPr>
          <w:rFonts w:cs="Times New Roman"/>
        </w:rPr>
      </w:pPr>
      <w:r w:rsidRPr="00360A25">
        <w:rPr>
          <w:rFonts w:cs="Times New Roman"/>
        </w:rPr>
        <w:t>4) при благоустройстве территорий:</w:t>
      </w:r>
    </w:p>
    <w:p w:rsidR="00360A25" w:rsidRPr="00360A25" w:rsidRDefault="00360A25" w:rsidP="00360A25">
      <w:pPr>
        <w:rPr>
          <w:rFonts w:cs="Times New Roman"/>
        </w:rPr>
      </w:pPr>
      <w:r w:rsidRPr="00360A25">
        <w:rPr>
          <w:rFonts w:cs="Times New Roman"/>
        </w:rPr>
        <w:t>а) предусматривать устройство территории многоквартирного дома (группы домов), примыкающей к жилым зданиям, планируемой к преимущественному пользованию, и предназначенной для обеспечения бытовых нужд и досуга жителей дома (группы домов), без доступа автомобилей (за исключением: экстренных служб, подъезд по кратчайшему пути транспортных средств, подвозящих, кратковременная высадка пассажиров и выгрузка или погрузка вещей), без размещения контейнерных площадок;</w:t>
      </w:r>
    </w:p>
    <w:p w:rsidR="00360A25" w:rsidRPr="00360A25" w:rsidRDefault="00360A25" w:rsidP="00360A25">
      <w:pPr>
        <w:rPr>
          <w:rFonts w:cs="Times New Roman"/>
        </w:rPr>
      </w:pPr>
      <w:r w:rsidRPr="00360A25">
        <w:rPr>
          <w:rFonts w:cs="Times New Roman"/>
        </w:rPr>
        <w:t>б) при формировании пешеходной инфраструктуры предусматривать условия безопасного и комфортного передвижения для МГН;</w:t>
      </w:r>
    </w:p>
    <w:p w:rsidR="00360A25" w:rsidRPr="00360A25" w:rsidRDefault="00360A25" w:rsidP="00360A25">
      <w:pPr>
        <w:rPr>
          <w:rFonts w:cs="Times New Roman"/>
        </w:rPr>
      </w:pPr>
      <w:r w:rsidRPr="00360A25">
        <w:rPr>
          <w:rFonts w:cs="Times New Roman"/>
        </w:rPr>
        <w:t>в) новые пешеходные коммуникации должны проектироваться непрерывными с организацией пешеходных переходов в местах пересечения с проезжей частью, без тупиков и примыкать к существующим пешеходным коммуникациям; не допускается проектирование планировочной организации земельных участков, при которой движение пешеходов осуществляется по проезжей части, местам стоянки (остановки, парковки);</w:t>
      </w:r>
    </w:p>
    <w:p w:rsidR="00360A25" w:rsidRPr="00360A25" w:rsidRDefault="00360A25" w:rsidP="00360A25">
      <w:pPr>
        <w:rPr>
          <w:rFonts w:cs="Times New Roman"/>
        </w:rPr>
      </w:pPr>
      <w:r w:rsidRPr="00360A25">
        <w:rPr>
          <w:rFonts w:cs="Times New Roman"/>
        </w:rPr>
        <w:t>г) выполнить все площадки (детские игровые, спортивные, площадки отдыха взрослого населения, площадки выгула собак, парковки, контейнерные площадки и другие) в одном уровне с пешеходными подходами к ним (тротуаром, дорожкой), без перепада высот и без инженерных колодцев;</w:t>
      </w:r>
    </w:p>
    <w:p w:rsidR="00360A25" w:rsidRPr="00360A25" w:rsidRDefault="00360A25" w:rsidP="00360A25">
      <w:pPr>
        <w:rPr>
          <w:rFonts w:cs="Times New Roman"/>
        </w:rPr>
      </w:pPr>
      <w:r w:rsidRPr="00360A25">
        <w:rPr>
          <w:rFonts w:cs="Times New Roman"/>
        </w:rPr>
        <w:t>д) предусмотреть нормируемый (обязательный) комплекс элементов благоустройства:</w:t>
      </w:r>
    </w:p>
    <w:p w:rsidR="00360A25" w:rsidRPr="00360A25" w:rsidRDefault="00360A25" w:rsidP="00360A25">
      <w:pPr>
        <w:rPr>
          <w:rFonts w:cs="Times New Roman"/>
        </w:rPr>
      </w:pPr>
      <w:r w:rsidRPr="00360A25">
        <w:rPr>
          <w:rFonts w:cs="Times New Roman"/>
        </w:rPr>
        <w:t>- проезды хозяйственные, для посадки и высадки пассажиров, для автомобилей скорой помощи, пожарных, аварийных служб;</w:t>
      </w:r>
    </w:p>
    <w:p w:rsidR="00360A25" w:rsidRPr="00360A25" w:rsidRDefault="00360A25" w:rsidP="00360A25">
      <w:pPr>
        <w:rPr>
          <w:rFonts w:cs="Times New Roman"/>
        </w:rPr>
      </w:pPr>
      <w:r w:rsidRPr="00360A25">
        <w:rPr>
          <w:rFonts w:cs="Times New Roman"/>
        </w:rPr>
        <w:t>- пешеходные коммуникации с шириной не менее 2 м;</w:t>
      </w:r>
    </w:p>
    <w:p w:rsidR="00360A25" w:rsidRPr="00360A25" w:rsidRDefault="00360A25" w:rsidP="00360A25">
      <w:pPr>
        <w:rPr>
          <w:rFonts w:cs="Times New Roman"/>
        </w:rPr>
      </w:pPr>
      <w:r w:rsidRPr="00360A25">
        <w:rPr>
          <w:rFonts w:cs="Times New Roman"/>
        </w:rPr>
        <w:t>- детскую площадку;</w:t>
      </w:r>
    </w:p>
    <w:p w:rsidR="00360A25" w:rsidRPr="00360A25" w:rsidRDefault="00360A25" w:rsidP="00360A25">
      <w:pPr>
        <w:rPr>
          <w:rFonts w:cs="Times New Roman"/>
        </w:rPr>
      </w:pPr>
      <w:r w:rsidRPr="00360A25">
        <w:rPr>
          <w:rFonts w:cs="Times New Roman"/>
        </w:rPr>
        <w:t>- физкультурную (спортивную) площадку;</w:t>
      </w:r>
    </w:p>
    <w:p w:rsidR="00360A25" w:rsidRPr="00360A25" w:rsidRDefault="00360A25" w:rsidP="00360A25">
      <w:pPr>
        <w:rPr>
          <w:rFonts w:cs="Times New Roman"/>
        </w:rPr>
      </w:pPr>
      <w:r w:rsidRPr="00360A25">
        <w:rPr>
          <w:rFonts w:cs="Times New Roman"/>
        </w:rPr>
        <w:t>- площадку отдыха;</w:t>
      </w:r>
    </w:p>
    <w:p w:rsidR="00360A25" w:rsidRPr="00360A25" w:rsidRDefault="00360A25" w:rsidP="00360A25">
      <w:pPr>
        <w:rPr>
          <w:rFonts w:cs="Times New Roman"/>
        </w:rPr>
      </w:pPr>
      <w:r w:rsidRPr="00360A25">
        <w:rPr>
          <w:rFonts w:cs="Times New Roman"/>
        </w:rPr>
        <w:t>- контейнерную площадку;</w:t>
      </w:r>
    </w:p>
    <w:p w:rsidR="00360A25" w:rsidRPr="00360A25" w:rsidRDefault="00360A25" w:rsidP="00360A25">
      <w:pPr>
        <w:rPr>
          <w:rFonts w:cs="Times New Roman"/>
        </w:rPr>
      </w:pPr>
      <w:r w:rsidRPr="00360A25">
        <w:rPr>
          <w:rFonts w:cs="Times New Roman"/>
        </w:rPr>
        <w:t>- площадку автостоянки;</w:t>
      </w:r>
    </w:p>
    <w:p w:rsidR="00360A25" w:rsidRPr="00360A25" w:rsidRDefault="00360A25" w:rsidP="00360A25">
      <w:pPr>
        <w:rPr>
          <w:rFonts w:cs="Times New Roman"/>
        </w:rPr>
      </w:pPr>
      <w:r w:rsidRPr="00360A25">
        <w:rPr>
          <w:rFonts w:cs="Times New Roman"/>
        </w:rPr>
        <w:t>-  велосипедную парковку;</w:t>
      </w:r>
    </w:p>
    <w:p w:rsidR="00360A25" w:rsidRPr="00360A25" w:rsidRDefault="00360A25" w:rsidP="00360A25">
      <w:pPr>
        <w:rPr>
          <w:rFonts w:cs="Times New Roman"/>
        </w:rPr>
      </w:pPr>
      <w:r w:rsidRPr="00360A25">
        <w:rPr>
          <w:rFonts w:cs="Times New Roman"/>
        </w:rPr>
        <w:t xml:space="preserve">- уличную мебель; </w:t>
      </w:r>
    </w:p>
    <w:p w:rsidR="00360A25" w:rsidRPr="00360A25" w:rsidRDefault="00360A25" w:rsidP="00360A25">
      <w:pPr>
        <w:rPr>
          <w:rFonts w:cs="Times New Roman"/>
        </w:rPr>
      </w:pPr>
      <w:r w:rsidRPr="00360A25">
        <w:rPr>
          <w:rFonts w:cs="Times New Roman"/>
        </w:rPr>
        <w:t>- элементы озеленения (газон, деревья, кустарники, устройства для оформления озеленения);</w:t>
      </w:r>
    </w:p>
    <w:p w:rsidR="00360A25" w:rsidRPr="00360A25" w:rsidRDefault="00360A25" w:rsidP="00360A25">
      <w:pPr>
        <w:rPr>
          <w:rFonts w:cs="Times New Roman"/>
        </w:rPr>
      </w:pPr>
      <w:r w:rsidRPr="00360A25">
        <w:rPr>
          <w:rFonts w:cs="Times New Roman"/>
        </w:rPr>
        <w:t>- стационарные парковочные барьеры;</w:t>
      </w:r>
    </w:p>
    <w:p w:rsidR="00360A25" w:rsidRPr="00360A25" w:rsidRDefault="00360A25" w:rsidP="00360A25">
      <w:pPr>
        <w:rPr>
          <w:rFonts w:cs="Times New Roman"/>
        </w:rPr>
      </w:pPr>
      <w:r w:rsidRPr="00360A25">
        <w:rPr>
          <w:rFonts w:cs="Times New Roman"/>
        </w:rPr>
        <w:t xml:space="preserve">- освещение; </w:t>
      </w:r>
    </w:p>
    <w:p w:rsidR="00360A25" w:rsidRPr="00360A25" w:rsidRDefault="00360A25" w:rsidP="00360A25">
      <w:pPr>
        <w:rPr>
          <w:rFonts w:cs="Times New Roman"/>
        </w:rPr>
      </w:pPr>
      <w:r w:rsidRPr="00360A25">
        <w:rPr>
          <w:rFonts w:cs="Times New Roman"/>
        </w:rPr>
        <w:t xml:space="preserve">- домовой знак; </w:t>
      </w:r>
    </w:p>
    <w:p w:rsidR="00360A25" w:rsidRPr="00360A25" w:rsidRDefault="00360A25" w:rsidP="00360A25">
      <w:pPr>
        <w:rPr>
          <w:rFonts w:cs="Times New Roman"/>
        </w:rPr>
      </w:pPr>
      <w:r w:rsidRPr="00360A25">
        <w:rPr>
          <w:rFonts w:cs="Times New Roman"/>
        </w:rPr>
        <w:t xml:space="preserve">- информационный стенд дворовой территории; </w:t>
      </w:r>
    </w:p>
    <w:p w:rsidR="00360A25" w:rsidRPr="00360A25" w:rsidRDefault="00360A25" w:rsidP="00360A25">
      <w:pPr>
        <w:rPr>
          <w:rFonts w:cs="Times New Roman"/>
        </w:rPr>
      </w:pPr>
      <w:r w:rsidRPr="00360A25">
        <w:rPr>
          <w:rFonts w:cs="Times New Roman"/>
        </w:rPr>
        <w:t>- урны.</w:t>
      </w:r>
    </w:p>
    <w:p w:rsidR="00360A25" w:rsidRPr="00360A25" w:rsidRDefault="00360A25" w:rsidP="00360A25">
      <w:pPr>
        <w:rPr>
          <w:rFonts w:cs="Times New Roman"/>
        </w:rPr>
      </w:pPr>
      <w:r w:rsidRPr="00360A25">
        <w:rPr>
          <w:rFonts w:cs="Times New Roman"/>
        </w:rPr>
        <w:t>3. Требования к объемно-пространственным и архитектурным решениям объекта (объектов):</w:t>
      </w:r>
    </w:p>
    <w:p w:rsidR="00360A25" w:rsidRPr="00360A25" w:rsidRDefault="00360A25" w:rsidP="00360A25">
      <w:pPr>
        <w:rPr>
          <w:rFonts w:cs="Times New Roman"/>
        </w:rPr>
      </w:pPr>
      <w:r w:rsidRPr="00360A25">
        <w:rPr>
          <w:rFonts w:cs="Times New Roman"/>
        </w:rPr>
        <w:t>1) требования к объемно-пространственным и архитектурным решениям входных групп:</w:t>
      </w:r>
    </w:p>
    <w:p w:rsidR="00360A25" w:rsidRPr="00360A25" w:rsidRDefault="00360A25" w:rsidP="00360A25">
      <w:pPr>
        <w:rPr>
          <w:rFonts w:cs="Times New Roman"/>
        </w:rPr>
      </w:pPr>
      <w:r w:rsidRPr="00360A25">
        <w:rPr>
          <w:rFonts w:cs="Times New Roman"/>
        </w:rPr>
        <w:lastRenderedPageBreak/>
        <w:t>а) для зданий с протяженностью фасадов более 50 м. должны быть организованы сквозные (проходные) подъезды (входы в жилую часть), предусматривающие возможность входа и выхода, как на улицу, так и на придомовую территорию;</w:t>
      </w:r>
    </w:p>
    <w:p w:rsidR="00360A25" w:rsidRPr="00360A25" w:rsidRDefault="00360A25" w:rsidP="00360A25">
      <w:pPr>
        <w:rPr>
          <w:rFonts w:cs="Times New Roman"/>
        </w:rPr>
      </w:pPr>
      <w:r w:rsidRPr="00360A25">
        <w:rPr>
          <w:rFonts w:cs="Times New Roman"/>
        </w:rPr>
        <w:t>б) входы в жилую часть, а также помещения общественного назначения должны быть:</w:t>
      </w:r>
    </w:p>
    <w:p w:rsidR="00360A25" w:rsidRPr="00360A25" w:rsidRDefault="00360A25" w:rsidP="00360A25">
      <w:pPr>
        <w:rPr>
          <w:rFonts w:cs="Times New Roman"/>
        </w:rPr>
      </w:pPr>
      <w:r w:rsidRPr="00360A25">
        <w:rPr>
          <w:rFonts w:cs="Times New Roman"/>
        </w:rPr>
        <w:t>- организованы с уровня земли/в одном уровне с прилегающим твердым покрытием с учетом создания «безбарьерной среды» (данное требование не распространяется на блокированную жилую застройку);</w:t>
      </w:r>
    </w:p>
    <w:p w:rsidR="00360A25" w:rsidRPr="00360A25" w:rsidRDefault="00360A25" w:rsidP="00360A25">
      <w:pPr>
        <w:rPr>
          <w:rFonts w:cs="Times New Roman"/>
        </w:rPr>
      </w:pPr>
      <w:r w:rsidRPr="00360A25">
        <w:rPr>
          <w:rFonts w:cs="Times New Roman"/>
        </w:rPr>
        <w:t>в) вход в помещения общественного назначения должен быть независим от входа в жилую часть;</w:t>
      </w:r>
    </w:p>
    <w:p w:rsidR="00360A25" w:rsidRPr="00360A25" w:rsidRDefault="00360A25" w:rsidP="00360A25">
      <w:pPr>
        <w:rPr>
          <w:rFonts w:cs="Times New Roman"/>
        </w:rPr>
      </w:pPr>
      <w:r w:rsidRPr="00360A25">
        <w:rPr>
          <w:rFonts w:cs="Times New Roman"/>
        </w:rPr>
        <w:t xml:space="preserve">г)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w:t>
      </w:r>
    </w:p>
    <w:p w:rsidR="00360A25" w:rsidRPr="00360A25" w:rsidRDefault="00360A25" w:rsidP="00360A25">
      <w:pPr>
        <w:rPr>
          <w:rFonts w:cs="Times New Roman"/>
        </w:rPr>
      </w:pPr>
      <w:r w:rsidRPr="00360A25">
        <w:rPr>
          <w:rFonts w:cs="Times New Roman"/>
        </w:rPr>
        <w:t>д) входные площадки входов в подъезды многоквартирных жилых домов должны быть благоустроены скамьями для отдыха, урнами;</w:t>
      </w:r>
    </w:p>
    <w:p w:rsidR="00360A25" w:rsidRPr="00360A25" w:rsidRDefault="00360A25" w:rsidP="00360A25">
      <w:pPr>
        <w:rPr>
          <w:rFonts w:cs="Times New Roman"/>
        </w:rPr>
      </w:pPr>
      <w:r w:rsidRPr="00360A25">
        <w:rPr>
          <w:rFonts w:cs="Times New Roman"/>
        </w:rPr>
        <w:t>2) Устройство мусоропроводов не допускается;</w:t>
      </w:r>
    </w:p>
    <w:p w:rsidR="00360A25" w:rsidRPr="00360A25" w:rsidRDefault="00360A25" w:rsidP="00360A25">
      <w:pPr>
        <w:rPr>
          <w:rFonts w:cs="Times New Roman"/>
        </w:rPr>
      </w:pPr>
      <w:r w:rsidRPr="00360A25">
        <w:rPr>
          <w:rFonts w:cs="Times New Roman"/>
        </w:rPr>
        <w:t xml:space="preserve">3) Требования к объемно-пространственным и архитектурным решениям нежилых помещений первого этажа: </w:t>
      </w:r>
    </w:p>
    <w:p w:rsidR="00360A25" w:rsidRPr="00360A25" w:rsidRDefault="00360A25" w:rsidP="00360A25">
      <w:pPr>
        <w:rPr>
          <w:rFonts w:cs="Times New Roman"/>
        </w:rPr>
      </w:pPr>
      <w:r w:rsidRPr="00360A25">
        <w:rPr>
          <w:rFonts w:cs="Times New Roman"/>
        </w:rPr>
        <w:t>а) высота нежилых первых этажей жилых зданий должна быть не менее 4,2 м., а для высотных градостроительных комплексов – не менее 6 м.;</w:t>
      </w:r>
    </w:p>
    <w:p w:rsidR="00360A25" w:rsidRPr="00360A25" w:rsidRDefault="00360A25" w:rsidP="00360A25">
      <w:pPr>
        <w:rPr>
          <w:rFonts w:cs="Times New Roman"/>
        </w:rPr>
      </w:pPr>
      <w:r w:rsidRPr="00360A25">
        <w:rPr>
          <w:rFonts w:cs="Times New Roman"/>
        </w:rPr>
        <w:t>б) в жилых зданиях свыше 12 этажей не допускается размещение жилых помещений в первых этажах;</w:t>
      </w:r>
    </w:p>
    <w:p w:rsidR="00360A25" w:rsidRPr="00360A25" w:rsidRDefault="00360A25" w:rsidP="00360A25">
      <w:pPr>
        <w:rPr>
          <w:rFonts w:cs="Times New Roman"/>
        </w:rPr>
      </w:pPr>
      <w:r w:rsidRPr="00360A25">
        <w:rPr>
          <w:rFonts w:cs="Times New Roman"/>
        </w:rPr>
        <w:t>в) в жилых зданиях от 4 до 12 этажей необходимо предусматривать 6% нежилых помещений от площади квартир в пределах жилого квартала;</w:t>
      </w:r>
    </w:p>
    <w:p w:rsidR="00360A25" w:rsidRPr="00360A25" w:rsidRDefault="00360A25" w:rsidP="00360A25">
      <w:pPr>
        <w:rPr>
          <w:rFonts w:cs="Times New Roman"/>
        </w:rPr>
      </w:pPr>
      <w:r w:rsidRPr="00360A25">
        <w:rPr>
          <w:rFonts w:cs="Times New Roman"/>
        </w:rPr>
        <w:t>г) входную группу в помещения общественного назначения рекомендуется оборудовать тамбуром с учетом МГН;</w:t>
      </w:r>
    </w:p>
    <w:p w:rsidR="00360A25" w:rsidRPr="00360A25" w:rsidRDefault="00360A25" w:rsidP="00360A25">
      <w:pPr>
        <w:rPr>
          <w:rFonts w:cs="Times New Roman"/>
        </w:rPr>
      </w:pPr>
      <w:r w:rsidRPr="00360A25">
        <w:rPr>
          <w:rFonts w:cs="Times New Roman"/>
        </w:rPr>
        <w:t>д) нежилые помещения общественного назначения рекомендуется оборудовать санитарными узлами с учетом МГН;</w:t>
      </w:r>
    </w:p>
    <w:p w:rsidR="00360A25" w:rsidRPr="00360A25" w:rsidRDefault="00360A25" w:rsidP="00360A25">
      <w:pPr>
        <w:rPr>
          <w:rFonts w:cs="Times New Roman"/>
        </w:rPr>
      </w:pPr>
      <w:r w:rsidRPr="00360A25">
        <w:rPr>
          <w:rFonts w:cs="Times New Roman"/>
        </w:rPr>
        <w:t>4) Требования к объемно-пространственным и архитектурным решениям подземных и наземных паркингов:</w:t>
      </w:r>
    </w:p>
    <w:p w:rsidR="00360A25" w:rsidRPr="00360A25" w:rsidRDefault="00360A25" w:rsidP="00360A25">
      <w:pPr>
        <w:rPr>
          <w:rFonts w:cs="Times New Roman"/>
        </w:rPr>
      </w:pPr>
      <w:r w:rsidRPr="00360A25">
        <w:rPr>
          <w:rFonts w:cs="Times New Roman"/>
        </w:rPr>
        <w:t xml:space="preserve">- в обеспечение основного расчета потребности в местах хранения автотранспорта (в том числе при их размещении в многоуровневых паркингах, использовании механизированных систем хранения) запрещено использование зависимых машино-мест; </w:t>
      </w:r>
    </w:p>
    <w:p w:rsidR="00360A25" w:rsidRPr="00360A25" w:rsidRDefault="00360A25" w:rsidP="00360A25">
      <w:pPr>
        <w:rPr>
          <w:rFonts w:cs="Times New Roman"/>
        </w:rPr>
      </w:pPr>
      <w:r w:rsidRPr="00360A25">
        <w:rPr>
          <w:rFonts w:cs="Times New Roman"/>
        </w:rPr>
        <w:t>- размещение мест хранения автотранспорта в зоне контейнерных площадок и зонах остановки спецтранспорта экстренных служб запрещено;</w:t>
      </w:r>
    </w:p>
    <w:p w:rsidR="00360A25" w:rsidRPr="00360A25" w:rsidRDefault="00360A25" w:rsidP="00360A25">
      <w:pPr>
        <w:rPr>
          <w:rFonts w:cs="Times New Roman"/>
        </w:rPr>
      </w:pPr>
      <w:r w:rsidRPr="00360A25">
        <w:rPr>
          <w:rFonts w:cs="Times New Roman"/>
        </w:rPr>
        <w:t>- использование территории, предусмотренной документацией по планировке территории, для размещения объектов социальной инфраструктуры, в том числе для временной организации плоскостных парковок до реализации планируемых паркингов, запрещено.</w:t>
      </w:r>
    </w:p>
    <w:p w:rsidR="00360A25" w:rsidRPr="00360A25" w:rsidRDefault="00360A25" w:rsidP="00360A25">
      <w:pPr>
        <w:rPr>
          <w:rFonts w:cs="Times New Roman"/>
        </w:rPr>
      </w:pPr>
      <w:r w:rsidRPr="00360A25">
        <w:rPr>
          <w:rFonts w:cs="Times New Roman"/>
          <w:bC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360A25" w:rsidRPr="00360A25" w:rsidRDefault="00360A25" w:rsidP="00360A25">
      <w:pPr>
        <w:rPr>
          <w:rFonts w:cs="Times New Roman"/>
        </w:rPr>
      </w:pPr>
      <w:r w:rsidRPr="00360A25">
        <w:rPr>
          <w:rFonts w:cs="Times New Roman"/>
        </w:rPr>
        <w:t>1. При формировании внешнего облика зданий руководствоваться принципами сомасштабности, ансамблевости и гармонии, предусмотрев:</w:t>
      </w:r>
    </w:p>
    <w:p w:rsidR="00360A25" w:rsidRPr="00360A25" w:rsidRDefault="00360A25" w:rsidP="00360A25">
      <w:pPr>
        <w:rPr>
          <w:rFonts w:cs="Times New Roman"/>
        </w:rPr>
      </w:pPr>
      <w:r w:rsidRPr="00360A25">
        <w:rPr>
          <w:rFonts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360A25" w:rsidRPr="00360A25" w:rsidRDefault="00360A25" w:rsidP="00360A25">
      <w:pPr>
        <w:rPr>
          <w:rFonts w:cs="Times New Roman"/>
        </w:rPr>
      </w:pPr>
      <w:r w:rsidRPr="00360A25">
        <w:rPr>
          <w:rFonts w:cs="Times New Roman"/>
        </w:rPr>
        <w:t>2) выявление функционального назначения проектируемого здания.</w:t>
      </w:r>
    </w:p>
    <w:p w:rsidR="00360A25" w:rsidRPr="00360A25" w:rsidRDefault="00360A25" w:rsidP="00360A25">
      <w:pPr>
        <w:rPr>
          <w:rFonts w:cs="Times New Roman"/>
        </w:rPr>
      </w:pPr>
      <w:r w:rsidRPr="00360A25">
        <w:rPr>
          <w:rFonts w:cs="Times New Roman"/>
        </w:rPr>
        <w:t>2. Требования к размещению, типоразмерам и стилистическим характеристикам светопрозрачных конструкций:</w:t>
      </w:r>
    </w:p>
    <w:p w:rsidR="00360A25" w:rsidRPr="00360A25" w:rsidRDefault="00360A25" w:rsidP="00360A25">
      <w:pPr>
        <w:rPr>
          <w:rFonts w:cs="Times New Roman"/>
        </w:rPr>
      </w:pPr>
      <w:r w:rsidRPr="00360A25">
        <w:rPr>
          <w:rFonts w:cs="Times New Roman"/>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360A25" w:rsidRPr="00360A25" w:rsidRDefault="00360A25" w:rsidP="00360A25">
      <w:pPr>
        <w:rPr>
          <w:rFonts w:cs="Times New Roman"/>
        </w:rPr>
      </w:pPr>
      <w:r w:rsidRPr="00360A25">
        <w:rPr>
          <w:rFonts w:cs="Times New Roman"/>
        </w:rPr>
        <w:lastRenderedPageBreak/>
        <w:t>2) процент остекления, габариты оконных проемов нежилых помещений первых этажей должны быть больше процента остекления, габаритов оконных проемов жилой части здания;</w:t>
      </w:r>
    </w:p>
    <w:p w:rsidR="00360A25" w:rsidRPr="00360A25" w:rsidRDefault="00360A25" w:rsidP="00360A25">
      <w:pPr>
        <w:rPr>
          <w:rFonts w:cs="Times New Roman"/>
        </w:rPr>
      </w:pPr>
      <w:r w:rsidRPr="00360A25">
        <w:rPr>
          <w:rFonts w:cs="Times New Roman"/>
        </w:rPr>
        <w:t xml:space="preserve">3) предусматривать остекление балконов/лоджий; </w:t>
      </w:r>
    </w:p>
    <w:p w:rsidR="00360A25" w:rsidRPr="00360A25" w:rsidRDefault="00360A25" w:rsidP="00360A25">
      <w:pPr>
        <w:rPr>
          <w:rFonts w:cs="Times New Roman"/>
        </w:rPr>
      </w:pPr>
      <w:r w:rsidRPr="00360A25">
        <w:rPr>
          <w:rFonts w:cs="Times New Roman"/>
        </w:rPr>
        <w:t>4) остекление балконов/лоджий допускается не предусматривать:</w:t>
      </w:r>
    </w:p>
    <w:p w:rsidR="00360A25" w:rsidRPr="00360A25" w:rsidRDefault="00360A25" w:rsidP="00360A25">
      <w:pPr>
        <w:rPr>
          <w:rFonts w:cs="Times New Roman"/>
        </w:rPr>
      </w:pPr>
      <w:r w:rsidRPr="00360A25">
        <w:rPr>
          <w:rFonts w:cs="Times New Roman"/>
        </w:rPr>
        <w:t xml:space="preserve">- для французских балконов и балконов/лоджий, имеющих вынесенную площадку глубиной не более 50 см. от внутреннего края ограждения балкона до плоскости наружной стены дома в месте примыкания; </w:t>
      </w:r>
    </w:p>
    <w:p w:rsidR="00360A25" w:rsidRPr="00360A25" w:rsidRDefault="00360A25" w:rsidP="00360A25">
      <w:pPr>
        <w:rPr>
          <w:rFonts w:cs="Times New Roman"/>
        </w:rPr>
      </w:pPr>
      <w:r w:rsidRPr="00360A25">
        <w:rPr>
          <w:rFonts w:cs="Times New Roman"/>
        </w:rPr>
        <w:t>- при условии, что конструкции, пропорции и/или материалы ограждения балкона/лоджии не позволяют остеклить его после завершения строительства.</w:t>
      </w:r>
    </w:p>
    <w:p w:rsidR="00360A25" w:rsidRPr="00360A25" w:rsidRDefault="00360A25" w:rsidP="00360A25">
      <w:pPr>
        <w:rPr>
          <w:rFonts w:cs="Times New Roman"/>
        </w:rPr>
      </w:pPr>
      <w:r w:rsidRPr="00360A25">
        <w:rPr>
          <w:rFonts w:cs="Times New Roman"/>
        </w:rPr>
        <w:t>При этом застройщик (лицо, обеспечивающее строительство многоквартирного дома) после выдачи ему разрешения на ввод многоквартирного дома в эксплуатацию обязан указывать на ограничения по установке оконных и балконных блоков, балконного остекления на неостекленных при строительстве балконах/лоджиях лицом, принявшим от застройщика в эксплуатацию многоквартирный дом, собственниками, нанимателями, арендаторами помещений в многоквартирном доме.</w:t>
      </w:r>
    </w:p>
    <w:p w:rsidR="00360A25" w:rsidRPr="00360A25" w:rsidRDefault="00360A25" w:rsidP="00360A25">
      <w:pPr>
        <w:rPr>
          <w:rFonts w:cs="Times New Roman"/>
        </w:rPr>
      </w:pPr>
      <w:r w:rsidRPr="00360A25">
        <w:rPr>
          <w:rFonts w:cs="Times New Roman"/>
        </w:rPr>
        <w:t>3. Требования к архитектурно-стилистическим характеристикам входных групп:</w:t>
      </w:r>
    </w:p>
    <w:p w:rsidR="00360A25" w:rsidRPr="00360A25" w:rsidRDefault="00360A25" w:rsidP="00360A25">
      <w:pPr>
        <w:rPr>
          <w:rFonts w:cs="Times New Roman"/>
        </w:rPr>
      </w:pPr>
      <w:r w:rsidRPr="00360A25">
        <w:rPr>
          <w:rFonts w:cs="Times New Roman"/>
        </w:rPr>
        <w:t xml:space="preserve">- в архитектурных решениях входных групп предусматривать индивидуализацию, выявление и разделение по функциональному назначению входных групп для жильцов/посетителей/работников, а также технических, эвакуационных выходов. </w:t>
      </w:r>
    </w:p>
    <w:p w:rsidR="00360A25" w:rsidRPr="00360A25" w:rsidRDefault="00360A25" w:rsidP="00360A25">
      <w:pPr>
        <w:rPr>
          <w:rFonts w:cs="Times New Roman"/>
        </w:rPr>
      </w:pPr>
      <w:r w:rsidRPr="00360A25">
        <w:rPr>
          <w:rFonts w:cs="Times New Roman"/>
        </w:rPr>
        <w:t>4. Требования к архитектурно-стилистическим характеристикам системы навигации:</w:t>
      </w:r>
    </w:p>
    <w:p w:rsidR="00360A25" w:rsidRPr="00360A25" w:rsidRDefault="00360A25" w:rsidP="00360A25">
      <w:pPr>
        <w:rPr>
          <w:rFonts w:cs="Times New Roman"/>
        </w:rPr>
      </w:pPr>
      <w:r w:rsidRPr="00360A25">
        <w:rPr>
          <w:rFonts w:cs="Times New Roman"/>
        </w:rPr>
        <w:t xml:space="preserve">1) рекомендуется формировать комплексную систему навигации и информационного обеспечения с учетом масштаба и качества шрифтовых композиций, элементов инфографики, элементов освещения, а также мест их размещения в обоснованной взаимоувязке с общим стилистическим и композиционным решением фасадов здания; </w:t>
      </w:r>
    </w:p>
    <w:p w:rsidR="00360A25" w:rsidRPr="00360A25" w:rsidRDefault="00360A25" w:rsidP="00360A25">
      <w:pPr>
        <w:rPr>
          <w:rFonts w:cs="Times New Roman"/>
        </w:rPr>
      </w:pPr>
      <w:r w:rsidRPr="00360A25">
        <w:rPr>
          <w:rFonts w:cs="Times New Roman"/>
        </w:rPr>
        <w:t>2) необходимо предусматривать:</w:t>
      </w:r>
    </w:p>
    <w:p w:rsidR="00360A25" w:rsidRPr="00360A25" w:rsidRDefault="00360A25" w:rsidP="00360A25">
      <w:pPr>
        <w:rPr>
          <w:rFonts w:cs="Times New Roman"/>
        </w:rPr>
      </w:pPr>
      <w:r w:rsidRPr="00360A25">
        <w:rPr>
          <w:rFonts w:cs="Times New Roman"/>
        </w:rPr>
        <w:t>а) места для размещения домовых знаков;</w:t>
      </w:r>
    </w:p>
    <w:p w:rsidR="00360A25" w:rsidRPr="00360A25" w:rsidRDefault="00360A25" w:rsidP="00360A25">
      <w:pPr>
        <w:rPr>
          <w:rFonts w:cs="Times New Roman"/>
        </w:rPr>
      </w:pPr>
      <w:r w:rsidRPr="00360A25">
        <w:rPr>
          <w:rFonts w:cs="Times New Roman"/>
        </w:rPr>
        <w:t>б) места для размещения рекламно-информационных конструкций на фасадах в уровне нежилых помещений;</w:t>
      </w:r>
    </w:p>
    <w:p w:rsidR="00360A25" w:rsidRPr="00360A25" w:rsidRDefault="00360A25" w:rsidP="00360A25">
      <w:pPr>
        <w:rPr>
          <w:rFonts w:cs="Times New Roman"/>
        </w:rPr>
      </w:pPr>
      <w:r w:rsidRPr="00360A25">
        <w:rPr>
          <w:rFonts w:cs="Times New Roman"/>
        </w:rPr>
        <w:t>в) места для размещения информации с номерами подъездов и номерами всех квартир в подъезде.</w:t>
      </w:r>
    </w:p>
    <w:p w:rsidR="00360A25" w:rsidRPr="00360A25" w:rsidRDefault="00360A25" w:rsidP="00360A25">
      <w:pPr>
        <w:rPr>
          <w:rFonts w:cs="Times New Roman"/>
        </w:rPr>
      </w:pPr>
      <w:r w:rsidRPr="00360A25">
        <w:rPr>
          <w:rFonts w:cs="Times New Roman"/>
        </w:rPr>
        <w:t>5. Требования к архитектурно-стилистическим характеристикам элементов благоустройства:</w:t>
      </w:r>
    </w:p>
    <w:p w:rsidR="00360A25" w:rsidRPr="00360A25" w:rsidRDefault="00360A25" w:rsidP="00360A25">
      <w:pPr>
        <w:rPr>
          <w:rFonts w:cs="Times New Roman"/>
        </w:rPr>
      </w:pPr>
      <w:r w:rsidRPr="00360A25">
        <w:rPr>
          <w:rFonts w:cs="Times New Roman"/>
        </w:rPr>
        <w:t>- элементы благоустройства территории (ограждение, уличная мебель и т.д.) рекомендуется выполнять в обоснованной увязке с общим стилистическим и цветовым решением объекта.</w:t>
      </w:r>
    </w:p>
    <w:p w:rsidR="00360A25" w:rsidRPr="00360A25" w:rsidRDefault="00360A25" w:rsidP="00360A25">
      <w:pPr>
        <w:rPr>
          <w:rFonts w:cs="Times New Roman"/>
        </w:rPr>
      </w:pPr>
      <w:r w:rsidRPr="00360A25">
        <w:rPr>
          <w:rFonts w:cs="Times New Roman"/>
          <w:bC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360A25" w:rsidRPr="00360A25" w:rsidRDefault="00360A25" w:rsidP="00360A25">
      <w:pPr>
        <w:rPr>
          <w:rFonts w:cs="Times New Roman"/>
        </w:rPr>
      </w:pPr>
      <w:r w:rsidRPr="00360A25">
        <w:rPr>
          <w:rFonts w:cs="Times New Roman"/>
        </w:rPr>
        <w:t>1. Общие рекомендации к цветовым решениям:</w:t>
      </w:r>
    </w:p>
    <w:p w:rsidR="00360A25" w:rsidRPr="00360A25" w:rsidRDefault="00360A25" w:rsidP="00360A25">
      <w:pPr>
        <w:rPr>
          <w:rFonts w:cs="Times New Roman"/>
        </w:rPr>
      </w:pPr>
      <w:r w:rsidRPr="00360A25">
        <w:rPr>
          <w:rFonts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360A25" w:rsidRPr="00360A25" w:rsidRDefault="00360A25" w:rsidP="00360A25">
      <w:pPr>
        <w:rPr>
          <w:rFonts w:cs="Times New Roman"/>
        </w:rPr>
      </w:pPr>
      <w:r w:rsidRPr="00360A25">
        <w:rPr>
          <w:rFonts w:cs="Times New Roman"/>
        </w:rPr>
        <w:t>2) при разработке цветовых решений необходимо:</w:t>
      </w:r>
    </w:p>
    <w:p w:rsidR="00360A25" w:rsidRPr="00360A25" w:rsidRDefault="00360A25" w:rsidP="00360A25">
      <w:pPr>
        <w:rPr>
          <w:rFonts w:cs="Times New Roman"/>
        </w:rPr>
      </w:pPr>
      <w:r w:rsidRPr="00360A25">
        <w:rPr>
          <w:rFonts w:cs="Times New Roman"/>
        </w:rPr>
        <w:t xml:space="preserve">а) избегать соотношения цветов на фасаде в пропорции 1:1; рекомендуется использовать основной, базовый цвет и дополнительные, акцентные цвета; </w:t>
      </w:r>
    </w:p>
    <w:p w:rsidR="00360A25" w:rsidRPr="00360A25" w:rsidRDefault="00360A25" w:rsidP="00360A25">
      <w:pPr>
        <w:rPr>
          <w:rFonts w:cs="Times New Roman"/>
        </w:rPr>
      </w:pPr>
      <w:r w:rsidRPr="00360A25">
        <w:rPr>
          <w:rFonts w:cs="Times New Roman"/>
        </w:rPr>
        <w:t>б) руководствоваться принципом гармоничного сочетания с окружающей застройкой территории;</w:t>
      </w:r>
    </w:p>
    <w:p w:rsidR="00360A25" w:rsidRPr="00360A25" w:rsidRDefault="00360A25" w:rsidP="00360A25">
      <w:pPr>
        <w:rPr>
          <w:rFonts w:cs="Times New Roman"/>
        </w:rPr>
      </w:pPr>
      <w:r w:rsidRPr="00360A25">
        <w:rPr>
          <w:rFonts w:cs="Times New Roman"/>
        </w:rPr>
        <w:t>в) исключить случайное использование цвета; учитывать, что цветовые акценты выявляют объемно-пластические свойства объектов;</w:t>
      </w:r>
    </w:p>
    <w:p w:rsidR="00360A25" w:rsidRPr="00360A25" w:rsidRDefault="00360A25" w:rsidP="00360A25">
      <w:pPr>
        <w:rPr>
          <w:rFonts w:cs="Times New Roman"/>
        </w:rPr>
      </w:pPr>
      <w:r w:rsidRPr="00360A25">
        <w:rPr>
          <w:rFonts w:cs="Times New Roman"/>
        </w:rPr>
        <w:t xml:space="preserve">2.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 </w:t>
      </w:r>
    </w:p>
    <w:p w:rsidR="00360A25" w:rsidRPr="00360A25" w:rsidRDefault="00360A25" w:rsidP="00360A25">
      <w:pPr>
        <w:rPr>
          <w:rFonts w:cs="Times New Roman"/>
        </w:rPr>
      </w:pPr>
      <w:r w:rsidRPr="00360A25">
        <w:rPr>
          <w:rFonts w:cs="Times New Roman"/>
        </w:rPr>
        <w:lastRenderedPageBreak/>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360A25" w:rsidRPr="00360A25" w:rsidRDefault="00360A25" w:rsidP="00360A25">
      <w:pPr>
        <w:rPr>
          <w:rFonts w:cs="Times New Roman"/>
        </w:rPr>
      </w:pPr>
      <w:r w:rsidRPr="00360A25">
        <w:rPr>
          <w:rFonts w:cs="Times New Roman"/>
        </w:rPr>
        <w:t>4.</w:t>
      </w:r>
      <w:r w:rsidRPr="00360A25">
        <w:rPr>
          <w:rFonts w:cs="Times New Roman"/>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360A25" w:rsidRPr="00360A25" w:rsidRDefault="00360A25" w:rsidP="00360A25">
      <w:pPr>
        <w:rPr>
          <w:rFonts w:cs="Times New Roman"/>
        </w:rPr>
      </w:pPr>
      <w:r w:rsidRPr="00360A25">
        <w:rPr>
          <w:rFonts w:cs="Times New Roman"/>
        </w:rPr>
        <w:t xml:space="preserve">5.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 </w:t>
      </w:r>
    </w:p>
    <w:p w:rsidR="00360A25" w:rsidRPr="00360A25" w:rsidRDefault="00360A25" w:rsidP="00360A25">
      <w:pPr>
        <w:rPr>
          <w:rFonts w:cs="Times New Roman"/>
        </w:rPr>
      </w:pPr>
      <w:r w:rsidRPr="00360A25">
        <w:rPr>
          <w:rFonts w:cs="Times New Roman"/>
        </w:rPr>
        <w:t>6.</w:t>
      </w:r>
      <w:r w:rsidRPr="00360A25">
        <w:rPr>
          <w:rFonts w:cs="Times New Roman"/>
        </w:rPr>
        <w:tab/>
        <w:t xml:space="preserve">Рекомендуется исключить визуальное восприятие крепежных изделий; в случае их наличия, выполнить крепежные изделия с учетом цвета основных элементов. </w:t>
      </w:r>
    </w:p>
    <w:p w:rsidR="00360A25" w:rsidRPr="00360A25" w:rsidRDefault="00360A25" w:rsidP="00360A25">
      <w:pPr>
        <w:rPr>
          <w:rFonts w:cs="Times New Roman"/>
        </w:rPr>
      </w:pPr>
      <w:r w:rsidRPr="00360A25">
        <w:rPr>
          <w:rFonts w:cs="Times New Roman"/>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w:t>
      </w:r>
    </w:p>
    <w:p w:rsidR="00360A25" w:rsidRPr="00360A25" w:rsidRDefault="00360A25" w:rsidP="00360A25">
      <w:pPr>
        <w:rPr>
          <w:rFonts w:cs="Times New Roman"/>
        </w:rPr>
      </w:pPr>
      <w:r w:rsidRPr="00360A25">
        <w:rPr>
          <w:rFonts w:cs="Times New Roman"/>
          <w:bCs/>
        </w:rPr>
        <w:t>4. Требования к отделочным и (или) строительным материалам объектов капитального строительства (материалы для отделки фасадов).</w:t>
      </w:r>
    </w:p>
    <w:p w:rsidR="00360A25" w:rsidRPr="00360A25" w:rsidRDefault="00360A25" w:rsidP="00360A25">
      <w:pPr>
        <w:rPr>
          <w:rFonts w:cs="Times New Roman"/>
        </w:rPr>
      </w:pPr>
      <w:r w:rsidRPr="00360A25">
        <w:rPr>
          <w:rFonts w:cs="Times New Roman"/>
        </w:rPr>
        <w:t>1.</w:t>
      </w:r>
      <w:r w:rsidRPr="00360A25">
        <w:rPr>
          <w:rFonts w:cs="Times New Roman"/>
        </w:rPr>
        <w:tab/>
        <w:t xml:space="preserve">Общие рекомендации к отделочным и (или) строительным материалам: </w:t>
      </w:r>
    </w:p>
    <w:p w:rsidR="00360A25" w:rsidRPr="00360A25" w:rsidRDefault="00360A25" w:rsidP="00360A25">
      <w:pPr>
        <w:rPr>
          <w:rFonts w:cs="Times New Roman"/>
        </w:rPr>
      </w:pPr>
      <w:r w:rsidRPr="00360A25">
        <w:rPr>
          <w:rFonts w:cs="Times New Roman"/>
        </w:rPr>
        <w:t>1) выполнять первые этажи и цоколь из устойчивых к атмосферным явлениям, вандалостойких и визуально привлекательных материалов;</w:t>
      </w:r>
    </w:p>
    <w:p w:rsidR="00360A25" w:rsidRPr="00360A25" w:rsidRDefault="00360A25" w:rsidP="00360A25">
      <w:pPr>
        <w:rPr>
          <w:rFonts w:cs="Times New Roman"/>
        </w:rPr>
      </w:pPr>
      <w:r w:rsidRPr="00360A25">
        <w:rPr>
          <w:rFonts w:cs="Times New Roman"/>
        </w:rPr>
        <w:t xml:space="preserve">2) предусматривать систему разрезки облицовочных панелей с учетом архитектурных решений и габаритов дверных и оконных проемов. </w:t>
      </w:r>
    </w:p>
    <w:p w:rsidR="00360A25" w:rsidRPr="00360A25" w:rsidRDefault="00360A25" w:rsidP="00360A25">
      <w:pPr>
        <w:rPr>
          <w:rFonts w:cs="Times New Roman"/>
        </w:rPr>
      </w:pPr>
      <w:r w:rsidRPr="00360A25">
        <w:rPr>
          <w:rFonts w:cs="Times New Roman"/>
        </w:rPr>
        <w:t>2. Материалы для применения в отделке (финишные материалы):</w:t>
      </w:r>
    </w:p>
    <w:p w:rsidR="00360A25" w:rsidRPr="00360A25" w:rsidRDefault="00360A25" w:rsidP="00360A25">
      <w:pPr>
        <w:rPr>
          <w:rFonts w:cs="Times New Roman"/>
        </w:rPr>
      </w:pPr>
      <w:r w:rsidRPr="00360A25">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360A25" w:rsidRPr="00360A25" w:rsidRDefault="00360A25" w:rsidP="00360A25">
      <w:pPr>
        <w:rPr>
          <w:rFonts w:cs="Times New Roman"/>
        </w:rPr>
      </w:pPr>
      <w:r w:rsidRPr="00360A25">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360A25" w:rsidRPr="00360A25" w:rsidRDefault="00360A25" w:rsidP="00360A25">
      <w:pPr>
        <w:rPr>
          <w:rFonts w:cs="Times New Roman"/>
        </w:rPr>
      </w:pPr>
      <w:r w:rsidRPr="00360A25">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w:t>
      </w:r>
    </w:p>
    <w:p w:rsidR="00360A25" w:rsidRPr="00360A25" w:rsidRDefault="00360A25" w:rsidP="00360A25">
      <w:pPr>
        <w:rPr>
          <w:rFonts w:cs="Times New Roman"/>
        </w:rPr>
      </w:pPr>
      <w:r w:rsidRPr="00360A25">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360A25" w:rsidRPr="00360A25" w:rsidRDefault="00360A25" w:rsidP="00360A25">
      <w:pPr>
        <w:rPr>
          <w:rFonts w:cs="Times New Roman"/>
        </w:rPr>
      </w:pPr>
      <w:r w:rsidRPr="00360A25">
        <w:rPr>
          <w:rFonts w:cs="Times New Roman"/>
        </w:rPr>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материалы, обеспечивающие целостность восприятия здания;</w:t>
      </w:r>
    </w:p>
    <w:p w:rsidR="00360A25" w:rsidRPr="00360A25" w:rsidRDefault="00360A25" w:rsidP="00360A25">
      <w:pPr>
        <w:rPr>
          <w:rFonts w:cs="Times New Roman"/>
        </w:rPr>
      </w:pPr>
      <w:r w:rsidRPr="00360A25">
        <w:rPr>
          <w:rFonts w:cs="Times New Roman"/>
        </w:rPr>
        <w:t>6) декоративные элементы: стеклофибробетон, природный камень (гранит или аналог), металл и другие износостойкие материалы.</w:t>
      </w:r>
    </w:p>
    <w:p w:rsidR="00360A25" w:rsidRPr="00360A25" w:rsidRDefault="00360A25" w:rsidP="00360A25">
      <w:pPr>
        <w:rPr>
          <w:rFonts w:cs="Times New Roman"/>
        </w:rPr>
      </w:pPr>
      <w:r w:rsidRPr="00360A25">
        <w:rPr>
          <w:rFonts w:cs="Times New Roman"/>
        </w:rPr>
        <w:t>3. При отделке фасадов не допускается:</w:t>
      </w:r>
    </w:p>
    <w:p w:rsidR="00360A25" w:rsidRPr="00360A25" w:rsidRDefault="00360A25" w:rsidP="00360A25">
      <w:pPr>
        <w:rPr>
          <w:rFonts w:cs="Times New Roman"/>
        </w:rPr>
      </w:pPr>
      <w:r w:rsidRPr="00360A25">
        <w:rPr>
          <w:rFonts w:cs="Times New Roman"/>
        </w:rPr>
        <w:t>1)</w:t>
      </w:r>
      <w:r w:rsidRPr="00360A25">
        <w:rPr>
          <w:rFonts w:cs="Times New Roman"/>
        </w:rPr>
        <w:tab/>
        <w:t xml:space="preserve">применение керамогранита с креплением на видимых клямерах в отделке фасадов первых и вторых этажей; </w:t>
      </w:r>
    </w:p>
    <w:p w:rsidR="00360A25" w:rsidRPr="00360A25" w:rsidRDefault="00360A25" w:rsidP="00360A25">
      <w:pPr>
        <w:rPr>
          <w:rFonts w:cs="Times New Roman"/>
        </w:rPr>
      </w:pPr>
      <w:r w:rsidRPr="00360A25">
        <w:rPr>
          <w:rFonts w:cs="Times New Roman"/>
        </w:rPr>
        <w:lastRenderedPageBreak/>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360A25" w:rsidRPr="00360A25" w:rsidRDefault="00360A25" w:rsidP="00360A25">
      <w:pPr>
        <w:rPr>
          <w:rFonts w:cs="Times New Roman"/>
        </w:rPr>
      </w:pPr>
      <w:r w:rsidRPr="00360A25">
        <w:rPr>
          <w:rFonts w:cs="Times New Roman"/>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360A25" w:rsidRPr="00360A25" w:rsidRDefault="00360A25" w:rsidP="00360A25">
      <w:pPr>
        <w:rPr>
          <w:rFonts w:cs="Times New Roman"/>
        </w:rPr>
      </w:pPr>
      <w:r w:rsidRPr="00360A25">
        <w:rPr>
          <w:rFonts w:cs="Times New Roman"/>
        </w:rPr>
        <w:t>4. Запрещенные для применения в отделке (финишные материалы) материалы:</w:t>
      </w:r>
    </w:p>
    <w:p w:rsidR="00360A25" w:rsidRPr="00360A25" w:rsidRDefault="00360A25" w:rsidP="00360A25">
      <w:pPr>
        <w:rPr>
          <w:rFonts w:cs="Times New Roman"/>
        </w:rPr>
      </w:pPr>
      <w:r w:rsidRPr="00360A25">
        <w:rPr>
          <w:rFonts w:cs="Times New Roman"/>
        </w:rPr>
        <w:t>1) бетонные блоки без финишной отделки;</w:t>
      </w:r>
    </w:p>
    <w:p w:rsidR="00360A25" w:rsidRPr="00360A25" w:rsidRDefault="00360A25" w:rsidP="00360A25">
      <w:pPr>
        <w:rPr>
          <w:rFonts w:cs="Times New Roman"/>
        </w:rPr>
      </w:pPr>
      <w:r w:rsidRPr="00360A25">
        <w:rPr>
          <w:rFonts w:cs="Times New Roman"/>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360A25" w:rsidRPr="00360A25" w:rsidRDefault="00360A25" w:rsidP="00360A25">
      <w:pPr>
        <w:rPr>
          <w:rFonts w:cs="Times New Roman"/>
        </w:rPr>
      </w:pPr>
      <w:r w:rsidRPr="00360A25">
        <w:rPr>
          <w:rFonts w:cs="Times New Roman"/>
        </w:rPr>
        <w:t xml:space="preserve">3) цоколь: фиброцементные панели, металлокассеты, сэндвич-панели, профлист, вентфасад с облицовкой керамогранитом или плиткой; </w:t>
      </w:r>
    </w:p>
    <w:p w:rsidR="00360A25" w:rsidRPr="00360A25" w:rsidRDefault="00360A25" w:rsidP="00360A25">
      <w:pPr>
        <w:rPr>
          <w:rFonts w:cs="Times New Roman"/>
        </w:rPr>
      </w:pPr>
      <w:r w:rsidRPr="00360A25">
        <w:rPr>
          <w:rFonts w:cs="Times New Roman"/>
        </w:rPr>
        <w:t>4) первый этаж, входные группы, витражные конструкции: поливинилхлорид (ПВХ) (данное требование не распространяется на блокированную жилую застройку).</w:t>
      </w:r>
    </w:p>
    <w:p w:rsidR="00360A25" w:rsidRPr="00360A25" w:rsidRDefault="00360A25" w:rsidP="00360A25">
      <w:pPr>
        <w:rPr>
          <w:rFonts w:cs="Times New Roman"/>
        </w:rPr>
      </w:pPr>
      <w:r w:rsidRPr="00360A25">
        <w:rPr>
          <w:rFonts w:cs="Times New Roman"/>
        </w:rPr>
        <w:t xml:space="preserve">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360A25" w:rsidRPr="00360A25" w:rsidRDefault="00360A25" w:rsidP="00360A25">
      <w:pPr>
        <w:rPr>
          <w:rFonts w:cs="Times New Roman"/>
        </w:rPr>
      </w:pPr>
      <w:r w:rsidRPr="00360A25">
        <w:rPr>
          <w:rFonts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360A25" w:rsidRPr="00360A25" w:rsidRDefault="00360A25" w:rsidP="00360A25">
      <w:pPr>
        <w:rPr>
          <w:rFonts w:cs="Times New Roman"/>
        </w:rPr>
      </w:pPr>
      <w:r w:rsidRPr="00360A25">
        <w:rPr>
          <w:rFonts w:cs="Times New Roman"/>
          <w:bC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360A25" w:rsidRPr="00360A25" w:rsidRDefault="00360A25" w:rsidP="00360A25">
      <w:pPr>
        <w:rPr>
          <w:rFonts w:cs="Times New Roman"/>
        </w:rPr>
      </w:pPr>
      <w:r w:rsidRPr="00360A25">
        <w:rPr>
          <w:rFonts w:cs="Times New Roman"/>
        </w:rPr>
        <w:t>1. При размещении всех видов инженерных систем на визуально воспринимаемых поверхностях фасадов здания и кровле необходимо предусматривать мероприятия по их визуальному сокрытию и гармоничной интеграции в общее архитектурное решение.</w:t>
      </w:r>
    </w:p>
    <w:p w:rsidR="00360A25" w:rsidRPr="00360A25" w:rsidRDefault="00360A25" w:rsidP="00360A25">
      <w:pPr>
        <w:rPr>
          <w:rFonts w:cs="Times New Roman"/>
        </w:rPr>
      </w:pPr>
      <w:r w:rsidRPr="00360A25">
        <w:rPr>
          <w:rFonts w:cs="Times New Roman"/>
        </w:rPr>
        <w:t>2. Исключить размещение инженерного оборудования на декоративных элементах здания.</w:t>
      </w:r>
    </w:p>
    <w:p w:rsidR="00360A25" w:rsidRPr="00360A25" w:rsidRDefault="00360A25" w:rsidP="00360A25">
      <w:pPr>
        <w:rPr>
          <w:rFonts w:cs="Times New Roman"/>
        </w:rPr>
      </w:pPr>
      <w:r w:rsidRPr="00360A25">
        <w:rPr>
          <w:rFonts w:cs="Times New Roman"/>
        </w:rPr>
        <w:t>3.</w:t>
      </w:r>
      <w:r w:rsidRPr="00360A25">
        <w:rPr>
          <w:rFonts w:cs="Times New Roman"/>
        </w:rPr>
        <w:tab/>
        <w:t xml:space="preserve">Для всех помещений общественного и жилого назначения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Для помещений жилого назначения из расчета не менее 2-х мест размещения для двухкомнатных квартир, ориентированных на две стороны света и трехкомнатных квартир, при дальнейшем увеличении количества жилых помещений (комнат) количество мест размещения также пропорционально увеличивается. </w:t>
      </w:r>
    </w:p>
    <w:p w:rsidR="00360A25" w:rsidRPr="00360A25" w:rsidRDefault="00360A25" w:rsidP="00360A25">
      <w:pPr>
        <w:rPr>
          <w:rFonts w:cs="Times New Roman"/>
        </w:rPr>
      </w:pPr>
      <w:r w:rsidRPr="00360A25">
        <w:rPr>
          <w:rFonts w:cs="Times New Roman"/>
        </w:rPr>
        <w:t>4. Размещение наружных блоков кондиционеров на балконах/лоджиях квартир не допускается без выделения на всю высоту этажа/помещения технической зоны, отделенной перегородкой, стеной от балкона/лоджии квартиры.</w:t>
      </w:r>
    </w:p>
    <w:p w:rsidR="00360A25" w:rsidRPr="00360A25" w:rsidRDefault="00360A25" w:rsidP="00360A25">
      <w:pPr>
        <w:rPr>
          <w:rFonts w:cs="Times New Roman"/>
        </w:rPr>
      </w:pPr>
      <w:r w:rsidRPr="00360A25">
        <w:rPr>
          <w:rFonts w:cs="Times New Roman"/>
        </w:rPr>
        <w:t>5. При устройстве козырьков (навесов) с конструктивными элементами предусмотреть организованный отвод поверхностных стоков, за исключением стеклянных козырьков (навесов) вантового и зажимного типа.</w:t>
      </w:r>
    </w:p>
    <w:p w:rsidR="00360A25" w:rsidRPr="00360A25" w:rsidRDefault="00360A25" w:rsidP="00360A25">
      <w:pPr>
        <w:rPr>
          <w:rFonts w:cs="Times New Roman"/>
        </w:rPr>
      </w:pPr>
      <w:r w:rsidRPr="00360A25">
        <w:rPr>
          <w:rFonts w:cs="Times New Roman"/>
          <w:bC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360A25" w:rsidRPr="00360A25" w:rsidRDefault="00360A25" w:rsidP="00360A25">
      <w:pPr>
        <w:rPr>
          <w:rFonts w:cs="Times New Roman"/>
        </w:rPr>
      </w:pPr>
      <w:r w:rsidRPr="00360A25">
        <w:rPr>
          <w:rFonts w:cs="Times New Roman"/>
        </w:rPr>
        <w:t>При формировании внешнего облика зданий, необходимо предусмотреть:</w:t>
      </w:r>
    </w:p>
    <w:p w:rsidR="00360A25" w:rsidRPr="00360A25" w:rsidRDefault="00360A25" w:rsidP="00360A25">
      <w:pPr>
        <w:rPr>
          <w:rFonts w:cs="Times New Roman"/>
        </w:rPr>
      </w:pPr>
      <w:r w:rsidRPr="00360A25">
        <w:rPr>
          <w:rFonts w:cs="Times New Roman"/>
        </w:rPr>
        <w:t>а) освещение входных групп жилой и общественной части (фасадные светильники, встроенная подсветка и иные);</w:t>
      </w:r>
    </w:p>
    <w:p w:rsidR="00360A25" w:rsidRPr="00360A25" w:rsidRDefault="00360A25" w:rsidP="00360A25">
      <w:pPr>
        <w:rPr>
          <w:rFonts w:cs="Times New Roman"/>
        </w:rPr>
      </w:pPr>
      <w:r w:rsidRPr="00360A25">
        <w:rPr>
          <w:rFonts w:cs="Times New Roman"/>
        </w:rPr>
        <w:t>б) освещение домовых знаков в темное время суток.</w:t>
      </w:r>
    </w:p>
    <w:p w:rsidR="00360A25" w:rsidRDefault="00360A25" w:rsidP="00360A25">
      <w:pPr>
        <w:pStyle w:val="1"/>
        <w:jc w:val="center"/>
        <w:rPr>
          <w:szCs w:val="24"/>
        </w:rPr>
      </w:pPr>
      <w:r w:rsidRPr="00360A25">
        <w:rPr>
          <w:szCs w:val="24"/>
        </w:rPr>
        <w:lastRenderedPageBreak/>
        <w:t>Статья 42.2 Требования к архитектурно-градостроительному облику объектов социального обслуживания</w:t>
      </w:r>
    </w:p>
    <w:p w:rsidR="00360A25" w:rsidRPr="00360A25" w:rsidRDefault="00360A25" w:rsidP="00360A25"/>
    <w:p w:rsidR="00360A25" w:rsidRPr="00360A25" w:rsidRDefault="00360A25" w:rsidP="00360A25">
      <w:pPr>
        <w:rPr>
          <w:rFonts w:cs="Times New Roman"/>
        </w:rPr>
      </w:pPr>
      <w:r w:rsidRPr="00360A25">
        <w:rPr>
          <w:rFonts w:cs="Times New Roman"/>
          <w:bCs/>
        </w:rPr>
        <w:t>Основные принципы формирования архитектурно-градостроительного облика объектов.</w:t>
      </w:r>
    </w:p>
    <w:p w:rsidR="00360A25" w:rsidRPr="00360A25" w:rsidRDefault="00360A25" w:rsidP="00360A25">
      <w:pPr>
        <w:rPr>
          <w:rFonts w:cs="Times New Roman"/>
        </w:rPr>
      </w:pPr>
      <w:r w:rsidRPr="00360A25">
        <w:rPr>
          <w:rFonts w:cs="Times New Roman"/>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360A25" w:rsidRPr="00360A25" w:rsidRDefault="00360A25" w:rsidP="00360A25">
      <w:pPr>
        <w:rPr>
          <w:rFonts w:cs="Times New Roman"/>
        </w:rPr>
      </w:pPr>
      <w:r w:rsidRPr="00360A25">
        <w:rPr>
          <w:rFonts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360A25" w:rsidRPr="00360A25" w:rsidRDefault="00360A25" w:rsidP="00360A25">
      <w:pPr>
        <w:rPr>
          <w:rFonts w:cs="Times New Roman"/>
        </w:rPr>
      </w:pPr>
      <w:r w:rsidRPr="00360A25">
        <w:rPr>
          <w:rFonts w:cs="Times New Roman"/>
        </w:rPr>
        <w:t xml:space="preserve">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360A25" w:rsidRPr="00360A25" w:rsidRDefault="00360A25" w:rsidP="00360A25">
      <w:pPr>
        <w:rPr>
          <w:rFonts w:cs="Times New Roman"/>
        </w:rPr>
      </w:pPr>
      <w:r w:rsidRPr="00360A25">
        <w:rPr>
          <w:rFonts w:cs="Times New Roman"/>
        </w:rPr>
        <w:t xml:space="preserve">2. Общие требования к отделочным и (или) строительным материалам: </w:t>
      </w:r>
    </w:p>
    <w:p w:rsidR="00360A25" w:rsidRPr="00360A25" w:rsidRDefault="00360A25" w:rsidP="00360A25">
      <w:pPr>
        <w:rPr>
          <w:rFonts w:cs="Times New Roman"/>
        </w:rPr>
      </w:pPr>
      <w:r w:rsidRPr="00360A25">
        <w:rPr>
          <w:rFonts w:cs="Times New Roman"/>
        </w:rPr>
        <w:t xml:space="preserve">1) применять долговечные, износостойкие, ремонтопригодные материалы (учитывать дальнейшую эксплуатацию); </w:t>
      </w:r>
    </w:p>
    <w:p w:rsidR="00360A25" w:rsidRPr="00360A25" w:rsidRDefault="00360A25" w:rsidP="00360A25">
      <w:pPr>
        <w:rPr>
          <w:rFonts w:cs="Times New Roman"/>
        </w:rPr>
      </w:pPr>
      <w:r w:rsidRPr="00360A25">
        <w:rPr>
          <w:rFonts w:cs="Times New Roman"/>
        </w:rPr>
        <w:t>2) выполнять первые этажи и цоколь из устойчивых к атмосферным явлениям, вандалостойких и визуально привлекательных материалов;</w:t>
      </w:r>
    </w:p>
    <w:p w:rsidR="00360A25" w:rsidRPr="00360A25" w:rsidRDefault="00360A25" w:rsidP="00360A25">
      <w:pPr>
        <w:rPr>
          <w:rFonts w:cs="Times New Roman"/>
        </w:rPr>
      </w:pPr>
      <w:r w:rsidRPr="00360A25">
        <w:rPr>
          <w:rFonts w:cs="Times New Roman"/>
        </w:rPr>
        <w:t>3) предусматривать систему разрезки облицовочных панелей с учетом архитектурных решений и габаритов дверных и оконных проемов.</w:t>
      </w:r>
    </w:p>
    <w:p w:rsidR="00360A25" w:rsidRPr="00360A25" w:rsidRDefault="00360A25" w:rsidP="00360A25">
      <w:pPr>
        <w:rPr>
          <w:rFonts w:cs="Times New Roman"/>
        </w:rPr>
      </w:pPr>
      <w:r w:rsidRPr="00360A25">
        <w:rPr>
          <w:rFonts w:cs="Times New Roman"/>
        </w:rPr>
        <w:t>3. Материалы для применения в отделке (финишные материалы):</w:t>
      </w:r>
    </w:p>
    <w:p w:rsidR="00360A25" w:rsidRPr="00360A25" w:rsidRDefault="00360A25" w:rsidP="00360A25">
      <w:pPr>
        <w:rPr>
          <w:rFonts w:cs="Times New Roman"/>
        </w:rPr>
      </w:pPr>
      <w:r w:rsidRPr="00360A25">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360A25" w:rsidRPr="00360A25" w:rsidRDefault="00360A25" w:rsidP="00360A25">
      <w:pPr>
        <w:rPr>
          <w:rFonts w:cs="Times New Roman"/>
        </w:rPr>
      </w:pPr>
      <w:r w:rsidRPr="00360A25">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360A25" w:rsidRPr="00360A25" w:rsidRDefault="00360A25" w:rsidP="00360A25">
      <w:pPr>
        <w:rPr>
          <w:rFonts w:cs="Times New Roman"/>
        </w:rPr>
      </w:pPr>
      <w:r w:rsidRPr="00360A25">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360A25" w:rsidRPr="00360A25" w:rsidRDefault="00360A25" w:rsidP="00360A25">
      <w:pPr>
        <w:rPr>
          <w:rFonts w:cs="Times New Roman"/>
        </w:rPr>
      </w:pPr>
      <w:r w:rsidRPr="00360A25">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360A25" w:rsidRPr="00360A25" w:rsidRDefault="00360A25" w:rsidP="00360A25">
      <w:pPr>
        <w:rPr>
          <w:rFonts w:cs="Times New Roman"/>
        </w:rPr>
      </w:pPr>
      <w:r w:rsidRPr="00360A25">
        <w:rPr>
          <w:rFonts w:cs="Times New Roman"/>
        </w:rPr>
        <w:t>5) декоративные элементы: стеклофибробетон, природный камень, металл и другие износостойкие материалы;</w:t>
      </w:r>
    </w:p>
    <w:p w:rsidR="00360A25" w:rsidRPr="00360A25" w:rsidRDefault="00360A25" w:rsidP="00360A25">
      <w:pPr>
        <w:rPr>
          <w:rFonts w:cs="Times New Roman"/>
        </w:rPr>
      </w:pPr>
      <w:r w:rsidRPr="00360A25">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360A25" w:rsidRPr="00360A25" w:rsidRDefault="00360A25" w:rsidP="00360A25">
      <w:pPr>
        <w:rPr>
          <w:rFonts w:cs="Times New Roman"/>
        </w:rPr>
      </w:pPr>
      <w:r w:rsidRPr="00360A25">
        <w:rPr>
          <w:rFonts w:cs="Times New Roman"/>
          <w:bC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360A25" w:rsidRPr="00360A25" w:rsidRDefault="00360A25" w:rsidP="00360A25">
      <w:pPr>
        <w:rPr>
          <w:rFonts w:cs="Times New Roman"/>
        </w:rPr>
      </w:pPr>
      <w:r w:rsidRPr="00360A25">
        <w:rPr>
          <w:rFonts w:cs="Times New Roman"/>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w:t>
      </w:r>
      <w:r w:rsidRPr="00360A25">
        <w:rPr>
          <w:rFonts w:cs="Times New Roman"/>
        </w:rPr>
        <w:lastRenderedPageBreak/>
        <w:t>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360A25" w:rsidRPr="00360A25" w:rsidRDefault="00360A25" w:rsidP="00360A25">
      <w:pPr>
        <w:rPr>
          <w:rFonts w:cs="Times New Roman"/>
        </w:rPr>
      </w:pPr>
      <w:r w:rsidRPr="00360A25">
        <w:rPr>
          <w:rFonts w:cs="Times New Roman"/>
        </w:rPr>
        <w:t>2.  Требования к объемно-пространственным и архитектурным решениям:</w:t>
      </w:r>
    </w:p>
    <w:p w:rsidR="00360A25" w:rsidRPr="00360A25" w:rsidRDefault="00360A25" w:rsidP="00360A25">
      <w:pPr>
        <w:rPr>
          <w:rFonts w:cs="Times New Roman"/>
        </w:rPr>
      </w:pPr>
      <w:r w:rsidRPr="00360A25">
        <w:rPr>
          <w:rFonts w:cs="Times New Roman"/>
        </w:rPr>
        <w:t>1) требования к объемно-пространственным и архитектурным решениям входных групп:</w:t>
      </w:r>
    </w:p>
    <w:p w:rsidR="00360A25" w:rsidRPr="00360A25" w:rsidRDefault="00360A25" w:rsidP="00360A25">
      <w:pPr>
        <w:rPr>
          <w:rFonts w:cs="Times New Roman"/>
        </w:rPr>
      </w:pPr>
      <w:r w:rsidRPr="00360A25">
        <w:rPr>
          <w:rFonts w:cs="Times New Roman"/>
        </w:rPr>
        <w:t xml:space="preserve">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 </w:t>
      </w:r>
    </w:p>
    <w:p w:rsidR="00360A25" w:rsidRPr="00360A25" w:rsidRDefault="00360A25" w:rsidP="00360A25">
      <w:pPr>
        <w:rPr>
          <w:rFonts w:cs="Times New Roman"/>
        </w:rPr>
      </w:pPr>
      <w:r w:rsidRPr="00360A25">
        <w:rPr>
          <w:rFonts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360A25" w:rsidRPr="00360A25" w:rsidRDefault="00360A25" w:rsidP="00360A25">
      <w:pPr>
        <w:rPr>
          <w:rFonts w:cs="Times New Roman"/>
        </w:rPr>
      </w:pPr>
      <w:r w:rsidRPr="00360A25">
        <w:rPr>
          <w:rFonts w:cs="Times New Roman"/>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rsidR="00360A25" w:rsidRPr="00360A25" w:rsidRDefault="00360A25" w:rsidP="00360A25">
      <w:pPr>
        <w:rPr>
          <w:rFonts w:cs="Times New Roman"/>
        </w:rPr>
      </w:pPr>
      <w:r w:rsidRPr="00360A25">
        <w:rPr>
          <w:rFonts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360A25" w:rsidRPr="00360A25" w:rsidRDefault="00360A25" w:rsidP="00360A25">
      <w:pPr>
        <w:rPr>
          <w:rFonts w:cs="Times New Roman"/>
        </w:rPr>
      </w:pPr>
      <w:r w:rsidRPr="00360A25">
        <w:rPr>
          <w:rFonts w:cs="Times New Roman"/>
          <w:bC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360A25" w:rsidRPr="00360A25" w:rsidRDefault="00360A25" w:rsidP="00360A25">
      <w:pPr>
        <w:rPr>
          <w:rFonts w:cs="Times New Roman"/>
        </w:rPr>
      </w:pPr>
      <w:r w:rsidRPr="00360A25">
        <w:rPr>
          <w:rFonts w:cs="Times New Roman"/>
        </w:rPr>
        <w:t>1.</w:t>
      </w:r>
      <w:r w:rsidRPr="00360A25">
        <w:rPr>
          <w:rFonts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360A25" w:rsidRPr="00360A25" w:rsidRDefault="00360A25" w:rsidP="00360A25">
      <w:pPr>
        <w:rPr>
          <w:rFonts w:cs="Times New Roman"/>
        </w:rPr>
      </w:pPr>
      <w:r w:rsidRPr="00360A25">
        <w:rPr>
          <w:rFonts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360A25" w:rsidRPr="00360A25" w:rsidRDefault="00360A25" w:rsidP="00360A25">
      <w:pPr>
        <w:rPr>
          <w:rFonts w:cs="Times New Roman"/>
        </w:rPr>
      </w:pPr>
      <w:r w:rsidRPr="00360A25">
        <w:rPr>
          <w:rFonts w:cs="Times New Roman"/>
        </w:rPr>
        <w:t>2) выявление функционального назначения проектируемого здания.</w:t>
      </w:r>
    </w:p>
    <w:p w:rsidR="00360A25" w:rsidRPr="00360A25" w:rsidRDefault="00360A25" w:rsidP="00360A25">
      <w:pPr>
        <w:rPr>
          <w:rFonts w:cs="Times New Roman"/>
        </w:rPr>
      </w:pPr>
      <w:r w:rsidRPr="00360A25">
        <w:rPr>
          <w:rFonts w:cs="Times New Roman"/>
        </w:rPr>
        <w:t>2. Требования к размещению, типоразмерам и стилистическим характеристикам светопрозрачных конструкций:</w:t>
      </w:r>
    </w:p>
    <w:p w:rsidR="00360A25" w:rsidRPr="00360A25" w:rsidRDefault="00360A25" w:rsidP="00360A25">
      <w:pPr>
        <w:rPr>
          <w:rFonts w:cs="Times New Roman"/>
        </w:rPr>
      </w:pPr>
      <w:r w:rsidRPr="00360A25">
        <w:rPr>
          <w:rFonts w:cs="Times New Roman"/>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360A25" w:rsidRPr="00360A25" w:rsidRDefault="00360A25" w:rsidP="00360A25">
      <w:pPr>
        <w:rPr>
          <w:rFonts w:cs="Times New Roman"/>
        </w:rPr>
      </w:pPr>
      <w:r w:rsidRPr="00360A25">
        <w:rPr>
          <w:rFonts w:cs="Times New Roman"/>
        </w:rPr>
        <w:t>3. В оформлении фасадов могут быть использованы произведения монументального и декоративно-прикладного искусства.</w:t>
      </w:r>
    </w:p>
    <w:p w:rsidR="00360A25" w:rsidRPr="00360A25" w:rsidRDefault="00360A25" w:rsidP="00360A25">
      <w:pPr>
        <w:rPr>
          <w:rFonts w:cs="Times New Roman"/>
        </w:rPr>
      </w:pPr>
      <w:r w:rsidRPr="00360A25">
        <w:rPr>
          <w:rFonts w:cs="Times New Roman"/>
        </w:rPr>
        <w:t>4. Требования к архитектурно-стилистическим характеристикам входных групп:</w:t>
      </w:r>
    </w:p>
    <w:p w:rsidR="00360A25" w:rsidRPr="00360A25" w:rsidRDefault="00360A25" w:rsidP="00360A25">
      <w:pPr>
        <w:rPr>
          <w:rFonts w:cs="Times New Roman"/>
        </w:rPr>
      </w:pPr>
      <w:r w:rsidRPr="00360A25">
        <w:rPr>
          <w:rFonts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360A25" w:rsidRPr="00360A25" w:rsidRDefault="00360A25" w:rsidP="00360A25">
      <w:pPr>
        <w:rPr>
          <w:rFonts w:cs="Times New Roman"/>
        </w:rPr>
      </w:pPr>
      <w:r w:rsidRPr="00360A25">
        <w:rPr>
          <w:rFonts w:cs="Times New Roman"/>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360A25" w:rsidRPr="00360A25" w:rsidRDefault="00360A25" w:rsidP="00360A25">
      <w:pPr>
        <w:rPr>
          <w:rFonts w:cs="Times New Roman"/>
        </w:rPr>
      </w:pPr>
      <w:r w:rsidRPr="00360A25">
        <w:rPr>
          <w:rFonts w:cs="Times New Roman"/>
        </w:rPr>
        <w:t>5. Требования к архитектурно-стилистическим характеристикам элементов благоустройства:</w:t>
      </w:r>
    </w:p>
    <w:p w:rsidR="00360A25" w:rsidRPr="00360A25" w:rsidRDefault="00360A25" w:rsidP="00360A25">
      <w:pPr>
        <w:rPr>
          <w:rFonts w:cs="Times New Roman"/>
        </w:rPr>
      </w:pPr>
      <w:r w:rsidRPr="00360A25">
        <w:rPr>
          <w:rFonts w:cs="Times New Roman"/>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rsidR="00360A25" w:rsidRPr="00360A25" w:rsidRDefault="00360A25" w:rsidP="00360A25">
      <w:pPr>
        <w:rPr>
          <w:rFonts w:cs="Times New Roman"/>
        </w:rPr>
      </w:pPr>
      <w:r w:rsidRPr="00360A25">
        <w:rPr>
          <w:rFonts w:cs="Times New Roman"/>
        </w:rPr>
        <w:t>6. Требования к архитектурно-стилистическим характеристикам системы навигации:</w:t>
      </w:r>
    </w:p>
    <w:p w:rsidR="00360A25" w:rsidRPr="00360A25" w:rsidRDefault="00360A25" w:rsidP="00360A25">
      <w:pPr>
        <w:rPr>
          <w:rFonts w:cs="Times New Roman"/>
        </w:rPr>
      </w:pPr>
      <w:r w:rsidRPr="00360A25">
        <w:rPr>
          <w:rFonts w:cs="Times New Roman"/>
        </w:rPr>
        <w:t>1) рекомендуется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360A25" w:rsidRPr="00360A25" w:rsidRDefault="00360A25" w:rsidP="00360A25">
      <w:pPr>
        <w:rPr>
          <w:rFonts w:cs="Times New Roman"/>
        </w:rPr>
      </w:pPr>
      <w:r w:rsidRPr="00360A25">
        <w:rPr>
          <w:rFonts w:cs="Times New Roman"/>
          <w:bCs/>
        </w:rPr>
        <w:lastRenderedPageBreak/>
        <w:t>3. Требования к цветовым решениям объектов капитального строительства (цвета и оттенки, используемые для отделки фасадов с указанием палитры).</w:t>
      </w:r>
    </w:p>
    <w:p w:rsidR="00360A25" w:rsidRPr="00360A25" w:rsidRDefault="00360A25" w:rsidP="00360A25">
      <w:pPr>
        <w:rPr>
          <w:rFonts w:cs="Times New Roman"/>
        </w:rPr>
      </w:pPr>
      <w:r w:rsidRPr="00360A25">
        <w:rPr>
          <w:rFonts w:cs="Times New Roman"/>
        </w:rPr>
        <w:t>1. Общие рекомендации к цветовым решениям:</w:t>
      </w:r>
    </w:p>
    <w:p w:rsidR="00360A25" w:rsidRPr="00360A25" w:rsidRDefault="00360A25" w:rsidP="00360A25">
      <w:pPr>
        <w:rPr>
          <w:rFonts w:cs="Times New Roman"/>
        </w:rPr>
      </w:pPr>
      <w:r w:rsidRPr="00360A25">
        <w:rPr>
          <w:rFonts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360A25" w:rsidRPr="00360A25" w:rsidRDefault="00360A25" w:rsidP="00360A25">
      <w:pPr>
        <w:rPr>
          <w:rFonts w:cs="Times New Roman"/>
        </w:rPr>
      </w:pPr>
      <w:r w:rsidRPr="00360A25">
        <w:rPr>
          <w:rFonts w:cs="Times New Roman"/>
        </w:rPr>
        <w:t>2) при разработке цветовых решений необходимо:</w:t>
      </w:r>
    </w:p>
    <w:p w:rsidR="00360A25" w:rsidRPr="00360A25" w:rsidRDefault="00360A25" w:rsidP="00360A25">
      <w:pPr>
        <w:rPr>
          <w:rFonts w:cs="Times New Roman"/>
        </w:rPr>
      </w:pPr>
      <w:r w:rsidRPr="00360A25">
        <w:rPr>
          <w:rFonts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360A25" w:rsidRPr="00360A25" w:rsidRDefault="00360A25" w:rsidP="00360A25">
      <w:pPr>
        <w:rPr>
          <w:rFonts w:cs="Times New Roman"/>
        </w:rPr>
      </w:pPr>
      <w:r w:rsidRPr="00360A25">
        <w:rPr>
          <w:rFonts w:cs="Times New Roman"/>
        </w:rPr>
        <w:t>б) руководствоваться принципом гармоничного сочетания с окружающей застройкой территории;</w:t>
      </w:r>
    </w:p>
    <w:p w:rsidR="00360A25" w:rsidRPr="00360A25" w:rsidRDefault="00360A25" w:rsidP="00360A25">
      <w:pPr>
        <w:rPr>
          <w:rFonts w:cs="Times New Roman"/>
        </w:rPr>
      </w:pPr>
      <w:r w:rsidRPr="00360A25">
        <w:rPr>
          <w:rFonts w:cs="Times New Roman"/>
        </w:rPr>
        <w:t>в) исключить случайное использование цвета; учитывать, что цветовые акценты выявляют объемно-пластические свойства объектов;</w:t>
      </w:r>
    </w:p>
    <w:p w:rsidR="00360A25" w:rsidRPr="00360A25" w:rsidRDefault="00360A25" w:rsidP="00360A25">
      <w:pPr>
        <w:rPr>
          <w:rFonts w:cs="Times New Roman"/>
        </w:rPr>
      </w:pPr>
      <w:r w:rsidRPr="00360A25">
        <w:rPr>
          <w:rFonts w:cs="Times New Roman"/>
        </w:rPr>
        <w:t xml:space="preserve">2.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 </w:t>
      </w:r>
    </w:p>
    <w:p w:rsidR="00360A25" w:rsidRPr="00360A25" w:rsidRDefault="00360A25" w:rsidP="00360A25">
      <w:pPr>
        <w:rPr>
          <w:rFonts w:cs="Times New Roman"/>
        </w:rPr>
      </w:pPr>
      <w:r w:rsidRPr="00360A25">
        <w:rPr>
          <w:rFonts w:cs="Times New Roman"/>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360A25" w:rsidRPr="00360A25" w:rsidRDefault="00360A25" w:rsidP="00360A25">
      <w:pPr>
        <w:rPr>
          <w:rFonts w:cs="Times New Roman"/>
        </w:rPr>
      </w:pPr>
      <w:r w:rsidRPr="00360A25">
        <w:rPr>
          <w:rFonts w:cs="Times New Roman"/>
        </w:rPr>
        <w:t>4.</w:t>
      </w:r>
      <w:r w:rsidRPr="00360A25">
        <w:rPr>
          <w:rFonts w:cs="Times New Roman"/>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360A25" w:rsidRPr="00360A25" w:rsidRDefault="00360A25" w:rsidP="00360A25">
      <w:pPr>
        <w:rPr>
          <w:rFonts w:cs="Times New Roman"/>
        </w:rPr>
      </w:pPr>
      <w:r w:rsidRPr="00360A25">
        <w:rPr>
          <w:rFonts w:cs="Times New Roman"/>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360A25" w:rsidRPr="00360A25" w:rsidRDefault="00360A25" w:rsidP="00360A25">
      <w:pPr>
        <w:rPr>
          <w:rFonts w:cs="Times New Roman"/>
        </w:rPr>
      </w:pPr>
      <w:r w:rsidRPr="00360A25">
        <w:rPr>
          <w:rFonts w:cs="Times New Roman"/>
        </w:rPr>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360A25" w:rsidRPr="00360A25" w:rsidRDefault="00360A25" w:rsidP="00360A25">
      <w:pPr>
        <w:rPr>
          <w:rFonts w:cs="Times New Roman"/>
        </w:rPr>
      </w:pPr>
      <w:r w:rsidRPr="00360A25">
        <w:rPr>
          <w:rFonts w:cs="Times New Roman"/>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360A25" w:rsidRPr="00360A25" w:rsidRDefault="00360A25" w:rsidP="00360A25">
      <w:pPr>
        <w:rPr>
          <w:rFonts w:cs="Times New Roman"/>
        </w:rPr>
      </w:pPr>
      <w:r w:rsidRPr="00360A25">
        <w:rPr>
          <w:rFonts w:cs="Times New Roman"/>
          <w:bCs/>
        </w:rPr>
        <w:t>4. Требования к отделочным и (или) строительным материалам объектов капитального строительства (материалы для отделки фасадов).</w:t>
      </w:r>
    </w:p>
    <w:p w:rsidR="00360A25" w:rsidRPr="00360A25" w:rsidRDefault="00360A25" w:rsidP="00360A25">
      <w:pPr>
        <w:rPr>
          <w:rFonts w:cs="Times New Roman"/>
        </w:rPr>
      </w:pPr>
      <w:r w:rsidRPr="00360A25">
        <w:rPr>
          <w:rFonts w:cs="Times New Roman"/>
        </w:rPr>
        <w:t>1.</w:t>
      </w:r>
      <w:r w:rsidRPr="00360A25">
        <w:rPr>
          <w:rFonts w:cs="Times New Roman"/>
        </w:rPr>
        <w:tab/>
        <w:t xml:space="preserve">Общие рекомендации к отделочным и (или) строительным материалам: </w:t>
      </w:r>
    </w:p>
    <w:p w:rsidR="00360A25" w:rsidRPr="00360A25" w:rsidRDefault="00360A25" w:rsidP="00360A25">
      <w:pPr>
        <w:rPr>
          <w:rFonts w:cs="Times New Roman"/>
        </w:rPr>
      </w:pPr>
      <w:r w:rsidRPr="00360A25">
        <w:rPr>
          <w:rFonts w:cs="Times New Roman"/>
        </w:rPr>
        <w:t>1) выполнять первые этажи и цоколь из устойчивых к атмосферным явлениям, вандалостойких и визуально привлекательных материалов;</w:t>
      </w:r>
    </w:p>
    <w:p w:rsidR="00360A25" w:rsidRPr="00360A25" w:rsidRDefault="00360A25" w:rsidP="00360A25">
      <w:pPr>
        <w:rPr>
          <w:rFonts w:cs="Times New Roman"/>
        </w:rPr>
      </w:pPr>
      <w:r w:rsidRPr="00360A25">
        <w:rPr>
          <w:rFonts w:cs="Times New Roman"/>
        </w:rPr>
        <w:t>2) предусматривать систему разрезки облицовочных панелей с учетом архитектурных решений и габаритов дверных и оконных проемов.</w:t>
      </w:r>
    </w:p>
    <w:p w:rsidR="00360A25" w:rsidRPr="00360A25" w:rsidRDefault="00360A25" w:rsidP="00360A25">
      <w:pPr>
        <w:rPr>
          <w:rFonts w:cs="Times New Roman"/>
        </w:rPr>
      </w:pPr>
      <w:r w:rsidRPr="00360A25">
        <w:rPr>
          <w:rFonts w:cs="Times New Roman"/>
        </w:rPr>
        <w:t>2. Материалы для применения в отделке (финишные материалы):</w:t>
      </w:r>
    </w:p>
    <w:p w:rsidR="00360A25" w:rsidRPr="00360A25" w:rsidRDefault="00360A25" w:rsidP="00360A25">
      <w:pPr>
        <w:rPr>
          <w:rFonts w:cs="Times New Roman"/>
        </w:rPr>
      </w:pPr>
      <w:r w:rsidRPr="00360A25">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360A25" w:rsidRPr="00360A25" w:rsidRDefault="00360A25" w:rsidP="00360A25">
      <w:pPr>
        <w:rPr>
          <w:rFonts w:cs="Times New Roman"/>
        </w:rPr>
      </w:pPr>
      <w:r w:rsidRPr="00360A25">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360A25" w:rsidRPr="00360A25" w:rsidRDefault="00360A25" w:rsidP="00360A25">
      <w:pPr>
        <w:rPr>
          <w:rFonts w:cs="Times New Roman"/>
        </w:rPr>
      </w:pPr>
      <w:r w:rsidRPr="00360A25">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360A25" w:rsidRPr="00360A25" w:rsidRDefault="00360A25" w:rsidP="00360A25">
      <w:pPr>
        <w:rPr>
          <w:rFonts w:cs="Times New Roman"/>
        </w:rPr>
      </w:pPr>
      <w:r w:rsidRPr="00360A25">
        <w:rPr>
          <w:rFonts w:cs="Times New Roman"/>
        </w:rPr>
        <w:lastRenderedPageBreak/>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360A25" w:rsidRPr="00360A25" w:rsidRDefault="00360A25" w:rsidP="00360A25">
      <w:pPr>
        <w:rPr>
          <w:rFonts w:cs="Times New Roman"/>
        </w:rPr>
      </w:pPr>
      <w:r w:rsidRPr="00360A25">
        <w:rPr>
          <w:rFonts w:cs="Times New Roman"/>
        </w:rPr>
        <w:t>5) декоративные элементы: стеклофибробетон, природный камень, металл и другие износостойкие материалы;</w:t>
      </w:r>
    </w:p>
    <w:p w:rsidR="00360A25" w:rsidRPr="00360A25" w:rsidRDefault="00360A25" w:rsidP="00360A25">
      <w:pPr>
        <w:rPr>
          <w:rFonts w:cs="Times New Roman"/>
        </w:rPr>
      </w:pPr>
      <w:r w:rsidRPr="00360A25">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360A25" w:rsidRPr="00360A25" w:rsidRDefault="00360A25" w:rsidP="00360A25">
      <w:pPr>
        <w:rPr>
          <w:rFonts w:cs="Times New Roman"/>
        </w:rPr>
      </w:pPr>
      <w:r w:rsidRPr="00360A25">
        <w:rPr>
          <w:rFonts w:cs="Times New Roman"/>
        </w:rPr>
        <w:t>3.  При отделке фасадов не допускается:</w:t>
      </w:r>
    </w:p>
    <w:p w:rsidR="00360A25" w:rsidRPr="00360A25" w:rsidRDefault="00360A25" w:rsidP="00360A25">
      <w:pPr>
        <w:rPr>
          <w:rFonts w:cs="Times New Roman"/>
        </w:rPr>
      </w:pPr>
      <w:r w:rsidRPr="00360A25">
        <w:rPr>
          <w:rFonts w:cs="Times New Roman"/>
        </w:rPr>
        <w:t>1)</w:t>
      </w:r>
      <w:r w:rsidRPr="00360A25">
        <w:rPr>
          <w:rFonts w:cs="Times New Roman"/>
        </w:rPr>
        <w:tab/>
        <w:t xml:space="preserve">применение керамогранита с креплением на видимых клямерах в отделке фасадов первых и вторых этажей; </w:t>
      </w:r>
    </w:p>
    <w:p w:rsidR="00360A25" w:rsidRPr="00360A25" w:rsidRDefault="00360A25" w:rsidP="00360A25">
      <w:pPr>
        <w:rPr>
          <w:rFonts w:cs="Times New Roman"/>
        </w:rPr>
      </w:pPr>
      <w:r w:rsidRPr="00360A25">
        <w:rPr>
          <w:rFonts w:cs="Times New Roman"/>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360A25" w:rsidRPr="00360A25" w:rsidRDefault="00360A25" w:rsidP="00360A25">
      <w:pPr>
        <w:rPr>
          <w:rFonts w:cs="Times New Roman"/>
        </w:rPr>
      </w:pPr>
      <w:r w:rsidRPr="00360A25">
        <w:rPr>
          <w:rFonts w:cs="Times New Roman"/>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360A25" w:rsidRPr="00360A25" w:rsidRDefault="00360A25" w:rsidP="00360A25">
      <w:pPr>
        <w:rPr>
          <w:rFonts w:cs="Times New Roman"/>
        </w:rPr>
      </w:pPr>
      <w:r w:rsidRPr="00360A25">
        <w:rPr>
          <w:rFonts w:cs="Times New Roman"/>
        </w:rPr>
        <w:t>4. Запрещенные для применения в отделке (финишные материалы) материалы:</w:t>
      </w:r>
    </w:p>
    <w:p w:rsidR="00360A25" w:rsidRPr="00360A25" w:rsidRDefault="00360A25" w:rsidP="00360A25">
      <w:pPr>
        <w:rPr>
          <w:rFonts w:cs="Times New Roman"/>
        </w:rPr>
      </w:pPr>
      <w:r w:rsidRPr="00360A25">
        <w:rPr>
          <w:rFonts w:cs="Times New Roman"/>
        </w:rPr>
        <w:t>1) бетонные блоки без финишной отделки;</w:t>
      </w:r>
    </w:p>
    <w:p w:rsidR="00360A25" w:rsidRPr="00360A25" w:rsidRDefault="00360A25" w:rsidP="00360A25">
      <w:pPr>
        <w:rPr>
          <w:rFonts w:cs="Times New Roman"/>
        </w:rPr>
      </w:pPr>
      <w:r w:rsidRPr="00360A25">
        <w:rPr>
          <w:rFonts w:cs="Times New Roman"/>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360A25" w:rsidRPr="00360A25" w:rsidRDefault="00360A25" w:rsidP="00360A25">
      <w:pPr>
        <w:rPr>
          <w:rFonts w:cs="Times New Roman"/>
        </w:rPr>
      </w:pPr>
      <w:r w:rsidRPr="00360A25">
        <w:rPr>
          <w:rFonts w:cs="Times New Roman"/>
        </w:rPr>
        <w:t xml:space="preserve">3) цоколь: фиброцементные панели, металлокассеты, сэндвич-панели, профлист, вентфасад с облицовкой керамогранитом или плиткой; </w:t>
      </w:r>
    </w:p>
    <w:p w:rsidR="00360A25" w:rsidRPr="00360A25" w:rsidRDefault="00360A25" w:rsidP="00360A25">
      <w:pPr>
        <w:rPr>
          <w:rFonts w:cs="Times New Roman"/>
        </w:rPr>
      </w:pPr>
      <w:r w:rsidRPr="00360A25">
        <w:rPr>
          <w:rFonts w:cs="Times New Roman"/>
        </w:rPr>
        <w:t>4) первый этаж, входные группы, витражные конструкции: поливинилхлорид (ПВХ).</w:t>
      </w:r>
    </w:p>
    <w:p w:rsidR="00360A25" w:rsidRPr="00360A25" w:rsidRDefault="00360A25" w:rsidP="00360A25">
      <w:pPr>
        <w:rPr>
          <w:rFonts w:cs="Times New Roman"/>
        </w:rPr>
      </w:pPr>
      <w:r w:rsidRPr="00360A25">
        <w:rPr>
          <w:rFonts w:cs="Times New Roman"/>
        </w:rPr>
        <w:t>5.</w:t>
      </w:r>
      <w:r w:rsidRPr="00360A25">
        <w:rPr>
          <w:rFonts w:cs="Times New Roman"/>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360A25" w:rsidRPr="00360A25" w:rsidRDefault="00360A25" w:rsidP="00360A25">
      <w:pPr>
        <w:rPr>
          <w:rFonts w:cs="Times New Roman"/>
        </w:rPr>
      </w:pPr>
      <w:r w:rsidRPr="00360A25">
        <w:rPr>
          <w:rFonts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360A25" w:rsidRPr="00360A25" w:rsidRDefault="00360A25" w:rsidP="00360A25">
      <w:pPr>
        <w:rPr>
          <w:rFonts w:cs="Times New Roman"/>
        </w:rPr>
      </w:pPr>
      <w:r w:rsidRPr="00360A25">
        <w:rPr>
          <w:rFonts w:cs="Times New Roman"/>
          <w:bC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360A25" w:rsidRPr="00360A25" w:rsidRDefault="00360A25" w:rsidP="00360A25">
      <w:pPr>
        <w:rPr>
          <w:rFonts w:cs="Times New Roman"/>
        </w:rPr>
      </w:pPr>
      <w:r w:rsidRPr="00360A25">
        <w:rPr>
          <w:rFonts w:cs="Times New Roman"/>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360A25" w:rsidRPr="00360A25" w:rsidRDefault="00360A25" w:rsidP="00360A25">
      <w:pPr>
        <w:rPr>
          <w:rFonts w:cs="Times New Roman"/>
        </w:rPr>
      </w:pPr>
      <w:r w:rsidRPr="00360A25">
        <w:rPr>
          <w:rFonts w:cs="Times New Roman"/>
        </w:rPr>
        <w:t>2. Исключить размещение инженерного оборудования на декоративных элементах здания.</w:t>
      </w:r>
    </w:p>
    <w:p w:rsidR="00360A25" w:rsidRPr="00360A25" w:rsidRDefault="00360A25" w:rsidP="00360A25">
      <w:pPr>
        <w:rPr>
          <w:rFonts w:cs="Times New Roman"/>
        </w:rPr>
      </w:pPr>
      <w:r w:rsidRPr="00360A25">
        <w:rPr>
          <w:rFonts w:cs="Times New Roman"/>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360A25" w:rsidRPr="00360A25" w:rsidRDefault="00360A25" w:rsidP="00360A25">
      <w:pPr>
        <w:rPr>
          <w:rFonts w:cs="Times New Roman"/>
        </w:rPr>
      </w:pPr>
      <w:r w:rsidRPr="00360A25">
        <w:rPr>
          <w:rFonts w:cs="Times New Roman"/>
          <w:bC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360A25" w:rsidRPr="00360A25" w:rsidRDefault="00360A25" w:rsidP="00360A25">
      <w:pPr>
        <w:rPr>
          <w:rFonts w:cs="Times New Roman"/>
        </w:rPr>
      </w:pPr>
      <w:r w:rsidRPr="00360A25">
        <w:rPr>
          <w:rFonts w:cs="Times New Roman"/>
        </w:rPr>
        <w:t>1. При формировании внешнего облика зданий, необходимо предусмотреть:</w:t>
      </w:r>
    </w:p>
    <w:p w:rsidR="00360A25" w:rsidRPr="00360A25" w:rsidRDefault="00360A25" w:rsidP="00360A25">
      <w:pPr>
        <w:rPr>
          <w:rFonts w:cs="Times New Roman"/>
        </w:rPr>
      </w:pPr>
      <w:r w:rsidRPr="00360A25">
        <w:rPr>
          <w:rFonts w:cs="Times New Roman"/>
        </w:rPr>
        <w:t>а) освещение входной группы (фасадные светильники, встроенная подсветка и иные);</w:t>
      </w:r>
    </w:p>
    <w:p w:rsidR="00360A25" w:rsidRPr="00360A25" w:rsidRDefault="00360A25" w:rsidP="00360A25">
      <w:pPr>
        <w:rPr>
          <w:rFonts w:cs="Times New Roman"/>
        </w:rPr>
      </w:pPr>
      <w:r w:rsidRPr="00360A25">
        <w:rPr>
          <w:rFonts w:cs="Times New Roman"/>
        </w:rPr>
        <w:t>б) освещение домовых знаков в темное время суток.</w:t>
      </w:r>
    </w:p>
    <w:p w:rsidR="00360A25" w:rsidRDefault="00360A25" w:rsidP="00360A25">
      <w:pPr>
        <w:pStyle w:val="1"/>
        <w:jc w:val="center"/>
        <w:rPr>
          <w:szCs w:val="24"/>
        </w:rPr>
      </w:pPr>
      <w:r w:rsidRPr="00360A25">
        <w:rPr>
          <w:szCs w:val="24"/>
        </w:rPr>
        <w:lastRenderedPageBreak/>
        <w:t>Статья 42.3 Требования к архитектурно-градостроительному облику объектов здравоохранения</w:t>
      </w:r>
    </w:p>
    <w:p w:rsidR="00360A25" w:rsidRPr="00360A25" w:rsidRDefault="00360A25" w:rsidP="00360A25"/>
    <w:p w:rsidR="00360A25" w:rsidRPr="00360A25" w:rsidRDefault="00360A25" w:rsidP="00360A25">
      <w:pPr>
        <w:rPr>
          <w:rFonts w:cs="Times New Roman"/>
        </w:rPr>
      </w:pPr>
      <w:r w:rsidRPr="00360A25">
        <w:rPr>
          <w:rFonts w:cs="Times New Roman"/>
          <w:bCs/>
        </w:rPr>
        <w:t>Основные принципы формирования архитектурно-градостроительного облика объектов.</w:t>
      </w:r>
    </w:p>
    <w:p w:rsidR="00360A25" w:rsidRPr="00360A25" w:rsidRDefault="00360A25" w:rsidP="00360A25">
      <w:pPr>
        <w:rPr>
          <w:rFonts w:cs="Times New Roman"/>
        </w:rPr>
      </w:pPr>
      <w:r w:rsidRPr="00360A25">
        <w:rPr>
          <w:rFonts w:cs="Times New Roman"/>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360A25" w:rsidRPr="00360A25" w:rsidRDefault="00360A25" w:rsidP="00360A25">
      <w:pPr>
        <w:rPr>
          <w:rFonts w:cs="Times New Roman"/>
        </w:rPr>
      </w:pPr>
      <w:r w:rsidRPr="00360A25">
        <w:rPr>
          <w:rFonts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360A25" w:rsidRPr="00360A25" w:rsidRDefault="00360A25" w:rsidP="00360A25">
      <w:pPr>
        <w:rPr>
          <w:rFonts w:cs="Times New Roman"/>
        </w:rPr>
      </w:pPr>
      <w:r w:rsidRPr="00360A25">
        <w:rPr>
          <w:rFonts w:cs="Times New Roman"/>
        </w:rPr>
        <w:t xml:space="preserve">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360A25" w:rsidRPr="00360A25" w:rsidRDefault="00360A25" w:rsidP="00360A25">
      <w:pPr>
        <w:rPr>
          <w:rFonts w:cs="Times New Roman"/>
        </w:rPr>
      </w:pPr>
      <w:r w:rsidRPr="00360A25">
        <w:rPr>
          <w:rFonts w:cs="Times New Roman"/>
        </w:rPr>
        <w:t xml:space="preserve">2. Общие требования к отделочным и (или) строительным материалам: </w:t>
      </w:r>
    </w:p>
    <w:p w:rsidR="00360A25" w:rsidRPr="00360A25" w:rsidRDefault="00360A25" w:rsidP="00360A25">
      <w:pPr>
        <w:rPr>
          <w:rFonts w:cs="Times New Roman"/>
        </w:rPr>
      </w:pPr>
      <w:r w:rsidRPr="00360A25">
        <w:rPr>
          <w:rFonts w:cs="Times New Roman"/>
        </w:rPr>
        <w:t xml:space="preserve">1) применять долговечные, износостойкие, ремонтопригодные материалы (учитывать дальнейшую эксплуатацию); </w:t>
      </w:r>
    </w:p>
    <w:p w:rsidR="00360A25" w:rsidRPr="00360A25" w:rsidRDefault="00360A25" w:rsidP="00360A25">
      <w:pPr>
        <w:rPr>
          <w:rFonts w:cs="Times New Roman"/>
        </w:rPr>
      </w:pPr>
      <w:r w:rsidRPr="00360A25">
        <w:rPr>
          <w:rFonts w:cs="Times New Roman"/>
        </w:rPr>
        <w:t>2) выполнять первые этажи и цоколь из устойчивых к атмосферным явлениям, вандалостойких и визуально привлекательных материалов;</w:t>
      </w:r>
    </w:p>
    <w:p w:rsidR="00360A25" w:rsidRPr="00360A25" w:rsidRDefault="00360A25" w:rsidP="00360A25">
      <w:pPr>
        <w:rPr>
          <w:rFonts w:cs="Times New Roman"/>
        </w:rPr>
      </w:pPr>
      <w:r w:rsidRPr="00360A25">
        <w:rPr>
          <w:rFonts w:cs="Times New Roman"/>
        </w:rPr>
        <w:t>3) предусматривать систему разрезки облицовочных панелей с учетом архитектурных решений и габаритов дверных и оконных проемов.</w:t>
      </w:r>
    </w:p>
    <w:p w:rsidR="00360A25" w:rsidRPr="00360A25" w:rsidRDefault="00360A25" w:rsidP="00360A25">
      <w:pPr>
        <w:rPr>
          <w:rFonts w:cs="Times New Roman"/>
        </w:rPr>
      </w:pPr>
      <w:r w:rsidRPr="00360A25">
        <w:rPr>
          <w:rFonts w:cs="Times New Roman"/>
        </w:rPr>
        <w:t>3. Материалы для применения в отделке (финишные материалы):</w:t>
      </w:r>
    </w:p>
    <w:p w:rsidR="00360A25" w:rsidRPr="00360A25" w:rsidRDefault="00360A25" w:rsidP="00360A25">
      <w:pPr>
        <w:rPr>
          <w:rFonts w:cs="Times New Roman"/>
        </w:rPr>
      </w:pPr>
      <w:r w:rsidRPr="00360A25">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360A25" w:rsidRPr="00360A25" w:rsidRDefault="00360A25" w:rsidP="00360A25">
      <w:pPr>
        <w:rPr>
          <w:rFonts w:cs="Times New Roman"/>
        </w:rPr>
      </w:pPr>
      <w:r w:rsidRPr="00360A25">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360A25" w:rsidRPr="00360A25" w:rsidRDefault="00360A25" w:rsidP="00360A25">
      <w:pPr>
        <w:rPr>
          <w:rFonts w:cs="Times New Roman"/>
        </w:rPr>
      </w:pPr>
      <w:r w:rsidRPr="00360A25">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360A25" w:rsidRPr="00360A25" w:rsidRDefault="00360A25" w:rsidP="00360A25">
      <w:pPr>
        <w:rPr>
          <w:rFonts w:cs="Times New Roman"/>
        </w:rPr>
      </w:pPr>
      <w:r w:rsidRPr="00360A25">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360A25" w:rsidRPr="00360A25" w:rsidRDefault="00360A25" w:rsidP="00360A25">
      <w:pPr>
        <w:rPr>
          <w:rFonts w:cs="Times New Roman"/>
        </w:rPr>
      </w:pPr>
      <w:r w:rsidRPr="00360A25">
        <w:rPr>
          <w:rFonts w:cs="Times New Roman"/>
        </w:rPr>
        <w:t>5) декоративные элементы: стеклофибробетон, природный камень, металл и другие износостойкие материалы;</w:t>
      </w:r>
    </w:p>
    <w:p w:rsidR="00360A25" w:rsidRPr="00360A25" w:rsidRDefault="00360A25" w:rsidP="00360A25">
      <w:pPr>
        <w:rPr>
          <w:rFonts w:cs="Times New Roman"/>
        </w:rPr>
      </w:pPr>
      <w:r w:rsidRPr="00360A25">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360A25" w:rsidRPr="00360A25" w:rsidRDefault="00360A25" w:rsidP="00360A25">
      <w:pPr>
        <w:rPr>
          <w:rFonts w:cs="Times New Roman"/>
        </w:rPr>
      </w:pPr>
      <w:r w:rsidRPr="00360A25">
        <w:rPr>
          <w:rFonts w:cs="Times New Roman"/>
          <w:bC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360A25" w:rsidRPr="00360A25" w:rsidRDefault="00360A25" w:rsidP="00360A25">
      <w:pPr>
        <w:rPr>
          <w:rFonts w:cs="Times New Roman"/>
        </w:rPr>
      </w:pPr>
      <w:r w:rsidRPr="00360A25">
        <w:rPr>
          <w:rFonts w:cs="Times New Roman"/>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w:t>
      </w:r>
      <w:r w:rsidRPr="00360A25">
        <w:rPr>
          <w:rFonts w:cs="Times New Roman"/>
        </w:rPr>
        <w:lastRenderedPageBreak/>
        <w:t>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360A25" w:rsidRPr="00360A25" w:rsidRDefault="00360A25" w:rsidP="00360A25">
      <w:pPr>
        <w:rPr>
          <w:rFonts w:cs="Times New Roman"/>
        </w:rPr>
      </w:pPr>
      <w:r w:rsidRPr="00360A25">
        <w:rPr>
          <w:rFonts w:cs="Times New Roman"/>
        </w:rPr>
        <w:t>2. Требования к объемно-пространственным и архитектурным решениям:</w:t>
      </w:r>
    </w:p>
    <w:p w:rsidR="00360A25" w:rsidRPr="00360A25" w:rsidRDefault="00360A25" w:rsidP="00360A25">
      <w:pPr>
        <w:rPr>
          <w:rFonts w:cs="Times New Roman"/>
        </w:rPr>
      </w:pPr>
      <w:r w:rsidRPr="00360A25">
        <w:rPr>
          <w:rFonts w:cs="Times New Roman"/>
        </w:rPr>
        <w:t>1) требования к объемно-пространственным и архитектурным решениям входных групп:</w:t>
      </w:r>
    </w:p>
    <w:p w:rsidR="00360A25" w:rsidRPr="00360A25" w:rsidRDefault="00360A25" w:rsidP="00360A25">
      <w:pPr>
        <w:rPr>
          <w:rFonts w:cs="Times New Roman"/>
        </w:rPr>
      </w:pPr>
      <w:r w:rsidRPr="00360A25">
        <w:rPr>
          <w:rFonts w:cs="Times New Roman"/>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360A25" w:rsidRPr="00360A25" w:rsidRDefault="00360A25" w:rsidP="00360A25">
      <w:pPr>
        <w:rPr>
          <w:rFonts w:cs="Times New Roman"/>
        </w:rPr>
      </w:pPr>
      <w:r w:rsidRPr="00360A25">
        <w:rPr>
          <w:rFonts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360A25" w:rsidRPr="00360A25" w:rsidRDefault="00360A25" w:rsidP="00360A25">
      <w:pPr>
        <w:rPr>
          <w:rFonts w:cs="Times New Roman"/>
        </w:rPr>
      </w:pPr>
      <w:r w:rsidRPr="00360A25">
        <w:rPr>
          <w:rFonts w:cs="Times New Roman"/>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rsidR="00360A25" w:rsidRPr="00360A25" w:rsidRDefault="00360A25" w:rsidP="00360A25">
      <w:pPr>
        <w:rPr>
          <w:rFonts w:cs="Times New Roman"/>
        </w:rPr>
      </w:pPr>
      <w:r w:rsidRPr="00360A25">
        <w:rPr>
          <w:rFonts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360A25" w:rsidRPr="00360A25" w:rsidRDefault="00360A25" w:rsidP="00360A25">
      <w:pPr>
        <w:rPr>
          <w:rFonts w:cs="Times New Roman"/>
        </w:rPr>
      </w:pPr>
      <w:r w:rsidRPr="00360A25">
        <w:rPr>
          <w:rFonts w:cs="Times New Roman"/>
          <w:bC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360A25" w:rsidRPr="00360A25" w:rsidRDefault="00360A25" w:rsidP="00360A25">
      <w:pPr>
        <w:rPr>
          <w:rFonts w:cs="Times New Roman"/>
        </w:rPr>
      </w:pPr>
      <w:r w:rsidRPr="00360A25">
        <w:rPr>
          <w:rFonts w:cs="Times New Roman"/>
        </w:rPr>
        <w:t>1.</w:t>
      </w:r>
      <w:r w:rsidRPr="00360A25">
        <w:rPr>
          <w:rFonts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360A25" w:rsidRPr="00360A25" w:rsidRDefault="00360A25" w:rsidP="00360A25">
      <w:pPr>
        <w:rPr>
          <w:rFonts w:cs="Times New Roman"/>
        </w:rPr>
      </w:pPr>
      <w:r w:rsidRPr="00360A25">
        <w:rPr>
          <w:rFonts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360A25" w:rsidRPr="00360A25" w:rsidRDefault="00360A25" w:rsidP="00360A25">
      <w:pPr>
        <w:rPr>
          <w:rFonts w:cs="Times New Roman"/>
        </w:rPr>
      </w:pPr>
      <w:r w:rsidRPr="00360A25">
        <w:rPr>
          <w:rFonts w:cs="Times New Roman"/>
        </w:rPr>
        <w:t>2) выявление функционального назначения проектируемого здания.</w:t>
      </w:r>
    </w:p>
    <w:p w:rsidR="00360A25" w:rsidRPr="00360A25" w:rsidRDefault="00360A25" w:rsidP="00360A25">
      <w:pPr>
        <w:rPr>
          <w:rFonts w:cs="Times New Roman"/>
        </w:rPr>
      </w:pPr>
      <w:r w:rsidRPr="00360A25">
        <w:rPr>
          <w:rFonts w:cs="Times New Roman"/>
        </w:rPr>
        <w:t>2.  Требования к размещению, типоразмерам и стилистическим характеристикам светопрозрачных конструкций:</w:t>
      </w:r>
    </w:p>
    <w:p w:rsidR="00360A25" w:rsidRPr="00360A25" w:rsidRDefault="00360A25" w:rsidP="00360A25">
      <w:pPr>
        <w:rPr>
          <w:rFonts w:cs="Times New Roman"/>
        </w:rPr>
      </w:pPr>
      <w:r w:rsidRPr="00360A25">
        <w:rPr>
          <w:rFonts w:cs="Times New Roman"/>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360A25" w:rsidRPr="00360A25" w:rsidRDefault="00360A25" w:rsidP="00360A25">
      <w:pPr>
        <w:rPr>
          <w:rFonts w:cs="Times New Roman"/>
        </w:rPr>
      </w:pPr>
      <w:r w:rsidRPr="00360A25">
        <w:rPr>
          <w:rFonts w:cs="Times New Roman"/>
        </w:rPr>
        <w:t>3.  В оформлении фасадов могут быть использованы произведения монументального и декоративно-прикладного искусства.</w:t>
      </w:r>
    </w:p>
    <w:p w:rsidR="00360A25" w:rsidRPr="00360A25" w:rsidRDefault="00360A25" w:rsidP="00360A25">
      <w:pPr>
        <w:rPr>
          <w:rFonts w:cs="Times New Roman"/>
        </w:rPr>
      </w:pPr>
      <w:r w:rsidRPr="00360A25">
        <w:rPr>
          <w:rFonts w:cs="Times New Roman"/>
        </w:rPr>
        <w:t>4.  Требования к архитектурно-стилистическим характеристикам входных групп:</w:t>
      </w:r>
    </w:p>
    <w:p w:rsidR="00360A25" w:rsidRPr="00360A25" w:rsidRDefault="00360A25" w:rsidP="00360A25">
      <w:pPr>
        <w:rPr>
          <w:rFonts w:cs="Times New Roman"/>
        </w:rPr>
      </w:pPr>
      <w:r w:rsidRPr="00360A25">
        <w:rPr>
          <w:rFonts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360A25" w:rsidRPr="00360A25" w:rsidRDefault="00360A25" w:rsidP="00360A25">
      <w:pPr>
        <w:rPr>
          <w:rFonts w:cs="Times New Roman"/>
        </w:rPr>
      </w:pPr>
      <w:r w:rsidRPr="00360A25">
        <w:rPr>
          <w:rFonts w:cs="Times New Roman"/>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360A25" w:rsidRPr="00360A25" w:rsidRDefault="00360A25" w:rsidP="00360A25">
      <w:pPr>
        <w:rPr>
          <w:rFonts w:cs="Times New Roman"/>
        </w:rPr>
      </w:pPr>
      <w:r w:rsidRPr="00360A25">
        <w:rPr>
          <w:rFonts w:cs="Times New Roman"/>
        </w:rPr>
        <w:t>5.  Требования к архитектурно-стилистическим характеристикам элементов благоустройства:</w:t>
      </w:r>
    </w:p>
    <w:p w:rsidR="00360A25" w:rsidRPr="00360A25" w:rsidRDefault="00360A25" w:rsidP="00360A25">
      <w:pPr>
        <w:rPr>
          <w:rFonts w:cs="Times New Roman"/>
        </w:rPr>
      </w:pPr>
      <w:r w:rsidRPr="00360A25">
        <w:rPr>
          <w:rFonts w:cs="Times New Roman"/>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rsidR="00360A25" w:rsidRPr="00360A25" w:rsidRDefault="00360A25" w:rsidP="00360A25">
      <w:pPr>
        <w:rPr>
          <w:rFonts w:cs="Times New Roman"/>
        </w:rPr>
      </w:pPr>
      <w:r w:rsidRPr="00360A25">
        <w:rPr>
          <w:rFonts w:cs="Times New Roman"/>
        </w:rPr>
        <w:t>6.  Требования к архитектурно-стилистическим характеристикам системы навигации:</w:t>
      </w:r>
    </w:p>
    <w:p w:rsidR="00360A25" w:rsidRPr="00360A25" w:rsidRDefault="00360A25" w:rsidP="00360A25">
      <w:pPr>
        <w:rPr>
          <w:rFonts w:cs="Times New Roman"/>
        </w:rPr>
      </w:pPr>
      <w:r w:rsidRPr="00360A25">
        <w:rPr>
          <w:rFonts w:cs="Times New Roman"/>
        </w:rPr>
        <w:t>1) рекомендуется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360A25" w:rsidRPr="00360A25" w:rsidRDefault="00360A25" w:rsidP="00360A25">
      <w:pPr>
        <w:rPr>
          <w:rFonts w:cs="Times New Roman"/>
        </w:rPr>
      </w:pPr>
      <w:r w:rsidRPr="00360A25">
        <w:rPr>
          <w:rFonts w:cs="Times New Roman"/>
          <w:bCs/>
        </w:rPr>
        <w:lastRenderedPageBreak/>
        <w:t>3. Требования к цветовым решениям объектов капитального строительства (цвета и оттенки, используемые для отделки фасадов с указанием палитры).</w:t>
      </w:r>
    </w:p>
    <w:p w:rsidR="00360A25" w:rsidRPr="00360A25" w:rsidRDefault="00360A25" w:rsidP="00360A25">
      <w:pPr>
        <w:rPr>
          <w:rFonts w:cs="Times New Roman"/>
        </w:rPr>
      </w:pPr>
      <w:r w:rsidRPr="00360A25">
        <w:rPr>
          <w:rFonts w:cs="Times New Roman"/>
        </w:rPr>
        <w:t>1. Общие рекомендациик цветовым решениям:</w:t>
      </w:r>
    </w:p>
    <w:p w:rsidR="00360A25" w:rsidRPr="00360A25" w:rsidRDefault="00360A25" w:rsidP="00360A25">
      <w:pPr>
        <w:rPr>
          <w:rFonts w:cs="Times New Roman"/>
        </w:rPr>
      </w:pPr>
      <w:r w:rsidRPr="00360A25">
        <w:rPr>
          <w:rFonts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360A25" w:rsidRPr="00360A25" w:rsidRDefault="00360A25" w:rsidP="00360A25">
      <w:pPr>
        <w:rPr>
          <w:rFonts w:cs="Times New Roman"/>
        </w:rPr>
      </w:pPr>
      <w:r w:rsidRPr="00360A25">
        <w:rPr>
          <w:rFonts w:cs="Times New Roman"/>
        </w:rPr>
        <w:t>2) при разработке цветовых решений необходимо:</w:t>
      </w:r>
    </w:p>
    <w:p w:rsidR="00360A25" w:rsidRPr="00360A25" w:rsidRDefault="00360A25" w:rsidP="00360A25">
      <w:pPr>
        <w:rPr>
          <w:rFonts w:cs="Times New Roman"/>
        </w:rPr>
      </w:pPr>
      <w:r w:rsidRPr="00360A25">
        <w:rPr>
          <w:rFonts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360A25" w:rsidRPr="00360A25" w:rsidRDefault="00360A25" w:rsidP="00360A25">
      <w:pPr>
        <w:rPr>
          <w:rFonts w:cs="Times New Roman"/>
        </w:rPr>
      </w:pPr>
      <w:r w:rsidRPr="00360A25">
        <w:rPr>
          <w:rFonts w:cs="Times New Roman"/>
        </w:rPr>
        <w:t>б) руководствоваться принципом гармоничного сочетания с окружающей застройкой территории;</w:t>
      </w:r>
    </w:p>
    <w:p w:rsidR="00360A25" w:rsidRPr="00360A25" w:rsidRDefault="00360A25" w:rsidP="00360A25">
      <w:pPr>
        <w:rPr>
          <w:rFonts w:cs="Times New Roman"/>
        </w:rPr>
      </w:pPr>
      <w:r w:rsidRPr="00360A25">
        <w:rPr>
          <w:rFonts w:cs="Times New Roman"/>
        </w:rPr>
        <w:t>в) исключить случайное использование цвета; учитывать, что цветовые акценты выявляют объемно-пластические свойства объектов;</w:t>
      </w:r>
    </w:p>
    <w:p w:rsidR="00360A25" w:rsidRPr="00360A25" w:rsidRDefault="00360A25" w:rsidP="00360A25">
      <w:pPr>
        <w:rPr>
          <w:rFonts w:cs="Times New Roman"/>
        </w:rPr>
      </w:pPr>
      <w:r w:rsidRPr="00360A25">
        <w:rPr>
          <w:rFonts w:cs="Times New Roman"/>
        </w:rPr>
        <w:t xml:space="preserve">2.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 </w:t>
      </w:r>
    </w:p>
    <w:p w:rsidR="00360A25" w:rsidRPr="00360A25" w:rsidRDefault="00360A25" w:rsidP="00360A25">
      <w:pPr>
        <w:rPr>
          <w:rFonts w:cs="Times New Roman"/>
        </w:rPr>
      </w:pPr>
      <w:r w:rsidRPr="00360A25">
        <w:rPr>
          <w:rFonts w:cs="Times New Roman"/>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360A25" w:rsidRPr="00360A25" w:rsidRDefault="00360A25" w:rsidP="00360A25">
      <w:pPr>
        <w:rPr>
          <w:rFonts w:cs="Times New Roman"/>
        </w:rPr>
      </w:pPr>
      <w:r w:rsidRPr="00360A25">
        <w:rPr>
          <w:rFonts w:cs="Times New Roman"/>
        </w:rPr>
        <w:t>4.</w:t>
      </w:r>
      <w:r w:rsidRPr="00360A25">
        <w:rPr>
          <w:rFonts w:cs="Times New Roman"/>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360A25" w:rsidRPr="00360A25" w:rsidRDefault="00360A25" w:rsidP="00360A25">
      <w:pPr>
        <w:rPr>
          <w:rFonts w:cs="Times New Roman"/>
        </w:rPr>
      </w:pPr>
      <w:r w:rsidRPr="00360A25">
        <w:rPr>
          <w:rFonts w:cs="Times New Roman"/>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360A25" w:rsidRPr="00360A25" w:rsidRDefault="00360A25" w:rsidP="00360A25">
      <w:pPr>
        <w:rPr>
          <w:rFonts w:cs="Times New Roman"/>
        </w:rPr>
      </w:pPr>
      <w:r w:rsidRPr="00360A25">
        <w:rPr>
          <w:rFonts w:cs="Times New Roman"/>
        </w:rPr>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360A25" w:rsidRPr="00360A25" w:rsidRDefault="00360A25" w:rsidP="00360A25">
      <w:pPr>
        <w:rPr>
          <w:rFonts w:cs="Times New Roman"/>
        </w:rPr>
      </w:pPr>
      <w:r w:rsidRPr="00360A25">
        <w:rPr>
          <w:rFonts w:cs="Times New Roman"/>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360A25" w:rsidRPr="00360A25" w:rsidRDefault="00360A25" w:rsidP="00360A25">
      <w:pPr>
        <w:rPr>
          <w:rFonts w:cs="Times New Roman"/>
        </w:rPr>
      </w:pPr>
      <w:r w:rsidRPr="00360A25">
        <w:rPr>
          <w:rFonts w:cs="Times New Roman"/>
          <w:bCs/>
        </w:rPr>
        <w:t>4. Требования к отделочным и (или) строительным материалам объектов капитального строительства (материалы для отделки фасадов).</w:t>
      </w:r>
    </w:p>
    <w:p w:rsidR="00360A25" w:rsidRPr="00360A25" w:rsidRDefault="00360A25" w:rsidP="00360A25">
      <w:pPr>
        <w:rPr>
          <w:rFonts w:cs="Times New Roman"/>
        </w:rPr>
      </w:pPr>
      <w:r w:rsidRPr="00360A25">
        <w:rPr>
          <w:rFonts w:cs="Times New Roman"/>
        </w:rPr>
        <w:t>1.</w:t>
      </w:r>
      <w:r w:rsidRPr="00360A25">
        <w:rPr>
          <w:rFonts w:cs="Times New Roman"/>
        </w:rPr>
        <w:tab/>
        <w:t xml:space="preserve">Общие рекомендации к отделочным и (или) строительным материалам: </w:t>
      </w:r>
    </w:p>
    <w:p w:rsidR="00360A25" w:rsidRPr="00360A25" w:rsidRDefault="00360A25" w:rsidP="00360A25">
      <w:pPr>
        <w:rPr>
          <w:rFonts w:cs="Times New Roman"/>
        </w:rPr>
      </w:pPr>
      <w:r w:rsidRPr="00360A25">
        <w:rPr>
          <w:rFonts w:cs="Times New Roman"/>
        </w:rPr>
        <w:t>1) выполнять первые этажи и цоколь из устойчивых к атмосферным явлениям, вандалостойких и визуально привлекательных материалов;</w:t>
      </w:r>
    </w:p>
    <w:p w:rsidR="00360A25" w:rsidRPr="00360A25" w:rsidRDefault="00360A25" w:rsidP="00360A25">
      <w:pPr>
        <w:rPr>
          <w:rFonts w:cs="Times New Roman"/>
        </w:rPr>
      </w:pPr>
      <w:r w:rsidRPr="00360A25">
        <w:rPr>
          <w:rFonts w:cs="Times New Roman"/>
        </w:rPr>
        <w:t>2) предусматривать систему разрезки облицовочных панелей с учетом архитектурных решений и габаритов дверных и оконных проемов.</w:t>
      </w:r>
    </w:p>
    <w:p w:rsidR="00360A25" w:rsidRPr="00360A25" w:rsidRDefault="00360A25" w:rsidP="00360A25">
      <w:pPr>
        <w:rPr>
          <w:rFonts w:cs="Times New Roman"/>
        </w:rPr>
      </w:pPr>
      <w:r w:rsidRPr="00360A25">
        <w:rPr>
          <w:rFonts w:cs="Times New Roman"/>
        </w:rPr>
        <w:t>2. Материалы для применения в отделке (финишные материалы):</w:t>
      </w:r>
    </w:p>
    <w:p w:rsidR="00360A25" w:rsidRPr="00360A25" w:rsidRDefault="00360A25" w:rsidP="00360A25">
      <w:pPr>
        <w:rPr>
          <w:rFonts w:cs="Times New Roman"/>
        </w:rPr>
      </w:pPr>
      <w:r w:rsidRPr="00360A25">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360A25" w:rsidRPr="00360A25" w:rsidRDefault="00360A25" w:rsidP="00360A25">
      <w:pPr>
        <w:rPr>
          <w:rFonts w:cs="Times New Roman"/>
        </w:rPr>
      </w:pPr>
      <w:r w:rsidRPr="00360A25">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360A25" w:rsidRPr="00360A25" w:rsidRDefault="00360A25" w:rsidP="00360A25">
      <w:pPr>
        <w:rPr>
          <w:rFonts w:cs="Times New Roman"/>
        </w:rPr>
      </w:pPr>
      <w:r w:rsidRPr="00360A25">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360A25" w:rsidRPr="00360A25" w:rsidRDefault="00360A25" w:rsidP="00360A25">
      <w:pPr>
        <w:rPr>
          <w:rFonts w:cs="Times New Roman"/>
        </w:rPr>
      </w:pPr>
      <w:r w:rsidRPr="00360A25">
        <w:rPr>
          <w:rFonts w:cs="Times New Roman"/>
        </w:rPr>
        <w:lastRenderedPageBreak/>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360A25" w:rsidRPr="00360A25" w:rsidRDefault="00360A25" w:rsidP="00360A25">
      <w:pPr>
        <w:rPr>
          <w:rFonts w:cs="Times New Roman"/>
        </w:rPr>
      </w:pPr>
      <w:r w:rsidRPr="00360A25">
        <w:rPr>
          <w:rFonts w:cs="Times New Roman"/>
        </w:rPr>
        <w:t>5) декоративные элементы: стеклофибробетон, природный камень, металл и другие износостойкие материалы;</w:t>
      </w:r>
    </w:p>
    <w:p w:rsidR="00360A25" w:rsidRPr="00360A25" w:rsidRDefault="00360A25" w:rsidP="00360A25">
      <w:pPr>
        <w:rPr>
          <w:rFonts w:cs="Times New Roman"/>
        </w:rPr>
      </w:pPr>
      <w:r w:rsidRPr="00360A25">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360A25" w:rsidRPr="00360A25" w:rsidRDefault="00360A25" w:rsidP="00360A25">
      <w:pPr>
        <w:rPr>
          <w:rFonts w:cs="Times New Roman"/>
        </w:rPr>
      </w:pPr>
      <w:r w:rsidRPr="00360A25">
        <w:rPr>
          <w:rFonts w:cs="Times New Roman"/>
        </w:rPr>
        <w:t>3.  При отделке фасадов не допускается:</w:t>
      </w:r>
    </w:p>
    <w:p w:rsidR="00360A25" w:rsidRPr="00360A25" w:rsidRDefault="00360A25" w:rsidP="00360A25">
      <w:pPr>
        <w:rPr>
          <w:rFonts w:cs="Times New Roman"/>
        </w:rPr>
      </w:pPr>
      <w:r w:rsidRPr="00360A25">
        <w:rPr>
          <w:rFonts w:cs="Times New Roman"/>
        </w:rPr>
        <w:t>1)</w:t>
      </w:r>
      <w:r w:rsidRPr="00360A25">
        <w:rPr>
          <w:rFonts w:cs="Times New Roman"/>
        </w:rPr>
        <w:tab/>
        <w:t xml:space="preserve">применение керамогранита с креплением на видимых клямерах в отделке фасадов первых и вторых этажей; </w:t>
      </w:r>
    </w:p>
    <w:p w:rsidR="00360A25" w:rsidRPr="00360A25" w:rsidRDefault="00360A25" w:rsidP="00360A25">
      <w:pPr>
        <w:rPr>
          <w:rFonts w:cs="Times New Roman"/>
        </w:rPr>
      </w:pPr>
      <w:r w:rsidRPr="00360A25">
        <w:rPr>
          <w:rFonts w:cs="Times New Roman"/>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360A25" w:rsidRPr="00360A25" w:rsidRDefault="00360A25" w:rsidP="00360A25">
      <w:pPr>
        <w:rPr>
          <w:rFonts w:cs="Times New Roman"/>
        </w:rPr>
      </w:pPr>
      <w:r w:rsidRPr="00360A25">
        <w:rPr>
          <w:rFonts w:cs="Times New Roman"/>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360A25" w:rsidRPr="00360A25" w:rsidRDefault="00360A25" w:rsidP="00360A25">
      <w:pPr>
        <w:rPr>
          <w:rFonts w:cs="Times New Roman"/>
        </w:rPr>
      </w:pPr>
      <w:r w:rsidRPr="00360A25">
        <w:rPr>
          <w:rFonts w:cs="Times New Roman"/>
        </w:rPr>
        <w:t>4. Запрещенные для применения в отделке (финишные материалы) материалы:</w:t>
      </w:r>
    </w:p>
    <w:p w:rsidR="00360A25" w:rsidRPr="00360A25" w:rsidRDefault="00360A25" w:rsidP="00360A25">
      <w:pPr>
        <w:rPr>
          <w:rFonts w:cs="Times New Roman"/>
        </w:rPr>
      </w:pPr>
      <w:r w:rsidRPr="00360A25">
        <w:rPr>
          <w:rFonts w:cs="Times New Roman"/>
        </w:rPr>
        <w:t>1) бетонные блоки без финишной отделки;</w:t>
      </w:r>
    </w:p>
    <w:p w:rsidR="00360A25" w:rsidRPr="00360A25" w:rsidRDefault="00360A25" w:rsidP="00360A25">
      <w:pPr>
        <w:rPr>
          <w:rFonts w:cs="Times New Roman"/>
        </w:rPr>
      </w:pPr>
      <w:r w:rsidRPr="00360A25">
        <w:rPr>
          <w:rFonts w:cs="Times New Roman"/>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360A25" w:rsidRPr="00360A25" w:rsidRDefault="00360A25" w:rsidP="00360A25">
      <w:pPr>
        <w:rPr>
          <w:rFonts w:cs="Times New Roman"/>
        </w:rPr>
      </w:pPr>
      <w:r w:rsidRPr="00360A25">
        <w:rPr>
          <w:rFonts w:cs="Times New Roman"/>
        </w:rPr>
        <w:t xml:space="preserve">3) цоколь: фиброцементные панели, металлокассеты, сэндвич-панели, профлист, вентфасад с облицовкой керамогранитом или плиткой; </w:t>
      </w:r>
    </w:p>
    <w:p w:rsidR="00360A25" w:rsidRPr="00360A25" w:rsidRDefault="00360A25" w:rsidP="00360A25">
      <w:pPr>
        <w:rPr>
          <w:rFonts w:cs="Times New Roman"/>
        </w:rPr>
      </w:pPr>
      <w:r w:rsidRPr="00360A25">
        <w:rPr>
          <w:rFonts w:cs="Times New Roman"/>
        </w:rPr>
        <w:t>4) первый этаж, входные группы, витражные конструкции: поливинилхлорид (ПВХ).</w:t>
      </w:r>
    </w:p>
    <w:p w:rsidR="00360A25" w:rsidRPr="00360A25" w:rsidRDefault="00360A25" w:rsidP="00360A25">
      <w:pPr>
        <w:rPr>
          <w:rFonts w:cs="Times New Roman"/>
        </w:rPr>
      </w:pPr>
      <w:r w:rsidRPr="00360A25">
        <w:rPr>
          <w:rFonts w:cs="Times New Roman"/>
        </w:rPr>
        <w:t>5.</w:t>
      </w:r>
      <w:r w:rsidRPr="00360A25">
        <w:rPr>
          <w:rFonts w:cs="Times New Roman"/>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360A25" w:rsidRPr="00360A25" w:rsidRDefault="00360A25" w:rsidP="00360A25">
      <w:pPr>
        <w:rPr>
          <w:rFonts w:cs="Times New Roman"/>
        </w:rPr>
      </w:pPr>
      <w:r w:rsidRPr="00360A25">
        <w:rPr>
          <w:rFonts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360A25" w:rsidRPr="00360A25" w:rsidRDefault="00360A25" w:rsidP="00360A25">
      <w:pPr>
        <w:rPr>
          <w:rFonts w:cs="Times New Roman"/>
        </w:rPr>
      </w:pPr>
      <w:r w:rsidRPr="00360A25">
        <w:rPr>
          <w:rFonts w:cs="Times New Roman"/>
          <w:bC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360A25" w:rsidRPr="00360A25" w:rsidRDefault="00360A25" w:rsidP="00360A25">
      <w:pPr>
        <w:rPr>
          <w:rFonts w:cs="Times New Roman"/>
        </w:rPr>
      </w:pPr>
      <w:r w:rsidRPr="00360A25">
        <w:rPr>
          <w:rFonts w:cs="Times New Roman"/>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360A25" w:rsidRPr="00360A25" w:rsidRDefault="00360A25" w:rsidP="00360A25">
      <w:pPr>
        <w:rPr>
          <w:rFonts w:cs="Times New Roman"/>
        </w:rPr>
      </w:pPr>
      <w:r w:rsidRPr="00360A25">
        <w:rPr>
          <w:rFonts w:cs="Times New Roman"/>
        </w:rPr>
        <w:t>2. Исключить размещение инженерного оборудования на декоративных элементах здания.</w:t>
      </w:r>
    </w:p>
    <w:p w:rsidR="00360A25" w:rsidRPr="00360A25" w:rsidRDefault="00360A25" w:rsidP="00360A25">
      <w:pPr>
        <w:rPr>
          <w:rFonts w:cs="Times New Roman"/>
        </w:rPr>
      </w:pPr>
      <w:r w:rsidRPr="00360A25">
        <w:rPr>
          <w:rFonts w:cs="Times New Roman"/>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360A25" w:rsidRPr="00360A25" w:rsidRDefault="00360A25" w:rsidP="00360A25">
      <w:pPr>
        <w:rPr>
          <w:rFonts w:cs="Times New Roman"/>
        </w:rPr>
      </w:pPr>
      <w:r w:rsidRPr="00360A25">
        <w:rPr>
          <w:rFonts w:cs="Times New Roman"/>
          <w:bC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360A25" w:rsidRPr="00360A25" w:rsidRDefault="00360A25" w:rsidP="00360A25">
      <w:pPr>
        <w:rPr>
          <w:rFonts w:cs="Times New Roman"/>
        </w:rPr>
      </w:pPr>
      <w:r w:rsidRPr="00360A25">
        <w:rPr>
          <w:rFonts w:cs="Times New Roman"/>
        </w:rPr>
        <w:t>1. При формировании внешнего облика зданий, необходимо предусмотреть:</w:t>
      </w:r>
    </w:p>
    <w:p w:rsidR="00360A25" w:rsidRPr="00360A25" w:rsidRDefault="00360A25" w:rsidP="00360A25">
      <w:pPr>
        <w:rPr>
          <w:rFonts w:cs="Times New Roman"/>
        </w:rPr>
      </w:pPr>
      <w:r w:rsidRPr="00360A25">
        <w:rPr>
          <w:rFonts w:cs="Times New Roman"/>
        </w:rPr>
        <w:t>а) освещение входной группы (фасадные светильники, встроенная подсветка и иные);</w:t>
      </w:r>
    </w:p>
    <w:p w:rsidR="00360A25" w:rsidRPr="00360A25" w:rsidRDefault="00360A25" w:rsidP="00360A25">
      <w:pPr>
        <w:rPr>
          <w:rFonts w:cs="Times New Roman"/>
        </w:rPr>
      </w:pPr>
      <w:r w:rsidRPr="00360A25">
        <w:rPr>
          <w:rFonts w:cs="Times New Roman"/>
        </w:rPr>
        <w:t>б) освещение домовых знаков в темное время суток.</w:t>
      </w:r>
    </w:p>
    <w:p w:rsidR="00360A25" w:rsidRDefault="00360A25" w:rsidP="00360A25">
      <w:pPr>
        <w:pStyle w:val="1"/>
        <w:jc w:val="center"/>
        <w:rPr>
          <w:szCs w:val="24"/>
        </w:rPr>
      </w:pPr>
      <w:r w:rsidRPr="00360A25">
        <w:rPr>
          <w:szCs w:val="24"/>
        </w:rPr>
        <w:lastRenderedPageBreak/>
        <w:t>Статья 42.4 Требования к архитектурно-градостроительному облику объектов образования и просвещения</w:t>
      </w:r>
    </w:p>
    <w:p w:rsidR="00360A25" w:rsidRPr="00360A25" w:rsidRDefault="00360A25" w:rsidP="00360A25"/>
    <w:p w:rsidR="00360A25" w:rsidRPr="00360A25" w:rsidRDefault="00360A25" w:rsidP="00360A25">
      <w:pPr>
        <w:rPr>
          <w:rFonts w:cs="Times New Roman"/>
        </w:rPr>
      </w:pPr>
      <w:r w:rsidRPr="00360A25">
        <w:rPr>
          <w:rFonts w:cs="Times New Roman"/>
          <w:bCs/>
        </w:rPr>
        <w:t>Основные принципы формирования архитектурно-градостроительного облика объектов.</w:t>
      </w:r>
    </w:p>
    <w:p w:rsidR="00360A25" w:rsidRPr="00360A25" w:rsidRDefault="00360A25" w:rsidP="00360A25">
      <w:pPr>
        <w:rPr>
          <w:rFonts w:cs="Times New Roman"/>
        </w:rPr>
      </w:pPr>
      <w:r w:rsidRPr="00360A25">
        <w:rPr>
          <w:rFonts w:cs="Times New Roman"/>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360A25" w:rsidRPr="00360A25" w:rsidRDefault="00360A25" w:rsidP="00360A25">
      <w:pPr>
        <w:rPr>
          <w:rFonts w:cs="Times New Roman"/>
        </w:rPr>
      </w:pPr>
      <w:r w:rsidRPr="00360A25">
        <w:rPr>
          <w:rFonts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360A25" w:rsidRPr="00360A25" w:rsidRDefault="00360A25" w:rsidP="00360A25">
      <w:pPr>
        <w:rPr>
          <w:rFonts w:cs="Times New Roman"/>
        </w:rPr>
      </w:pPr>
      <w:r w:rsidRPr="00360A25">
        <w:rPr>
          <w:rFonts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360A25" w:rsidRPr="00360A25" w:rsidRDefault="00360A25" w:rsidP="00360A25">
      <w:pPr>
        <w:rPr>
          <w:rFonts w:cs="Times New Roman"/>
        </w:rPr>
      </w:pPr>
      <w:r w:rsidRPr="00360A25">
        <w:rPr>
          <w:rFonts w:cs="Times New Roman"/>
        </w:rPr>
        <w:t xml:space="preserve">2. Общие требования к отделочным и (или) строительным материалам: </w:t>
      </w:r>
    </w:p>
    <w:p w:rsidR="00360A25" w:rsidRPr="00360A25" w:rsidRDefault="00360A25" w:rsidP="00360A25">
      <w:pPr>
        <w:rPr>
          <w:rFonts w:cs="Times New Roman"/>
        </w:rPr>
      </w:pPr>
      <w:r w:rsidRPr="00360A25">
        <w:rPr>
          <w:rFonts w:cs="Times New Roman"/>
        </w:rPr>
        <w:t xml:space="preserve">1) применять долговечные, износостойкие, ремонтопригодные материалы (учитывать дальнейшую эксплуатацию); </w:t>
      </w:r>
    </w:p>
    <w:p w:rsidR="00360A25" w:rsidRPr="00360A25" w:rsidRDefault="00360A25" w:rsidP="00360A25">
      <w:pPr>
        <w:rPr>
          <w:rFonts w:cs="Times New Roman"/>
        </w:rPr>
      </w:pPr>
      <w:r w:rsidRPr="00360A25">
        <w:rPr>
          <w:rFonts w:cs="Times New Roman"/>
        </w:rPr>
        <w:t>2) уделять особое внимание противопожарным свойствам материалов;</w:t>
      </w:r>
    </w:p>
    <w:p w:rsidR="00360A25" w:rsidRPr="00360A25" w:rsidRDefault="00360A25" w:rsidP="00360A25">
      <w:pPr>
        <w:rPr>
          <w:rFonts w:cs="Times New Roman"/>
        </w:rPr>
      </w:pPr>
      <w:r w:rsidRPr="00360A25">
        <w:rPr>
          <w:rFonts w:cs="Times New Roman"/>
        </w:rPr>
        <w:t>3) выполнять первые этажи и цоколь из устойчивых к атмосферным явлениям, вандалостойких и визуально привлекательных материалов;</w:t>
      </w:r>
    </w:p>
    <w:p w:rsidR="00360A25" w:rsidRPr="00360A25" w:rsidRDefault="00360A25" w:rsidP="00360A25">
      <w:pPr>
        <w:rPr>
          <w:rFonts w:cs="Times New Roman"/>
        </w:rPr>
      </w:pPr>
      <w:r w:rsidRPr="00360A25">
        <w:rPr>
          <w:rFonts w:cs="Times New Roman"/>
        </w:rPr>
        <w:t>4) обеспечивать вариативность отделочных материалов при применении крупнопанельных изделий в наружных ограждающих конструкциях;</w:t>
      </w:r>
    </w:p>
    <w:p w:rsidR="00360A25" w:rsidRPr="00360A25" w:rsidRDefault="00360A25" w:rsidP="00360A25">
      <w:pPr>
        <w:rPr>
          <w:rFonts w:cs="Times New Roman"/>
        </w:rPr>
      </w:pPr>
      <w:r w:rsidRPr="00360A25">
        <w:rPr>
          <w:rFonts w:cs="Times New Roman"/>
        </w:rPr>
        <w:t>5) предусматривать систему разрезки облицовочных панелей с учетом архитектурных решений и габаритов дверных и оконных проемов;</w:t>
      </w:r>
    </w:p>
    <w:p w:rsidR="00360A25" w:rsidRPr="00360A25" w:rsidRDefault="00360A25" w:rsidP="00360A25">
      <w:pPr>
        <w:rPr>
          <w:rFonts w:cs="Times New Roman"/>
        </w:rPr>
      </w:pPr>
      <w:r w:rsidRPr="00360A25">
        <w:rPr>
          <w:rFonts w:cs="Times New Roman"/>
        </w:rPr>
        <w:t>6) учитывать, что козырьки (навесы) должны выдерживать снеговую нагрузку (не менее 200 кг/кв.м.);</w:t>
      </w:r>
    </w:p>
    <w:p w:rsidR="00360A25" w:rsidRPr="00360A25" w:rsidRDefault="00360A25" w:rsidP="00360A25">
      <w:pPr>
        <w:rPr>
          <w:rFonts w:cs="Times New Roman"/>
        </w:rPr>
      </w:pPr>
      <w:r w:rsidRPr="00360A25">
        <w:rPr>
          <w:rFonts w:cs="Times New Roman"/>
        </w:rPr>
        <w:t>7) принимать во внимание, что материалы должны иметь сертификаты, паспорта соответствия и санитарно-эпидемиологические паспорта.</w:t>
      </w:r>
    </w:p>
    <w:p w:rsidR="00360A25" w:rsidRPr="00360A25" w:rsidRDefault="00360A25" w:rsidP="00360A25">
      <w:pPr>
        <w:rPr>
          <w:rFonts w:cs="Times New Roman"/>
        </w:rPr>
      </w:pPr>
      <w:r w:rsidRPr="00360A25">
        <w:rPr>
          <w:rFonts w:cs="Times New Roman"/>
        </w:rPr>
        <w:t>3. Материалы для применения в отделке (финишные материалы):</w:t>
      </w:r>
    </w:p>
    <w:p w:rsidR="00360A25" w:rsidRPr="00360A25" w:rsidRDefault="00360A25" w:rsidP="00360A25">
      <w:pPr>
        <w:rPr>
          <w:rFonts w:cs="Times New Roman"/>
        </w:rPr>
      </w:pPr>
      <w:r w:rsidRPr="00360A25">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360A25" w:rsidRPr="00360A25" w:rsidRDefault="00360A25" w:rsidP="00360A25">
      <w:pPr>
        <w:rPr>
          <w:rFonts w:cs="Times New Roman"/>
        </w:rPr>
      </w:pPr>
      <w:r w:rsidRPr="00360A25">
        <w:rPr>
          <w:rFonts w:cs="Times New Roman"/>
        </w:rPr>
        <w:t xml:space="preserve">2) цоколь: природный камень, клинкерный кирпич, полнотелый </w:t>
      </w:r>
      <w:proofErr w:type="gramStart"/>
      <w:r w:rsidRPr="00360A25">
        <w:rPr>
          <w:rFonts w:cs="Times New Roman"/>
        </w:rPr>
        <w:t>кирпич,  керамогранит</w:t>
      </w:r>
      <w:proofErr w:type="gramEnd"/>
      <w:r w:rsidRPr="00360A25">
        <w:rPr>
          <w:rFonts w:cs="Times New Roman"/>
        </w:rPr>
        <w:t xml:space="preserve"> на клеевой основе, панели из бетонных композитов, бетон и другие износостойкие материалы;</w:t>
      </w:r>
    </w:p>
    <w:p w:rsidR="00360A25" w:rsidRPr="00360A25" w:rsidRDefault="00360A25" w:rsidP="00360A25">
      <w:pPr>
        <w:rPr>
          <w:rFonts w:cs="Times New Roman"/>
        </w:rPr>
      </w:pPr>
      <w:r w:rsidRPr="00360A25">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w:t>
      </w:r>
    </w:p>
    <w:p w:rsidR="00360A25" w:rsidRPr="00360A25" w:rsidRDefault="00360A25" w:rsidP="00360A25">
      <w:pPr>
        <w:rPr>
          <w:rFonts w:cs="Times New Roman"/>
        </w:rPr>
      </w:pPr>
      <w:r w:rsidRPr="00360A25">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360A25" w:rsidRPr="00360A25" w:rsidRDefault="00360A25" w:rsidP="00360A25">
      <w:pPr>
        <w:rPr>
          <w:rFonts w:cs="Times New Roman"/>
        </w:rPr>
      </w:pPr>
      <w:r w:rsidRPr="00360A25">
        <w:rPr>
          <w:rFonts w:cs="Times New Roman"/>
        </w:rPr>
        <w:t>5) декоративные элементы: стеклофибробетон, природный камень, металл и другие износостойкие материалы;</w:t>
      </w:r>
    </w:p>
    <w:p w:rsidR="00360A25" w:rsidRPr="00360A25" w:rsidRDefault="00360A25" w:rsidP="00360A25">
      <w:pPr>
        <w:rPr>
          <w:rFonts w:cs="Times New Roman"/>
        </w:rPr>
      </w:pPr>
      <w:r w:rsidRPr="00360A25">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360A25" w:rsidRPr="00360A25" w:rsidRDefault="00360A25" w:rsidP="00360A25">
      <w:pPr>
        <w:rPr>
          <w:rFonts w:cs="Times New Roman"/>
        </w:rPr>
      </w:pPr>
      <w:r w:rsidRPr="00360A25">
        <w:rPr>
          <w:rFonts w:cs="Times New Roman"/>
          <w:bCs/>
        </w:rPr>
        <w:t xml:space="preserve">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w:t>
      </w:r>
      <w:r w:rsidRPr="00360A25">
        <w:rPr>
          <w:rFonts w:cs="Times New Roman"/>
          <w:bCs/>
        </w:rPr>
        <w:lastRenderedPageBreak/>
        <w:t>их размер, форму, функциональное назначение и местоположение в границах земельного участка).</w:t>
      </w:r>
    </w:p>
    <w:p w:rsidR="00360A25" w:rsidRPr="00360A25" w:rsidRDefault="00360A25" w:rsidP="00360A25">
      <w:pPr>
        <w:rPr>
          <w:rFonts w:cs="Times New Roman"/>
        </w:rPr>
      </w:pPr>
      <w:r w:rsidRPr="00360A25">
        <w:rPr>
          <w:rFonts w:cs="Times New Roman"/>
        </w:rPr>
        <w:t>1. Размещение объектов капитального строительства (далее – объект) в границах земельного участка, определение их размеров и форм,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360A25" w:rsidRPr="00360A25" w:rsidRDefault="00360A25" w:rsidP="00360A25">
      <w:pPr>
        <w:rPr>
          <w:rFonts w:cs="Times New Roman"/>
        </w:rPr>
      </w:pPr>
      <w:r w:rsidRPr="00360A25">
        <w:rPr>
          <w:rFonts w:cs="Times New Roman"/>
        </w:rPr>
        <w:t>2. Требования к объемно-пространственным характеристикам в части местоположения объекта (объектов):</w:t>
      </w:r>
    </w:p>
    <w:p w:rsidR="00360A25" w:rsidRPr="00360A25" w:rsidRDefault="00360A25" w:rsidP="00360A25">
      <w:pPr>
        <w:rPr>
          <w:rFonts w:cs="Times New Roman"/>
        </w:rPr>
      </w:pPr>
      <w:r w:rsidRPr="00360A25">
        <w:rPr>
          <w:rFonts w:cs="Times New Roman"/>
        </w:rPr>
        <w:t>а) возможность размещения технологически необходимой инфраструктуры для эксплуатации данных объектов (проезды, разворотные площадки, парковочные места и т.д.) в границах земельного участка и прилегающих к нему территориях;</w:t>
      </w:r>
    </w:p>
    <w:p w:rsidR="00360A25" w:rsidRPr="00360A25" w:rsidRDefault="00360A25" w:rsidP="00360A25">
      <w:pPr>
        <w:rPr>
          <w:rFonts w:cs="Times New Roman"/>
        </w:rPr>
      </w:pPr>
      <w:r w:rsidRPr="00360A25">
        <w:rPr>
          <w:rFonts w:cs="Times New Roman"/>
        </w:rPr>
        <w:t>б) учет сложившихся линий градостроительного регулирования и линий застройки, велопешеходных и автомобильных маршрутов, расположения остановок общественного транспорта;</w:t>
      </w:r>
    </w:p>
    <w:p w:rsidR="00360A25" w:rsidRPr="00360A25" w:rsidRDefault="00360A25" w:rsidP="00360A25">
      <w:pPr>
        <w:rPr>
          <w:rFonts w:cs="Times New Roman"/>
        </w:rPr>
      </w:pPr>
      <w:r w:rsidRPr="00360A25">
        <w:rPr>
          <w:rFonts w:cs="Times New Roman"/>
        </w:rPr>
        <w:t>в) учет особенностей функционального зонирование территории, технологических связей, необходимость разведения потоков пешеходных коммуникаций и машин транспорта;</w:t>
      </w:r>
    </w:p>
    <w:p w:rsidR="00360A25" w:rsidRPr="00360A25" w:rsidRDefault="00360A25" w:rsidP="00360A25">
      <w:pPr>
        <w:rPr>
          <w:rFonts w:cs="Times New Roman"/>
        </w:rPr>
      </w:pPr>
      <w:r w:rsidRPr="00360A25">
        <w:rPr>
          <w:rFonts w:cs="Times New Roman"/>
        </w:rPr>
        <w:t>г) обеспечение нормируемого количества машино-мест, в т.ч. для маломобильных групп населения, посетителей, работников и автотранспорта, нормируемого количества мест посадки-высадки пассажиров;</w:t>
      </w:r>
    </w:p>
    <w:p w:rsidR="00360A25" w:rsidRPr="00360A25" w:rsidRDefault="00360A25" w:rsidP="00360A25">
      <w:pPr>
        <w:rPr>
          <w:rFonts w:cs="Times New Roman"/>
        </w:rPr>
      </w:pPr>
      <w:r w:rsidRPr="00360A25">
        <w:rPr>
          <w:rFonts w:cs="Times New Roman"/>
        </w:rPr>
        <w:t>д) обеспечение разведения пешеходных коммуникаций исходя из разновозрастных особенностей посетителей, применив элементы пассивной навигации (цветное мощение, малые архитектурные формы, элементы озеленения, уличного декора и т.д.);</w:t>
      </w:r>
    </w:p>
    <w:p w:rsidR="00360A25" w:rsidRPr="00360A25" w:rsidRDefault="00360A25" w:rsidP="00360A25">
      <w:pPr>
        <w:rPr>
          <w:rFonts w:cs="Times New Roman"/>
        </w:rPr>
      </w:pPr>
      <w:r w:rsidRPr="00360A25">
        <w:rPr>
          <w:rFonts w:cs="Times New Roman"/>
        </w:rPr>
        <w:t>е) обеспечение нормируемого (обязательного) комплекса элементов благоустройства:</w:t>
      </w:r>
    </w:p>
    <w:p w:rsidR="00360A25" w:rsidRPr="00360A25" w:rsidRDefault="00360A25" w:rsidP="00360A25">
      <w:pPr>
        <w:rPr>
          <w:rFonts w:cs="Times New Roman"/>
        </w:rPr>
      </w:pPr>
      <w:r w:rsidRPr="00360A25">
        <w:rPr>
          <w:rFonts w:cs="Times New Roman"/>
        </w:rPr>
        <w:t>- проезды хозяйственные, для посадки и высадки пассажиров, для автомобилей скорой помощи, пожарных, аварийных служб;</w:t>
      </w:r>
    </w:p>
    <w:p w:rsidR="00360A25" w:rsidRPr="00360A25" w:rsidRDefault="00360A25" w:rsidP="00360A25">
      <w:pPr>
        <w:rPr>
          <w:rFonts w:cs="Times New Roman"/>
        </w:rPr>
      </w:pPr>
      <w:r w:rsidRPr="00360A25">
        <w:rPr>
          <w:rFonts w:cs="Times New Roman"/>
        </w:rPr>
        <w:t>- пешеходные коммуникации с шириной не менее 2 м;</w:t>
      </w:r>
    </w:p>
    <w:p w:rsidR="00360A25" w:rsidRPr="00360A25" w:rsidRDefault="00360A25" w:rsidP="00360A25">
      <w:pPr>
        <w:rPr>
          <w:rFonts w:cs="Times New Roman"/>
        </w:rPr>
      </w:pPr>
      <w:r w:rsidRPr="00360A25">
        <w:rPr>
          <w:rFonts w:cs="Times New Roman"/>
        </w:rPr>
        <w:t>- площадки для посетителей, раздельные площадки для отдыха работников и посетителей;</w:t>
      </w:r>
    </w:p>
    <w:p w:rsidR="00360A25" w:rsidRPr="00360A25" w:rsidRDefault="00360A25" w:rsidP="00360A25">
      <w:pPr>
        <w:rPr>
          <w:rFonts w:cs="Times New Roman"/>
        </w:rPr>
      </w:pPr>
      <w:r w:rsidRPr="00360A25">
        <w:rPr>
          <w:rFonts w:cs="Times New Roman"/>
        </w:rPr>
        <w:t>- хозяйственная зона с площадкой ТКО (исключить размещение в зоне главного входа на территорию, визуального восприятия со стороны автомобильной дороги, улицы);</w:t>
      </w:r>
    </w:p>
    <w:p w:rsidR="00360A25" w:rsidRPr="00360A25" w:rsidRDefault="00360A25" w:rsidP="00360A25">
      <w:pPr>
        <w:rPr>
          <w:rFonts w:cs="Times New Roman"/>
        </w:rPr>
      </w:pPr>
      <w:r w:rsidRPr="00360A25">
        <w:rPr>
          <w:rFonts w:cs="Times New Roman"/>
        </w:rPr>
        <w:t>- велосипедная парковка;</w:t>
      </w:r>
    </w:p>
    <w:p w:rsidR="00360A25" w:rsidRPr="00360A25" w:rsidRDefault="00360A25" w:rsidP="00360A25">
      <w:pPr>
        <w:rPr>
          <w:rFonts w:cs="Times New Roman"/>
        </w:rPr>
      </w:pPr>
      <w:r w:rsidRPr="00360A25">
        <w:rPr>
          <w:rFonts w:cs="Times New Roman"/>
        </w:rPr>
        <w:t>- элементы озеленения (газон, деревья, кустарники, устройства для оформления озеленения);</w:t>
      </w:r>
    </w:p>
    <w:p w:rsidR="00360A25" w:rsidRPr="00360A25" w:rsidRDefault="00360A25" w:rsidP="00360A25">
      <w:pPr>
        <w:rPr>
          <w:rFonts w:cs="Times New Roman"/>
        </w:rPr>
      </w:pPr>
      <w:r w:rsidRPr="00360A25">
        <w:rPr>
          <w:rFonts w:cs="Times New Roman"/>
        </w:rPr>
        <w:t>- уличная мебель;</w:t>
      </w:r>
    </w:p>
    <w:p w:rsidR="00360A25" w:rsidRPr="00360A25" w:rsidRDefault="00360A25" w:rsidP="00360A25">
      <w:pPr>
        <w:rPr>
          <w:rFonts w:cs="Times New Roman"/>
        </w:rPr>
      </w:pPr>
      <w:r w:rsidRPr="00360A25">
        <w:rPr>
          <w:rFonts w:cs="Times New Roman"/>
        </w:rPr>
        <w:t>- освещение территории;</w:t>
      </w:r>
    </w:p>
    <w:p w:rsidR="00360A25" w:rsidRPr="00360A25" w:rsidRDefault="00360A25" w:rsidP="00360A25">
      <w:pPr>
        <w:rPr>
          <w:rFonts w:cs="Times New Roman"/>
        </w:rPr>
      </w:pPr>
      <w:r w:rsidRPr="00360A25">
        <w:rPr>
          <w:rFonts w:cs="Times New Roman"/>
        </w:rPr>
        <w:t>- ограждение территории;</w:t>
      </w:r>
    </w:p>
    <w:p w:rsidR="00360A25" w:rsidRPr="00360A25" w:rsidRDefault="00360A25" w:rsidP="00360A25">
      <w:pPr>
        <w:rPr>
          <w:rFonts w:cs="Times New Roman"/>
        </w:rPr>
      </w:pPr>
      <w:r w:rsidRPr="00360A25">
        <w:rPr>
          <w:rFonts w:cs="Times New Roman"/>
        </w:rPr>
        <w:t>- средства размещения навигации и информации;</w:t>
      </w:r>
    </w:p>
    <w:p w:rsidR="00360A25" w:rsidRPr="00360A25" w:rsidRDefault="00360A25" w:rsidP="00360A25">
      <w:pPr>
        <w:rPr>
          <w:rFonts w:cs="Times New Roman"/>
        </w:rPr>
      </w:pPr>
      <w:r w:rsidRPr="00360A25">
        <w:rPr>
          <w:rFonts w:cs="Times New Roman"/>
        </w:rPr>
        <w:t>- стационарные парковочные барьеры;</w:t>
      </w:r>
    </w:p>
    <w:p w:rsidR="00360A25" w:rsidRPr="00360A25" w:rsidRDefault="00360A25" w:rsidP="00360A25">
      <w:pPr>
        <w:rPr>
          <w:rFonts w:cs="Times New Roman"/>
        </w:rPr>
      </w:pPr>
      <w:r w:rsidRPr="00360A25">
        <w:rPr>
          <w:rFonts w:cs="Times New Roman"/>
        </w:rPr>
        <w:t>- урны.</w:t>
      </w:r>
    </w:p>
    <w:p w:rsidR="00360A25" w:rsidRPr="00360A25" w:rsidRDefault="00360A25" w:rsidP="00360A25">
      <w:pPr>
        <w:rPr>
          <w:rFonts w:cs="Times New Roman"/>
        </w:rPr>
      </w:pPr>
      <w:r w:rsidRPr="00360A25">
        <w:rPr>
          <w:rFonts w:cs="Times New Roman"/>
        </w:rPr>
        <w:t>ж) дополнительно для школ, лицеев, гимназий предусмотреть:</w:t>
      </w:r>
    </w:p>
    <w:p w:rsidR="00360A25" w:rsidRPr="00360A25" w:rsidRDefault="00360A25" w:rsidP="00360A25">
      <w:pPr>
        <w:rPr>
          <w:rFonts w:cs="Times New Roman"/>
        </w:rPr>
      </w:pPr>
      <w:r w:rsidRPr="00360A25">
        <w:rPr>
          <w:rFonts w:cs="Times New Roman"/>
        </w:rPr>
        <w:t>- зону для установки трех флагштоков (Государственного флага Российской Федерации, Московской области, Муниципального образования Московской области);</w:t>
      </w:r>
    </w:p>
    <w:p w:rsidR="00360A25" w:rsidRPr="00360A25" w:rsidRDefault="00360A25" w:rsidP="00360A25">
      <w:pPr>
        <w:rPr>
          <w:rFonts w:cs="Times New Roman"/>
        </w:rPr>
      </w:pPr>
      <w:r w:rsidRPr="00360A25">
        <w:rPr>
          <w:rFonts w:cs="Times New Roman"/>
        </w:rPr>
        <w:t>- центральный школьный двор (площадка общего сбора);</w:t>
      </w:r>
    </w:p>
    <w:p w:rsidR="00360A25" w:rsidRPr="00360A25" w:rsidRDefault="00360A25" w:rsidP="00360A25">
      <w:pPr>
        <w:rPr>
          <w:rFonts w:cs="Times New Roman"/>
        </w:rPr>
      </w:pPr>
      <w:r w:rsidRPr="00360A25">
        <w:rPr>
          <w:rFonts w:cs="Times New Roman"/>
        </w:rPr>
        <w:t>- физкультурно-спортивную зону (ФСЗ);</w:t>
      </w:r>
    </w:p>
    <w:p w:rsidR="00360A25" w:rsidRPr="00360A25" w:rsidRDefault="00360A25" w:rsidP="00360A25">
      <w:pPr>
        <w:rPr>
          <w:rFonts w:cs="Times New Roman"/>
        </w:rPr>
      </w:pPr>
      <w:r w:rsidRPr="00360A25">
        <w:rPr>
          <w:rFonts w:cs="Times New Roman"/>
        </w:rPr>
        <w:t>- зону отдыха.</w:t>
      </w:r>
    </w:p>
    <w:p w:rsidR="00360A25" w:rsidRPr="00360A25" w:rsidRDefault="00360A25" w:rsidP="00360A25">
      <w:pPr>
        <w:rPr>
          <w:rFonts w:cs="Times New Roman"/>
        </w:rPr>
      </w:pPr>
      <w:r w:rsidRPr="00360A25">
        <w:rPr>
          <w:rFonts w:cs="Times New Roman"/>
        </w:rPr>
        <w:t>з) дополнительно для детских садов, ясель предусмотреть:</w:t>
      </w:r>
    </w:p>
    <w:p w:rsidR="00360A25" w:rsidRPr="00360A25" w:rsidRDefault="00360A25" w:rsidP="00360A25">
      <w:pPr>
        <w:rPr>
          <w:rFonts w:cs="Times New Roman"/>
        </w:rPr>
      </w:pPr>
      <w:r w:rsidRPr="00360A25">
        <w:rPr>
          <w:rFonts w:cs="Times New Roman"/>
        </w:rPr>
        <w:t>- групповые площадки;</w:t>
      </w:r>
    </w:p>
    <w:p w:rsidR="00360A25" w:rsidRPr="00360A25" w:rsidRDefault="00360A25" w:rsidP="00360A25">
      <w:pPr>
        <w:rPr>
          <w:rFonts w:cs="Times New Roman"/>
        </w:rPr>
      </w:pPr>
      <w:r w:rsidRPr="00360A25">
        <w:rPr>
          <w:rFonts w:cs="Times New Roman"/>
        </w:rPr>
        <w:t>- физкультурные площадки;</w:t>
      </w:r>
    </w:p>
    <w:p w:rsidR="00360A25" w:rsidRPr="00360A25" w:rsidRDefault="00360A25" w:rsidP="00360A25">
      <w:pPr>
        <w:rPr>
          <w:rFonts w:cs="Times New Roman"/>
        </w:rPr>
      </w:pPr>
      <w:r w:rsidRPr="00360A25">
        <w:rPr>
          <w:rFonts w:cs="Times New Roman"/>
        </w:rPr>
        <w:t>- теневые навесы или прогулочные веранды;</w:t>
      </w:r>
    </w:p>
    <w:p w:rsidR="00360A25" w:rsidRPr="00360A25" w:rsidRDefault="00360A25" w:rsidP="00360A25">
      <w:pPr>
        <w:rPr>
          <w:rFonts w:cs="Times New Roman"/>
        </w:rPr>
      </w:pPr>
      <w:r w:rsidRPr="00360A25">
        <w:rPr>
          <w:rFonts w:cs="Times New Roman"/>
        </w:rPr>
        <w:t>- навесы для детских колясок, санок.</w:t>
      </w:r>
    </w:p>
    <w:p w:rsidR="00360A25" w:rsidRPr="00360A25" w:rsidRDefault="00360A25" w:rsidP="00360A25">
      <w:pPr>
        <w:rPr>
          <w:rFonts w:cs="Times New Roman"/>
        </w:rPr>
      </w:pPr>
      <w:r w:rsidRPr="00360A25">
        <w:rPr>
          <w:rFonts w:cs="Times New Roman"/>
        </w:rPr>
        <w:lastRenderedPageBreak/>
        <w:t>3. Требования к объемно-пространственным и архитектурным решениям:</w:t>
      </w:r>
    </w:p>
    <w:p w:rsidR="00360A25" w:rsidRPr="00360A25" w:rsidRDefault="00360A25" w:rsidP="00360A25">
      <w:pPr>
        <w:rPr>
          <w:rFonts w:cs="Times New Roman"/>
        </w:rPr>
      </w:pPr>
      <w:r w:rsidRPr="00360A25">
        <w:rPr>
          <w:rFonts w:cs="Times New Roman"/>
        </w:rPr>
        <w:t>1) при формировании объемно-пространственного решения необходимо:</w:t>
      </w:r>
    </w:p>
    <w:p w:rsidR="00360A25" w:rsidRPr="00360A25" w:rsidRDefault="00360A25" w:rsidP="00360A25">
      <w:pPr>
        <w:rPr>
          <w:rFonts w:cs="Times New Roman"/>
        </w:rPr>
      </w:pPr>
      <w:r w:rsidRPr="00360A25">
        <w:rPr>
          <w:rFonts w:cs="Times New Roman"/>
        </w:rPr>
        <w:t>а) избегать необоснованного повторения геометрии земельного участка;</w:t>
      </w:r>
    </w:p>
    <w:p w:rsidR="00360A25" w:rsidRPr="00360A25" w:rsidRDefault="00360A25" w:rsidP="00360A25">
      <w:pPr>
        <w:rPr>
          <w:rFonts w:cs="Times New Roman"/>
        </w:rPr>
      </w:pPr>
      <w:r w:rsidRPr="00360A25">
        <w:rPr>
          <w:rFonts w:cs="Times New Roman"/>
        </w:rPr>
        <w:t>б) учитывать функциональное назначение объекта.</w:t>
      </w:r>
    </w:p>
    <w:p w:rsidR="00360A25" w:rsidRPr="00360A25" w:rsidRDefault="00360A25" w:rsidP="00360A25">
      <w:pPr>
        <w:rPr>
          <w:rFonts w:cs="Times New Roman"/>
        </w:rPr>
      </w:pPr>
      <w:r w:rsidRPr="00360A25">
        <w:rPr>
          <w:rFonts w:cs="Times New Roman"/>
        </w:rPr>
        <w:t>2) требования к объемно-пространственным и архитектурным решениям входных групп:</w:t>
      </w:r>
    </w:p>
    <w:p w:rsidR="00360A25" w:rsidRPr="00360A25" w:rsidRDefault="00360A25" w:rsidP="00360A25">
      <w:pPr>
        <w:rPr>
          <w:rFonts w:cs="Times New Roman"/>
        </w:rPr>
      </w:pPr>
      <w:r w:rsidRPr="00360A25">
        <w:rPr>
          <w:rFonts w:cs="Times New Roman"/>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360A25" w:rsidRPr="00360A25" w:rsidRDefault="00360A25" w:rsidP="00360A25">
      <w:pPr>
        <w:rPr>
          <w:rFonts w:cs="Times New Roman"/>
        </w:rPr>
      </w:pPr>
      <w:r w:rsidRPr="00360A25">
        <w:rPr>
          <w:rFonts w:cs="Times New Roman"/>
        </w:rPr>
        <w:t>б) основной вход в здание должен быть организован со стороны наибольшего пешеходного потока и обеспечен удобным подъездом и подходом;</w:t>
      </w:r>
    </w:p>
    <w:p w:rsidR="00360A25" w:rsidRPr="00360A25" w:rsidRDefault="00360A25" w:rsidP="00360A25">
      <w:pPr>
        <w:rPr>
          <w:rFonts w:cs="Times New Roman"/>
        </w:rPr>
      </w:pPr>
      <w:r w:rsidRPr="00360A25">
        <w:rPr>
          <w:rFonts w:cs="Times New Roman"/>
        </w:rPr>
        <w:t>в) главный вход в здание необходимо выявить (акцентировать), второстепенные входы (служебные, технические, эвакуационные) - нивелировать;</w:t>
      </w:r>
    </w:p>
    <w:p w:rsidR="00360A25" w:rsidRPr="00360A25" w:rsidRDefault="00360A25" w:rsidP="00360A25">
      <w:pPr>
        <w:rPr>
          <w:rFonts w:cs="Times New Roman"/>
        </w:rPr>
      </w:pPr>
      <w:r w:rsidRPr="00360A25">
        <w:rPr>
          <w:rFonts w:cs="Times New Roman"/>
        </w:rPr>
        <w:t>г)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rsidR="00360A25" w:rsidRPr="00360A25" w:rsidRDefault="00360A25" w:rsidP="00360A25">
      <w:pPr>
        <w:rPr>
          <w:rFonts w:cs="Times New Roman"/>
        </w:rPr>
      </w:pPr>
      <w:r w:rsidRPr="00360A25">
        <w:rPr>
          <w:rFonts w:cs="Times New Roman"/>
        </w:rPr>
        <w:t>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360A25" w:rsidRPr="00360A25" w:rsidRDefault="00360A25" w:rsidP="00360A25">
      <w:pPr>
        <w:rPr>
          <w:rFonts w:cs="Times New Roman"/>
        </w:rPr>
      </w:pPr>
      <w:r w:rsidRPr="00360A25">
        <w:rPr>
          <w:rFonts w:cs="Times New Roman"/>
          <w:bC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360A25" w:rsidRPr="00360A25" w:rsidRDefault="00360A25" w:rsidP="00360A25">
      <w:pPr>
        <w:rPr>
          <w:rFonts w:cs="Times New Roman"/>
        </w:rPr>
      </w:pPr>
      <w:r w:rsidRPr="00360A25">
        <w:rPr>
          <w:rFonts w:cs="Times New Roman"/>
        </w:rPr>
        <w:t>1.</w:t>
      </w:r>
      <w:r w:rsidRPr="00360A25">
        <w:rPr>
          <w:rFonts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360A25" w:rsidRPr="00360A25" w:rsidRDefault="00360A25" w:rsidP="00360A25">
      <w:pPr>
        <w:rPr>
          <w:rFonts w:cs="Times New Roman"/>
        </w:rPr>
      </w:pPr>
      <w:r w:rsidRPr="00360A25">
        <w:rPr>
          <w:rFonts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360A25" w:rsidRPr="00360A25" w:rsidRDefault="00360A25" w:rsidP="00360A25">
      <w:pPr>
        <w:rPr>
          <w:rFonts w:cs="Times New Roman"/>
        </w:rPr>
      </w:pPr>
      <w:r w:rsidRPr="00360A25">
        <w:rPr>
          <w:rFonts w:cs="Times New Roman"/>
        </w:rPr>
        <w:t>2) выявление функционального назначения проектируемого здания.</w:t>
      </w:r>
    </w:p>
    <w:p w:rsidR="00360A25" w:rsidRPr="00360A25" w:rsidRDefault="00360A25" w:rsidP="00360A25">
      <w:pPr>
        <w:rPr>
          <w:rFonts w:cs="Times New Roman"/>
        </w:rPr>
      </w:pPr>
      <w:r w:rsidRPr="00360A25">
        <w:rPr>
          <w:rFonts w:cs="Times New Roman"/>
        </w:rPr>
        <w:t>2. Требования к размещению, типоразмерам и стилистическим характеристикам светопрозрачных конструкций:</w:t>
      </w:r>
    </w:p>
    <w:p w:rsidR="00360A25" w:rsidRPr="00360A25" w:rsidRDefault="00360A25" w:rsidP="00360A25">
      <w:pPr>
        <w:rPr>
          <w:rFonts w:cs="Times New Roman"/>
        </w:rPr>
      </w:pPr>
      <w:r w:rsidRPr="00360A25">
        <w:rPr>
          <w:rFonts w:cs="Times New Roman"/>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360A25" w:rsidRPr="00360A25" w:rsidRDefault="00360A25" w:rsidP="00360A25">
      <w:pPr>
        <w:rPr>
          <w:rFonts w:cs="Times New Roman"/>
        </w:rPr>
      </w:pPr>
      <w:r w:rsidRPr="00360A25">
        <w:rPr>
          <w:rFonts w:cs="Times New Roman"/>
        </w:rPr>
        <w:t>3. В оформлении фасадов могут быть использованы произведения монументального и декоративно-прикладного искусства.</w:t>
      </w:r>
    </w:p>
    <w:p w:rsidR="00360A25" w:rsidRPr="00360A25" w:rsidRDefault="00360A25" w:rsidP="00360A25">
      <w:pPr>
        <w:rPr>
          <w:rFonts w:cs="Times New Roman"/>
        </w:rPr>
      </w:pPr>
      <w:r w:rsidRPr="00360A25">
        <w:rPr>
          <w:rFonts w:cs="Times New Roman"/>
        </w:rPr>
        <w:t>4. Требования к архитектурно-стилистическим характеристикам входных групп:</w:t>
      </w:r>
    </w:p>
    <w:p w:rsidR="00360A25" w:rsidRPr="00360A25" w:rsidRDefault="00360A25" w:rsidP="00360A25">
      <w:pPr>
        <w:rPr>
          <w:rFonts w:cs="Times New Roman"/>
        </w:rPr>
      </w:pPr>
      <w:r w:rsidRPr="00360A25">
        <w:rPr>
          <w:rFonts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360A25" w:rsidRPr="00360A25" w:rsidRDefault="00360A25" w:rsidP="00360A25">
      <w:pPr>
        <w:rPr>
          <w:rFonts w:cs="Times New Roman"/>
        </w:rPr>
      </w:pPr>
      <w:r w:rsidRPr="00360A25">
        <w:rPr>
          <w:rFonts w:cs="Times New Roman"/>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360A25" w:rsidRPr="00360A25" w:rsidRDefault="00360A25" w:rsidP="00360A25">
      <w:pPr>
        <w:rPr>
          <w:rFonts w:cs="Times New Roman"/>
        </w:rPr>
      </w:pPr>
      <w:r w:rsidRPr="00360A25">
        <w:rPr>
          <w:rFonts w:cs="Times New Roman"/>
        </w:rPr>
        <w:t>5. Требования к архитектурно-стилистическим характеристикам элементов благоустройства:</w:t>
      </w:r>
    </w:p>
    <w:p w:rsidR="00360A25" w:rsidRPr="00360A25" w:rsidRDefault="00360A25" w:rsidP="00360A25">
      <w:pPr>
        <w:rPr>
          <w:rFonts w:cs="Times New Roman"/>
        </w:rPr>
      </w:pPr>
      <w:r w:rsidRPr="00360A25">
        <w:rPr>
          <w:rFonts w:cs="Times New Roman"/>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rsidR="00360A25" w:rsidRPr="00360A25" w:rsidRDefault="00360A25" w:rsidP="00360A25">
      <w:pPr>
        <w:rPr>
          <w:rFonts w:cs="Times New Roman"/>
        </w:rPr>
      </w:pPr>
      <w:r w:rsidRPr="00360A25">
        <w:rPr>
          <w:rFonts w:cs="Times New Roman"/>
        </w:rPr>
        <w:t>6. Требования к архитектурно-стилистическим характеристикам системы навигации:</w:t>
      </w:r>
    </w:p>
    <w:p w:rsidR="00360A25" w:rsidRPr="00360A25" w:rsidRDefault="00360A25" w:rsidP="00360A25">
      <w:pPr>
        <w:rPr>
          <w:rFonts w:cs="Times New Roman"/>
        </w:rPr>
      </w:pPr>
      <w:r w:rsidRPr="00360A25">
        <w:rPr>
          <w:rFonts w:cs="Times New Roman"/>
        </w:rPr>
        <w:t xml:space="preserve">1) рекомендуется формировать комплексную систему навигации и информационного обеспечения с учетом масштаба и качества шрифтовых композиций, элементов инфографики, </w:t>
      </w:r>
      <w:r w:rsidRPr="00360A25">
        <w:rPr>
          <w:rFonts w:cs="Times New Roman"/>
        </w:rPr>
        <w:lastRenderedPageBreak/>
        <w:t>а также мест их размещения во взаимоувязке с общим стилистическим и композиционным решением фасадов здания.</w:t>
      </w:r>
    </w:p>
    <w:p w:rsidR="00360A25" w:rsidRPr="00360A25" w:rsidRDefault="00360A25" w:rsidP="00360A25">
      <w:pPr>
        <w:rPr>
          <w:rFonts w:cs="Times New Roman"/>
        </w:rPr>
      </w:pPr>
      <w:r w:rsidRPr="00360A25">
        <w:rPr>
          <w:rFonts w:cs="Times New Roman"/>
          <w:bC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360A25" w:rsidRPr="00360A25" w:rsidRDefault="00360A25" w:rsidP="00360A25">
      <w:pPr>
        <w:rPr>
          <w:rFonts w:cs="Times New Roman"/>
        </w:rPr>
      </w:pPr>
      <w:r w:rsidRPr="00360A25">
        <w:rPr>
          <w:rFonts w:cs="Times New Roman"/>
        </w:rPr>
        <w:t>1. Общие рекомендации к цветовым решениям:</w:t>
      </w:r>
    </w:p>
    <w:p w:rsidR="00360A25" w:rsidRPr="00360A25" w:rsidRDefault="00360A25" w:rsidP="00360A25">
      <w:pPr>
        <w:rPr>
          <w:rFonts w:cs="Times New Roman"/>
        </w:rPr>
      </w:pPr>
      <w:r w:rsidRPr="00360A25">
        <w:rPr>
          <w:rFonts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360A25" w:rsidRPr="00360A25" w:rsidRDefault="00360A25" w:rsidP="00360A25">
      <w:pPr>
        <w:rPr>
          <w:rFonts w:cs="Times New Roman"/>
        </w:rPr>
      </w:pPr>
      <w:r w:rsidRPr="00360A25">
        <w:rPr>
          <w:rFonts w:cs="Times New Roman"/>
        </w:rPr>
        <w:t>2) при разработке цветовых решений необходимо:</w:t>
      </w:r>
    </w:p>
    <w:p w:rsidR="00360A25" w:rsidRPr="00360A25" w:rsidRDefault="00360A25" w:rsidP="00360A25">
      <w:pPr>
        <w:rPr>
          <w:rFonts w:cs="Times New Roman"/>
        </w:rPr>
      </w:pPr>
      <w:r w:rsidRPr="00360A25">
        <w:rPr>
          <w:rFonts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360A25" w:rsidRPr="00360A25" w:rsidRDefault="00360A25" w:rsidP="00360A25">
      <w:pPr>
        <w:rPr>
          <w:rFonts w:cs="Times New Roman"/>
        </w:rPr>
      </w:pPr>
      <w:r w:rsidRPr="00360A25">
        <w:rPr>
          <w:rFonts w:cs="Times New Roman"/>
        </w:rPr>
        <w:t>б) руководствоваться принципом гармоничного сочетания с окружающей застройкой территории;</w:t>
      </w:r>
    </w:p>
    <w:p w:rsidR="00360A25" w:rsidRPr="00360A25" w:rsidRDefault="00360A25" w:rsidP="00360A25">
      <w:pPr>
        <w:rPr>
          <w:rFonts w:cs="Times New Roman"/>
        </w:rPr>
      </w:pPr>
      <w:r w:rsidRPr="00360A25">
        <w:rPr>
          <w:rFonts w:cs="Times New Roman"/>
        </w:rPr>
        <w:t>в) исключить случайное использование цвета; учитывать, что цветовые акценты выявляют объемно-пластические свойства объектов;</w:t>
      </w:r>
    </w:p>
    <w:p w:rsidR="00360A25" w:rsidRPr="00360A25" w:rsidRDefault="00360A25" w:rsidP="00360A25">
      <w:pPr>
        <w:rPr>
          <w:rFonts w:cs="Times New Roman"/>
        </w:rPr>
      </w:pPr>
      <w:r w:rsidRPr="00360A25">
        <w:rPr>
          <w:rFonts w:cs="Times New Roman"/>
        </w:rPr>
        <w:t xml:space="preserve">2.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 </w:t>
      </w:r>
    </w:p>
    <w:p w:rsidR="00360A25" w:rsidRPr="00360A25" w:rsidRDefault="00360A25" w:rsidP="00360A25">
      <w:pPr>
        <w:rPr>
          <w:rFonts w:cs="Times New Roman"/>
        </w:rPr>
      </w:pPr>
      <w:r w:rsidRPr="00360A25">
        <w:rPr>
          <w:rFonts w:cs="Times New Roman"/>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360A25" w:rsidRPr="00360A25" w:rsidRDefault="00360A25" w:rsidP="00360A25">
      <w:pPr>
        <w:rPr>
          <w:rFonts w:cs="Times New Roman"/>
        </w:rPr>
      </w:pPr>
      <w:r w:rsidRPr="00360A25">
        <w:rPr>
          <w:rFonts w:cs="Times New Roman"/>
        </w:rPr>
        <w:t>4.</w:t>
      </w:r>
      <w:r w:rsidRPr="00360A25">
        <w:rPr>
          <w:rFonts w:cs="Times New Roman"/>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360A25" w:rsidRPr="00360A25" w:rsidRDefault="00360A25" w:rsidP="00360A25">
      <w:pPr>
        <w:rPr>
          <w:rFonts w:cs="Times New Roman"/>
        </w:rPr>
      </w:pPr>
      <w:r w:rsidRPr="00360A25">
        <w:rPr>
          <w:rFonts w:cs="Times New Roman"/>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360A25" w:rsidRPr="00360A25" w:rsidRDefault="00360A25" w:rsidP="00360A25">
      <w:pPr>
        <w:rPr>
          <w:rFonts w:cs="Times New Roman"/>
        </w:rPr>
      </w:pPr>
      <w:r w:rsidRPr="00360A25">
        <w:rPr>
          <w:rFonts w:cs="Times New Roman"/>
        </w:rPr>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360A25" w:rsidRPr="00360A25" w:rsidRDefault="00360A25" w:rsidP="00360A25">
      <w:pPr>
        <w:rPr>
          <w:rFonts w:cs="Times New Roman"/>
        </w:rPr>
      </w:pPr>
      <w:r w:rsidRPr="00360A25">
        <w:rPr>
          <w:rFonts w:cs="Times New Roman"/>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360A25" w:rsidRPr="00360A25" w:rsidRDefault="00360A25" w:rsidP="00360A25">
      <w:pPr>
        <w:rPr>
          <w:rFonts w:cs="Times New Roman"/>
        </w:rPr>
      </w:pPr>
      <w:r w:rsidRPr="00360A25">
        <w:rPr>
          <w:rFonts w:cs="Times New Roman"/>
          <w:bCs/>
        </w:rPr>
        <w:t>4. Требования к отделочным и (или) строительным материалам объектов капитального строительства (материалы для отделки фасадов).</w:t>
      </w:r>
    </w:p>
    <w:p w:rsidR="00360A25" w:rsidRPr="00360A25" w:rsidRDefault="00360A25" w:rsidP="00360A25">
      <w:pPr>
        <w:rPr>
          <w:rFonts w:cs="Times New Roman"/>
        </w:rPr>
      </w:pPr>
      <w:r w:rsidRPr="00360A25">
        <w:rPr>
          <w:rFonts w:cs="Times New Roman"/>
        </w:rPr>
        <w:t xml:space="preserve">1. Общие рекомендации к отделочным и (или) строительным материалам: </w:t>
      </w:r>
    </w:p>
    <w:p w:rsidR="00360A25" w:rsidRPr="00360A25" w:rsidRDefault="00360A25" w:rsidP="00360A25">
      <w:pPr>
        <w:rPr>
          <w:rFonts w:cs="Times New Roman"/>
        </w:rPr>
      </w:pPr>
      <w:r w:rsidRPr="00360A25">
        <w:rPr>
          <w:rFonts w:cs="Times New Roman"/>
        </w:rPr>
        <w:t>1) уделять особое внимание противопожарным свойствам материалов;</w:t>
      </w:r>
    </w:p>
    <w:p w:rsidR="00360A25" w:rsidRPr="00360A25" w:rsidRDefault="00360A25" w:rsidP="00360A25">
      <w:pPr>
        <w:rPr>
          <w:rFonts w:cs="Times New Roman"/>
        </w:rPr>
      </w:pPr>
      <w:r w:rsidRPr="00360A25">
        <w:rPr>
          <w:rFonts w:cs="Times New Roman"/>
        </w:rPr>
        <w:t>2) выполнять первые этажи и цоколь из устойчивых к атмосферным явлениям, вандалостойких и визуально привлекательных материалов;</w:t>
      </w:r>
    </w:p>
    <w:p w:rsidR="00360A25" w:rsidRPr="00360A25" w:rsidRDefault="00360A25" w:rsidP="00360A25">
      <w:pPr>
        <w:rPr>
          <w:rFonts w:cs="Times New Roman"/>
        </w:rPr>
      </w:pPr>
      <w:r w:rsidRPr="00360A25">
        <w:rPr>
          <w:rFonts w:cs="Times New Roman"/>
        </w:rPr>
        <w:t>3) обеспечивать вариативность отделочных материалов при применении крупнопанельных изделий в наружных ограждающих конструкциях;</w:t>
      </w:r>
    </w:p>
    <w:p w:rsidR="00360A25" w:rsidRPr="00360A25" w:rsidRDefault="00360A25" w:rsidP="00360A25">
      <w:pPr>
        <w:rPr>
          <w:rFonts w:cs="Times New Roman"/>
        </w:rPr>
      </w:pPr>
      <w:r w:rsidRPr="00360A25">
        <w:rPr>
          <w:rFonts w:cs="Times New Roman"/>
        </w:rPr>
        <w:t>4) предусматривать систему разрезки облицовочных панелей с учетом архитектурных решений и габаритов дверных и оконных проемов;</w:t>
      </w:r>
    </w:p>
    <w:p w:rsidR="00360A25" w:rsidRPr="00360A25" w:rsidRDefault="00360A25" w:rsidP="00360A25">
      <w:pPr>
        <w:rPr>
          <w:rFonts w:cs="Times New Roman"/>
        </w:rPr>
      </w:pPr>
      <w:r w:rsidRPr="00360A25">
        <w:rPr>
          <w:rFonts w:cs="Times New Roman"/>
        </w:rPr>
        <w:t>5) учитывать, что козырьки (навесы) должны выдерживать снеговую нагрузку (не менее 200 кг/кв.м.);</w:t>
      </w:r>
    </w:p>
    <w:p w:rsidR="00360A25" w:rsidRPr="00360A25" w:rsidRDefault="00360A25" w:rsidP="00360A25">
      <w:pPr>
        <w:rPr>
          <w:rFonts w:cs="Times New Roman"/>
        </w:rPr>
      </w:pPr>
      <w:r w:rsidRPr="00360A25">
        <w:rPr>
          <w:rFonts w:cs="Times New Roman"/>
        </w:rPr>
        <w:t>6) принимать во внимание, что материалы должны иметь сертификаты, паспорта соответствия и санитарно-эпидемиологические паспорта.</w:t>
      </w:r>
    </w:p>
    <w:p w:rsidR="00360A25" w:rsidRPr="00360A25" w:rsidRDefault="00360A25" w:rsidP="00360A25">
      <w:pPr>
        <w:rPr>
          <w:rFonts w:cs="Times New Roman"/>
        </w:rPr>
      </w:pPr>
      <w:r w:rsidRPr="00360A25">
        <w:rPr>
          <w:rFonts w:cs="Times New Roman"/>
        </w:rPr>
        <w:t>2. Материалы для применения в отделке (финишные материалы):</w:t>
      </w:r>
    </w:p>
    <w:p w:rsidR="00360A25" w:rsidRPr="00360A25" w:rsidRDefault="00360A25" w:rsidP="00360A25">
      <w:pPr>
        <w:rPr>
          <w:rFonts w:cs="Times New Roman"/>
        </w:rPr>
      </w:pPr>
      <w:r w:rsidRPr="00360A25">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360A25" w:rsidRPr="00360A25" w:rsidRDefault="00360A25" w:rsidP="00360A25">
      <w:pPr>
        <w:rPr>
          <w:rFonts w:cs="Times New Roman"/>
        </w:rPr>
      </w:pPr>
      <w:r w:rsidRPr="00360A25">
        <w:rPr>
          <w:rFonts w:cs="Times New Roman"/>
        </w:rPr>
        <w:lastRenderedPageBreak/>
        <w:t>2) цоколь: природный камень, клинкерный кирпич, полнотелый кирпич, керамогранит на клеевой основе, панели из бетонных композитов, бетон и другие износостойкие материалы;</w:t>
      </w:r>
    </w:p>
    <w:p w:rsidR="00360A25" w:rsidRPr="00360A25" w:rsidRDefault="00360A25" w:rsidP="00360A25">
      <w:pPr>
        <w:rPr>
          <w:rFonts w:cs="Times New Roman"/>
        </w:rPr>
      </w:pPr>
      <w:r w:rsidRPr="00360A25">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w:t>
      </w:r>
    </w:p>
    <w:p w:rsidR="00360A25" w:rsidRPr="00360A25" w:rsidRDefault="00360A25" w:rsidP="00360A25">
      <w:pPr>
        <w:rPr>
          <w:rFonts w:cs="Times New Roman"/>
        </w:rPr>
      </w:pPr>
      <w:r w:rsidRPr="00360A25">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360A25" w:rsidRPr="00360A25" w:rsidRDefault="00360A25" w:rsidP="00360A25">
      <w:pPr>
        <w:rPr>
          <w:rFonts w:cs="Times New Roman"/>
        </w:rPr>
      </w:pPr>
      <w:r w:rsidRPr="00360A25">
        <w:rPr>
          <w:rFonts w:cs="Times New Roman"/>
        </w:rPr>
        <w:t>5) декоративные элементы: стеклофибробетон, природный камень, металл и другие износостойкие материалы;</w:t>
      </w:r>
    </w:p>
    <w:p w:rsidR="00360A25" w:rsidRPr="00360A25" w:rsidRDefault="00360A25" w:rsidP="00360A25">
      <w:pPr>
        <w:rPr>
          <w:rFonts w:cs="Times New Roman"/>
        </w:rPr>
      </w:pPr>
      <w:r w:rsidRPr="00360A25">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360A25" w:rsidRPr="00360A25" w:rsidRDefault="00360A25" w:rsidP="00360A25">
      <w:pPr>
        <w:rPr>
          <w:rFonts w:cs="Times New Roman"/>
        </w:rPr>
      </w:pPr>
      <w:r w:rsidRPr="00360A25">
        <w:rPr>
          <w:rFonts w:cs="Times New Roman"/>
        </w:rPr>
        <w:t>3. При отделке фасадов не допускается:</w:t>
      </w:r>
    </w:p>
    <w:p w:rsidR="00360A25" w:rsidRPr="00360A25" w:rsidRDefault="00360A25" w:rsidP="00360A25">
      <w:pPr>
        <w:rPr>
          <w:rFonts w:cs="Times New Roman"/>
        </w:rPr>
      </w:pPr>
      <w:r w:rsidRPr="00360A25">
        <w:rPr>
          <w:rFonts w:cs="Times New Roman"/>
        </w:rPr>
        <w:t>1)</w:t>
      </w:r>
      <w:r w:rsidRPr="00360A25">
        <w:rPr>
          <w:rFonts w:cs="Times New Roman"/>
        </w:rPr>
        <w:tab/>
        <w:t xml:space="preserve">применение керамогранита с креплением на видимых клямерах в отделке фасадов первых и вторых этажей; </w:t>
      </w:r>
    </w:p>
    <w:p w:rsidR="00360A25" w:rsidRPr="00360A25" w:rsidRDefault="00360A25" w:rsidP="00360A25">
      <w:pPr>
        <w:rPr>
          <w:rFonts w:cs="Times New Roman"/>
        </w:rPr>
      </w:pPr>
      <w:r w:rsidRPr="00360A25">
        <w:rPr>
          <w:rFonts w:cs="Times New Roman"/>
        </w:rPr>
        <w:t>2) устройство цоколя на подсистеме;</w:t>
      </w:r>
    </w:p>
    <w:p w:rsidR="00360A25" w:rsidRPr="00360A25" w:rsidRDefault="00360A25" w:rsidP="00360A25">
      <w:pPr>
        <w:rPr>
          <w:rFonts w:cs="Times New Roman"/>
        </w:rPr>
      </w:pPr>
      <w:r w:rsidRPr="00360A25">
        <w:rPr>
          <w:rFonts w:cs="Times New Roman"/>
        </w:rPr>
        <w:t>3)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360A25" w:rsidRPr="00360A25" w:rsidRDefault="00360A25" w:rsidP="00360A25">
      <w:pPr>
        <w:rPr>
          <w:rFonts w:cs="Times New Roman"/>
        </w:rPr>
      </w:pPr>
      <w:r w:rsidRPr="00360A25">
        <w:rPr>
          <w:rFonts w:cs="Times New Roman"/>
        </w:rPr>
        <w:t>4)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360A25" w:rsidRPr="00360A25" w:rsidRDefault="00360A25" w:rsidP="00360A25">
      <w:pPr>
        <w:rPr>
          <w:rFonts w:cs="Times New Roman"/>
        </w:rPr>
      </w:pPr>
      <w:r w:rsidRPr="00360A25">
        <w:rPr>
          <w:rFonts w:cs="Times New Roman"/>
        </w:rPr>
        <w:t>5) поверхностное окрашивание бетонной поверхности при применении крупнопанельных изделий в наружных ограждающих конструкциях.</w:t>
      </w:r>
    </w:p>
    <w:p w:rsidR="00360A25" w:rsidRPr="00360A25" w:rsidRDefault="00360A25" w:rsidP="00360A25">
      <w:pPr>
        <w:rPr>
          <w:rFonts w:cs="Times New Roman"/>
        </w:rPr>
      </w:pPr>
      <w:r w:rsidRPr="00360A25">
        <w:rPr>
          <w:rFonts w:cs="Times New Roman"/>
        </w:rPr>
        <w:t>4. Запрещенные для применения в отделке (финишные материалы) материалы:</w:t>
      </w:r>
    </w:p>
    <w:p w:rsidR="00360A25" w:rsidRPr="00360A25" w:rsidRDefault="00360A25" w:rsidP="00360A25">
      <w:pPr>
        <w:rPr>
          <w:rFonts w:cs="Times New Roman"/>
        </w:rPr>
      </w:pPr>
      <w:r w:rsidRPr="00360A25">
        <w:rPr>
          <w:rFonts w:cs="Times New Roman"/>
        </w:rPr>
        <w:t>1) силикатный кирпич, бетонные блоки без финишной отделки;</w:t>
      </w:r>
    </w:p>
    <w:p w:rsidR="00360A25" w:rsidRPr="00360A25" w:rsidRDefault="00360A25" w:rsidP="00360A25">
      <w:pPr>
        <w:rPr>
          <w:rFonts w:cs="Times New Roman"/>
        </w:rPr>
      </w:pPr>
      <w:r w:rsidRPr="00360A25">
        <w:rPr>
          <w:rFonts w:cs="Times New Roman"/>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360A25" w:rsidRPr="00360A25" w:rsidRDefault="00360A25" w:rsidP="00360A25">
      <w:pPr>
        <w:rPr>
          <w:rFonts w:cs="Times New Roman"/>
        </w:rPr>
      </w:pPr>
      <w:r w:rsidRPr="00360A25">
        <w:rPr>
          <w:rFonts w:cs="Times New Roman"/>
        </w:rPr>
        <w:t xml:space="preserve">3) цоколь: фиброцементные панели, металлокассеты, сэндвич-панели, профлист, вентфасад с облицовкой керамогранитом или плиткой; </w:t>
      </w:r>
    </w:p>
    <w:p w:rsidR="00360A25" w:rsidRPr="00360A25" w:rsidRDefault="00360A25" w:rsidP="00360A25">
      <w:pPr>
        <w:rPr>
          <w:rFonts w:cs="Times New Roman"/>
        </w:rPr>
      </w:pPr>
      <w:r w:rsidRPr="00360A25">
        <w:rPr>
          <w:rFonts w:cs="Times New Roman"/>
        </w:rPr>
        <w:t>4) первый этаж, входные группы, витражные конструкции: поливинилхлорид (ПВХ).</w:t>
      </w:r>
    </w:p>
    <w:p w:rsidR="00360A25" w:rsidRPr="00360A25" w:rsidRDefault="00360A25" w:rsidP="00360A25">
      <w:pPr>
        <w:rPr>
          <w:rFonts w:cs="Times New Roman"/>
        </w:rPr>
      </w:pPr>
      <w:r w:rsidRPr="00360A25">
        <w:rPr>
          <w:rFonts w:cs="Times New Roman"/>
        </w:rPr>
        <w:t xml:space="preserve">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360A25" w:rsidRPr="00360A25" w:rsidRDefault="00360A25" w:rsidP="00360A25">
      <w:pPr>
        <w:rPr>
          <w:rFonts w:cs="Times New Roman"/>
        </w:rPr>
      </w:pPr>
      <w:r w:rsidRPr="00360A25">
        <w:rPr>
          <w:rFonts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360A25" w:rsidRPr="00360A25" w:rsidRDefault="00360A25" w:rsidP="00360A25">
      <w:pPr>
        <w:rPr>
          <w:rFonts w:cs="Times New Roman"/>
        </w:rPr>
      </w:pPr>
      <w:r w:rsidRPr="00360A25">
        <w:rPr>
          <w:rFonts w:cs="Times New Roman"/>
          <w:bC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360A25" w:rsidRPr="00360A25" w:rsidRDefault="00360A25" w:rsidP="00360A25">
      <w:pPr>
        <w:rPr>
          <w:rFonts w:cs="Times New Roman"/>
        </w:rPr>
      </w:pPr>
      <w:r w:rsidRPr="00360A25">
        <w:rPr>
          <w:rFonts w:cs="Times New Roman"/>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360A25" w:rsidRPr="00360A25" w:rsidRDefault="00360A25" w:rsidP="00360A25">
      <w:pPr>
        <w:rPr>
          <w:rFonts w:cs="Times New Roman"/>
        </w:rPr>
      </w:pPr>
      <w:r w:rsidRPr="00360A25">
        <w:rPr>
          <w:rFonts w:cs="Times New Roman"/>
        </w:rPr>
        <w:t>2. Исключить размещение инженерного оборудования на декоративных элементах здания.</w:t>
      </w:r>
    </w:p>
    <w:p w:rsidR="00360A25" w:rsidRPr="00360A25" w:rsidRDefault="00360A25" w:rsidP="00360A25">
      <w:pPr>
        <w:rPr>
          <w:rFonts w:cs="Times New Roman"/>
        </w:rPr>
      </w:pPr>
      <w:r w:rsidRPr="00360A25">
        <w:rPr>
          <w:rFonts w:cs="Times New Roman"/>
        </w:rPr>
        <w:lastRenderedPageBreak/>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360A25" w:rsidRPr="00360A25" w:rsidRDefault="00360A25" w:rsidP="00360A25">
      <w:pPr>
        <w:rPr>
          <w:rFonts w:cs="Times New Roman"/>
        </w:rPr>
      </w:pPr>
      <w:r w:rsidRPr="00360A25">
        <w:rPr>
          <w:rFonts w:cs="Times New Roman"/>
          <w:bC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360A25" w:rsidRPr="00360A25" w:rsidRDefault="00360A25" w:rsidP="00360A25">
      <w:pPr>
        <w:rPr>
          <w:rFonts w:cs="Times New Roman"/>
        </w:rPr>
      </w:pPr>
      <w:r w:rsidRPr="00360A25">
        <w:rPr>
          <w:rFonts w:cs="Times New Roman"/>
        </w:rPr>
        <w:t>1. При формировании внешнего облика зданий, необходимо предусмотреть:</w:t>
      </w:r>
    </w:p>
    <w:p w:rsidR="00360A25" w:rsidRPr="00360A25" w:rsidRDefault="00360A25" w:rsidP="00360A25">
      <w:pPr>
        <w:rPr>
          <w:rFonts w:cs="Times New Roman"/>
        </w:rPr>
      </w:pPr>
      <w:r w:rsidRPr="00360A25">
        <w:rPr>
          <w:rFonts w:cs="Times New Roman"/>
        </w:rPr>
        <w:t>а) освещение входной группы (фасадные светильники, встроенная подсветка и иные);</w:t>
      </w:r>
    </w:p>
    <w:p w:rsidR="00360A25" w:rsidRPr="00360A25" w:rsidRDefault="00360A25" w:rsidP="00360A25">
      <w:pPr>
        <w:rPr>
          <w:rFonts w:cs="Times New Roman"/>
        </w:rPr>
      </w:pPr>
      <w:r w:rsidRPr="00360A25">
        <w:rPr>
          <w:rFonts w:cs="Times New Roman"/>
        </w:rPr>
        <w:t>б) освещение домовых знаков в темное время суток.</w:t>
      </w:r>
    </w:p>
    <w:p w:rsidR="00360A25" w:rsidRDefault="00360A25" w:rsidP="00360A25">
      <w:pPr>
        <w:pStyle w:val="1"/>
        <w:rPr>
          <w:szCs w:val="24"/>
        </w:rPr>
      </w:pPr>
    </w:p>
    <w:p w:rsidR="00360A25" w:rsidRDefault="00360A25" w:rsidP="00360A25">
      <w:pPr>
        <w:pStyle w:val="1"/>
        <w:jc w:val="center"/>
        <w:rPr>
          <w:szCs w:val="24"/>
        </w:rPr>
      </w:pPr>
      <w:r w:rsidRPr="00360A25">
        <w:rPr>
          <w:szCs w:val="24"/>
        </w:rPr>
        <w:t>Статья 42.5 Требования к архитектурно-градостроительному облику объектов культурного развития</w:t>
      </w:r>
    </w:p>
    <w:p w:rsidR="00360A25" w:rsidRPr="00360A25" w:rsidRDefault="00360A25" w:rsidP="00360A25"/>
    <w:p w:rsidR="00360A25" w:rsidRPr="00360A25" w:rsidRDefault="00360A25" w:rsidP="00360A25">
      <w:pPr>
        <w:rPr>
          <w:rFonts w:cs="Times New Roman"/>
        </w:rPr>
      </w:pPr>
      <w:r w:rsidRPr="00360A25">
        <w:rPr>
          <w:rFonts w:cs="Times New Roman"/>
          <w:bCs/>
        </w:rPr>
        <w:t>Основные принципы формирования архитектурно-градостроительного облика объектов.</w:t>
      </w:r>
    </w:p>
    <w:p w:rsidR="00360A25" w:rsidRPr="00360A25" w:rsidRDefault="00360A25" w:rsidP="00360A25">
      <w:pPr>
        <w:rPr>
          <w:rFonts w:cs="Times New Roman"/>
        </w:rPr>
      </w:pPr>
      <w:r w:rsidRPr="00360A25">
        <w:rPr>
          <w:rFonts w:cs="Times New Roman"/>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360A25" w:rsidRPr="00360A25" w:rsidRDefault="00360A25" w:rsidP="00360A25">
      <w:pPr>
        <w:rPr>
          <w:rFonts w:cs="Times New Roman"/>
        </w:rPr>
      </w:pPr>
      <w:r w:rsidRPr="00360A25">
        <w:rPr>
          <w:rFonts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360A25" w:rsidRPr="00360A25" w:rsidRDefault="00360A25" w:rsidP="00360A25">
      <w:pPr>
        <w:rPr>
          <w:rFonts w:cs="Times New Roman"/>
        </w:rPr>
      </w:pPr>
      <w:r w:rsidRPr="00360A25">
        <w:rPr>
          <w:rFonts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360A25" w:rsidRPr="00360A25" w:rsidRDefault="00360A25" w:rsidP="00360A25">
      <w:pPr>
        <w:rPr>
          <w:rFonts w:cs="Times New Roman"/>
        </w:rPr>
      </w:pPr>
      <w:r w:rsidRPr="00360A25">
        <w:rPr>
          <w:rFonts w:cs="Times New Roman"/>
        </w:rPr>
        <w:t>2. В оформлении фасадов могут быть использованы произведения монументального и декоративно-прикладного искусства.</w:t>
      </w:r>
    </w:p>
    <w:p w:rsidR="00360A25" w:rsidRPr="00360A25" w:rsidRDefault="00360A25" w:rsidP="00360A25">
      <w:pPr>
        <w:rPr>
          <w:rFonts w:cs="Times New Roman"/>
        </w:rPr>
      </w:pPr>
      <w:r w:rsidRPr="00360A25">
        <w:rPr>
          <w:rFonts w:cs="Times New Roman"/>
        </w:rPr>
        <w:t xml:space="preserve">3. Общие требования к отделочным и (или) строительным материалам: </w:t>
      </w:r>
    </w:p>
    <w:p w:rsidR="00360A25" w:rsidRPr="00360A25" w:rsidRDefault="00360A25" w:rsidP="00360A25">
      <w:pPr>
        <w:rPr>
          <w:rFonts w:cs="Times New Roman"/>
        </w:rPr>
      </w:pPr>
      <w:r w:rsidRPr="00360A25">
        <w:rPr>
          <w:rFonts w:cs="Times New Roman"/>
        </w:rPr>
        <w:t xml:space="preserve">1) применять долговечные, износостойкие, ремонтопригодные материалы (учитывать дальнейшую эксплуатацию); </w:t>
      </w:r>
    </w:p>
    <w:p w:rsidR="00360A25" w:rsidRPr="00360A25" w:rsidRDefault="00360A25" w:rsidP="00360A25">
      <w:pPr>
        <w:rPr>
          <w:rFonts w:cs="Times New Roman"/>
        </w:rPr>
      </w:pPr>
      <w:r w:rsidRPr="00360A25">
        <w:rPr>
          <w:rFonts w:cs="Times New Roman"/>
        </w:rPr>
        <w:t>2) выполнять первые этажи и цоколь из устойчивых к атмосферным явлениям, вандалостойких и визуально привлекательных материалов;</w:t>
      </w:r>
    </w:p>
    <w:p w:rsidR="00360A25" w:rsidRPr="00360A25" w:rsidRDefault="00360A25" w:rsidP="00360A25">
      <w:pPr>
        <w:rPr>
          <w:rFonts w:cs="Times New Roman"/>
        </w:rPr>
      </w:pPr>
      <w:r w:rsidRPr="00360A25">
        <w:rPr>
          <w:rFonts w:cs="Times New Roman"/>
        </w:rPr>
        <w:t>3)</w:t>
      </w:r>
      <w:r w:rsidRPr="00360A25">
        <w:rPr>
          <w:rFonts w:cs="Times New Roman"/>
        </w:rPr>
        <w:tab/>
        <w:t xml:space="preserve">предусматривать систему разрезки облицовочных панелей с учетом архитектурных решений и габаритов дверных и оконных проемов. </w:t>
      </w:r>
    </w:p>
    <w:p w:rsidR="00360A25" w:rsidRPr="00360A25" w:rsidRDefault="00360A25" w:rsidP="00360A25">
      <w:pPr>
        <w:rPr>
          <w:rFonts w:cs="Times New Roman"/>
        </w:rPr>
      </w:pPr>
      <w:r w:rsidRPr="00360A25">
        <w:rPr>
          <w:rFonts w:cs="Times New Roman"/>
        </w:rPr>
        <w:t>4. Материалы для применения в отделке (финишные материалы):</w:t>
      </w:r>
    </w:p>
    <w:p w:rsidR="00360A25" w:rsidRPr="00360A25" w:rsidRDefault="00360A25" w:rsidP="00360A25">
      <w:pPr>
        <w:rPr>
          <w:rFonts w:cs="Times New Roman"/>
        </w:rPr>
      </w:pPr>
      <w:r w:rsidRPr="00360A25">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360A25" w:rsidRPr="00360A25" w:rsidRDefault="00360A25" w:rsidP="00360A25">
      <w:pPr>
        <w:rPr>
          <w:rFonts w:cs="Times New Roman"/>
        </w:rPr>
      </w:pPr>
      <w:r w:rsidRPr="00360A25">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360A25" w:rsidRPr="00360A25" w:rsidRDefault="00360A25" w:rsidP="00360A25">
      <w:pPr>
        <w:rPr>
          <w:rFonts w:cs="Times New Roman"/>
        </w:rPr>
      </w:pPr>
      <w:r w:rsidRPr="00360A25">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360A25" w:rsidRPr="00360A25" w:rsidRDefault="00360A25" w:rsidP="00360A25">
      <w:pPr>
        <w:rPr>
          <w:rFonts w:cs="Times New Roman"/>
        </w:rPr>
      </w:pPr>
      <w:r w:rsidRPr="00360A25">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360A25" w:rsidRPr="00360A25" w:rsidRDefault="00360A25" w:rsidP="00360A25">
      <w:pPr>
        <w:rPr>
          <w:rFonts w:cs="Times New Roman"/>
        </w:rPr>
      </w:pPr>
      <w:r w:rsidRPr="00360A25">
        <w:rPr>
          <w:rFonts w:cs="Times New Roman"/>
        </w:rPr>
        <w:lastRenderedPageBreak/>
        <w:t>5) декоративные элементы: стеклофибробетон, природный камень (гранит или аналог), металл и другие износостойкие материалы;</w:t>
      </w:r>
    </w:p>
    <w:p w:rsidR="00360A25" w:rsidRPr="00360A25" w:rsidRDefault="00360A25" w:rsidP="00360A25">
      <w:pPr>
        <w:rPr>
          <w:rFonts w:cs="Times New Roman"/>
        </w:rPr>
      </w:pPr>
      <w:r w:rsidRPr="00360A25">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360A25" w:rsidRPr="00360A25" w:rsidRDefault="00360A25" w:rsidP="00360A25">
      <w:pPr>
        <w:rPr>
          <w:rFonts w:cs="Times New Roman"/>
        </w:rPr>
      </w:pPr>
      <w:r w:rsidRPr="00360A25">
        <w:rPr>
          <w:rFonts w:cs="Times New Roman"/>
          <w:bC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360A25" w:rsidRPr="00360A25" w:rsidRDefault="00360A25" w:rsidP="00360A25">
      <w:pPr>
        <w:rPr>
          <w:rFonts w:cs="Times New Roman"/>
        </w:rPr>
      </w:pPr>
      <w:r w:rsidRPr="00360A25">
        <w:rPr>
          <w:rFonts w:cs="Times New Roman"/>
        </w:rPr>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360A25" w:rsidRPr="00360A25" w:rsidRDefault="00360A25" w:rsidP="00360A25">
      <w:pPr>
        <w:rPr>
          <w:rFonts w:cs="Times New Roman"/>
        </w:rPr>
      </w:pPr>
      <w:r w:rsidRPr="00360A25">
        <w:rPr>
          <w:rFonts w:cs="Times New Roman"/>
        </w:rPr>
        <w:t>2. Требования к объемно-пространственным и архитектурным решениям:</w:t>
      </w:r>
    </w:p>
    <w:p w:rsidR="00360A25" w:rsidRPr="00360A25" w:rsidRDefault="00360A25" w:rsidP="00360A25">
      <w:pPr>
        <w:rPr>
          <w:rFonts w:cs="Times New Roman"/>
        </w:rPr>
      </w:pPr>
      <w:r w:rsidRPr="00360A25">
        <w:rPr>
          <w:rFonts w:cs="Times New Roman"/>
        </w:rPr>
        <w:t>1) требования к объемно-пространственным и архитектурным решениям входных групп:</w:t>
      </w:r>
    </w:p>
    <w:p w:rsidR="00360A25" w:rsidRPr="00360A25" w:rsidRDefault="00360A25" w:rsidP="00360A25">
      <w:pPr>
        <w:rPr>
          <w:rFonts w:cs="Times New Roman"/>
        </w:rPr>
      </w:pPr>
      <w:r w:rsidRPr="00360A25">
        <w:rPr>
          <w:rFonts w:cs="Times New Roman"/>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360A25" w:rsidRPr="00360A25" w:rsidRDefault="00360A25" w:rsidP="00360A25">
      <w:pPr>
        <w:rPr>
          <w:rFonts w:cs="Times New Roman"/>
        </w:rPr>
      </w:pPr>
      <w:r w:rsidRPr="00360A25">
        <w:rPr>
          <w:rFonts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360A25" w:rsidRPr="00360A25" w:rsidRDefault="00360A25" w:rsidP="00360A25">
      <w:pPr>
        <w:rPr>
          <w:rFonts w:cs="Times New Roman"/>
        </w:rPr>
      </w:pPr>
      <w:r w:rsidRPr="00360A25">
        <w:rPr>
          <w:rFonts w:cs="Times New Roman"/>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rsidR="00360A25" w:rsidRPr="00360A25" w:rsidRDefault="00360A25" w:rsidP="00360A25">
      <w:pPr>
        <w:rPr>
          <w:rFonts w:cs="Times New Roman"/>
        </w:rPr>
      </w:pPr>
      <w:r w:rsidRPr="00360A25">
        <w:rPr>
          <w:rFonts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360A25" w:rsidRPr="00360A25" w:rsidRDefault="00360A25" w:rsidP="00360A25">
      <w:pPr>
        <w:rPr>
          <w:rFonts w:cs="Times New Roman"/>
        </w:rPr>
      </w:pPr>
      <w:r w:rsidRPr="00360A25">
        <w:rPr>
          <w:rFonts w:cs="Times New Roman"/>
          <w:bC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360A25" w:rsidRPr="00360A25" w:rsidRDefault="00360A25" w:rsidP="00360A25">
      <w:pPr>
        <w:rPr>
          <w:rFonts w:cs="Times New Roman"/>
        </w:rPr>
      </w:pPr>
      <w:r w:rsidRPr="00360A25">
        <w:rPr>
          <w:rFonts w:cs="Times New Roman"/>
        </w:rPr>
        <w:t>1.</w:t>
      </w:r>
      <w:r w:rsidRPr="00360A25">
        <w:rPr>
          <w:rFonts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360A25" w:rsidRPr="00360A25" w:rsidRDefault="00360A25" w:rsidP="00360A25">
      <w:pPr>
        <w:rPr>
          <w:rFonts w:cs="Times New Roman"/>
        </w:rPr>
      </w:pPr>
      <w:r w:rsidRPr="00360A25">
        <w:rPr>
          <w:rFonts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360A25" w:rsidRPr="00360A25" w:rsidRDefault="00360A25" w:rsidP="00360A25">
      <w:pPr>
        <w:rPr>
          <w:rFonts w:cs="Times New Roman"/>
        </w:rPr>
      </w:pPr>
      <w:r w:rsidRPr="00360A25">
        <w:rPr>
          <w:rFonts w:cs="Times New Roman"/>
        </w:rPr>
        <w:t>2) выявление функционального назначения проектируемого здания.</w:t>
      </w:r>
    </w:p>
    <w:p w:rsidR="00360A25" w:rsidRPr="00360A25" w:rsidRDefault="00360A25" w:rsidP="00360A25">
      <w:pPr>
        <w:rPr>
          <w:rFonts w:cs="Times New Roman"/>
        </w:rPr>
      </w:pPr>
      <w:r w:rsidRPr="00360A25">
        <w:rPr>
          <w:rFonts w:cs="Times New Roman"/>
        </w:rPr>
        <w:t>2.  Требования к размещению, типоразмерам и стилистическим характеристикам светопрозрачных конструкций:</w:t>
      </w:r>
    </w:p>
    <w:p w:rsidR="00360A25" w:rsidRPr="00360A25" w:rsidRDefault="00360A25" w:rsidP="00360A25">
      <w:pPr>
        <w:rPr>
          <w:rFonts w:cs="Times New Roman"/>
        </w:rPr>
      </w:pPr>
      <w:r w:rsidRPr="00360A25">
        <w:rPr>
          <w:rFonts w:cs="Times New Roman"/>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360A25" w:rsidRPr="00360A25" w:rsidRDefault="00360A25" w:rsidP="00360A25">
      <w:pPr>
        <w:rPr>
          <w:rFonts w:cs="Times New Roman"/>
        </w:rPr>
      </w:pPr>
      <w:r w:rsidRPr="00360A25">
        <w:rPr>
          <w:rFonts w:cs="Times New Roman"/>
        </w:rPr>
        <w:t>2) при формировании облика объекта предусмотреть наибольший процент остекления в зальных помещениях (актовый зал, фойе, зона главного входа и т.д.), в случае невозможности устройства решения должны иметь обоснование.</w:t>
      </w:r>
    </w:p>
    <w:p w:rsidR="00360A25" w:rsidRPr="00360A25" w:rsidRDefault="00360A25" w:rsidP="00360A25">
      <w:pPr>
        <w:rPr>
          <w:rFonts w:cs="Times New Roman"/>
        </w:rPr>
      </w:pPr>
      <w:r w:rsidRPr="00360A25">
        <w:rPr>
          <w:rFonts w:cs="Times New Roman"/>
        </w:rPr>
        <w:t>3.  В оформлении фасадов могут быть использованы произведения монументального и декоративно-прикладного искусства.</w:t>
      </w:r>
    </w:p>
    <w:p w:rsidR="00360A25" w:rsidRPr="00360A25" w:rsidRDefault="00360A25" w:rsidP="00360A25">
      <w:pPr>
        <w:rPr>
          <w:rFonts w:cs="Times New Roman"/>
        </w:rPr>
      </w:pPr>
      <w:r w:rsidRPr="00360A25">
        <w:rPr>
          <w:rFonts w:cs="Times New Roman"/>
        </w:rPr>
        <w:lastRenderedPageBreak/>
        <w:t>4.  Требования к архитектурно-стилистическим характеристикам входных групп:</w:t>
      </w:r>
    </w:p>
    <w:p w:rsidR="00360A25" w:rsidRPr="00360A25" w:rsidRDefault="00360A25" w:rsidP="00360A25">
      <w:pPr>
        <w:rPr>
          <w:rFonts w:cs="Times New Roman"/>
        </w:rPr>
      </w:pPr>
      <w:r w:rsidRPr="00360A25">
        <w:rPr>
          <w:rFonts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360A25" w:rsidRPr="00360A25" w:rsidRDefault="00360A25" w:rsidP="00360A25">
      <w:pPr>
        <w:rPr>
          <w:rFonts w:cs="Times New Roman"/>
        </w:rPr>
      </w:pPr>
      <w:r w:rsidRPr="00360A25">
        <w:rPr>
          <w:rFonts w:cs="Times New Roman"/>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360A25" w:rsidRPr="00360A25" w:rsidRDefault="00360A25" w:rsidP="00360A25">
      <w:pPr>
        <w:rPr>
          <w:rFonts w:cs="Times New Roman"/>
        </w:rPr>
      </w:pPr>
      <w:r w:rsidRPr="00360A25">
        <w:rPr>
          <w:rFonts w:cs="Times New Roman"/>
        </w:rPr>
        <w:t>5.  Требования к архитектурно-стилистическим характеристикам элементов благоустройства:</w:t>
      </w:r>
    </w:p>
    <w:p w:rsidR="00360A25" w:rsidRPr="00360A25" w:rsidRDefault="00360A25" w:rsidP="00360A25">
      <w:pPr>
        <w:rPr>
          <w:rFonts w:cs="Times New Roman"/>
        </w:rPr>
      </w:pPr>
      <w:r w:rsidRPr="00360A25">
        <w:rPr>
          <w:rFonts w:cs="Times New Roman"/>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rsidR="00360A25" w:rsidRPr="00360A25" w:rsidRDefault="00360A25" w:rsidP="00360A25">
      <w:pPr>
        <w:rPr>
          <w:rFonts w:cs="Times New Roman"/>
        </w:rPr>
      </w:pPr>
      <w:r w:rsidRPr="00360A25">
        <w:rPr>
          <w:rFonts w:cs="Times New Roman"/>
        </w:rPr>
        <w:t>6.  Требования к архитектурно-стилистическим характеристикам системы навигации:</w:t>
      </w:r>
    </w:p>
    <w:p w:rsidR="00360A25" w:rsidRPr="00360A25" w:rsidRDefault="00360A25" w:rsidP="00360A25">
      <w:pPr>
        <w:rPr>
          <w:rFonts w:cs="Times New Roman"/>
        </w:rPr>
      </w:pPr>
      <w:r w:rsidRPr="00360A25">
        <w:rPr>
          <w:rFonts w:cs="Times New Roman"/>
        </w:rPr>
        <w:t xml:space="preserve">1) рекомендуется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 </w:t>
      </w:r>
    </w:p>
    <w:p w:rsidR="00360A25" w:rsidRPr="00360A25" w:rsidRDefault="00360A25" w:rsidP="00360A25">
      <w:pPr>
        <w:rPr>
          <w:rFonts w:cs="Times New Roman"/>
        </w:rPr>
      </w:pPr>
      <w:r w:rsidRPr="00360A25">
        <w:rPr>
          <w:rFonts w:cs="Times New Roman"/>
          <w:bC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360A25" w:rsidRPr="00360A25" w:rsidRDefault="00360A25" w:rsidP="00360A25">
      <w:pPr>
        <w:rPr>
          <w:rFonts w:cs="Times New Roman"/>
        </w:rPr>
      </w:pPr>
      <w:r w:rsidRPr="00360A25">
        <w:rPr>
          <w:rFonts w:cs="Times New Roman"/>
        </w:rPr>
        <w:t>1. Общие рекомендации к цветовым решениям:</w:t>
      </w:r>
    </w:p>
    <w:p w:rsidR="00360A25" w:rsidRPr="00360A25" w:rsidRDefault="00360A25" w:rsidP="00360A25">
      <w:pPr>
        <w:rPr>
          <w:rFonts w:cs="Times New Roman"/>
        </w:rPr>
      </w:pPr>
      <w:r w:rsidRPr="00360A25">
        <w:rPr>
          <w:rFonts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360A25" w:rsidRPr="00360A25" w:rsidRDefault="00360A25" w:rsidP="00360A25">
      <w:pPr>
        <w:rPr>
          <w:rFonts w:cs="Times New Roman"/>
        </w:rPr>
      </w:pPr>
      <w:r w:rsidRPr="00360A25">
        <w:rPr>
          <w:rFonts w:cs="Times New Roman"/>
        </w:rPr>
        <w:t>2) при разработке цветовых решений необходимо:</w:t>
      </w:r>
    </w:p>
    <w:p w:rsidR="00360A25" w:rsidRPr="00360A25" w:rsidRDefault="00360A25" w:rsidP="00360A25">
      <w:pPr>
        <w:rPr>
          <w:rFonts w:cs="Times New Roman"/>
        </w:rPr>
      </w:pPr>
      <w:r w:rsidRPr="00360A25">
        <w:rPr>
          <w:rFonts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360A25" w:rsidRPr="00360A25" w:rsidRDefault="00360A25" w:rsidP="00360A25">
      <w:pPr>
        <w:rPr>
          <w:rFonts w:cs="Times New Roman"/>
        </w:rPr>
      </w:pPr>
      <w:r w:rsidRPr="00360A25">
        <w:rPr>
          <w:rFonts w:cs="Times New Roman"/>
        </w:rPr>
        <w:t>б) руководствоваться принципом гармоничного сочетания с окружающей застройкой территории;</w:t>
      </w:r>
    </w:p>
    <w:p w:rsidR="00360A25" w:rsidRPr="00360A25" w:rsidRDefault="00360A25" w:rsidP="00360A25">
      <w:pPr>
        <w:rPr>
          <w:rFonts w:cs="Times New Roman"/>
        </w:rPr>
      </w:pPr>
      <w:r w:rsidRPr="00360A25">
        <w:rPr>
          <w:rFonts w:cs="Times New Roman"/>
        </w:rPr>
        <w:t>в) исключить случайное использование цвета; учитывать, что цветовые акценты выявляют объемно-пластические свойства объектов;</w:t>
      </w:r>
    </w:p>
    <w:p w:rsidR="00360A25" w:rsidRPr="00360A25" w:rsidRDefault="00360A25" w:rsidP="00360A25">
      <w:pPr>
        <w:rPr>
          <w:rFonts w:cs="Times New Roman"/>
        </w:rPr>
      </w:pPr>
      <w:r w:rsidRPr="00360A25">
        <w:rPr>
          <w:rFonts w:cs="Times New Roman"/>
        </w:rPr>
        <w:t xml:space="preserve">2.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 </w:t>
      </w:r>
    </w:p>
    <w:p w:rsidR="00360A25" w:rsidRPr="00360A25" w:rsidRDefault="00360A25" w:rsidP="00360A25">
      <w:pPr>
        <w:rPr>
          <w:rFonts w:cs="Times New Roman"/>
        </w:rPr>
      </w:pPr>
      <w:r w:rsidRPr="00360A25">
        <w:rPr>
          <w:rFonts w:cs="Times New Roman"/>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360A25" w:rsidRPr="00360A25" w:rsidRDefault="00360A25" w:rsidP="00360A25">
      <w:pPr>
        <w:rPr>
          <w:rFonts w:cs="Times New Roman"/>
        </w:rPr>
      </w:pPr>
      <w:r w:rsidRPr="00360A25">
        <w:rPr>
          <w:rFonts w:cs="Times New Roman"/>
        </w:rPr>
        <w:t>4.</w:t>
      </w:r>
      <w:r w:rsidRPr="00360A25">
        <w:rPr>
          <w:rFonts w:cs="Times New Roman"/>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360A25" w:rsidRPr="00360A25" w:rsidRDefault="00360A25" w:rsidP="00360A25">
      <w:pPr>
        <w:rPr>
          <w:rFonts w:cs="Times New Roman"/>
        </w:rPr>
      </w:pPr>
      <w:r w:rsidRPr="00360A25">
        <w:rPr>
          <w:rFonts w:cs="Times New Roman"/>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360A25" w:rsidRPr="00360A25" w:rsidRDefault="00360A25" w:rsidP="00360A25">
      <w:pPr>
        <w:rPr>
          <w:rFonts w:cs="Times New Roman"/>
        </w:rPr>
      </w:pPr>
      <w:r w:rsidRPr="00360A25">
        <w:rPr>
          <w:rFonts w:cs="Times New Roman"/>
        </w:rPr>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360A25" w:rsidRPr="00360A25" w:rsidRDefault="00360A25" w:rsidP="00360A25">
      <w:pPr>
        <w:rPr>
          <w:rFonts w:cs="Times New Roman"/>
        </w:rPr>
      </w:pPr>
      <w:r w:rsidRPr="00360A25">
        <w:rPr>
          <w:rFonts w:cs="Times New Roman"/>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360A25" w:rsidRPr="00360A25" w:rsidRDefault="00360A25" w:rsidP="00360A25">
      <w:pPr>
        <w:rPr>
          <w:rFonts w:cs="Times New Roman"/>
        </w:rPr>
      </w:pPr>
      <w:r w:rsidRPr="00360A25">
        <w:rPr>
          <w:rFonts w:cs="Times New Roman"/>
          <w:bCs/>
        </w:rPr>
        <w:t>4. Требования к отделочным и (или) строительным материалам объектов капитального строительства (материалы для отделки фасадов).</w:t>
      </w:r>
    </w:p>
    <w:p w:rsidR="00360A25" w:rsidRPr="00360A25" w:rsidRDefault="00360A25" w:rsidP="00360A25">
      <w:pPr>
        <w:rPr>
          <w:rFonts w:cs="Times New Roman"/>
        </w:rPr>
      </w:pPr>
      <w:r w:rsidRPr="00360A25">
        <w:rPr>
          <w:rFonts w:cs="Times New Roman"/>
        </w:rPr>
        <w:t>1.</w:t>
      </w:r>
      <w:r w:rsidRPr="00360A25">
        <w:rPr>
          <w:rFonts w:cs="Times New Roman"/>
        </w:rPr>
        <w:tab/>
        <w:t xml:space="preserve">Общие рекомендации к отделочным и (или) строительным материалам: </w:t>
      </w:r>
    </w:p>
    <w:p w:rsidR="00360A25" w:rsidRPr="00360A25" w:rsidRDefault="00360A25" w:rsidP="00360A25">
      <w:pPr>
        <w:rPr>
          <w:rFonts w:cs="Times New Roman"/>
        </w:rPr>
      </w:pPr>
      <w:r w:rsidRPr="00360A25">
        <w:rPr>
          <w:rFonts w:cs="Times New Roman"/>
        </w:rPr>
        <w:t>1) выполнять первые этажи и цоколь из устойчивых к атмосферным явлениям, вандалостойких и визуально привлекательных материалов;</w:t>
      </w:r>
    </w:p>
    <w:p w:rsidR="00360A25" w:rsidRPr="00360A25" w:rsidRDefault="00360A25" w:rsidP="00360A25">
      <w:pPr>
        <w:rPr>
          <w:rFonts w:cs="Times New Roman"/>
        </w:rPr>
      </w:pPr>
      <w:r w:rsidRPr="00360A25">
        <w:rPr>
          <w:rFonts w:cs="Times New Roman"/>
        </w:rPr>
        <w:lastRenderedPageBreak/>
        <w:t>2)</w:t>
      </w:r>
      <w:r w:rsidRPr="00360A25">
        <w:rPr>
          <w:rFonts w:cs="Times New Roman"/>
        </w:rPr>
        <w:tab/>
        <w:t xml:space="preserve">предусматривать систему разрезки облицовочных панелей с учетом архитектурных решений и габаритов дверных и оконных проемов. </w:t>
      </w:r>
    </w:p>
    <w:p w:rsidR="00360A25" w:rsidRPr="00360A25" w:rsidRDefault="00360A25" w:rsidP="00360A25">
      <w:pPr>
        <w:rPr>
          <w:rFonts w:cs="Times New Roman"/>
        </w:rPr>
      </w:pPr>
      <w:r w:rsidRPr="00360A25">
        <w:rPr>
          <w:rFonts w:cs="Times New Roman"/>
        </w:rPr>
        <w:t>2. Материалы для применения в отделке (финишные материалы):</w:t>
      </w:r>
    </w:p>
    <w:p w:rsidR="00360A25" w:rsidRPr="00360A25" w:rsidRDefault="00360A25" w:rsidP="00360A25">
      <w:pPr>
        <w:rPr>
          <w:rFonts w:cs="Times New Roman"/>
        </w:rPr>
      </w:pPr>
      <w:r w:rsidRPr="00360A25">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360A25" w:rsidRPr="00360A25" w:rsidRDefault="00360A25" w:rsidP="00360A25">
      <w:pPr>
        <w:rPr>
          <w:rFonts w:cs="Times New Roman"/>
        </w:rPr>
      </w:pPr>
      <w:r w:rsidRPr="00360A25">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360A25" w:rsidRPr="00360A25" w:rsidRDefault="00360A25" w:rsidP="00360A25">
      <w:pPr>
        <w:rPr>
          <w:rFonts w:cs="Times New Roman"/>
        </w:rPr>
      </w:pPr>
      <w:r w:rsidRPr="00360A25">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360A25" w:rsidRPr="00360A25" w:rsidRDefault="00360A25" w:rsidP="00360A25">
      <w:pPr>
        <w:rPr>
          <w:rFonts w:cs="Times New Roman"/>
        </w:rPr>
      </w:pPr>
      <w:r w:rsidRPr="00360A25">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360A25" w:rsidRPr="00360A25" w:rsidRDefault="00360A25" w:rsidP="00360A25">
      <w:pPr>
        <w:rPr>
          <w:rFonts w:cs="Times New Roman"/>
        </w:rPr>
      </w:pPr>
      <w:r w:rsidRPr="00360A25">
        <w:rPr>
          <w:rFonts w:cs="Times New Roman"/>
        </w:rPr>
        <w:t>5) декоративные элементы: стеклофибробетон, природный камень (гранит или аналог), металл и другие износостойкие материалы;</w:t>
      </w:r>
    </w:p>
    <w:p w:rsidR="00360A25" w:rsidRPr="00360A25" w:rsidRDefault="00360A25" w:rsidP="00360A25">
      <w:pPr>
        <w:rPr>
          <w:rFonts w:cs="Times New Roman"/>
        </w:rPr>
      </w:pPr>
      <w:r w:rsidRPr="00360A25">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360A25" w:rsidRPr="00360A25" w:rsidRDefault="00360A25" w:rsidP="00360A25">
      <w:pPr>
        <w:rPr>
          <w:rFonts w:cs="Times New Roman"/>
        </w:rPr>
      </w:pPr>
      <w:r w:rsidRPr="00360A25">
        <w:rPr>
          <w:rFonts w:cs="Times New Roman"/>
        </w:rPr>
        <w:t>3.  При отделке фасадов не допускается:</w:t>
      </w:r>
    </w:p>
    <w:p w:rsidR="00360A25" w:rsidRPr="00360A25" w:rsidRDefault="00360A25" w:rsidP="00360A25">
      <w:pPr>
        <w:rPr>
          <w:rFonts w:cs="Times New Roman"/>
        </w:rPr>
      </w:pPr>
      <w:r w:rsidRPr="00360A25">
        <w:rPr>
          <w:rFonts w:cs="Times New Roman"/>
        </w:rPr>
        <w:t>1)</w:t>
      </w:r>
      <w:r w:rsidRPr="00360A25">
        <w:rPr>
          <w:rFonts w:cs="Times New Roman"/>
        </w:rPr>
        <w:tab/>
        <w:t xml:space="preserve">применение керамогранита с креплением на видимых клямерах в отделке фасадов первых и вторых этажей; </w:t>
      </w:r>
    </w:p>
    <w:p w:rsidR="00360A25" w:rsidRPr="00360A25" w:rsidRDefault="00360A25" w:rsidP="00360A25">
      <w:pPr>
        <w:rPr>
          <w:rFonts w:cs="Times New Roman"/>
        </w:rPr>
      </w:pPr>
      <w:r w:rsidRPr="00360A25">
        <w:rPr>
          <w:rFonts w:cs="Times New Roman"/>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360A25" w:rsidRPr="00360A25" w:rsidRDefault="00360A25" w:rsidP="00360A25">
      <w:pPr>
        <w:rPr>
          <w:rFonts w:cs="Times New Roman"/>
        </w:rPr>
      </w:pPr>
      <w:r w:rsidRPr="00360A25">
        <w:rPr>
          <w:rFonts w:cs="Times New Roman"/>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360A25" w:rsidRPr="00360A25" w:rsidRDefault="00360A25" w:rsidP="00360A25">
      <w:pPr>
        <w:rPr>
          <w:rFonts w:cs="Times New Roman"/>
        </w:rPr>
      </w:pPr>
      <w:r w:rsidRPr="00360A25">
        <w:rPr>
          <w:rFonts w:cs="Times New Roman"/>
        </w:rPr>
        <w:t>4. Запрещенные для применения в отделке (финишные материалы) материалы:</w:t>
      </w:r>
    </w:p>
    <w:p w:rsidR="00360A25" w:rsidRPr="00360A25" w:rsidRDefault="00360A25" w:rsidP="00360A25">
      <w:pPr>
        <w:rPr>
          <w:rFonts w:cs="Times New Roman"/>
        </w:rPr>
      </w:pPr>
      <w:r w:rsidRPr="00360A25">
        <w:rPr>
          <w:rFonts w:cs="Times New Roman"/>
        </w:rPr>
        <w:t>1) бетонные блоки без финишной отделки;</w:t>
      </w:r>
    </w:p>
    <w:p w:rsidR="00360A25" w:rsidRPr="00360A25" w:rsidRDefault="00360A25" w:rsidP="00360A25">
      <w:pPr>
        <w:rPr>
          <w:rFonts w:cs="Times New Roman"/>
        </w:rPr>
      </w:pPr>
      <w:r w:rsidRPr="00360A25">
        <w:rPr>
          <w:rFonts w:cs="Times New Roman"/>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360A25" w:rsidRPr="00360A25" w:rsidRDefault="00360A25" w:rsidP="00360A25">
      <w:pPr>
        <w:rPr>
          <w:rFonts w:cs="Times New Roman"/>
        </w:rPr>
      </w:pPr>
      <w:r w:rsidRPr="00360A25">
        <w:rPr>
          <w:rFonts w:cs="Times New Roman"/>
        </w:rPr>
        <w:t xml:space="preserve">3) цоколь: фиброцементные панели, металлокассеты, сэндвич-панели, профлист, вентфасад с облицовкой керамогранитом или плиткой; </w:t>
      </w:r>
    </w:p>
    <w:p w:rsidR="00360A25" w:rsidRPr="00360A25" w:rsidRDefault="00360A25" w:rsidP="00360A25">
      <w:pPr>
        <w:rPr>
          <w:rFonts w:cs="Times New Roman"/>
        </w:rPr>
      </w:pPr>
      <w:r w:rsidRPr="00360A25">
        <w:rPr>
          <w:rFonts w:cs="Times New Roman"/>
        </w:rPr>
        <w:t>4) первый этаж, входные группы, витражные конструкции: поливинилхлорид (ПВХ).</w:t>
      </w:r>
    </w:p>
    <w:p w:rsidR="00360A25" w:rsidRPr="00360A25" w:rsidRDefault="00360A25" w:rsidP="00360A25">
      <w:pPr>
        <w:rPr>
          <w:rFonts w:cs="Times New Roman"/>
        </w:rPr>
      </w:pPr>
      <w:r w:rsidRPr="00360A25">
        <w:rPr>
          <w:rFonts w:cs="Times New Roman"/>
        </w:rPr>
        <w:t xml:space="preserve">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360A25" w:rsidRPr="00360A25" w:rsidRDefault="00360A25" w:rsidP="00360A25">
      <w:pPr>
        <w:rPr>
          <w:rFonts w:cs="Times New Roman"/>
        </w:rPr>
      </w:pPr>
      <w:r w:rsidRPr="00360A25">
        <w:rPr>
          <w:rFonts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360A25" w:rsidRPr="00360A25" w:rsidRDefault="00360A25" w:rsidP="00360A25">
      <w:pPr>
        <w:rPr>
          <w:rFonts w:cs="Times New Roman"/>
        </w:rPr>
      </w:pPr>
      <w:r w:rsidRPr="00360A25">
        <w:rPr>
          <w:rFonts w:cs="Times New Roman"/>
          <w:bC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360A25" w:rsidRPr="00360A25" w:rsidRDefault="00360A25" w:rsidP="00360A25">
      <w:pPr>
        <w:rPr>
          <w:rFonts w:cs="Times New Roman"/>
        </w:rPr>
      </w:pPr>
      <w:r w:rsidRPr="00360A25">
        <w:rPr>
          <w:rFonts w:cs="Times New Roman"/>
        </w:rPr>
        <w:lastRenderedPageBreak/>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360A25" w:rsidRPr="00360A25" w:rsidRDefault="00360A25" w:rsidP="00360A25">
      <w:pPr>
        <w:rPr>
          <w:rFonts w:cs="Times New Roman"/>
        </w:rPr>
      </w:pPr>
      <w:r w:rsidRPr="00360A25">
        <w:rPr>
          <w:rFonts w:cs="Times New Roman"/>
        </w:rPr>
        <w:t>2. Исключить размещение инженерного оборудования на декоративных элементах здания.</w:t>
      </w:r>
    </w:p>
    <w:p w:rsidR="00360A25" w:rsidRPr="00360A25" w:rsidRDefault="00360A25" w:rsidP="00360A25">
      <w:pPr>
        <w:rPr>
          <w:rFonts w:cs="Times New Roman"/>
        </w:rPr>
      </w:pPr>
      <w:r w:rsidRPr="00360A25">
        <w:rPr>
          <w:rFonts w:cs="Times New Roman"/>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360A25" w:rsidRPr="00360A25" w:rsidRDefault="00360A25" w:rsidP="00360A25">
      <w:pPr>
        <w:rPr>
          <w:rFonts w:cs="Times New Roman"/>
        </w:rPr>
      </w:pPr>
      <w:r w:rsidRPr="00360A25">
        <w:rPr>
          <w:rFonts w:cs="Times New Roman"/>
          <w:bC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360A25" w:rsidRPr="00360A25" w:rsidRDefault="00360A25" w:rsidP="00360A25">
      <w:pPr>
        <w:rPr>
          <w:rFonts w:cs="Times New Roman"/>
        </w:rPr>
      </w:pPr>
      <w:r w:rsidRPr="00360A25">
        <w:rPr>
          <w:rFonts w:cs="Times New Roman"/>
        </w:rPr>
        <w:t>1. При формировании внешнего облика зданий, необходимо предусмотреть:</w:t>
      </w:r>
    </w:p>
    <w:p w:rsidR="00360A25" w:rsidRPr="00360A25" w:rsidRDefault="00360A25" w:rsidP="00360A25">
      <w:pPr>
        <w:rPr>
          <w:rFonts w:cs="Times New Roman"/>
        </w:rPr>
      </w:pPr>
      <w:r w:rsidRPr="00360A25">
        <w:rPr>
          <w:rFonts w:cs="Times New Roman"/>
        </w:rPr>
        <w:t>а) освещение входной группы (фасадные светильники, встроенная подсветка и иные);</w:t>
      </w:r>
    </w:p>
    <w:p w:rsidR="00360A25" w:rsidRPr="00360A25" w:rsidRDefault="00360A25" w:rsidP="00360A25">
      <w:pPr>
        <w:rPr>
          <w:rFonts w:cs="Times New Roman"/>
        </w:rPr>
      </w:pPr>
      <w:r w:rsidRPr="00360A25">
        <w:rPr>
          <w:rFonts w:cs="Times New Roman"/>
        </w:rPr>
        <w:t>б) освещение домовых знаков в темное время суток.</w:t>
      </w:r>
    </w:p>
    <w:p w:rsidR="00360A25" w:rsidRDefault="00360A25" w:rsidP="00360A25">
      <w:pPr>
        <w:pStyle w:val="1"/>
        <w:rPr>
          <w:szCs w:val="24"/>
        </w:rPr>
      </w:pPr>
    </w:p>
    <w:p w:rsidR="00360A25" w:rsidRDefault="00360A25" w:rsidP="00360A25">
      <w:pPr>
        <w:pStyle w:val="1"/>
        <w:jc w:val="center"/>
        <w:rPr>
          <w:szCs w:val="24"/>
        </w:rPr>
      </w:pPr>
      <w:r w:rsidRPr="00360A25">
        <w:rPr>
          <w:szCs w:val="24"/>
        </w:rPr>
        <w:t>Статья 42.6 Требования к архитектурно-градостроительному облику объектов физической культуры и спорта</w:t>
      </w:r>
    </w:p>
    <w:p w:rsidR="00360A25" w:rsidRPr="00360A25" w:rsidRDefault="00360A25" w:rsidP="00360A25"/>
    <w:p w:rsidR="00360A25" w:rsidRPr="00360A25" w:rsidRDefault="00360A25" w:rsidP="00360A25">
      <w:pPr>
        <w:rPr>
          <w:rFonts w:cs="Times New Roman"/>
        </w:rPr>
      </w:pPr>
      <w:r w:rsidRPr="00360A25">
        <w:rPr>
          <w:rFonts w:cs="Times New Roman"/>
          <w:bCs/>
        </w:rPr>
        <w:t>Основные принципы формирования архитектурно-градостроительного облика объектов.</w:t>
      </w:r>
    </w:p>
    <w:p w:rsidR="00360A25" w:rsidRPr="00360A25" w:rsidRDefault="00360A25" w:rsidP="00360A25">
      <w:pPr>
        <w:rPr>
          <w:rFonts w:cs="Times New Roman"/>
        </w:rPr>
      </w:pPr>
      <w:r w:rsidRPr="00360A25">
        <w:rPr>
          <w:rFonts w:cs="Times New Roman"/>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360A25" w:rsidRPr="00360A25" w:rsidRDefault="00360A25" w:rsidP="00360A25">
      <w:pPr>
        <w:rPr>
          <w:rFonts w:cs="Times New Roman"/>
        </w:rPr>
      </w:pPr>
      <w:r w:rsidRPr="00360A25">
        <w:rPr>
          <w:rFonts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360A25" w:rsidRPr="00360A25" w:rsidRDefault="00360A25" w:rsidP="00360A25">
      <w:pPr>
        <w:rPr>
          <w:rFonts w:cs="Times New Roman"/>
        </w:rPr>
      </w:pPr>
      <w:r w:rsidRPr="00360A25">
        <w:rPr>
          <w:rFonts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360A25" w:rsidRPr="00360A25" w:rsidRDefault="00360A25" w:rsidP="00360A25">
      <w:pPr>
        <w:rPr>
          <w:rFonts w:cs="Times New Roman"/>
        </w:rPr>
      </w:pPr>
      <w:r w:rsidRPr="00360A25">
        <w:rPr>
          <w:rFonts w:cs="Times New Roman"/>
        </w:rPr>
        <w:t>2.</w:t>
      </w:r>
      <w:r w:rsidRPr="00360A25">
        <w:rPr>
          <w:rFonts w:cs="Times New Roman"/>
        </w:rPr>
        <w:tab/>
        <w:t xml:space="preserve">Общие требования к отделочным и (или) строительным материалам: </w:t>
      </w:r>
    </w:p>
    <w:p w:rsidR="00360A25" w:rsidRPr="00360A25" w:rsidRDefault="00360A25" w:rsidP="00360A25">
      <w:pPr>
        <w:rPr>
          <w:rFonts w:cs="Times New Roman"/>
        </w:rPr>
      </w:pPr>
      <w:r w:rsidRPr="00360A25">
        <w:rPr>
          <w:rFonts w:cs="Times New Roman"/>
        </w:rPr>
        <w:t xml:space="preserve">1) применять долговечные, износостойкие, ремонтопригодные материалы (учитывать дальнейшую эксплуатацию); </w:t>
      </w:r>
    </w:p>
    <w:p w:rsidR="00360A25" w:rsidRPr="00360A25" w:rsidRDefault="00360A25" w:rsidP="00360A25">
      <w:pPr>
        <w:rPr>
          <w:rFonts w:cs="Times New Roman"/>
        </w:rPr>
      </w:pPr>
      <w:r w:rsidRPr="00360A25">
        <w:rPr>
          <w:rFonts w:cs="Times New Roman"/>
        </w:rPr>
        <w:t>2) выполнять первые этажи и цоколь из устойчивых к атмосферным явлениям, вандалостойких и визуально привлекательных материалов;</w:t>
      </w:r>
    </w:p>
    <w:p w:rsidR="00360A25" w:rsidRPr="00360A25" w:rsidRDefault="00360A25" w:rsidP="00360A25">
      <w:pPr>
        <w:rPr>
          <w:rFonts w:cs="Times New Roman"/>
        </w:rPr>
      </w:pPr>
      <w:r w:rsidRPr="00360A25">
        <w:rPr>
          <w:rFonts w:cs="Times New Roman"/>
        </w:rPr>
        <w:t>3) предусматривать систему разрезки облицовочных панелей с учетом архитектурных решений и габаритов дверных и оконных проемов.</w:t>
      </w:r>
    </w:p>
    <w:p w:rsidR="00360A25" w:rsidRPr="00360A25" w:rsidRDefault="00360A25" w:rsidP="00360A25">
      <w:pPr>
        <w:rPr>
          <w:rFonts w:cs="Times New Roman"/>
        </w:rPr>
      </w:pPr>
      <w:r w:rsidRPr="00360A25">
        <w:rPr>
          <w:rFonts w:cs="Times New Roman"/>
        </w:rPr>
        <w:t>3. Материалы для применения в отделке (финишные материалы):</w:t>
      </w:r>
    </w:p>
    <w:p w:rsidR="00360A25" w:rsidRPr="00360A25" w:rsidRDefault="00360A25" w:rsidP="00360A25">
      <w:pPr>
        <w:rPr>
          <w:rFonts w:cs="Times New Roman"/>
        </w:rPr>
      </w:pPr>
      <w:r w:rsidRPr="00360A25">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360A25" w:rsidRPr="00360A25" w:rsidRDefault="00360A25" w:rsidP="00360A25">
      <w:pPr>
        <w:rPr>
          <w:rFonts w:cs="Times New Roman"/>
        </w:rPr>
      </w:pPr>
      <w:r w:rsidRPr="00360A25">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360A25" w:rsidRPr="00360A25" w:rsidRDefault="00360A25" w:rsidP="00360A25">
      <w:pPr>
        <w:rPr>
          <w:rFonts w:cs="Times New Roman"/>
        </w:rPr>
      </w:pPr>
      <w:r w:rsidRPr="00360A25">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360A25" w:rsidRPr="00360A25" w:rsidRDefault="00360A25" w:rsidP="00360A25">
      <w:pPr>
        <w:rPr>
          <w:rFonts w:cs="Times New Roman"/>
        </w:rPr>
      </w:pPr>
      <w:r w:rsidRPr="00360A25">
        <w:rPr>
          <w:rFonts w:cs="Times New Roman"/>
        </w:rPr>
        <w:lastRenderedPageBreak/>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360A25" w:rsidRPr="00360A25" w:rsidRDefault="00360A25" w:rsidP="00360A25">
      <w:pPr>
        <w:rPr>
          <w:rFonts w:cs="Times New Roman"/>
        </w:rPr>
      </w:pPr>
      <w:r w:rsidRPr="00360A25">
        <w:rPr>
          <w:rFonts w:cs="Times New Roman"/>
        </w:rPr>
        <w:t>5) декоративные элементы: стеклофибробетон, природный камень, металл и другие износостойкие материалы;</w:t>
      </w:r>
    </w:p>
    <w:p w:rsidR="00360A25" w:rsidRPr="00360A25" w:rsidRDefault="00360A25" w:rsidP="00360A25">
      <w:pPr>
        <w:rPr>
          <w:rFonts w:cs="Times New Roman"/>
        </w:rPr>
      </w:pPr>
      <w:r w:rsidRPr="00360A25">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360A25" w:rsidRPr="00360A25" w:rsidRDefault="00360A25" w:rsidP="00360A25">
      <w:pPr>
        <w:rPr>
          <w:rFonts w:cs="Times New Roman"/>
        </w:rPr>
      </w:pPr>
      <w:r w:rsidRPr="00360A25">
        <w:rPr>
          <w:rFonts w:cs="Times New Roman"/>
          <w:bC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360A25" w:rsidRPr="00360A25" w:rsidRDefault="00360A25" w:rsidP="00360A25">
      <w:pPr>
        <w:rPr>
          <w:rFonts w:cs="Times New Roman"/>
        </w:rPr>
      </w:pPr>
      <w:r w:rsidRPr="00360A25">
        <w:rPr>
          <w:rFonts w:cs="Times New Roman"/>
        </w:rPr>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360A25" w:rsidRPr="00360A25" w:rsidRDefault="00360A25" w:rsidP="00360A25">
      <w:pPr>
        <w:rPr>
          <w:rFonts w:cs="Times New Roman"/>
        </w:rPr>
      </w:pPr>
      <w:r w:rsidRPr="00360A25">
        <w:rPr>
          <w:rFonts w:cs="Times New Roman"/>
        </w:rPr>
        <w:t>2. Требования к объемно-пространственным и архитектурным решениям:</w:t>
      </w:r>
    </w:p>
    <w:p w:rsidR="00360A25" w:rsidRPr="00360A25" w:rsidRDefault="00360A25" w:rsidP="00360A25">
      <w:pPr>
        <w:rPr>
          <w:rFonts w:cs="Times New Roman"/>
        </w:rPr>
      </w:pPr>
      <w:r w:rsidRPr="00360A25">
        <w:rPr>
          <w:rFonts w:cs="Times New Roman"/>
        </w:rPr>
        <w:t>1) требования к объемно-пространственным и архитектурным решениям входных групп:</w:t>
      </w:r>
    </w:p>
    <w:p w:rsidR="00360A25" w:rsidRPr="00360A25" w:rsidRDefault="00360A25" w:rsidP="00360A25">
      <w:pPr>
        <w:rPr>
          <w:rFonts w:cs="Times New Roman"/>
        </w:rPr>
      </w:pPr>
      <w:r w:rsidRPr="00360A25">
        <w:rPr>
          <w:rFonts w:cs="Times New Roman"/>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360A25" w:rsidRPr="00360A25" w:rsidRDefault="00360A25" w:rsidP="00360A25">
      <w:pPr>
        <w:rPr>
          <w:rFonts w:cs="Times New Roman"/>
        </w:rPr>
      </w:pPr>
      <w:r w:rsidRPr="00360A25">
        <w:rPr>
          <w:rFonts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360A25" w:rsidRPr="00360A25" w:rsidRDefault="00360A25" w:rsidP="00360A25">
      <w:pPr>
        <w:rPr>
          <w:rFonts w:cs="Times New Roman"/>
        </w:rPr>
      </w:pPr>
      <w:r w:rsidRPr="00360A25">
        <w:rPr>
          <w:rFonts w:cs="Times New Roman"/>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rsidR="00360A25" w:rsidRPr="00360A25" w:rsidRDefault="00360A25" w:rsidP="00360A25">
      <w:pPr>
        <w:rPr>
          <w:rFonts w:cs="Times New Roman"/>
        </w:rPr>
      </w:pPr>
      <w:r w:rsidRPr="00360A25">
        <w:rPr>
          <w:rFonts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360A25" w:rsidRPr="00360A25" w:rsidRDefault="00360A25" w:rsidP="00360A25">
      <w:pPr>
        <w:rPr>
          <w:rFonts w:cs="Times New Roman"/>
        </w:rPr>
      </w:pPr>
      <w:r w:rsidRPr="00360A25">
        <w:rPr>
          <w:rFonts w:cs="Times New Roman"/>
          <w:bC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360A25" w:rsidRPr="00360A25" w:rsidRDefault="00360A25" w:rsidP="00360A25">
      <w:pPr>
        <w:rPr>
          <w:rFonts w:cs="Times New Roman"/>
        </w:rPr>
      </w:pPr>
      <w:r w:rsidRPr="00360A25">
        <w:rPr>
          <w:rFonts w:cs="Times New Roman"/>
        </w:rPr>
        <w:t>1.</w:t>
      </w:r>
      <w:r w:rsidRPr="00360A25">
        <w:rPr>
          <w:rFonts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360A25" w:rsidRPr="00360A25" w:rsidRDefault="00360A25" w:rsidP="00360A25">
      <w:pPr>
        <w:rPr>
          <w:rFonts w:cs="Times New Roman"/>
        </w:rPr>
      </w:pPr>
      <w:r w:rsidRPr="00360A25">
        <w:rPr>
          <w:rFonts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360A25" w:rsidRPr="00360A25" w:rsidRDefault="00360A25" w:rsidP="00360A25">
      <w:pPr>
        <w:rPr>
          <w:rFonts w:cs="Times New Roman"/>
        </w:rPr>
      </w:pPr>
      <w:r w:rsidRPr="00360A25">
        <w:rPr>
          <w:rFonts w:cs="Times New Roman"/>
        </w:rPr>
        <w:t>2) выявление функционального назначения проектируемого здания.</w:t>
      </w:r>
    </w:p>
    <w:p w:rsidR="00360A25" w:rsidRPr="00360A25" w:rsidRDefault="00360A25" w:rsidP="00360A25">
      <w:pPr>
        <w:rPr>
          <w:rFonts w:cs="Times New Roman"/>
        </w:rPr>
      </w:pPr>
      <w:r w:rsidRPr="00360A25">
        <w:rPr>
          <w:rFonts w:cs="Times New Roman"/>
        </w:rPr>
        <w:t>2. Требования к размещению, типоразмерам и стилистическим характеристикам светопрозрачных конструкций:</w:t>
      </w:r>
    </w:p>
    <w:p w:rsidR="00360A25" w:rsidRPr="00360A25" w:rsidRDefault="00360A25" w:rsidP="00360A25">
      <w:pPr>
        <w:rPr>
          <w:rFonts w:cs="Times New Roman"/>
        </w:rPr>
      </w:pPr>
      <w:r w:rsidRPr="00360A25">
        <w:rPr>
          <w:rFonts w:cs="Times New Roman"/>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360A25" w:rsidRPr="00360A25" w:rsidRDefault="00360A25" w:rsidP="00360A25">
      <w:pPr>
        <w:rPr>
          <w:rFonts w:cs="Times New Roman"/>
        </w:rPr>
      </w:pPr>
      <w:r w:rsidRPr="00360A25">
        <w:rPr>
          <w:rFonts w:cs="Times New Roman"/>
        </w:rPr>
        <w:lastRenderedPageBreak/>
        <w:t>2) при формировании облика объекта предусмотреть наибольший процент остекления в зальных помещениях (спортивные залы, фойе, зона главного входа и т.д.).</w:t>
      </w:r>
    </w:p>
    <w:p w:rsidR="00360A25" w:rsidRPr="00360A25" w:rsidRDefault="00360A25" w:rsidP="00360A25">
      <w:pPr>
        <w:rPr>
          <w:rFonts w:cs="Times New Roman"/>
        </w:rPr>
      </w:pPr>
      <w:r w:rsidRPr="00360A25">
        <w:rPr>
          <w:rFonts w:cs="Times New Roman"/>
        </w:rPr>
        <w:t>3. В оформлении фасадов могут быть использованы произведения монументального и декоративно-прикладного искусства.</w:t>
      </w:r>
    </w:p>
    <w:p w:rsidR="00360A25" w:rsidRPr="00360A25" w:rsidRDefault="00360A25" w:rsidP="00360A25">
      <w:pPr>
        <w:rPr>
          <w:rFonts w:cs="Times New Roman"/>
        </w:rPr>
      </w:pPr>
      <w:r w:rsidRPr="00360A25">
        <w:rPr>
          <w:rFonts w:cs="Times New Roman"/>
        </w:rPr>
        <w:t>4. Требования к архитектурно-стилистическим характеристикам входных групп:</w:t>
      </w:r>
    </w:p>
    <w:p w:rsidR="00360A25" w:rsidRPr="00360A25" w:rsidRDefault="00360A25" w:rsidP="00360A25">
      <w:pPr>
        <w:rPr>
          <w:rFonts w:cs="Times New Roman"/>
        </w:rPr>
      </w:pPr>
      <w:r w:rsidRPr="00360A25">
        <w:rPr>
          <w:rFonts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360A25" w:rsidRPr="00360A25" w:rsidRDefault="00360A25" w:rsidP="00360A25">
      <w:pPr>
        <w:rPr>
          <w:rFonts w:cs="Times New Roman"/>
        </w:rPr>
      </w:pPr>
      <w:r w:rsidRPr="00360A25">
        <w:rPr>
          <w:rFonts w:cs="Times New Roman"/>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360A25" w:rsidRPr="00360A25" w:rsidRDefault="00360A25" w:rsidP="00360A25">
      <w:pPr>
        <w:rPr>
          <w:rFonts w:cs="Times New Roman"/>
        </w:rPr>
      </w:pPr>
      <w:r w:rsidRPr="00360A25">
        <w:rPr>
          <w:rFonts w:cs="Times New Roman"/>
        </w:rPr>
        <w:t>5. Требования к архитектурно-стилистическим характеристикам элементов благоустройства:</w:t>
      </w:r>
    </w:p>
    <w:p w:rsidR="00360A25" w:rsidRPr="00360A25" w:rsidRDefault="00360A25" w:rsidP="00360A25">
      <w:pPr>
        <w:rPr>
          <w:rFonts w:cs="Times New Roman"/>
        </w:rPr>
      </w:pPr>
      <w:r w:rsidRPr="00360A25">
        <w:rPr>
          <w:rFonts w:cs="Times New Roman"/>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rsidR="00360A25" w:rsidRPr="00360A25" w:rsidRDefault="00360A25" w:rsidP="00360A25">
      <w:pPr>
        <w:rPr>
          <w:rFonts w:cs="Times New Roman"/>
        </w:rPr>
      </w:pPr>
      <w:r w:rsidRPr="00360A25">
        <w:rPr>
          <w:rFonts w:cs="Times New Roman"/>
        </w:rPr>
        <w:t>6. Требования к архитектурно-стилистическим характеристикам системы навигации:</w:t>
      </w:r>
    </w:p>
    <w:p w:rsidR="00360A25" w:rsidRPr="00360A25" w:rsidRDefault="00360A25" w:rsidP="00360A25">
      <w:pPr>
        <w:rPr>
          <w:rFonts w:cs="Times New Roman"/>
        </w:rPr>
      </w:pPr>
      <w:r w:rsidRPr="00360A25">
        <w:rPr>
          <w:rFonts w:cs="Times New Roman"/>
        </w:rPr>
        <w:t>1) рекомендуется формировать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360A25" w:rsidRPr="00360A25" w:rsidRDefault="00360A25" w:rsidP="00360A25">
      <w:pPr>
        <w:rPr>
          <w:rFonts w:cs="Times New Roman"/>
        </w:rPr>
      </w:pPr>
      <w:r w:rsidRPr="00360A25">
        <w:rPr>
          <w:rFonts w:cs="Times New Roman"/>
          <w:bC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360A25" w:rsidRPr="00360A25" w:rsidRDefault="00360A25" w:rsidP="00360A25">
      <w:pPr>
        <w:rPr>
          <w:rFonts w:cs="Times New Roman"/>
        </w:rPr>
      </w:pPr>
      <w:r w:rsidRPr="00360A25">
        <w:rPr>
          <w:rFonts w:cs="Times New Roman"/>
        </w:rPr>
        <w:t>1. Общие рекомендации к цветовым решениям:</w:t>
      </w:r>
    </w:p>
    <w:p w:rsidR="00360A25" w:rsidRPr="00360A25" w:rsidRDefault="00360A25" w:rsidP="00360A25">
      <w:pPr>
        <w:rPr>
          <w:rFonts w:cs="Times New Roman"/>
        </w:rPr>
      </w:pPr>
      <w:r w:rsidRPr="00360A25">
        <w:rPr>
          <w:rFonts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360A25" w:rsidRPr="00360A25" w:rsidRDefault="00360A25" w:rsidP="00360A25">
      <w:pPr>
        <w:rPr>
          <w:rFonts w:cs="Times New Roman"/>
        </w:rPr>
      </w:pPr>
      <w:r w:rsidRPr="00360A25">
        <w:rPr>
          <w:rFonts w:cs="Times New Roman"/>
        </w:rPr>
        <w:t>2) при разработке цветовых решений необходимо:</w:t>
      </w:r>
    </w:p>
    <w:p w:rsidR="00360A25" w:rsidRPr="00360A25" w:rsidRDefault="00360A25" w:rsidP="00360A25">
      <w:pPr>
        <w:rPr>
          <w:rFonts w:cs="Times New Roman"/>
        </w:rPr>
      </w:pPr>
      <w:r w:rsidRPr="00360A25">
        <w:rPr>
          <w:rFonts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360A25" w:rsidRPr="00360A25" w:rsidRDefault="00360A25" w:rsidP="00360A25">
      <w:pPr>
        <w:rPr>
          <w:rFonts w:cs="Times New Roman"/>
        </w:rPr>
      </w:pPr>
      <w:r w:rsidRPr="00360A25">
        <w:rPr>
          <w:rFonts w:cs="Times New Roman"/>
        </w:rPr>
        <w:t>б) руководствоваться принципом гармоничного сочетания с окружающей застройкой территории;</w:t>
      </w:r>
    </w:p>
    <w:p w:rsidR="00360A25" w:rsidRPr="00360A25" w:rsidRDefault="00360A25" w:rsidP="00360A25">
      <w:pPr>
        <w:rPr>
          <w:rFonts w:cs="Times New Roman"/>
        </w:rPr>
      </w:pPr>
      <w:r w:rsidRPr="00360A25">
        <w:rPr>
          <w:rFonts w:cs="Times New Roman"/>
        </w:rPr>
        <w:t>в) исключить случайное использование цвета; учитывать, что цветовые акценты выявляют объемно-пластические свойства объектов;</w:t>
      </w:r>
    </w:p>
    <w:p w:rsidR="00360A25" w:rsidRPr="00360A25" w:rsidRDefault="00360A25" w:rsidP="00360A25">
      <w:pPr>
        <w:rPr>
          <w:rFonts w:cs="Times New Roman"/>
        </w:rPr>
      </w:pPr>
      <w:r w:rsidRPr="00360A25">
        <w:rPr>
          <w:rFonts w:cs="Times New Roman"/>
        </w:rPr>
        <w:t xml:space="preserve">2.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 </w:t>
      </w:r>
    </w:p>
    <w:p w:rsidR="00360A25" w:rsidRPr="00360A25" w:rsidRDefault="00360A25" w:rsidP="00360A25">
      <w:pPr>
        <w:rPr>
          <w:rFonts w:cs="Times New Roman"/>
        </w:rPr>
      </w:pPr>
      <w:r w:rsidRPr="00360A25">
        <w:rPr>
          <w:rFonts w:cs="Times New Roman"/>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360A25" w:rsidRPr="00360A25" w:rsidRDefault="00360A25" w:rsidP="00360A25">
      <w:pPr>
        <w:rPr>
          <w:rFonts w:cs="Times New Roman"/>
        </w:rPr>
      </w:pPr>
      <w:r w:rsidRPr="00360A25">
        <w:rPr>
          <w:rFonts w:cs="Times New Roman"/>
        </w:rPr>
        <w:t>4.</w:t>
      </w:r>
      <w:r w:rsidRPr="00360A25">
        <w:rPr>
          <w:rFonts w:cs="Times New Roman"/>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360A25" w:rsidRPr="00360A25" w:rsidRDefault="00360A25" w:rsidP="00360A25">
      <w:pPr>
        <w:rPr>
          <w:rFonts w:cs="Times New Roman"/>
        </w:rPr>
      </w:pPr>
      <w:r w:rsidRPr="00360A25">
        <w:rPr>
          <w:rFonts w:cs="Times New Roman"/>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360A25" w:rsidRPr="00360A25" w:rsidRDefault="00360A25" w:rsidP="00360A25">
      <w:pPr>
        <w:rPr>
          <w:rFonts w:cs="Times New Roman"/>
        </w:rPr>
      </w:pPr>
      <w:r w:rsidRPr="00360A25">
        <w:rPr>
          <w:rFonts w:cs="Times New Roman"/>
        </w:rPr>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360A25" w:rsidRPr="00360A25" w:rsidRDefault="00360A25" w:rsidP="00360A25">
      <w:pPr>
        <w:rPr>
          <w:rFonts w:cs="Times New Roman"/>
        </w:rPr>
      </w:pPr>
      <w:r w:rsidRPr="00360A25">
        <w:rPr>
          <w:rFonts w:cs="Times New Roman"/>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360A25" w:rsidRPr="00360A25" w:rsidRDefault="00360A25" w:rsidP="00360A25">
      <w:pPr>
        <w:rPr>
          <w:rFonts w:cs="Times New Roman"/>
        </w:rPr>
      </w:pPr>
      <w:r w:rsidRPr="00360A25">
        <w:rPr>
          <w:rFonts w:cs="Times New Roman"/>
          <w:bCs/>
        </w:rPr>
        <w:t>4. Требования к отделочным и (или) строительным материалам объектов капитального строительства (материалы для отделки фасадов).</w:t>
      </w:r>
    </w:p>
    <w:p w:rsidR="00360A25" w:rsidRPr="00360A25" w:rsidRDefault="00360A25" w:rsidP="00360A25">
      <w:pPr>
        <w:rPr>
          <w:rFonts w:cs="Times New Roman"/>
        </w:rPr>
      </w:pPr>
      <w:r w:rsidRPr="00360A25">
        <w:rPr>
          <w:rFonts w:cs="Times New Roman"/>
        </w:rPr>
        <w:lastRenderedPageBreak/>
        <w:t>1.</w:t>
      </w:r>
      <w:r w:rsidRPr="00360A25">
        <w:rPr>
          <w:rFonts w:cs="Times New Roman"/>
        </w:rPr>
        <w:tab/>
        <w:t xml:space="preserve">Общие рекомендации к отделочным и (или) строительным материалам: </w:t>
      </w:r>
    </w:p>
    <w:p w:rsidR="00360A25" w:rsidRPr="00360A25" w:rsidRDefault="00360A25" w:rsidP="00360A25">
      <w:pPr>
        <w:rPr>
          <w:rFonts w:cs="Times New Roman"/>
        </w:rPr>
      </w:pPr>
      <w:r w:rsidRPr="00360A25">
        <w:rPr>
          <w:rFonts w:cs="Times New Roman"/>
        </w:rPr>
        <w:t>1) выполнять первые этажи и цоколь из устойчивых к атмосферным явлениям, вандалостойких и визуально привлекательных материалов;</w:t>
      </w:r>
    </w:p>
    <w:p w:rsidR="00360A25" w:rsidRPr="00360A25" w:rsidRDefault="00360A25" w:rsidP="00360A25">
      <w:pPr>
        <w:rPr>
          <w:rFonts w:cs="Times New Roman"/>
        </w:rPr>
      </w:pPr>
      <w:r w:rsidRPr="00360A25">
        <w:rPr>
          <w:rFonts w:cs="Times New Roman"/>
        </w:rPr>
        <w:t>2) предусматривать систему разрезки облицовочных панелей с учетом архитектурных решений и габаритов дверных и оконных проемов.</w:t>
      </w:r>
    </w:p>
    <w:p w:rsidR="00360A25" w:rsidRPr="00360A25" w:rsidRDefault="00360A25" w:rsidP="00360A25">
      <w:pPr>
        <w:rPr>
          <w:rFonts w:cs="Times New Roman"/>
        </w:rPr>
      </w:pPr>
      <w:r w:rsidRPr="00360A25">
        <w:rPr>
          <w:rFonts w:cs="Times New Roman"/>
        </w:rPr>
        <w:t>2. Материалы для применения в отделке (финишные материалы):</w:t>
      </w:r>
    </w:p>
    <w:p w:rsidR="00360A25" w:rsidRPr="00360A25" w:rsidRDefault="00360A25" w:rsidP="00360A25">
      <w:pPr>
        <w:rPr>
          <w:rFonts w:cs="Times New Roman"/>
        </w:rPr>
      </w:pPr>
      <w:r w:rsidRPr="00360A25">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360A25" w:rsidRPr="00360A25" w:rsidRDefault="00360A25" w:rsidP="00360A25">
      <w:pPr>
        <w:rPr>
          <w:rFonts w:cs="Times New Roman"/>
        </w:rPr>
      </w:pPr>
      <w:r w:rsidRPr="00360A25">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360A25" w:rsidRPr="00360A25" w:rsidRDefault="00360A25" w:rsidP="00360A25">
      <w:pPr>
        <w:rPr>
          <w:rFonts w:cs="Times New Roman"/>
        </w:rPr>
      </w:pPr>
      <w:r w:rsidRPr="00360A25">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360A25" w:rsidRPr="00360A25" w:rsidRDefault="00360A25" w:rsidP="00360A25">
      <w:pPr>
        <w:rPr>
          <w:rFonts w:cs="Times New Roman"/>
        </w:rPr>
      </w:pPr>
      <w:r w:rsidRPr="00360A25">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360A25" w:rsidRPr="00360A25" w:rsidRDefault="00360A25" w:rsidP="00360A25">
      <w:pPr>
        <w:rPr>
          <w:rFonts w:cs="Times New Roman"/>
        </w:rPr>
      </w:pPr>
      <w:r w:rsidRPr="00360A25">
        <w:rPr>
          <w:rFonts w:cs="Times New Roman"/>
        </w:rPr>
        <w:t>5) декоративные элементы: стеклофибробетон, природный камень, металл и другие износостойкие материалы;</w:t>
      </w:r>
    </w:p>
    <w:p w:rsidR="00360A25" w:rsidRPr="00360A25" w:rsidRDefault="00360A25" w:rsidP="00360A25">
      <w:pPr>
        <w:rPr>
          <w:rFonts w:cs="Times New Roman"/>
        </w:rPr>
      </w:pPr>
      <w:r w:rsidRPr="00360A25">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360A25" w:rsidRPr="00360A25" w:rsidRDefault="00360A25" w:rsidP="00360A25">
      <w:pPr>
        <w:rPr>
          <w:rFonts w:cs="Times New Roman"/>
        </w:rPr>
      </w:pPr>
      <w:r w:rsidRPr="00360A25">
        <w:rPr>
          <w:rFonts w:cs="Times New Roman"/>
        </w:rPr>
        <w:t>3. При отделке фасадов не допускается:</w:t>
      </w:r>
    </w:p>
    <w:p w:rsidR="00360A25" w:rsidRPr="00360A25" w:rsidRDefault="00360A25" w:rsidP="00360A25">
      <w:pPr>
        <w:rPr>
          <w:rFonts w:cs="Times New Roman"/>
        </w:rPr>
      </w:pPr>
      <w:r w:rsidRPr="00360A25">
        <w:rPr>
          <w:rFonts w:cs="Times New Roman"/>
        </w:rPr>
        <w:t>1)</w:t>
      </w:r>
      <w:r w:rsidRPr="00360A25">
        <w:rPr>
          <w:rFonts w:cs="Times New Roman"/>
        </w:rPr>
        <w:tab/>
        <w:t xml:space="preserve">применение керамогранита с креплением на видимых клямерах в отделке фасадов первых и вторых этажей; </w:t>
      </w:r>
    </w:p>
    <w:p w:rsidR="00360A25" w:rsidRPr="00360A25" w:rsidRDefault="00360A25" w:rsidP="00360A25">
      <w:pPr>
        <w:rPr>
          <w:rFonts w:cs="Times New Roman"/>
        </w:rPr>
      </w:pPr>
      <w:r w:rsidRPr="00360A25">
        <w:rPr>
          <w:rFonts w:cs="Times New Roman"/>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360A25" w:rsidRPr="00360A25" w:rsidRDefault="00360A25" w:rsidP="00360A25">
      <w:pPr>
        <w:rPr>
          <w:rFonts w:cs="Times New Roman"/>
        </w:rPr>
      </w:pPr>
      <w:r w:rsidRPr="00360A25">
        <w:rPr>
          <w:rFonts w:cs="Times New Roman"/>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360A25" w:rsidRPr="00360A25" w:rsidRDefault="00360A25" w:rsidP="00360A25">
      <w:pPr>
        <w:rPr>
          <w:rFonts w:cs="Times New Roman"/>
        </w:rPr>
      </w:pPr>
      <w:r w:rsidRPr="00360A25">
        <w:rPr>
          <w:rFonts w:cs="Times New Roman"/>
        </w:rPr>
        <w:t>4. Запрещенные для применения в отделке (финишные материалы) материалы:</w:t>
      </w:r>
    </w:p>
    <w:p w:rsidR="00360A25" w:rsidRPr="00360A25" w:rsidRDefault="00360A25" w:rsidP="00360A25">
      <w:pPr>
        <w:rPr>
          <w:rFonts w:cs="Times New Roman"/>
        </w:rPr>
      </w:pPr>
      <w:r w:rsidRPr="00360A25">
        <w:rPr>
          <w:rFonts w:cs="Times New Roman"/>
        </w:rPr>
        <w:t>1) бетонные блоки без финишной отделки;</w:t>
      </w:r>
    </w:p>
    <w:p w:rsidR="00360A25" w:rsidRPr="00360A25" w:rsidRDefault="00360A25" w:rsidP="00360A25">
      <w:pPr>
        <w:rPr>
          <w:rFonts w:cs="Times New Roman"/>
        </w:rPr>
      </w:pPr>
      <w:r w:rsidRPr="00360A25">
        <w:rPr>
          <w:rFonts w:cs="Times New Roman"/>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360A25" w:rsidRPr="00360A25" w:rsidRDefault="00360A25" w:rsidP="00360A25">
      <w:pPr>
        <w:rPr>
          <w:rFonts w:cs="Times New Roman"/>
        </w:rPr>
      </w:pPr>
      <w:r w:rsidRPr="00360A25">
        <w:rPr>
          <w:rFonts w:cs="Times New Roman"/>
        </w:rPr>
        <w:t xml:space="preserve">3) цоколь: фиброцементные панели, металлокассеты, сэндвич-панели, профлист, вентфасад с облицовкой керамогранитом или плиткой; </w:t>
      </w:r>
    </w:p>
    <w:p w:rsidR="00360A25" w:rsidRPr="00360A25" w:rsidRDefault="00360A25" w:rsidP="00360A25">
      <w:pPr>
        <w:rPr>
          <w:rFonts w:cs="Times New Roman"/>
        </w:rPr>
      </w:pPr>
      <w:r w:rsidRPr="00360A25">
        <w:rPr>
          <w:rFonts w:cs="Times New Roman"/>
        </w:rPr>
        <w:t>4) первый этаж, входные группы, витражные конструкции: поливинилхлорид (ПВХ).</w:t>
      </w:r>
    </w:p>
    <w:p w:rsidR="00360A25" w:rsidRPr="00360A25" w:rsidRDefault="00360A25" w:rsidP="00360A25">
      <w:pPr>
        <w:rPr>
          <w:rFonts w:cs="Times New Roman"/>
        </w:rPr>
      </w:pPr>
      <w:r w:rsidRPr="00360A25">
        <w:rPr>
          <w:rFonts w:cs="Times New Roman"/>
        </w:rPr>
        <w:t>5.</w:t>
      </w:r>
      <w:r w:rsidRPr="00360A25">
        <w:rPr>
          <w:rFonts w:cs="Times New Roman"/>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360A25" w:rsidRPr="00360A25" w:rsidRDefault="00360A25" w:rsidP="00360A25">
      <w:pPr>
        <w:rPr>
          <w:rFonts w:cs="Times New Roman"/>
        </w:rPr>
      </w:pPr>
      <w:r w:rsidRPr="00360A25">
        <w:rPr>
          <w:rFonts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360A25" w:rsidRPr="00360A25" w:rsidRDefault="00360A25" w:rsidP="00360A25">
      <w:pPr>
        <w:rPr>
          <w:rFonts w:cs="Times New Roman"/>
        </w:rPr>
      </w:pPr>
      <w:r w:rsidRPr="00360A25">
        <w:rPr>
          <w:rFonts w:cs="Times New Roman"/>
          <w:bCs/>
        </w:rPr>
        <w:t xml:space="preserve">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w:t>
      </w:r>
      <w:r w:rsidRPr="00360A25">
        <w:rPr>
          <w:rFonts w:cs="Times New Roman"/>
          <w:bCs/>
        </w:rPr>
        <w:lastRenderedPageBreak/>
        <w:t>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360A25" w:rsidRPr="00360A25" w:rsidRDefault="00360A25" w:rsidP="00360A25">
      <w:pPr>
        <w:rPr>
          <w:rFonts w:cs="Times New Roman"/>
        </w:rPr>
      </w:pPr>
      <w:r w:rsidRPr="00360A25">
        <w:rPr>
          <w:rFonts w:cs="Times New Roman"/>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360A25" w:rsidRPr="00360A25" w:rsidRDefault="00360A25" w:rsidP="00360A25">
      <w:pPr>
        <w:rPr>
          <w:rFonts w:cs="Times New Roman"/>
        </w:rPr>
      </w:pPr>
      <w:r w:rsidRPr="00360A25">
        <w:rPr>
          <w:rFonts w:cs="Times New Roman"/>
        </w:rPr>
        <w:t>2. Исключить размещение инженерного оборудования на декоративных элементах здания.</w:t>
      </w:r>
    </w:p>
    <w:p w:rsidR="00360A25" w:rsidRPr="00360A25" w:rsidRDefault="00360A25" w:rsidP="00360A25">
      <w:pPr>
        <w:rPr>
          <w:rFonts w:cs="Times New Roman"/>
        </w:rPr>
      </w:pPr>
      <w:r w:rsidRPr="00360A25">
        <w:rPr>
          <w:rFonts w:cs="Times New Roman"/>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360A25" w:rsidRPr="00360A25" w:rsidRDefault="00360A25" w:rsidP="00360A25">
      <w:pPr>
        <w:rPr>
          <w:rFonts w:cs="Times New Roman"/>
        </w:rPr>
      </w:pPr>
      <w:r w:rsidRPr="00360A25">
        <w:rPr>
          <w:rFonts w:cs="Times New Roman"/>
          <w:bC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360A25" w:rsidRPr="00360A25" w:rsidRDefault="00360A25" w:rsidP="00360A25">
      <w:pPr>
        <w:rPr>
          <w:rFonts w:cs="Times New Roman"/>
        </w:rPr>
      </w:pPr>
      <w:r w:rsidRPr="00360A25">
        <w:rPr>
          <w:rFonts w:cs="Times New Roman"/>
        </w:rPr>
        <w:t>1. При формировании внешнего облика зданий, необходимо предусмотреть:</w:t>
      </w:r>
    </w:p>
    <w:p w:rsidR="00360A25" w:rsidRPr="00360A25" w:rsidRDefault="00360A25" w:rsidP="00360A25">
      <w:pPr>
        <w:rPr>
          <w:rFonts w:cs="Times New Roman"/>
        </w:rPr>
      </w:pPr>
      <w:r w:rsidRPr="00360A25">
        <w:rPr>
          <w:rFonts w:cs="Times New Roman"/>
        </w:rPr>
        <w:t>а) освещение входной группы (фасадные светильники, встроенная подсветка и иные);</w:t>
      </w:r>
    </w:p>
    <w:p w:rsidR="00360A25" w:rsidRPr="00360A25" w:rsidRDefault="00360A25" w:rsidP="00360A25">
      <w:pPr>
        <w:rPr>
          <w:rFonts w:cs="Times New Roman"/>
        </w:rPr>
      </w:pPr>
      <w:r w:rsidRPr="00360A25">
        <w:rPr>
          <w:rFonts w:cs="Times New Roman"/>
        </w:rPr>
        <w:t>б) освещение домовых знаков в темное время суток.</w:t>
      </w:r>
    </w:p>
    <w:p w:rsidR="00360A25" w:rsidRDefault="00360A25" w:rsidP="00360A25">
      <w:pPr>
        <w:pStyle w:val="1"/>
        <w:rPr>
          <w:szCs w:val="24"/>
        </w:rPr>
      </w:pPr>
    </w:p>
    <w:p w:rsidR="00360A25" w:rsidRDefault="00360A25" w:rsidP="00360A25">
      <w:pPr>
        <w:pStyle w:val="1"/>
        <w:jc w:val="center"/>
        <w:rPr>
          <w:szCs w:val="24"/>
        </w:rPr>
      </w:pPr>
      <w:r w:rsidRPr="00360A25">
        <w:rPr>
          <w:szCs w:val="24"/>
        </w:rPr>
        <w:t>Статья 42.7 Требования к архитектурно-градостроительному облику объектов торгового, развлекательного, досугового назначения</w:t>
      </w:r>
    </w:p>
    <w:p w:rsidR="00360A25" w:rsidRPr="00360A25" w:rsidRDefault="00360A25" w:rsidP="00360A25"/>
    <w:p w:rsidR="00360A25" w:rsidRPr="00360A25" w:rsidRDefault="00360A25" w:rsidP="00360A25">
      <w:pPr>
        <w:rPr>
          <w:rFonts w:cs="Times New Roman"/>
        </w:rPr>
      </w:pPr>
      <w:r w:rsidRPr="00360A25">
        <w:rPr>
          <w:rFonts w:cs="Times New Roman"/>
          <w:bCs/>
        </w:rPr>
        <w:t>Основные принципы формирования архитектурно-градостроительного облика объектов.</w:t>
      </w:r>
    </w:p>
    <w:p w:rsidR="00360A25" w:rsidRPr="00360A25" w:rsidRDefault="00360A25" w:rsidP="00360A25">
      <w:pPr>
        <w:rPr>
          <w:rFonts w:cs="Times New Roman"/>
        </w:rPr>
      </w:pPr>
      <w:r w:rsidRPr="00360A25">
        <w:rPr>
          <w:rFonts w:cs="Times New Roman"/>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360A25" w:rsidRPr="00360A25" w:rsidRDefault="00360A25" w:rsidP="00360A25">
      <w:pPr>
        <w:rPr>
          <w:rFonts w:cs="Times New Roman"/>
        </w:rPr>
      </w:pPr>
      <w:r w:rsidRPr="00360A25">
        <w:rPr>
          <w:rFonts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360A25" w:rsidRPr="00360A25" w:rsidRDefault="00360A25" w:rsidP="00360A25">
      <w:pPr>
        <w:rPr>
          <w:rFonts w:cs="Times New Roman"/>
        </w:rPr>
      </w:pPr>
      <w:r w:rsidRPr="00360A25">
        <w:rPr>
          <w:rFonts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360A25" w:rsidRPr="00360A25" w:rsidRDefault="00360A25" w:rsidP="00360A25">
      <w:pPr>
        <w:rPr>
          <w:rFonts w:cs="Times New Roman"/>
        </w:rPr>
      </w:pPr>
      <w:r w:rsidRPr="00360A25">
        <w:rPr>
          <w:rFonts w:cs="Times New Roman"/>
        </w:rPr>
        <w:t>2.</w:t>
      </w:r>
      <w:r w:rsidRPr="00360A25">
        <w:rPr>
          <w:rFonts w:cs="Times New Roman"/>
        </w:rPr>
        <w:tab/>
        <w:t xml:space="preserve">Общие требования к отделочным и (или) строительным материалам: </w:t>
      </w:r>
    </w:p>
    <w:p w:rsidR="00360A25" w:rsidRPr="00360A25" w:rsidRDefault="00360A25" w:rsidP="00360A25">
      <w:pPr>
        <w:rPr>
          <w:rFonts w:cs="Times New Roman"/>
        </w:rPr>
      </w:pPr>
      <w:r w:rsidRPr="00360A25">
        <w:rPr>
          <w:rFonts w:cs="Times New Roman"/>
        </w:rPr>
        <w:t xml:space="preserve">1) применять долговечные (со сроком службы не менее 10 лет), ремонтопригодные материалы (учитывать дальнейшую эксплуатацию); </w:t>
      </w:r>
    </w:p>
    <w:p w:rsidR="00360A25" w:rsidRPr="00360A25" w:rsidRDefault="00360A25" w:rsidP="00360A25">
      <w:pPr>
        <w:rPr>
          <w:rFonts w:cs="Times New Roman"/>
        </w:rPr>
      </w:pPr>
      <w:r w:rsidRPr="00360A25">
        <w:rPr>
          <w:rFonts w:cs="Times New Roman"/>
        </w:rPr>
        <w:t>2) выполнять первые этажи и цоколь из устойчивых к атмосферным явлениям, вандалостойких и визуально привлекательных материалов;</w:t>
      </w:r>
    </w:p>
    <w:p w:rsidR="00360A25" w:rsidRPr="00360A25" w:rsidRDefault="00360A25" w:rsidP="00360A25">
      <w:pPr>
        <w:rPr>
          <w:rFonts w:cs="Times New Roman"/>
        </w:rPr>
      </w:pPr>
      <w:r w:rsidRPr="00360A25">
        <w:rPr>
          <w:rFonts w:cs="Times New Roman"/>
        </w:rPr>
        <w:t>3) предусматривать систему разрезки облицовочных панелей с учетом архитектурных решений и габаритов дверных и оконных проемов.</w:t>
      </w:r>
    </w:p>
    <w:p w:rsidR="00360A25" w:rsidRPr="00360A25" w:rsidRDefault="00360A25" w:rsidP="00360A25">
      <w:pPr>
        <w:rPr>
          <w:rFonts w:cs="Times New Roman"/>
        </w:rPr>
      </w:pPr>
      <w:r w:rsidRPr="00360A25">
        <w:rPr>
          <w:rFonts w:cs="Times New Roman"/>
        </w:rPr>
        <w:t>3. Материалы для применения в отделке (финишные материалы):</w:t>
      </w:r>
    </w:p>
    <w:p w:rsidR="00360A25" w:rsidRPr="00360A25" w:rsidRDefault="00360A25" w:rsidP="00360A25">
      <w:pPr>
        <w:rPr>
          <w:rFonts w:cs="Times New Roman"/>
        </w:rPr>
      </w:pPr>
      <w:r w:rsidRPr="00360A25">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долговечные материалы (включая материалы, используемые для эксплуатируемой кровли);</w:t>
      </w:r>
    </w:p>
    <w:p w:rsidR="00360A25" w:rsidRPr="00360A25" w:rsidRDefault="00360A25" w:rsidP="00360A25">
      <w:pPr>
        <w:rPr>
          <w:rFonts w:cs="Times New Roman"/>
        </w:rPr>
      </w:pPr>
      <w:r w:rsidRPr="00360A25">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долговечные материалы;</w:t>
      </w:r>
    </w:p>
    <w:p w:rsidR="00360A25" w:rsidRPr="00360A25" w:rsidRDefault="00360A25" w:rsidP="00360A25">
      <w:pPr>
        <w:rPr>
          <w:rFonts w:cs="Times New Roman"/>
        </w:rPr>
      </w:pPr>
      <w:r w:rsidRPr="00360A25">
        <w:rPr>
          <w:rFonts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w:t>
      </w:r>
      <w:r w:rsidRPr="00360A25">
        <w:rPr>
          <w:rFonts w:cs="Times New Roman"/>
        </w:rPr>
        <w:lastRenderedPageBreak/>
        <w:t>аналог), металлокассеты (в том числе профилированные), аквапанель, HPL-панель, линеарная панель и другие долговечные материалы;</w:t>
      </w:r>
    </w:p>
    <w:p w:rsidR="00360A25" w:rsidRPr="00360A25" w:rsidRDefault="00360A25" w:rsidP="00360A25">
      <w:pPr>
        <w:rPr>
          <w:rFonts w:cs="Times New Roman"/>
        </w:rPr>
      </w:pPr>
      <w:r w:rsidRPr="00360A25">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360A25" w:rsidRPr="00360A25" w:rsidRDefault="00360A25" w:rsidP="00360A25">
      <w:pPr>
        <w:rPr>
          <w:rFonts w:cs="Times New Roman"/>
        </w:rPr>
      </w:pPr>
      <w:r w:rsidRPr="00360A25">
        <w:rPr>
          <w:rFonts w:cs="Times New Roman"/>
        </w:rPr>
        <w:t>5) декоративные элементы: стеклофибробетон, природный камень, металл и другие долговечные материалы;</w:t>
      </w:r>
    </w:p>
    <w:p w:rsidR="00360A25" w:rsidRPr="00360A25" w:rsidRDefault="00360A25" w:rsidP="00360A25">
      <w:pPr>
        <w:rPr>
          <w:rFonts w:cs="Times New Roman"/>
        </w:rPr>
      </w:pPr>
      <w:r w:rsidRPr="00360A25">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360A25" w:rsidRPr="00360A25" w:rsidRDefault="00360A25" w:rsidP="00360A25">
      <w:pPr>
        <w:rPr>
          <w:rFonts w:cs="Times New Roman"/>
        </w:rPr>
      </w:pPr>
      <w:r w:rsidRPr="00360A25">
        <w:rPr>
          <w:rFonts w:cs="Times New Roman"/>
          <w:bC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360A25" w:rsidRPr="00360A25" w:rsidRDefault="00360A25" w:rsidP="00360A25">
      <w:pPr>
        <w:rPr>
          <w:rFonts w:cs="Times New Roman"/>
        </w:rPr>
      </w:pPr>
      <w:r w:rsidRPr="00360A25">
        <w:rPr>
          <w:rFonts w:cs="Times New Roman"/>
        </w:rPr>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360A25" w:rsidRPr="00360A25" w:rsidRDefault="00360A25" w:rsidP="00360A25">
      <w:pPr>
        <w:rPr>
          <w:rFonts w:cs="Times New Roman"/>
        </w:rPr>
      </w:pPr>
      <w:r w:rsidRPr="00360A25">
        <w:rPr>
          <w:rFonts w:cs="Times New Roman"/>
        </w:rPr>
        <w:t>2. Требования к объемно-пространственным и архитектурным решениям:</w:t>
      </w:r>
    </w:p>
    <w:p w:rsidR="00360A25" w:rsidRPr="00360A25" w:rsidRDefault="00360A25" w:rsidP="00360A25">
      <w:pPr>
        <w:rPr>
          <w:rFonts w:cs="Times New Roman"/>
        </w:rPr>
      </w:pPr>
      <w:r w:rsidRPr="00360A25">
        <w:rPr>
          <w:rFonts w:cs="Times New Roman"/>
        </w:rPr>
        <w:t>1) требования к объемно-пространственным и архитектурным решениям входных групп:</w:t>
      </w:r>
    </w:p>
    <w:p w:rsidR="00360A25" w:rsidRPr="00360A25" w:rsidRDefault="00360A25" w:rsidP="00360A25">
      <w:pPr>
        <w:rPr>
          <w:rFonts w:cs="Times New Roman"/>
        </w:rPr>
      </w:pPr>
      <w:r w:rsidRPr="00360A25">
        <w:rPr>
          <w:rFonts w:cs="Times New Roman"/>
        </w:rPr>
        <w:t>а) основной вход (входы) в здание должен быть организован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 при наличии возможности – с уровня земли/в одном уровне с прилегающим твердым покрытием. (За исключением объектов с ВРИ 6.9 – склад, которым не предъявляются требования по доступу МГН);</w:t>
      </w:r>
    </w:p>
    <w:p w:rsidR="00360A25" w:rsidRPr="00360A25" w:rsidRDefault="00360A25" w:rsidP="00360A25">
      <w:pPr>
        <w:rPr>
          <w:rFonts w:cs="Times New Roman"/>
        </w:rPr>
      </w:pPr>
      <w:r w:rsidRPr="00360A25">
        <w:rPr>
          <w:rFonts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360A25" w:rsidRPr="00360A25" w:rsidRDefault="00360A25" w:rsidP="00360A25">
      <w:pPr>
        <w:rPr>
          <w:rFonts w:cs="Times New Roman"/>
        </w:rPr>
      </w:pPr>
      <w:r w:rsidRPr="00360A25">
        <w:rPr>
          <w:rFonts w:cs="Times New Roman"/>
        </w:rPr>
        <w:t>в) предусмотреть защиту от атмосферных осадков основной(-ых) входной(-ых) групп(ы) путем устройства козырьков (навесов, заглубления входных групп и т.д.) (устройство защиты от атмосферных осадков может не предусматриваться над эвакуационными выходами);</w:t>
      </w:r>
    </w:p>
    <w:p w:rsidR="00360A25" w:rsidRPr="00360A25" w:rsidRDefault="00360A25" w:rsidP="00360A25">
      <w:pPr>
        <w:rPr>
          <w:rFonts w:cs="Times New Roman"/>
        </w:rPr>
      </w:pPr>
      <w:r w:rsidRPr="00360A25">
        <w:rPr>
          <w:rFonts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360A25" w:rsidRPr="00360A25" w:rsidRDefault="00360A25" w:rsidP="00360A25">
      <w:pPr>
        <w:rPr>
          <w:rFonts w:cs="Times New Roman"/>
        </w:rPr>
      </w:pPr>
      <w:r w:rsidRPr="00360A25">
        <w:rPr>
          <w:rFonts w:cs="Times New Roman"/>
          <w:bC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360A25" w:rsidRPr="00360A25" w:rsidRDefault="00360A25" w:rsidP="00360A25">
      <w:pPr>
        <w:rPr>
          <w:rFonts w:cs="Times New Roman"/>
        </w:rPr>
      </w:pPr>
      <w:r w:rsidRPr="00360A25">
        <w:rPr>
          <w:rFonts w:cs="Times New Roman"/>
        </w:rPr>
        <w:t>1.</w:t>
      </w:r>
      <w:r w:rsidRPr="00360A25">
        <w:rPr>
          <w:rFonts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360A25" w:rsidRPr="00360A25" w:rsidRDefault="00360A25" w:rsidP="00360A25">
      <w:pPr>
        <w:rPr>
          <w:rFonts w:cs="Times New Roman"/>
        </w:rPr>
      </w:pPr>
      <w:r w:rsidRPr="00360A25">
        <w:rPr>
          <w:rFonts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360A25" w:rsidRPr="00360A25" w:rsidRDefault="00360A25" w:rsidP="00360A25">
      <w:pPr>
        <w:rPr>
          <w:rFonts w:cs="Times New Roman"/>
        </w:rPr>
      </w:pPr>
      <w:r w:rsidRPr="00360A25">
        <w:rPr>
          <w:rFonts w:cs="Times New Roman"/>
        </w:rPr>
        <w:t>2) выявление функционального назначения проектируемого здания.</w:t>
      </w:r>
    </w:p>
    <w:p w:rsidR="00360A25" w:rsidRPr="00360A25" w:rsidRDefault="00360A25" w:rsidP="00360A25">
      <w:pPr>
        <w:rPr>
          <w:rFonts w:cs="Times New Roman"/>
        </w:rPr>
      </w:pPr>
      <w:r w:rsidRPr="00360A25">
        <w:rPr>
          <w:rFonts w:cs="Times New Roman"/>
        </w:rPr>
        <w:t>2.  Требования к размещению, типоразмерам и стилистическим характеристикам светопрозрачных конструкций:</w:t>
      </w:r>
    </w:p>
    <w:p w:rsidR="00360A25" w:rsidRPr="00360A25" w:rsidRDefault="00360A25" w:rsidP="00360A25">
      <w:pPr>
        <w:rPr>
          <w:rFonts w:cs="Times New Roman"/>
        </w:rPr>
      </w:pPr>
      <w:r w:rsidRPr="00360A25">
        <w:rPr>
          <w:rFonts w:cs="Times New Roman"/>
        </w:rPr>
        <w:lastRenderedPageBreak/>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360A25" w:rsidRPr="00360A25" w:rsidRDefault="00360A25" w:rsidP="00360A25">
      <w:pPr>
        <w:rPr>
          <w:rFonts w:cs="Times New Roman"/>
        </w:rPr>
      </w:pPr>
      <w:r w:rsidRPr="00360A25">
        <w:rPr>
          <w:rFonts w:cs="Times New Roman"/>
        </w:rPr>
        <w:t>3. В оформлении фасадов могут быть использованы произведения монументального и декоративно-прикладного искусства.</w:t>
      </w:r>
    </w:p>
    <w:p w:rsidR="00360A25" w:rsidRPr="00360A25" w:rsidRDefault="00360A25" w:rsidP="00360A25">
      <w:pPr>
        <w:rPr>
          <w:rFonts w:cs="Times New Roman"/>
        </w:rPr>
      </w:pPr>
      <w:r w:rsidRPr="00360A25">
        <w:rPr>
          <w:rFonts w:cs="Times New Roman"/>
        </w:rPr>
        <w:t>4. Требования к архитектурно-стилистическим характеристикам входных групп:</w:t>
      </w:r>
    </w:p>
    <w:p w:rsidR="00360A25" w:rsidRPr="00360A25" w:rsidRDefault="00360A25" w:rsidP="00360A25">
      <w:pPr>
        <w:rPr>
          <w:rFonts w:cs="Times New Roman"/>
        </w:rPr>
      </w:pPr>
      <w:r w:rsidRPr="00360A25">
        <w:rPr>
          <w:rFonts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360A25" w:rsidRPr="00360A25" w:rsidRDefault="00360A25" w:rsidP="00360A25">
      <w:pPr>
        <w:rPr>
          <w:rFonts w:cs="Times New Roman"/>
        </w:rPr>
      </w:pPr>
      <w:r w:rsidRPr="00360A25">
        <w:rPr>
          <w:rFonts w:cs="Times New Roman"/>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360A25" w:rsidRPr="00360A25" w:rsidRDefault="00360A25" w:rsidP="00360A25">
      <w:pPr>
        <w:rPr>
          <w:rFonts w:cs="Times New Roman"/>
        </w:rPr>
      </w:pPr>
      <w:r w:rsidRPr="00360A25">
        <w:rPr>
          <w:rFonts w:cs="Times New Roman"/>
          <w:bC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360A25" w:rsidRPr="00360A25" w:rsidRDefault="00360A25" w:rsidP="00360A25">
      <w:pPr>
        <w:rPr>
          <w:rFonts w:cs="Times New Roman"/>
        </w:rPr>
      </w:pPr>
      <w:r w:rsidRPr="00360A25">
        <w:rPr>
          <w:rFonts w:cs="Times New Roman"/>
        </w:rPr>
        <w:t>1. Общие рекомендации к цветовым решениям:</w:t>
      </w:r>
    </w:p>
    <w:p w:rsidR="00360A25" w:rsidRPr="00360A25" w:rsidRDefault="00360A25" w:rsidP="00360A25">
      <w:pPr>
        <w:rPr>
          <w:rFonts w:cs="Times New Roman"/>
        </w:rPr>
      </w:pPr>
      <w:r w:rsidRPr="00360A25">
        <w:rPr>
          <w:rFonts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360A25" w:rsidRPr="00360A25" w:rsidRDefault="00360A25" w:rsidP="00360A25">
      <w:pPr>
        <w:rPr>
          <w:rFonts w:cs="Times New Roman"/>
        </w:rPr>
      </w:pPr>
      <w:r w:rsidRPr="00360A25">
        <w:rPr>
          <w:rFonts w:cs="Times New Roman"/>
        </w:rPr>
        <w:t>2) при разработке цветовых решений необходимо:</w:t>
      </w:r>
    </w:p>
    <w:p w:rsidR="00360A25" w:rsidRPr="00360A25" w:rsidRDefault="00360A25" w:rsidP="00360A25">
      <w:pPr>
        <w:rPr>
          <w:rFonts w:cs="Times New Roman"/>
        </w:rPr>
      </w:pPr>
      <w:r w:rsidRPr="00360A25">
        <w:rPr>
          <w:rFonts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360A25" w:rsidRPr="00360A25" w:rsidRDefault="00360A25" w:rsidP="00360A25">
      <w:pPr>
        <w:rPr>
          <w:rFonts w:cs="Times New Roman"/>
        </w:rPr>
      </w:pPr>
      <w:r w:rsidRPr="00360A25">
        <w:rPr>
          <w:rFonts w:cs="Times New Roman"/>
        </w:rPr>
        <w:t>б) руководствоваться принципом гармоничного сочетания с окружающей застройкой территории;</w:t>
      </w:r>
    </w:p>
    <w:p w:rsidR="00360A25" w:rsidRPr="00360A25" w:rsidRDefault="00360A25" w:rsidP="00360A25">
      <w:pPr>
        <w:rPr>
          <w:rFonts w:cs="Times New Roman"/>
        </w:rPr>
      </w:pPr>
      <w:r w:rsidRPr="00360A25">
        <w:rPr>
          <w:rFonts w:cs="Times New Roman"/>
        </w:rPr>
        <w:t>в) исключить случайное использование цвета; учитывать, что цветовые акценты выявляют объемно-пластические свойства объектов;</w:t>
      </w:r>
    </w:p>
    <w:p w:rsidR="00360A25" w:rsidRPr="00360A25" w:rsidRDefault="00360A25" w:rsidP="00360A25">
      <w:pPr>
        <w:rPr>
          <w:rFonts w:cs="Times New Roman"/>
        </w:rPr>
      </w:pPr>
      <w:r w:rsidRPr="00360A25">
        <w:rPr>
          <w:rFonts w:cs="Times New Roman"/>
        </w:rPr>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360A25" w:rsidRPr="00360A25" w:rsidRDefault="00360A25" w:rsidP="00360A25">
      <w:pPr>
        <w:rPr>
          <w:rFonts w:cs="Times New Roman"/>
        </w:rPr>
      </w:pPr>
      <w:r w:rsidRPr="00360A25">
        <w:rPr>
          <w:rFonts w:cs="Times New Roman"/>
        </w:rPr>
        <w:t>3.</w:t>
      </w:r>
      <w:r w:rsidRPr="00360A25">
        <w:rPr>
          <w:rFonts w:cs="Times New Roman"/>
        </w:rPr>
        <w:tab/>
        <w:t>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и обеспечение сохранности цвета в течение всего срока службы примененной штукатурки.</w:t>
      </w:r>
    </w:p>
    <w:p w:rsidR="00360A25" w:rsidRPr="00360A25" w:rsidRDefault="00360A25" w:rsidP="00360A25">
      <w:pPr>
        <w:rPr>
          <w:rFonts w:cs="Times New Roman"/>
        </w:rPr>
      </w:pPr>
      <w:r w:rsidRPr="00360A25">
        <w:rPr>
          <w:rFonts w:cs="Times New Roman"/>
        </w:rPr>
        <w:t>4.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360A25" w:rsidRPr="00360A25" w:rsidRDefault="00360A25" w:rsidP="00360A25">
      <w:pPr>
        <w:rPr>
          <w:rFonts w:cs="Times New Roman"/>
        </w:rPr>
      </w:pPr>
      <w:r w:rsidRPr="00360A25">
        <w:rPr>
          <w:rFonts w:cs="Times New Roman"/>
        </w:rPr>
        <w:t>5.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360A25" w:rsidRPr="00360A25" w:rsidRDefault="00360A25" w:rsidP="00360A25">
      <w:pPr>
        <w:rPr>
          <w:rFonts w:cs="Times New Roman"/>
        </w:rPr>
      </w:pPr>
      <w:r w:rsidRPr="00360A25">
        <w:rPr>
          <w:rFonts w:cs="Times New Roman"/>
        </w:rPr>
        <w:t>6.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360A25" w:rsidRPr="00360A25" w:rsidRDefault="00360A25" w:rsidP="00360A25">
      <w:pPr>
        <w:rPr>
          <w:rFonts w:cs="Times New Roman"/>
        </w:rPr>
      </w:pPr>
      <w:r w:rsidRPr="00360A25">
        <w:rPr>
          <w:rFonts w:cs="Times New Roman"/>
          <w:bCs/>
        </w:rPr>
        <w:t>4. Требования к отделочным и (или) строительным материалам объектов капитального строительства (материалы для отделки фасадов).</w:t>
      </w:r>
    </w:p>
    <w:p w:rsidR="00360A25" w:rsidRPr="00360A25" w:rsidRDefault="00360A25" w:rsidP="00360A25">
      <w:pPr>
        <w:rPr>
          <w:rFonts w:cs="Times New Roman"/>
        </w:rPr>
      </w:pPr>
      <w:r w:rsidRPr="00360A25">
        <w:rPr>
          <w:rFonts w:cs="Times New Roman"/>
        </w:rPr>
        <w:t>1.</w:t>
      </w:r>
      <w:r w:rsidRPr="00360A25">
        <w:rPr>
          <w:rFonts w:cs="Times New Roman"/>
        </w:rPr>
        <w:tab/>
        <w:t xml:space="preserve">Общие рекомендации к отделочным и (или) строительным материалам: </w:t>
      </w:r>
    </w:p>
    <w:p w:rsidR="00360A25" w:rsidRPr="00360A25" w:rsidRDefault="00360A25" w:rsidP="00360A25">
      <w:pPr>
        <w:rPr>
          <w:rFonts w:cs="Times New Roman"/>
        </w:rPr>
      </w:pPr>
      <w:r w:rsidRPr="00360A25">
        <w:rPr>
          <w:rFonts w:cs="Times New Roman"/>
        </w:rPr>
        <w:t>1) выполнять первые этажи и цоколь из устойчивых к атмосферным явлениям, вандалостойких и визуально привлекательных материалов;</w:t>
      </w:r>
    </w:p>
    <w:p w:rsidR="00360A25" w:rsidRPr="00360A25" w:rsidRDefault="00360A25" w:rsidP="00360A25">
      <w:pPr>
        <w:rPr>
          <w:rFonts w:cs="Times New Roman"/>
        </w:rPr>
      </w:pPr>
      <w:r w:rsidRPr="00360A25">
        <w:rPr>
          <w:rFonts w:cs="Times New Roman"/>
        </w:rPr>
        <w:t>2) предусматривать систему разрезки облицовочных панелей с учетом архитектурных решений и габаритов дверных и оконных проемов.</w:t>
      </w:r>
    </w:p>
    <w:p w:rsidR="00360A25" w:rsidRPr="00360A25" w:rsidRDefault="00360A25" w:rsidP="00360A25">
      <w:pPr>
        <w:rPr>
          <w:rFonts w:cs="Times New Roman"/>
        </w:rPr>
      </w:pPr>
      <w:r w:rsidRPr="00360A25">
        <w:rPr>
          <w:rFonts w:cs="Times New Roman"/>
        </w:rPr>
        <w:t>2. Материалы для применения в отделке (финишные материалы):</w:t>
      </w:r>
    </w:p>
    <w:p w:rsidR="00360A25" w:rsidRPr="00360A25" w:rsidRDefault="00360A25" w:rsidP="00360A25">
      <w:pPr>
        <w:rPr>
          <w:rFonts w:cs="Times New Roman"/>
        </w:rPr>
      </w:pPr>
      <w:r w:rsidRPr="00360A25">
        <w:rPr>
          <w:rFonts w:cs="Times New Roman"/>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w:t>
      </w:r>
      <w:r w:rsidRPr="00360A25">
        <w:rPr>
          <w:rFonts w:cs="Times New Roman"/>
        </w:rPr>
        <w:lastRenderedPageBreak/>
        <w:t>аналог), озелененная кровля, светопрозрачные конструкции и другие долговечные материалы (включая материалы, используемые для эксплуатируемой кровли);</w:t>
      </w:r>
    </w:p>
    <w:p w:rsidR="00360A25" w:rsidRPr="00360A25" w:rsidRDefault="00360A25" w:rsidP="00360A25">
      <w:pPr>
        <w:rPr>
          <w:rFonts w:cs="Times New Roman"/>
        </w:rPr>
      </w:pPr>
      <w:r w:rsidRPr="00360A25">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долговечные материалы;</w:t>
      </w:r>
    </w:p>
    <w:p w:rsidR="00360A25" w:rsidRPr="00360A25" w:rsidRDefault="00360A25" w:rsidP="00360A25">
      <w:pPr>
        <w:rPr>
          <w:rFonts w:cs="Times New Roman"/>
        </w:rPr>
      </w:pPr>
      <w:r w:rsidRPr="00360A25">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долговечные материалы;</w:t>
      </w:r>
    </w:p>
    <w:p w:rsidR="00360A25" w:rsidRPr="00360A25" w:rsidRDefault="00360A25" w:rsidP="00360A25">
      <w:pPr>
        <w:rPr>
          <w:rFonts w:cs="Times New Roman"/>
        </w:rPr>
      </w:pPr>
      <w:r w:rsidRPr="00360A25">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360A25" w:rsidRPr="00360A25" w:rsidRDefault="00360A25" w:rsidP="00360A25">
      <w:pPr>
        <w:rPr>
          <w:rFonts w:cs="Times New Roman"/>
        </w:rPr>
      </w:pPr>
      <w:r w:rsidRPr="00360A25">
        <w:rPr>
          <w:rFonts w:cs="Times New Roman"/>
        </w:rPr>
        <w:t>5) декоративные элементы: стеклофибробетон, природный камень, металл и другие долговечные материалы;</w:t>
      </w:r>
    </w:p>
    <w:p w:rsidR="00360A25" w:rsidRPr="00360A25" w:rsidRDefault="00360A25" w:rsidP="00360A25">
      <w:pPr>
        <w:rPr>
          <w:rFonts w:cs="Times New Roman"/>
        </w:rPr>
      </w:pPr>
      <w:r w:rsidRPr="00360A25">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360A25" w:rsidRPr="00360A25" w:rsidRDefault="00360A25" w:rsidP="00360A25">
      <w:pPr>
        <w:rPr>
          <w:rFonts w:cs="Times New Roman"/>
        </w:rPr>
      </w:pPr>
      <w:r w:rsidRPr="00360A25">
        <w:rPr>
          <w:rFonts w:cs="Times New Roman"/>
        </w:rPr>
        <w:t>3. При отделке фасадов не допускается:</w:t>
      </w:r>
    </w:p>
    <w:p w:rsidR="00360A25" w:rsidRPr="00360A25" w:rsidRDefault="00360A25" w:rsidP="00360A25">
      <w:pPr>
        <w:rPr>
          <w:rFonts w:cs="Times New Roman"/>
        </w:rPr>
      </w:pPr>
      <w:r w:rsidRPr="00360A25">
        <w:rPr>
          <w:rFonts w:cs="Times New Roman"/>
        </w:rPr>
        <w:t>1)</w:t>
      </w:r>
      <w:r w:rsidRPr="00360A25">
        <w:rPr>
          <w:rFonts w:cs="Times New Roman"/>
        </w:rPr>
        <w:tab/>
        <w:t xml:space="preserve">применение керамогранита с креплением на видимых клямерах в отделке фасадов первых и вторых этажей; </w:t>
      </w:r>
    </w:p>
    <w:p w:rsidR="00360A25" w:rsidRPr="00360A25" w:rsidRDefault="00360A25" w:rsidP="00360A25">
      <w:pPr>
        <w:rPr>
          <w:rFonts w:cs="Times New Roman"/>
        </w:rPr>
      </w:pPr>
      <w:r w:rsidRPr="00360A25">
        <w:rPr>
          <w:rFonts w:cs="Times New Roman"/>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360A25" w:rsidRPr="00360A25" w:rsidRDefault="00360A25" w:rsidP="00360A25">
      <w:pPr>
        <w:rPr>
          <w:rFonts w:cs="Times New Roman"/>
        </w:rPr>
      </w:pPr>
      <w:r w:rsidRPr="00360A25">
        <w:rPr>
          <w:rFonts w:cs="Times New Roman"/>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360A25" w:rsidRPr="00360A25" w:rsidRDefault="00360A25" w:rsidP="00360A25">
      <w:pPr>
        <w:rPr>
          <w:rFonts w:cs="Times New Roman"/>
        </w:rPr>
      </w:pPr>
      <w:r w:rsidRPr="00360A25">
        <w:rPr>
          <w:rFonts w:cs="Times New Roman"/>
        </w:rPr>
        <w:t>4. Запрещенные для применения в отделке (финишные материалы) материалы:</w:t>
      </w:r>
    </w:p>
    <w:p w:rsidR="00360A25" w:rsidRPr="00360A25" w:rsidRDefault="00360A25" w:rsidP="00360A25">
      <w:pPr>
        <w:rPr>
          <w:rFonts w:cs="Times New Roman"/>
        </w:rPr>
      </w:pPr>
      <w:r w:rsidRPr="00360A25">
        <w:rPr>
          <w:rFonts w:cs="Times New Roman"/>
        </w:rPr>
        <w:t>1) бетонные блоки без финишной отделки;</w:t>
      </w:r>
    </w:p>
    <w:p w:rsidR="00360A25" w:rsidRPr="00360A25" w:rsidRDefault="00360A25" w:rsidP="00360A25">
      <w:pPr>
        <w:rPr>
          <w:rFonts w:cs="Times New Roman"/>
        </w:rPr>
      </w:pPr>
      <w:r w:rsidRPr="00360A25">
        <w:rPr>
          <w:rFonts w:cs="Times New Roman"/>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360A25" w:rsidRPr="00360A25" w:rsidRDefault="00360A25" w:rsidP="00360A25">
      <w:pPr>
        <w:rPr>
          <w:rFonts w:cs="Times New Roman"/>
        </w:rPr>
      </w:pPr>
      <w:r w:rsidRPr="00360A25">
        <w:rPr>
          <w:rFonts w:cs="Times New Roman"/>
        </w:rPr>
        <w:t>Возможно при условии отсутствия визуализации с автомобильных трасс, общественных трасс, общественных пространств и жилой застройки для производственных и складских объектов: профлист (при обеспечении визуальной привлекательности, долговечности, сэндвич-панель с применением нащельников без видимых крепежей).</w:t>
      </w:r>
    </w:p>
    <w:p w:rsidR="00360A25" w:rsidRPr="00360A25" w:rsidRDefault="00360A25" w:rsidP="00360A25">
      <w:pPr>
        <w:rPr>
          <w:rFonts w:cs="Times New Roman"/>
        </w:rPr>
      </w:pPr>
      <w:r w:rsidRPr="00360A25">
        <w:rPr>
          <w:rFonts w:cs="Times New Roman"/>
        </w:rPr>
        <w:t xml:space="preserve">3) цоколь: фиброцементные панели (на подсистеме – в составе вентфасада), металлокассеты, сэндвич-панели, профлист, вентфасад с облицовкой керамогранитом или плиткой; </w:t>
      </w:r>
    </w:p>
    <w:p w:rsidR="00360A25" w:rsidRPr="00360A25" w:rsidRDefault="00360A25" w:rsidP="00360A25">
      <w:pPr>
        <w:rPr>
          <w:rFonts w:cs="Times New Roman"/>
        </w:rPr>
      </w:pPr>
      <w:r w:rsidRPr="00360A25">
        <w:rPr>
          <w:rFonts w:cs="Times New Roman"/>
        </w:rPr>
        <w:t>5.</w:t>
      </w:r>
      <w:r w:rsidRPr="00360A25">
        <w:rPr>
          <w:rFonts w:cs="Times New Roman"/>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360A25" w:rsidRPr="00360A25" w:rsidRDefault="00360A25" w:rsidP="00360A25">
      <w:pPr>
        <w:rPr>
          <w:rFonts w:cs="Times New Roman"/>
        </w:rPr>
      </w:pPr>
      <w:r w:rsidRPr="00360A25">
        <w:rPr>
          <w:rFonts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360A25" w:rsidRPr="00360A25" w:rsidRDefault="00360A25" w:rsidP="00360A25">
      <w:pPr>
        <w:rPr>
          <w:rFonts w:cs="Times New Roman"/>
        </w:rPr>
      </w:pPr>
      <w:r w:rsidRPr="00360A25">
        <w:rPr>
          <w:rFonts w:cs="Times New Roman"/>
          <w:bC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360A25" w:rsidRPr="00360A25" w:rsidRDefault="00360A25" w:rsidP="00360A25">
      <w:pPr>
        <w:rPr>
          <w:rFonts w:cs="Times New Roman"/>
        </w:rPr>
      </w:pPr>
      <w:r w:rsidRPr="00360A25">
        <w:rPr>
          <w:rFonts w:cs="Times New Roman"/>
        </w:rPr>
        <w:t>1. Исключить размещение инженерного оборудования на декоративных элементах здания.</w:t>
      </w:r>
    </w:p>
    <w:p w:rsidR="00360A25" w:rsidRPr="00360A25" w:rsidRDefault="00360A25" w:rsidP="00360A25">
      <w:pPr>
        <w:rPr>
          <w:rFonts w:cs="Times New Roman"/>
        </w:rPr>
      </w:pPr>
      <w:r w:rsidRPr="00360A25">
        <w:rPr>
          <w:rFonts w:cs="Times New Roman"/>
        </w:rPr>
        <w:lastRenderedPageBreak/>
        <w:t>2.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360A25" w:rsidRPr="00360A25" w:rsidRDefault="00360A25" w:rsidP="00360A25">
      <w:pPr>
        <w:rPr>
          <w:rFonts w:cs="Times New Roman"/>
        </w:rPr>
      </w:pPr>
      <w:r w:rsidRPr="00360A25">
        <w:rPr>
          <w:rFonts w:cs="Times New Roman"/>
          <w:bC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360A25" w:rsidRPr="00360A25" w:rsidRDefault="00360A25" w:rsidP="00360A25">
      <w:pPr>
        <w:rPr>
          <w:rFonts w:cs="Times New Roman"/>
        </w:rPr>
      </w:pPr>
      <w:r w:rsidRPr="00360A25">
        <w:rPr>
          <w:rFonts w:cs="Times New Roman"/>
        </w:rPr>
        <w:t>1. При формировании внешнего облика зданий, необходимо предусмотреть:</w:t>
      </w:r>
    </w:p>
    <w:p w:rsidR="00360A25" w:rsidRPr="00360A25" w:rsidRDefault="00360A25" w:rsidP="00360A25">
      <w:pPr>
        <w:rPr>
          <w:rFonts w:cs="Times New Roman"/>
        </w:rPr>
      </w:pPr>
      <w:r w:rsidRPr="00360A25">
        <w:rPr>
          <w:rFonts w:cs="Times New Roman"/>
        </w:rPr>
        <w:t>а) освещение входной группы;</w:t>
      </w:r>
    </w:p>
    <w:p w:rsidR="00360A25" w:rsidRPr="00360A25" w:rsidRDefault="00360A25" w:rsidP="00360A25">
      <w:pPr>
        <w:rPr>
          <w:rFonts w:cs="Times New Roman"/>
        </w:rPr>
      </w:pPr>
      <w:r w:rsidRPr="00360A25">
        <w:rPr>
          <w:rFonts w:cs="Times New Roman"/>
        </w:rPr>
        <w:t>б) освещение домовых знаков в темное время суток.</w:t>
      </w:r>
    </w:p>
    <w:p w:rsidR="00360A25" w:rsidRDefault="00360A25" w:rsidP="00360A25">
      <w:pPr>
        <w:pStyle w:val="1"/>
        <w:rPr>
          <w:szCs w:val="24"/>
        </w:rPr>
      </w:pPr>
    </w:p>
    <w:p w:rsidR="00360A25" w:rsidRDefault="00360A25" w:rsidP="00360A25">
      <w:pPr>
        <w:pStyle w:val="1"/>
        <w:jc w:val="center"/>
        <w:rPr>
          <w:szCs w:val="24"/>
        </w:rPr>
      </w:pPr>
      <w:r w:rsidRPr="00360A25">
        <w:rPr>
          <w:szCs w:val="24"/>
        </w:rPr>
        <w:t>Статья 42.8 Требования к архитектурно-градостроительному облику объектов гостиничного обслуживания</w:t>
      </w:r>
    </w:p>
    <w:p w:rsidR="00360A25" w:rsidRPr="00360A25" w:rsidRDefault="00360A25" w:rsidP="00360A25"/>
    <w:p w:rsidR="00360A25" w:rsidRPr="00360A25" w:rsidRDefault="00360A25" w:rsidP="00360A25">
      <w:pPr>
        <w:rPr>
          <w:rFonts w:cs="Times New Roman"/>
        </w:rPr>
      </w:pPr>
      <w:r w:rsidRPr="00360A25">
        <w:rPr>
          <w:rFonts w:cs="Times New Roman"/>
          <w:bCs/>
        </w:rPr>
        <w:t>Основные принципы формирования архитектурно-градостроительного облика объектов.</w:t>
      </w:r>
    </w:p>
    <w:p w:rsidR="00360A25" w:rsidRPr="00360A25" w:rsidRDefault="00360A25" w:rsidP="00360A25">
      <w:pPr>
        <w:rPr>
          <w:rFonts w:cs="Times New Roman"/>
        </w:rPr>
      </w:pPr>
      <w:r w:rsidRPr="00360A25">
        <w:rPr>
          <w:rFonts w:cs="Times New Roman"/>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360A25" w:rsidRPr="00360A25" w:rsidRDefault="00360A25" w:rsidP="00360A25">
      <w:pPr>
        <w:rPr>
          <w:rFonts w:cs="Times New Roman"/>
        </w:rPr>
      </w:pPr>
      <w:r w:rsidRPr="00360A25">
        <w:rPr>
          <w:rFonts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360A25" w:rsidRPr="00360A25" w:rsidRDefault="00360A25" w:rsidP="00360A25">
      <w:pPr>
        <w:rPr>
          <w:rFonts w:cs="Times New Roman"/>
        </w:rPr>
      </w:pPr>
      <w:r w:rsidRPr="00360A25">
        <w:rPr>
          <w:rFonts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360A25" w:rsidRPr="00360A25" w:rsidRDefault="00360A25" w:rsidP="00360A25">
      <w:pPr>
        <w:rPr>
          <w:rFonts w:cs="Times New Roman"/>
        </w:rPr>
      </w:pPr>
      <w:r w:rsidRPr="00360A25">
        <w:rPr>
          <w:rFonts w:cs="Times New Roman"/>
        </w:rPr>
        <w:t>2.</w:t>
      </w:r>
      <w:r w:rsidRPr="00360A25">
        <w:rPr>
          <w:rFonts w:cs="Times New Roman"/>
        </w:rPr>
        <w:tab/>
        <w:t xml:space="preserve">Общие требования к отделочным и (или) строительным материалам: </w:t>
      </w:r>
    </w:p>
    <w:p w:rsidR="00360A25" w:rsidRPr="00360A25" w:rsidRDefault="00360A25" w:rsidP="00360A25">
      <w:pPr>
        <w:rPr>
          <w:rFonts w:cs="Times New Roman"/>
        </w:rPr>
      </w:pPr>
      <w:r w:rsidRPr="00360A25">
        <w:rPr>
          <w:rFonts w:cs="Times New Roman"/>
        </w:rPr>
        <w:t xml:space="preserve">1) применять долговечные, износостойкие, ремонтопригодные материалы (учитывать дальнейшую эксплуатацию); </w:t>
      </w:r>
    </w:p>
    <w:p w:rsidR="00360A25" w:rsidRPr="00360A25" w:rsidRDefault="00360A25" w:rsidP="00360A25">
      <w:pPr>
        <w:rPr>
          <w:rFonts w:cs="Times New Roman"/>
        </w:rPr>
      </w:pPr>
      <w:r w:rsidRPr="00360A25">
        <w:rPr>
          <w:rFonts w:cs="Times New Roman"/>
        </w:rPr>
        <w:t>2) выполнять первые этажи и цоколь из устойчивых к атмосферным явлениям, вандалостойких и визуально привлекательных материалов;</w:t>
      </w:r>
    </w:p>
    <w:p w:rsidR="00360A25" w:rsidRPr="00360A25" w:rsidRDefault="00360A25" w:rsidP="00360A25">
      <w:pPr>
        <w:rPr>
          <w:rFonts w:cs="Times New Roman"/>
        </w:rPr>
      </w:pPr>
      <w:r w:rsidRPr="00360A25">
        <w:rPr>
          <w:rFonts w:cs="Times New Roman"/>
        </w:rPr>
        <w:t xml:space="preserve">3) предусматривать систему разрезки облицовочных панелей с учетом архитектурных решений и габаритов дверных и оконных проемов. </w:t>
      </w:r>
    </w:p>
    <w:p w:rsidR="00360A25" w:rsidRPr="00360A25" w:rsidRDefault="00360A25" w:rsidP="00360A25">
      <w:pPr>
        <w:rPr>
          <w:rFonts w:cs="Times New Roman"/>
        </w:rPr>
      </w:pPr>
      <w:r w:rsidRPr="00360A25">
        <w:rPr>
          <w:rFonts w:cs="Times New Roman"/>
        </w:rPr>
        <w:t>3. Материалы для применения в отделке (финишные материалы):</w:t>
      </w:r>
    </w:p>
    <w:p w:rsidR="00360A25" w:rsidRPr="00360A25" w:rsidRDefault="00360A25" w:rsidP="00360A25">
      <w:pPr>
        <w:rPr>
          <w:rFonts w:cs="Times New Roman"/>
        </w:rPr>
      </w:pPr>
      <w:r w:rsidRPr="00360A25">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360A25" w:rsidRPr="00360A25" w:rsidRDefault="00360A25" w:rsidP="00360A25">
      <w:pPr>
        <w:rPr>
          <w:rFonts w:cs="Times New Roman"/>
        </w:rPr>
      </w:pPr>
      <w:r w:rsidRPr="00360A25">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360A25" w:rsidRPr="00360A25" w:rsidRDefault="00360A25" w:rsidP="00360A25">
      <w:pPr>
        <w:rPr>
          <w:rFonts w:cs="Times New Roman"/>
        </w:rPr>
      </w:pPr>
      <w:r w:rsidRPr="00360A25">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360A25" w:rsidRPr="00360A25" w:rsidRDefault="00360A25" w:rsidP="00360A25">
      <w:pPr>
        <w:rPr>
          <w:rFonts w:cs="Times New Roman"/>
        </w:rPr>
      </w:pPr>
      <w:r w:rsidRPr="00360A25">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360A25" w:rsidRPr="00360A25" w:rsidRDefault="00360A25" w:rsidP="00360A25">
      <w:pPr>
        <w:rPr>
          <w:rFonts w:cs="Times New Roman"/>
        </w:rPr>
      </w:pPr>
      <w:r w:rsidRPr="00360A25">
        <w:rPr>
          <w:rFonts w:cs="Times New Roman"/>
        </w:rPr>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360A25" w:rsidRPr="00360A25" w:rsidRDefault="00360A25" w:rsidP="00360A25">
      <w:pPr>
        <w:rPr>
          <w:rFonts w:cs="Times New Roman"/>
        </w:rPr>
      </w:pPr>
      <w:r w:rsidRPr="00360A25">
        <w:rPr>
          <w:rFonts w:cs="Times New Roman"/>
        </w:rPr>
        <w:lastRenderedPageBreak/>
        <w:t>6) декоративные элементы: стеклофибробетон, природный камень (гранит или аналог), металл и другие износостойкие материалы;</w:t>
      </w:r>
    </w:p>
    <w:p w:rsidR="00360A25" w:rsidRPr="00360A25" w:rsidRDefault="00360A25" w:rsidP="00360A25">
      <w:pPr>
        <w:rPr>
          <w:rFonts w:cs="Times New Roman"/>
        </w:rPr>
      </w:pPr>
      <w:r w:rsidRPr="00360A25">
        <w:rPr>
          <w:rFonts w:cs="Times New Roman"/>
        </w:rPr>
        <w:t>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360A25" w:rsidRPr="00360A25" w:rsidRDefault="00360A25" w:rsidP="00360A25">
      <w:pPr>
        <w:rPr>
          <w:rFonts w:cs="Times New Roman"/>
        </w:rPr>
      </w:pPr>
      <w:r w:rsidRPr="00360A25">
        <w:rPr>
          <w:rFonts w:cs="Times New Roman"/>
        </w:rPr>
        <w:t xml:space="preserve">4. При формировании внешнего облика зданий исключить применение типологических приемов характерных для объектов жилого назначения. </w:t>
      </w:r>
    </w:p>
    <w:p w:rsidR="00360A25" w:rsidRPr="00360A25" w:rsidRDefault="00360A25" w:rsidP="00360A25">
      <w:pPr>
        <w:rPr>
          <w:rFonts w:cs="Times New Roman"/>
        </w:rPr>
      </w:pPr>
      <w:r w:rsidRPr="00360A25">
        <w:rPr>
          <w:rFonts w:cs="Times New Roman"/>
          <w:bC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360A25" w:rsidRPr="00360A25" w:rsidRDefault="00360A25" w:rsidP="00360A25">
      <w:pPr>
        <w:rPr>
          <w:rFonts w:cs="Times New Roman"/>
        </w:rPr>
      </w:pPr>
      <w:r w:rsidRPr="00360A25">
        <w:rPr>
          <w:rFonts w:cs="Times New Roman"/>
        </w:rPr>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360A25" w:rsidRPr="00360A25" w:rsidRDefault="00360A25" w:rsidP="00360A25">
      <w:pPr>
        <w:rPr>
          <w:rFonts w:cs="Times New Roman"/>
        </w:rPr>
      </w:pPr>
      <w:r w:rsidRPr="00360A25">
        <w:rPr>
          <w:rFonts w:cs="Times New Roman"/>
        </w:rPr>
        <w:t>2. Требования к объемно-пространственным и архитектурным решениям:</w:t>
      </w:r>
    </w:p>
    <w:p w:rsidR="00360A25" w:rsidRPr="00360A25" w:rsidRDefault="00360A25" w:rsidP="00360A25">
      <w:pPr>
        <w:rPr>
          <w:rFonts w:cs="Times New Roman"/>
        </w:rPr>
      </w:pPr>
      <w:r w:rsidRPr="00360A25">
        <w:rPr>
          <w:rFonts w:cs="Times New Roman"/>
        </w:rPr>
        <w:t>1) требования к объемно-пространственным и архитектурным решениям входных групп:</w:t>
      </w:r>
    </w:p>
    <w:p w:rsidR="00360A25" w:rsidRPr="00360A25" w:rsidRDefault="00360A25" w:rsidP="00360A25">
      <w:pPr>
        <w:rPr>
          <w:rFonts w:cs="Times New Roman"/>
        </w:rPr>
      </w:pPr>
      <w:r w:rsidRPr="00360A25">
        <w:rPr>
          <w:rFonts w:cs="Times New Roman"/>
        </w:rPr>
        <w:t xml:space="preserve">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 </w:t>
      </w:r>
    </w:p>
    <w:p w:rsidR="00360A25" w:rsidRPr="00360A25" w:rsidRDefault="00360A25" w:rsidP="00360A25">
      <w:pPr>
        <w:rPr>
          <w:rFonts w:cs="Times New Roman"/>
        </w:rPr>
      </w:pPr>
      <w:r w:rsidRPr="00360A25">
        <w:rPr>
          <w:rFonts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360A25" w:rsidRPr="00360A25" w:rsidRDefault="00360A25" w:rsidP="00360A25">
      <w:pPr>
        <w:rPr>
          <w:rFonts w:cs="Times New Roman"/>
        </w:rPr>
      </w:pPr>
      <w:r w:rsidRPr="00360A25">
        <w:rPr>
          <w:rFonts w:cs="Times New Roman"/>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rsidR="00360A25" w:rsidRPr="00360A25" w:rsidRDefault="00360A25" w:rsidP="00360A25">
      <w:pPr>
        <w:rPr>
          <w:rFonts w:cs="Times New Roman"/>
        </w:rPr>
      </w:pPr>
      <w:r w:rsidRPr="00360A25">
        <w:rPr>
          <w:rFonts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360A25" w:rsidRPr="00360A25" w:rsidRDefault="00360A25" w:rsidP="00360A25">
      <w:pPr>
        <w:rPr>
          <w:rFonts w:cs="Times New Roman"/>
        </w:rPr>
      </w:pPr>
      <w:r w:rsidRPr="00360A25">
        <w:rPr>
          <w:rFonts w:cs="Times New Roman"/>
          <w:bC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360A25" w:rsidRPr="00360A25" w:rsidRDefault="00360A25" w:rsidP="00360A25">
      <w:pPr>
        <w:rPr>
          <w:rFonts w:cs="Times New Roman"/>
        </w:rPr>
      </w:pPr>
      <w:r w:rsidRPr="00360A25">
        <w:rPr>
          <w:rFonts w:cs="Times New Roman"/>
        </w:rPr>
        <w:t>1.</w:t>
      </w:r>
      <w:r w:rsidRPr="00360A25">
        <w:rPr>
          <w:rFonts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360A25" w:rsidRPr="00360A25" w:rsidRDefault="00360A25" w:rsidP="00360A25">
      <w:pPr>
        <w:rPr>
          <w:rFonts w:cs="Times New Roman"/>
        </w:rPr>
      </w:pPr>
      <w:r w:rsidRPr="00360A25">
        <w:rPr>
          <w:rFonts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360A25" w:rsidRPr="00360A25" w:rsidRDefault="00360A25" w:rsidP="00360A25">
      <w:pPr>
        <w:rPr>
          <w:rFonts w:cs="Times New Roman"/>
        </w:rPr>
      </w:pPr>
      <w:r w:rsidRPr="00360A25">
        <w:rPr>
          <w:rFonts w:cs="Times New Roman"/>
        </w:rPr>
        <w:t>2) выявление функционального назначения проектируемого здания.</w:t>
      </w:r>
    </w:p>
    <w:p w:rsidR="00360A25" w:rsidRPr="00360A25" w:rsidRDefault="00360A25" w:rsidP="00360A25">
      <w:pPr>
        <w:rPr>
          <w:rFonts w:cs="Times New Roman"/>
        </w:rPr>
      </w:pPr>
      <w:r w:rsidRPr="00360A25">
        <w:rPr>
          <w:rFonts w:cs="Times New Roman"/>
        </w:rPr>
        <w:t>2. Требования к размещению, типоразмерам и стилистическим характеристикам светопрозрачных конструкций:</w:t>
      </w:r>
    </w:p>
    <w:p w:rsidR="00360A25" w:rsidRPr="00360A25" w:rsidRDefault="00360A25" w:rsidP="00360A25">
      <w:pPr>
        <w:rPr>
          <w:rFonts w:cs="Times New Roman"/>
        </w:rPr>
      </w:pPr>
      <w:r w:rsidRPr="00360A25">
        <w:rPr>
          <w:rFonts w:cs="Times New Roman"/>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360A25" w:rsidRPr="00360A25" w:rsidRDefault="00360A25" w:rsidP="00360A25">
      <w:pPr>
        <w:rPr>
          <w:rFonts w:cs="Times New Roman"/>
        </w:rPr>
      </w:pPr>
      <w:r w:rsidRPr="00360A25">
        <w:rPr>
          <w:rFonts w:cs="Times New Roman"/>
        </w:rPr>
        <w:t>2) при формировании облика объекта в зоне главного входа 1 этажа предусмотреть наибольший процент остекления в общественных помещениях (зона главного входа, холл и т.д.).</w:t>
      </w:r>
    </w:p>
    <w:p w:rsidR="00360A25" w:rsidRPr="00360A25" w:rsidRDefault="00360A25" w:rsidP="00360A25">
      <w:pPr>
        <w:rPr>
          <w:rFonts w:cs="Times New Roman"/>
        </w:rPr>
      </w:pPr>
      <w:r w:rsidRPr="00360A25">
        <w:rPr>
          <w:rFonts w:cs="Times New Roman"/>
        </w:rPr>
        <w:lastRenderedPageBreak/>
        <w:t>3. В оформлении фасадов могут быть использованы произведения монументального и декоративно-прикладного искусства.</w:t>
      </w:r>
    </w:p>
    <w:p w:rsidR="00360A25" w:rsidRPr="00360A25" w:rsidRDefault="00360A25" w:rsidP="00360A25">
      <w:pPr>
        <w:rPr>
          <w:rFonts w:cs="Times New Roman"/>
        </w:rPr>
      </w:pPr>
      <w:r w:rsidRPr="00360A25">
        <w:rPr>
          <w:rFonts w:cs="Times New Roman"/>
        </w:rPr>
        <w:t>4. Требования к архитектурно-стилистическим характеристикам входных групп:</w:t>
      </w:r>
    </w:p>
    <w:p w:rsidR="00360A25" w:rsidRPr="00360A25" w:rsidRDefault="00360A25" w:rsidP="00360A25">
      <w:pPr>
        <w:rPr>
          <w:rFonts w:cs="Times New Roman"/>
        </w:rPr>
      </w:pPr>
      <w:r w:rsidRPr="00360A25">
        <w:rPr>
          <w:rFonts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360A25" w:rsidRPr="00360A25" w:rsidRDefault="00360A25" w:rsidP="00360A25">
      <w:pPr>
        <w:rPr>
          <w:rFonts w:cs="Times New Roman"/>
        </w:rPr>
      </w:pPr>
      <w:r w:rsidRPr="00360A25">
        <w:rPr>
          <w:rFonts w:cs="Times New Roman"/>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360A25" w:rsidRPr="00360A25" w:rsidRDefault="00360A25" w:rsidP="00360A25">
      <w:pPr>
        <w:rPr>
          <w:rFonts w:cs="Times New Roman"/>
        </w:rPr>
      </w:pPr>
      <w:r w:rsidRPr="00360A25">
        <w:rPr>
          <w:rFonts w:cs="Times New Roman"/>
        </w:rPr>
        <w:t>5. Требования к архитектурно-стилистическим характеристикам элементов благоустройства:</w:t>
      </w:r>
    </w:p>
    <w:p w:rsidR="00360A25" w:rsidRPr="00360A25" w:rsidRDefault="00360A25" w:rsidP="00360A25">
      <w:pPr>
        <w:rPr>
          <w:rFonts w:cs="Times New Roman"/>
        </w:rPr>
      </w:pPr>
      <w:r w:rsidRPr="00360A25">
        <w:rPr>
          <w:rFonts w:cs="Times New Roman"/>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rsidR="00360A25" w:rsidRPr="00360A25" w:rsidRDefault="00360A25" w:rsidP="00360A25">
      <w:pPr>
        <w:rPr>
          <w:rFonts w:cs="Times New Roman"/>
        </w:rPr>
      </w:pPr>
      <w:r w:rsidRPr="00360A25">
        <w:rPr>
          <w:rFonts w:cs="Times New Roman"/>
        </w:rPr>
        <w:t>6. Требования к архитектурно-стилистическим характеристикам системы навигации:</w:t>
      </w:r>
    </w:p>
    <w:p w:rsidR="00360A25" w:rsidRPr="00360A25" w:rsidRDefault="00360A25" w:rsidP="00360A25">
      <w:pPr>
        <w:rPr>
          <w:rFonts w:cs="Times New Roman"/>
        </w:rPr>
      </w:pPr>
      <w:r w:rsidRPr="00360A25">
        <w:rPr>
          <w:rFonts w:cs="Times New Roman"/>
        </w:rPr>
        <w:t>1) рекомендуется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360A25" w:rsidRPr="00360A25" w:rsidRDefault="00360A25" w:rsidP="00360A25">
      <w:pPr>
        <w:rPr>
          <w:rFonts w:cs="Times New Roman"/>
        </w:rPr>
      </w:pPr>
      <w:r w:rsidRPr="00360A25">
        <w:rPr>
          <w:rFonts w:cs="Times New Roman"/>
          <w:bC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360A25" w:rsidRPr="00360A25" w:rsidRDefault="00360A25" w:rsidP="00360A25">
      <w:pPr>
        <w:rPr>
          <w:rFonts w:cs="Times New Roman"/>
        </w:rPr>
      </w:pPr>
      <w:r w:rsidRPr="00360A25">
        <w:rPr>
          <w:rFonts w:cs="Times New Roman"/>
        </w:rPr>
        <w:t>1. Общие рекомендации к цветовым решениям:</w:t>
      </w:r>
    </w:p>
    <w:p w:rsidR="00360A25" w:rsidRPr="00360A25" w:rsidRDefault="00360A25" w:rsidP="00360A25">
      <w:pPr>
        <w:rPr>
          <w:rFonts w:cs="Times New Roman"/>
        </w:rPr>
      </w:pPr>
      <w:r w:rsidRPr="00360A25">
        <w:rPr>
          <w:rFonts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360A25" w:rsidRPr="00360A25" w:rsidRDefault="00360A25" w:rsidP="00360A25">
      <w:pPr>
        <w:rPr>
          <w:rFonts w:cs="Times New Roman"/>
        </w:rPr>
      </w:pPr>
      <w:r w:rsidRPr="00360A25">
        <w:rPr>
          <w:rFonts w:cs="Times New Roman"/>
        </w:rPr>
        <w:t>2) при разработке цветовых решений необходимо:</w:t>
      </w:r>
    </w:p>
    <w:p w:rsidR="00360A25" w:rsidRPr="00360A25" w:rsidRDefault="00360A25" w:rsidP="00360A25">
      <w:pPr>
        <w:rPr>
          <w:rFonts w:cs="Times New Roman"/>
        </w:rPr>
      </w:pPr>
      <w:r w:rsidRPr="00360A25">
        <w:rPr>
          <w:rFonts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360A25" w:rsidRPr="00360A25" w:rsidRDefault="00360A25" w:rsidP="00360A25">
      <w:pPr>
        <w:rPr>
          <w:rFonts w:cs="Times New Roman"/>
        </w:rPr>
      </w:pPr>
      <w:r w:rsidRPr="00360A25">
        <w:rPr>
          <w:rFonts w:cs="Times New Roman"/>
        </w:rPr>
        <w:t>б) руководствоваться принципом гармоничного сочетания с окружающей застройкой территории;</w:t>
      </w:r>
    </w:p>
    <w:p w:rsidR="00360A25" w:rsidRPr="00360A25" w:rsidRDefault="00360A25" w:rsidP="00360A25">
      <w:pPr>
        <w:rPr>
          <w:rFonts w:cs="Times New Roman"/>
        </w:rPr>
      </w:pPr>
      <w:r w:rsidRPr="00360A25">
        <w:rPr>
          <w:rFonts w:cs="Times New Roman"/>
        </w:rPr>
        <w:t>в) исключить случайное использование цвета; учитывать, что цветовые акценты выявляют объемно-пластические свойства объектов;</w:t>
      </w:r>
    </w:p>
    <w:p w:rsidR="00360A25" w:rsidRPr="00360A25" w:rsidRDefault="00360A25" w:rsidP="00360A25">
      <w:pPr>
        <w:rPr>
          <w:rFonts w:cs="Times New Roman"/>
        </w:rPr>
      </w:pPr>
      <w:r w:rsidRPr="00360A25">
        <w:rPr>
          <w:rFonts w:cs="Times New Roman"/>
        </w:rPr>
        <w:t xml:space="preserve">2.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 </w:t>
      </w:r>
    </w:p>
    <w:p w:rsidR="00360A25" w:rsidRPr="00360A25" w:rsidRDefault="00360A25" w:rsidP="00360A25">
      <w:pPr>
        <w:rPr>
          <w:rFonts w:cs="Times New Roman"/>
        </w:rPr>
      </w:pPr>
      <w:r w:rsidRPr="00360A25">
        <w:rPr>
          <w:rFonts w:cs="Times New Roman"/>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360A25" w:rsidRPr="00360A25" w:rsidRDefault="00360A25" w:rsidP="00360A25">
      <w:pPr>
        <w:rPr>
          <w:rFonts w:cs="Times New Roman"/>
        </w:rPr>
      </w:pPr>
      <w:r w:rsidRPr="00360A25">
        <w:rPr>
          <w:rFonts w:cs="Times New Roman"/>
        </w:rPr>
        <w:t>4.</w:t>
      </w:r>
      <w:r w:rsidRPr="00360A25">
        <w:rPr>
          <w:rFonts w:cs="Times New Roman"/>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360A25" w:rsidRPr="00360A25" w:rsidRDefault="00360A25" w:rsidP="00360A25">
      <w:pPr>
        <w:rPr>
          <w:rFonts w:cs="Times New Roman"/>
        </w:rPr>
      </w:pPr>
      <w:r w:rsidRPr="00360A25">
        <w:rPr>
          <w:rFonts w:cs="Times New Roman"/>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360A25" w:rsidRPr="00360A25" w:rsidRDefault="00360A25" w:rsidP="00360A25">
      <w:pPr>
        <w:rPr>
          <w:rFonts w:cs="Times New Roman"/>
        </w:rPr>
      </w:pPr>
      <w:r w:rsidRPr="00360A25">
        <w:rPr>
          <w:rFonts w:cs="Times New Roman"/>
        </w:rPr>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360A25" w:rsidRPr="00360A25" w:rsidRDefault="00360A25" w:rsidP="00360A25">
      <w:pPr>
        <w:rPr>
          <w:rFonts w:cs="Times New Roman"/>
        </w:rPr>
      </w:pPr>
      <w:r w:rsidRPr="00360A25">
        <w:rPr>
          <w:rFonts w:cs="Times New Roman"/>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360A25" w:rsidRPr="00360A25" w:rsidRDefault="00360A25" w:rsidP="00360A25">
      <w:pPr>
        <w:rPr>
          <w:rFonts w:cs="Times New Roman"/>
        </w:rPr>
      </w:pPr>
      <w:r w:rsidRPr="00360A25">
        <w:rPr>
          <w:rFonts w:cs="Times New Roman"/>
          <w:bCs/>
        </w:rPr>
        <w:t>4. Требования к отделочным и (или) строительным материалам объектов капитального строительства (материалы для отделки фасадов).</w:t>
      </w:r>
    </w:p>
    <w:p w:rsidR="00360A25" w:rsidRPr="00360A25" w:rsidRDefault="00360A25" w:rsidP="00360A25">
      <w:pPr>
        <w:rPr>
          <w:rFonts w:cs="Times New Roman"/>
        </w:rPr>
      </w:pPr>
      <w:r w:rsidRPr="00360A25">
        <w:rPr>
          <w:rFonts w:cs="Times New Roman"/>
        </w:rPr>
        <w:t>1.</w:t>
      </w:r>
      <w:r w:rsidRPr="00360A25">
        <w:rPr>
          <w:rFonts w:cs="Times New Roman"/>
        </w:rPr>
        <w:tab/>
        <w:t xml:space="preserve">Общие рекомендации к отделочным и (или) строительным материалам: </w:t>
      </w:r>
    </w:p>
    <w:p w:rsidR="00360A25" w:rsidRPr="00360A25" w:rsidRDefault="00360A25" w:rsidP="00360A25">
      <w:pPr>
        <w:rPr>
          <w:rFonts w:cs="Times New Roman"/>
        </w:rPr>
      </w:pPr>
      <w:r w:rsidRPr="00360A25">
        <w:rPr>
          <w:rFonts w:cs="Times New Roman"/>
        </w:rPr>
        <w:lastRenderedPageBreak/>
        <w:t>1) выполнять первые этажи и цоколь из устойчивых к атмосферным явлениям, вандалостойких и визуально привлекательных материалов;</w:t>
      </w:r>
    </w:p>
    <w:p w:rsidR="00360A25" w:rsidRPr="00360A25" w:rsidRDefault="00360A25" w:rsidP="00360A25">
      <w:pPr>
        <w:rPr>
          <w:rFonts w:cs="Times New Roman"/>
        </w:rPr>
      </w:pPr>
      <w:r w:rsidRPr="00360A25">
        <w:rPr>
          <w:rFonts w:cs="Times New Roman"/>
        </w:rPr>
        <w:t xml:space="preserve">2) предусматривать систему разрезки облицовочных панелей с учетом архитектурных решений и габаритов дверных и оконных проемов. </w:t>
      </w:r>
    </w:p>
    <w:p w:rsidR="00360A25" w:rsidRPr="00360A25" w:rsidRDefault="00360A25" w:rsidP="00360A25">
      <w:pPr>
        <w:rPr>
          <w:rFonts w:cs="Times New Roman"/>
        </w:rPr>
      </w:pPr>
      <w:r w:rsidRPr="00360A25">
        <w:rPr>
          <w:rFonts w:cs="Times New Roman"/>
        </w:rPr>
        <w:t>2. Материалы для применения в отделке (финишные материалы):</w:t>
      </w:r>
    </w:p>
    <w:p w:rsidR="00360A25" w:rsidRPr="00360A25" w:rsidRDefault="00360A25" w:rsidP="00360A25">
      <w:pPr>
        <w:rPr>
          <w:rFonts w:cs="Times New Roman"/>
        </w:rPr>
      </w:pPr>
      <w:r w:rsidRPr="00360A25">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360A25" w:rsidRPr="00360A25" w:rsidRDefault="00360A25" w:rsidP="00360A25">
      <w:pPr>
        <w:rPr>
          <w:rFonts w:cs="Times New Roman"/>
        </w:rPr>
      </w:pPr>
      <w:r w:rsidRPr="00360A25">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360A25" w:rsidRPr="00360A25" w:rsidRDefault="00360A25" w:rsidP="00360A25">
      <w:pPr>
        <w:rPr>
          <w:rFonts w:cs="Times New Roman"/>
        </w:rPr>
      </w:pPr>
      <w:r w:rsidRPr="00360A25">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360A25" w:rsidRPr="00360A25" w:rsidRDefault="00360A25" w:rsidP="00360A25">
      <w:pPr>
        <w:rPr>
          <w:rFonts w:cs="Times New Roman"/>
        </w:rPr>
      </w:pPr>
      <w:r w:rsidRPr="00360A25">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360A25" w:rsidRPr="00360A25" w:rsidRDefault="00360A25" w:rsidP="00360A25">
      <w:pPr>
        <w:rPr>
          <w:rFonts w:cs="Times New Roman"/>
        </w:rPr>
      </w:pPr>
      <w:r w:rsidRPr="00360A25">
        <w:rPr>
          <w:rFonts w:cs="Times New Roman"/>
        </w:rPr>
        <w:t>5) декоративные элементы: стеклофибробетон, природный камень (гранит или аналог), металл и другие износостойкие материалы;</w:t>
      </w:r>
    </w:p>
    <w:p w:rsidR="00360A25" w:rsidRPr="00360A25" w:rsidRDefault="00360A25" w:rsidP="00360A25">
      <w:pPr>
        <w:rPr>
          <w:rFonts w:cs="Times New Roman"/>
        </w:rPr>
      </w:pPr>
      <w:r w:rsidRPr="00360A25">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360A25" w:rsidRPr="00360A25" w:rsidRDefault="00360A25" w:rsidP="00360A25">
      <w:pPr>
        <w:rPr>
          <w:rFonts w:cs="Times New Roman"/>
        </w:rPr>
      </w:pPr>
      <w:r w:rsidRPr="00360A25">
        <w:rPr>
          <w:rFonts w:cs="Times New Roman"/>
        </w:rPr>
        <w:t>3. При отделке фасадов не допускается:</w:t>
      </w:r>
    </w:p>
    <w:p w:rsidR="00360A25" w:rsidRPr="00360A25" w:rsidRDefault="00360A25" w:rsidP="00360A25">
      <w:pPr>
        <w:rPr>
          <w:rFonts w:cs="Times New Roman"/>
        </w:rPr>
      </w:pPr>
      <w:r w:rsidRPr="00360A25">
        <w:rPr>
          <w:rFonts w:cs="Times New Roman"/>
        </w:rPr>
        <w:t>1)</w:t>
      </w:r>
      <w:r w:rsidRPr="00360A25">
        <w:rPr>
          <w:rFonts w:cs="Times New Roman"/>
        </w:rPr>
        <w:tab/>
        <w:t xml:space="preserve">применение керамогранита с креплением на видимых клямерах в отделке фасадов первых и вторых этажей; </w:t>
      </w:r>
    </w:p>
    <w:p w:rsidR="00360A25" w:rsidRPr="00360A25" w:rsidRDefault="00360A25" w:rsidP="00360A25">
      <w:pPr>
        <w:rPr>
          <w:rFonts w:cs="Times New Roman"/>
        </w:rPr>
      </w:pPr>
      <w:r w:rsidRPr="00360A25">
        <w:rPr>
          <w:rFonts w:cs="Times New Roman"/>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360A25" w:rsidRPr="00360A25" w:rsidRDefault="00360A25" w:rsidP="00360A25">
      <w:pPr>
        <w:rPr>
          <w:rFonts w:cs="Times New Roman"/>
        </w:rPr>
      </w:pPr>
      <w:r w:rsidRPr="00360A25">
        <w:rPr>
          <w:rFonts w:cs="Times New Roman"/>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360A25" w:rsidRPr="00360A25" w:rsidRDefault="00360A25" w:rsidP="00360A25">
      <w:pPr>
        <w:rPr>
          <w:rFonts w:cs="Times New Roman"/>
        </w:rPr>
      </w:pPr>
      <w:r w:rsidRPr="00360A25">
        <w:rPr>
          <w:rFonts w:cs="Times New Roman"/>
        </w:rPr>
        <w:t>4)</w:t>
      </w:r>
      <w:r w:rsidRPr="00360A25">
        <w:rPr>
          <w:rFonts w:cs="Times New Roman"/>
        </w:rPr>
        <w:tab/>
        <w:t xml:space="preserve">сопряжение в одной плоскости поверхностей с различными отделочными материалами без раскреповки (за исключением мозаичных панно). </w:t>
      </w:r>
    </w:p>
    <w:p w:rsidR="00360A25" w:rsidRPr="00360A25" w:rsidRDefault="00360A25" w:rsidP="00360A25">
      <w:pPr>
        <w:rPr>
          <w:rFonts w:cs="Times New Roman"/>
        </w:rPr>
      </w:pPr>
      <w:r w:rsidRPr="00360A25">
        <w:rPr>
          <w:rFonts w:cs="Times New Roman"/>
        </w:rPr>
        <w:t>4. Запрещенные для применения в отделке (финишные материалы) материалы:</w:t>
      </w:r>
    </w:p>
    <w:p w:rsidR="00360A25" w:rsidRPr="00360A25" w:rsidRDefault="00360A25" w:rsidP="00360A25">
      <w:pPr>
        <w:rPr>
          <w:rFonts w:cs="Times New Roman"/>
        </w:rPr>
      </w:pPr>
      <w:r w:rsidRPr="00360A25">
        <w:rPr>
          <w:rFonts w:cs="Times New Roman"/>
        </w:rPr>
        <w:t>1) бетонные блоки без финишной отделки;</w:t>
      </w:r>
    </w:p>
    <w:p w:rsidR="00360A25" w:rsidRPr="00360A25" w:rsidRDefault="00360A25" w:rsidP="00360A25">
      <w:pPr>
        <w:rPr>
          <w:rFonts w:cs="Times New Roman"/>
        </w:rPr>
      </w:pPr>
      <w:r w:rsidRPr="00360A25">
        <w:rPr>
          <w:rFonts w:cs="Times New Roman"/>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360A25" w:rsidRPr="00360A25" w:rsidRDefault="00360A25" w:rsidP="00360A25">
      <w:pPr>
        <w:rPr>
          <w:rFonts w:cs="Times New Roman"/>
        </w:rPr>
      </w:pPr>
      <w:r w:rsidRPr="00360A25">
        <w:rPr>
          <w:rFonts w:cs="Times New Roman"/>
        </w:rPr>
        <w:t xml:space="preserve">3) цоколь: фиброцементные панели, металлокассеты, сэндвич-панели, профлист, вентфасад с облицовкой керамогранитом или плиткой; </w:t>
      </w:r>
    </w:p>
    <w:p w:rsidR="00360A25" w:rsidRPr="00360A25" w:rsidRDefault="00360A25" w:rsidP="00360A25">
      <w:pPr>
        <w:rPr>
          <w:rFonts w:cs="Times New Roman"/>
        </w:rPr>
      </w:pPr>
      <w:r w:rsidRPr="00360A25">
        <w:rPr>
          <w:rFonts w:cs="Times New Roman"/>
        </w:rPr>
        <w:t>4) первый этаж, входные группы, витражные конструкции: поливинилхлорид (ПВХ).</w:t>
      </w:r>
    </w:p>
    <w:p w:rsidR="00360A25" w:rsidRPr="00360A25" w:rsidRDefault="00360A25" w:rsidP="00360A25">
      <w:pPr>
        <w:rPr>
          <w:rFonts w:cs="Times New Roman"/>
        </w:rPr>
      </w:pPr>
      <w:r w:rsidRPr="00360A25">
        <w:rPr>
          <w:rFonts w:cs="Times New Roman"/>
        </w:rPr>
        <w:t>5.</w:t>
      </w:r>
      <w:r w:rsidRPr="00360A25">
        <w:rPr>
          <w:rFonts w:cs="Times New Roman"/>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360A25" w:rsidRPr="00360A25" w:rsidRDefault="00360A25" w:rsidP="00360A25">
      <w:pPr>
        <w:rPr>
          <w:rFonts w:cs="Times New Roman"/>
        </w:rPr>
      </w:pPr>
      <w:r w:rsidRPr="00360A25">
        <w:rPr>
          <w:rFonts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360A25" w:rsidRPr="00360A25" w:rsidRDefault="00360A25" w:rsidP="00360A25">
      <w:pPr>
        <w:rPr>
          <w:rFonts w:cs="Times New Roman"/>
        </w:rPr>
      </w:pPr>
      <w:r w:rsidRPr="00360A25">
        <w:rPr>
          <w:rFonts w:cs="Times New Roman"/>
          <w:bCs/>
        </w:rPr>
        <w:t xml:space="preserve">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w:t>
      </w:r>
      <w:r w:rsidRPr="00360A25">
        <w:rPr>
          <w:rFonts w:cs="Times New Roman"/>
          <w:bCs/>
        </w:rPr>
        <w:lastRenderedPageBreak/>
        <w:t>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360A25" w:rsidRPr="00360A25" w:rsidRDefault="00360A25" w:rsidP="00360A25">
      <w:pPr>
        <w:rPr>
          <w:rFonts w:cs="Times New Roman"/>
        </w:rPr>
      </w:pPr>
      <w:r w:rsidRPr="00360A25">
        <w:rPr>
          <w:rFonts w:cs="Times New Roman"/>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360A25" w:rsidRPr="00360A25" w:rsidRDefault="00360A25" w:rsidP="00360A25">
      <w:pPr>
        <w:rPr>
          <w:rFonts w:cs="Times New Roman"/>
        </w:rPr>
      </w:pPr>
      <w:r w:rsidRPr="00360A25">
        <w:rPr>
          <w:rFonts w:cs="Times New Roman"/>
        </w:rPr>
        <w:t>2. Исключить размещение инженерного оборудования на декоративных элементах здания.</w:t>
      </w:r>
    </w:p>
    <w:p w:rsidR="00360A25" w:rsidRPr="00360A25" w:rsidRDefault="00360A25" w:rsidP="00360A25">
      <w:pPr>
        <w:rPr>
          <w:rFonts w:cs="Times New Roman"/>
        </w:rPr>
      </w:pPr>
      <w:r w:rsidRPr="00360A25">
        <w:rPr>
          <w:rFonts w:cs="Times New Roman"/>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360A25" w:rsidRPr="00360A25" w:rsidRDefault="00360A25" w:rsidP="00360A25">
      <w:pPr>
        <w:rPr>
          <w:rFonts w:cs="Times New Roman"/>
        </w:rPr>
      </w:pPr>
      <w:r w:rsidRPr="00360A25">
        <w:rPr>
          <w:rFonts w:cs="Times New Roman"/>
          <w:bC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360A25" w:rsidRPr="00360A25" w:rsidRDefault="00360A25" w:rsidP="00360A25">
      <w:pPr>
        <w:rPr>
          <w:rFonts w:cs="Times New Roman"/>
        </w:rPr>
      </w:pPr>
      <w:r w:rsidRPr="00360A25">
        <w:rPr>
          <w:rFonts w:cs="Times New Roman"/>
        </w:rPr>
        <w:t>При формировании внешнего облика зданий, необходимо предусмотреть:</w:t>
      </w:r>
    </w:p>
    <w:p w:rsidR="00360A25" w:rsidRPr="00360A25" w:rsidRDefault="00360A25" w:rsidP="00360A25">
      <w:pPr>
        <w:rPr>
          <w:rFonts w:cs="Times New Roman"/>
        </w:rPr>
      </w:pPr>
      <w:r w:rsidRPr="00360A25">
        <w:rPr>
          <w:rFonts w:cs="Times New Roman"/>
        </w:rPr>
        <w:t>а) освещение входной группы (фасадные светильники, встроенная подсветка и иные);</w:t>
      </w:r>
    </w:p>
    <w:p w:rsidR="00360A25" w:rsidRPr="00360A25" w:rsidRDefault="00360A25" w:rsidP="00360A25">
      <w:pPr>
        <w:rPr>
          <w:rFonts w:cs="Times New Roman"/>
        </w:rPr>
      </w:pPr>
      <w:r w:rsidRPr="00360A25">
        <w:rPr>
          <w:rFonts w:cs="Times New Roman"/>
        </w:rPr>
        <w:t>б) освещение домовых знаков в темное время суток.</w:t>
      </w:r>
    </w:p>
    <w:p w:rsidR="00360A25" w:rsidRDefault="00360A25" w:rsidP="00360A25">
      <w:pPr>
        <w:pStyle w:val="1"/>
        <w:rPr>
          <w:szCs w:val="24"/>
        </w:rPr>
      </w:pPr>
    </w:p>
    <w:p w:rsidR="00360A25" w:rsidRDefault="00360A25" w:rsidP="00360A25">
      <w:pPr>
        <w:pStyle w:val="1"/>
        <w:jc w:val="center"/>
        <w:rPr>
          <w:szCs w:val="24"/>
        </w:rPr>
      </w:pPr>
      <w:r w:rsidRPr="00360A25">
        <w:rPr>
          <w:szCs w:val="24"/>
        </w:rPr>
        <w:t>Статья 42.9 Требования к архитектурно-градостроительному облику объектов административно-делового назначения</w:t>
      </w:r>
    </w:p>
    <w:p w:rsidR="00360A25" w:rsidRPr="00360A25" w:rsidRDefault="00360A25" w:rsidP="00360A25"/>
    <w:p w:rsidR="00360A25" w:rsidRPr="00360A25" w:rsidRDefault="00360A25" w:rsidP="00360A25">
      <w:pPr>
        <w:rPr>
          <w:rFonts w:cs="Times New Roman"/>
        </w:rPr>
      </w:pPr>
      <w:r w:rsidRPr="00360A25">
        <w:rPr>
          <w:rFonts w:cs="Times New Roman"/>
          <w:bCs/>
        </w:rPr>
        <w:t>Основные принципы формирования архитектурно-градостроительного облика объектов.</w:t>
      </w:r>
    </w:p>
    <w:p w:rsidR="00360A25" w:rsidRPr="00360A25" w:rsidRDefault="00360A25" w:rsidP="00360A25">
      <w:pPr>
        <w:rPr>
          <w:rFonts w:cs="Times New Roman"/>
        </w:rPr>
      </w:pPr>
      <w:r w:rsidRPr="00360A25">
        <w:rPr>
          <w:rFonts w:cs="Times New Roman"/>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360A25" w:rsidRPr="00360A25" w:rsidRDefault="00360A25" w:rsidP="00360A25">
      <w:pPr>
        <w:rPr>
          <w:rFonts w:cs="Times New Roman"/>
        </w:rPr>
      </w:pPr>
      <w:r w:rsidRPr="00360A25">
        <w:rPr>
          <w:rFonts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360A25" w:rsidRPr="00360A25" w:rsidRDefault="00360A25" w:rsidP="00360A25">
      <w:pPr>
        <w:rPr>
          <w:rFonts w:cs="Times New Roman"/>
        </w:rPr>
      </w:pPr>
      <w:r w:rsidRPr="00360A25">
        <w:rPr>
          <w:rFonts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360A25" w:rsidRPr="00360A25" w:rsidRDefault="00360A25" w:rsidP="00360A25">
      <w:pPr>
        <w:rPr>
          <w:rFonts w:cs="Times New Roman"/>
        </w:rPr>
      </w:pPr>
      <w:r w:rsidRPr="00360A25">
        <w:rPr>
          <w:rFonts w:cs="Times New Roman"/>
        </w:rPr>
        <w:t>2.</w:t>
      </w:r>
      <w:r w:rsidRPr="00360A25">
        <w:rPr>
          <w:rFonts w:cs="Times New Roman"/>
        </w:rPr>
        <w:tab/>
        <w:t xml:space="preserve">Общие требования к отделочным и (или) строительным материалам: </w:t>
      </w:r>
    </w:p>
    <w:p w:rsidR="00360A25" w:rsidRPr="00360A25" w:rsidRDefault="00360A25" w:rsidP="00360A25">
      <w:pPr>
        <w:rPr>
          <w:rFonts w:cs="Times New Roman"/>
        </w:rPr>
      </w:pPr>
      <w:r w:rsidRPr="00360A25">
        <w:rPr>
          <w:rFonts w:cs="Times New Roman"/>
        </w:rPr>
        <w:t xml:space="preserve">1) применять долговечные (со сроком службы не менее 10 лет), ремонтопригодные материалы (учитывать дальнейшую эксплуатацию); </w:t>
      </w:r>
    </w:p>
    <w:p w:rsidR="00360A25" w:rsidRPr="00360A25" w:rsidRDefault="00360A25" w:rsidP="00360A25">
      <w:pPr>
        <w:rPr>
          <w:rFonts w:cs="Times New Roman"/>
        </w:rPr>
      </w:pPr>
      <w:r w:rsidRPr="00360A25">
        <w:rPr>
          <w:rFonts w:cs="Times New Roman"/>
        </w:rPr>
        <w:t>2) выполнять первые этажи и цоколь из устойчивых к атмосферным явлениям, вандалостойких и визуально привлекательных материалов;</w:t>
      </w:r>
    </w:p>
    <w:p w:rsidR="00360A25" w:rsidRPr="00360A25" w:rsidRDefault="00360A25" w:rsidP="00360A25">
      <w:pPr>
        <w:rPr>
          <w:rFonts w:cs="Times New Roman"/>
        </w:rPr>
      </w:pPr>
      <w:r w:rsidRPr="00360A25">
        <w:rPr>
          <w:rFonts w:cs="Times New Roman"/>
        </w:rPr>
        <w:t>3) предусматривать систему разрезки облицовочных панелей с учетом архитектурных решений и габаритов дверных и оконных проемов.</w:t>
      </w:r>
    </w:p>
    <w:p w:rsidR="00360A25" w:rsidRPr="00360A25" w:rsidRDefault="00360A25" w:rsidP="00360A25">
      <w:pPr>
        <w:rPr>
          <w:rFonts w:cs="Times New Roman"/>
        </w:rPr>
      </w:pPr>
      <w:r w:rsidRPr="00360A25">
        <w:rPr>
          <w:rFonts w:cs="Times New Roman"/>
        </w:rPr>
        <w:t>3. Материалы для применения в отделке (финишные материалы):</w:t>
      </w:r>
    </w:p>
    <w:p w:rsidR="00360A25" w:rsidRPr="00360A25" w:rsidRDefault="00360A25" w:rsidP="00360A25">
      <w:pPr>
        <w:rPr>
          <w:rFonts w:cs="Times New Roman"/>
        </w:rPr>
      </w:pPr>
      <w:r w:rsidRPr="00360A25">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долговечные материалы (включая материалы, используемые для эксплуатируемой кровли);</w:t>
      </w:r>
    </w:p>
    <w:p w:rsidR="00360A25" w:rsidRPr="00360A25" w:rsidRDefault="00360A25" w:rsidP="00360A25">
      <w:pPr>
        <w:rPr>
          <w:rFonts w:cs="Times New Roman"/>
        </w:rPr>
      </w:pPr>
      <w:r w:rsidRPr="00360A25">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долговечные материалы;</w:t>
      </w:r>
    </w:p>
    <w:p w:rsidR="00360A25" w:rsidRPr="00360A25" w:rsidRDefault="00360A25" w:rsidP="00360A25">
      <w:pPr>
        <w:rPr>
          <w:rFonts w:cs="Times New Roman"/>
        </w:rPr>
      </w:pPr>
      <w:r w:rsidRPr="00360A25">
        <w:rPr>
          <w:rFonts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w:t>
      </w:r>
      <w:r w:rsidRPr="00360A25">
        <w:rPr>
          <w:rFonts w:cs="Times New Roman"/>
        </w:rPr>
        <w:lastRenderedPageBreak/>
        <w:t>аналог), металлокассеты (в том числе профилированные), аквапанель, HPL-панель, линеарная панель и другие долговечные материалы;</w:t>
      </w:r>
    </w:p>
    <w:p w:rsidR="00360A25" w:rsidRPr="00360A25" w:rsidRDefault="00360A25" w:rsidP="00360A25">
      <w:pPr>
        <w:rPr>
          <w:rFonts w:cs="Times New Roman"/>
        </w:rPr>
      </w:pPr>
      <w:r w:rsidRPr="00360A25">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360A25" w:rsidRPr="00360A25" w:rsidRDefault="00360A25" w:rsidP="00360A25">
      <w:pPr>
        <w:rPr>
          <w:rFonts w:cs="Times New Roman"/>
        </w:rPr>
      </w:pPr>
      <w:r w:rsidRPr="00360A25">
        <w:rPr>
          <w:rFonts w:cs="Times New Roman"/>
        </w:rPr>
        <w:t>5) декоративные элементы: стеклофибробетон, природный камень (гранит или аналог), металл и другие долговечные материалы;</w:t>
      </w:r>
    </w:p>
    <w:p w:rsidR="00360A25" w:rsidRPr="00360A25" w:rsidRDefault="00360A25" w:rsidP="00360A25">
      <w:pPr>
        <w:rPr>
          <w:rFonts w:cs="Times New Roman"/>
        </w:rPr>
      </w:pPr>
      <w:r w:rsidRPr="00360A25">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360A25" w:rsidRPr="00360A25" w:rsidRDefault="00360A25" w:rsidP="00360A25">
      <w:pPr>
        <w:rPr>
          <w:rFonts w:cs="Times New Roman"/>
        </w:rPr>
      </w:pPr>
      <w:r w:rsidRPr="00360A25">
        <w:rPr>
          <w:rFonts w:cs="Times New Roman"/>
          <w:bC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360A25" w:rsidRPr="00360A25" w:rsidRDefault="00360A25" w:rsidP="00360A25">
      <w:pPr>
        <w:rPr>
          <w:rFonts w:cs="Times New Roman"/>
        </w:rPr>
      </w:pPr>
      <w:r w:rsidRPr="00360A25">
        <w:rPr>
          <w:rFonts w:cs="Times New Roman"/>
        </w:rPr>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360A25" w:rsidRPr="00360A25" w:rsidRDefault="00360A25" w:rsidP="00360A25">
      <w:pPr>
        <w:rPr>
          <w:rFonts w:cs="Times New Roman"/>
        </w:rPr>
      </w:pPr>
      <w:r w:rsidRPr="00360A25">
        <w:rPr>
          <w:rFonts w:cs="Times New Roman"/>
        </w:rPr>
        <w:t>2. Требования к объемно-пространственным и архитектурным решениям:</w:t>
      </w:r>
    </w:p>
    <w:p w:rsidR="00360A25" w:rsidRPr="00360A25" w:rsidRDefault="00360A25" w:rsidP="00360A25">
      <w:pPr>
        <w:rPr>
          <w:rFonts w:cs="Times New Roman"/>
        </w:rPr>
      </w:pPr>
      <w:r w:rsidRPr="00360A25">
        <w:rPr>
          <w:rFonts w:cs="Times New Roman"/>
        </w:rPr>
        <w:t>1) требования к объемно-пространственным и архитектурным решениям входных групп:</w:t>
      </w:r>
    </w:p>
    <w:p w:rsidR="00360A25" w:rsidRPr="00360A25" w:rsidRDefault="00360A25" w:rsidP="00360A25">
      <w:pPr>
        <w:rPr>
          <w:rFonts w:cs="Times New Roman"/>
        </w:rPr>
      </w:pPr>
      <w:r w:rsidRPr="00360A25">
        <w:rPr>
          <w:rFonts w:cs="Times New Roman"/>
        </w:rPr>
        <w:t xml:space="preserve">а) основной вход (входы) в здание должен быть организован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 при наличии возможности – с уровня земли/в одном уровне с прилегающим твердым покрытием. (За исключением объектов с ВРИ 6.9 – склад, которым не предъявляются требования по доступу МГН); </w:t>
      </w:r>
    </w:p>
    <w:p w:rsidR="00360A25" w:rsidRPr="00360A25" w:rsidRDefault="00360A25" w:rsidP="00360A25">
      <w:pPr>
        <w:rPr>
          <w:rFonts w:cs="Times New Roman"/>
        </w:rPr>
      </w:pPr>
      <w:r w:rsidRPr="00360A25">
        <w:rPr>
          <w:rFonts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360A25" w:rsidRPr="00360A25" w:rsidRDefault="00360A25" w:rsidP="00360A25">
      <w:pPr>
        <w:rPr>
          <w:rFonts w:cs="Times New Roman"/>
        </w:rPr>
      </w:pPr>
      <w:r w:rsidRPr="00360A25">
        <w:rPr>
          <w:rFonts w:cs="Times New Roman"/>
        </w:rPr>
        <w:t>в) предусмотреть защиту от атмосферных осадков основной(-ых) входной(-ых) групп(ы) путем устройства козырьков (навесов, заглубления входных групп и т.д.) (устройство защиты от атмосферных осадков может не предусматриваться над эвакуационными выходами);</w:t>
      </w:r>
    </w:p>
    <w:p w:rsidR="00360A25" w:rsidRPr="00360A25" w:rsidRDefault="00360A25" w:rsidP="00360A25">
      <w:pPr>
        <w:rPr>
          <w:rFonts w:cs="Times New Roman"/>
        </w:rPr>
      </w:pPr>
      <w:r w:rsidRPr="00360A25">
        <w:rPr>
          <w:rFonts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360A25" w:rsidRPr="00360A25" w:rsidRDefault="00360A25" w:rsidP="00360A25">
      <w:pPr>
        <w:rPr>
          <w:rFonts w:cs="Times New Roman"/>
        </w:rPr>
      </w:pPr>
      <w:r w:rsidRPr="00360A25">
        <w:rPr>
          <w:rFonts w:cs="Times New Roman"/>
          <w:bC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360A25" w:rsidRPr="00360A25" w:rsidRDefault="00360A25" w:rsidP="00360A25">
      <w:pPr>
        <w:rPr>
          <w:rFonts w:cs="Times New Roman"/>
        </w:rPr>
      </w:pPr>
      <w:r w:rsidRPr="00360A25">
        <w:rPr>
          <w:rFonts w:cs="Times New Roman"/>
        </w:rPr>
        <w:t>1.</w:t>
      </w:r>
      <w:r w:rsidRPr="00360A25">
        <w:rPr>
          <w:rFonts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360A25" w:rsidRPr="00360A25" w:rsidRDefault="00360A25" w:rsidP="00360A25">
      <w:pPr>
        <w:rPr>
          <w:rFonts w:cs="Times New Roman"/>
        </w:rPr>
      </w:pPr>
      <w:r w:rsidRPr="00360A25">
        <w:rPr>
          <w:rFonts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360A25" w:rsidRPr="00360A25" w:rsidRDefault="00360A25" w:rsidP="00360A25">
      <w:pPr>
        <w:rPr>
          <w:rFonts w:cs="Times New Roman"/>
        </w:rPr>
      </w:pPr>
      <w:r w:rsidRPr="00360A25">
        <w:rPr>
          <w:rFonts w:cs="Times New Roman"/>
        </w:rPr>
        <w:t>2) выявление функционального назначения проектируемого здания.</w:t>
      </w:r>
    </w:p>
    <w:p w:rsidR="00360A25" w:rsidRPr="00360A25" w:rsidRDefault="00360A25" w:rsidP="00360A25">
      <w:pPr>
        <w:rPr>
          <w:rFonts w:cs="Times New Roman"/>
        </w:rPr>
      </w:pPr>
      <w:r w:rsidRPr="00360A25">
        <w:rPr>
          <w:rFonts w:cs="Times New Roman"/>
        </w:rPr>
        <w:t>2. Требования к размещению, типоразмерам и стилистическим характеристикам светопрозрачных конструкций:</w:t>
      </w:r>
    </w:p>
    <w:p w:rsidR="00360A25" w:rsidRPr="00360A25" w:rsidRDefault="00360A25" w:rsidP="00360A25">
      <w:pPr>
        <w:rPr>
          <w:rFonts w:cs="Times New Roman"/>
        </w:rPr>
      </w:pPr>
      <w:r w:rsidRPr="00360A25">
        <w:rPr>
          <w:rFonts w:cs="Times New Roman"/>
        </w:rPr>
        <w:lastRenderedPageBreak/>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360A25" w:rsidRPr="00360A25" w:rsidRDefault="00360A25" w:rsidP="00360A25">
      <w:pPr>
        <w:rPr>
          <w:rFonts w:cs="Times New Roman"/>
        </w:rPr>
      </w:pPr>
      <w:r w:rsidRPr="00360A25">
        <w:rPr>
          <w:rFonts w:cs="Times New Roman"/>
        </w:rPr>
        <w:t>3. Требования к архитектурно-стилистическим характеристикам входных групп:</w:t>
      </w:r>
    </w:p>
    <w:p w:rsidR="00360A25" w:rsidRPr="00360A25" w:rsidRDefault="00360A25" w:rsidP="00360A25">
      <w:pPr>
        <w:rPr>
          <w:rFonts w:cs="Times New Roman"/>
        </w:rPr>
      </w:pPr>
      <w:r w:rsidRPr="00360A25">
        <w:rPr>
          <w:rFonts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360A25" w:rsidRPr="00360A25" w:rsidRDefault="00360A25" w:rsidP="00360A25">
      <w:pPr>
        <w:rPr>
          <w:rFonts w:cs="Times New Roman"/>
        </w:rPr>
      </w:pPr>
      <w:r w:rsidRPr="00360A25">
        <w:rPr>
          <w:rFonts w:cs="Times New Roman"/>
        </w:rPr>
        <w:t>2) устройство козырьков (навесов) над всеми входными группами должно быть выполнено с учетом стилистической взаимоувязки с фасадными решениями.</w:t>
      </w:r>
    </w:p>
    <w:p w:rsidR="00360A25" w:rsidRPr="00360A25" w:rsidRDefault="00360A25" w:rsidP="00360A25">
      <w:pPr>
        <w:rPr>
          <w:rFonts w:cs="Times New Roman"/>
        </w:rPr>
      </w:pPr>
      <w:r w:rsidRPr="00360A25">
        <w:rPr>
          <w:rFonts w:cs="Times New Roman"/>
          <w:bC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360A25" w:rsidRPr="00360A25" w:rsidRDefault="00360A25" w:rsidP="00360A25">
      <w:pPr>
        <w:rPr>
          <w:rFonts w:cs="Times New Roman"/>
        </w:rPr>
      </w:pPr>
      <w:r w:rsidRPr="00360A25">
        <w:rPr>
          <w:rFonts w:cs="Times New Roman"/>
        </w:rPr>
        <w:t>1. Общие рекомендации к цветовым решениям:</w:t>
      </w:r>
    </w:p>
    <w:p w:rsidR="00360A25" w:rsidRPr="00360A25" w:rsidRDefault="00360A25" w:rsidP="00360A25">
      <w:pPr>
        <w:rPr>
          <w:rFonts w:cs="Times New Roman"/>
        </w:rPr>
      </w:pPr>
      <w:r w:rsidRPr="00360A25">
        <w:rPr>
          <w:rFonts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360A25" w:rsidRPr="00360A25" w:rsidRDefault="00360A25" w:rsidP="00360A25">
      <w:pPr>
        <w:rPr>
          <w:rFonts w:cs="Times New Roman"/>
        </w:rPr>
      </w:pPr>
      <w:r w:rsidRPr="00360A25">
        <w:rPr>
          <w:rFonts w:cs="Times New Roman"/>
        </w:rPr>
        <w:t>2) при разработке цветовых решений необходимо:</w:t>
      </w:r>
    </w:p>
    <w:p w:rsidR="00360A25" w:rsidRPr="00360A25" w:rsidRDefault="00360A25" w:rsidP="00360A25">
      <w:pPr>
        <w:rPr>
          <w:rFonts w:cs="Times New Roman"/>
        </w:rPr>
      </w:pPr>
      <w:r w:rsidRPr="00360A25">
        <w:rPr>
          <w:rFonts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360A25" w:rsidRPr="00360A25" w:rsidRDefault="00360A25" w:rsidP="00360A25">
      <w:pPr>
        <w:rPr>
          <w:rFonts w:cs="Times New Roman"/>
        </w:rPr>
      </w:pPr>
      <w:r w:rsidRPr="00360A25">
        <w:rPr>
          <w:rFonts w:cs="Times New Roman"/>
        </w:rPr>
        <w:t>б) руководствоваться принципом гармоничного сочетания с окружающей застройкой территории;</w:t>
      </w:r>
    </w:p>
    <w:p w:rsidR="00360A25" w:rsidRPr="00360A25" w:rsidRDefault="00360A25" w:rsidP="00360A25">
      <w:pPr>
        <w:rPr>
          <w:rFonts w:cs="Times New Roman"/>
        </w:rPr>
      </w:pPr>
      <w:r w:rsidRPr="00360A25">
        <w:rPr>
          <w:rFonts w:cs="Times New Roman"/>
        </w:rPr>
        <w:t>в) исключить случайное использование цвета; учитывать, что цветовые акценты выявляют объемно-пластические свойства объектов;</w:t>
      </w:r>
    </w:p>
    <w:p w:rsidR="00360A25" w:rsidRPr="00360A25" w:rsidRDefault="00360A25" w:rsidP="00360A25">
      <w:pPr>
        <w:rPr>
          <w:rFonts w:cs="Times New Roman"/>
        </w:rPr>
      </w:pPr>
      <w:r w:rsidRPr="00360A25">
        <w:rPr>
          <w:rFonts w:cs="Times New Roman"/>
        </w:rPr>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360A25" w:rsidRPr="00360A25" w:rsidRDefault="00360A25" w:rsidP="00360A25">
      <w:pPr>
        <w:rPr>
          <w:rFonts w:cs="Times New Roman"/>
        </w:rPr>
      </w:pPr>
      <w:r w:rsidRPr="00360A25">
        <w:rPr>
          <w:rFonts w:cs="Times New Roman"/>
        </w:rPr>
        <w:t>3.</w:t>
      </w:r>
      <w:r w:rsidRPr="00360A25">
        <w:rPr>
          <w:rFonts w:cs="Times New Roman"/>
        </w:rPr>
        <w:tab/>
        <w:t>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и обеспечение сохранности цвета в течение всего срока службы примененной штукатурки.</w:t>
      </w:r>
    </w:p>
    <w:p w:rsidR="00360A25" w:rsidRPr="00360A25" w:rsidRDefault="00360A25" w:rsidP="00360A25">
      <w:pPr>
        <w:rPr>
          <w:rFonts w:cs="Times New Roman"/>
        </w:rPr>
      </w:pPr>
      <w:r w:rsidRPr="00360A25">
        <w:rPr>
          <w:rFonts w:cs="Times New Roman"/>
        </w:rPr>
        <w:t>4.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360A25" w:rsidRPr="00360A25" w:rsidRDefault="00360A25" w:rsidP="00360A25">
      <w:pPr>
        <w:rPr>
          <w:rFonts w:cs="Times New Roman"/>
        </w:rPr>
      </w:pPr>
      <w:r w:rsidRPr="00360A25">
        <w:rPr>
          <w:rFonts w:cs="Times New Roman"/>
        </w:rPr>
        <w:t>5.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360A25" w:rsidRPr="00360A25" w:rsidRDefault="00360A25" w:rsidP="00360A25">
      <w:pPr>
        <w:rPr>
          <w:rFonts w:cs="Times New Roman"/>
        </w:rPr>
      </w:pPr>
      <w:r w:rsidRPr="00360A25">
        <w:rPr>
          <w:rFonts w:cs="Times New Roman"/>
        </w:rPr>
        <w:t>6.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360A25" w:rsidRPr="00360A25" w:rsidRDefault="00360A25" w:rsidP="00360A25">
      <w:pPr>
        <w:rPr>
          <w:rFonts w:cs="Times New Roman"/>
        </w:rPr>
      </w:pPr>
      <w:r w:rsidRPr="00360A25">
        <w:rPr>
          <w:rFonts w:cs="Times New Roman"/>
          <w:bCs/>
        </w:rPr>
        <w:t>4. Требования к отделочным и (или) строительным материалам объектов капитального строительства (материалы для отделки фасадов).</w:t>
      </w:r>
    </w:p>
    <w:p w:rsidR="00360A25" w:rsidRPr="00360A25" w:rsidRDefault="00360A25" w:rsidP="00360A25">
      <w:pPr>
        <w:rPr>
          <w:rFonts w:cs="Times New Roman"/>
        </w:rPr>
      </w:pPr>
      <w:r w:rsidRPr="00360A25">
        <w:rPr>
          <w:rFonts w:cs="Times New Roman"/>
        </w:rPr>
        <w:t>1.</w:t>
      </w:r>
      <w:r w:rsidRPr="00360A25">
        <w:rPr>
          <w:rFonts w:cs="Times New Roman"/>
        </w:rPr>
        <w:tab/>
        <w:t xml:space="preserve">Общие рекомендации к отделочным и (или) строительным материалам: </w:t>
      </w:r>
    </w:p>
    <w:p w:rsidR="00360A25" w:rsidRPr="00360A25" w:rsidRDefault="00360A25" w:rsidP="00360A25">
      <w:pPr>
        <w:rPr>
          <w:rFonts w:cs="Times New Roman"/>
        </w:rPr>
      </w:pPr>
      <w:r w:rsidRPr="00360A25">
        <w:rPr>
          <w:rFonts w:cs="Times New Roman"/>
        </w:rPr>
        <w:t>1) выполнять первые этажи и цоколь из устойчивых к атмосферным явлениям, вандалостойких и визуально привлекательных материалов;</w:t>
      </w:r>
    </w:p>
    <w:p w:rsidR="00360A25" w:rsidRPr="00360A25" w:rsidRDefault="00360A25" w:rsidP="00360A25">
      <w:pPr>
        <w:rPr>
          <w:rFonts w:cs="Times New Roman"/>
        </w:rPr>
      </w:pPr>
      <w:r w:rsidRPr="00360A25">
        <w:rPr>
          <w:rFonts w:cs="Times New Roman"/>
        </w:rPr>
        <w:t>2) предусматривать систему разрезки облицовочных панелей с учетом архитектурных решений и габаритов дверных и оконных проемов.</w:t>
      </w:r>
    </w:p>
    <w:p w:rsidR="00360A25" w:rsidRPr="00360A25" w:rsidRDefault="00360A25" w:rsidP="00360A25">
      <w:pPr>
        <w:rPr>
          <w:rFonts w:cs="Times New Roman"/>
        </w:rPr>
      </w:pPr>
      <w:r w:rsidRPr="00360A25">
        <w:rPr>
          <w:rFonts w:cs="Times New Roman"/>
        </w:rPr>
        <w:t>2. Материалы для применения в отделке (финишные материалы):</w:t>
      </w:r>
    </w:p>
    <w:p w:rsidR="00360A25" w:rsidRPr="00360A25" w:rsidRDefault="00360A25" w:rsidP="00360A25">
      <w:pPr>
        <w:rPr>
          <w:rFonts w:cs="Times New Roman"/>
        </w:rPr>
      </w:pPr>
      <w:r w:rsidRPr="00360A25">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долговечные материалы (включая материалы, используемые для эксплуатируемой кровли);</w:t>
      </w:r>
    </w:p>
    <w:p w:rsidR="00360A25" w:rsidRPr="00360A25" w:rsidRDefault="00360A25" w:rsidP="00360A25">
      <w:pPr>
        <w:rPr>
          <w:rFonts w:cs="Times New Roman"/>
        </w:rPr>
      </w:pPr>
      <w:r w:rsidRPr="00360A25">
        <w:rPr>
          <w:rFonts w:cs="Times New Roman"/>
        </w:rPr>
        <w:lastRenderedPageBreak/>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долговечные материалы;</w:t>
      </w:r>
    </w:p>
    <w:p w:rsidR="00360A25" w:rsidRPr="00360A25" w:rsidRDefault="00360A25" w:rsidP="00360A25">
      <w:pPr>
        <w:rPr>
          <w:rFonts w:cs="Times New Roman"/>
        </w:rPr>
      </w:pPr>
      <w:r w:rsidRPr="00360A25">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долговечные материалы;</w:t>
      </w:r>
    </w:p>
    <w:p w:rsidR="00360A25" w:rsidRPr="00360A25" w:rsidRDefault="00360A25" w:rsidP="00360A25">
      <w:pPr>
        <w:rPr>
          <w:rFonts w:cs="Times New Roman"/>
        </w:rPr>
      </w:pPr>
      <w:r w:rsidRPr="00360A25">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360A25" w:rsidRPr="00360A25" w:rsidRDefault="00360A25" w:rsidP="00360A25">
      <w:pPr>
        <w:rPr>
          <w:rFonts w:cs="Times New Roman"/>
        </w:rPr>
      </w:pPr>
      <w:r w:rsidRPr="00360A25">
        <w:rPr>
          <w:rFonts w:cs="Times New Roman"/>
        </w:rPr>
        <w:t>5) декоративные элементы: стеклофибробетон, природный камень (гранит или аналог), металл и другие долговечные материалы;</w:t>
      </w:r>
    </w:p>
    <w:p w:rsidR="00360A25" w:rsidRPr="00360A25" w:rsidRDefault="00360A25" w:rsidP="00360A25">
      <w:pPr>
        <w:rPr>
          <w:rFonts w:cs="Times New Roman"/>
        </w:rPr>
      </w:pPr>
      <w:r w:rsidRPr="00360A25">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360A25" w:rsidRPr="00360A25" w:rsidRDefault="00360A25" w:rsidP="00360A25">
      <w:pPr>
        <w:rPr>
          <w:rFonts w:cs="Times New Roman"/>
        </w:rPr>
      </w:pPr>
      <w:r w:rsidRPr="00360A25">
        <w:rPr>
          <w:rFonts w:cs="Times New Roman"/>
        </w:rPr>
        <w:t>3. При отделке фасадов не допускается:</w:t>
      </w:r>
    </w:p>
    <w:p w:rsidR="00360A25" w:rsidRPr="00360A25" w:rsidRDefault="00360A25" w:rsidP="00360A25">
      <w:pPr>
        <w:rPr>
          <w:rFonts w:cs="Times New Roman"/>
        </w:rPr>
      </w:pPr>
      <w:r w:rsidRPr="00360A25">
        <w:rPr>
          <w:rFonts w:cs="Times New Roman"/>
        </w:rPr>
        <w:t>1)</w:t>
      </w:r>
      <w:r w:rsidRPr="00360A25">
        <w:rPr>
          <w:rFonts w:cs="Times New Roman"/>
        </w:rPr>
        <w:tab/>
        <w:t xml:space="preserve">применение керамогранита с креплением на видимых клямерах в отделке фасадов первых и вторых этажей; </w:t>
      </w:r>
    </w:p>
    <w:p w:rsidR="00360A25" w:rsidRPr="00360A25" w:rsidRDefault="00360A25" w:rsidP="00360A25">
      <w:pPr>
        <w:rPr>
          <w:rFonts w:cs="Times New Roman"/>
        </w:rPr>
      </w:pPr>
      <w:r w:rsidRPr="00360A25">
        <w:rPr>
          <w:rFonts w:cs="Times New Roman"/>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360A25" w:rsidRPr="00360A25" w:rsidRDefault="00360A25" w:rsidP="00360A25">
      <w:pPr>
        <w:rPr>
          <w:rFonts w:cs="Times New Roman"/>
        </w:rPr>
      </w:pPr>
      <w:r w:rsidRPr="00360A25">
        <w:rPr>
          <w:rFonts w:cs="Times New Roman"/>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rsidR="00360A25" w:rsidRPr="00360A25" w:rsidRDefault="00360A25" w:rsidP="00360A25">
      <w:pPr>
        <w:rPr>
          <w:rFonts w:cs="Times New Roman"/>
        </w:rPr>
      </w:pPr>
      <w:r w:rsidRPr="00360A25">
        <w:rPr>
          <w:rFonts w:cs="Times New Roman"/>
        </w:rPr>
        <w:t>4. Запрещенные для применения в отделке (финишные материалы) материалы:</w:t>
      </w:r>
    </w:p>
    <w:p w:rsidR="00360A25" w:rsidRPr="00360A25" w:rsidRDefault="00360A25" w:rsidP="00360A25">
      <w:pPr>
        <w:rPr>
          <w:rFonts w:cs="Times New Roman"/>
        </w:rPr>
      </w:pPr>
      <w:r w:rsidRPr="00360A25">
        <w:rPr>
          <w:rFonts w:cs="Times New Roman"/>
        </w:rPr>
        <w:t>1) бетонные блоки без финишной отделки;</w:t>
      </w:r>
    </w:p>
    <w:p w:rsidR="00360A25" w:rsidRPr="00360A25" w:rsidRDefault="00360A25" w:rsidP="00360A25">
      <w:pPr>
        <w:rPr>
          <w:rFonts w:cs="Times New Roman"/>
        </w:rPr>
      </w:pPr>
      <w:r w:rsidRPr="00360A25">
        <w:rPr>
          <w:rFonts w:cs="Times New Roman"/>
        </w:rPr>
        <w:t>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w:t>
      </w:r>
    </w:p>
    <w:p w:rsidR="00360A25" w:rsidRPr="00360A25" w:rsidRDefault="00360A25" w:rsidP="00360A25">
      <w:pPr>
        <w:rPr>
          <w:rFonts w:cs="Times New Roman"/>
        </w:rPr>
      </w:pPr>
      <w:r w:rsidRPr="00360A25">
        <w:rPr>
          <w:rFonts w:cs="Times New Roman"/>
        </w:rPr>
        <w:t>Возможно при условии отсутствия визуализации с автомобильных трасс, общественных трасс, общественных пространств и жилой застройки для производственных и складских объектов: профлист (при обеспечении визуальной привлекательности, долговечности, сэндвич-панель с применением нащельников без видимых крепежей).</w:t>
      </w:r>
    </w:p>
    <w:p w:rsidR="00360A25" w:rsidRPr="00360A25" w:rsidRDefault="00360A25" w:rsidP="00360A25">
      <w:pPr>
        <w:rPr>
          <w:rFonts w:cs="Times New Roman"/>
        </w:rPr>
      </w:pPr>
      <w:r w:rsidRPr="00360A25">
        <w:rPr>
          <w:rFonts w:cs="Times New Roman"/>
        </w:rPr>
        <w:t>3) цоколь: фиброцементные панели (на подсистеме – в составе вентфасада), металлокассеты, сэндвич-панели, профлист, вентфасад с облицовкой керамогранитом или плиткой.</w:t>
      </w:r>
    </w:p>
    <w:p w:rsidR="00360A25" w:rsidRPr="00360A25" w:rsidRDefault="00360A25" w:rsidP="00360A25">
      <w:pPr>
        <w:rPr>
          <w:rFonts w:cs="Times New Roman"/>
        </w:rPr>
      </w:pPr>
      <w:r w:rsidRPr="00360A25">
        <w:rPr>
          <w:rFonts w:cs="Times New Roman"/>
        </w:rPr>
        <w:t>5.</w:t>
      </w:r>
      <w:r w:rsidRPr="00360A25">
        <w:rPr>
          <w:rFonts w:cs="Times New Roman"/>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360A25" w:rsidRPr="00360A25" w:rsidRDefault="00360A25" w:rsidP="00360A25">
      <w:pPr>
        <w:rPr>
          <w:rFonts w:cs="Times New Roman"/>
        </w:rPr>
      </w:pPr>
      <w:r w:rsidRPr="00360A25">
        <w:rPr>
          <w:rFonts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360A25" w:rsidRPr="00360A25" w:rsidRDefault="00360A25" w:rsidP="00360A25">
      <w:pPr>
        <w:rPr>
          <w:rFonts w:cs="Times New Roman"/>
        </w:rPr>
      </w:pPr>
      <w:r w:rsidRPr="00360A25">
        <w:rPr>
          <w:rFonts w:cs="Times New Roman"/>
          <w:bC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360A25" w:rsidRPr="00360A25" w:rsidRDefault="00360A25" w:rsidP="00360A25">
      <w:pPr>
        <w:rPr>
          <w:rFonts w:cs="Times New Roman"/>
        </w:rPr>
      </w:pPr>
      <w:r w:rsidRPr="00360A25">
        <w:rPr>
          <w:rFonts w:cs="Times New Roman"/>
        </w:rPr>
        <w:t>1. Исключить размещение инженерного оборудования на декоративных элементах здания.</w:t>
      </w:r>
    </w:p>
    <w:p w:rsidR="00360A25" w:rsidRPr="00360A25" w:rsidRDefault="00360A25" w:rsidP="00360A25">
      <w:pPr>
        <w:rPr>
          <w:rFonts w:cs="Times New Roman"/>
        </w:rPr>
      </w:pPr>
      <w:r w:rsidRPr="00360A25">
        <w:rPr>
          <w:rFonts w:cs="Times New Roman"/>
        </w:rPr>
        <w:t xml:space="preserve">2. Предусмотреть обустройство специальных архитектурных элементов (мест размещения) для наружных блоков кондиционеров (ниши, наружные корзины с </w:t>
      </w:r>
      <w:r w:rsidRPr="00360A25">
        <w:rPr>
          <w:rFonts w:cs="Times New Roman"/>
        </w:rPr>
        <w:lastRenderedPageBreak/>
        <w:t>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360A25" w:rsidRPr="00360A25" w:rsidRDefault="00360A25" w:rsidP="00360A25">
      <w:pPr>
        <w:rPr>
          <w:rFonts w:cs="Times New Roman"/>
        </w:rPr>
      </w:pPr>
      <w:r w:rsidRPr="00360A25">
        <w:rPr>
          <w:rFonts w:cs="Times New Roman"/>
          <w:bC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360A25" w:rsidRPr="00360A25" w:rsidRDefault="00360A25" w:rsidP="00360A25">
      <w:pPr>
        <w:rPr>
          <w:rFonts w:cs="Times New Roman"/>
        </w:rPr>
      </w:pPr>
      <w:r w:rsidRPr="00360A25">
        <w:rPr>
          <w:rFonts w:cs="Times New Roman"/>
        </w:rPr>
        <w:t>1. При формировании внешнего облика зданий, необходимо предусмотреть:</w:t>
      </w:r>
    </w:p>
    <w:p w:rsidR="00360A25" w:rsidRPr="00360A25" w:rsidRDefault="00360A25" w:rsidP="00360A25">
      <w:pPr>
        <w:rPr>
          <w:rFonts w:cs="Times New Roman"/>
        </w:rPr>
      </w:pPr>
      <w:r w:rsidRPr="00360A25">
        <w:rPr>
          <w:rFonts w:cs="Times New Roman"/>
        </w:rPr>
        <w:t>а) освещение входной группы;</w:t>
      </w:r>
    </w:p>
    <w:p w:rsidR="00360A25" w:rsidRPr="00360A25" w:rsidRDefault="00360A25" w:rsidP="00360A25">
      <w:pPr>
        <w:rPr>
          <w:rFonts w:cs="Times New Roman"/>
        </w:rPr>
      </w:pPr>
      <w:r w:rsidRPr="00360A25">
        <w:rPr>
          <w:rFonts w:cs="Times New Roman"/>
        </w:rPr>
        <w:t>б) освещение домовых знаков в темное время суток.</w:t>
      </w:r>
    </w:p>
    <w:p w:rsidR="00360A25" w:rsidRDefault="00360A25" w:rsidP="00360A25">
      <w:pPr>
        <w:pStyle w:val="1"/>
        <w:rPr>
          <w:szCs w:val="24"/>
        </w:rPr>
      </w:pPr>
    </w:p>
    <w:p w:rsidR="00360A25" w:rsidRDefault="00360A25" w:rsidP="00360A25">
      <w:pPr>
        <w:pStyle w:val="1"/>
        <w:jc w:val="center"/>
        <w:rPr>
          <w:szCs w:val="24"/>
        </w:rPr>
      </w:pPr>
      <w:r w:rsidRPr="00360A25">
        <w:rPr>
          <w:szCs w:val="24"/>
        </w:rPr>
        <w:t>Статья 42.10 Требования к архитектурно-градостроительному облику объектов производственного или складского назначения (в том числе сельскохозяйственного)</w:t>
      </w:r>
    </w:p>
    <w:p w:rsidR="00360A25" w:rsidRPr="00360A25" w:rsidRDefault="00360A25" w:rsidP="00360A25"/>
    <w:p w:rsidR="00360A25" w:rsidRPr="00360A25" w:rsidRDefault="00360A25" w:rsidP="00360A25">
      <w:pPr>
        <w:rPr>
          <w:rFonts w:cs="Times New Roman"/>
        </w:rPr>
      </w:pPr>
      <w:r w:rsidRPr="00360A25">
        <w:rPr>
          <w:rFonts w:cs="Times New Roman"/>
          <w:bCs/>
        </w:rPr>
        <w:t>Основные принципы формирования архитектурно-градостроительного облика объектов.</w:t>
      </w:r>
    </w:p>
    <w:p w:rsidR="00360A25" w:rsidRPr="00360A25" w:rsidRDefault="00360A25" w:rsidP="00360A25">
      <w:pPr>
        <w:rPr>
          <w:rFonts w:cs="Times New Roman"/>
        </w:rPr>
      </w:pPr>
      <w:r w:rsidRPr="00360A25">
        <w:rPr>
          <w:rFonts w:cs="Times New Roman"/>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360A25" w:rsidRPr="00360A25" w:rsidRDefault="00360A25" w:rsidP="00360A25">
      <w:pPr>
        <w:rPr>
          <w:rFonts w:cs="Times New Roman"/>
        </w:rPr>
      </w:pPr>
      <w:r w:rsidRPr="00360A25">
        <w:rPr>
          <w:rFonts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360A25" w:rsidRPr="00360A25" w:rsidRDefault="00360A25" w:rsidP="00360A25">
      <w:pPr>
        <w:rPr>
          <w:rFonts w:cs="Times New Roman"/>
        </w:rPr>
      </w:pPr>
      <w:r w:rsidRPr="00360A25">
        <w:rPr>
          <w:rFonts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360A25" w:rsidRPr="00360A25" w:rsidRDefault="00360A25" w:rsidP="00360A25">
      <w:pPr>
        <w:rPr>
          <w:rFonts w:cs="Times New Roman"/>
        </w:rPr>
      </w:pPr>
      <w:r w:rsidRPr="00360A25">
        <w:rPr>
          <w:rFonts w:cs="Times New Roman"/>
        </w:rPr>
        <w:t>2.</w:t>
      </w:r>
      <w:r w:rsidRPr="00360A25">
        <w:rPr>
          <w:rFonts w:cs="Times New Roman"/>
        </w:rPr>
        <w:tab/>
        <w:t xml:space="preserve">Общие требования к отделочным и (или) строительным материалам: </w:t>
      </w:r>
    </w:p>
    <w:p w:rsidR="00360A25" w:rsidRPr="00360A25" w:rsidRDefault="00360A25" w:rsidP="00360A25">
      <w:pPr>
        <w:rPr>
          <w:rFonts w:cs="Times New Roman"/>
        </w:rPr>
      </w:pPr>
      <w:r w:rsidRPr="00360A25">
        <w:rPr>
          <w:rFonts w:cs="Times New Roman"/>
        </w:rPr>
        <w:t xml:space="preserve">1) применять долговечные (со сроком службы не менее 10 лет), ремонтопригодные материалы (учитывать дальнейшую эксплуатацию); </w:t>
      </w:r>
    </w:p>
    <w:p w:rsidR="00360A25" w:rsidRPr="00360A25" w:rsidRDefault="00360A25" w:rsidP="00360A25">
      <w:pPr>
        <w:rPr>
          <w:rFonts w:cs="Times New Roman"/>
        </w:rPr>
      </w:pPr>
      <w:r w:rsidRPr="00360A25">
        <w:rPr>
          <w:rFonts w:cs="Times New Roman"/>
        </w:rPr>
        <w:t>2) выполнять первые этажи и цоколь из устойчивых к атмосферным явлениям, вандалостойких и визуально привлекательных материалов;</w:t>
      </w:r>
    </w:p>
    <w:p w:rsidR="00360A25" w:rsidRPr="00360A25" w:rsidRDefault="00360A25" w:rsidP="00360A25">
      <w:pPr>
        <w:rPr>
          <w:rFonts w:cs="Times New Roman"/>
        </w:rPr>
      </w:pPr>
      <w:r w:rsidRPr="00360A25">
        <w:rPr>
          <w:rFonts w:cs="Times New Roman"/>
        </w:rPr>
        <w:t>3) предусматривать систему разрезки облицовочных панелей с учетом архитектурных решений и габаритов дверных и оконных проемов.</w:t>
      </w:r>
    </w:p>
    <w:p w:rsidR="00360A25" w:rsidRPr="00360A25" w:rsidRDefault="00360A25" w:rsidP="00360A25">
      <w:pPr>
        <w:rPr>
          <w:rFonts w:cs="Times New Roman"/>
        </w:rPr>
      </w:pPr>
      <w:r w:rsidRPr="00360A25">
        <w:rPr>
          <w:rFonts w:cs="Times New Roman"/>
        </w:rPr>
        <w:t>3. Материалы для применения в отделке (финишные материалы):</w:t>
      </w:r>
    </w:p>
    <w:p w:rsidR="00360A25" w:rsidRPr="00360A25" w:rsidRDefault="00360A25" w:rsidP="00360A25">
      <w:pPr>
        <w:rPr>
          <w:rFonts w:cs="Times New Roman"/>
        </w:rPr>
      </w:pPr>
      <w:r w:rsidRPr="00360A25">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долговечные материалы (включая материалы, используемые для эксплуатируемой кровли);</w:t>
      </w:r>
    </w:p>
    <w:p w:rsidR="00360A25" w:rsidRPr="00360A25" w:rsidRDefault="00360A25" w:rsidP="00360A25">
      <w:pPr>
        <w:rPr>
          <w:rFonts w:cs="Times New Roman"/>
        </w:rPr>
      </w:pPr>
      <w:r w:rsidRPr="00360A25">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долговечные материалы;</w:t>
      </w:r>
    </w:p>
    <w:p w:rsidR="00360A25" w:rsidRPr="00360A25" w:rsidRDefault="00360A25" w:rsidP="00360A25">
      <w:pPr>
        <w:rPr>
          <w:rFonts w:cs="Times New Roman"/>
        </w:rPr>
      </w:pPr>
      <w:r w:rsidRPr="00360A25">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долговечные материалы;</w:t>
      </w:r>
    </w:p>
    <w:p w:rsidR="00360A25" w:rsidRPr="00360A25" w:rsidRDefault="00360A25" w:rsidP="00360A25">
      <w:pPr>
        <w:rPr>
          <w:rFonts w:cs="Times New Roman"/>
        </w:rPr>
      </w:pPr>
      <w:r w:rsidRPr="00360A25">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360A25" w:rsidRPr="00360A25" w:rsidRDefault="00360A25" w:rsidP="00360A25">
      <w:pPr>
        <w:rPr>
          <w:rFonts w:cs="Times New Roman"/>
        </w:rPr>
      </w:pPr>
      <w:r w:rsidRPr="00360A25">
        <w:rPr>
          <w:rFonts w:cs="Times New Roman"/>
        </w:rPr>
        <w:t>5) декоративные элементы: стеклофибробетон, природный камень (гранит или аналог), металл и другие долговечные материалы;</w:t>
      </w:r>
    </w:p>
    <w:p w:rsidR="00360A25" w:rsidRPr="00360A25" w:rsidRDefault="00360A25" w:rsidP="00360A25">
      <w:pPr>
        <w:rPr>
          <w:rFonts w:cs="Times New Roman"/>
        </w:rPr>
      </w:pPr>
      <w:r w:rsidRPr="00360A25">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360A25" w:rsidRPr="00360A25" w:rsidRDefault="00360A25" w:rsidP="00360A25">
      <w:pPr>
        <w:rPr>
          <w:rFonts w:cs="Times New Roman"/>
        </w:rPr>
      </w:pPr>
      <w:r w:rsidRPr="00360A25">
        <w:rPr>
          <w:rFonts w:cs="Times New Roman"/>
          <w:bCs/>
        </w:rPr>
        <w:lastRenderedPageBreak/>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360A25" w:rsidRPr="00360A25" w:rsidRDefault="00360A25" w:rsidP="00360A25">
      <w:pPr>
        <w:rPr>
          <w:rFonts w:cs="Times New Roman"/>
        </w:rPr>
      </w:pPr>
      <w:r w:rsidRPr="00360A25">
        <w:rPr>
          <w:rFonts w:cs="Times New Roman"/>
        </w:rPr>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360A25" w:rsidRPr="00360A25" w:rsidRDefault="00360A25" w:rsidP="00360A25">
      <w:pPr>
        <w:rPr>
          <w:rFonts w:cs="Times New Roman"/>
        </w:rPr>
      </w:pPr>
      <w:r w:rsidRPr="00360A25">
        <w:rPr>
          <w:rFonts w:cs="Times New Roman"/>
        </w:rPr>
        <w:t>2. Требования к объемно-пространственным и архитектурным решениям:</w:t>
      </w:r>
    </w:p>
    <w:p w:rsidR="00360A25" w:rsidRPr="00360A25" w:rsidRDefault="00360A25" w:rsidP="00360A25">
      <w:pPr>
        <w:rPr>
          <w:rFonts w:cs="Times New Roman"/>
        </w:rPr>
      </w:pPr>
      <w:r w:rsidRPr="00360A25">
        <w:rPr>
          <w:rFonts w:cs="Times New Roman"/>
        </w:rPr>
        <w:t>1) требования к объемно-пространственным и архитектурным решениям входных групп:</w:t>
      </w:r>
    </w:p>
    <w:p w:rsidR="00360A25" w:rsidRPr="00360A25" w:rsidRDefault="00360A25" w:rsidP="00360A25">
      <w:pPr>
        <w:rPr>
          <w:rFonts w:cs="Times New Roman"/>
        </w:rPr>
      </w:pPr>
      <w:r w:rsidRPr="00360A25">
        <w:rPr>
          <w:rFonts w:cs="Times New Roman"/>
        </w:rPr>
        <w:t xml:space="preserve">а) основной вход (входы) в здание должен быть организован с учетом создания «безбарьерной среды», за исключением случаев при которых планировочная отметка первого этажа обусловлена особенностями технологического процесса (при условии обеспечения доступности для маломобильных групп);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 при наличии возможности – с уровня земли/в одном уровне с прилегающим твердым покрытием. (За исключением объектов с ВРИ 6.9 – склад, которым не предъявляются требования по доступу МГН); </w:t>
      </w:r>
    </w:p>
    <w:p w:rsidR="00360A25" w:rsidRPr="00360A25" w:rsidRDefault="00360A25" w:rsidP="00360A25">
      <w:pPr>
        <w:rPr>
          <w:rFonts w:cs="Times New Roman"/>
        </w:rPr>
      </w:pPr>
      <w:r w:rsidRPr="00360A25">
        <w:rPr>
          <w:rFonts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360A25" w:rsidRPr="00360A25" w:rsidRDefault="00360A25" w:rsidP="00360A25">
      <w:pPr>
        <w:rPr>
          <w:rFonts w:cs="Times New Roman"/>
        </w:rPr>
      </w:pPr>
      <w:r w:rsidRPr="00360A25">
        <w:rPr>
          <w:rFonts w:cs="Times New Roman"/>
        </w:rPr>
        <w:t>в) предусмотреть защиту от атмосферных осадков основной(-ых) входной(-ых) групп(ы) путем устройства козырьков (навесов, заглубления входных групп и т.д.) (устройство защиты от атмосферных осадков может не предусматриваться над эвакуационными выходами);</w:t>
      </w:r>
    </w:p>
    <w:p w:rsidR="00360A25" w:rsidRPr="00360A25" w:rsidRDefault="00360A25" w:rsidP="00360A25">
      <w:pPr>
        <w:rPr>
          <w:rFonts w:cs="Times New Roman"/>
        </w:rPr>
      </w:pPr>
      <w:r w:rsidRPr="00360A25">
        <w:rPr>
          <w:rFonts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360A25" w:rsidRPr="00360A25" w:rsidRDefault="00360A25" w:rsidP="00360A25">
      <w:pPr>
        <w:rPr>
          <w:rFonts w:cs="Times New Roman"/>
        </w:rPr>
      </w:pPr>
      <w:r w:rsidRPr="00360A25">
        <w:rPr>
          <w:rFonts w:cs="Times New Roman"/>
          <w:bC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360A25" w:rsidRPr="00360A25" w:rsidRDefault="00360A25" w:rsidP="00360A25">
      <w:pPr>
        <w:rPr>
          <w:rFonts w:cs="Times New Roman"/>
        </w:rPr>
      </w:pPr>
      <w:r w:rsidRPr="00360A25">
        <w:rPr>
          <w:rFonts w:cs="Times New Roman"/>
        </w:rPr>
        <w:t>1.</w:t>
      </w:r>
      <w:r w:rsidRPr="00360A25">
        <w:rPr>
          <w:rFonts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360A25" w:rsidRPr="00360A25" w:rsidRDefault="00360A25" w:rsidP="00360A25">
      <w:pPr>
        <w:rPr>
          <w:rFonts w:cs="Times New Roman"/>
        </w:rPr>
      </w:pPr>
      <w:r w:rsidRPr="00360A25">
        <w:rPr>
          <w:rFonts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360A25" w:rsidRPr="00360A25" w:rsidRDefault="00360A25" w:rsidP="00360A25">
      <w:pPr>
        <w:rPr>
          <w:rFonts w:cs="Times New Roman"/>
        </w:rPr>
      </w:pPr>
      <w:r w:rsidRPr="00360A25">
        <w:rPr>
          <w:rFonts w:cs="Times New Roman"/>
        </w:rPr>
        <w:t>2) выявление функционального назначения проектируемого здания.</w:t>
      </w:r>
    </w:p>
    <w:p w:rsidR="00360A25" w:rsidRPr="00360A25" w:rsidRDefault="00360A25" w:rsidP="00360A25">
      <w:pPr>
        <w:rPr>
          <w:rFonts w:cs="Times New Roman"/>
        </w:rPr>
      </w:pPr>
      <w:r w:rsidRPr="00360A25">
        <w:rPr>
          <w:rFonts w:cs="Times New Roman"/>
        </w:rPr>
        <w:t>2. Требования к размещению, типоразмерам и стилистическим характеристикам светопрозрачных конструкций:</w:t>
      </w:r>
    </w:p>
    <w:p w:rsidR="00360A25" w:rsidRPr="00360A25" w:rsidRDefault="00360A25" w:rsidP="00360A25">
      <w:pPr>
        <w:rPr>
          <w:rFonts w:cs="Times New Roman"/>
        </w:rPr>
      </w:pPr>
      <w:r w:rsidRPr="00360A25">
        <w:rPr>
          <w:rFonts w:cs="Times New Roman"/>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360A25" w:rsidRPr="00360A25" w:rsidRDefault="00360A25" w:rsidP="00360A25">
      <w:pPr>
        <w:rPr>
          <w:rFonts w:cs="Times New Roman"/>
        </w:rPr>
      </w:pPr>
      <w:r w:rsidRPr="00360A25">
        <w:rPr>
          <w:rFonts w:cs="Times New Roman"/>
        </w:rPr>
        <w:t>3. Требования к архитектурно-стилистическим характеристикам входных групп:</w:t>
      </w:r>
    </w:p>
    <w:p w:rsidR="00360A25" w:rsidRPr="00360A25" w:rsidRDefault="00360A25" w:rsidP="00360A25">
      <w:pPr>
        <w:rPr>
          <w:rFonts w:cs="Times New Roman"/>
        </w:rPr>
      </w:pPr>
      <w:r w:rsidRPr="00360A25">
        <w:rPr>
          <w:rFonts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360A25" w:rsidRPr="00360A25" w:rsidRDefault="00360A25" w:rsidP="00360A25">
      <w:pPr>
        <w:rPr>
          <w:rFonts w:cs="Times New Roman"/>
        </w:rPr>
      </w:pPr>
      <w:r w:rsidRPr="00360A25">
        <w:rPr>
          <w:rFonts w:cs="Times New Roman"/>
        </w:rPr>
        <w:t>2) устройство козырьков (навесов) над всеми входными группами должно быть выполнено с учетом стилистической взаимоувязки с фасадными решениями.</w:t>
      </w:r>
    </w:p>
    <w:p w:rsidR="00360A25" w:rsidRPr="00360A25" w:rsidRDefault="00360A25" w:rsidP="00360A25">
      <w:pPr>
        <w:rPr>
          <w:rFonts w:cs="Times New Roman"/>
        </w:rPr>
      </w:pPr>
      <w:r w:rsidRPr="00360A25">
        <w:rPr>
          <w:rFonts w:cs="Times New Roman"/>
          <w:bC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360A25" w:rsidRPr="00360A25" w:rsidRDefault="00360A25" w:rsidP="00360A25">
      <w:pPr>
        <w:rPr>
          <w:rFonts w:cs="Times New Roman"/>
        </w:rPr>
      </w:pPr>
      <w:r w:rsidRPr="00360A25">
        <w:rPr>
          <w:rFonts w:cs="Times New Roman"/>
        </w:rPr>
        <w:lastRenderedPageBreak/>
        <w:t>1. Общие рекомендации к цветовым решениям:</w:t>
      </w:r>
    </w:p>
    <w:p w:rsidR="00360A25" w:rsidRPr="00360A25" w:rsidRDefault="00360A25" w:rsidP="00360A25">
      <w:pPr>
        <w:rPr>
          <w:rFonts w:cs="Times New Roman"/>
        </w:rPr>
      </w:pPr>
      <w:r w:rsidRPr="00360A25">
        <w:rPr>
          <w:rFonts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360A25" w:rsidRPr="00360A25" w:rsidRDefault="00360A25" w:rsidP="00360A25">
      <w:pPr>
        <w:rPr>
          <w:rFonts w:cs="Times New Roman"/>
        </w:rPr>
      </w:pPr>
      <w:r w:rsidRPr="00360A25">
        <w:rPr>
          <w:rFonts w:cs="Times New Roman"/>
        </w:rPr>
        <w:t>2) при разработке цветовых решений необходимо:</w:t>
      </w:r>
    </w:p>
    <w:p w:rsidR="00360A25" w:rsidRPr="00360A25" w:rsidRDefault="00360A25" w:rsidP="00360A25">
      <w:pPr>
        <w:rPr>
          <w:rFonts w:cs="Times New Roman"/>
        </w:rPr>
      </w:pPr>
      <w:r w:rsidRPr="00360A25">
        <w:rPr>
          <w:rFonts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360A25" w:rsidRPr="00360A25" w:rsidRDefault="00360A25" w:rsidP="00360A25">
      <w:pPr>
        <w:rPr>
          <w:rFonts w:cs="Times New Roman"/>
        </w:rPr>
      </w:pPr>
      <w:r w:rsidRPr="00360A25">
        <w:rPr>
          <w:rFonts w:cs="Times New Roman"/>
        </w:rPr>
        <w:t>б) руководствоваться принципом гармоничного сочетания с окружающей застройкой территории;</w:t>
      </w:r>
    </w:p>
    <w:p w:rsidR="00360A25" w:rsidRPr="00360A25" w:rsidRDefault="00360A25" w:rsidP="00360A25">
      <w:pPr>
        <w:rPr>
          <w:rFonts w:cs="Times New Roman"/>
        </w:rPr>
      </w:pPr>
      <w:r w:rsidRPr="00360A25">
        <w:rPr>
          <w:rFonts w:cs="Times New Roman"/>
        </w:rPr>
        <w:t>в) исключить случайное использование цвета; учитывать, что цветовые акценты выявляют объемно-пластические свойства объектов;</w:t>
      </w:r>
    </w:p>
    <w:p w:rsidR="00360A25" w:rsidRPr="00360A25" w:rsidRDefault="00360A25" w:rsidP="00360A25">
      <w:pPr>
        <w:rPr>
          <w:rFonts w:cs="Times New Roman"/>
        </w:rPr>
      </w:pPr>
      <w:r w:rsidRPr="00360A25">
        <w:rPr>
          <w:rFonts w:cs="Times New Roman"/>
        </w:rPr>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360A25" w:rsidRPr="00360A25" w:rsidRDefault="00360A25" w:rsidP="00360A25">
      <w:pPr>
        <w:rPr>
          <w:rFonts w:cs="Times New Roman"/>
        </w:rPr>
      </w:pPr>
      <w:r w:rsidRPr="00360A25">
        <w:rPr>
          <w:rFonts w:cs="Times New Roman"/>
        </w:rPr>
        <w:t>3.</w:t>
      </w:r>
      <w:r w:rsidRPr="00360A25">
        <w:rPr>
          <w:rFonts w:cs="Times New Roman"/>
        </w:rPr>
        <w:tab/>
        <w:t>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и обеспечение сохранности цвета в течение всего срока службы примененной штукатурки.</w:t>
      </w:r>
    </w:p>
    <w:p w:rsidR="00360A25" w:rsidRPr="00360A25" w:rsidRDefault="00360A25" w:rsidP="00360A25">
      <w:pPr>
        <w:rPr>
          <w:rFonts w:cs="Times New Roman"/>
        </w:rPr>
      </w:pPr>
      <w:r w:rsidRPr="00360A25">
        <w:rPr>
          <w:rFonts w:cs="Times New Roman"/>
        </w:rPr>
        <w:t>4.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360A25" w:rsidRPr="00360A25" w:rsidRDefault="00360A25" w:rsidP="00360A25">
      <w:pPr>
        <w:rPr>
          <w:rFonts w:cs="Times New Roman"/>
        </w:rPr>
      </w:pPr>
      <w:r w:rsidRPr="00360A25">
        <w:rPr>
          <w:rFonts w:cs="Times New Roman"/>
        </w:rPr>
        <w:t>5.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360A25" w:rsidRPr="00360A25" w:rsidRDefault="00360A25" w:rsidP="00360A25">
      <w:pPr>
        <w:rPr>
          <w:rFonts w:cs="Times New Roman"/>
        </w:rPr>
      </w:pPr>
      <w:r w:rsidRPr="00360A25">
        <w:rPr>
          <w:rFonts w:cs="Times New Roman"/>
        </w:rPr>
        <w:t>6.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360A25" w:rsidRPr="00360A25" w:rsidRDefault="00360A25" w:rsidP="00360A25">
      <w:pPr>
        <w:rPr>
          <w:rFonts w:cs="Times New Roman"/>
        </w:rPr>
      </w:pPr>
      <w:r w:rsidRPr="00360A25">
        <w:rPr>
          <w:rFonts w:cs="Times New Roman"/>
          <w:bCs/>
        </w:rPr>
        <w:t>4. Требования к отделочным и (или) строительным материалам объектов капитального строительства (материалы для отделки фасадов).</w:t>
      </w:r>
    </w:p>
    <w:p w:rsidR="00360A25" w:rsidRPr="00360A25" w:rsidRDefault="00360A25" w:rsidP="00360A25">
      <w:pPr>
        <w:rPr>
          <w:rFonts w:cs="Times New Roman"/>
        </w:rPr>
      </w:pPr>
      <w:r w:rsidRPr="00360A25">
        <w:rPr>
          <w:rFonts w:cs="Times New Roman"/>
        </w:rPr>
        <w:t>1.</w:t>
      </w:r>
      <w:r w:rsidRPr="00360A25">
        <w:rPr>
          <w:rFonts w:cs="Times New Roman"/>
        </w:rPr>
        <w:tab/>
        <w:t xml:space="preserve">Общие рекомендации к отделочным и (или) строительным материалам: </w:t>
      </w:r>
    </w:p>
    <w:p w:rsidR="00360A25" w:rsidRPr="00360A25" w:rsidRDefault="00360A25" w:rsidP="00360A25">
      <w:pPr>
        <w:rPr>
          <w:rFonts w:cs="Times New Roman"/>
        </w:rPr>
      </w:pPr>
      <w:r w:rsidRPr="00360A25">
        <w:rPr>
          <w:rFonts w:cs="Times New Roman"/>
        </w:rPr>
        <w:t>1) выполнять первые этажи и цоколь из устойчивых к атмосферным явлениям, вандалостойких и визуально привлекательных материалов;</w:t>
      </w:r>
    </w:p>
    <w:p w:rsidR="00360A25" w:rsidRPr="00360A25" w:rsidRDefault="00360A25" w:rsidP="00360A25">
      <w:pPr>
        <w:rPr>
          <w:rFonts w:cs="Times New Roman"/>
        </w:rPr>
      </w:pPr>
      <w:r w:rsidRPr="00360A25">
        <w:rPr>
          <w:rFonts w:cs="Times New Roman"/>
        </w:rPr>
        <w:t>2) предусматривать систему разрезки облицовочных панелей с учетом архитектурных решений и габаритов дверных и оконных проемов.</w:t>
      </w:r>
    </w:p>
    <w:p w:rsidR="00360A25" w:rsidRPr="00360A25" w:rsidRDefault="00360A25" w:rsidP="00360A25">
      <w:pPr>
        <w:rPr>
          <w:rFonts w:cs="Times New Roman"/>
        </w:rPr>
      </w:pPr>
      <w:r w:rsidRPr="00360A25">
        <w:rPr>
          <w:rFonts w:cs="Times New Roman"/>
        </w:rPr>
        <w:t>2. Материалы для применения в отделке (финишные материалы):</w:t>
      </w:r>
    </w:p>
    <w:p w:rsidR="00360A25" w:rsidRPr="00360A25" w:rsidRDefault="00360A25" w:rsidP="00360A25">
      <w:pPr>
        <w:rPr>
          <w:rFonts w:cs="Times New Roman"/>
        </w:rPr>
      </w:pPr>
      <w:r w:rsidRPr="00360A25">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долговечные материалы (включая материалы, используемые для эксплуатируемой кровли);</w:t>
      </w:r>
    </w:p>
    <w:p w:rsidR="00360A25" w:rsidRPr="00360A25" w:rsidRDefault="00360A25" w:rsidP="00360A25">
      <w:pPr>
        <w:rPr>
          <w:rFonts w:cs="Times New Roman"/>
        </w:rPr>
      </w:pPr>
      <w:r w:rsidRPr="00360A25">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долговечные материалы;</w:t>
      </w:r>
    </w:p>
    <w:p w:rsidR="00360A25" w:rsidRPr="00360A25" w:rsidRDefault="00360A25" w:rsidP="00360A25">
      <w:pPr>
        <w:rPr>
          <w:rFonts w:cs="Times New Roman"/>
        </w:rPr>
      </w:pPr>
      <w:r w:rsidRPr="00360A25">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долговечные материалы;</w:t>
      </w:r>
    </w:p>
    <w:p w:rsidR="00360A25" w:rsidRPr="00360A25" w:rsidRDefault="00360A25" w:rsidP="00360A25">
      <w:pPr>
        <w:rPr>
          <w:rFonts w:cs="Times New Roman"/>
        </w:rPr>
      </w:pPr>
      <w:r w:rsidRPr="00360A25">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w:t>
      </w:r>
      <w:r w:rsidRPr="00360A25">
        <w:rPr>
          <w:rFonts w:cs="Times New Roman"/>
        </w:rPr>
        <w:lastRenderedPageBreak/>
        <w:t xml:space="preserve">светопрозрачным конструкциям должны быть выполнены из долговечных и вандалостойких материалов; </w:t>
      </w:r>
    </w:p>
    <w:p w:rsidR="00360A25" w:rsidRPr="00360A25" w:rsidRDefault="00360A25" w:rsidP="00360A25">
      <w:pPr>
        <w:rPr>
          <w:rFonts w:cs="Times New Roman"/>
        </w:rPr>
      </w:pPr>
      <w:r w:rsidRPr="00360A25">
        <w:rPr>
          <w:rFonts w:cs="Times New Roman"/>
        </w:rPr>
        <w:t>5) декоративные элементы: стеклофибробетон, природный камень (гранит или аналог), металл и другие долговечные материалы;</w:t>
      </w:r>
    </w:p>
    <w:p w:rsidR="00360A25" w:rsidRPr="00360A25" w:rsidRDefault="00360A25" w:rsidP="00360A25">
      <w:pPr>
        <w:rPr>
          <w:rFonts w:cs="Times New Roman"/>
        </w:rPr>
      </w:pPr>
      <w:r w:rsidRPr="00360A25">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360A25" w:rsidRPr="00360A25" w:rsidRDefault="00360A25" w:rsidP="00360A25">
      <w:pPr>
        <w:rPr>
          <w:rFonts w:cs="Times New Roman"/>
        </w:rPr>
      </w:pPr>
      <w:r w:rsidRPr="00360A25">
        <w:rPr>
          <w:rFonts w:cs="Times New Roman"/>
        </w:rPr>
        <w:t>3. При отделке фасадов не допускается:</w:t>
      </w:r>
    </w:p>
    <w:p w:rsidR="00360A25" w:rsidRPr="00360A25" w:rsidRDefault="00360A25" w:rsidP="00360A25">
      <w:pPr>
        <w:rPr>
          <w:rFonts w:cs="Times New Roman"/>
        </w:rPr>
      </w:pPr>
      <w:r w:rsidRPr="00360A25">
        <w:rPr>
          <w:rFonts w:cs="Times New Roman"/>
        </w:rPr>
        <w:t>1)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360A25" w:rsidRPr="00360A25" w:rsidRDefault="00360A25" w:rsidP="00360A25">
      <w:pPr>
        <w:rPr>
          <w:rFonts w:cs="Times New Roman"/>
        </w:rPr>
      </w:pPr>
      <w:r w:rsidRPr="00360A25">
        <w:rPr>
          <w:rFonts w:cs="Times New Roman"/>
        </w:rPr>
        <w:t>2) использование сэндвич-панелей с открытым типом крепления (визуально заметные соединения панелей, видимые крепежные элементы (винты, дюбели, заклепки). Допустимо применение нащельников без видимых крепежей для объектов производственного и складского назначения не визуализирующиеся с автомобильных трасс, общественных пространств и жилой застройки.</w:t>
      </w:r>
    </w:p>
    <w:p w:rsidR="00360A25" w:rsidRPr="00360A25" w:rsidRDefault="00360A25" w:rsidP="00360A25">
      <w:pPr>
        <w:rPr>
          <w:rFonts w:cs="Times New Roman"/>
        </w:rPr>
      </w:pPr>
      <w:r w:rsidRPr="00360A25">
        <w:rPr>
          <w:rFonts w:cs="Times New Roman"/>
        </w:rPr>
        <w:t>4. Запрещенные для применения в отделке (финишные материалы) материалы:</w:t>
      </w:r>
    </w:p>
    <w:p w:rsidR="00360A25" w:rsidRPr="00360A25" w:rsidRDefault="00360A25" w:rsidP="00360A25">
      <w:pPr>
        <w:rPr>
          <w:rFonts w:cs="Times New Roman"/>
        </w:rPr>
      </w:pPr>
      <w:r w:rsidRPr="00360A25">
        <w:rPr>
          <w:rFonts w:cs="Times New Roman"/>
        </w:rPr>
        <w:t>1) бетонные блоки без финишной отделки;</w:t>
      </w:r>
    </w:p>
    <w:p w:rsidR="00360A25" w:rsidRPr="00360A25" w:rsidRDefault="00360A25" w:rsidP="00360A25">
      <w:pPr>
        <w:rPr>
          <w:rFonts w:cs="Times New Roman"/>
        </w:rPr>
      </w:pPr>
      <w:r w:rsidRPr="00360A25">
        <w:rPr>
          <w:rFonts w:cs="Times New Roman"/>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360A25" w:rsidRPr="00360A25" w:rsidRDefault="00360A25" w:rsidP="00360A25">
      <w:pPr>
        <w:rPr>
          <w:rFonts w:cs="Times New Roman"/>
        </w:rPr>
      </w:pPr>
      <w:r w:rsidRPr="00360A25">
        <w:rPr>
          <w:rFonts w:cs="Times New Roman"/>
        </w:rPr>
        <w:t>Возможно при условии отсутствия визуализации с автомобильных трасс, общественных трасс, общественных пространств и жилой застройки для производственных и складских объектов: профлист (при обеспечении визуальной привлекательности, долговечности, сэндвич-панель с применением нащельников без видимых крепежей).</w:t>
      </w:r>
    </w:p>
    <w:p w:rsidR="00360A25" w:rsidRPr="00360A25" w:rsidRDefault="00360A25" w:rsidP="00360A25">
      <w:pPr>
        <w:rPr>
          <w:rFonts w:cs="Times New Roman"/>
        </w:rPr>
      </w:pPr>
      <w:r w:rsidRPr="00360A25">
        <w:rPr>
          <w:rFonts w:cs="Times New Roman"/>
        </w:rPr>
        <w:t>3) цоколь: фиброцементные панели (на подсистеме – в составе вентфасада), металлокассеты, сэндвич-панели, профлист, вентфасад с облицовкой керамогранитом или плиткой.</w:t>
      </w:r>
    </w:p>
    <w:p w:rsidR="00360A25" w:rsidRPr="00360A25" w:rsidRDefault="00360A25" w:rsidP="00360A25">
      <w:pPr>
        <w:rPr>
          <w:rFonts w:cs="Times New Roman"/>
        </w:rPr>
      </w:pPr>
      <w:r w:rsidRPr="00360A25">
        <w:rPr>
          <w:rFonts w:cs="Times New Roman"/>
        </w:rPr>
        <w:t>5.</w:t>
      </w:r>
      <w:r w:rsidRPr="00360A25">
        <w:rPr>
          <w:rFonts w:cs="Times New Roman"/>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360A25" w:rsidRPr="00360A25" w:rsidRDefault="00360A25" w:rsidP="00360A25">
      <w:pPr>
        <w:rPr>
          <w:rFonts w:cs="Times New Roman"/>
        </w:rPr>
      </w:pPr>
      <w:r w:rsidRPr="00360A25">
        <w:rPr>
          <w:rFonts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360A25" w:rsidRPr="00360A25" w:rsidRDefault="00360A25" w:rsidP="00360A25">
      <w:pPr>
        <w:rPr>
          <w:rFonts w:cs="Times New Roman"/>
        </w:rPr>
      </w:pPr>
      <w:r w:rsidRPr="00360A25">
        <w:rPr>
          <w:rFonts w:cs="Times New Roman"/>
          <w:bC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360A25" w:rsidRPr="00360A25" w:rsidRDefault="00360A25" w:rsidP="00360A25">
      <w:pPr>
        <w:rPr>
          <w:rFonts w:cs="Times New Roman"/>
        </w:rPr>
      </w:pPr>
      <w:r w:rsidRPr="00360A25">
        <w:rPr>
          <w:rFonts w:cs="Times New Roman"/>
        </w:rPr>
        <w:t>1. Исключить размещение инженерного оборудования на декоративных элементах здания.</w:t>
      </w:r>
    </w:p>
    <w:p w:rsidR="00360A25" w:rsidRPr="00360A25" w:rsidRDefault="00360A25" w:rsidP="00360A25">
      <w:pPr>
        <w:rPr>
          <w:rFonts w:cs="Times New Roman"/>
        </w:rPr>
      </w:pPr>
      <w:r w:rsidRPr="00360A25">
        <w:rPr>
          <w:rFonts w:cs="Times New Roman"/>
        </w:rPr>
        <w:t>2.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360A25" w:rsidRPr="00360A25" w:rsidRDefault="00360A25" w:rsidP="00360A25">
      <w:pPr>
        <w:rPr>
          <w:rFonts w:cs="Times New Roman"/>
        </w:rPr>
      </w:pPr>
      <w:r w:rsidRPr="00360A25">
        <w:rPr>
          <w:rFonts w:cs="Times New Roman"/>
          <w:bC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360A25" w:rsidRPr="00360A25" w:rsidRDefault="00360A25" w:rsidP="00360A25">
      <w:pPr>
        <w:rPr>
          <w:rFonts w:cs="Times New Roman"/>
        </w:rPr>
      </w:pPr>
      <w:r w:rsidRPr="00360A25">
        <w:rPr>
          <w:rFonts w:cs="Times New Roman"/>
        </w:rPr>
        <w:t>1. При формировании внешнего облика зданий, необходимо предусмотреть:</w:t>
      </w:r>
    </w:p>
    <w:p w:rsidR="00360A25" w:rsidRPr="00360A25" w:rsidRDefault="00360A25" w:rsidP="00360A25">
      <w:pPr>
        <w:rPr>
          <w:rFonts w:cs="Times New Roman"/>
        </w:rPr>
      </w:pPr>
      <w:r w:rsidRPr="00360A25">
        <w:rPr>
          <w:rFonts w:cs="Times New Roman"/>
        </w:rPr>
        <w:t>а) освещение входной группы;</w:t>
      </w:r>
    </w:p>
    <w:p w:rsidR="00BE13B5" w:rsidRDefault="00360A25" w:rsidP="00384051">
      <w:pPr>
        <w:rPr>
          <w:rFonts w:cs="Times New Roman"/>
        </w:rPr>
      </w:pPr>
      <w:r w:rsidRPr="00360A25">
        <w:rPr>
          <w:rFonts w:cs="Times New Roman"/>
        </w:rPr>
        <w:t>б) освещение домовых знаков в темное время суток</w:t>
      </w:r>
      <w:r w:rsidR="00BE13B5">
        <w:rPr>
          <w:rFonts w:cs="Times New Roman"/>
        </w:rPr>
        <w:t>.</w:t>
      </w:r>
      <w:bookmarkStart w:id="99" w:name="_GoBack"/>
      <w:bookmarkEnd w:id="99"/>
    </w:p>
    <w:sectPr w:rsidR="00BE13B5" w:rsidSect="000E2519">
      <w:pgSz w:w="11906" w:h="16838"/>
      <w:pgMar w:top="1134" w:right="567" w:bottom="680"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584C" w:rsidRDefault="0020584C">
      <w:r>
        <w:separator/>
      </w:r>
    </w:p>
  </w:endnote>
  <w:endnote w:type="continuationSeparator" w:id="0">
    <w:p w:rsidR="0020584C" w:rsidRDefault="00205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584C" w:rsidRDefault="0020584C">
      <w:r>
        <w:separator/>
      </w:r>
    </w:p>
  </w:footnote>
  <w:footnote w:type="continuationSeparator" w:id="0">
    <w:p w:rsidR="0020584C" w:rsidRDefault="002058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7291853"/>
      <w:docPartObj>
        <w:docPartGallery w:val="Page Numbers (Top of Page)"/>
        <w:docPartUnique/>
      </w:docPartObj>
    </w:sdtPr>
    <w:sdtEndPr/>
    <w:sdtContent>
      <w:p w:rsidR="00EF2960" w:rsidRDefault="00EF2960" w:rsidP="000E2519">
        <w:pPr>
          <w:pStyle w:val="a8"/>
          <w:spacing w:before="120" w:after="120"/>
          <w:jc w:val="center"/>
        </w:pPr>
        <w:r>
          <w:fldChar w:fldCharType="begin"/>
        </w:r>
        <w:r>
          <w:instrText>PAGE   \* MERGEFORMAT</w:instrText>
        </w:r>
        <w:r>
          <w:fldChar w:fldCharType="separate"/>
        </w:r>
        <w:r w:rsidR="00384051">
          <w:rPr>
            <w:noProof/>
          </w:rPr>
          <w:t>21</w:t>
        </w:r>
        <w:r>
          <w:fldChar w:fldCharType="end"/>
        </w:r>
      </w:p>
    </w:sdtContent>
  </w:sdt>
  <w:p w:rsidR="00EF2960" w:rsidRDefault="00EF296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1764399"/>
      <w:docPartObj>
        <w:docPartGallery w:val="Page Numbers (Top of Page)"/>
        <w:docPartUnique/>
      </w:docPartObj>
    </w:sdtPr>
    <w:sdtEndPr/>
    <w:sdtContent>
      <w:p w:rsidR="00EF2960" w:rsidRDefault="0020584C">
        <w:pPr>
          <w:pStyle w:val="a8"/>
          <w:jc w:val="center"/>
        </w:pPr>
      </w:p>
    </w:sdtContent>
  </w:sdt>
  <w:p w:rsidR="00EF2960" w:rsidRDefault="00EF2960">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A1F6B"/>
    <w:multiLevelType w:val="multilevel"/>
    <w:tmpl w:val="049E9B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232DCC"/>
    <w:multiLevelType w:val="hybridMultilevel"/>
    <w:tmpl w:val="6262E3C4"/>
    <w:lvl w:ilvl="0" w:tplc="796CC2AC">
      <w:start w:val="1"/>
      <w:numFmt w:val="decimal"/>
      <w:lvlText w:val="%1."/>
      <w:lvlJc w:val="left"/>
      <w:pPr>
        <w:ind w:left="112" w:hanging="324"/>
      </w:pPr>
      <w:rPr>
        <w:rFonts w:ascii="Times New Roman" w:eastAsia="Times New Roman" w:hAnsi="Times New Roman" w:cs="Times New Roman" w:hint="default"/>
        <w:spacing w:val="-29"/>
        <w:w w:val="100"/>
        <w:sz w:val="24"/>
        <w:szCs w:val="24"/>
      </w:rPr>
    </w:lvl>
    <w:lvl w:ilvl="1" w:tplc="F63E5758">
      <w:numFmt w:val="bullet"/>
      <w:lvlText w:val="•"/>
      <w:lvlJc w:val="left"/>
      <w:pPr>
        <w:ind w:left="1096" w:hanging="324"/>
      </w:pPr>
      <w:rPr>
        <w:rFonts w:hint="default"/>
      </w:rPr>
    </w:lvl>
    <w:lvl w:ilvl="2" w:tplc="61A2E8D8">
      <w:numFmt w:val="bullet"/>
      <w:lvlText w:val="•"/>
      <w:lvlJc w:val="left"/>
      <w:pPr>
        <w:ind w:left="2073" w:hanging="324"/>
      </w:pPr>
      <w:rPr>
        <w:rFonts w:hint="default"/>
      </w:rPr>
    </w:lvl>
    <w:lvl w:ilvl="3" w:tplc="29BC86EC">
      <w:numFmt w:val="bullet"/>
      <w:lvlText w:val="•"/>
      <w:lvlJc w:val="left"/>
      <w:pPr>
        <w:ind w:left="3050" w:hanging="324"/>
      </w:pPr>
      <w:rPr>
        <w:rFonts w:hint="default"/>
      </w:rPr>
    </w:lvl>
    <w:lvl w:ilvl="4" w:tplc="90BAA0C2">
      <w:numFmt w:val="bullet"/>
      <w:lvlText w:val="•"/>
      <w:lvlJc w:val="left"/>
      <w:pPr>
        <w:ind w:left="4027" w:hanging="324"/>
      </w:pPr>
      <w:rPr>
        <w:rFonts w:hint="default"/>
      </w:rPr>
    </w:lvl>
    <w:lvl w:ilvl="5" w:tplc="A68E2CD0">
      <w:numFmt w:val="bullet"/>
      <w:lvlText w:val="•"/>
      <w:lvlJc w:val="left"/>
      <w:pPr>
        <w:ind w:left="5004" w:hanging="324"/>
      </w:pPr>
      <w:rPr>
        <w:rFonts w:hint="default"/>
      </w:rPr>
    </w:lvl>
    <w:lvl w:ilvl="6" w:tplc="82A686A6">
      <w:numFmt w:val="bullet"/>
      <w:lvlText w:val="•"/>
      <w:lvlJc w:val="left"/>
      <w:pPr>
        <w:ind w:left="5980" w:hanging="324"/>
      </w:pPr>
      <w:rPr>
        <w:rFonts w:hint="default"/>
      </w:rPr>
    </w:lvl>
    <w:lvl w:ilvl="7" w:tplc="F6B6321C">
      <w:numFmt w:val="bullet"/>
      <w:lvlText w:val="•"/>
      <w:lvlJc w:val="left"/>
      <w:pPr>
        <w:ind w:left="6957" w:hanging="324"/>
      </w:pPr>
      <w:rPr>
        <w:rFonts w:hint="default"/>
      </w:rPr>
    </w:lvl>
    <w:lvl w:ilvl="8" w:tplc="D1B2552E">
      <w:numFmt w:val="bullet"/>
      <w:lvlText w:val="•"/>
      <w:lvlJc w:val="left"/>
      <w:pPr>
        <w:ind w:left="7934" w:hanging="324"/>
      </w:pPr>
      <w:rPr>
        <w:rFonts w:hint="default"/>
      </w:rPr>
    </w:lvl>
  </w:abstractNum>
  <w:abstractNum w:abstractNumId="2" w15:restartNumberingAfterBreak="0">
    <w:nsid w:val="0E84135F"/>
    <w:multiLevelType w:val="hybridMultilevel"/>
    <w:tmpl w:val="CC66DD36"/>
    <w:lvl w:ilvl="0" w:tplc="0FBAC9E6">
      <w:start w:val="1"/>
      <w:numFmt w:val="decimal"/>
      <w:lvlText w:val="%1."/>
      <w:lvlJc w:val="left"/>
      <w:pPr>
        <w:ind w:left="112" w:hanging="561"/>
      </w:pPr>
      <w:rPr>
        <w:rFonts w:ascii="Times New Roman" w:eastAsia="Times New Roman" w:hAnsi="Times New Roman" w:cs="Times New Roman" w:hint="default"/>
        <w:spacing w:val="-26"/>
        <w:w w:val="100"/>
        <w:sz w:val="24"/>
        <w:szCs w:val="24"/>
      </w:rPr>
    </w:lvl>
    <w:lvl w:ilvl="1" w:tplc="0570EFAC">
      <w:numFmt w:val="bullet"/>
      <w:lvlText w:val="•"/>
      <w:lvlJc w:val="left"/>
      <w:pPr>
        <w:ind w:left="1094" w:hanging="561"/>
      </w:pPr>
      <w:rPr>
        <w:rFonts w:hint="default"/>
      </w:rPr>
    </w:lvl>
    <w:lvl w:ilvl="2" w:tplc="5F5CE972">
      <w:numFmt w:val="bullet"/>
      <w:lvlText w:val="•"/>
      <w:lvlJc w:val="left"/>
      <w:pPr>
        <w:ind w:left="2069" w:hanging="561"/>
      </w:pPr>
      <w:rPr>
        <w:rFonts w:hint="default"/>
      </w:rPr>
    </w:lvl>
    <w:lvl w:ilvl="3" w:tplc="5202A59C">
      <w:numFmt w:val="bullet"/>
      <w:lvlText w:val="•"/>
      <w:lvlJc w:val="left"/>
      <w:pPr>
        <w:ind w:left="3044" w:hanging="561"/>
      </w:pPr>
      <w:rPr>
        <w:rFonts w:hint="default"/>
      </w:rPr>
    </w:lvl>
    <w:lvl w:ilvl="4" w:tplc="FE580ACC">
      <w:numFmt w:val="bullet"/>
      <w:lvlText w:val="•"/>
      <w:lvlJc w:val="left"/>
      <w:pPr>
        <w:ind w:left="4019" w:hanging="561"/>
      </w:pPr>
      <w:rPr>
        <w:rFonts w:hint="default"/>
      </w:rPr>
    </w:lvl>
    <w:lvl w:ilvl="5" w:tplc="77B6F9AA">
      <w:numFmt w:val="bullet"/>
      <w:lvlText w:val="•"/>
      <w:lvlJc w:val="left"/>
      <w:pPr>
        <w:ind w:left="4994" w:hanging="561"/>
      </w:pPr>
      <w:rPr>
        <w:rFonts w:hint="default"/>
      </w:rPr>
    </w:lvl>
    <w:lvl w:ilvl="6" w:tplc="8C482E6E">
      <w:numFmt w:val="bullet"/>
      <w:lvlText w:val="•"/>
      <w:lvlJc w:val="left"/>
      <w:pPr>
        <w:ind w:left="5968" w:hanging="561"/>
      </w:pPr>
      <w:rPr>
        <w:rFonts w:hint="default"/>
      </w:rPr>
    </w:lvl>
    <w:lvl w:ilvl="7" w:tplc="9162C5AE">
      <w:numFmt w:val="bullet"/>
      <w:lvlText w:val="•"/>
      <w:lvlJc w:val="left"/>
      <w:pPr>
        <w:ind w:left="6943" w:hanging="561"/>
      </w:pPr>
      <w:rPr>
        <w:rFonts w:hint="default"/>
      </w:rPr>
    </w:lvl>
    <w:lvl w:ilvl="8" w:tplc="3E2EED46">
      <w:numFmt w:val="bullet"/>
      <w:lvlText w:val="•"/>
      <w:lvlJc w:val="left"/>
      <w:pPr>
        <w:ind w:left="7918" w:hanging="561"/>
      </w:pPr>
      <w:rPr>
        <w:rFonts w:hint="default"/>
      </w:rPr>
    </w:lvl>
  </w:abstractNum>
  <w:abstractNum w:abstractNumId="3" w15:restartNumberingAfterBreak="0">
    <w:nsid w:val="12115889"/>
    <w:multiLevelType w:val="hybridMultilevel"/>
    <w:tmpl w:val="C13C8D8E"/>
    <w:lvl w:ilvl="0" w:tplc="DA8A85E0">
      <w:start w:val="1"/>
      <w:numFmt w:val="decimal"/>
      <w:lvlText w:val="%1."/>
      <w:lvlJc w:val="left"/>
      <w:pPr>
        <w:ind w:left="472" w:hanging="360"/>
      </w:pPr>
      <w:rPr>
        <w:rFonts w:hint="default"/>
      </w:rPr>
    </w:lvl>
    <w:lvl w:ilvl="1" w:tplc="39107548">
      <w:start w:val="1"/>
      <w:numFmt w:val="decimal"/>
      <w:lvlText w:val="%2."/>
      <w:lvlJc w:val="left"/>
      <w:pPr>
        <w:ind w:left="1642" w:hanging="810"/>
      </w:pPr>
      <w:rPr>
        <w:rFonts w:hint="default"/>
      </w:r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abstractNum w:abstractNumId="4" w15:restartNumberingAfterBreak="0">
    <w:nsid w:val="14A82EEE"/>
    <w:multiLevelType w:val="hybridMultilevel"/>
    <w:tmpl w:val="4DDA1544"/>
    <w:lvl w:ilvl="0" w:tplc="78C8F0EE">
      <w:start w:val="1"/>
      <w:numFmt w:val="decimal"/>
      <w:lvlText w:val="%1."/>
      <w:lvlJc w:val="left"/>
      <w:pPr>
        <w:ind w:left="1485" w:hanging="945"/>
      </w:pPr>
      <w:rPr>
        <w:rFonts w:hint="default"/>
      </w:rPr>
    </w:lvl>
    <w:lvl w:ilvl="1" w:tplc="04190019">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15:restartNumberingAfterBreak="0">
    <w:nsid w:val="16D81959"/>
    <w:multiLevelType w:val="hybridMultilevel"/>
    <w:tmpl w:val="2CB696E2"/>
    <w:lvl w:ilvl="0" w:tplc="04190011">
      <w:start w:val="1"/>
      <w:numFmt w:val="decimal"/>
      <w:lvlText w:val="%1)"/>
      <w:lvlJc w:val="left"/>
      <w:pPr>
        <w:ind w:left="472" w:hanging="360"/>
      </w:pPr>
    </w:lvl>
    <w:lvl w:ilvl="1" w:tplc="04190019">
      <w:start w:val="1"/>
      <w:numFmt w:val="lowerLetter"/>
      <w:lvlText w:val="%2."/>
      <w:lvlJc w:val="left"/>
      <w:pPr>
        <w:ind w:left="1192" w:hanging="360"/>
      </w:p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abstractNum w:abstractNumId="6" w15:restartNumberingAfterBreak="0">
    <w:nsid w:val="18314089"/>
    <w:multiLevelType w:val="hybridMultilevel"/>
    <w:tmpl w:val="2736C8B8"/>
    <w:lvl w:ilvl="0" w:tplc="EC46BDE4">
      <w:start w:val="1"/>
      <w:numFmt w:val="decimal"/>
      <w:lvlText w:val="%1."/>
      <w:lvlJc w:val="left"/>
      <w:pPr>
        <w:ind w:left="108" w:hanging="573"/>
      </w:pPr>
      <w:rPr>
        <w:rFonts w:ascii="Times New Roman" w:eastAsia="Times New Roman" w:hAnsi="Times New Roman" w:cs="Times New Roman" w:hint="default"/>
        <w:spacing w:val="-30"/>
        <w:w w:val="100"/>
        <w:sz w:val="24"/>
        <w:szCs w:val="24"/>
      </w:rPr>
    </w:lvl>
    <w:lvl w:ilvl="1" w:tplc="46628538">
      <w:numFmt w:val="bullet"/>
      <w:lvlText w:val="•"/>
      <w:lvlJc w:val="left"/>
      <w:pPr>
        <w:ind w:left="1078" w:hanging="573"/>
      </w:pPr>
      <w:rPr>
        <w:rFonts w:hint="default"/>
      </w:rPr>
    </w:lvl>
    <w:lvl w:ilvl="2" w:tplc="24C4D690">
      <w:numFmt w:val="bullet"/>
      <w:lvlText w:val="•"/>
      <w:lvlJc w:val="left"/>
      <w:pPr>
        <w:ind w:left="2057" w:hanging="573"/>
      </w:pPr>
      <w:rPr>
        <w:rFonts w:hint="default"/>
      </w:rPr>
    </w:lvl>
    <w:lvl w:ilvl="3" w:tplc="0C2410C8">
      <w:numFmt w:val="bullet"/>
      <w:lvlText w:val="•"/>
      <w:lvlJc w:val="left"/>
      <w:pPr>
        <w:ind w:left="3036" w:hanging="573"/>
      </w:pPr>
      <w:rPr>
        <w:rFonts w:hint="default"/>
      </w:rPr>
    </w:lvl>
    <w:lvl w:ilvl="4" w:tplc="276E0BF4">
      <w:numFmt w:val="bullet"/>
      <w:lvlText w:val="•"/>
      <w:lvlJc w:val="left"/>
      <w:pPr>
        <w:ind w:left="4015" w:hanging="573"/>
      </w:pPr>
      <w:rPr>
        <w:rFonts w:hint="default"/>
      </w:rPr>
    </w:lvl>
    <w:lvl w:ilvl="5" w:tplc="F7B475BA">
      <w:numFmt w:val="bullet"/>
      <w:lvlText w:val="•"/>
      <w:lvlJc w:val="left"/>
      <w:pPr>
        <w:ind w:left="4994" w:hanging="573"/>
      </w:pPr>
      <w:rPr>
        <w:rFonts w:hint="default"/>
      </w:rPr>
    </w:lvl>
    <w:lvl w:ilvl="6" w:tplc="EC40FC60">
      <w:numFmt w:val="bullet"/>
      <w:lvlText w:val="•"/>
      <w:lvlJc w:val="left"/>
      <w:pPr>
        <w:ind w:left="5972" w:hanging="573"/>
      </w:pPr>
      <w:rPr>
        <w:rFonts w:hint="default"/>
      </w:rPr>
    </w:lvl>
    <w:lvl w:ilvl="7" w:tplc="95F2DD9A">
      <w:numFmt w:val="bullet"/>
      <w:lvlText w:val="•"/>
      <w:lvlJc w:val="left"/>
      <w:pPr>
        <w:ind w:left="6951" w:hanging="573"/>
      </w:pPr>
      <w:rPr>
        <w:rFonts w:hint="default"/>
      </w:rPr>
    </w:lvl>
    <w:lvl w:ilvl="8" w:tplc="173840BC">
      <w:numFmt w:val="bullet"/>
      <w:lvlText w:val="•"/>
      <w:lvlJc w:val="left"/>
      <w:pPr>
        <w:ind w:left="7930" w:hanging="573"/>
      </w:pPr>
      <w:rPr>
        <w:rFonts w:hint="default"/>
      </w:rPr>
    </w:lvl>
  </w:abstractNum>
  <w:abstractNum w:abstractNumId="7" w15:restartNumberingAfterBreak="0">
    <w:nsid w:val="188A15CB"/>
    <w:multiLevelType w:val="hybridMultilevel"/>
    <w:tmpl w:val="5F388006"/>
    <w:lvl w:ilvl="0" w:tplc="E1AC31DE">
      <w:start w:val="1"/>
      <w:numFmt w:val="decimal"/>
      <w:lvlText w:val="%1."/>
      <w:lvlJc w:val="left"/>
      <w:pPr>
        <w:ind w:left="108" w:hanging="573"/>
      </w:pPr>
      <w:rPr>
        <w:rFonts w:ascii="Times New Roman" w:eastAsia="Times New Roman" w:hAnsi="Times New Roman" w:cs="Times New Roman" w:hint="default"/>
        <w:spacing w:val="-30"/>
        <w:w w:val="100"/>
        <w:sz w:val="24"/>
        <w:szCs w:val="24"/>
      </w:rPr>
    </w:lvl>
    <w:lvl w:ilvl="1" w:tplc="8A3C817E">
      <w:numFmt w:val="bullet"/>
      <w:lvlText w:val="•"/>
      <w:lvlJc w:val="left"/>
      <w:pPr>
        <w:ind w:left="1076" w:hanging="573"/>
      </w:pPr>
      <w:rPr>
        <w:rFonts w:hint="default"/>
      </w:rPr>
    </w:lvl>
    <w:lvl w:ilvl="2" w:tplc="61322A96">
      <w:numFmt w:val="bullet"/>
      <w:lvlText w:val="•"/>
      <w:lvlJc w:val="left"/>
      <w:pPr>
        <w:ind w:left="2053" w:hanging="573"/>
      </w:pPr>
      <w:rPr>
        <w:rFonts w:hint="default"/>
      </w:rPr>
    </w:lvl>
    <w:lvl w:ilvl="3" w:tplc="4AB09512">
      <w:numFmt w:val="bullet"/>
      <w:lvlText w:val="•"/>
      <w:lvlJc w:val="left"/>
      <w:pPr>
        <w:ind w:left="3030" w:hanging="573"/>
      </w:pPr>
      <w:rPr>
        <w:rFonts w:hint="default"/>
      </w:rPr>
    </w:lvl>
    <w:lvl w:ilvl="4" w:tplc="60D42622">
      <w:numFmt w:val="bullet"/>
      <w:lvlText w:val="•"/>
      <w:lvlJc w:val="left"/>
      <w:pPr>
        <w:ind w:left="4007" w:hanging="573"/>
      </w:pPr>
      <w:rPr>
        <w:rFonts w:hint="default"/>
      </w:rPr>
    </w:lvl>
    <w:lvl w:ilvl="5" w:tplc="6E5AD9C6">
      <w:numFmt w:val="bullet"/>
      <w:lvlText w:val="•"/>
      <w:lvlJc w:val="left"/>
      <w:pPr>
        <w:ind w:left="4984" w:hanging="573"/>
      </w:pPr>
      <w:rPr>
        <w:rFonts w:hint="default"/>
      </w:rPr>
    </w:lvl>
    <w:lvl w:ilvl="6" w:tplc="FC3C2C8E">
      <w:numFmt w:val="bullet"/>
      <w:lvlText w:val="•"/>
      <w:lvlJc w:val="left"/>
      <w:pPr>
        <w:ind w:left="5960" w:hanging="573"/>
      </w:pPr>
      <w:rPr>
        <w:rFonts w:hint="default"/>
      </w:rPr>
    </w:lvl>
    <w:lvl w:ilvl="7" w:tplc="CA6ABFFA">
      <w:numFmt w:val="bullet"/>
      <w:lvlText w:val="•"/>
      <w:lvlJc w:val="left"/>
      <w:pPr>
        <w:ind w:left="6937" w:hanging="573"/>
      </w:pPr>
      <w:rPr>
        <w:rFonts w:hint="default"/>
      </w:rPr>
    </w:lvl>
    <w:lvl w:ilvl="8" w:tplc="63C03EC6">
      <w:numFmt w:val="bullet"/>
      <w:lvlText w:val="•"/>
      <w:lvlJc w:val="left"/>
      <w:pPr>
        <w:ind w:left="7914" w:hanging="573"/>
      </w:pPr>
      <w:rPr>
        <w:rFonts w:hint="default"/>
      </w:rPr>
    </w:lvl>
  </w:abstractNum>
  <w:abstractNum w:abstractNumId="8" w15:restartNumberingAfterBreak="0">
    <w:nsid w:val="1BB80F41"/>
    <w:multiLevelType w:val="hybridMultilevel"/>
    <w:tmpl w:val="789A1CDC"/>
    <w:lvl w:ilvl="0" w:tplc="80A499F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15:restartNumberingAfterBreak="0">
    <w:nsid w:val="1D795073"/>
    <w:multiLevelType w:val="hybridMultilevel"/>
    <w:tmpl w:val="733681EC"/>
    <w:lvl w:ilvl="0" w:tplc="56B619F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15:restartNumberingAfterBreak="0">
    <w:nsid w:val="280D2942"/>
    <w:multiLevelType w:val="hybridMultilevel"/>
    <w:tmpl w:val="8570ADC6"/>
    <w:lvl w:ilvl="0" w:tplc="DA8A85E0">
      <w:start w:val="1"/>
      <w:numFmt w:val="decimal"/>
      <w:lvlText w:val="%1."/>
      <w:lvlJc w:val="left"/>
      <w:pPr>
        <w:ind w:left="472" w:hanging="360"/>
      </w:pPr>
      <w:rPr>
        <w:rFonts w:hint="default"/>
      </w:rPr>
    </w:lvl>
    <w:lvl w:ilvl="1" w:tplc="39107548">
      <w:start w:val="1"/>
      <w:numFmt w:val="decimal"/>
      <w:lvlText w:val="%2."/>
      <w:lvlJc w:val="left"/>
      <w:pPr>
        <w:ind w:left="1642" w:hanging="810"/>
      </w:pPr>
      <w:rPr>
        <w:rFonts w:hint="default"/>
      </w:r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abstractNum w:abstractNumId="11" w15:restartNumberingAfterBreak="0">
    <w:nsid w:val="287B310A"/>
    <w:multiLevelType w:val="multilevel"/>
    <w:tmpl w:val="079C29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8E20F9E"/>
    <w:multiLevelType w:val="hybridMultilevel"/>
    <w:tmpl w:val="D218757C"/>
    <w:lvl w:ilvl="0" w:tplc="F1E6C51A">
      <w:start w:val="1"/>
      <w:numFmt w:val="decimal"/>
      <w:lvlText w:val="%1."/>
      <w:lvlJc w:val="left"/>
      <w:pPr>
        <w:ind w:left="112" w:hanging="316"/>
      </w:pPr>
      <w:rPr>
        <w:rFonts w:ascii="Times New Roman" w:eastAsia="Times New Roman" w:hAnsi="Times New Roman" w:cs="Times New Roman" w:hint="default"/>
        <w:spacing w:val="-24"/>
        <w:w w:val="100"/>
        <w:sz w:val="24"/>
        <w:szCs w:val="24"/>
      </w:rPr>
    </w:lvl>
    <w:lvl w:ilvl="1" w:tplc="EE221CA2">
      <w:numFmt w:val="bullet"/>
      <w:lvlText w:val="•"/>
      <w:lvlJc w:val="left"/>
      <w:pPr>
        <w:ind w:left="1094" w:hanging="316"/>
      </w:pPr>
      <w:rPr>
        <w:rFonts w:hint="default"/>
      </w:rPr>
    </w:lvl>
    <w:lvl w:ilvl="2" w:tplc="C784CEAA">
      <w:numFmt w:val="bullet"/>
      <w:lvlText w:val="•"/>
      <w:lvlJc w:val="left"/>
      <w:pPr>
        <w:ind w:left="2069" w:hanging="316"/>
      </w:pPr>
      <w:rPr>
        <w:rFonts w:hint="default"/>
      </w:rPr>
    </w:lvl>
    <w:lvl w:ilvl="3" w:tplc="F9F6075E">
      <w:numFmt w:val="bullet"/>
      <w:lvlText w:val="•"/>
      <w:lvlJc w:val="left"/>
      <w:pPr>
        <w:ind w:left="3044" w:hanging="316"/>
      </w:pPr>
      <w:rPr>
        <w:rFonts w:hint="default"/>
      </w:rPr>
    </w:lvl>
    <w:lvl w:ilvl="4" w:tplc="FCF87614">
      <w:numFmt w:val="bullet"/>
      <w:lvlText w:val="•"/>
      <w:lvlJc w:val="left"/>
      <w:pPr>
        <w:ind w:left="4019" w:hanging="316"/>
      </w:pPr>
      <w:rPr>
        <w:rFonts w:hint="default"/>
      </w:rPr>
    </w:lvl>
    <w:lvl w:ilvl="5" w:tplc="58D8DFBC">
      <w:numFmt w:val="bullet"/>
      <w:lvlText w:val="•"/>
      <w:lvlJc w:val="left"/>
      <w:pPr>
        <w:ind w:left="4994" w:hanging="316"/>
      </w:pPr>
      <w:rPr>
        <w:rFonts w:hint="default"/>
      </w:rPr>
    </w:lvl>
    <w:lvl w:ilvl="6" w:tplc="D5D4CE4E">
      <w:numFmt w:val="bullet"/>
      <w:lvlText w:val="•"/>
      <w:lvlJc w:val="left"/>
      <w:pPr>
        <w:ind w:left="5968" w:hanging="316"/>
      </w:pPr>
      <w:rPr>
        <w:rFonts w:hint="default"/>
      </w:rPr>
    </w:lvl>
    <w:lvl w:ilvl="7" w:tplc="08D42F9C">
      <w:numFmt w:val="bullet"/>
      <w:lvlText w:val="•"/>
      <w:lvlJc w:val="left"/>
      <w:pPr>
        <w:ind w:left="6943" w:hanging="316"/>
      </w:pPr>
      <w:rPr>
        <w:rFonts w:hint="default"/>
      </w:rPr>
    </w:lvl>
    <w:lvl w:ilvl="8" w:tplc="EBBC23E4">
      <w:numFmt w:val="bullet"/>
      <w:lvlText w:val="•"/>
      <w:lvlJc w:val="left"/>
      <w:pPr>
        <w:ind w:left="7918" w:hanging="316"/>
      </w:pPr>
      <w:rPr>
        <w:rFonts w:hint="default"/>
      </w:rPr>
    </w:lvl>
  </w:abstractNum>
  <w:abstractNum w:abstractNumId="13" w15:restartNumberingAfterBreak="0">
    <w:nsid w:val="3090423C"/>
    <w:multiLevelType w:val="hybridMultilevel"/>
    <w:tmpl w:val="5AE695CC"/>
    <w:lvl w:ilvl="0" w:tplc="487ABF24">
      <w:start w:val="1"/>
      <w:numFmt w:val="decimal"/>
      <w:lvlText w:val="%1."/>
      <w:lvlJc w:val="left"/>
      <w:pPr>
        <w:ind w:left="108" w:hanging="389"/>
      </w:pPr>
      <w:rPr>
        <w:rFonts w:ascii="Times New Roman" w:eastAsia="Times New Roman" w:hAnsi="Times New Roman" w:cs="Times New Roman" w:hint="default"/>
        <w:spacing w:val="-30"/>
        <w:w w:val="100"/>
        <w:sz w:val="24"/>
        <w:szCs w:val="24"/>
      </w:rPr>
    </w:lvl>
    <w:lvl w:ilvl="1" w:tplc="42D43024">
      <w:numFmt w:val="bullet"/>
      <w:lvlText w:val="•"/>
      <w:lvlJc w:val="left"/>
      <w:pPr>
        <w:ind w:left="1076" w:hanging="389"/>
      </w:pPr>
      <w:rPr>
        <w:rFonts w:hint="default"/>
      </w:rPr>
    </w:lvl>
    <w:lvl w:ilvl="2" w:tplc="2534A288">
      <w:numFmt w:val="bullet"/>
      <w:lvlText w:val="•"/>
      <w:lvlJc w:val="left"/>
      <w:pPr>
        <w:ind w:left="2053" w:hanging="389"/>
      </w:pPr>
      <w:rPr>
        <w:rFonts w:hint="default"/>
      </w:rPr>
    </w:lvl>
    <w:lvl w:ilvl="3" w:tplc="D97E330C">
      <w:numFmt w:val="bullet"/>
      <w:lvlText w:val="•"/>
      <w:lvlJc w:val="left"/>
      <w:pPr>
        <w:ind w:left="3030" w:hanging="389"/>
      </w:pPr>
      <w:rPr>
        <w:rFonts w:hint="default"/>
      </w:rPr>
    </w:lvl>
    <w:lvl w:ilvl="4" w:tplc="CF64BDA8">
      <w:numFmt w:val="bullet"/>
      <w:lvlText w:val="•"/>
      <w:lvlJc w:val="left"/>
      <w:pPr>
        <w:ind w:left="4007" w:hanging="389"/>
      </w:pPr>
      <w:rPr>
        <w:rFonts w:hint="default"/>
      </w:rPr>
    </w:lvl>
    <w:lvl w:ilvl="5" w:tplc="45369B38">
      <w:numFmt w:val="bullet"/>
      <w:lvlText w:val="•"/>
      <w:lvlJc w:val="left"/>
      <w:pPr>
        <w:ind w:left="4984" w:hanging="389"/>
      </w:pPr>
      <w:rPr>
        <w:rFonts w:hint="default"/>
      </w:rPr>
    </w:lvl>
    <w:lvl w:ilvl="6" w:tplc="5350A6C4">
      <w:numFmt w:val="bullet"/>
      <w:lvlText w:val="•"/>
      <w:lvlJc w:val="left"/>
      <w:pPr>
        <w:ind w:left="5960" w:hanging="389"/>
      </w:pPr>
      <w:rPr>
        <w:rFonts w:hint="default"/>
      </w:rPr>
    </w:lvl>
    <w:lvl w:ilvl="7" w:tplc="2A6E0788">
      <w:numFmt w:val="bullet"/>
      <w:lvlText w:val="•"/>
      <w:lvlJc w:val="left"/>
      <w:pPr>
        <w:ind w:left="6937" w:hanging="389"/>
      </w:pPr>
      <w:rPr>
        <w:rFonts w:hint="default"/>
      </w:rPr>
    </w:lvl>
    <w:lvl w:ilvl="8" w:tplc="46105738">
      <w:numFmt w:val="bullet"/>
      <w:lvlText w:val="•"/>
      <w:lvlJc w:val="left"/>
      <w:pPr>
        <w:ind w:left="7914" w:hanging="389"/>
      </w:pPr>
      <w:rPr>
        <w:rFonts w:hint="default"/>
      </w:rPr>
    </w:lvl>
  </w:abstractNum>
  <w:abstractNum w:abstractNumId="14" w15:restartNumberingAfterBreak="0">
    <w:nsid w:val="3470758D"/>
    <w:multiLevelType w:val="hybridMultilevel"/>
    <w:tmpl w:val="C94AB15E"/>
    <w:lvl w:ilvl="0" w:tplc="F2485834">
      <w:start w:val="1"/>
      <w:numFmt w:val="decimal"/>
      <w:lvlText w:val="%1)"/>
      <w:lvlJc w:val="left"/>
      <w:pPr>
        <w:ind w:left="108" w:hanging="569"/>
      </w:pPr>
      <w:rPr>
        <w:rFonts w:ascii="Times New Roman" w:eastAsia="Times New Roman" w:hAnsi="Times New Roman" w:cs="Times New Roman" w:hint="default"/>
        <w:spacing w:val="-6"/>
        <w:w w:val="99"/>
        <w:sz w:val="24"/>
        <w:szCs w:val="24"/>
      </w:rPr>
    </w:lvl>
    <w:lvl w:ilvl="1" w:tplc="380C81C8">
      <w:numFmt w:val="bullet"/>
      <w:lvlText w:val="•"/>
      <w:lvlJc w:val="left"/>
      <w:pPr>
        <w:ind w:left="1076" w:hanging="569"/>
      </w:pPr>
      <w:rPr>
        <w:rFonts w:hint="default"/>
      </w:rPr>
    </w:lvl>
    <w:lvl w:ilvl="2" w:tplc="562E75E8">
      <w:numFmt w:val="bullet"/>
      <w:lvlText w:val="•"/>
      <w:lvlJc w:val="left"/>
      <w:pPr>
        <w:ind w:left="2053" w:hanging="569"/>
      </w:pPr>
      <w:rPr>
        <w:rFonts w:hint="default"/>
      </w:rPr>
    </w:lvl>
    <w:lvl w:ilvl="3" w:tplc="AB7AEDEA">
      <w:numFmt w:val="bullet"/>
      <w:lvlText w:val="•"/>
      <w:lvlJc w:val="left"/>
      <w:pPr>
        <w:ind w:left="3030" w:hanging="569"/>
      </w:pPr>
      <w:rPr>
        <w:rFonts w:hint="default"/>
      </w:rPr>
    </w:lvl>
    <w:lvl w:ilvl="4" w:tplc="EC1A43A0">
      <w:numFmt w:val="bullet"/>
      <w:lvlText w:val="•"/>
      <w:lvlJc w:val="left"/>
      <w:pPr>
        <w:ind w:left="4007" w:hanging="569"/>
      </w:pPr>
      <w:rPr>
        <w:rFonts w:hint="default"/>
      </w:rPr>
    </w:lvl>
    <w:lvl w:ilvl="5" w:tplc="D970614A">
      <w:numFmt w:val="bullet"/>
      <w:lvlText w:val="•"/>
      <w:lvlJc w:val="left"/>
      <w:pPr>
        <w:ind w:left="4984" w:hanging="569"/>
      </w:pPr>
      <w:rPr>
        <w:rFonts w:hint="default"/>
      </w:rPr>
    </w:lvl>
    <w:lvl w:ilvl="6" w:tplc="C5E4718C">
      <w:numFmt w:val="bullet"/>
      <w:lvlText w:val="•"/>
      <w:lvlJc w:val="left"/>
      <w:pPr>
        <w:ind w:left="5960" w:hanging="569"/>
      </w:pPr>
      <w:rPr>
        <w:rFonts w:hint="default"/>
      </w:rPr>
    </w:lvl>
    <w:lvl w:ilvl="7" w:tplc="A2728C9C">
      <w:numFmt w:val="bullet"/>
      <w:lvlText w:val="•"/>
      <w:lvlJc w:val="left"/>
      <w:pPr>
        <w:ind w:left="6937" w:hanging="569"/>
      </w:pPr>
      <w:rPr>
        <w:rFonts w:hint="default"/>
      </w:rPr>
    </w:lvl>
    <w:lvl w:ilvl="8" w:tplc="AF8621D4">
      <w:numFmt w:val="bullet"/>
      <w:lvlText w:val="•"/>
      <w:lvlJc w:val="left"/>
      <w:pPr>
        <w:ind w:left="7914" w:hanging="569"/>
      </w:pPr>
      <w:rPr>
        <w:rFonts w:hint="default"/>
      </w:rPr>
    </w:lvl>
  </w:abstractNum>
  <w:abstractNum w:abstractNumId="15" w15:restartNumberingAfterBreak="0">
    <w:nsid w:val="40210014"/>
    <w:multiLevelType w:val="multilevel"/>
    <w:tmpl w:val="54D8417E"/>
    <w:lvl w:ilvl="0">
      <w:start w:val="3"/>
      <w:numFmt w:val="decimal"/>
      <w:lvlText w:val="%1."/>
      <w:lvlJc w:val="left"/>
      <w:pPr>
        <w:ind w:left="112" w:hanging="708"/>
      </w:pPr>
      <w:rPr>
        <w:rFonts w:ascii="Times New Roman" w:eastAsia="Times New Roman" w:hAnsi="Times New Roman" w:hint="default"/>
        <w:sz w:val="24"/>
        <w:szCs w:val="24"/>
      </w:rPr>
    </w:lvl>
    <w:lvl w:ilvl="1">
      <w:numFmt w:val="bullet"/>
      <w:lvlText w:val="-"/>
      <w:lvlJc w:val="left"/>
      <w:pPr>
        <w:ind w:left="1180" w:hanging="360"/>
      </w:pPr>
      <w:rPr>
        <w:rFonts w:ascii="Times New Roman" w:eastAsia="Times New Roman" w:hAnsi="Times New Roman" w:cs="Times New Roman" w:hint="default"/>
        <w:spacing w:val="-17"/>
        <w:w w:val="99"/>
        <w:sz w:val="24"/>
        <w:szCs w:val="24"/>
      </w:rPr>
    </w:lvl>
    <w:lvl w:ilvl="2">
      <w:start w:val="1"/>
      <w:numFmt w:val="decimal"/>
      <w:isLgl/>
      <w:lvlText w:val="%1.%2.%3."/>
      <w:lvlJc w:val="left"/>
      <w:pPr>
        <w:ind w:left="2956" w:hanging="720"/>
      </w:pPr>
      <w:rPr>
        <w:rFonts w:hint="default"/>
      </w:rPr>
    </w:lvl>
    <w:lvl w:ilvl="3">
      <w:start w:val="1"/>
      <w:numFmt w:val="decimal"/>
      <w:isLgl/>
      <w:lvlText w:val="%1.%2.%3.%4."/>
      <w:lvlJc w:val="left"/>
      <w:pPr>
        <w:ind w:left="4372" w:hanging="720"/>
      </w:pPr>
      <w:rPr>
        <w:rFonts w:hint="default"/>
      </w:rPr>
    </w:lvl>
    <w:lvl w:ilvl="4">
      <w:start w:val="1"/>
      <w:numFmt w:val="decimal"/>
      <w:isLgl/>
      <w:lvlText w:val="%1.%2.%3.%4.%5."/>
      <w:lvlJc w:val="left"/>
      <w:pPr>
        <w:ind w:left="6148" w:hanging="1080"/>
      </w:pPr>
      <w:rPr>
        <w:rFonts w:hint="default"/>
      </w:rPr>
    </w:lvl>
    <w:lvl w:ilvl="5">
      <w:start w:val="1"/>
      <w:numFmt w:val="decimal"/>
      <w:isLgl/>
      <w:lvlText w:val="%1.%2.%3.%4.%5.%6."/>
      <w:lvlJc w:val="left"/>
      <w:pPr>
        <w:ind w:left="7564" w:hanging="1080"/>
      </w:pPr>
      <w:rPr>
        <w:rFonts w:hint="default"/>
      </w:rPr>
    </w:lvl>
    <w:lvl w:ilvl="6">
      <w:start w:val="1"/>
      <w:numFmt w:val="decimal"/>
      <w:isLgl/>
      <w:lvlText w:val="%1.%2.%3.%4.%5.%6.%7."/>
      <w:lvlJc w:val="left"/>
      <w:pPr>
        <w:ind w:left="9340" w:hanging="1440"/>
      </w:pPr>
      <w:rPr>
        <w:rFonts w:hint="default"/>
      </w:rPr>
    </w:lvl>
    <w:lvl w:ilvl="7">
      <w:start w:val="1"/>
      <w:numFmt w:val="decimal"/>
      <w:isLgl/>
      <w:lvlText w:val="%1.%2.%3.%4.%5.%6.%7.%8."/>
      <w:lvlJc w:val="left"/>
      <w:pPr>
        <w:ind w:left="10756" w:hanging="1440"/>
      </w:pPr>
      <w:rPr>
        <w:rFonts w:hint="default"/>
      </w:rPr>
    </w:lvl>
    <w:lvl w:ilvl="8">
      <w:start w:val="1"/>
      <w:numFmt w:val="decimal"/>
      <w:isLgl/>
      <w:lvlText w:val="%1.%2.%3.%4.%5.%6.%7.%8.%9."/>
      <w:lvlJc w:val="left"/>
      <w:pPr>
        <w:ind w:left="12532" w:hanging="1800"/>
      </w:pPr>
      <w:rPr>
        <w:rFonts w:hint="default"/>
      </w:rPr>
    </w:lvl>
  </w:abstractNum>
  <w:abstractNum w:abstractNumId="16" w15:restartNumberingAfterBreak="0">
    <w:nsid w:val="448D2475"/>
    <w:multiLevelType w:val="hybridMultilevel"/>
    <w:tmpl w:val="B562F9FA"/>
    <w:lvl w:ilvl="0" w:tplc="7B0A92B0">
      <w:start w:val="1"/>
      <w:numFmt w:val="decimal"/>
      <w:lvlText w:val="%1)"/>
      <w:lvlJc w:val="left"/>
      <w:pPr>
        <w:ind w:left="108" w:hanging="573"/>
      </w:pPr>
      <w:rPr>
        <w:rFonts w:ascii="Times New Roman" w:eastAsia="Times New Roman" w:hAnsi="Times New Roman" w:cs="Times New Roman" w:hint="default"/>
        <w:spacing w:val="-26"/>
        <w:w w:val="99"/>
        <w:sz w:val="24"/>
        <w:szCs w:val="24"/>
      </w:rPr>
    </w:lvl>
    <w:lvl w:ilvl="1" w:tplc="D1F65B66">
      <w:numFmt w:val="bullet"/>
      <w:lvlText w:val="•"/>
      <w:lvlJc w:val="left"/>
      <w:pPr>
        <w:ind w:left="1076" w:hanging="573"/>
      </w:pPr>
      <w:rPr>
        <w:rFonts w:hint="default"/>
      </w:rPr>
    </w:lvl>
    <w:lvl w:ilvl="2" w:tplc="E12C0894">
      <w:numFmt w:val="bullet"/>
      <w:lvlText w:val="•"/>
      <w:lvlJc w:val="left"/>
      <w:pPr>
        <w:ind w:left="2053" w:hanging="573"/>
      </w:pPr>
      <w:rPr>
        <w:rFonts w:hint="default"/>
      </w:rPr>
    </w:lvl>
    <w:lvl w:ilvl="3" w:tplc="848698FC">
      <w:numFmt w:val="bullet"/>
      <w:lvlText w:val="•"/>
      <w:lvlJc w:val="left"/>
      <w:pPr>
        <w:ind w:left="3030" w:hanging="573"/>
      </w:pPr>
      <w:rPr>
        <w:rFonts w:hint="default"/>
      </w:rPr>
    </w:lvl>
    <w:lvl w:ilvl="4" w:tplc="64B6098A">
      <w:numFmt w:val="bullet"/>
      <w:lvlText w:val="•"/>
      <w:lvlJc w:val="left"/>
      <w:pPr>
        <w:ind w:left="4007" w:hanging="573"/>
      </w:pPr>
      <w:rPr>
        <w:rFonts w:hint="default"/>
      </w:rPr>
    </w:lvl>
    <w:lvl w:ilvl="5" w:tplc="737E13CA">
      <w:numFmt w:val="bullet"/>
      <w:lvlText w:val="•"/>
      <w:lvlJc w:val="left"/>
      <w:pPr>
        <w:ind w:left="4984" w:hanging="573"/>
      </w:pPr>
      <w:rPr>
        <w:rFonts w:hint="default"/>
      </w:rPr>
    </w:lvl>
    <w:lvl w:ilvl="6" w:tplc="7C56714A">
      <w:numFmt w:val="bullet"/>
      <w:lvlText w:val="•"/>
      <w:lvlJc w:val="left"/>
      <w:pPr>
        <w:ind w:left="5960" w:hanging="573"/>
      </w:pPr>
      <w:rPr>
        <w:rFonts w:hint="default"/>
      </w:rPr>
    </w:lvl>
    <w:lvl w:ilvl="7" w:tplc="9A1C8BBC">
      <w:numFmt w:val="bullet"/>
      <w:lvlText w:val="•"/>
      <w:lvlJc w:val="left"/>
      <w:pPr>
        <w:ind w:left="6937" w:hanging="573"/>
      </w:pPr>
      <w:rPr>
        <w:rFonts w:hint="default"/>
      </w:rPr>
    </w:lvl>
    <w:lvl w:ilvl="8" w:tplc="56D004F2">
      <w:numFmt w:val="bullet"/>
      <w:lvlText w:val="•"/>
      <w:lvlJc w:val="left"/>
      <w:pPr>
        <w:ind w:left="7914" w:hanging="573"/>
      </w:pPr>
      <w:rPr>
        <w:rFonts w:hint="default"/>
      </w:rPr>
    </w:lvl>
  </w:abstractNum>
  <w:abstractNum w:abstractNumId="17" w15:restartNumberingAfterBreak="0">
    <w:nsid w:val="45BE3ECD"/>
    <w:multiLevelType w:val="multilevel"/>
    <w:tmpl w:val="1982F8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9587F29"/>
    <w:multiLevelType w:val="multilevel"/>
    <w:tmpl w:val="29D07120"/>
    <w:lvl w:ilvl="0">
      <w:start w:val="3"/>
      <w:numFmt w:val="decimal"/>
      <w:lvlText w:val="%1."/>
      <w:lvlJc w:val="left"/>
      <w:pPr>
        <w:ind w:left="112" w:hanging="708"/>
      </w:pPr>
      <w:rPr>
        <w:rFonts w:ascii="Times New Roman" w:eastAsia="Times New Roman" w:hAnsi="Times New Roman" w:hint="default"/>
        <w:sz w:val="24"/>
        <w:szCs w:val="24"/>
      </w:rPr>
    </w:lvl>
    <w:lvl w:ilvl="1">
      <w:numFmt w:val="bullet"/>
      <w:lvlText w:val="-"/>
      <w:lvlJc w:val="left"/>
      <w:pPr>
        <w:ind w:left="1180" w:hanging="360"/>
      </w:pPr>
      <w:rPr>
        <w:rFonts w:ascii="Times New Roman" w:eastAsia="Times New Roman" w:hAnsi="Times New Roman" w:cs="Times New Roman" w:hint="default"/>
        <w:spacing w:val="-17"/>
        <w:w w:val="99"/>
        <w:sz w:val="24"/>
        <w:szCs w:val="24"/>
      </w:rPr>
    </w:lvl>
    <w:lvl w:ilvl="2">
      <w:start w:val="1"/>
      <w:numFmt w:val="decimal"/>
      <w:isLgl/>
      <w:lvlText w:val="%1.%2.%3."/>
      <w:lvlJc w:val="left"/>
      <w:pPr>
        <w:ind w:left="2956" w:hanging="720"/>
      </w:pPr>
      <w:rPr>
        <w:rFonts w:hint="default"/>
      </w:rPr>
    </w:lvl>
    <w:lvl w:ilvl="3">
      <w:start w:val="1"/>
      <w:numFmt w:val="decimal"/>
      <w:isLgl/>
      <w:lvlText w:val="%1.%2.%3.%4."/>
      <w:lvlJc w:val="left"/>
      <w:pPr>
        <w:ind w:left="4372" w:hanging="720"/>
      </w:pPr>
      <w:rPr>
        <w:rFonts w:hint="default"/>
      </w:rPr>
    </w:lvl>
    <w:lvl w:ilvl="4">
      <w:start w:val="1"/>
      <w:numFmt w:val="decimal"/>
      <w:isLgl/>
      <w:lvlText w:val="%1.%2.%3.%4.%5."/>
      <w:lvlJc w:val="left"/>
      <w:pPr>
        <w:ind w:left="6148" w:hanging="1080"/>
      </w:pPr>
      <w:rPr>
        <w:rFonts w:hint="default"/>
      </w:rPr>
    </w:lvl>
    <w:lvl w:ilvl="5">
      <w:start w:val="1"/>
      <w:numFmt w:val="decimal"/>
      <w:isLgl/>
      <w:lvlText w:val="%1.%2.%3.%4.%5.%6."/>
      <w:lvlJc w:val="left"/>
      <w:pPr>
        <w:ind w:left="7564" w:hanging="1080"/>
      </w:pPr>
      <w:rPr>
        <w:rFonts w:hint="default"/>
      </w:rPr>
    </w:lvl>
    <w:lvl w:ilvl="6">
      <w:start w:val="1"/>
      <w:numFmt w:val="decimal"/>
      <w:isLgl/>
      <w:lvlText w:val="%1.%2.%3.%4.%5.%6.%7."/>
      <w:lvlJc w:val="left"/>
      <w:pPr>
        <w:ind w:left="9340" w:hanging="1440"/>
      </w:pPr>
      <w:rPr>
        <w:rFonts w:hint="default"/>
      </w:rPr>
    </w:lvl>
    <w:lvl w:ilvl="7">
      <w:start w:val="1"/>
      <w:numFmt w:val="decimal"/>
      <w:isLgl/>
      <w:lvlText w:val="%1.%2.%3.%4.%5.%6.%7.%8."/>
      <w:lvlJc w:val="left"/>
      <w:pPr>
        <w:ind w:left="10756" w:hanging="1440"/>
      </w:pPr>
      <w:rPr>
        <w:rFonts w:hint="default"/>
      </w:rPr>
    </w:lvl>
    <w:lvl w:ilvl="8">
      <w:start w:val="1"/>
      <w:numFmt w:val="decimal"/>
      <w:isLgl/>
      <w:lvlText w:val="%1.%2.%3.%4.%5.%6.%7.%8.%9."/>
      <w:lvlJc w:val="left"/>
      <w:pPr>
        <w:ind w:left="12532" w:hanging="1800"/>
      </w:pPr>
      <w:rPr>
        <w:rFonts w:hint="default"/>
      </w:rPr>
    </w:lvl>
  </w:abstractNum>
  <w:abstractNum w:abstractNumId="19" w15:restartNumberingAfterBreak="0">
    <w:nsid w:val="50C14C56"/>
    <w:multiLevelType w:val="hybridMultilevel"/>
    <w:tmpl w:val="71C4014E"/>
    <w:lvl w:ilvl="0" w:tplc="49B0375C">
      <w:start w:val="1"/>
      <w:numFmt w:val="decimal"/>
      <w:lvlText w:val="%1."/>
      <w:lvlJc w:val="left"/>
      <w:pPr>
        <w:ind w:left="112" w:hanging="573"/>
      </w:pPr>
      <w:rPr>
        <w:rFonts w:ascii="Times New Roman" w:eastAsia="Times New Roman" w:hAnsi="Times New Roman" w:cs="Times New Roman" w:hint="default"/>
        <w:spacing w:val="-30"/>
        <w:w w:val="100"/>
        <w:sz w:val="24"/>
        <w:szCs w:val="24"/>
      </w:rPr>
    </w:lvl>
    <w:lvl w:ilvl="1" w:tplc="383EEE96">
      <w:start w:val="1"/>
      <w:numFmt w:val="decimal"/>
      <w:lvlText w:val="%2."/>
      <w:lvlJc w:val="left"/>
      <w:pPr>
        <w:ind w:left="1160" w:hanging="240"/>
      </w:pPr>
      <w:rPr>
        <w:rFonts w:ascii="Times New Roman" w:eastAsia="Times New Roman" w:hAnsi="Times New Roman" w:cs="Times New Roman" w:hint="default"/>
        <w:spacing w:val="-8"/>
        <w:w w:val="100"/>
        <w:sz w:val="24"/>
        <w:szCs w:val="24"/>
      </w:rPr>
    </w:lvl>
    <w:lvl w:ilvl="2" w:tplc="95509A1C">
      <w:numFmt w:val="bullet"/>
      <w:lvlText w:val="•"/>
      <w:lvlJc w:val="left"/>
      <w:pPr>
        <w:ind w:left="2127" w:hanging="240"/>
      </w:pPr>
      <w:rPr>
        <w:rFonts w:hint="default"/>
      </w:rPr>
    </w:lvl>
    <w:lvl w:ilvl="3" w:tplc="B422FF92">
      <w:numFmt w:val="bullet"/>
      <w:lvlText w:val="•"/>
      <w:lvlJc w:val="left"/>
      <w:pPr>
        <w:ind w:left="3095" w:hanging="240"/>
      </w:pPr>
      <w:rPr>
        <w:rFonts w:hint="default"/>
      </w:rPr>
    </w:lvl>
    <w:lvl w:ilvl="4" w:tplc="2214DA28">
      <w:numFmt w:val="bullet"/>
      <w:lvlText w:val="•"/>
      <w:lvlJc w:val="left"/>
      <w:pPr>
        <w:ind w:left="4062" w:hanging="240"/>
      </w:pPr>
      <w:rPr>
        <w:rFonts w:hint="default"/>
      </w:rPr>
    </w:lvl>
    <w:lvl w:ilvl="5" w:tplc="ACC48AAA">
      <w:numFmt w:val="bullet"/>
      <w:lvlText w:val="•"/>
      <w:lvlJc w:val="left"/>
      <w:pPr>
        <w:ind w:left="5030" w:hanging="240"/>
      </w:pPr>
      <w:rPr>
        <w:rFonts w:hint="default"/>
      </w:rPr>
    </w:lvl>
    <w:lvl w:ilvl="6" w:tplc="0B46E8FE">
      <w:numFmt w:val="bullet"/>
      <w:lvlText w:val="•"/>
      <w:lvlJc w:val="left"/>
      <w:pPr>
        <w:ind w:left="5997" w:hanging="240"/>
      </w:pPr>
      <w:rPr>
        <w:rFonts w:hint="default"/>
      </w:rPr>
    </w:lvl>
    <w:lvl w:ilvl="7" w:tplc="0EBA56CC">
      <w:numFmt w:val="bullet"/>
      <w:lvlText w:val="•"/>
      <w:lvlJc w:val="left"/>
      <w:pPr>
        <w:ind w:left="6965" w:hanging="240"/>
      </w:pPr>
      <w:rPr>
        <w:rFonts w:hint="default"/>
      </w:rPr>
    </w:lvl>
    <w:lvl w:ilvl="8" w:tplc="375C21E2">
      <w:numFmt w:val="bullet"/>
      <w:lvlText w:val="•"/>
      <w:lvlJc w:val="left"/>
      <w:pPr>
        <w:ind w:left="7932" w:hanging="240"/>
      </w:pPr>
      <w:rPr>
        <w:rFonts w:hint="default"/>
      </w:rPr>
    </w:lvl>
  </w:abstractNum>
  <w:abstractNum w:abstractNumId="20" w15:restartNumberingAfterBreak="0">
    <w:nsid w:val="512C5BBE"/>
    <w:multiLevelType w:val="multilevel"/>
    <w:tmpl w:val="8E5494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3994EAF"/>
    <w:multiLevelType w:val="hybridMultilevel"/>
    <w:tmpl w:val="BED221CC"/>
    <w:lvl w:ilvl="0" w:tplc="13FE70AA">
      <w:start w:val="1"/>
      <w:numFmt w:val="decimal"/>
      <w:lvlText w:val="%1)"/>
      <w:lvlJc w:val="left"/>
      <w:pPr>
        <w:ind w:left="112" w:hanging="573"/>
      </w:pPr>
      <w:rPr>
        <w:rFonts w:ascii="Times New Roman" w:eastAsia="Times New Roman" w:hAnsi="Times New Roman" w:cs="Times New Roman" w:hint="default"/>
        <w:spacing w:val="-29"/>
        <w:w w:val="99"/>
        <w:sz w:val="24"/>
        <w:szCs w:val="24"/>
      </w:rPr>
    </w:lvl>
    <w:lvl w:ilvl="1" w:tplc="B906AFF8">
      <w:numFmt w:val="bullet"/>
      <w:lvlText w:val="•"/>
      <w:lvlJc w:val="left"/>
      <w:pPr>
        <w:ind w:left="1096" w:hanging="573"/>
      </w:pPr>
      <w:rPr>
        <w:rFonts w:hint="default"/>
      </w:rPr>
    </w:lvl>
    <w:lvl w:ilvl="2" w:tplc="624C5456">
      <w:numFmt w:val="bullet"/>
      <w:lvlText w:val="•"/>
      <w:lvlJc w:val="left"/>
      <w:pPr>
        <w:ind w:left="2073" w:hanging="573"/>
      </w:pPr>
      <w:rPr>
        <w:rFonts w:hint="default"/>
      </w:rPr>
    </w:lvl>
    <w:lvl w:ilvl="3" w:tplc="EA0431F4">
      <w:numFmt w:val="bullet"/>
      <w:lvlText w:val="•"/>
      <w:lvlJc w:val="left"/>
      <w:pPr>
        <w:ind w:left="3050" w:hanging="573"/>
      </w:pPr>
      <w:rPr>
        <w:rFonts w:hint="default"/>
      </w:rPr>
    </w:lvl>
    <w:lvl w:ilvl="4" w:tplc="CF4AD3C2">
      <w:numFmt w:val="bullet"/>
      <w:lvlText w:val="•"/>
      <w:lvlJc w:val="left"/>
      <w:pPr>
        <w:ind w:left="4027" w:hanging="573"/>
      </w:pPr>
      <w:rPr>
        <w:rFonts w:hint="default"/>
      </w:rPr>
    </w:lvl>
    <w:lvl w:ilvl="5" w:tplc="4B0674D2">
      <w:numFmt w:val="bullet"/>
      <w:lvlText w:val="•"/>
      <w:lvlJc w:val="left"/>
      <w:pPr>
        <w:ind w:left="5004" w:hanging="573"/>
      </w:pPr>
      <w:rPr>
        <w:rFonts w:hint="default"/>
      </w:rPr>
    </w:lvl>
    <w:lvl w:ilvl="6" w:tplc="201C51FA">
      <w:numFmt w:val="bullet"/>
      <w:lvlText w:val="•"/>
      <w:lvlJc w:val="left"/>
      <w:pPr>
        <w:ind w:left="5980" w:hanging="573"/>
      </w:pPr>
      <w:rPr>
        <w:rFonts w:hint="default"/>
      </w:rPr>
    </w:lvl>
    <w:lvl w:ilvl="7" w:tplc="7A14B066">
      <w:numFmt w:val="bullet"/>
      <w:lvlText w:val="•"/>
      <w:lvlJc w:val="left"/>
      <w:pPr>
        <w:ind w:left="6957" w:hanging="573"/>
      </w:pPr>
      <w:rPr>
        <w:rFonts w:hint="default"/>
      </w:rPr>
    </w:lvl>
    <w:lvl w:ilvl="8" w:tplc="D9BEDD50">
      <w:numFmt w:val="bullet"/>
      <w:lvlText w:val="•"/>
      <w:lvlJc w:val="left"/>
      <w:pPr>
        <w:ind w:left="7934" w:hanging="573"/>
      </w:pPr>
      <w:rPr>
        <w:rFonts w:hint="default"/>
      </w:rPr>
    </w:lvl>
  </w:abstractNum>
  <w:abstractNum w:abstractNumId="22" w15:restartNumberingAfterBreak="0">
    <w:nsid w:val="56C45DEF"/>
    <w:multiLevelType w:val="hybridMultilevel"/>
    <w:tmpl w:val="D250FE68"/>
    <w:lvl w:ilvl="0" w:tplc="04190011">
      <w:start w:val="1"/>
      <w:numFmt w:val="decimal"/>
      <w:lvlText w:val="%1)"/>
      <w:lvlJc w:val="left"/>
      <w:pPr>
        <w:ind w:left="472" w:hanging="360"/>
      </w:pPr>
    </w:lvl>
    <w:lvl w:ilvl="1" w:tplc="04190019">
      <w:start w:val="1"/>
      <w:numFmt w:val="lowerLetter"/>
      <w:lvlText w:val="%2."/>
      <w:lvlJc w:val="left"/>
      <w:pPr>
        <w:ind w:left="1192" w:hanging="360"/>
      </w:p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abstractNum w:abstractNumId="23" w15:restartNumberingAfterBreak="0">
    <w:nsid w:val="61BD6B74"/>
    <w:multiLevelType w:val="hybridMultilevel"/>
    <w:tmpl w:val="8570ADC6"/>
    <w:lvl w:ilvl="0" w:tplc="DA8A85E0">
      <w:start w:val="1"/>
      <w:numFmt w:val="decimal"/>
      <w:lvlText w:val="%1."/>
      <w:lvlJc w:val="left"/>
      <w:pPr>
        <w:ind w:left="472" w:hanging="360"/>
      </w:pPr>
      <w:rPr>
        <w:rFonts w:hint="default"/>
      </w:rPr>
    </w:lvl>
    <w:lvl w:ilvl="1" w:tplc="39107548">
      <w:start w:val="1"/>
      <w:numFmt w:val="decimal"/>
      <w:lvlText w:val="%2."/>
      <w:lvlJc w:val="left"/>
      <w:pPr>
        <w:ind w:left="1642" w:hanging="810"/>
      </w:pPr>
      <w:rPr>
        <w:rFonts w:hint="default"/>
      </w:r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abstractNum w:abstractNumId="24" w15:restartNumberingAfterBreak="0">
    <w:nsid w:val="62FE6686"/>
    <w:multiLevelType w:val="hybridMultilevel"/>
    <w:tmpl w:val="F440FA64"/>
    <w:lvl w:ilvl="0" w:tplc="04190011">
      <w:start w:val="1"/>
      <w:numFmt w:val="decimal"/>
      <w:lvlText w:val="%1)"/>
      <w:lvlJc w:val="left"/>
      <w:pPr>
        <w:ind w:left="832" w:hanging="360"/>
      </w:pPr>
    </w:lvl>
    <w:lvl w:ilvl="1" w:tplc="04190019" w:tentative="1">
      <w:start w:val="1"/>
      <w:numFmt w:val="lowerLetter"/>
      <w:lvlText w:val="%2."/>
      <w:lvlJc w:val="left"/>
      <w:pPr>
        <w:ind w:left="1552" w:hanging="360"/>
      </w:pPr>
    </w:lvl>
    <w:lvl w:ilvl="2" w:tplc="0419001B" w:tentative="1">
      <w:start w:val="1"/>
      <w:numFmt w:val="lowerRoman"/>
      <w:lvlText w:val="%3."/>
      <w:lvlJc w:val="right"/>
      <w:pPr>
        <w:ind w:left="2272" w:hanging="180"/>
      </w:pPr>
    </w:lvl>
    <w:lvl w:ilvl="3" w:tplc="0419000F" w:tentative="1">
      <w:start w:val="1"/>
      <w:numFmt w:val="decimal"/>
      <w:lvlText w:val="%4."/>
      <w:lvlJc w:val="left"/>
      <w:pPr>
        <w:ind w:left="2992" w:hanging="360"/>
      </w:pPr>
    </w:lvl>
    <w:lvl w:ilvl="4" w:tplc="04190019" w:tentative="1">
      <w:start w:val="1"/>
      <w:numFmt w:val="lowerLetter"/>
      <w:lvlText w:val="%5."/>
      <w:lvlJc w:val="left"/>
      <w:pPr>
        <w:ind w:left="3712" w:hanging="360"/>
      </w:pPr>
    </w:lvl>
    <w:lvl w:ilvl="5" w:tplc="0419001B" w:tentative="1">
      <w:start w:val="1"/>
      <w:numFmt w:val="lowerRoman"/>
      <w:lvlText w:val="%6."/>
      <w:lvlJc w:val="right"/>
      <w:pPr>
        <w:ind w:left="4432" w:hanging="180"/>
      </w:pPr>
    </w:lvl>
    <w:lvl w:ilvl="6" w:tplc="0419000F" w:tentative="1">
      <w:start w:val="1"/>
      <w:numFmt w:val="decimal"/>
      <w:lvlText w:val="%7."/>
      <w:lvlJc w:val="left"/>
      <w:pPr>
        <w:ind w:left="5152" w:hanging="360"/>
      </w:pPr>
    </w:lvl>
    <w:lvl w:ilvl="7" w:tplc="04190019" w:tentative="1">
      <w:start w:val="1"/>
      <w:numFmt w:val="lowerLetter"/>
      <w:lvlText w:val="%8."/>
      <w:lvlJc w:val="left"/>
      <w:pPr>
        <w:ind w:left="5872" w:hanging="360"/>
      </w:pPr>
    </w:lvl>
    <w:lvl w:ilvl="8" w:tplc="0419001B" w:tentative="1">
      <w:start w:val="1"/>
      <w:numFmt w:val="lowerRoman"/>
      <w:lvlText w:val="%9."/>
      <w:lvlJc w:val="right"/>
      <w:pPr>
        <w:ind w:left="6592" w:hanging="180"/>
      </w:pPr>
    </w:lvl>
  </w:abstractNum>
  <w:abstractNum w:abstractNumId="25" w15:restartNumberingAfterBreak="0">
    <w:nsid w:val="7AE02530"/>
    <w:multiLevelType w:val="hybridMultilevel"/>
    <w:tmpl w:val="AB94B746"/>
    <w:lvl w:ilvl="0" w:tplc="6960F2B6">
      <w:start w:val="1"/>
      <w:numFmt w:val="decimal"/>
      <w:lvlText w:val="%1)"/>
      <w:lvlJc w:val="left"/>
      <w:pPr>
        <w:ind w:left="1389" w:hanging="569"/>
      </w:pPr>
      <w:rPr>
        <w:rFonts w:ascii="Times New Roman" w:eastAsia="Times New Roman" w:hAnsi="Times New Roman" w:cs="Times New Roman" w:hint="default"/>
        <w:spacing w:val="-6"/>
        <w:w w:val="99"/>
        <w:sz w:val="24"/>
        <w:szCs w:val="24"/>
      </w:rPr>
    </w:lvl>
    <w:lvl w:ilvl="1" w:tplc="EAEAABA2">
      <w:numFmt w:val="bullet"/>
      <w:lvlText w:val="•"/>
      <w:lvlJc w:val="left"/>
      <w:pPr>
        <w:ind w:left="2230" w:hanging="569"/>
      </w:pPr>
      <w:rPr>
        <w:rFonts w:hint="default"/>
      </w:rPr>
    </w:lvl>
    <w:lvl w:ilvl="2" w:tplc="17F22554">
      <w:numFmt w:val="bullet"/>
      <w:lvlText w:val="•"/>
      <w:lvlJc w:val="left"/>
      <w:pPr>
        <w:ind w:left="3081" w:hanging="569"/>
      </w:pPr>
      <w:rPr>
        <w:rFonts w:hint="default"/>
      </w:rPr>
    </w:lvl>
    <w:lvl w:ilvl="3" w:tplc="79CC026C">
      <w:numFmt w:val="bullet"/>
      <w:lvlText w:val="•"/>
      <w:lvlJc w:val="left"/>
      <w:pPr>
        <w:ind w:left="3932" w:hanging="569"/>
      </w:pPr>
      <w:rPr>
        <w:rFonts w:hint="default"/>
      </w:rPr>
    </w:lvl>
    <w:lvl w:ilvl="4" w:tplc="561CC5F6">
      <w:numFmt w:val="bullet"/>
      <w:lvlText w:val="•"/>
      <w:lvlJc w:val="left"/>
      <w:pPr>
        <w:ind w:left="4783" w:hanging="569"/>
      </w:pPr>
      <w:rPr>
        <w:rFonts w:hint="default"/>
      </w:rPr>
    </w:lvl>
    <w:lvl w:ilvl="5" w:tplc="26A4BB8A">
      <w:numFmt w:val="bullet"/>
      <w:lvlText w:val="•"/>
      <w:lvlJc w:val="left"/>
      <w:pPr>
        <w:ind w:left="5634" w:hanging="569"/>
      </w:pPr>
      <w:rPr>
        <w:rFonts w:hint="default"/>
      </w:rPr>
    </w:lvl>
    <w:lvl w:ilvl="6" w:tplc="2674B694">
      <w:numFmt w:val="bullet"/>
      <w:lvlText w:val="•"/>
      <w:lvlJc w:val="left"/>
      <w:pPr>
        <w:ind w:left="6484" w:hanging="569"/>
      </w:pPr>
      <w:rPr>
        <w:rFonts w:hint="default"/>
      </w:rPr>
    </w:lvl>
    <w:lvl w:ilvl="7" w:tplc="E206A2D2">
      <w:numFmt w:val="bullet"/>
      <w:lvlText w:val="•"/>
      <w:lvlJc w:val="left"/>
      <w:pPr>
        <w:ind w:left="7335" w:hanging="569"/>
      </w:pPr>
      <w:rPr>
        <w:rFonts w:hint="default"/>
      </w:rPr>
    </w:lvl>
    <w:lvl w:ilvl="8" w:tplc="DE5E6942">
      <w:numFmt w:val="bullet"/>
      <w:lvlText w:val="•"/>
      <w:lvlJc w:val="left"/>
      <w:pPr>
        <w:ind w:left="8186" w:hanging="569"/>
      </w:pPr>
      <w:rPr>
        <w:rFonts w:hint="default"/>
      </w:rPr>
    </w:lvl>
  </w:abstractNum>
  <w:num w:numId="1">
    <w:abstractNumId w:val="19"/>
  </w:num>
  <w:num w:numId="2">
    <w:abstractNumId w:val="2"/>
  </w:num>
  <w:num w:numId="3">
    <w:abstractNumId w:val="13"/>
  </w:num>
  <w:num w:numId="4">
    <w:abstractNumId w:val="12"/>
  </w:num>
  <w:num w:numId="5">
    <w:abstractNumId w:val="6"/>
  </w:num>
  <w:num w:numId="6">
    <w:abstractNumId w:val="14"/>
  </w:num>
  <w:num w:numId="7">
    <w:abstractNumId w:val="7"/>
  </w:num>
  <w:num w:numId="8">
    <w:abstractNumId w:val="5"/>
  </w:num>
  <w:num w:numId="9">
    <w:abstractNumId w:val="15"/>
  </w:num>
  <w:num w:numId="10">
    <w:abstractNumId w:val="23"/>
  </w:num>
  <w:num w:numId="11">
    <w:abstractNumId w:val="11"/>
  </w:num>
  <w:num w:numId="12">
    <w:abstractNumId w:val="20"/>
  </w:num>
  <w:num w:numId="13">
    <w:abstractNumId w:val="17"/>
  </w:num>
  <w:num w:numId="14">
    <w:abstractNumId w:val="0"/>
  </w:num>
  <w:num w:numId="15">
    <w:abstractNumId w:val="22"/>
  </w:num>
  <w:num w:numId="16">
    <w:abstractNumId w:val="16"/>
  </w:num>
  <w:num w:numId="17">
    <w:abstractNumId w:val="25"/>
  </w:num>
  <w:num w:numId="18">
    <w:abstractNumId w:val="21"/>
  </w:num>
  <w:num w:numId="19">
    <w:abstractNumId w:val="1"/>
  </w:num>
  <w:num w:numId="20">
    <w:abstractNumId w:val="18"/>
  </w:num>
  <w:num w:numId="21">
    <w:abstractNumId w:val="10"/>
  </w:num>
  <w:num w:numId="22">
    <w:abstractNumId w:val="24"/>
  </w:num>
  <w:num w:numId="23">
    <w:abstractNumId w:val="9"/>
  </w:num>
  <w:num w:numId="24">
    <w:abstractNumId w:val="4"/>
  </w:num>
  <w:num w:numId="25">
    <w:abstractNumId w:val="8"/>
  </w:num>
  <w:num w:numId="26">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FA3"/>
    <w:rsid w:val="0003698F"/>
    <w:rsid w:val="00067B44"/>
    <w:rsid w:val="00097E90"/>
    <w:rsid w:val="000B575E"/>
    <w:rsid w:val="000C09A6"/>
    <w:rsid w:val="000E2519"/>
    <w:rsid w:val="000F47E1"/>
    <w:rsid w:val="000F4FA3"/>
    <w:rsid w:val="0011513C"/>
    <w:rsid w:val="00116C46"/>
    <w:rsid w:val="00125556"/>
    <w:rsid w:val="00135D18"/>
    <w:rsid w:val="00144D9A"/>
    <w:rsid w:val="0016526F"/>
    <w:rsid w:val="001E5AC9"/>
    <w:rsid w:val="0020584C"/>
    <w:rsid w:val="0022539F"/>
    <w:rsid w:val="002476A8"/>
    <w:rsid w:val="00247C7C"/>
    <w:rsid w:val="00251CCB"/>
    <w:rsid w:val="00264630"/>
    <w:rsid w:val="00273625"/>
    <w:rsid w:val="002C2ABF"/>
    <w:rsid w:val="002E796F"/>
    <w:rsid w:val="003167CE"/>
    <w:rsid w:val="00360A25"/>
    <w:rsid w:val="00384051"/>
    <w:rsid w:val="003B6483"/>
    <w:rsid w:val="003B6B44"/>
    <w:rsid w:val="003C0223"/>
    <w:rsid w:val="003C331C"/>
    <w:rsid w:val="003D542E"/>
    <w:rsid w:val="003F030C"/>
    <w:rsid w:val="003F13F1"/>
    <w:rsid w:val="003F31D4"/>
    <w:rsid w:val="00403261"/>
    <w:rsid w:val="00411E8C"/>
    <w:rsid w:val="004128A5"/>
    <w:rsid w:val="0044468F"/>
    <w:rsid w:val="00444F09"/>
    <w:rsid w:val="0045479F"/>
    <w:rsid w:val="00457014"/>
    <w:rsid w:val="004656A2"/>
    <w:rsid w:val="00491D93"/>
    <w:rsid w:val="004B3E94"/>
    <w:rsid w:val="004C0E0E"/>
    <w:rsid w:val="004C546F"/>
    <w:rsid w:val="004F0D6F"/>
    <w:rsid w:val="004F1750"/>
    <w:rsid w:val="00504369"/>
    <w:rsid w:val="00515EC2"/>
    <w:rsid w:val="0058294C"/>
    <w:rsid w:val="005A06F0"/>
    <w:rsid w:val="005B0B05"/>
    <w:rsid w:val="005B5B19"/>
    <w:rsid w:val="005C4115"/>
    <w:rsid w:val="005E75CE"/>
    <w:rsid w:val="00620D5F"/>
    <w:rsid w:val="00642D53"/>
    <w:rsid w:val="00654D06"/>
    <w:rsid w:val="0068480C"/>
    <w:rsid w:val="00686C45"/>
    <w:rsid w:val="006A1A55"/>
    <w:rsid w:val="006B71C9"/>
    <w:rsid w:val="006C7B90"/>
    <w:rsid w:val="006D1951"/>
    <w:rsid w:val="006F7B9A"/>
    <w:rsid w:val="00704443"/>
    <w:rsid w:val="0071135E"/>
    <w:rsid w:val="0072220D"/>
    <w:rsid w:val="007351FE"/>
    <w:rsid w:val="00770635"/>
    <w:rsid w:val="0077690C"/>
    <w:rsid w:val="007A5EC1"/>
    <w:rsid w:val="007D148C"/>
    <w:rsid w:val="007E6346"/>
    <w:rsid w:val="007F698B"/>
    <w:rsid w:val="0080798E"/>
    <w:rsid w:val="008201D2"/>
    <w:rsid w:val="00833809"/>
    <w:rsid w:val="00845208"/>
    <w:rsid w:val="008808E0"/>
    <w:rsid w:val="008855D4"/>
    <w:rsid w:val="00886B12"/>
    <w:rsid w:val="0090312C"/>
    <w:rsid w:val="00930DA2"/>
    <w:rsid w:val="00931221"/>
    <w:rsid w:val="009643BF"/>
    <w:rsid w:val="00976429"/>
    <w:rsid w:val="0098561E"/>
    <w:rsid w:val="009A19A1"/>
    <w:rsid w:val="009C4F65"/>
    <w:rsid w:val="00A37D17"/>
    <w:rsid w:val="00A4021C"/>
    <w:rsid w:val="00A50567"/>
    <w:rsid w:val="00A5358E"/>
    <w:rsid w:val="00A61597"/>
    <w:rsid w:val="00A7085C"/>
    <w:rsid w:val="00A74FCC"/>
    <w:rsid w:val="00A8176C"/>
    <w:rsid w:val="00AA2C4B"/>
    <w:rsid w:val="00AC4C04"/>
    <w:rsid w:val="00AD57AF"/>
    <w:rsid w:val="00AF68FF"/>
    <w:rsid w:val="00B21217"/>
    <w:rsid w:val="00B36356"/>
    <w:rsid w:val="00B4288F"/>
    <w:rsid w:val="00B6142C"/>
    <w:rsid w:val="00B75C77"/>
    <w:rsid w:val="00B779D1"/>
    <w:rsid w:val="00B867A7"/>
    <w:rsid w:val="00BD1DC7"/>
    <w:rsid w:val="00BD6019"/>
    <w:rsid w:val="00BE13B5"/>
    <w:rsid w:val="00BF2D07"/>
    <w:rsid w:val="00BF6853"/>
    <w:rsid w:val="00C15259"/>
    <w:rsid w:val="00C2388F"/>
    <w:rsid w:val="00C4277F"/>
    <w:rsid w:val="00C51C8A"/>
    <w:rsid w:val="00C6728D"/>
    <w:rsid w:val="00C7272A"/>
    <w:rsid w:val="00CC2C2A"/>
    <w:rsid w:val="00D10B1F"/>
    <w:rsid w:val="00D32C3E"/>
    <w:rsid w:val="00D80F7F"/>
    <w:rsid w:val="00DA0872"/>
    <w:rsid w:val="00DB765A"/>
    <w:rsid w:val="00DC35E4"/>
    <w:rsid w:val="00E04DB8"/>
    <w:rsid w:val="00E22BB9"/>
    <w:rsid w:val="00E31FFA"/>
    <w:rsid w:val="00EB0892"/>
    <w:rsid w:val="00EB7B67"/>
    <w:rsid w:val="00EB7BDC"/>
    <w:rsid w:val="00EF2960"/>
    <w:rsid w:val="00F03182"/>
    <w:rsid w:val="00F16D56"/>
    <w:rsid w:val="00F51B3E"/>
    <w:rsid w:val="00F53D6B"/>
    <w:rsid w:val="00F911DE"/>
    <w:rsid w:val="00FC1C14"/>
    <w:rsid w:val="00FC520F"/>
    <w:rsid w:val="00FC62B4"/>
    <w:rsid w:val="00FE4F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08478A0-F584-4C71-AF60-4F68B3E8F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pPr>
        <w:ind w:firstLine="709"/>
        <w:jc w:val="both"/>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cs="Arial"/>
      <w:sz w:val="24"/>
      <w:szCs w:val="24"/>
    </w:rPr>
  </w:style>
  <w:style w:type="paragraph" w:styleId="1">
    <w:name w:val="heading 1"/>
    <w:basedOn w:val="a"/>
    <w:next w:val="a"/>
    <w:link w:val="10"/>
    <w:qFormat/>
    <w:pPr>
      <w:keepNext/>
      <w:outlineLvl w:val="0"/>
    </w:pPr>
    <w:rPr>
      <w:rFonts w:cs="Times New Roman"/>
      <w:szCs w:val="20"/>
    </w:rPr>
  </w:style>
  <w:style w:type="paragraph" w:styleId="2">
    <w:name w:val="heading 2"/>
    <w:link w:val="20"/>
    <w:qFormat/>
    <w:rsid w:val="00620D5F"/>
    <w:pPr>
      <w:ind w:firstLine="0"/>
      <w:jc w:val="left"/>
      <w:outlineLvl w:val="1"/>
    </w:pPr>
    <w:rPr>
      <w:color w:val="2E74B5"/>
      <w:sz w:val="26"/>
      <w:szCs w:val="26"/>
    </w:rPr>
  </w:style>
  <w:style w:type="paragraph" w:styleId="3">
    <w:name w:val="heading 3"/>
    <w:link w:val="30"/>
    <w:qFormat/>
    <w:rsid w:val="00620D5F"/>
    <w:pPr>
      <w:ind w:firstLine="0"/>
      <w:jc w:val="left"/>
      <w:outlineLvl w:val="2"/>
    </w:pPr>
    <w:rPr>
      <w:color w:val="1F4D78"/>
      <w:sz w:val="24"/>
      <w:szCs w:val="24"/>
    </w:rPr>
  </w:style>
  <w:style w:type="paragraph" w:styleId="4">
    <w:name w:val="heading 4"/>
    <w:link w:val="40"/>
    <w:qFormat/>
    <w:rsid w:val="00620D5F"/>
    <w:pPr>
      <w:ind w:firstLine="0"/>
      <w:jc w:val="left"/>
      <w:outlineLvl w:val="3"/>
    </w:pPr>
    <w:rPr>
      <w:i/>
      <w:iCs/>
      <w:color w:val="2E74B5"/>
    </w:rPr>
  </w:style>
  <w:style w:type="paragraph" w:styleId="5">
    <w:name w:val="heading 5"/>
    <w:link w:val="50"/>
    <w:qFormat/>
    <w:rsid w:val="00620D5F"/>
    <w:pPr>
      <w:ind w:firstLine="0"/>
      <w:jc w:val="left"/>
      <w:outlineLvl w:val="4"/>
    </w:pPr>
    <w:rPr>
      <w:color w:val="2E74B5"/>
    </w:rPr>
  </w:style>
  <w:style w:type="paragraph" w:styleId="6">
    <w:name w:val="heading 6"/>
    <w:link w:val="60"/>
    <w:qFormat/>
    <w:rsid w:val="00620D5F"/>
    <w:pPr>
      <w:ind w:firstLine="0"/>
      <w:jc w:val="left"/>
      <w:outlineLvl w:val="5"/>
    </w:pPr>
    <w:rPr>
      <w:color w:val="1F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33809"/>
    <w:rPr>
      <w:sz w:val="24"/>
    </w:rPr>
  </w:style>
  <w:style w:type="character" w:customStyle="1" w:styleId="20">
    <w:name w:val="Заголовок 2 Знак"/>
    <w:basedOn w:val="a0"/>
    <w:link w:val="2"/>
    <w:rsid w:val="00620D5F"/>
    <w:rPr>
      <w:color w:val="2E74B5"/>
      <w:sz w:val="26"/>
      <w:szCs w:val="26"/>
    </w:rPr>
  </w:style>
  <w:style w:type="character" w:customStyle="1" w:styleId="30">
    <w:name w:val="Заголовок 3 Знак"/>
    <w:basedOn w:val="a0"/>
    <w:link w:val="3"/>
    <w:rsid w:val="00620D5F"/>
    <w:rPr>
      <w:color w:val="1F4D78"/>
      <w:sz w:val="24"/>
      <w:szCs w:val="24"/>
    </w:rPr>
  </w:style>
  <w:style w:type="character" w:customStyle="1" w:styleId="40">
    <w:name w:val="Заголовок 4 Знак"/>
    <w:basedOn w:val="a0"/>
    <w:link w:val="4"/>
    <w:rsid w:val="00620D5F"/>
    <w:rPr>
      <w:i/>
      <w:iCs/>
      <w:color w:val="2E74B5"/>
    </w:rPr>
  </w:style>
  <w:style w:type="character" w:customStyle="1" w:styleId="50">
    <w:name w:val="Заголовок 5 Знак"/>
    <w:basedOn w:val="a0"/>
    <w:link w:val="5"/>
    <w:rsid w:val="00620D5F"/>
    <w:rPr>
      <w:color w:val="2E74B5"/>
    </w:rPr>
  </w:style>
  <w:style w:type="character" w:customStyle="1" w:styleId="60">
    <w:name w:val="Заголовок 6 Знак"/>
    <w:basedOn w:val="a0"/>
    <w:link w:val="6"/>
    <w:rsid w:val="00620D5F"/>
    <w:rPr>
      <w:color w:val="1F4D78"/>
    </w:rPr>
  </w:style>
  <w:style w:type="paragraph" w:styleId="a3">
    <w:name w:val="Body Text"/>
    <w:basedOn w:val="a"/>
    <w:link w:val="a4"/>
    <w:uiPriority w:val="1"/>
    <w:qFormat/>
    <w:rPr>
      <w:rFonts w:ascii="Arial" w:hAnsi="Arial" w:cs="Times New Roman"/>
      <w:szCs w:val="20"/>
    </w:rPr>
  </w:style>
  <w:style w:type="character" w:customStyle="1" w:styleId="a4">
    <w:name w:val="Основной текст Знак"/>
    <w:basedOn w:val="a0"/>
    <w:link w:val="a3"/>
    <w:uiPriority w:val="1"/>
    <w:rsid w:val="00833809"/>
    <w:rPr>
      <w:rFonts w:ascii="Arial" w:hAnsi="Arial"/>
      <w:sz w:val="24"/>
    </w:rPr>
  </w:style>
  <w:style w:type="paragraph" w:styleId="a5">
    <w:name w:val="Body Text Indent"/>
    <w:basedOn w:val="a"/>
    <w:pPr>
      <w:ind w:firstLine="720"/>
    </w:pPr>
  </w:style>
  <w:style w:type="paragraph" w:styleId="21">
    <w:name w:val="Body Text Indent 2"/>
    <w:basedOn w:val="a"/>
    <w:pPr>
      <w:ind w:left="1440" w:firstLine="720"/>
    </w:pPr>
    <w:rPr>
      <w:rFonts w:cs="Times New Roman"/>
      <w:bCs/>
      <w:szCs w:val="20"/>
    </w:rPr>
  </w:style>
  <w:style w:type="paragraph" w:styleId="a6">
    <w:name w:val="Balloon Text"/>
    <w:basedOn w:val="a"/>
    <w:link w:val="a7"/>
    <w:uiPriority w:val="99"/>
    <w:rsid w:val="003B6483"/>
    <w:rPr>
      <w:rFonts w:ascii="Segoe UI" w:hAnsi="Segoe UI" w:cs="Times New Roman"/>
      <w:sz w:val="18"/>
      <w:szCs w:val="18"/>
    </w:rPr>
  </w:style>
  <w:style w:type="character" w:customStyle="1" w:styleId="a7">
    <w:name w:val="Текст выноски Знак"/>
    <w:link w:val="a6"/>
    <w:uiPriority w:val="99"/>
    <w:rsid w:val="003B6483"/>
    <w:rPr>
      <w:rFonts w:ascii="Segoe UI" w:hAnsi="Segoe UI" w:cs="Segoe UI"/>
      <w:sz w:val="18"/>
      <w:szCs w:val="18"/>
    </w:rPr>
  </w:style>
  <w:style w:type="paragraph" w:styleId="a8">
    <w:name w:val="header"/>
    <w:basedOn w:val="a"/>
    <w:link w:val="a9"/>
    <w:uiPriority w:val="99"/>
    <w:unhideWhenUsed/>
    <w:rsid w:val="00704443"/>
    <w:pPr>
      <w:tabs>
        <w:tab w:val="center" w:pos="4677"/>
        <w:tab w:val="right" w:pos="9355"/>
      </w:tabs>
    </w:pPr>
  </w:style>
  <w:style w:type="character" w:customStyle="1" w:styleId="a9">
    <w:name w:val="Верхний колонтитул Знак"/>
    <w:basedOn w:val="a0"/>
    <w:link w:val="a8"/>
    <w:uiPriority w:val="99"/>
    <w:rsid w:val="00704443"/>
    <w:rPr>
      <w:rFonts w:cs="Arial"/>
      <w:sz w:val="24"/>
      <w:szCs w:val="24"/>
    </w:rPr>
  </w:style>
  <w:style w:type="character" w:styleId="aa">
    <w:name w:val="Hyperlink"/>
    <w:basedOn w:val="a0"/>
    <w:uiPriority w:val="99"/>
    <w:unhideWhenUsed/>
    <w:rsid w:val="00704443"/>
    <w:rPr>
      <w:color w:val="0000FF" w:themeColor="hyperlink"/>
      <w:u w:val="single"/>
    </w:rPr>
  </w:style>
  <w:style w:type="paragraph" w:styleId="ab">
    <w:name w:val="footer"/>
    <w:basedOn w:val="a"/>
    <w:link w:val="ac"/>
    <w:uiPriority w:val="99"/>
    <w:unhideWhenUsed/>
    <w:rsid w:val="00833809"/>
    <w:pPr>
      <w:tabs>
        <w:tab w:val="center" w:pos="4677"/>
        <w:tab w:val="right" w:pos="9355"/>
      </w:tabs>
    </w:pPr>
  </w:style>
  <w:style w:type="character" w:customStyle="1" w:styleId="ac">
    <w:name w:val="Нижний колонтитул Знак"/>
    <w:basedOn w:val="a0"/>
    <w:link w:val="ab"/>
    <w:uiPriority w:val="99"/>
    <w:rsid w:val="00833809"/>
    <w:rPr>
      <w:rFonts w:cs="Arial"/>
      <w:sz w:val="24"/>
      <w:szCs w:val="24"/>
    </w:rPr>
  </w:style>
  <w:style w:type="table" w:customStyle="1" w:styleId="TableNormal">
    <w:name w:val="Table Normal"/>
    <w:uiPriority w:val="2"/>
    <w:semiHidden/>
    <w:unhideWhenUsed/>
    <w:qFormat/>
    <w:rsid w:val="0083380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833809"/>
    <w:pPr>
      <w:widowControl w:val="0"/>
      <w:autoSpaceDE w:val="0"/>
      <w:autoSpaceDN w:val="0"/>
      <w:spacing w:before="120"/>
      <w:ind w:left="104"/>
    </w:pPr>
    <w:rPr>
      <w:rFonts w:cs="Times New Roman"/>
      <w:lang w:val="en-US" w:eastAsia="en-US"/>
    </w:rPr>
  </w:style>
  <w:style w:type="paragraph" w:customStyle="1" w:styleId="210">
    <w:name w:val="Оглавление 21"/>
    <w:basedOn w:val="a"/>
    <w:uiPriority w:val="1"/>
    <w:qFormat/>
    <w:rsid w:val="00833809"/>
    <w:pPr>
      <w:widowControl w:val="0"/>
      <w:autoSpaceDE w:val="0"/>
      <w:autoSpaceDN w:val="0"/>
      <w:ind w:left="104"/>
    </w:pPr>
    <w:rPr>
      <w:rFonts w:cs="Times New Roman"/>
      <w:sz w:val="19"/>
      <w:szCs w:val="19"/>
      <w:lang w:val="en-US" w:eastAsia="en-US"/>
    </w:rPr>
  </w:style>
  <w:style w:type="paragraph" w:customStyle="1" w:styleId="31">
    <w:name w:val="Оглавление 31"/>
    <w:basedOn w:val="a"/>
    <w:uiPriority w:val="1"/>
    <w:qFormat/>
    <w:rsid w:val="00833809"/>
    <w:pPr>
      <w:widowControl w:val="0"/>
      <w:autoSpaceDE w:val="0"/>
      <w:autoSpaceDN w:val="0"/>
      <w:ind w:left="104"/>
    </w:pPr>
    <w:rPr>
      <w:rFonts w:cs="Times New Roman"/>
      <w:i/>
      <w:sz w:val="19"/>
      <w:szCs w:val="19"/>
      <w:lang w:val="en-US" w:eastAsia="en-US"/>
    </w:rPr>
  </w:style>
  <w:style w:type="paragraph" w:customStyle="1" w:styleId="41">
    <w:name w:val="Оглавление 41"/>
    <w:basedOn w:val="a"/>
    <w:uiPriority w:val="1"/>
    <w:qFormat/>
    <w:rsid w:val="00833809"/>
    <w:pPr>
      <w:widowControl w:val="0"/>
      <w:autoSpaceDE w:val="0"/>
      <w:autoSpaceDN w:val="0"/>
      <w:spacing w:before="115"/>
      <w:ind w:left="104"/>
    </w:pPr>
    <w:rPr>
      <w:rFonts w:cs="Times New Roman"/>
      <w:b/>
      <w:bCs/>
      <w:i/>
      <w:sz w:val="22"/>
      <w:szCs w:val="22"/>
      <w:lang w:val="en-US" w:eastAsia="en-US"/>
    </w:rPr>
  </w:style>
  <w:style w:type="paragraph" w:customStyle="1" w:styleId="51">
    <w:name w:val="Оглавление 51"/>
    <w:basedOn w:val="a"/>
    <w:uiPriority w:val="1"/>
    <w:qFormat/>
    <w:rsid w:val="00833809"/>
    <w:pPr>
      <w:widowControl w:val="0"/>
      <w:autoSpaceDE w:val="0"/>
      <w:autoSpaceDN w:val="0"/>
      <w:spacing w:line="266" w:lineRule="exact"/>
      <w:ind w:left="4221" w:right="3769"/>
      <w:jc w:val="center"/>
    </w:pPr>
    <w:rPr>
      <w:rFonts w:cs="Times New Roman"/>
      <w:lang w:val="en-US" w:eastAsia="en-US"/>
    </w:rPr>
  </w:style>
  <w:style w:type="paragraph" w:customStyle="1" w:styleId="110">
    <w:name w:val="Заголовок 11"/>
    <w:basedOn w:val="a"/>
    <w:uiPriority w:val="1"/>
    <w:qFormat/>
    <w:rsid w:val="00833809"/>
    <w:pPr>
      <w:widowControl w:val="0"/>
      <w:autoSpaceDE w:val="0"/>
      <w:autoSpaceDN w:val="0"/>
      <w:jc w:val="center"/>
      <w:outlineLvl w:val="1"/>
    </w:pPr>
    <w:rPr>
      <w:rFonts w:cs="Times New Roman"/>
      <w:b/>
      <w:bCs/>
      <w:lang w:eastAsia="en-US"/>
    </w:rPr>
  </w:style>
  <w:style w:type="paragraph" w:styleId="ad">
    <w:name w:val="List Paragraph"/>
    <w:aliases w:val="Имя рисунка"/>
    <w:basedOn w:val="a"/>
    <w:link w:val="ae"/>
    <w:qFormat/>
    <w:rsid w:val="00833809"/>
    <w:pPr>
      <w:widowControl w:val="0"/>
      <w:autoSpaceDE w:val="0"/>
      <w:autoSpaceDN w:val="0"/>
      <w:ind w:left="108" w:firstLine="708"/>
    </w:pPr>
    <w:rPr>
      <w:rFonts w:cs="Times New Roman"/>
      <w:sz w:val="22"/>
      <w:szCs w:val="22"/>
      <w:lang w:val="en-US" w:eastAsia="en-US"/>
    </w:rPr>
  </w:style>
  <w:style w:type="character" w:customStyle="1" w:styleId="ae">
    <w:name w:val="Абзац списка Знак"/>
    <w:aliases w:val="Имя рисунка Знак"/>
    <w:link w:val="ad"/>
    <w:uiPriority w:val="34"/>
    <w:rsid w:val="00833809"/>
    <w:rPr>
      <w:sz w:val="22"/>
      <w:szCs w:val="22"/>
      <w:lang w:val="en-US" w:eastAsia="en-US"/>
    </w:rPr>
  </w:style>
  <w:style w:type="paragraph" w:customStyle="1" w:styleId="TableParagraph">
    <w:name w:val="Table Paragraph"/>
    <w:basedOn w:val="a"/>
    <w:uiPriority w:val="1"/>
    <w:qFormat/>
    <w:rsid w:val="00833809"/>
    <w:pPr>
      <w:widowControl w:val="0"/>
      <w:autoSpaceDE w:val="0"/>
      <w:autoSpaceDN w:val="0"/>
    </w:pPr>
    <w:rPr>
      <w:rFonts w:cs="Times New Roman"/>
      <w:sz w:val="22"/>
      <w:szCs w:val="22"/>
      <w:lang w:val="en-US" w:eastAsia="en-US"/>
    </w:rPr>
  </w:style>
  <w:style w:type="paragraph" w:styleId="af">
    <w:name w:val="TOC Heading"/>
    <w:basedOn w:val="1"/>
    <w:next w:val="a"/>
    <w:uiPriority w:val="39"/>
    <w:semiHidden/>
    <w:unhideWhenUsed/>
    <w:qFormat/>
    <w:rsid w:val="00833809"/>
    <w:pPr>
      <w:keepLines/>
      <w:spacing w:before="480" w:line="276" w:lineRule="auto"/>
      <w:outlineLvl w:val="9"/>
    </w:pPr>
    <w:rPr>
      <w:rFonts w:asciiTheme="majorHAnsi" w:eastAsiaTheme="majorEastAsia" w:hAnsiTheme="majorHAnsi" w:cstheme="majorBidi"/>
      <w:b/>
      <w:bCs/>
      <w:color w:val="365F91" w:themeColor="accent1" w:themeShade="BF"/>
      <w:sz w:val="28"/>
      <w:szCs w:val="28"/>
      <w:lang w:eastAsia="en-US"/>
    </w:rPr>
  </w:style>
  <w:style w:type="paragraph" w:styleId="22">
    <w:name w:val="toc 2"/>
    <w:basedOn w:val="a"/>
    <w:next w:val="a"/>
    <w:autoRedefine/>
    <w:uiPriority w:val="39"/>
    <w:unhideWhenUsed/>
    <w:rsid w:val="00833809"/>
    <w:pPr>
      <w:widowControl w:val="0"/>
      <w:autoSpaceDE w:val="0"/>
      <w:autoSpaceDN w:val="0"/>
      <w:spacing w:after="100"/>
      <w:ind w:left="220"/>
    </w:pPr>
    <w:rPr>
      <w:rFonts w:cs="Times New Roman"/>
      <w:sz w:val="22"/>
      <w:szCs w:val="22"/>
      <w:lang w:val="en-US" w:eastAsia="en-US"/>
    </w:rPr>
  </w:style>
  <w:style w:type="character" w:customStyle="1" w:styleId="af0">
    <w:name w:val="Другое_"/>
    <w:basedOn w:val="a0"/>
    <w:link w:val="af1"/>
    <w:rsid w:val="00833809"/>
  </w:style>
  <w:style w:type="paragraph" w:customStyle="1" w:styleId="af1">
    <w:name w:val="Другое"/>
    <w:basedOn w:val="a"/>
    <w:link w:val="af0"/>
    <w:rsid w:val="00833809"/>
    <w:pPr>
      <w:widowControl w:val="0"/>
      <w:ind w:firstLine="400"/>
    </w:pPr>
    <w:rPr>
      <w:rFonts w:cs="Times New Roman"/>
      <w:sz w:val="20"/>
      <w:szCs w:val="20"/>
    </w:rPr>
  </w:style>
  <w:style w:type="paragraph" w:customStyle="1" w:styleId="ConsPlusNormal">
    <w:name w:val="ConsPlusNormal"/>
    <w:rsid w:val="00833809"/>
    <w:pPr>
      <w:widowControl w:val="0"/>
      <w:autoSpaceDE w:val="0"/>
      <w:autoSpaceDN w:val="0"/>
    </w:pPr>
    <w:rPr>
      <w:rFonts w:ascii="Calibri" w:hAnsi="Calibri" w:cs="Calibri"/>
      <w:sz w:val="22"/>
    </w:rPr>
  </w:style>
  <w:style w:type="paragraph" w:customStyle="1" w:styleId="ConsPlusTitle">
    <w:name w:val="ConsPlusTitle"/>
    <w:uiPriority w:val="99"/>
    <w:rsid w:val="00833809"/>
    <w:pPr>
      <w:widowControl w:val="0"/>
      <w:autoSpaceDE w:val="0"/>
      <w:autoSpaceDN w:val="0"/>
    </w:pPr>
    <w:rPr>
      <w:rFonts w:ascii="Calibri" w:hAnsi="Calibri" w:cs="Calibri"/>
      <w:b/>
      <w:sz w:val="22"/>
    </w:rPr>
  </w:style>
  <w:style w:type="character" w:customStyle="1" w:styleId="Bodytext">
    <w:name w:val="Body text_"/>
    <w:basedOn w:val="a0"/>
    <w:link w:val="12"/>
    <w:rsid w:val="00833809"/>
  </w:style>
  <w:style w:type="paragraph" w:customStyle="1" w:styleId="12">
    <w:name w:val="Основной текст1"/>
    <w:basedOn w:val="a"/>
    <w:link w:val="Bodytext"/>
    <w:qFormat/>
    <w:rsid w:val="00833809"/>
    <w:pPr>
      <w:widowControl w:val="0"/>
      <w:ind w:firstLine="400"/>
    </w:pPr>
    <w:rPr>
      <w:rFonts w:cs="Times New Roman"/>
      <w:sz w:val="20"/>
      <w:szCs w:val="20"/>
    </w:rPr>
  </w:style>
  <w:style w:type="character" w:customStyle="1" w:styleId="af2">
    <w:name w:val="Основной текст_"/>
    <w:basedOn w:val="a0"/>
    <w:rsid w:val="00833809"/>
    <w:rPr>
      <w:rFonts w:ascii="Times New Roman" w:eastAsia="Times New Roman" w:hAnsi="Times New Roman" w:cs="Times New Roman"/>
      <w:b w:val="0"/>
      <w:bCs w:val="0"/>
      <w:i w:val="0"/>
      <w:iCs w:val="0"/>
      <w:smallCaps w:val="0"/>
      <w:strike w:val="0"/>
      <w:u w:val="none"/>
      <w:shd w:val="clear" w:color="auto" w:fill="auto"/>
    </w:rPr>
  </w:style>
  <w:style w:type="paragraph" w:customStyle="1" w:styleId="Default">
    <w:name w:val="Default"/>
    <w:rsid w:val="00833809"/>
    <w:pPr>
      <w:autoSpaceDE w:val="0"/>
      <w:autoSpaceDN w:val="0"/>
      <w:adjustRightInd w:val="0"/>
    </w:pPr>
    <w:rPr>
      <w:color w:val="000000"/>
      <w:sz w:val="24"/>
      <w:szCs w:val="24"/>
    </w:rPr>
  </w:style>
  <w:style w:type="character" w:customStyle="1" w:styleId="13">
    <w:name w:val="Заголовок №1_"/>
    <w:basedOn w:val="a0"/>
    <w:link w:val="14"/>
    <w:rsid w:val="00833809"/>
    <w:rPr>
      <w:b/>
      <w:bCs/>
      <w:color w:val="000000"/>
    </w:rPr>
  </w:style>
  <w:style w:type="paragraph" w:customStyle="1" w:styleId="14">
    <w:name w:val="Заголовок №1"/>
    <w:basedOn w:val="a"/>
    <w:link w:val="13"/>
    <w:rsid w:val="00833809"/>
    <w:pPr>
      <w:keepNext/>
      <w:keepLines/>
      <w:widowControl w:val="0"/>
      <w:spacing w:after="120"/>
      <w:jc w:val="center"/>
      <w:outlineLvl w:val="0"/>
    </w:pPr>
    <w:rPr>
      <w:rFonts w:cs="Times New Roman"/>
      <w:b/>
      <w:bCs/>
      <w:color w:val="000000"/>
      <w:sz w:val="20"/>
      <w:szCs w:val="20"/>
    </w:rPr>
  </w:style>
  <w:style w:type="character" w:customStyle="1" w:styleId="42">
    <w:name w:val="Основной текст (4)_"/>
    <w:basedOn w:val="a0"/>
    <w:link w:val="43"/>
    <w:rsid w:val="00833809"/>
    <w:rPr>
      <w:b/>
      <w:bCs/>
    </w:rPr>
  </w:style>
  <w:style w:type="paragraph" w:customStyle="1" w:styleId="43">
    <w:name w:val="Основной текст (4)"/>
    <w:basedOn w:val="a"/>
    <w:link w:val="42"/>
    <w:rsid w:val="00833809"/>
    <w:pPr>
      <w:widowControl w:val="0"/>
      <w:jc w:val="center"/>
    </w:pPr>
    <w:rPr>
      <w:rFonts w:cs="Times New Roman"/>
      <w:b/>
      <w:bCs/>
      <w:sz w:val="20"/>
      <w:szCs w:val="20"/>
    </w:rPr>
  </w:style>
  <w:style w:type="paragraph" w:customStyle="1" w:styleId="af3">
    <w:name w:val="ВИДЫ"/>
    <w:basedOn w:val="a"/>
    <w:link w:val="af4"/>
    <w:qFormat/>
    <w:rsid w:val="00833809"/>
    <w:pPr>
      <w:widowControl w:val="0"/>
      <w:spacing w:before="120" w:after="120"/>
      <w:jc w:val="center"/>
    </w:pPr>
    <w:rPr>
      <w:rFonts w:asciiTheme="minorHAnsi" w:eastAsia="Calibri" w:hAnsiTheme="minorHAnsi" w:cstheme="minorBidi"/>
      <w:lang w:eastAsia="en-US"/>
    </w:rPr>
  </w:style>
  <w:style w:type="character" w:customStyle="1" w:styleId="af4">
    <w:name w:val="ВИДЫ Знак"/>
    <w:basedOn w:val="a0"/>
    <w:link w:val="af3"/>
    <w:rsid w:val="00833809"/>
    <w:rPr>
      <w:rFonts w:asciiTheme="minorHAnsi" w:eastAsia="Calibri" w:hAnsiTheme="minorHAnsi" w:cstheme="minorBidi"/>
      <w:sz w:val="24"/>
      <w:szCs w:val="24"/>
      <w:lang w:eastAsia="en-US"/>
    </w:rPr>
  </w:style>
  <w:style w:type="paragraph" w:styleId="af5">
    <w:name w:val="footnote text"/>
    <w:basedOn w:val="a"/>
    <w:link w:val="af6"/>
    <w:uiPriority w:val="99"/>
    <w:semiHidden/>
    <w:unhideWhenUsed/>
    <w:rsid w:val="00833809"/>
    <w:rPr>
      <w:rFonts w:asciiTheme="minorHAnsi" w:eastAsiaTheme="minorHAnsi" w:hAnsiTheme="minorHAnsi" w:cstheme="minorBidi"/>
      <w:sz w:val="20"/>
      <w:szCs w:val="20"/>
      <w:lang w:val="en-US" w:eastAsia="en-US" w:bidi="en-US"/>
    </w:rPr>
  </w:style>
  <w:style w:type="character" w:customStyle="1" w:styleId="af6">
    <w:name w:val="Текст сноски Знак"/>
    <w:basedOn w:val="a0"/>
    <w:link w:val="af5"/>
    <w:uiPriority w:val="99"/>
    <w:semiHidden/>
    <w:rsid w:val="00833809"/>
    <w:rPr>
      <w:rFonts w:asciiTheme="minorHAnsi" w:eastAsiaTheme="minorHAnsi" w:hAnsiTheme="minorHAnsi" w:cstheme="minorBidi"/>
      <w:lang w:val="en-US" w:eastAsia="en-US" w:bidi="en-US"/>
    </w:rPr>
  </w:style>
  <w:style w:type="paragraph" w:styleId="15">
    <w:name w:val="toc 1"/>
    <w:basedOn w:val="a"/>
    <w:next w:val="a"/>
    <w:autoRedefine/>
    <w:unhideWhenUsed/>
    <w:qFormat/>
    <w:rsid w:val="003F030C"/>
    <w:pPr>
      <w:spacing w:after="100"/>
    </w:pPr>
  </w:style>
  <w:style w:type="character" w:customStyle="1" w:styleId="af7">
    <w:name w:val="Сноска_"/>
    <w:basedOn w:val="a0"/>
    <w:link w:val="af8"/>
    <w:rsid w:val="00C2388F"/>
  </w:style>
  <w:style w:type="paragraph" w:customStyle="1" w:styleId="af8">
    <w:name w:val="Сноска"/>
    <w:basedOn w:val="a"/>
    <w:link w:val="af7"/>
    <w:rsid w:val="00C2388F"/>
    <w:pPr>
      <w:widowControl w:val="0"/>
      <w:ind w:firstLine="830"/>
      <w:jc w:val="left"/>
    </w:pPr>
    <w:rPr>
      <w:rFonts w:cs="Times New Roman"/>
      <w:sz w:val="20"/>
      <w:szCs w:val="20"/>
    </w:rPr>
  </w:style>
  <w:style w:type="paragraph" w:styleId="af9">
    <w:name w:val="Title"/>
    <w:link w:val="afa"/>
    <w:qFormat/>
    <w:rsid w:val="00620D5F"/>
    <w:pPr>
      <w:ind w:firstLine="0"/>
      <w:jc w:val="left"/>
    </w:pPr>
    <w:rPr>
      <w:sz w:val="56"/>
      <w:szCs w:val="56"/>
    </w:rPr>
  </w:style>
  <w:style w:type="character" w:customStyle="1" w:styleId="afa">
    <w:name w:val="Название Знак"/>
    <w:basedOn w:val="a0"/>
    <w:link w:val="af9"/>
    <w:rsid w:val="00620D5F"/>
    <w:rPr>
      <w:sz w:val="56"/>
      <w:szCs w:val="56"/>
    </w:rPr>
  </w:style>
  <w:style w:type="paragraph" w:customStyle="1" w:styleId="16">
    <w:name w:val="Строгий1"/>
    <w:qFormat/>
    <w:rsid w:val="00620D5F"/>
    <w:pPr>
      <w:ind w:firstLine="0"/>
      <w:jc w:val="left"/>
    </w:pPr>
    <w:rPr>
      <w:b/>
      <w:bCs/>
    </w:rPr>
  </w:style>
  <w:style w:type="character" w:styleId="afb">
    <w:name w:val="footnote reference"/>
    <w:uiPriority w:val="99"/>
    <w:semiHidden/>
    <w:unhideWhenUsed/>
    <w:rsid w:val="00D32C3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565651">
      <w:bodyDiv w:val="1"/>
      <w:marLeft w:val="0"/>
      <w:marRight w:val="0"/>
      <w:marTop w:val="0"/>
      <w:marBottom w:val="0"/>
      <w:divBdr>
        <w:top w:val="none" w:sz="0" w:space="0" w:color="auto"/>
        <w:left w:val="none" w:sz="0" w:space="0" w:color="auto"/>
        <w:bottom w:val="none" w:sz="0" w:space="0" w:color="auto"/>
        <w:right w:val="none" w:sz="0" w:space="0" w:color="auto"/>
      </w:divBdr>
    </w:div>
    <w:div w:id="124125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7A7591866192A653DC1D08C2EA06D0BDA241396839167A0374635E02AA48A346E814855D9CB2C54A0E30F281E34624A6C94A1E30F131bCQ" TargetMode="External"/><Relationship Id="rId18" Type="http://schemas.openxmlformats.org/officeDocument/2006/relationships/hyperlink" Target="consultantplus://offline/ref=C1456529D882C849CF362393398AF98497B1354A5282D5FFB4E1356A680D7774A17DD37D95AADC9D152331DEBCED8A91C668A04F4E1Ex3JAH"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consultantplus://offline/ref%3D91A02512410275074CF234819166793D62973005679D4E5BB296800DD00FF6A86Er3D" TargetMode="External"/><Relationship Id="rId7" Type="http://schemas.openxmlformats.org/officeDocument/2006/relationships/endnotes" Target="endnotes.xml"/><Relationship Id="rId12" Type="http://schemas.openxmlformats.org/officeDocument/2006/relationships/hyperlink" Target="consultantplus://offline/ref=BC0DCF4EA9254042DDF12FD31D51DDDA3057337FE65C1E9E20A625E638ABC773E80D50F1A8CE2E9916A0470867C819CF8CA6B18851AEfFa0L" TargetMode="External"/><Relationship Id="rId17" Type="http://schemas.openxmlformats.org/officeDocument/2006/relationships/hyperlink" Target="consultantplus://offline/ref=C1456529D882C849CF362393398AF98497B1354A5282D5FFB4E1356A680D7774A17DD37F95ABDA9D152331DEBCED8A91C668A04F4E1Ex3JAH" TargetMode="External"/><Relationship Id="rId25"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consultantplus://offline/ref=C1456529D882C849CF362393398AF98497B1354A5282D5FFB4E1356A680D7774A17DD37D95ACDB9D152331DEBCED8A91C668A04F4E1Ex3JAH" TargetMode="External"/><Relationship Id="rId20" Type="http://schemas.openxmlformats.org/officeDocument/2006/relationships/hyperlink" Target="consultantplus://offline/ref%3D91A02512410275074CF234819166793D62973005679D4E5BB296800DD00FF6A86Er3D"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BC0DCF4EA9254042DDF12FD31D51DDDA3057337FE65C1E9E20A625E638ABC773E80D50F1A8CE2E9916A0470867C819CF8CA6B18851AEfFa0L" TargetMode="External"/><Relationship Id="rId24" Type="http://schemas.openxmlformats.org/officeDocument/2006/relationships/hyperlink" Target="garantf1://36685000.0/"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C1456529D882C849CF362393398AF98497B1354A5282D5FFB4E1356A680D7774A17DD37C92AADA9D152331DEBCED8A91C668A04F4E1Ex3JAH" TargetMode="External"/><Relationship Id="rId23" Type="http://schemas.openxmlformats.org/officeDocument/2006/relationships/hyperlink" Target="consultantplus://offline/ref%3D91A02512410275074CF234819166793D62973005679D4E5BB296800DD00FF6A86Er3D" TargetMode="External"/><Relationship Id="rId28" Type="http://schemas.openxmlformats.org/officeDocument/2006/relationships/image" Target="media/image5.jpeg"/><Relationship Id="rId10" Type="http://schemas.openxmlformats.org/officeDocument/2006/relationships/hyperlink" Target="consultantplus://offline/ref%3D2FE6C0B711DA65F76FDC60DEDD470F8525D05A76E16AAFD8C3B4D1682B4A941FC292105A03D128dFdBH" TargetMode="External"/><Relationship Id="rId19" Type="http://schemas.openxmlformats.org/officeDocument/2006/relationships/hyperlink" Target="consultantplus://offline/ref=C1456529D882C849CF362393398AF98497B1354A5282D5FFB4E1356A680D7774A17DD37F96ADDC95417921DAF5BA8F8DCE7FBE44501E3BDFx3JDH"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624B5260ECA9E782E39BB81F68E0B2CE6882A219A113DFFF4DFAFFD5FCB9F7FB0C8FDCCB08FF2481D38E9DE7DBBFk3H" TargetMode="External"/><Relationship Id="rId14" Type="http://schemas.openxmlformats.org/officeDocument/2006/relationships/hyperlink" Target="consultantplus://offline/ref%3D91A02512410275074CF234819166793D62973005679D4E5BB296800DD00FF6A86Er3D" TargetMode="External"/><Relationship Id="rId22" Type="http://schemas.openxmlformats.org/officeDocument/2006/relationships/hyperlink" Target="consultantplus://offline/ref%3D91A02512410275074CF234819166793D62973005679D4E5BB296800DD00FF6A86Er3D" TargetMode="External"/><Relationship Id="rId27" Type="http://schemas.openxmlformats.org/officeDocument/2006/relationships/image" Target="media/image4.jpeg"/><Relationship Id="rId30"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C7254F-EDA7-4B43-840D-6AD69CFDB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1</Pages>
  <Words>89962</Words>
  <Characters>512785</Characters>
  <Application>Microsoft Office Word</Application>
  <DocSecurity>0</DocSecurity>
  <Lines>4273</Lines>
  <Paragraphs>1203</Paragraphs>
  <ScaleCrop>false</ScaleCrop>
  <HeadingPairs>
    <vt:vector size="2" baseType="variant">
      <vt:variant>
        <vt:lpstr>Название</vt:lpstr>
      </vt:variant>
      <vt:variant>
        <vt:i4>1</vt:i4>
      </vt:variant>
    </vt:vector>
  </HeadingPairs>
  <TitlesOfParts>
    <vt:vector size="1" baseType="lpstr">
      <vt:lpstr/>
    </vt:vector>
  </TitlesOfParts>
  <Company>ТЕТРА к.с.</Company>
  <LinksUpToDate>false</LinksUpToDate>
  <CharactersWithSpaces>601544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Пархаева</dc:creator>
  <cp:keywords/>
  <dc:description/>
  <cp:lastModifiedBy>Татьяна Побежимова</cp:lastModifiedBy>
  <cp:revision>12</cp:revision>
  <cp:lastPrinted>2024-12-16T10:35:00Z</cp:lastPrinted>
  <dcterms:created xsi:type="dcterms:W3CDTF">2024-12-12T06:36:00Z</dcterms:created>
  <dcterms:modified xsi:type="dcterms:W3CDTF">2024-12-24T13:25:00Z</dcterms:modified>
</cp:coreProperties>
</file>