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7777777" w:rsidR="008A392B" w:rsidRDefault="008A392B" w:rsidP="008A392B">
      <w:pPr>
        <w:ind w:right="-1"/>
        <w:jc w:val="center"/>
        <w:outlineLvl w:val="0"/>
      </w:pPr>
      <w:r w:rsidRPr="00537687">
        <w:t xml:space="preserve"> _________ № _________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61C24538" w14:textId="38D14D2E" w:rsidR="005A15BC" w:rsidRDefault="00311D1F" w:rsidP="008B5EBF">
      <w:pPr>
        <w:spacing w:line="240" w:lineRule="exact"/>
        <w:jc w:val="center"/>
      </w:pPr>
      <w:r>
        <w:t>О</w:t>
      </w:r>
      <w:r w:rsidR="005A15BC">
        <w:t xml:space="preserve"> внесении изменени</w:t>
      </w:r>
      <w:r w:rsidR="009962A9">
        <w:t>я</w:t>
      </w:r>
      <w:r w:rsidR="005A15BC">
        <w:t xml:space="preserve"> в Административн</w:t>
      </w:r>
      <w:r w:rsidR="006861DD">
        <w:t>ый</w:t>
      </w:r>
      <w:r w:rsidR="005A15BC">
        <w:t xml:space="preserve"> регламент предоставления муниципальной услуги «Организация отдыха детей в каникулярное время»</w:t>
      </w:r>
    </w:p>
    <w:p w14:paraId="45A365DE" w14:textId="42395297" w:rsidR="00D31EB0" w:rsidRDefault="00D31EB0" w:rsidP="008B5EBF">
      <w:pPr>
        <w:spacing w:line="240" w:lineRule="exact"/>
        <w:jc w:val="center"/>
      </w:pPr>
    </w:p>
    <w:p w14:paraId="2887C8E5" w14:textId="77777777" w:rsidR="00D31EB0" w:rsidRDefault="00D31EB0" w:rsidP="00D31EB0"/>
    <w:p w14:paraId="43B458A4" w14:textId="24AB7381" w:rsidR="00D31EB0" w:rsidRDefault="005A15BC" w:rsidP="008B5EBF">
      <w:pPr>
        <w:ind w:firstLine="709"/>
        <w:jc w:val="both"/>
        <w:rPr>
          <w:rFonts w:cs="Times New Roman"/>
        </w:rPr>
      </w:pPr>
      <w:r w:rsidRPr="00E53722">
        <w:t>В соответствии с федеральными законами от 06.10.2003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131-ФЗ «Об общих принципах организации местного самоуправления в Российской Федерации», от 27.07.2010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</w:t>
      </w:r>
      <w:r w:rsidR="00B75987" w:rsidRPr="00BD646D">
        <w:rPr>
          <w:rFonts w:cs="Times New Roman"/>
          <w:color w:val="000000" w:themeColor="text1"/>
        </w:rPr>
        <w:t> </w:t>
      </w:r>
      <w:r>
        <w:t>28</w:t>
      </w:r>
      <w:r w:rsidRPr="00E53722">
        <w:t>.0</w:t>
      </w:r>
      <w:r>
        <w:t>3</w:t>
      </w:r>
      <w:r w:rsidRPr="00E53722">
        <w:t>.20</w:t>
      </w:r>
      <w:r>
        <w:t>22</w:t>
      </w:r>
      <w:r w:rsidRPr="00E53722">
        <w:t xml:space="preserve"> №</w:t>
      </w:r>
      <w:r w:rsidR="00B75987" w:rsidRPr="00BD646D">
        <w:rPr>
          <w:rFonts w:cs="Times New Roman"/>
          <w:color w:val="000000" w:themeColor="text1"/>
        </w:rPr>
        <w:t> </w:t>
      </w:r>
      <w:r>
        <w:t>287</w:t>
      </w:r>
      <w:r w:rsidRPr="00E53722">
        <w:t>/</w:t>
      </w:r>
      <w:r>
        <w:t>3</w:t>
      </w:r>
      <w:r w:rsidRPr="00E53722">
        <w:t xml:space="preserve"> «О</w:t>
      </w:r>
      <w:r>
        <w:t>б утверждении Порядка разработки и утверждения административных регламентов</w:t>
      </w:r>
      <w:r w:rsidRPr="00E53722">
        <w:t xml:space="preserve"> предоставления муниципальных услуг </w:t>
      </w:r>
      <w:r>
        <w:t>Администрацией</w:t>
      </w:r>
      <w:r w:rsidRPr="00E53722">
        <w:t xml:space="preserve"> городско</w:t>
      </w:r>
      <w:r>
        <w:t>го</w:t>
      </w:r>
      <w:r w:rsidRPr="00E53722">
        <w:t xml:space="preserve"> округ</w:t>
      </w:r>
      <w:r>
        <w:t>а</w:t>
      </w:r>
      <w:r w:rsidRPr="00E53722">
        <w:t xml:space="preserve"> Электросталь Московской области</w:t>
      </w:r>
      <w:r w:rsidR="00B75987">
        <w:t xml:space="preserve">» </w:t>
      </w:r>
      <w:r w:rsidRPr="00E53722">
        <w:t xml:space="preserve">Администрация городского округа Электросталь Московской области </w:t>
      </w:r>
      <w:r w:rsidR="00F0648C">
        <w:t>ПОСТАНОВЛЯЕТ</w:t>
      </w:r>
      <w:r w:rsidR="00D31EB0" w:rsidRPr="00DA41FF">
        <w:rPr>
          <w:rFonts w:cs="Times New Roman"/>
        </w:rPr>
        <w:t>:</w:t>
      </w:r>
    </w:p>
    <w:p w14:paraId="607AD9E7" w14:textId="77777777" w:rsidR="00B75987" w:rsidRDefault="00B75987" w:rsidP="008B5EBF">
      <w:pPr>
        <w:ind w:firstLine="709"/>
        <w:jc w:val="both"/>
        <w:rPr>
          <w:rFonts w:cs="Times New Roman"/>
        </w:rPr>
      </w:pPr>
    </w:p>
    <w:p w14:paraId="43E34AA8" w14:textId="2506B160" w:rsidR="005A15BC" w:rsidRDefault="00262734" w:rsidP="00707BA7">
      <w:pPr>
        <w:ind w:firstLine="567"/>
        <w:jc w:val="both"/>
      </w:pPr>
      <w:r>
        <w:t>1</w:t>
      </w:r>
      <w:r w:rsidR="002A094D">
        <w:t xml:space="preserve">. </w:t>
      </w:r>
      <w:r w:rsidR="005A15BC">
        <w:t xml:space="preserve">Внести в </w:t>
      </w:r>
      <w:r w:rsidR="00D66FED">
        <w:t xml:space="preserve">Административный регламент предоставления муниципальной услуги «Организация отдыха детей в каникулярное время», утвержденный </w:t>
      </w:r>
      <w:r w:rsidR="005A15BC">
        <w:t>постановление</w:t>
      </w:r>
      <w:r w:rsidR="00D66FED">
        <w:t>м</w:t>
      </w:r>
      <w:r w:rsidR="005A15BC">
        <w:t xml:space="preserve"> Администрации городского округа Электросталь Московской области от 25.06.2020 №</w:t>
      </w:r>
      <w:r w:rsidR="004B32F9" w:rsidRPr="00BD646D">
        <w:rPr>
          <w:rFonts w:cs="Times New Roman"/>
          <w:color w:val="000000" w:themeColor="text1"/>
        </w:rPr>
        <w:t> </w:t>
      </w:r>
      <w:r w:rsidR="004B32F9">
        <w:t xml:space="preserve">397/6, </w:t>
      </w:r>
      <w:r w:rsidR="009962A9">
        <w:t>следующе</w:t>
      </w:r>
      <w:r w:rsidR="005A15BC">
        <w:t>е изменени</w:t>
      </w:r>
      <w:r w:rsidR="009962A9">
        <w:t>е</w:t>
      </w:r>
      <w:r w:rsidR="005A15BC">
        <w:t>:</w:t>
      </w:r>
    </w:p>
    <w:p w14:paraId="6C684DC4" w14:textId="34FC3CEF" w:rsidR="005A15BC" w:rsidRDefault="009962A9" w:rsidP="00707BA7">
      <w:pPr>
        <w:ind w:firstLine="567"/>
        <w:jc w:val="both"/>
      </w:pPr>
      <w:r>
        <w:t>п</w:t>
      </w:r>
      <w:r w:rsidR="00EE12FB">
        <w:t>одр</w:t>
      </w:r>
      <w:r w:rsidR="005A15BC">
        <w:t>аздел 2 Административного регламента изложить в следующей редакции:</w:t>
      </w:r>
    </w:p>
    <w:p w14:paraId="7C39AA11" w14:textId="6FE6D347" w:rsidR="005A15BC" w:rsidRDefault="005A15BC" w:rsidP="006F66C6">
      <w:pPr>
        <w:ind w:firstLine="567"/>
        <w:rPr>
          <w:rFonts w:cs="Times New Roman"/>
        </w:rPr>
      </w:pPr>
      <w:r>
        <w:rPr>
          <w:rFonts w:cs="Times New Roman"/>
        </w:rPr>
        <w:t>«</w:t>
      </w:r>
      <w:r w:rsidRPr="00B95E57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B95E57">
        <w:rPr>
          <w:rFonts w:cs="Times New Roman"/>
        </w:rPr>
        <w:t>Круг Заявителей</w:t>
      </w:r>
    </w:p>
    <w:p w14:paraId="36174C1D" w14:textId="3111FD4F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>2.1. Лицами, имеющими право на получение Муниципальной услуги, являются граждане Российской Федерации, являющиеся родителями (законными представителями) отдельных категорий детей, указанных в пункте 2.2 настоящего Административного регламента, в возрасте от 7 до 15 лет включительно, имеющих место жительства на территории городского округа Электросталь Московской области, либо их уполномоченные представители, обратившиеся в Администрацию с Запросом о предоставлении Муниципальной услуги (далее – Заявитель).</w:t>
      </w:r>
    </w:p>
    <w:p w14:paraId="673223AA" w14:textId="4E84AFFD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 xml:space="preserve">2.2. Категории детей, имеющие право на </w:t>
      </w:r>
      <w:r w:rsidR="00E54C9E">
        <w:rPr>
          <w:rFonts w:cs="Times New Roman"/>
        </w:rPr>
        <w:t xml:space="preserve">приобретение льготных путевок, выделенных в пределах </w:t>
      </w:r>
      <w:r w:rsidRPr="00B95E57">
        <w:rPr>
          <w:rFonts w:cs="Times New Roman"/>
        </w:rPr>
        <w:t>бюджетных ассигнований</w:t>
      </w:r>
      <w:r w:rsidR="00C259BF">
        <w:rPr>
          <w:rFonts w:cs="Times New Roman"/>
        </w:rPr>
        <w:t>,</w:t>
      </w:r>
      <w:r w:rsidRPr="00B95E57">
        <w:rPr>
          <w:rFonts w:cs="Times New Roman"/>
        </w:rPr>
        <w:t xml:space="preserve"> </w:t>
      </w:r>
      <w:bookmarkStart w:id="0" w:name="__bookmark_1"/>
      <w:bookmarkEnd w:id="0"/>
      <w:r w:rsidR="00216A0A">
        <w:rPr>
          <w:rFonts w:cs="Times New Roman"/>
        </w:rPr>
        <w:t>доведенных в соответствии с</w:t>
      </w:r>
      <w:r w:rsidR="00D66FED">
        <w:rPr>
          <w:rFonts w:cs="Times New Roman"/>
        </w:rPr>
        <w:t xml:space="preserve"> </w:t>
      </w:r>
      <w:r w:rsidR="00D66FED" w:rsidRPr="00EB178D">
        <w:rPr>
          <w:rFonts w:cs="Times New Roman"/>
        </w:rPr>
        <w:t>Соглашение</w:t>
      </w:r>
      <w:r w:rsidR="00C259BF" w:rsidRPr="00EB178D">
        <w:rPr>
          <w:rFonts w:cs="Times New Roman"/>
        </w:rPr>
        <w:t>м</w:t>
      </w:r>
      <w:r w:rsidR="00D66FED" w:rsidRPr="00EB178D">
        <w:rPr>
          <w:rFonts w:cs="Times New Roman"/>
        </w:rPr>
        <w:t xml:space="preserve"> о предоставлении субсидии из бюджета Московской области бюджету муниципального образования Московской области</w:t>
      </w:r>
      <w:r w:rsidR="00C259BF" w:rsidRPr="00EB178D">
        <w:rPr>
          <w:rFonts w:cs="Times New Roman"/>
        </w:rPr>
        <w:t xml:space="preserve"> </w:t>
      </w:r>
      <w:r w:rsidR="00C259BF" w:rsidRPr="00B95E57">
        <w:rPr>
          <w:rFonts w:cs="Times New Roman"/>
        </w:rPr>
        <w:t>на текущий календарный год</w:t>
      </w:r>
      <w:r w:rsidRPr="00B95E57">
        <w:rPr>
          <w:rFonts w:cs="Times New Roman"/>
        </w:rPr>
        <w:t>:</w:t>
      </w:r>
    </w:p>
    <w:p w14:paraId="3647738B" w14:textId="7D703B78" w:rsidR="005A15BC" w:rsidRPr="003776E6" w:rsidRDefault="005A15BC" w:rsidP="00B65768">
      <w:pPr>
        <w:pStyle w:val="a3"/>
        <w:numPr>
          <w:ilvl w:val="2"/>
          <w:numId w:val="19"/>
        </w:numPr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 xml:space="preserve">дети из многодетных </w:t>
      </w:r>
      <w:r w:rsidR="00D66FED" w:rsidRPr="003776E6">
        <w:rPr>
          <w:rFonts w:ascii="Times New Roman" w:hAnsi="Times New Roman"/>
          <w:sz w:val="24"/>
          <w:szCs w:val="24"/>
        </w:rPr>
        <w:t>малообеспеченных семей</w:t>
      </w:r>
      <w:r w:rsidRPr="003776E6">
        <w:rPr>
          <w:rFonts w:ascii="Times New Roman" w:hAnsi="Times New Roman"/>
          <w:sz w:val="24"/>
          <w:szCs w:val="24"/>
        </w:rPr>
        <w:t>;</w:t>
      </w:r>
    </w:p>
    <w:p w14:paraId="2326F7A6" w14:textId="76C7308E" w:rsidR="003776E6" w:rsidRDefault="003776E6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дети-сироты, дети, оставшиеся без попечения родителей, проживающие в малоимущих семьях;</w:t>
      </w:r>
    </w:p>
    <w:p w14:paraId="70FBAC28" w14:textId="31775D9B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дети работников муниципальных учреждений и органов местного самоуправления, расположенных на территории городского округа Электросталь Московской области;</w:t>
      </w:r>
    </w:p>
    <w:p w14:paraId="2ADF7657" w14:textId="5B311E7F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lastRenderedPageBreak/>
        <w:t>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14:paraId="7F62D392" w14:textId="6A12E71C" w:rsidR="005A15BC" w:rsidRPr="003776E6" w:rsidRDefault="003776E6" w:rsidP="00B65768">
      <w:pPr>
        <w:pStyle w:val="a3"/>
        <w:numPr>
          <w:ilvl w:val="2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иные категории лиц, из числа детей, находящихся в трудной жизненной ситуации и проживающие в семьях с доходом ниже прожиточного минимума.</w:t>
      </w:r>
      <w:r w:rsidR="00EB178D" w:rsidRPr="003776E6">
        <w:rPr>
          <w:rFonts w:ascii="Times New Roman" w:hAnsi="Times New Roman"/>
          <w:sz w:val="24"/>
          <w:szCs w:val="24"/>
        </w:rPr>
        <w:t>»</w:t>
      </w:r>
    </w:p>
    <w:p w14:paraId="24DD5FF6" w14:textId="7B4FDA3F" w:rsidR="00FE747B" w:rsidRPr="00EB178D" w:rsidRDefault="00262734" w:rsidP="00EB178D">
      <w:pPr>
        <w:ind w:firstLine="567"/>
        <w:jc w:val="both"/>
      </w:pPr>
      <w:r w:rsidRPr="00666B1D">
        <w:t>2</w:t>
      </w:r>
      <w:r w:rsidR="00FE747B" w:rsidRPr="00666B1D">
        <w:t xml:space="preserve">. </w:t>
      </w:r>
      <w:r w:rsidR="001C6BD6">
        <w:t>Опубликовать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</w:t>
      </w:r>
      <w:r w:rsidR="00FE7519" w:rsidRPr="00FE7519">
        <w:t>в информационно-телекоммуникационной сети «Интернет» по адресу: www.electrostal.ru</w:t>
      </w:r>
      <w:r w:rsidR="00FE7519">
        <w:t>.</w:t>
      </w:r>
    </w:p>
    <w:p w14:paraId="310750E5" w14:textId="6E7BC467" w:rsidR="00F0648C" w:rsidRPr="00EB178D" w:rsidRDefault="00262734" w:rsidP="00EB178D">
      <w:pPr>
        <w:ind w:firstLine="567"/>
        <w:jc w:val="both"/>
      </w:pPr>
      <w:r w:rsidRPr="00EB178D">
        <w:t>3</w:t>
      </w:r>
      <w:r w:rsidR="00F0648C" w:rsidRPr="00EB178D">
        <w:t xml:space="preserve">. Настоящее постановление вступает </w:t>
      </w:r>
      <w:r w:rsidR="001C6BD6" w:rsidRPr="00EB178D">
        <w:t>в силу после его официального опубликования</w:t>
      </w:r>
      <w:r w:rsidR="00F0648C" w:rsidRPr="00EB178D">
        <w:t>.</w:t>
      </w:r>
    </w:p>
    <w:p w14:paraId="3DECAFDC" w14:textId="77777777" w:rsidR="00935593" w:rsidRDefault="00935593" w:rsidP="00D31EB0"/>
    <w:p w14:paraId="181FB288" w14:textId="77777777" w:rsidR="00B65768" w:rsidRDefault="00B65768" w:rsidP="00D31EB0"/>
    <w:p w14:paraId="1310C421" w14:textId="77777777" w:rsidR="00B65768" w:rsidRDefault="00B65768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3074E85F" w14:textId="77777777" w:rsidR="008A5800" w:rsidRDefault="008A5800" w:rsidP="00E969F5">
      <w:pPr>
        <w:spacing w:line="240" w:lineRule="exact"/>
        <w:jc w:val="both"/>
      </w:pPr>
    </w:p>
    <w:p w14:paraId="7DB89D2E" w14:textId="77777777" w:rsidR="00E969F5" w:rsidRDefault="00E969F5" w:rsidP="00100535">
      <w:bookmarkStart w:id="1" w:name="_GoBack"/>
      <w:bookmarkEnd w:id="1"/>
    </w:p>
    <w:p w14:paraId="6E163A52" w14:textId="3EBD27DD" w:rsidR="0041282B" w:rsidRDefault="0041282B" w:rsidP="00B1488E">
      <w:pPr>
        <w:jc w:val="right"/>
      </w:pPr>
    </w:p>
    <w:sectPr w:rsidR="0041282B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3724" w14:textId="77777777" w:rsidR="00D7348E" w:rsidRDefault="00D7348E">
      <w:r>
        <w:separator/>
      </w:r>
    </w:p>
  </w:endnote>
  <w:endnote w:type="continuationSeparator" w:id="0">
    <w:p w14:paraId="47D5E444" w14:textId="77777777" w:rsidR="00D7348E" w:rsidRDefault="00D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0AFD" w14:textId="77777777" w:rsidR="00D7348E" w:rsidRDefault="00D7348E">
      <w:r>
        <w:separator/>
      </w:r>
    </w:p>
  </w:footnote>
  <w:footnote w:type="continuationSeparator" w:id="0">
    <w:p w14:paraId="6083C2F0" w14:textId="77777777" w:rsidR="00D7348E" w:rsidRDefault="00D7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75C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9185F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75CB0"/>
    <w:rsid w:val="00786E22"/>
    <w:rsid w:val="007D1911"/>
    <w:rsid w:val="007D5055"/>
    <w:rsid w:val="007F7612"/>
    <w:rsid w:val="00810FD7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75987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E12FB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5305F-313B-4B99-A23A-EBC9BC32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Юлия Емелина</cp:lastModifiedBy>
  <cp:revision>3</cp:revision>
  <cp:lastPrinted>2024-02-16T11:52:00Z</cp:lastPrinted>
  <dcterms:created xsi:type="dcterms:W3CDTF">2024-02-16T12:38:00Z</dcterms:created>
  <dcterms:modified xsi:type="dcterms:W3CDTF">2024-02-19T13:27:00Z</dcterms:modified>
</cp:coreProperties>
</file>