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8F" w:rsidRPr="0034048F" w:rsidRDefault="0034048F" w:rsidP="0034048F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34048F">
        <w:rPr>
          <w:sz w:val="36"/>
          <w:szCs w:val="36"/>
        </w:rPr>
        <w:t>Правление Социального фонда обсудило итоги работы за 2023 год</w:t>
      </w:r>
    </w:p>
    <w:p w:rsidR="0034048F" w:rsidRPr="0034048F" w:rsidRDefault="00BC69B8" w:rsidP="0034048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4048F">
        <w:rPr>
          <w:spacing w:val="20"/>
          <w:sz w:val="28"/>
          <w:szCs w:val="28"/>
        </w:rPr>
        <w:t xml:space="preserve">Филиал № 7 Отделения Фонда пенсионного и социального </w:t>
      </w:r>
      <w:r w:rsidRPr="0034048F">
        <w:rPr>
          <w:spacing w:val="2"/>
          <w:sz w:val="28"/>
          <w:szCs w:val="28"/>
        </w:rPr>
        <w:t xml:space="preserve">страхования Российской Федерации по </w:t>
      </w:r>
      <w:proofErr w:type="gramStart"/>
      <w:r w:rsidRPr="0034048F">
        <w:rPr>
          <w:spacing w:val="2"/>
          <w:sz w:val="28"/>
          <w:szCs w:val="28"/>
        </w:rPr>
        <w:t>г</w:t>
      </w:r>
      <w:proofErr w:type="gramEnd"/>
      <w:r w:rsidRPr="0034048F">
        <w:rPr>
          <w:spacing w:val="2"/>
          <w:sz w:val="28"/>
          <w:szCs w:val="28"/>
        </w:rPr>
        <w:t xml:space="preserve">. Москве и Московской области </w:t>
      </w:r>
      <w:r w:rsidR="0034048F">
        <w:rPr>
          <w:spacing w:val="2"/>
          <w:sz w:val="28"/>
          <w:szCs w:val="28"/>
        </w:rPr>
        <w:t>сообщает</w:t>
      </w:r>
      <w:r w:rsidR="00B2474A" w:rsidRPr="0034048F">
        <w:rPr>
          <w:spacing w:val="2"/>
          <w:sz w:val="28"/>
          <w:szCs w:val="28"/>
        </w:rPr>
        <w:t>,</w:t>
      </w:r>
      <w:r w:rsidR="00B2474A" w:rsidRPr="0034048F">
        <w:rPr>
          <w:sz w:val="28"/>
          <w:szCs w:val="28"/>
        </w:rPr>
        <w:t xml:space="preserve"> </w:t>
      </w:r>
      <w:r w:rsidR="00105999" w:rsidRPr="0034048F">
        <w:rPr>
          <w:spacing w:val="-2"/>
          <w:sz w:val="28"/>
          <w:szCs w:val="28"/>
        </w:rPr>
        <w:t>что</w:t>
      </w:r>
      <w:r w:rsidR="00D91C51" w:rsidRPr="0034048F">
        <w:rPr>
          <w:spacing w:val="-2"/>
          <w:sz w:val="28"/>
          <w:szCs w:val="28"/>
        </w:rPr>
        <w:t xml:space="preserve"> </w:t>
      </w:r>
      <w:r w:rsidR="0034048F" w:rsidRPr="0034048F">
        <w:rPr>
          <w:sz w:val="28"/>
          <w:szCs w:val="28"/>
        </w:rPr>
        <w:t>в Москве прошло заседание правления Социального фонда России (СФР), на котором обсуждались итоги работы ведомства после объединения Пенсионного фонда и Фонда социального страхования в единую структуру. В заседании приняли участие председатель Социального фонда Сергей Чирков и статс-секретарь – заместитель министра труда и социальной защиты Андрей Пудов.</w:t>
      </w:r>
    </w:p>
    <w:p w:rsidR="0034048F" w:rsidRPr="0034048F" w:rsidRDefault="0034048F" w:rsidP="0034048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4048F">
        <w:rPr>
          <w:sz w:val="28"/>
          <w:szCs w:val="28"/>
        </w:rPr>
        <w:t xml:space="preserve">Наряду с объединением в прошлом году Социальный фонд налаживал социальную систему в новых субъектах РФ, обеспечивал поддержку участников специальной военной операции, а также развивал цифровые сервисы. Тому, как выполнялись эти задачи, был посвящен доклад главы СФР Сергея </w:t>
      </w:r>
      <w:proofErr w:type="spellStart"/>
      <w:r w:rsidRPr="0034048F">
        <w:rPr>
          <w:sz w:val="28"/>
          <w:szCs w:val="28"/>
        </w:rPr>
        <w:t>Чиркова</w:t>
      </w:r>
      <w:proofErr w:type="spellEnd"/>
      <w:r w:rsidRPr="0034048F">
        <w:rPr>
          <w:sz w:val="28"/>
          <w:szCs w:val="28"/>
        </w:rPr>
        <w:t>.</w:t>
      </w:r>
    </w:p>
    <w:p w:rsidR="0034048F" w:rsidRPr="0034048F" w:rsidRDefault="0034048F" w:rsidP="0034048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4048F">
        <w:rPr>
          <w:sz w:val="28"/>
          <w:szCs w:val="28"/>
        </w:rPr>
        <w:t>Он рассказал об успешной оптимизации ресурсов после объединения фондов. «Впервые за историю нашей страны и системы пенсионного страхования был создан единый Социальный фонд, – отметил Сергей Чирков. – Было создано единое окно поддержки населения, синхронизированы графики выплат, введена единая форма отчетности, расширен круг застрахованных лиц».</w:t>
      </w:r>
    </w:p>
    <w:p w:rsidR="0034048F" w:rsidRPr="0034048F" w:rsidRDefault="0034048F" w:rsidP="0034048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4048F">
        <w:rPr>
          <w:sz w:val="28"/>
          <w:szCs w:val="28"/>
        </w:rPr>
        <w:t xml:space="preserve">Председатель фонда также </w:t>
      </w:r>
      <w:proofErr w:type="gramStart"/>
      <w:r w:rsidRPr="0034048F">
        <w:rPr>
          <w:sz w:val="28"/>
          <w:szCs w:val="28"/>
        </w:rPr>
        <w:t>отчитался о развитии</w:t>
      </w:r>
      <w:proofErr w:type="gramEnd"/>
      <w:r w:rsidRPr="0034048F">
        <w:rPr>
          <w:sz w:val="28"/>
          <w:szCs w:val="28"/>
        </w:rPr>
        <w:t xml:space="preserve"> </w:t>
      </w:r>
      <w:proofErr w:type="spellStart"/>
      <w:r w:rsidRPr="0034048F">
        <w:rPr>
          <w:sz w:val="28"/>
          <w:szCs w:val="28"/>
        </w:rPr>
        <w:t>проактивных</w:t>
      </w:r>
      <w:proofErr w:type="spellEnd"/>
      <w:r w:rsidRPr="0034048F">
        <w:rPr>
          <w:sz w:val="28"/>
          <w:szCs w:val="28"/>
        </w:rPr>
        <w:t xml:space="preserve"> и </w:t>
      </w:r>
      <w:proofErr w:type="spellStart"/>
      <w:r w:rsidRPr="0034048F">
        <w:rPr>
          <w:sz w:val="28"/>
          <w:szCs w:val="28"/>
        </w:rPr>
        <w:t>беззаявительных</w:t>
      </w:r>
      <w:proofErr w:type="spellEnd"/>
      <w:r w:rsidRPr="0034048F">
        <w:rPr>
          <w:sz w:val="28"/>
          <w:szCs w:val="28"/>
        </w:rPr>
        <w:t xml:space="preserve"> услуг, совершенствовании электронных сервисов. Отдельная часть доклада посвящалась итогам работы в новых субъектах России. Кроме того, глава СФР рассказал членам правления про работу с участниками специальной военной операции, предоставлении им выплат и средств реабилитации.</w:t>
      </w:r>
    </w:p>
    <w:p w:rsidR="0034048F" w:rsidRPr="0034048F" w:rsidRDefault="0034048F" w:rsidP="0034048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4048F">
        <w:rPr>
          <w:sz w:val="28"/>
          <w:szCs w:val="28"/>
        </w:rPr>
        <w:lastRenderedPageBreak/>
        <w:t xml:space="preserve">Отдельно на заседании был рассмотрен отчет об исполнении бюджета </w:t>
      </w:r>
      <w:proofErr w:type="spellStart"/>
      <w:r w:rsidRPr="0034048F">
        <w:rPr>
          <w:sz w:val="28"/>
          <w:szCs w:val="28"/>
        </w:rPr>
        <w:t>Соцфонда</w:t>
      </w:r>
      <w:proofErr w:type="spellEnd"/>
      <w:r w:rsidRPr="0034048F">
        <w:rPr>
          <w:sz w:val="28"/>
          <w:szCs w:val="28"/>
        </w:rPr>
        <w:t xml:space="preserve"> за 2023 год, который представила первый заместитель председателя фонда Татьяна </w:t>
      </w:r>
      <w:proofErr w:type="spellStart"/>
      <w:r w:rsidRPr="0034048F">
        <w:rPr>
          <w:sz w:val="28"/>
          <w:szCs w:val="28"/>
        </w:rPr>
        <w:t>Суслина</w:t>
      </w:r>
      <w:proofErr w:type="spellEnd"/>
      <w:r w:rsidRPr="0034048F">
        <w:rPr>
          <w:sz w:val="28"/>
          <w:szCs w:val="28"/>
        </w:rPr>
        <w:t xml:space="preserve">. О предоставлении больничных выплат, пособий по материнству и травматизму рассказала заместитель председателя СФР Наталья Сидорова. На заседании также обсудили работу фонда со страхователями. Этой теме был посвящен доклад </w:t>
      </w:r>
      <w:proofErr w:type="gramStart"/>
      <w:r w:rsidRPr="0034048F">
        <w:rPr>
          <w:sz w:val="28"/>
          <w:szCs w:val="28"/>
        </w:rPr>
        <w:t>начальника департамента организации персонифицированного учета Натальи Белянцевой</w:t>
      </w:r>
      <w:proofErr w:type="gramEnd"/>
      <w:r w:rsidRPr="0034048F">
        <w:rPr>
          <w:sz w:val="28"/>
          <w:szCs w:val="28"/>
        </w:rPr>
        <w:t>.</w:t>
      </w:r>
    </w:p>
    <w:p w:rsidR="0034048F" w:rsidRPr="0034048F" w:rsidRDefault="0034048F" w:rsidP="0034048F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4048F">
        <w:rPr>
          <w:sz w:val="28"/>
          <w:szCs w:val="28"/>
        </w:rPr>
        <w:t>Правление Социального фонда является коллегиальным органом управления, который участвует в проектировании бюджета ведомства, определении приоритетных направлений его развития, изменении страховых тарифов и других сферах деятельности. В состав правления, помимо руководства фонда, входят представители Минтруда, Минфина, Банка России, Госдумы и Совета Федерации, а также профессиональных и общественных объединений.</w:t>
      </w:r>
    </w:p>
    <w:p w:rsidR="00D91C51" w:rsidRPr="00712E79" w:rsidRDefault="00D91C51" w:rsidP="0034048F">
      <w:pPr>
        <w:pStyle w:val="a8"/>
        <w:spacing w:line="360" w:lineRule="auto"/>
        <w:jc w:val="both"/>
        <w:rPr>
          <w:spacing w:val="-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40" w:rsidRDefault="00397D40" w:rsidP="00E60B04">
      <w:pPr>
        <w:spacing w:after="0" w:line="240" w:lineRule="auto"/>
      </w:pPr>
      <w:r>
        <w:separator/>
      </w:r>
    </w:p>
  </w:endnote>
  <w:endnote w:type="continuationSeparator" w:id="0">
    <w:p w:rsidR="00397D40" w:rsidRDefault="00397D4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40" w:rsidRDefault="00397D40" w:rsidP="00E60B04">
      <w:pPr>
        <w:spacing w:after="0" w:line="240" w:lineRule="auto"/>
      </w:pPr>
      <w:r>
        <w:separator/>
      </w:r>
    </w:p>
  </w:footnote>
  <w:footnote w:type="continuationSeparator" w:id="0">
    <w:p w:rsidR="00397D40" w:rsidRDefault="00397D4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57DA">
      <w:pict>
        <v:rect id="_x0000_i1025" style="width:350.6pt;height:.05pt;flip:y" o:hrpct="944" o:hralign="center" o:hrstd="t" o:hr="t" fillcolor="gray" stroked="f"/>
      </w:pict>
    </w:r>
    <w:r w:rsidR="007057D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F3C44"/>
    <w:multiLevelType w:val="multilevel"/>
    <w:tmpl w:val="870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A74A5"/>
    <w:multiLevelType w:val="hybridMultilevel"/>
    <w:tmpl w:val="0F28E3F4"/>
    <w:lvl w:ilvl="0" w:tplc="BD38B23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BF52C9"/>
    <w:multiLevelType w:val="multilevel"/>
    <w:tmpl w:val="80F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033AA0"/>
    <w:multiLevelType w:val="hybridMultilevel"/>
    <w:tmpl w:val="B6B00E94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23"/>
  </w:num>
  <w:num w:numId="8">
    <w:abstractNumId w:val="17"/>
  </w:num>
  <w:num w:numId="9">
    <w:abstractNumId w:val="6"/>
  </w:num>
  <w:num w:numId="10">
    <w:abstractNumId w:val="16"/>
  </w:num>
  <w:num w:numId="11">
    <w:abstractNumId w:val="2"/>
  </w:num>
  <w:num w:numId="12">
    <w:abstractNumId w:val="7"/>
  </w:num>
  <w:num w:numId="13">
    <w:abstractNumId w:val="4"/>
  </w:num>
  <w:num w:numId="14">
    <w:abstractNumId w:val="5"/>
  </w:num>
  <w:num w:numId="15">
    <w:abstractNumId w:val="21"/>
  </w:num>
  <w:num w:numId="16">
    <w:abstractNumId w:val="1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3"/>
  </w:num>
  <w:num w:numId="22">
    <w:abstractNumId w:val="20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60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F27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5999"/>
    <w:rsid w:val="00106994"/>
    <w:rsid w:val="00114995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313C"/>
    <w:rsid w:val="0018443F"/>
    <w:rsid w:val="00186A49"/>
    <w:rsid w:val="00196371"/>
    <w:rsid w:val="001A03B3"/>
    <w:rsid w:val="001A4506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4FD7"/>
    <w:rsid w:val="00336680"/>
    <w:rsid w:val="00336BB5"/>
    <w:rsid w:val="0034048F"/>
    <w:rsid w:val="00341773"/>
    <w:rsid w:val="00342367"/>
    <w:rsid w:val="003439D9"/>
    <w:rsid w:val="00343FD8"/>
    <w:rsid w:val="00353BC2"/>
    <w:rsid w:val="00361A43"/>
    <w:rsid w:val="003620C4"/>
    <w:rsid w:val="00365683"/>
    <w:rsid w:val="0036685A"/>
    <w:rsid w:val="00372ADE"/>
    <w:rsid w:val="00376DE6"/>
    <w:rsid w:val="00376E83"/>
    <w:rsid w:val="003833CE"/>
    <w:rsid w:val="003856C8"/>
    <w:rsid w:val="00392522"/>
    <w:rsid w:val="00394D80"/>
    <w:rsid w:val="00397D4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0B3B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057DA"/>
    <w:rsid w:val="0071295E"/>
    <w:rsid w:val="00712E79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A50D9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3BB2"/>
    <w:rsid w:val="009B5923"/>
    <w:rsid w:val="009D1434"/>
    <w:rsid w:val="009D2F3C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5965"/>
    <w:rsid w:val="00BF6B00"/>
    <w:rsid w:val="00C03AB5"/>
    <w:rsid w:val="00C03C6C"/>
    <w:rsid w:val="00C06705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44A76"/>
    <w:rsid w:val="00D50194"/>
    <w:rsid w:val="00D61F08"/>
    <w:rsid w:val="00D6290B"/>
    <w:rsid w:val="00D62A33"/>
    <w:rsid w:val="00D6736F"/>
    <w:rsid w:val="00D801BB"/>
    <w:rsid w:val="00D91C51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67BAC"/>
    <w:rsid w:val="00E70B08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105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91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2024-03-27T07:41:00Z</cp:lastPrinted>
  <dcterms:created xsi:type="dcterms:W3CDTF">2024-04-01T10:58:00Z</dcterms:created>
  <dcterms:modified xsi:type="dcterms:W3CDTF">2024-04-01T10:58:00Z</dcterms:modified>
</cp:coreProperties>
</file>