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1C41" w14:textId="77777777" w:rsidR="00976FEF" w:rsidRDefault="00976FEF" w:rsidP="00976FEF">
      <w:pPr>
        <w:ind w:left="-1560" w:right="-567"/>
        <w:contextualSpacing/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51DCE324" wp14:editId="5DF0A15D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FEF">
        <w:rPr>
          <w:b/>
          <w:sz w:val="28"/>
        </w:rPr>
        <w:t xml:space="preserve"> </w:t>
      </w:r>
    </w:p>
    <w:p w14:paraId="1727A9F3" w14:textId="47EA20D7" w:rsidR="00976FEF" w:rsidRPr="00976FEF" w:rsidRDefault="00057499" w:rsidP="00976FEF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76FEF">
        <w:rPr>
          <w:rFonts w:ascii="Times New Roman" w:hAnsi="Times New Roman" w:cs="Times New Roman"/>
          <w:b/>
          <w:sz w:val="28"/>
        </w:rPr>
        <w:t>АДМИНИСТРАЦИЯ ГОРОДСКОГО</w:t>
      </w:r>
      <w:r w:rsidR="00976FEF" w:rsidRPr="00976FEF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14:paraId="67AF7C9B" w14:textId="77777777" w:rsidR="00976FEF" w:rsidRPr="00976FEF" w:rsidRDefault="00976FEF" w:rsidP="00976FEF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24C4264" w14:textId="77777777" w:rsidR="00976FEF" w:rsidRPr="00976FEF" w:rsidRDefault="00976FEF" w:rsidP="00976FEF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76FEF">
        <w:rPr>
          <w:rFonts w:ascii="Times New Roman" w:hAnsi="Times New Roman" w:cs="Times New Roman"/>
          <w:b/>
          <w:sz w:val="28"/>
        </w:rPr>
        <w:t>МОСКОВСКОЙ   ОБЛАСТИ</w:t>
      </w:r>
    </w:p>
    <w:p w14:paraId="529BC860" w14:textId="77777777" w:rsidR="00976FEF" w:rsidRPr="00976FEF" w:rsidRDefault="00976FEF" w:rsidP="00976FEF">
      <w:pPr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1554B902" w14:textId="0E6B9E27" w:rsidR="00976FEF" w:rsidRPr="009D409B" w:rsidRDefault="00976FEF" w:rsidP="009D409B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976FEF">
        <w:rPr>
          <w:rFonts w:ascii="Times New Roman" w:hAnsi="Times New Roman" w:cs="Times New Roman"/>
          <w:b/>
          <w:sz w:val="44"/>
        </w:rPr>
        <w:t>ПОСТАНОВЛЕНИЕ</w:t>
      </w:r>
    </w:p>
    <w:p w14:paraId="6E4A4F5A" w14:textId="77777777" w:rsidR="00976FEF" w:rsidRDefault="00976FEF" w:rsidP="00976FEF">
      <w:pPr>
        <w:ind w:left="-1560" w:right="-567"/>
        <w:jc w:val="center"/>
        <w:outlineLvl w:val="0"/>
        <w:rPr>
          <w:rFonts w:ascii="Times New Roman" w:hAnsi="Times New Roman" w:cs="Times New Roman"/>
        </w:rPr>
      </w:pPr>
      <w:r w:rsidRPr="00976FEF">
        <w:rPr>
          <w:rFonts w:ascii="Times New Roman" w:hAnsi="Times New Roman" w:cs="Times New Roman"/>
        </w:rPr>
        <w:t xml:space="preserve">  ________________ № ___________</w:t>
      </w:r>
    </w:p>
    <w:p w14:paraId="6B3F544C" w14:textId="77777777" w:rsidR="009D409B" w:rsidRDefault="009D409B" w:rsidP="009D409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 w:rsidRPr="009D409B">
        <w:rPr>
          <w:rFonts w:ascii="Times New Roman" w:hAnsi="Times New Roman" w:cs="Times New Roman"/>
        </w:rPr>
        <w:t xml:space="preserve">Порядок предоставления муниципальной преференции путем предоставления </w:t>
      </w:r>
    </w:p>
    <w:p w14:paraId="6FA3FB58" w14:textId="51BF6EF5" w:rsidR="009D409B" w:rsidRDefault="009D409B" w:rsidP="009D409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 w:rsidRPr="009D409B">
        <w:rPr>
          <w:rFonts w:ascii="Times New Roman" w:hAnsi="Times New Roman" w:cs="Times New Roman"/>
        </w:rPr>
        <w:t xml:space="preserve">субъектам малого или среднего предпринимательства мест для организации ярмарок </w:t>
      </w:r>
    </w:p>
    <w:p w14:paraId="3DB5A6C0" w14:textId="00EE5403" w:rsidR="009D409B" w:rsidRDefault="009D409B" w:rsidP="009D409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 w:rsidRPr="009D409B">
        <w:rPr>
          <w:rFonts w:ascii="Times New Roman" w:hAnsi="Times New Roman" w:cs="Times New Roman"/>
        </w:rPr>
        <w:t>без проведения торгов на льготных условиях</w:t>
      </w:r>
    </w:p>
    <w:p w14:paraId="75A867B0" w14:textId="77777777" w:rsidR="009D409B" w:rsidRPr="00976FEF" w:rsidRDefault="009D409B" w:rsidP="009D409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</w:p>
    <w:p w14:paraId="17DE4E4D" w14:textId="6B758554" w:rsidR="00192D68" w:rsidRPr="0077643A" w:rsidRDefault="00192D68" w:rsidP="009D40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643A">
        <w:rPr>
          <w:rFonts w:ascii="Times New Roman" w:hAnsi="Times New Roman" w:cs="Times New Roman"/>
        </w:rPr>
        <w:t xml:space="preserve">В соответствии с Федеральным законом от 28.12.2009 № 381-ФЗ «Об основах государственного регулирования торговой деятельности в Российской Федерации», Федеральным законом от 26.07.2006 № 135-ФЗ «О защите конкуренции», Федеральным законом от 24.07.2007 № 209-ФЗ «О 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Московской области от 24.12.2010 №174/2010-ОЗ «О государственном регулировании торговой деятельности в Московской области», </w:t>
      </w:r>
      <w:hyperlink r:id="rId9" w:history="1">
        <w:r w:rsidR="00DB5203" w:rsidRPr="00DB5203">
          <w:rPr>
            <w:rStyle w:val="ad"/>
            <w:rFonts w:ascii="Times New Roman" w:hAnsi="Times New Roman" w:cs="Times New Roman"/>
            <w:color w:val="auto"/>
            <w:u w:val="none"/>
          </w:rPr>
          <w:t>Федеральным законом от 24.07.2007 N 209-ФЗ  "О развитии малого и среднего предпринимательства в Российской Федерации"</w:t>
        </w:r>
      </w:hyperlink>
      <w:r w:rsidR="00DB5203" w:rsidRPr="00DB5203">
        <w:rPr>
          <w:rFonts w:ascii="Times New Roman" w:hAnsi="Times New Roman" w:cs="Times New Roman"/>
        </w:rPr>
        <w:t xml:space="preserve">, </w:t>
      </w:r>
      <w:r w:rsidR="00446FC4">
        <w:rPr>
          <w:rFonts w:ascii="Times New Roman" w:hAnsi="Times New Roman" w:cs="Times New Roman"/>
        </w:rPr>
        <w:t>постановлением Правительства Московской области от 16.11.2021 №1170/40 «Об утверждении Порядка организации ярмарок на территории Московской области и продажи товаров (выполнение работ, оказания услуг) на них»</w:t>
      </w:r>
      <w:r w:rsidRPr="0077643A">
        <w:rPr>
          <w:rFonts w:ascii="Times New Roman" w:hAnsi="Times New Roman" w:cs="Times New Roman"/>
        </w:rPr>
        <w:t xml:space="preserve">, </w:t>
      </w:r>
      <w:r w:rsidR="00446FC4">
        <w:rPr>
          <w:rFonts w:ascii="Times New Roman" w:hAnsi="Times New Roman" w:cs="Times New Roman"/>
        </w:rPr>
        <w:t xml:space="preserve">государственной программой Московской области «Предпринимательство Подмосковья» на 2023-2027 годы, утвержденной постановлением Правительства Московской области от 04.10.2022 №1074/35, </w:t>
      </w:r>
      <w:r w:rsidR="00446FC4" w:rsidRPr="00446FC4">
        <w:rPr>
          <w:rFonts w:ascii="Times New Roman" w:hAnsi="Times New Roman" w:cs="Times New Roman"/>
        </w:rPr>
        <w:t>муниципальной программой городского округа Электросталь Московской области «Предпринимательство», утвержденной постановлением Администрации городского округа Электросталь Московской области от 12.12.2022 №1447/12</w:t>
      </w:r>
      <w:r w:rsidRPr="00446FC4">
        <w:rPr>
          <w:rFonts w:ascii="Times New Roman" w:hAnsi="Times New Roman" w:cs="Times New Roman"/>
        </w:rPr>
        <w:t xml:space="preserve">, </w:t>
      </w:r>
      <w:r w:rsidR="007E025F" w:rsidRPr="007E025F">
        <w:rPr>
          <w:rFonts w:ascii="Times New Roman" w:hAnsi="Times New Roman" w:cs="Times New Roman"/>
        </w:rPr>
        <w:t>Сводны</w:t>
      </w:r>
      <w:r w:rsidR="007E025F">
        <w:rPr>
          <w:rFonts w:ascii="Times New Roman" w:hAnsi="Times New Roman" w:cs="Times New Roman"/>
        </w:rPr>
        <w:t>м</w:t>
      </w:r>
      <w:r w:rsidR="007E025F" w:rsidRPr="007E025F">
        <w:rPr>
          <w:rFonts w:ascii="Times New Roman" w:hAnsi="Times New Roman" w:cs="Times New Roman"/>
        </w:rPr>
        <w:t xml:space="preserve"> перечн</w:t>
      </w:r>
      <w:r w:rsidR="007E025F">
        <w:rPr>
          <w:rFonts w:ascii="Times New Roman" w:hAnsi="Times New Roman" w:cs="Times New Roman"/>
        </w:rPr>
        <w:t>ем</w:t>
      </w:r>
      <w:r w:rsidR="007E025F" w:rsidRPr="007E025F">
        <w:rPr>
          <w:rFonts w:ascii="Times New Roman" w:hAnsi="Times New Roman" w:cs="Times New Roman"/>
        </w:rPr>
        <w:t xml:space="preserve"> мест проведения ярмарок на территории Московской области, утвержденны</w:t>
      </w:r>
      <w:r w:rsidR="007E025F">
        <w:rPr>
          <w:rFonts w:ascii="Times New Roman" w:hAnsi="Times New Roman" w:cs="Times New Roman"/>
        </w:rPr>
        <w:t>м</w:t>
      </w:r>
      <w:r w:rsidR="007E025F" w:rsidRPr="007E025F">
        <w:rPr>
          <w:rFonts w:ascii="Times New Roman" w:hAnsi="Times New Roman" w:cs="Times New Roman"/>
        </w:rPr>
        <w:t xml:space="preserve"> распоряжением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области» (с изменениями</w:t>
      </w:r>
      <w:r w:rsidR="007E025F">
        <w:rPr>
          <w:rFonts w:ascii="Times New Roman" w:hAnsi="Times New Roman" w:cs="Times New Roman"/>
        </w:rPr>
        <w:t>)</w:t>
      </w:r>
      <w:r w:rsidR="007E025F" w:rsidRPr="007E025F">
        <w:rPr>
          <w:rFonts w:ascii="Times New Roman" w:hAnsi="Times New Roman" w:cs="Times New Roman"/>
        </w:rPr>
        <w:t xml:space="preserve">, </w:t>
      </w:r>
      <w:r w:rsidRPr="00446FC4">
        <w:rPr>
          <w:rFonts w:ascii="Times New Roman" w:hAnsi="Times New Roman" w:cs="Times New Roman"/>
        </w:rPr>
        <w:t xml:space="preserve">Уставом городского округа </w:t>
      </w:r>
      <w:r w:rsidR="00446FC4" w:rsidRPr="00446FC4">
        <w:rPr>
          <w:rFonts w:ascii="Times New Roman" w:hAnsi="Times New Roman" w:cs="Times New Roman"/>
        </w:rPr>
        <w:t xml:space="preserve">Электросталь </w:t>
      </w:r>
      <w:r w:rsidRPr="00446FC4">
        <w:rPr>
          <w:rFonts w:ascii="Times New Roman" w:hAnsi="Times New Roman" w:cs="Times New Roman"/>
        </w:rPr>
        <w:t>Московской области</w:t>
      </w:r>
      <w:r w:rsidR="009D409B">
        <w:rPr>
          <w:rFonts w:ascii="Times New Roman" w:hAnsi="Times New Roman" w:cs="Times New Roman"/>
        </w:rPr>
        <w:t xml:space="preserve">, </w:t>
      </w:r>
      <w:r w:rsidR="00976FEF">
        <w:rPr>
          <w:rFonts w:ascii="Times New Roman" w:hAnsi="Times New Roman" w:cs="Times New Roman"/>
        </w:rPr>
        <w:t>ПОСТАНОВЛЯЮ:</w:t>
      </w:r>
    </w:p>
    <w:p w14:paraId="69FCA34B" w14:textId="7CC04772" w:rsidR="00C367A2" w:rsidRPr="009D409B" w:rsidRDefault="00192D68" w:rsidP="009D409B">
      <w:pPr>
        <w:numPr>
          <w:ilvl w:val="0"/>
          <w:numId w:val="1"/>
        </w:numPr>
        <w:tabs>
          <w:tab w:val="clear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701FC">
        <w:rPr>
          <w:rFonts w:ascii="Times New Roman" w:hAnsi="Times New Roman" w:cs="Times New Roman"/>
        </w:rPr>
        <w:t xml:space="preserve">Утвердить </w:t>
      </w:r>
      <w:r w:rsidR="00C367A2" w:rsidRPr="009701FC">
        <w:rPr>
          <w:rFonts w:ascii="Times New Roman" w:hAnsi="Times New Roman" w:cs="Times New Roman"/>
        </w:rPr>
        <w:t xml:space="preserve">Порядок предоставления муниципальной преференции путем </w:t>
      </w:r>
      <w:r w:rsidR="00C367A2" w:rsidRPr="009D409B">
        <w:rPr>
          <w:rFonts w:ascii="Times New Roman" w:hAnsi="Times New Roman" w:cs="Times New Roman"/>
        </w:rPr>
        <w:t>предоставления субъектам малого или среднего предпринимательства мест для организации ярмарок без проведения торгов на льготных условиях (прилагается).</w:t>
      </w:r>
    </w:p>
    <w:p w14:paraId="38503D86" w14:textId="77777777" w:rsidR="00976FEF" w:rsidRDefault="009701FC" w:rsidP="009D409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01FC">
        <w:rPr>
          <w:rFonts w:ascii="Times New Roman" w:hAnsi="Times New Roman" w:cs="Times New Roman"/>
        </w:rPr>
        <w:t xml:space="preserve">Опубликовать настоящее постановление на официальном сайте городского округа </w:t>
      </w:r>
    </w:p>
    <w:p w14:paraId="2ABB1DC9" w14:textId="79550562" w:rsidR="009701FC" w:rsidRPr="00976FEF" w:rsidRDefault="009701FC" w:rsidP="009D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6FEF">
        <w:rPr>
          <w:rFonts w:ascii="Times New Roman" w:hAnsi="Times New Roman" w:cs="Times New Roman"/>
        </w:rPr>
        <w:t>Электросталь Московской области по адресу: www.electrostal.ru.</w:t>
      </w:r>
    </w:p>
    <w:p w14:paraId="67728108" w14:textId="5325DAE1" w:rsidR="009701FC" w:rsidRPr="009701FC" w:rsidRDefault="009701FC" w:rsidP="009D409B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701FC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опубликования.</w:t>
      </w:r>
    </w:p>
    <w:p w14:paraId="36DBBDCE" w14:textId="19954E8B" w:rsidR="00192D68" w:rsidRPr="0077643A" w:rsidRDefault="00976FEF" w:rsidP="007764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городского округа                                                                                              И.Ю.Волкова </w:t>
      </w:r>
    </w:p>
    <w:p w14:paraId="404BFC71" w14:textId="77777777" w:rsidR="009D409B" w:rsidRDefault="009D409B" w:rsidP="009D40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8BB6B78" w14:textId="77777777" w:rsidR="006704B3" w:rsidRDefault="006704B3" w:rsidP="009D409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16AB12" w14:textId="77777777" w:rsidR="006704B3" w:rsidRDefault="006704B3" w:rsidP="009D409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F6E7921" w14:textId="33CBD378" w:rsidR="009701FC" w:rsidRDefault="009701FC" w:rsidP="009D4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14:paraId="1A7F6E5B" w14:textId="58BFFF23" w:rsidR="009701FC" w:rsidRDefault="009701FC" w:rsidP="009D4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14:paraId="509A38FF" w14:textId="140545B1" w:rsidR="009701FC" w:rsidRDefault="009701FC" w:rsidP="009D4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Электросталь</w:t>
      </w:r>
    </w:p>
    <w:p w14:paraId="650542A8" w14:textId="52664005" w:rsidR="009701FC" w:rsidRDefault="009701FC" w:rsidP="009D4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14:paraId="63353520" w14:textId="3C9FDAEF" w:rsidR="009701FC" w:rsidRDefault="009701FC" w:rsidP="009D4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D409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="00C02B4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2024 г. №____</w:t>
      </w:r>
    </w:p>
    <w:p w14:paraId="4CD9ABFC" w14:textId="77777777" w:rsidR="009701FC" w:rsidRDefault="009701FC" w:rsidP="009D409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62C2B85" w14:textId="77777777" w:rsidR="009701FC" w:rsidRDefault="009701FC" w:rsidP="009D40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8F23E2" w14:textId="184B2737" w:rsidR="00192D68" w:rsidRPr="00ED7E1F" w:rsidRDefault="00192D68" w:rsidP="009D40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7E1F">
        <w:rPr>
          <w:rFonts w:ascii="Times New Roman" w:hAnsi="Times New Roman" w:cs="Times New Roman"/>
        </w:rPr>
        <w:t>ПОРЯДОК</w:t>
      </w:r>
    </w:p>
    <w:p w14:paraId="009706A1" w14:textId="77777777" w:rsidR="009F7E33" w:rsidRPr="00A96C52" w:rsidRDefault="00192D68" w:rsidP="009D409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80403438"/>
      <w:r w:rsidRPr="00A96C52">
        <w:rPr>
          <w:rFonts w:ascii="Times New Roman" w:hAnsi="Times New Roman" w:cs="Times New Roman"/>
        </w:rPr>
        <w:t xml:space="preserve">предоставления муниципальной преференции путем предоставления субъектам малого или среднего предпринимательства мест для </w:t>
      </w:r>
      <w:r w:rsidR="009F7E33" w:rsidRPr="00A96C52">
        <w:rPr>
          <w:rFonts w:ascii="Times New Roman" w:hAnsi="Times New Roman" w:cs="Times New Roman"/>
        </w:rPr>
        <w:t>организации ярмарок</w:t>
      </w:r>
      <w:r w:rsidRPr="00A96C52">
        <w:rPr>
          <w:rFonts w:ascii="Times New Roman" w:hAnsi="Times New Roman" w:cs="Times New Roman"/>
        </w:rPr>
        <w:t xml:space="preserve"> без проведения торгов </w:t>
      </w:r>
    </w:p>
    <w:p w14:paraId="47604AAD" w14:textId="1AEFE7A9" w:rsidR="00192D68" w:rsidRPr="00A96C52" w:rsidRDefault="00192D68" w:rsidP="009D409B">
      <w:pPr>
        <w:spacing w:line="240" w:lineRule="auto"/>
        <w:jc w:val="center"/>
        <w:rPr>
          <w:rFonts w:ascii="Times New Roman" w:hAnsi="Times New Roman" w:cs="Times New Roman"/>
        </w:rPr>
      </w:pPr>
      <w:r w:rsidRPr="00A96C52">
        <w:rPr>
          <w:rFonts w:ascii="Times New Roman" w:hAnsi="Times New Roman" w:cs="Times New Roman"/>
        </w:rPr>
        <w:t xml:space="preserve">на льготных условиях </w:t>
      </w:r>
    </w:p>
    <w:bookmarkEnd w:id="0"/>
    <w:p w14:paraId="541DA3D1" w14:textId="4B6875FC" w:rsidR="00192D68" w:rsidRPr="00ED7E1F" w:rsidRDefault="00E843B4" w:rsidP="009D409B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</w:rPr>
      </w:pPr>
      <w:r w:rsidRPr="00ED7E1F">
        <w:rPr>
          <w:rFonts w:ascii="Times New Roman" w:hAnsi="Times New Roman" w:cs="Times New Roman"/>
        </w:rPr>
        <w:t xml:space="preserve">1. </w:t>
      </w:r>
      <w:r w:rsidR="00192D68" w:rsidRPr="00ED7E1F">
        <w:rPr>
          <w:rFonts w:ascii="Times New Roman" w:hAnsi="Times New Roman" w:cs="Times New Roman"/>
        </w:rPr>
        <w:t>Общие положения</w:t>
      </w:r>
    </w:p>
    <w:p w14:paraId="10226205" w14:textId="48BF0FB5" w:rsidR="00192D68" w:rsidRPr="0077643A" w:rsidRDefault="00266144" w:rsidP="009D4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92D68" w:rsidRPr="0077643A">
        <w:rPr>
          <w:rFonts w:ascii="Times New Roman" w:hAnsi="Times New Roman" w:cs="Times New Roman"/>
        </w:rPr>
        <w:t xml:space="preserve">1.1. Порядок предоставления муниципальной преференции путем предоставления субъектам малого или среднего предпринимательства мест для </w:t>
      </w:r>
      <w:r w:rsidR="00C3453F">
        <w:rPr>
          <w:rFonts w:ascii="Times New Roman" w:hAnsi="Times New Roman" w:cs="Times New Roman"/>
        </w:rPr>
        <w:t>организации ярмарок</w:t>
      </w:r>
      <w:r w:rsidR="00192D68" w:rsidRPr="0077643A">
        <w:rPr>
          <w:rFonts w:ascii="Times New Roman" w:hAnsi="Times New Roman" w:cs="Times New Roman"/>
        </w:rPr>
        <w:t xml:space="preserve"> без проведения торгов на льготных условиях (далее –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</w:t>
      </w:r>
      <w:hyperlink r:id="rId10" w:history="1">
        <w:r w:rsidR="005A5DB7" w:rsidRPr="00DB5203">
          <w:rPr>
            <w:rStyle w:val="ad"/>
            <w:rFonts w:ascii="Times New Roman" w:hAnsi="Times New Roman" w:cs="Times New Roman"/>
            <w:color w:val="auto"/>
            <w:u w:val="none"/>
          </w:rPr>
          <w:t>Федеральным законом от 24.07.2007 N 209-ФЗ  "О развитии малого и среднего предпринимательства в Российской Федерации"</w:t>
        </w:r>
      </w:hyperlink>
      <w:r w:rsidR="00192D68" w:rsidRPr="0077643A">
        <w:rPr>
          <w:rFonts w:ascii="Times New Roman" w:hAnsi="Times New Roman" w:cs="Times New Roman"/>
        </w:rPr>
        <w:t>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«О государственном регулировании торговой деятельности в Московской области»,</w:t>
      </w:r>
      <w:r w:rsidR="00C3453F">
        <w:rPr>
          <w:rFonts w:ascii="Times New Roman" w:hAnsi="Times New Roman" w:cs="Times New Roman"/>
        </w:rPr>
        <w:t xml:space="preserve"> государственной программой Московской области «Предпринимательство Подмосковья» на 2023-2027 годы, утвержденной постановлением Правительства Московской области от 04.10.2022 №1074/35, </w:t>
      </w:r>
      <w:r w:rsidR="00C3453F" w:rsidRPr="00446FC4">
        <w:rPr>
          <w:rFonts w:ascii="Times New Roman" w:hAnsi="Times New Roman" w:cs="Times New Roman"/>
        </w:rPr>
        <w:t xml:space="preserve">муниципальной программой городского округа Электросталь Московской области «Предпринимательство», утвержденной постановлением Администрации городского округа Электросталь Московской области от 12.12.2022 №1447/12, </w:t>
      </w:r>
      <w:r w:rsidR="00C3453F" w:rsidRPr="007E025F">
        <w:rPr>
          <w:rFonts w:ascii="Times New Roman" w:hAnsi="Times New Roman" w:cs="Times New Roman"/>
        </w:rPr>
        <w:t>Сводны</w:t>
      </w:r>
      <w:r w:rsidR="00C3453F">
        <w:rPr>
          <w:rFonts w:ascii="Times New Roman" w:hAnsi="Times New Roman" w:cs="Times New Roman"/>
        </w:rPr>
        <w:t>м</w:t>
      </w:r>
      <w:r w:rsidR="00C3453F" w:rsidRPr="007E025F">
        <w:rPr>
          <w:rFonts w:ascii="Times New Roman" w:hAnsi="Times New Roman" w:cs="Times New Roman"/>
        </w:rPr>
        <w:t xml:space="preserve"> перечн</w:t>
      </w:r>
      <w:r w:rsidR="00C3453F">
        <w:rPr>
          <w:rFonts w:ascii="Times New Roman" w:hAnsi="Times New Roman" w:cs="Times New Roman"/>
        </w:rPr>
        <w:t>ем</w:t>
      </w:r>
      <w:r w:rsidR="00C3453F" w:rsidRPr="007E025F">
        <w:rPr>
          <w:rFonts w:ascii="Times New Roman" w:hAnsi="Times New Roman" w:cs="Times New Roman"/>
        </w:rPr>
        <w:t xml:space="preserve"> мест проведения ярмарок на территории Московской области, утвержденны</w:t>
      </w:r>
      <w:r w:rsidR="00C3453F">
        <w:rPr>
          <w:rFonts w:ascii="Times New Roman" w:hAnsi="Times New Roman" w:cs="Times New Roman"/>
        </w:rPr>
        <w:t>м</w:t>
      </w:r>
      <w:r w:rsidR="00C3453F" w:rsidRPr="007E025F">
        <w:rPr>
          <w:rFonts w:ascii="Times New Roman" w:hAnsi="Times New Roman" w:cs="Times New Roman"/>
        </w:rPr>
        <w:t xml:space="preserve"> распоряжением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области» (с изменениями</w:t>
      </w:r>
      <w:r w:rsidR="00C3453F">
        <w:rPr>
          <w:rFonts w:ascii="Times New Roman" w:hAnsi="Times New Roman" w:cs="Times New Roman"/>
        </w:rPr>
        <w:t>)</w:t>
      </w:r>
      <w:r w:rsidR="00C3453F" w:rsidRPr="007E025F">
        <w:rPr>
          <w:rFonts w:ascii="Times New Roman" w:hAnsi="Times New Roman" w:cs="Times New Roman"/>
        </w:rPr>
        <w:t xml:space="preserve">, </w:t>
      </w:r>
      <w:r w:rsidR="00C3453F" w:rsidRPr="00446FC4">
        <w:rPr>
          <w:rFonts w:ascii="Times New Roman" w:hAnsi="Times New Roman" w:cs="Times New Roman"/>
        </w:rPr>
        <w:t>Уставом городского округа Электросталь Московской области</w:t>
      </w:r>
      <w:r w:rsidR="00192D68" w:rsidRPr="0077643A">
        <w:rPr>
          <w:rFonts w:ascii="Times New Roman" w:hAnsi="Times New Roman" w:cs="Times New Roman"/>
        </w:rPr>
        <w:t>.</w:t>
      </w:r>
    </w:p>
    <w:p w14:paraId="12170C2C" w14:textId="477166B8" w:rsidR="00192D68" w:rsidRPr="0077643A" w:rsidRDefault="00192D68" w:rsidP="009D4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7643A">
        <w:rPr>
          <w:rFonts w:ascii="Times New Roman" w:hAnsi="Times New Roman" w:cs="Times New Roman"/>
        </w:rPr>
        <w:t xml:space="preserve">1.2. Настоящий Порядок определяет условия и устанавливает процедуру предоставления муниципальной преференции путем предоставления администрацией городского округа </w:t>
      </w:r>
      <w:r w:rsidR="00386F92">
        <w:rPr>
          <w:rFonts w:ascii="Times New Roman" w:hAnsi="Times New Roman" w:cs="Times New Roman"/>
        </w:rPr>
        <w:t xml:space="preserve">Электросталь </w:t>
      </w:r>
      <w:r w:rsidRPr="0077643A">
        <w:rPr>
          <w:rFonts w:ascii="Times New Roman" w:hAnsi="Times New Roman" w:cs="Times New Roman"/>
        </w:rPr>
        <w:t xml:space="preserve">права на </w:t>
      </w:r>
      <w:r w:rsidR="00386F92">
        <w:rPr>
          <w:rFonts w:ascii="Times New Roman" w:hAnsi="Times New Roman" w:cs="Times New Roman"/>
        </w:rPr>
        <w:t>организацию ярмарок</w:t>
      </w:r>
      <w:r w:rsidRPr="0077643A">
        <w:rPr>
          <w:rFonts w:ascii="Times New Roman" w:hAnsi="Times New Roman" w:cs="Times New Roman"/>
        </w:rPr>
        <w:t>, на земельных участках, находящихся в муниципальной собственности, либо на землях (земельных участках), государственная собственность на которые не разграничена, распоряжение которыми отнесено к полномочиям органам местного самоуправления, без проведения торгов на льготных условиях субъектам малого и среднего предпринимательства.</w:t>
      </w:r>
    </w:p>
    <w:p w14:paraId="193AA9DC" w14:textId="57B91CBB" w:rsidR="00192D68" w:rsidRPr="0077643A" w:rsidRDefault="00192D68" w:rsidP="009D4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7643A">
        <w:rPr>
          <w:rFonts w:ascii="Times New Roman" w:hAnsi="Times New Roman" w:cs="Times New Roman"/>
        </w:rPr>
        <w:t xml:space="preserve">1.3. Муниципальные преференции предоставляются без предварительного согласия антимонопольного органа (пункт 4 части 3 статьи 19 Федерального закона от 26.07.2006 № 135-ФЗ «О защите конкуренции») путем предоставления права на </w:t>
      </w:r>
      <w:r w:rsidR="00386F92">
        <w:rPr>
          <w:rFonts w:ascii="Times New Roman" w:hAnsi="Times New Roman" w:cs="Times New Roman"/>
        </w:rPr>
        <w:t xml:space="preserve">организацию ярмарки </w:t>
      </w:r>
      <w:r w:rsidRPr="0077643A">
        <w:rPr>
          <w:rFonts w:ascii="Times New Roman" w:hAnsi="Times New Roman" w:cs="Times New Roman"/>
        </w:rPr>
        <w:t xml:space="preserve">без проведения торгов на льготных условиях, в рамках реализации </w:t>
      </w:r>
      <w:r w:rsidRPr="00184B37">
        <w:rPr>
          <w:rFonts w:ascii="Times New Roman" w:hAnsi="Times New Roman" w:cs="Times New Roman"/>
        </w:rPr>
        <w:t>Подпрограммы IV «Развитие потребительского рынка и услуг»</w:t>
      </w:r>
      <w:r w:rsidRPr="0077643A">
        <w:rPr>
          <w:rFonts w:ascii="Times New Roman" w:hAnsi="Times New Roman" w:cs="Times New Roman"/>
        </w:rPr>
        <w:t xml:space="preserve"> муниципальной программы городского округа </w:t>
      </w:r>
      <w:r w:rsidR="00386F92">
        <w:rPr>
          <w:rFonts w:ascii="Times New Roman" w:hAnsi="Times New Roman" w:cs="Times New Roman"/>
        </w:rPr>
        <w:t xml:space="preserve">Электросталь </w:t>
      </w:r>
      <w:r w:rsidRPr="0077643A">
        <w:rPr>
          <w:rFonts w:ascii="Times New Roman" w:hAnsi="Times New Roman" w:cs="Times New Roman"/>
        </w:rPr>
        <w:t>«Предпринимательство», исключительно в целях поддержки субъектов малого и среднего предпринимательства.</w:t>
      </w:r>
    </w:p>
    <w:p w14:paraId="7A932766" w14:textId="77777777" w:rsidR="00192D68" w:rsidRPr="0077643A" w:rsidRDefault="00192D68" w:rsidP="009D4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7643A">
        <w:rPr>
          <w:rFonts w:ascii="Times New Roman" w:hAnsi="Times New Roman" w:cs="Times New Roman"/>
        </w:rPr>
        <w:t>1.4. Основные понятия:</w:t>
      </w:r>
    </w:p>
    <w:p w14:paraId="7A5B6305" w14:textId="77777777" w:rsidR="00192D68" w:rsidRPr="003653AF" w:rsidRDefault="00192D68" w:rsidP="003653AF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>субъекты малого и среднего предпринимательства (далее - субъекты МСП) </w:t>
      </w:r>
      <w:r w:rsidRPr="003653AF">
        <w:rPr>
          <w:rFonts w:ascii="Times New Roman" w:hAnsi="Times New Roman" w:cs="Times New Roman"/>
          <w:b/>
          <w:bCs/>
        </w:rPr>
        <w:t>– </w:t>
      </w:r>
      <w:r w:rsidRPr="003653AF">
        <w:rPr>
          <w:rFonts w:ascii="Times New Roman" w:hAnsi="Times New Roman" w:cs="Times New Roman"/>
        </w:rPr>
        <w:t xml:space="preserve">юридические лица, индивидуальные предприниматели, зарегистрированные в соответствии с законодательством Российской Федерации порядке и соответствующие условиям, установленным Федеральным </w:t>
      </w:r>
      <w:r w:rsidRPr="003653AF">
        <w:rPr>
          <w:rFonts w:ascii="Times New Roman" w:hAnsi="Times New Roman" w:cs="Times New Roman"/>
        </w:rPr>
        <w:lastRenderedPageBreak/>
        <w:t>законом от 24.07.2007 № 209-ФЗ «О развитии малого и среднего предпринимательства в Российской Федерации»;</w:t>
      </w:r>
    </w:p>
    <w:p w14:paraId="1EF2B778" w14:textId="2E893BFC" w:rsidR="00192D68" w:rsidRPr="003653AF" w:rsidRDefault="00192D68" w:rsidP="003653AF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>муниципальная преференция</w:t>
      </w:r>
      <w:r w:rsidRPr="003653AF">
        <w:rPr>
          <w:rFonts w:ascii="Times New Roman" w:hAnsi="Times New Roman" w:cs="Times New Roman"/>
          <w:b/>
          <w:bCs/>
        </w:rPr>
        <w:t> – </w:t>
      </w:r>
      <w:r w:rsidRPr="003653AF">
        <w:rPr>
          <w:rFonts w:ascii="Times New Roman" w:hAnsi="Times New Roman" w:cs="Times New Roman"/>
        </w:rPr>
        <w:t xml:space="preserve">предоставление администрацией, субъектам МСП преимущество, которое обеспечивает им более выгодные условия деятельности, путем предоставления им мест для </w:t>
      </w:r>
      <w:r w:rsidR="00386F92" w:rsidRPr="003653AF">
        <w:rPr>
          <w:rFonts w:ascii="Times New Roman" w:hAnsi="Times New Roman" w:cs="Times New Roman"/>
        </w:rPr>
        <w:t>организации ярмарок</w:t>
      </w:r>
      <w:r w:rsidRPr="003653AF">
        <w:rPr>
          <w:rFonts w:ascii="Times New Roman" w:hAnsi="Times New Roman" w:cs="Times New Roman"/>
        </w:rPr>
        <w:t xml:space="preserve"> без проведения торгов на льготных условиях на территории городского округа</w:t>
      </w:r>
      <w:r w:rsidR="00386F92" w:rsidRPr="003653AF">
        <w:rPr>
          <w:rFonts w:ascii="Times New Roman" w:hAnsi="Times New Roman" w:cs="Times New Roman"/>
        </w:rPr>
        <w:t xml:space="preserve"> Электросталь</w:t>
      </w:r>
      <w:r w:rsidRPr="003653AF">
        <w:rPr>
          <w:rFonts w:ascii="Times New Roman" w:hAnsi="Times New Roman" w:cs="Times New Roman"/>
        </w:rPr>
        <w:t>;</w:t>
      </w:r>
    </w:p>
    <w:p w14:paraId="203B5ED8" w14:textId="77777777" w:rsidR="00233B3F" w:rsidRDefault="00233B3F" w:rsidP="003653AF">
      <w:pPr>
        <w:pStyle w:val="ConsPlusNormal"/>
        <w:numPr>
          <w:ilvl w:val="0"/>
          <w:numId w:val="4"/>
        </w:numPr>
        <w:ind w:left="0" w:firstLine="567"/>
        <w:contextualSpacing/>
        <w:jc w:val="both"/>
      </w:pPr>
      <w:r w:rsidRPr="00233B3F">
        <w:t>ярмарка - форма торговли, организуемая вне пределов розничного рынка в установленном месте, при единовременном размещении от трех и выше торговых мест,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14:paraId="20B257B7" w14:textId="77777777" w:rsidR="00233B3F" w:rsidRDefault="00233B3F" w:rsidP="003653AF">
      <w:pPr>
        <w:pStyle w:val="ConsPlusNormal"/>
        <w:numPr>
          <w:ilvl w:val="0"/>
          <w:numId w:val="4"/>
        </w:numPr>
        <w:ind w:left="0" w:firstLine="567"/>
        <w:contextualSpacing/>
        <w:jc w:val="both"/>
      </w:pPr>
      <w:r>
        <w:t>место проведения ярмарки - объект недвижимости (часть объекта недвижимости), часть земель или земельный участок (часть земельного участка), предназначенный для организации временной торговли (ярмарки), включенный в Сводный перечень мест проведения ярмарок;</w:t>
      </w:r>
    </w:p>
    <w:p w14:paraId="4D762418" w14:textId="77777777" w:rsidR="00233B3F" w:rsidRDefault="00233B3F" w:rsidP="003653AF">
      <w:pPr>
        <w:pStyle w:val="ConsPlusNormal"/>
        <w:numPr>
          <w:ilvl w:val="0"/>
          <w:numId w:val="4"/>
        </w:numPr>
        <w:spacing w:after="240"/>
        <w:ind w:left="0" w:firstLine="567"/>
        <w:contextualSpacing/>
        <w:jc w:val="both"/>
      </w:pPr>
      <w:r>
        <w:t>Сводный перечень мест проведения ярмарок - утвержденный распоряжением Министерства сельского хозяйства и продовольствия Московской области (далее - Министерство) и размещенный на официальном сайте Министерства в информационно-телекоммуникационной сети Интернет систематизированный сводный перечень мест проведения ярмарок на территории Московской области, сформированный с учетом решения Московской областной межведомственной комиссии по вопросам потребительского рынка (далее - Комиссия).</w:t>
      </w:r>
    </w:p>
    <w:p w14:paraId="57468982" w14:textId="2083F130" w:rsidR="00192D68" w:rsidRDefault="001B39F6" w:rsidP="009D409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</w:rPr>
      </w:pPr>
      <w:r w:rsidRPr="008F470B">
        <w:rPr>
          <w:rFonts w:ascii="Times New Roman" w:hAnsi="Times New Roman" w:cs="Times New Roman"/>
        </w:rPr>
        <w:t>2.</w:t>
      </w:r>
      <w:r w:rsidR="00192D68" w:rsidRPr="008F470B">
        <w:rPr>
          <w:rFonts w:ascii="Times New Roman" w:hAnsi="Times New Roman" w:cs="Times New Roman"/>
        </w:rPr>
        <w:t xml:space="preserve"> </w:t>
      </w:r>
      <w:r w:rsidRPr="008F470B">
        <w:rPr>
          <w:rFonts w:ascii="Times New Roman" w:hAnsi="Times New Roman" w:cs="Times New Roman"/>
        </w:rPr>
        <w:t>Цели предоставления муниципальной преференции</w:t>
      </w:r>
    </w:p>
    <w:p w14:paraId="78E1C68D" w14:textId="77777777" w:rsidR="003653AF" w:rsidRPr="003653AF" w:rsidRDefault="003653AF" w:rsidP="009D409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</w:rPr>
      </w:pPr>
    </w:p>
    <w:p w14:paraId="113902BF" w14:textId="7CF4A422" w:rsidR="001B39F6" w:rsidRDefault="001B39F6" w:rsidP="003653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653AF">
        <w:rPr>
          <w:rFonts w:ascii="Times New Roman" w:hAnsi="Times New Roman"/>
        </w:rPr>
        <w:t>2.1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96C52">
        <w:rPr>
          <w:rFonts w:ascii="Times New Roman" w:hAnsi="Times New Roman" w:cs="Times New Roman"/>
        </w:rPr>
        <w:t xml:space="preserve">Муниципальная преференция в виде предоставления </w:t>
      </w:r>
      <w:r w:rsidR="009701FC" w:rsidRPr="00A96C52">
        <w:rPr>
          <w:rFonts w:ascii="Times New Roman" w:hAnsi="Times New Roman" w:cs="Times New Roman"/>
        </w:rPr>
        <w:t xml:space="preserve">места для организации ярмарки без проведения торгов на льготных условиях </w:t>
      </w:r>
      <w:r w:rsidRPr="00A96C52">
        <w:rPr>
          <w:rFonts w:ascii="Times New Roman" w:hAnsi="Times New Roman" w:cs="Times New Roman"/>
        </w:rPr>
        <w:t xml:space="preserve">предоставляется в целях поддержки субъектов МСП, в рамках реализации муниципальной программы </w:t>
      </w:r>
      <w:r w:rsidR="009701FC" w:rsidRPr="00A96C52">
        <w:rPr>
          <w:rFonts w:ascii="Times New Roman" w:hAnsi="Times New Roman" w:cs="Times New Roman"/>
        </w:rPr>
        <w:t xml:space="preserve">городского округа Электросталь Московской области «Предпринимательство» </w:t>
      </w:r>
      <w:r w:rsidR="00A96C52" w:rsidRPr="00A96C52">
        <w:rPr>
          <w:rFonts w:ascii="Times New Roman" w:hAnsi="Times New Roman" w:cs="Times New Roman"/>
        </w:rPr>
        <w:t>перечень мероприятий подпрограммы I</w:t>
      </w:r>
      <w:r w:rsidR="00A96C52" w:rsidRPr="00A96C52">
        <w:rPr>
          <w:rFonts w:ascii="Times New Roman" w:hAnsi="Times New Roman" w:cs="Times New Roman"/>
          <w:lang w:val="en-US"/>
        </w:rPr>
        <w:t>V</w:t>
      </w:r>
      <w:r w:rsidR="00A96C52" w:rsidRPr="00A96C52">
        <w:rPr>
          <w:rFonts w:ascii="Times New Roman" w:hAnsi="Times New Roman" w:cs="Times New Roman"/>
        </w:rPr>
        <w:t xml:space="preserve"> «Развитие потребительского рынка и услуг на территории муниципального образования Московской области» </w:t>
      </w:r>
      <w:r w:rsidRPr="00A96C52">
        <w:rPr>
          <w:rFonts w:ascii="Times New Roman" w:hAnsi="Times New Roman" w:cs="Times New Roman"/>
        </w:rPr>
        <w:t>содержащей мероприяти</w:t>
      </w:r>
      <w:r w:rsidR="00A96C52" w:rsidRPr="00A96C52">
        <w:rPr>
          <w:rFonts w:ascii="Times New Roman" w:hAnsi="Times New Roman" w:cs="Times New Roman"/>
        </w:rPr>
        <w:t>е</w:t>
      </w:r>
      <w:r w:rsidRPr="00A96C52">
        <w:rPr>
          <w:rFonts w:ascii="Times New Roman" w:hAnsi="Times New Roman" w:cs="Times New Roman"/>
        </w:rPr>
        <w:t>, направленное на создание благоприятных условий для</w:t>
      </w:r>
      <w:r w:rsidR="009701FC" w:rsidRPr="00A96C52">
        <w:rPr>
          <w:rFonts w:ascii="Times New Roman" w:hAnsi="Times New Roman" w:cs="Times New Roman"/>
        </w:rPr>
        <w:t xml:space="preserve"> </w:t>
      </w:r>
      <w:r w:rsidR="008F470B">
        <w:rPr>
          <w:rFonts w:ascii="Times New Roman" w:hAnsi="Times New Roman" w:cs="Times New Roman"/>
        </w:rPr>
        <w:t>о</w:t>
      </w:r>
      <w:r w:rsidR="00A96C52" w:rsidRPr="00A96C52">
        <w:rPr>
          <w:rFonts w:ascii="Times New Roman" w:hAnsi="Times New Roman" w:cs="Times New Roman"/>
        </w:rPr>
        <w:t>рганизаци</w:t>
      </w:r>
      <w:r w:rsidR="008F470B">
        <w:rPr>
          <w:rFonts w:ascii="Times New Roman" w:hAnsi="Times New Roman" w:cs="Times New Roman"/>
        </w:rPr>
        <w:t>и</w:t>
      </w:r>
      <w:r w:rsidR="00A96C52" w:rsidRPr="00A96C52">
        <w:rPr>
          <w:rFonts w:ascii="Times New Roman" w:hAnsi="Times New Roman" w:cs="Times New Roman"/>
        </w:rPr>
        <w:t xml:space="preserve"> и проведени</w:t>
      </w:r>
      <w:r w:rsidR="008F470B">
        <w:rPr>
          <w:rFonts w:ascii="Times New Roman" w:hAnsi="Times New Roman" w:cs="Times New Roman"/>
        </w:rPr>
        <w:t>я</w:t>
      </w:r>
      <w:r w:rsidR="00A96C52" w:rsidRPr="00A96C52">
        <w:rPr>
          <w:rFonts w:ascii="Times New Roman" w:hAnsi="Times New Roman" w:cs="Times New Roman"/>
        </w:rPr>
        <w:t xml:space="preserve"> ярмарок с участием субъектов малого и среднего предпринимательства и производителей сельскохозяйственной продукции Московской области</w:t>
      </w:r>
      <w:r w:rsidRPr="00A96C52">
        <w:rPr>
          <w:rFonts w:ascii="Times New Roman" w:hAnsi="Times New Roman" w:cs="Times New Roman"/>
        </w:rPr>
        <w:t>.</w:t>
      </w:r>
    </w:p>
    <w:p w14:paraId="735E254B" w14:textId="77777777" w:rsidR="003653AF" w:rsidRPr="00A96C52" w:rsidRDefault="003653AF" w:rsidP="003653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1F87CDEF" w14:textId="657C2162" w:rsidR="00192D68" w:rsidRPr="003653AF" w:rsidRDefault="00192D68" w:rsidP="003653AF">
      <w:pPr>
        <w:pStyle w:val="a7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>Условия и критерии предоставления муниципальной преференции</w:t>
      </w:r>
    </w:p>
    <w:p w14:paraId="7DC99E7C" w14:textId="77777777" w:rsidR="003653AF" w:rsidRPr="003653AF" w:rsidRDefault="003653AF" w:rsidP="003653AF">
      <w:pPr>
        <w:pStyle w:val="a7"/>
        <w:spacing w:line="240" w:lineRule="auto"/>
        <w:ind w:left="1068"/>
        <w:rPr>
          <w:rFonts w:ascii="Times New Roman" w:hAnsi="Times New Roman" w:cs="Times New Roman"/>
        </w:rPr>
      </w:pPr>
    </w:p>
    <w:p w14:paraId="37F415BA" w14:textId="77777777" w:rsidR="00192D68" w:rsidRPr="0077643A" w:rsidRDefault="00192D68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7643A">
        <w:rPr>
          <w:rFonts w:ascii="Times New Roman" w:hAnsi="Times New Roman" w:cs="Times New Roman"/>
        </w:rPr>
        <w:t>3.1. Муниципальная преференция предоставляется на следующих условиях:</w:t>
      </w:r>
    </w:p>
    <w:p w14:paraId="29F25A7C" w14:textId="14FAEA5F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</w:t>
      </w:r>
      <w:r w:rsidR="00192D68" w:rsidRPr="0077643A">
        <w:rPr>
          <w:rFonts w:ascii="Times New Roman" w:hAnsi="Times New Roman" w:cs="Times New Roman"/>
        </w:rPr>
        <w:t xml:space="preserve"> право на </w:t>
      </w:r>
      <w:r w:rsidR="004B4115">
        <w:rPr>
          <w:rFonts w:ascii="Times New Roman" w:hAnsi="Times New Roman" w:cs="Times New Roman"/>
        </w:rPr>
        <w:t>организацию ярмарки</w:t>
      </w:r>
      <w:r w:rsidR="00192D68" w:rsidRPr="0077643A">
        <w:rPr>
          <w:rFonts w:ascii="Times New Roman" w:hAnsi="Times New Roman" w:cs="Times New Roman"/>
        </w:rPr>
        <w:t xml:space="preserve"> без торгов на льготных условиях предоставляется субъектам МСП;</w:t>
      </w:r>
    </w:p>
    <w:p w14:paraId="51861FB0" w14:textId="466888C6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</w:t>
      </w:r>
      <w:r w:rsidR="00192D68" w:rsidRPr="0077643A">
        <w:rPr>
          <w:rFonts w:ascii="Times New Roman" w:hAnsi="Times New Roman" w:cs="Times New Roman"/>
        </w:rPr>
        <w:t xml:space="preserve"> место </w:t>
      </w:r>
      <w:r w:rsidR="004B4115">
        <w:rPr>
          <w:rFonts w:ascii="Times New Roman" w:hAnsi="Times New Roman" w:cs="Times New Roman"/>
        </w:rPr>
        <w:t>организации ярмарки</w:t>
      </w:r>
      <w:r w:rsidR="00192D68" w:rsidRPr="0077643A">
        <w:rPr>
          <w:rFonts w:ascii="Times New Roman" w:hAnsi="Times New Roman" w:cs="Times New Roman"/>
        </w:rPr>
        <w:t xml:space="preserve"> для предоставления преференции включено в </w:t>
      </w:r>
      <w:r w:rsidR="00287431">
        <w:rPr>
          <w:rFonts w:ascii="Times New Roman" w:hAnsi="Times New Roman" w:cs="Times New Roman"/>
        </w:rPr>
        <w:t>Сводный п</w:t>
      </w:r>
      <w:r w:rsidR="00287431" w:rsidRPr="0077643A">
        <w:rPr>
          <w:rFonts w:ascii="Times New Roman" w:hAnsi="Times New Roman" w:cs="Times New Roman"/>
        </w:rPr>
        <w:t xml:space="preserve">еречень </w:t>
      </w:r>
      <w:r w:rsidR="00287431" w:rsidRPr="00287431">
        <w:rPr>
          <w:rFonts w:ascii="Times New Roman" w:hAnsi="Times New Roman" w:cs="Times New Roman"/>
        </w:rPr>
        <w:t>мест проведения ярмарок</w:t>
      </w:r>
      <w:r w:rsidR="00192D68" w:rsidRPr="0077643A">
        <w:rPr>
          <w:rFonts w:ascii="Times New Roman" w:hAnsi="Times New Roman" w:cs="Times New Roman"/>
        </w:rPr>
        <w:t>;</w:t>
      </w:r>
    </w:p>
    <w:p w14:paraId="217A7835" w14:textId="53D4ECCE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</w:t>
      </w:r>
      <w:r w:rsidR="00192D68" w:rsidRPr="0077643A">
        <w:rPr>
          <w:rFonts w:ascii="Times New Roman" w:hAnsi="Times New Roman" w:cs="Times New Roman"/>
        </w:rPr>
        <w:t xml:space="preserve"> </w:t>
      </w:r>
      <w:r w:rsidR="004B4115">
        <w:rPr>
          <w:rFonts w:ascii="Times New Roman" w:hAnsi="Times New Roman" w:cs="Times New Roman"/>
        </w:rPr>
        <w:t>организация ярмарки</w:t>
      </w:r>
      <w:r w:rsidR="00192D68" w:rsidRPr="0077643A">
        <w:rPr>
          <w:rFonts w:ascii="Times New Roman" w:hAnsi="Times New Roman" w:cs="Times New Roman"/>
        </w:rPr>
        <w:t xml:space="preserve"> возможн</w:t>
      </w:r>
      <w:r w:rsidR="004B4115">
        <w:rPr>
          <w:rFonts w:ascii="Times New Roman" w:hAnsi="Times New Roman" w:cs="Times New Roman"/>
        </w:rPr>
        <w:t>а</w:t>
      </w:r>
      <w:r w:rsidR="00192D68" w:rsidRPr="0077643A">
        <w:rPr>
          <w:rFonts w:ascii="Times New Roman" w:hAnsi="Times New Roman" w:cs="Times New Roman"/>
        </w:rPr>
        <w:t xml:space="preserve"> только при обеспечении безопасности жизни и здоровья граждан;</w:t>
      </w:r>
    </w:p>
    <w:p w14:paraId="41D134CA" w14:textId="599D742E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</w:t>
      </w:r>
      <w:r w:rsidR="00192D68" w:rsidRPr="0077643A">
        <w:rPr>
          <w:rFonts w:ascii="Times New Roman" w:hAnsi="Times New Roman" w:cs="Times New Roman"/>
        </w:rPr>
        <w:t xml:space="preserve"> одному субъекту МСП может быть предоставлено в течение одного календарного года без проведения торгов </w:t>
      </w:r>
      <w:r w:rsidR="00995621">
        <w:rPr>
          <w:rFonts w:ascii="Times New Roman" w:hAnsi="Times New Roman" w:cs="Times New Roman"/>
        </w:rPr>
        <w:t xml:space="preserve">не более </w:t>
      </w:r>
      <w:r w:rsidR="004B4115">
        <w:rPr>
          <w:rFonts w:ascii="Times New Roman" w:hAnsi="Times New Roman" w:cs="Times New Roman"/>
        </w:rPr>
        <w:t xml:space="preserve">одного </w:t>
      </w:r>
      <w:r w:rsidR="00995621">
        <w:rPr>
          <w:rFonts w:ascii="Times New Roman" w:hAnsi="Times New Roman" w:cs="Times New Roman"/>
        </w:rPr>
        <w:t>места проведения ярмарки (</w:t>
      </w:r>
      <w:r w:rsidR="004B4115">
        <w:rPr>
          <w:rFonts w:ascii="Times New Roman" w:hAnsi="Times New Roman" w:cs="Times New Roman"/>
        </w:rPr>
        <w:t>адресного</w:t>
      </w:r>
      <w:r w:rsidR="00995621">
        <w:rPr>
          <w:rFonts w:ascii="Times New Roman" w:hAnsi="Times New Roman" w:cs="Times New Roman"/>
        </w:rPr>
        <w:t xml:space="preserve"> ориентира)</w:t>
      </w:r>
      <w:r w:rsidR="004B4115">
        <w:rPr>
          <w:rFonts w:ascii="Times New Roman" w:hAnsi="Times New Roman" w:cs="Times New Roman"/>
        </w:rPr>
        <w:t xml:space="preserve"> </w:t>
      </w:r>
      <w:r w:rsidR="00192D68" w:rsidRPr="0077643A">
        <w:rPr>
          <w:rFonts w:ascii="Times New Roman" w:hAnsi="Times New Roman" w:cs="Times New Roman"/>
        </w:rPr>
        <w:t>на территории городского округа</w:t>
      </w:r>
      <w:r w:rsidR="004B4115">
        <w:rPr>
          <w:rFonts w:ascii="Times New Roman" w:hAnsi="Times New Roman" w:cs="Times New Roman"/>
        </w:rPr>
        <w:t xml:space="preserve"> Электросталь</w:t>
      </w:r>
      <w:r w:rsidR="00192D68" w:rsidRPr="0077643A">
        <w:rPr>
          <w:rFonts w:ascii="Times New Roman" w:hAnsi="Times New Roman" w:cs="Times New Roman"/>
        </w:rPr>
        <w:t>;</w:t>
      </w:r>
    </w:p>
    <w:p w14:paraId="11E3071F" w14:textId="4501D4F6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</w:t>
      </w:r>
      <w:r w:rsidR="00192D68" w:rsidRPr="0077643A">
        <w:rPr>
          <w:rFonts w:ascii="Times New Roman" w:hAnsi="Times New Roman" w:cs="Times New Roman"/>
        </w:rPr>
        <w:t xml:space="preserve">право на </w:t>
      </w:r>
      <w:r w:rsidR="00995621">
        <w:rPr>
          <w:rFonts w:ascii="Times New Roman" w:hAnsi="Times New Roman" w:cs="Times New Roman"/>
        </w:rPr>
        <w:t>организацию ярмарки</w:t>
      </w:r>
      <w:r w:rsidR="00192D68" w:rsidRPr="0077643A">
        <w:rPr>
          <w:rFonts w:ascii="Times New Roman" w:hAnsi="Times New Roman" w:cs="Times New Roman"/>
        </w:rPr>
        <w:t xml:space="preserve"> без проведения торгов на льготных условиях предоставляется без права передачи </w:t>
      </w:r>
      <w:r w:rsidR="00995621">
        <w:rPr>
          <w:rFonts w:ascii="Times New Roman" w:hAnsi="Times New Roman" w:cs="Times New Roman"/>
        </w:rPr>
        <w:t>организации ярмарки</w:t>
      </w:r>
      <w:r w:rsidR="00192D68" w:rsidRPr="0077643A">
        <w:rPr>
          <w:rFonts w:ascii="Times New Roman" w:hAnsi="Times New Roman" w:cs="Times New Roman"/>
        </w:rPr>
        <w:t xml:space="preserve"> третьим</w:t>
      </w:r>
      <w:r w:rsidR="00995621">
        <w:rPr>
          <w:rFonts w:ascii="Times New Roman" w:hAnsi="Times New Roman" w:cs="Times New Roman"/>
        </w:rPr>
        <w:t>и</w:t>
      </w:r>
      <w:r w:rsidR="00192D68" w:rsidRPr="0077643A">
        <w:rPr>
          <w:rFonts w:ascii="Times New Roman" w:hAnsi="Times New Roman" w:cs="Times New Roman"/>
        </w:rPr>
        <w:t xml:space="preserve"> лицам</w:t>
      </w:r>
      <w:r w:rsidR="00995621">
        <w:rPr>
          <w:rFonts w:ascii="Times New Roman" w:hAnsi="Times New Roman" w:cs="Times New Roman"/>
        </w:rPr>
        <w:t>и</w:t>
      </w:r>
      <w:r w:rsidR="00192D68" w:rsidRPr="0077643A">
        <w:rPr>
          <w:rFonts w:ascii="Times New Roman" w:hAnsi="Times New Roman" w:cs="Times New Roman"/>
        </w:rPr>
        <w:t>;</w:t>
      </w:r>
    </w:p>
    <w:p w14:paraId="4D94ECA7" w14:textId="50499D7E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</w:t>
      </w:r>
      <w:r w:rsidR="00192D68" w:rsidRPr="0077643A">
        <w:rPr>
          <w:rFonts w:ascii="Times New Roman" w:hAnsi="Times New Roman" w:cs="Times New Roman"/>
        </w:rPr>
        <w:t xml:space="preserve"> место для </w:t>
      </w:r>
      <w:r w:rsidR="00995621">
        <w:rPr>
          <w:rFonts w:ascii="Times New Roman" w:hAnsi="Times New Roman" w:cs="Times New Roman"/>
        </w:rPr>
        <w:t>организации ярмарки</w:t>
      </w:r>
      <w:r w:rsidR="00192D68" w:rsidRPr="0077643A">
        <w:rPr>
          <w:rFonts w:ascii="Times New Roman" w:hAnsi="Times New Roman" w:cs="Times New Roman"/>
        </w:rPr>
        <w:t xml:space="preserve"> предоставляется после заключения между городским округом </w:t>
      </w:r>
      <w:r w:rsidR="00995621">
        <w:rPr>
          <w:rFonts w:ascii="Times New Roman" w:hAnsi="Times New Roman" w:cs="Times New Roman"/>
        </w:rPr>
        <w:t xml:space="preserve">Электросталь </w:t>
      </w:r>
      <w:r w:rsidR="00192D68" w:rsidRPr="0077643A">
        <w:rPr>
          <w:rFonts w:ascii="Times New Roman" w:hAnsi="Times New Roman" w:cs="Times New Roman"/>
        </w:rPr>
        <w:t xml:space="preserve">и получателем преференции договора на </w:t>
      </w:r>
      <w:r w:rsidR="00995621">
        <w:rPr>
          <w:rFonts w:ascii="Times New Roman" w:hAnsi="Times New Roman" w:cs="Times New Roman"/>
        </w:rPr>
        <w:t xml:space="preserve">право организации ярмарки </w:t>
      </w:r>
      <w:r w:rsidR="008B231F">
        <w:rPr>
          <w:rFonts w:ascii="Times New Roman" w:hAnsi="Times New Roman" w:cs="Times New Roman"/>
        </w:rPr>
        <w:t>без проведения торгов на льготных условиях</w:t>
      </w:r>
      <w:r w:rsidR="00995621">
        <w:rPr>
          <w:rFonts w:ascii="Times New Roman" w:hAnsi="Times New Roman" w:cs="Times New Roman"/>
        </w:rPr>
        <w:t xml:space="preserve"> </w:t>
      </w:r>
      <w:r w:rsidR="00192D68" w:rsidRPr="0077643A">
        <w:rPr>
          <w:rFonts w:ascii="Times New Roman" w:hAnsi="Times New Roman" w:cs="Times New Roman"/>
        </w:rPr>
        <w:t xml:space="preserve">(далее – договор на право </w:t>
      </w:r>
      <w:r w:rsidR="00995621">
        <w:rPr>
          <w:rFonts w:ascii="Times New Roman" w:hAnsi="Times New Roman" w:cs="Times New Roman"/>
        </w:rPr>
        <w:t>организации ярмарки</w:t>
      </w:r>
      <w:r w:rsidR="00192D68" w:rsidRPr="0077643A">
        <w:rPr>
          <w:rFonts w:ascii="Times New Roman" w:hAnsi="Times New Roman" w:cs="Times New Roman"/>
        </w:rPr>
        <w:t xml:space="preserve">) согласно Приложению </w:t>
      </w:r>
      <w:r w:rsidR="00287431">
        <w:rPr>
          <w:rFonts w:ascii="Times New Roman" w:hAnsi="Times New Roman" w:cs="Times New Roman"/>
        </w:rPr>
        <w:t>1</w:t>
      </w:r>
      <w:r w:rsidR="00192D68" w:rsidRPr="0077643A">
        <w:rPr>
          <w:rFonts w:ascii="Times New Roman" w:hAnsi="Times New Roman" w:cs="Times New Roman"/>
        </w:rPr>
        <w:t>;</w:t>
      </w:r>
    </w:p>
    <w:p w14:paraId="6547ABF1" w14:textId="332BCF67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3.1.7.</w:t>
      </w:r>
      <w:r w:rsidR="00192D68" w:rsidRPr="0077643A">
        <w:rPr>
          <w:rFonts w:ascii="Times New Roman" w:hAnsi="Times New Roman" w:cs="Times New Roman"/>
        </w:rPr>
        <w:t xml:space="preserve"> договор на </w:t>
      </w:r>
      <w:r w:rsidR="00995621">
        <w:rPr>
          <w:rFonts w:ascii="Times New Roman" w:hAnsi="Times New Roman" w:cs="Times New Roman"/>
        </w:rPr>
        <w:t>право организации ярмарки</w:t>
      </w:r>
      <w:r w:rsidR="00192D68" w:rsidRPr="0077643A">
        <w:rPr>
          <w:rFonts w:ascii="Times New Roman" w:hAnsi="Times New Roman" w:cs="Times New Roman"/>
        </w:rPr>
        <w:t xml:space="preserve"> с субъектом МСП без проведения торгов на льготных условиях заключается на срок от 1 до </w:t>
      </w:r>
      <w:r>
        <w:rPr>
          <w:rFonts w:ascii="Times New Roman" w:hAnsi="Times New Roman" w:cs="Times New Roman"/>
        </w:rPr>
        <w:t>60</w:t>
      </w:r>
      <w:r w:rsidR="00192D68" w:rsidRPr="0077643A">
        <w:rPr>
          <w:rFonts w:ascii="Times New Roman" w:hAnsi="Times New Roman" w:cs="Times New Roman"/>
        </w:rPr>
        <w:t xml:space="preserve"> месяцев;</w:t>
      </w:r>
    </w:p>
    <w:p w14:paraId="099C1E43" w14:textId="513CD620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3.1.8.</w:t>
      </w:r>
      <w:r w:rsidR="00192D68" w:rsidRPr="0077643A">
        <w:rPr>
          <w:rFonts w:ascii="Times New Roman" w:hAnsi="Times New Roman" w:cs="Times New Roman"/>
        </w:rPr>
        <w:t xml:space="preserve"> договор на </w:t>
      </w:r>
      <w:r w:rsidR="00995621">
        <w:rPr>
          <w:rFonts w:ascii="Times New Roman" w:hAnsi="Times New Roman" w:cs="Times New Roman"/>
        </w:rPr>
        <w:t>право организации ярмарки</w:t>
      </w:r>
      <w:r w:rsidR="00192D68" w:rsidRPr="0077643A">
        <w:rPr>
          <w:rFonts w:ascii="Times New Roman" w:hAnsi="Times New Roman" w:cs="Times New Roman"/>
        </w:rPr>
        <w:t xml:space="preserve"> подписывается субъектом МСП в течение </w:t>
      </w:r>
      <w:r w:rsidR="00995621">
        <w:rPr>
          <w:rFonts w:ascii="Times New Roman" w:hAnsi="Times New Roman" w:cs="Times New Roman"/>
        </w:rPr>
        <w:t>5</w:t>
      </w:r>
      <w:r w:rsidR="00192D68" w:rsidRPr="0077643A">
        <w:rPr>
          <w:rFonts w:ascii="Times New Roman" w:hAnsi="Times New Roman" w:cs="Times New Roman"/>
        </w:rPr>
        <w:t xml:space="preserve"> рабочих дней с даты </w:t>
      </w:r>
      <w:r w:rsidR="00995621">
        <w:rPr>
          <w:rFonts w:ascii="Times New Roman" w:hAnsi="Times New Roman" w:cs="Times New Roman"/>
        </w:rPr>
        <w:t xml:space="preserve">его </w:t>
      </w:r>
      <w:r w:rsidR="00192D68" w:rsidRPr="0077643A">
        <w:rPr>
          <w:rFonts w:ascii="Times New Roman" w:hAnsi="Times New Roman" w:cs="Times New Roman"/>
        </w:rPr>
        <w:t xml:space="preserve">получения </w:t>
      </w:r>
      <w:r w:rsidR="00995621">
        <w:rPr>
          <w:rFonts w:ascii="Times New Roman" w:hAnsi="Times New Roman" w:cs="Times New Roman"/>
        </w:rPr>
        <w:t xml:space="preserve">от </w:t>
      </w:r>
      <w:r w:rsidR="00192D68" w:rsidRPr="0077643A">
        <w:rPr>
          <w:rFonts w:ascii="Times New Roman" w:hAnsi="Times New Roman" w:cs="Times New Roman"/>
        </w:rPr>
        <w:t>администраци</w:t>
      </w:r>
      <w:r w:rsidR="00995621">
        <w:rPr>
          <w:rFonts w:ascii="Times New Roman" w:hAnsi="Times New Roman" w:cs="Times New Roman"/>
        </w:rPr>
        <w:t>и</w:t>
      </w:r>
      <w:r w:rsidR="00192D68" w:rsidRPr="0077643A">
        <w:rPr>
          <w:rFonts w:ascii="Times New Roman" w:hAnsi="Times New Roman" w:cs="Times New Roman"/>
        </w:rPr>
        <w:t xml:space="preserve"> городского округа </w:t>
      </w:r>
      <w:r w:rsidR="00995621">
        <w:rPr>
          <w:rFonts w:ascii="Times New Roman" w:hAnsi="Times New Roman" w:cs="Times New Roman"/>
        </w:rPr>
        <w:t>Электросталь</w:t>
      </w:r>
      <w:r w:rsidR="00192D68" w:rsidRPr="0077643A">
        <w:rPr>
          <w:rFonts w:ascii="Times New Roman" w:hAnsi="Times New Roman" w:cs="Times New Roman"/>
        </w:rPr>
        <w:t>;</w:t>
      </w:r>
    </w:p>
    <w:p w14:paraId="016763EA" w14:textId="04CD7512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3.1.9. </w:t>
      </w:r>
      <w:r w:rsidR="00192D68" w:rsidRPr="0077643A">
        <w:rPr>
          <w:rFonts w:ascii="Times New Roman" w:hAnsi="Times New Roman" w:cs="Times New Roman"/>
        </w:rPr>
        <w:t xml:space="preserve">срок действия договора на </w:t>
      </w:r>
      <w:r w:rsidR="00561CB8">
        <w:rPr>
          <w:rFonts w:ascii="Times New Roman" w:hAnsi="Times New Roman" w:cs="Times New Roman"/>
        </w:rPr>
        <w:t>право организации ярмарки</w:t>
      </w:r>
      <w:r w:rsidR="00192D68" w:rsidRPr="0077643A">
        <w:rPr>
          <w:rFonts w:ascii="Times New Roman" w:hAnsi="Times New Roman" w:cs="Times New Roman"/>
        </w:rPr>
        <w:t xml:space="preserve"> может быть сокращен по заявлению субъекта МСП;</w:t>
      </w:r>
    </w:p>
    <w:p w14:paraId="7670B0D7" w14:textId="0440CBB1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3.1.10.</w:t>
      </w:r>
      <w:r w:rsidR="00192D68" w:rsidRPr="0077643A">
        <w:rPr>
          <w:rFonts w:ascii="Times New Roman" w:hAnsi="Times New Roman" w:cs="Times New Roman"/>
        </w:rPr>
        <w:t xml:space="preserve"> размер годовой платы за </w:t>
      </w:r>
      <w:r w:rsidR="00561CB8">
        <w:rPr>
          <w:rFonts w:ascii="Times New Roman" w:hAnsi="Times New Roman" w:cs="Times New Roman"/>
        </w:rPr>
        <w:t xml:space="preserve">организацию ярмарки </w:t>
      </w:r>
      <w:r w:rsidR="00192D68" w:rsidRPr="0077643A">
        <w:rPr>
          <w:rFonts w:ascii="Times New Roman" w:hAnsi="Times New Roman" w:cs="Times New Roman"/>
        </w:rPr>
        <w:t xml:space="preserve">без проведения торгов на льготных условиях устанавливается как начальная (минимальная) цена договора за </w:t>
      </w:r>
      <w:r w:rsidR="00561CB8">
        <w:rPr>
          <w:rFonts w:ascii="Times New Roman" w:hAnsi="Times New Roman" w:cs="Times New Roman"/>
        </w:rPr>
        <w:t xml:space="preserve">организацию ярмарки </w:t>
      </w:r>
      <w:r w:rsidR="00192D68" w:rsidRPr="0077643A">
        <w:rPr>
          <w:rFonts w:ascii="Times New Roman" w:hAnsi="Times New Roman" w:cs="Times New Roman"/>
        </w:rPr>
        <w:t>на территории городского округа</w:t>
      </w:r>
      <w:r w:rsidR="00561CB8">
        <w:rPr>
          <w:rFonts w:ascii="Times New Roman" w:hAnsi="Times New Roman" w:cs="Times New Roman"/>
        </w:rPr>
        <w:t xml:space="preserve"> Электросталь</w:t>
      </w:r>
      <w:r w:rsidR="00192D68" w:rsidRPr="0077643A">
        <w:rPr>
          <w:rFonts w:ascii="Times New Roman" w:hAnsi="Times New Roman" w:cs="Times New Roman"/>
        </w:rPr>
        <w:t xml:space="preserve">, определяемая </w:t>
      </w:r>
      <w:r w:rsidR="00561CB8">
        <w:rPr>
          <w:rFonts w:ascii="Times New Roman" w:hAnsi="Times New Roman" w:cs="Times New Roman"/>
        </w:rPr>
        <w:t>М</w:t>
      </w:r>
      <w:r w:rsidR="00561CB8" w:rsidRPr="001E5CE8">
        <w:rPr>
          <w:rFonts w:ascii="Times New Roman" w:hAnsi="Times New Roman" w:cs="Times New Roman"/>
        </w:rPr>
        <w:t>етодик</w:t>
      </w:r>
      <w:r w:rsidR="00561CB8">
        <w:rPr>
          <w:rFonts w:ascii="Times New Roman" w:hAnsi="Times New Roman" w:cs="Times New Roman"/>
        </w:rPr>
        <w:t>ой</w:t>
      </w:r>
      <w:r w:rsidR="00561CB8" w:rsidRPr="001E5CE8">
        <w:rPr>
          <w:rFonts w:ascii="Times New Roman" w:hAnsi="Times New Roman" w:cs="Times New Roman"/>
        </w:rPr>
        <w:t xml:space="preserve"> </w:t>
      </w:r>
      <w:r w:rsidR="00561CB8" w:rsidRPr="0030368F">
        <w:rPr>
          <w:rFonts w:ascii="Times New Roman" w:hAnsi="Times New Roman" w:cs="Times New Roman"/>
        </w:rPr>
        <w:t xml:space="preserve">расчета начальной (минимальной) цены договора на организацию ярмарок на </w:t>
      </w:r>
      <w:r w:rsidR="000919F3" w:rsidRPr="0030368F">
        <w:rPr>
          <w:rFonts w:ascii="Times New Roman" w:hAnsi="Times New Roman" w:cs="Times New Roman"/>
        </w:rPr>
        <w:t>территории городского</w:t>
      </w:r>
      <w:r w:rsidR="00561CB8" w:rsidRPr="0030368F">
        <w:rPr>
          <w:rFonts w:ascii="Times New Roman" w:hAnsi="Times New Roman" w:cs="Times New Roman"/>
        </w:rPr>
        <w:t xml:space="preserve"> округа Электросталь Московской области, включенном в Сводный перечень мест проведения ярмарок на территории Московской области</w:t>
      </w:r>
      <w:r w:rsidR="00192D68" w:rsidRPr="0077643A">
        <w:rPr>
          <w:rFonts w:ascii="Times New Roman" w:hAnsi="Times New Roman" w:cs="Times New Roman"/>
        </w:rPr>
        <w:t>;</w:t>
      </w:r>
    </w:p>
    <w:p w14:paraId="5C3D2815" w14:textId="7531CF46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3.1.11.</w:t>
      </w:r>
      <w:r w:rsidR="00192D68" w:rsidRPr="0077643A">
        <w:rPr>
          <w:rFonts w:ascii="Times New Roman" w:hAnsi="Times New Roman" w:cs="Times New Roman"/>
        </w:rPr>
        <w:t xml:space="preserve"> субъект МСП обязан внести авансовый платеж за последний месяц </w:t>
      </w:r>
      <w:r w:rsidR="00561CB8">
        <w:rPr>
          <w:rFonts w:ascii="Times New Roman" w:hAnsi="Times New Roman" w:cs="Times New Roman"/>
        </w:rPr>
        <w:t>организации ярмарки</w:t>
      </w:r>
      <w:r w:rsidR="00192D68" w:rsidRPr="0077643A">
        <w:rPr>
          <w:rFonts w:ascii="Times New Roman" w:hAnsi="Times New Roman" w:cs="Times New Roman"/>
        </w:rPr>
        <w:t xml:space="preserve"> в течение 2 рабочих дней с даты получения подписанного администрацией городского округа </w:t>
      </w:r>
      <w:r w:rsidR="00561CB8">
        <w:rPr>
          <w:rFonts w:ascii="Times New Roman" w:hAnsi="Times New Roman" w:cs="Times New Roman"/>
        </w:rPr>
        <w:t xml:space="preserve">Электросталь </w:t>
      </w:r>
      <w:r w:rsidR="00192D68" w:rsidRPr="0077643A">
        <w:rPr>
          <w:rFonts w:ascii="Times New Roman" w:hAnsi="Times New Roman" w:cs="Times New Roman"/>
        </w:rPr>
        <w:t xml:space="preserve">и субъектом МСП договора на </w:t>
      </w:r>
      <w:r w:rsidR="00561CB8">
        <w:rPr>
          <w:rFonts w:ascii="Times New Roman" w:hAnsi="Times New Roman" w:cs="Times New Roman"/>
        </w:rPr>
        <w:t>право организации ярмарок</w:t>
      </w:r>
      <w:r w:rsidR="00192D68" w:rsidRPr="0077643A">
        <w:rPr>
          <w:rFonts w:ascii="Times New Roman" w:hAnsi="Times New Roman" w:cs="Times New Roman"/>
        </w:rPr>
        <w:t xml:space="preserve"> в размере месячной платы, установленной договором;</w:t>
      </w:r>
    </w:p>
    <w:p w14:paraId="31379C4D" w14:textId="53347E89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3.1.12.</w:t>
      </w:r>
      <w:r w:rsidR="00192D68" w:rsidRPr="0077643A">
        <w:rPr>
          <w:rFonts w:ascii="Times New Roman" w:hAnsi="Times New Roman" w:cs="Times New Roman"/>
        </w:rPr>
        <w:t xml:space="preserve"> уплаченный субъектом МСП задаток принимается к зачету как оплата за последний месяц по договору </w:t>
      </w:r>
      <w:r w:rsidR="00561CB8">
        <w:rPr>
          <w:rFonts w:ascii="Times New Roman" w:hAnsi="Times New Roman" w:cs="Times New Roman"/>
        </w:rPr>
        <w:t>на право организации ярмарок</w:t>
      </w:r>
      <w:r w:rsidR="00192D68" w:rsidRPr="0077643A">
        <w:rPr>
          <w:rFonts w:ascii="Times New Roman" w:hAnsi="Times New Roman" w:cs="Times New Roman"/>
        </w:rPr>
        <w:t>;</w:t>
      </w:r>
    </w:p>
    <w:p w14:paraId="3D73F450" w14:textId="16E55804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3.1.13.</w:t>
      </w:r>
      <w:r w:rsidR="00192D68" w:rsidRPr="0077643A">
        <w:rPr>
          <w:rFonts w:ascii="Times New Roman" w:hAnsi="Times New Roman" w:cs="Times New Roman"/>
        </w:rPr>
        <w:t xml:space="preserve"> контроль за исполнением условий договора на </w:t>
      </w:r>
      <w:r w:rsidR="00561CB8">
        <w:rPr>
          <w:rFonts w:ascii="Times New Roman" w:hAnsi="Times New Roman" w:cs="Times New Roman"/>
        </w:rPr>
        <w:t>право организации ярмарок</w:t>
      </w:r>
      <w:r w:rsidR="00192D68" w:rsidRPr="0077643A">
        <w:rPr>
          <w:rFonts w:ascii="Times New Roman" w:hAnsi="Times New Roman" w:cs="Times New Roman"/>
        </w:rPr>
        <w:t xml:space="preserve"> осуществляет администрация городского округа</w:t>
      </w:r>
      <w:r w:rsidR="00561CB8">
        <w:rPr>
          <w:rFonts w:ascii="Times New Roman" w:hAnsi="Times New Roman" w:cs="Times New Roman"/>
        </w:rPr>
        <w:t xml:space="preserve"> Электросталь</w:t>
      </w:r>
      <w:r w:rsidR="00192D68" w:rsidRPr="0077643A">
        <w:rPr>
          <w:rFonts w:ascii="Times New Roman" w:hAnsi="Times New Roman" w:cs="Times New Roman"/>
        </w:rPr>
        <w:t>.</w:t>
      </w:r>
    </w:p>
    <w:p w14:paraId="24707FB3" w14:textId="46D441D6" w:rsidR="00192D68" w:rsidRPr="0077643A" w:rsidRDefault="00192D68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7643A">
        <w:rPr>
          <w:rFonts w:ascii="Times New Roman" w:hAnsi="Times New Roman" w:cs="Times New Roman"/>
        </w:rPr>
        <w:t>3.2. Критериями предоставления муниципальной преференции являются:</w:t>
      </w:r>
    </w:p>
    <w:p w14:paraId="0ADFB951" w14:textId="2B8B3434" w:rsidR="00192D68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192D68" w:rsidRPr="0077643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192D68" w:rsidRPr="0077643A">
        <w:rPr>
          <w:rFonts w:ascii="Times New Roman" w:hAnsi="Times New Roman" w:cs="Times New Roman"/>
        </w:rPr>
        <w:t xml:space="preserve"> регистрация субъекта МСП и осуществление деятельности в установленном законодательством Российской Федерации порядке, а также субъект МСП должен состоять в Едином реестре субъектов малого и среднего предпринимательства;</w:t>
      </w:r>
    </w:p>
    <w:p w14:paraId="79182012" w14:textId="0FDC56B0" w:rsidR="009C4AB1" w:rsidRPr="0077643A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192D68" w:rsidRPr="0077643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192D68" w:rsidRPr="0077643A">
        <w:rPr>
          <w:rFonts w:ascii="Times New Roman" w:hAnsi="Times New Roman" w:cs="Times New Roman"/>
        </w:rPr>
        <w:t xml:space="preserve"> </w:t>
      </w:r>
      <w:r w:rsidR="009C4AB1" w:rsidRPr="009C4AB1">
        <w:rPr>
          <w:rFonts w:ascii="Times New Roman" w:hAnsi="Times New Roman" w:cs="Times New Roman"/>
        </w:rPr>
        <w:t xml:space="preserve">отсутствие у </w:t>
      </w:r>
      <w:r w:rsidR="00287431" w:rsidRPr="0077643A">
        <w:rPr>
          <w:rFonts w:ascii="Times New Roman" w:hAnsi="Times New Roman" w:cs="Times New Roman"/>
        </w:rPr>
        <w:t xml:space="preserve">субъекта МСП на первое число месяца на дату поступления в администрацию запроса о предоставлении муниципальной </w:t>
      </w:r>
      <w:r w:rsidR="00287431">
        <w:rPr>
          <w:rFonts w:ascii="Times New Roman" w:hAnsi="Times New Roman" w:cs="Times New Roman"/>
        </w:rPr>
        <w:t>преференции</w:t>
      </w:r>
      <w:r w:rsidR="009C4AB1" w:rsidRPr="009C4AB1">
        <w:rPr>
          <w:rFonts w:ascii="Times New Roman" w:hAnsi="Times New Roman" w:cs="Times New Roman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</w:t>
      </w:r>
      <w:r w:rsidR="009C4AB1" w:rsidRPr="00E97985">
        <w:rPr>
          <w:rFonts w:ascii="Times New Roman" w:hAnsi="Times New Roman" w:cs="Times New Roman"/>
        </w:rPr>
        <w:t>с </w:t>
      </w:r>
      <w:hyperlink r:id="rId11" w:anchor="dst1123" w:history="1">
        <w:r w:rsidR="009C4AB1" w:rsidRPr="00E97985">
          <w:rPr>
            <w:rStyle w:val="ad"/>
            <w:rFonts w:ascii="Times New Roman" w:hAnsi="Times New Roman" w:cs="Times New Roman"/>
            <w:color w:val="auto"/>
            <w:u w:val="none"/>
          </w:rPr>
          <w:t>законодательством</w:t>
        </w:r>
      </w:hyperlink>
      <w:r w:rsidR="009C4AB1" w:rsidRPr="00E97985">
        <w:rPr>
          <w:rFonts w:ascii="Times New Roman" w:hAnsi="Times New Roman" w:cs="Times New Roman"/>
        </w:rPr>
        <w:t>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 </w:t>
      </w:r>
      <w:hyperlink r:id="rId12" w:anchor="dst1104" w:history="1">
        <w:r w:rsidR="009C4AB1" w:rsidRPr="00E97985">
          <w:rPr>
            <w:rStyle w:val="ad"/>
            <w:rFonts w:ascii="Times New Roman" w:hAnsi="Times New Roman" w:cs="Times New Roman"/>
            <w:color w:val="auto"/>
            <w:u w:val="none"/>
          </w:rPr>
          <w:t>законодательством</w:t>
        </w:r>
      </w:hyperlink>
      <w:r w:rsidR="009C4AB1" w:rsidRPr="00E97985">
        <w:rPr>
          <w:rFonts w:ascii="Times New Roman" w:hAnsi="Times New Roman" w:cs="Times New Roman"/>
        </w:rPr>
        <w:t xml:space="preserve"> Российской </w:t>
      </w:r>
      <w:r w:rsidR="009C4AB1" w:rsidRPr="009C4AB1">
        <w:rPr>
          <w:rFonts w:ascii="Times New Roman" w:hAnsi="Times New Roman" w:cs="Times New Roman"/>
        </w:rPr>
        <w:t xml:space="preserve">Федерации о налогах и сборах), размер которых превышает двадцать пять процентов балансовой стоимости активов </w:t>
      </w:r>
      <w:r w:rsidR="002C754D" w:rsidRPr="0077643A">
        <w:rPr>
          <w:rFonts w:ascii="Times New Roman" w:hAnsi="Times New Roman" w:cs="Times New Roman"/>
        </w:rPr>
        <w:t>субъекта МСП</w:t>
      </w:r>
      <w:r w:rsidR="009C4AB1" w:rsidRPr="009C4AB1">
        <w:rPr>
          <w:rFonts w:ascii="Times New Roman" w:hAnsi="Times New Roman" w:cs="Times New Roman"/>
        </w:rPr>
        <w:t xml:space="preserve">, по данным бухгалтерской отчетности за последний отчетный период. </w:t>
      </w:r>
      <w:r w:rsidR="002C754D">
        <w:rPr>
          <w:rFonts w:ascii="Times New Roman" w:hAnsi="Times New Roman" w:cs="Times New Roman"/>
        </w:rPr>
        <w:t>С</w:t>
      </w:r>
      <w:r w:rsidR="002C754D" w:rsidRPr="0077643A">
        <w:rPr>
          <w:rFonts w:ascii="Times New Roman" w:hAnsi="Times New Roman" w:cs="Times New Roman"/>
        </w:rPr>
        <w:t>убъект</w:t>
      </w:r>
      <w:r w:rsidR="002C754D">
        <w:rPr>
          <w:rFonts w:ascii="Times New Roman" w:hAnsi="Times New Roman" w:cs="Times New Roman"/>
        </w:rPr>
        <w:t xml:space="preserve"> </w:t>
      </w:r>
      <w:r w:rsidR="002C754D" w:rsidRPr="0077643A">
        <w:rPr>
          <w:rFonts w:ascii="Times New Roman" w:hAnsi="Times New Roman" w:cs="Times New Roman"/>
        </w:rPr>
        <w:t xml:space="preserve">МСП </w:t>
      </w:r>
      <w:r w:rsidR="009C4AB1" w:rsidRPr="009C4AB1">
        <w:rPr>
          <w:rFonts w:ascii="Times New Roman" w:hAnsi="Times New Roman" w:cs="Times New Roman"/>
        </w:rPr>
        <w:t xml:space="preserve">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</w:r>
      <w:r w:rsidR="002C754D">
        <w:rPr>
          <w:rFonts w:ascii="Times New Roman" w:hAnsi="Times New Roman" w:cs="Times New Roman"/>
        </w:rPr>
        <w:t xml:space="preserve">преференции </w:t>
      </w:r>
      <w:r w:rsidR="009C4AB1" w:rsidRPr="009C4AB1">
        <w:rPr>
          <w:rFonts w:ascii="Times New Roman" w:hAnsi="Times New Roman" w:cs="Times New Roman"/>
        </w:rPr>
        <w:t>не принято;</w:t>
      </w:r>
    </w:p>
    <w:p w14:paraId="3D1C501C" w14:textId="192F6EA7" w:rsidR="004F1215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192D68" w:rsidRPr="007764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B249FD">
        <w:rPr>
          <w:rFonts w:ascii="Times New Roman" w:hAnsi="Times New Roman" w:cs="Times New Roman"/>
        </w:rPr>
        <w:t xml:space="preserve"> </w:t>
      </w:r>
      <w:r w:rsidR="009C4AB1" w:rsidRPr="009C4AB1">
        <w:rPr>
          <w:rFonts w:ascii="Times New Roman" w:hAnsi="Times New Roman" w:cs="Times New Roman"/>
        </w:rPr>
        <w:t xml:space="preserve">отсутствие у </w:t>
      </w:r>
      <w:r w:rsidR="002C754D" w:rsidRPr="0077643A">
        <w:rPr>
          <w:rFonts w:ascii="Times New Roman" w:hAnsi="Times New Roman" w:cs="Times New Roman"/>
        </w:rPr>
        <w:t xml:space="preserve">субъекта МСП </w:t>
      </w:r>
      <w:r w:rsidR="009C4AB1" w:rsidRPr="009C4AB1">
        <w:rPr>
          <w:rFonts w:ascii="Times New Roman" w:hAnsi="Times New Roman" w:cs="Times New Roman"/>
        </w:rPr>
        <w:t xml:space="preserve">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</w:t>
      </w:r>
      <w:r w:rsidR="002C754D" w:rsidRPr="0077643A">
        <w:rPr>
          <w:rFonts w:ascii="Times New Roman" w:hAnsi="Times New Roman" w:cs="Times New Roman"/>
        </w:rPr>
        <w:t xml:space="preserve">субъекта МСП </w:t>
      </w:r>
      <w:r w:rsidR="009C4AB1" w:rsidRPr="009C4AB1">
        <w:rPr>
          <w:rFonts w:ascii="Times New Roman" w:hAnsi="Times New Roman" w:cs="Times New Roman"/>
        </w:rPr>
        <w:t xml:space="preserve">судимости за преступления в сфере экономики и (или) преступления, </w:t>
      </w:r>
      <w:r w:rsidR="009C4AB1" w:rsidRPr="00E97985">
        <w:rPr>
          <w:rFonts w:ascii="Times New Roman" w:hAnsi="Times New Roman" w:cs="Times New Roman"/>
        </w:rPr>
        <w:t>предусмотренные </w:t>
      </w:r>
      <w:hyperlink r:id="rId13" w:anchor="dst101897" w:history="1">
        <w:r w:rsidR="009C4AB1" w:rsidRPr="00E97985">
          <w:rPr>
            <w:rStyle w:val="ad"/>
            <w:rFonts w:ascii="Times New Roman" w:hAnsi="Times New Roman" w:cs="Times New Roman"/>
            <w:color w:val="auto"/>
            <w:u w:val="none"/>
          </w:rPr>
          <w:t>статьями 289</w:t>
        </w:r>
      </w:hyperlink>
      <w:r w:rsidR="009C4AB1" w:rsidRPr="00E97985">
        <w:rPr>
          <w:rFonts w:ascii="Times New Roman" w:hAnsi="Times New Roman" w:cs="Times New Roman"/>
        </w:rPr>
        <w:t>, </w:t>
      </w:r>
      <w:hyperlink r:id="rId14" w:anchor="dst2054" w:history="1">
        <w:r w:rsidR="009C4AB1" w:rsidRPr="00E97985">
          <w:rPr>
            <w:rStyle w:val="ad"/>
            <w:rFonts w:ascii="Times New Roman" w:hAnsi="Times New Roman" w:cs="Times New Roman"/>
            <w:color w:val="auto"/>
            <w:u w:val="none"/>
          </w:rPr>
          <w:t>290</w:t>
        </w:r>
      </w:hyperlink>
      <w:r w:rsidR="009C4AB1" w:rsidRPr="00E97985">
        <w:rPr>
          <w:rFonts w:ascii="Times New Roman" w:hAnsi="Times New Roman" w:cs="Times New Roman"/>
        </w:rPr>
        <w:t>, </w:t>
      </w:r>
      <w:hyperlink r:id="rId15" w:anchor="dst2072" w:history="1">
        <w:r w:rsidR="009C4AB1" w:rsidRPr="00E97985">
          <w:rPr>
            <w:rStyle w:val="ad"/>
            <w:rFonts w:ascii="Times New Roman" w:hAnsi="Times New Roman" w:cs="Times New Roman"/>
            <w:color w:val="auto"/>
            <w:u w:val="none"/>
          </w:rPr>
          <w:t>291</w:t>
        </w:r>
      </w:hyperlink>
      <w:r w:rsidR="009C4AB1" w:rsidRPr="00E97985">
        <w:rPr>
          <w:rFonts w:ascii="Times New Roman" w:hAnsi="Times New Roman" w:cs="Times New Roman"/>
        </w:rPr>
        <w:t>, </w:t>
      </w:r>
      <w:hyperlink r:id="rId16" w:anchor="dst2086" w:history="1">
        <w:r w:rsidR="009C4AB1" w:rsidRPr="00E97985">
          <w:rPr>
            <w:rStyle w:val="ad"/>
            <w:rFonts w:ascii="Times New Roman" w:hAnsi="Times New Roman" w:cs="Times New Roman"/>
            <w:color w:val="auto"/>
            <w:u w:val="none"/>
          </w:rPr>
          <w:t>291.1</w:t>
        </w:r>
      </w:hyperlink>
      <w:r w:rsidR="009C4AB1" w:rsidRPr="009C4AB1">
        <w:rPr>
          <w:rFonts w:ascii="Times New Roman" w:hAnsi="Times New Roman" w:cs="Times New Roman"/>
        </w:rPr>
        <w:t> 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дисквалификации;</w:t>
      </w:r>
    </w:p>
    <w:p w14:paraId="5CD7EC27" w14:textId="4AFB5729" w:rsidR="009C4AB1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192D68" w:rsidRPr="0077643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192D68" w:rsidRPr="0077643A">
        <w:rPr>
          <w:rFonts w:ascii="Times New Roman" w:hAnsi="Times New Roman" w:cs="Times New Roman"/>
        </w:rPr>
        <w:t xml:space="preserve"> </w:t>
      </w:r>
      <w:r w:rsidR="009C4AB1" w:rsidRPr="009C4AB1">
        <w:rPr>
          <w:rFonts w:ascii="Times New Roman" w:hAnsi="Times New Roman" w:cs="Times New Roman"/>
        </w:rPr>
        <w:t xml:space="preserve">непроведение ликвидации </w:t>
      </w:r>
      <w:r w:rsidR="002C754D" w:rsidRPr="0077643A">
        <w:rPr>
          <w:rFonts w:ascii="Times New Roman" w:hAnsi="Times New Roman" w:cs="Times New Roman"/>
        </w:rPr>
        <w:t xml:space="preserve">субъекта МСП </w:t>
      </w:r>
      <w:r w:rsidR="009C4AB1" w:rsidRPr="009C4AB1">
        <w:rPr>
          <w:rFonts w:ascii="Times New Roman" w:hAnsi="Times New Roman" w:cs="Times New Roman"/>
        </w:rPr>
        <w:t xml:space="preserve">- юридического лица и отсутствие решения арбитражного суда о признании </w:t>
      </w:r>
      <w:r w:rsidR="002C754D" w:rsidRPr="0077643A">
        <w:rPr>
          <w:rFonts w:ascii="Times New Roman" w:hAnsi="Times New Roman" w:cs="Times New Roman"/>
        </w:rPr>
        <w:t xml:space="preserve">субъекта МСП </w:t>
      </w:r>
      <w:r w:rsidR="009C4AB1" w:rsidRPr="009C4AB1">
        <w:rPr>
          <w:rFonts w:ascii="Times New Roman" w:hAnsi="Times New Roman" w:cs="Times New Roman"/>
        </w:rPr>
        <w:t>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7D521ADE" w14:textId="1D5582E5" w:rsidR="00192D68" w:rsidRDefault="00E97985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192D68" w:rsidRPr="0077643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192D68" w:rsidRPr="0077643A">
        <w:rPr>
          <w:rFonts w:ascii="Times New Roman" w:hAnsi="Times New Roman" w:cs="Times New Roman"/>
        </w:rPr>
        <w:t xml:space="preserve"> </w:t>
      </w:r>
      <w:r w:rsidR="00C02B45" w:rsidRPr="009C4AB1">
        <w:rPr>
          <w:rFonts w:ascii="Times New Roman" w:hAnsi="Times New Roman" w:cs="Times New Roman"/>
        </w:rPr>
        <w:t>не приостановление</w:t>
      </w:r>
      <w:r w:rsidR="009C4AB1" w:rsidRPr="009C4AB1">
        <w:rPr>
          <w:rFonts w:ascii="Times New Roman" w:hAnsi="Times New Roman" w:cs="Times New Roman"/>
        </w:rPr>
        <w:t xml:space="preserve"> деятельности </w:t>
      </w:r>
      <w:r w:rsidR="002C754D" w:rsidRPr="0077643A">
        <w:rPr>
          <w:rFonts w:ascii="Times New Roman" w:hAnsi="Times New Roman" w:cs="Times New Roman"/>
        </w:rPr>
        <w:t xml:space="preserve">субъекта МСП </w:t>
      </w:r>
      <w:r w:rsidR="009C4AB1" w:rsidRPr="009C4AB1">
        <w:rPr>
          <w:rFonts w:ascii="Times New Roman" w:hAnsi="Times New Roman" w:cs="Times New Roman"/>
        </w:rPr>
        <w:t xml:space="preserve">в порядке, </w:t>
      </w:r>
      <w:r w:rsidR="009C4AB1" w:rsidRPr="00E97985">
        <w:rPr>
          <w:rFonts w:ascii="Times New Roman" w:hAnsi="Times New Roman" w:cs="Times New Roman"/>
        </w:rPr>
        <w:t>установленном </w:t>
      </w:r>
      <w:hyperlink r:id="rId17" w:anchor="dst512" w:history="1">
        <w:r w:rsidR="009C4AB1" w:rsidRPr="00E97985">
          <w:rPr>
            <w:rStyle w:val="ad"/>
            <w:rFonts w:ascii="Times New Roman" w:hAnsi="Times New Roman" w:cs="Times New Roman"/>
            <w:color w:val="auto"/>
            <w:u w:val="none"/>
          </w:rPr>
          <w:t>Кодексом</w:t>
        </w:r>
      </w:hyperlink>
      <w:r w:rsidR="009C4AB1" w:rsidRPr="00E97985">
        <w:rPr>
          <w:rFonts w:ascii="Times New Roman" w:hAnsi="Times New Roman" w:cs="Times New Roman"/>
        </w:rPr>
        <w:t xml:space="preserve"> Российской </w:t>
      </w:r>
      <w:r w:rsidR="009C4AB1" w:rsidRPr="009C4AB1">
        <w:rPr>
          <w:rFonts w:ascii="Times New Roman" w:hAnsi="Times New Roman" w:cs="Times New Roman"/>
        </w:rPr>
        <w:t>Федерации об административных правонарушениях;</w:t>
      </w:r>
    </w:p>
    <w:p w14:paraId="1FF13AB5" w14:textId="176D011C" w:rsidR="00ED4BFF" w:rsidRDefault="00ED4BFF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3.3.6. </w:t>
      </w:r>
      <w:r w:rsidRPr="00ED4BFF">
        <w:rPr>
          <w:rFonts w:ascii="Times New Roman" w:hAnsi="Times New Roman" w:cs="Times New Roman"/>
        </w:rPr>
        <w:t xml:space="preserve">субъект МСП должен </w:t>
      </w:r>
      <w:r w:rsidRPr="00ED4BFF">
        <w:rPr>
          <w:rFonts w:ascii="Times New Roman" w:hAnsi="Times New Roman"/>
        </w:rPr>
        <w:t>состоять на налоговом учете в налоговых органах</w:t>
      </w:r>
      <w:r>
        <w:rPr>
          <w:rFonts w:ascii="Times New Roman" w:hAnsi="Times New Roman"/>
        </w:rPr>
        <w:t xml:space="preserve"> Московской области.</w:t>
      </w:r>
    </w:p>
    <w:p w14:paraId="20B4EE90" w14:textId="5830BBFD" w:rsidR="003653AF" w:rsidRPr="003653AF" w:rsidRDefault="003653AF" w:rsidP="003653AF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3.3.7. </w:t>
      </w:r>
      <w:r w:rsidR="00510BBE" w:rsidRPr="00510BBE">
        <w:rPr>
          <w:rFonts w:ascii="Times New Roman" w:hAnsi="Times New Roman"/>
        </w:rPr>
        <w:t xml:space="preserve">Получатель муниципальной преференции должен одновременно отвечать требованиям и условиям, указанным в п.3.2. настоящего Порядка. </w:t>
      </w:r>
    </w:p>
    <w:p w14:paraId="25EBFFA1" w14:textId="72A4CB45" w:rsidR="003653AF" w:rsidRPr="000919F3" w:rsidRDefault="00192D68" w:rsidP="000919F3">
      <w:pPr>
        <w:pStyle w:val="a7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>Предоставление муниципальной преференции</w:t>
      </w:r>
    </w:p>
    <w:p w14:paraId="64A52B09" w14:textId="088C8BC7" w:rsidR="00A96C52" w:rsidRDefault="00A96C52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8F470B" w:rsidRPr="008F470B">
        <w:rPr>
          <w:rFonts w:ascii="Times New Roman" w:hAnsi="Times New Roman"/>
        </w:rPr>
        <w:t>Муниципальная преференция предоставляться путем предоставления места</w:t>
      </w:r>
      <w:r w:rsidR="008F470B">
        <w:rPr>
          <w:rFonts w:ascii="Times New Roman" w:hAnsi="Times New Roman"/>
        </w:rPr>
        <w:t xml:space="preserve"> для организации ярмарки без проведения торгов на льготных условиях</w:t>
      </w:r>
      <w:r w:rsidR="00192D68" w:rsidRPr="008F470B">
        <w:rPr>
          <w:rFonts w:ascii="Times New Roman" w:hAnsi="Times New Roman" w:cs="Times New Roman"/>
        </w:rPr>
        <w:t>.</w:t>
      </w:r>
    </w:p>
    <w:p w14:paraId="2A5F13DC" w14:textId="07CAE03C" w:rsidR="001B39F6" w:rsidRPr="00A96C52" w:rsidRDefault="00A96C52" w:rsidP="00365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96C52">
        <w:rPr>
          <w:rFonts w:ascii="Times New Roman" w:hAnsi="Times New Roman" w:cs="Times New Roman"/>
        </w:rPr>
        <w:t xml:space="preserve">4.2. </w:t>
      </w:r>
      <w:r w:rsidR="001B39F6" w:rsidRPr="00A96C52">
        <w:rPr>
          <w:rFonts w:ascii="Times New Roman" w:hAnsi="Times New Roman"/>
        </w:rPr>
        <w:t xml:space="preserve">Для получения муниципальной преференции </w:t>
      </w:r>
      <w:r w:rsidRPr="00A96C52">
        <w:rPr>
          <w:rFonts w:ascii="Times New Roman" w:hAnsi="Times New Roman"/>
        </w:rPr>
        <w:t>с</w:t>
      </w:r>
      <w:r w:rsidR="001B39F6" w:rsidRPr="00A96C52">
        <w:rPr>
          <w:rFonts w:ascii="Times New Roman" w:hAnsi="Times New Roman"/>
        </w:rPr>
        <w:t>убъект МСП предоставляет заявление на получение муниципальной преференции, по форме согласно Приложению</w:t>
      </w:r>
      <w:r w:rsidRPr="00A96C52">
        <w:rPr>
          <w:rFonts w:ascii="Times New Roman" w:hAnsi="Times New Roman"/>
        </w:rPr>
        <w:t xml:space="preserve"> 2</w:t>
      </w:r>
      <w:r w:rsidR="001B39F6" w:rsidRPr="00A96C52">
        <w:rPr>
          <w:rFonts w:ascii="Times New Roman" w:hAnsi="Times New Roman"/>
        </w:rPr>
        <w:t xml:space="preserve"> к настоящ</w:t>
      </w:r>
      <w:r w:rsidRPr="00A96C52">
        <w:rPr>
          <w:rFonts w:ascii="Times New Roman" w:hAnsi="Times New Roman"/>
        </w:rPr>
        <w:t>ему Порядку</w:t>
      </w:r>
      <w:r w:rsidR="001B39F6" w:rsidRPr="00A96C52">
        <w:rPr>
          <w:rFonts w:ascii="Times New Roman" w:hAnsi="Times New Roman"/>
        </w:rPr>
        <w:t xml:space="preserve"> с приложением следующих документов:</w:t>
      </w:r>
    </w:p>
    <w:p w14:paraId="1C89B551" w14:textId="2831D358" w:rsidR="001B39F6" w:rsidRPr="00A96C52" w:rsidRDefault="00A96C52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4.2</w:t>
      </w:r>
      <w:r w:rsidR="001B39F6" w:rsidRPr="00A96C52">
        <w:rPr>
          <w:rFonts w:ascii="Times New Roman" w:hAnsi="Times New Roman"/>
        </w:rPr>
        <w:t>.1. Для юридических лиц:</w:t>
      </w:r>
    </w:p>
    <w:p w14:paraId="69FDA875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копию свидетельства о государственной регистрации юридического лица;</w:t>
      </w:r>
    </w:p>
    <w:p w14:paraId="43348E02" w14:textId="6DE402E9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 xml:space="preserve">- копию свидетельства о постановке на учет в налоговом органе </w:t>
      </w:r>
      <w:r w:rsidR="00A96C52" w:rsidRPr="00A96C52">
        <w:rPr>
          <w:rFonts w:ascii="Times New Roman" w:hAnsi="Times New Roman"/>
        </w:rPr>
        <w:t>Московской</w:t>
      </w:r>
      <w:r w:rsidRPr="00A96C52">
        <w:rPr>
          <w:rFonts w:ascii="Times New Roman" w:hAnsi="Times New Roman"/>
        </w:rPr>
        <w:t xml:space="preserve"> области юридического лица;</w:t>
      </w:r>
    </w:p>
    <w:p w14:paraId="5238C615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выписку из ЕГРЮЛ (подлинник или заверенная копия);</w:t>
      </w:r>
    </w:p>
    <w:p w14:paraId="6713E7EC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нотариально заверенные копии уставных и учредительных документов;</w:t>
      </w:r>
    </w:p>
    <w:p w14:paraId="01B52FD7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копию справки из единого государственного реестра предприятий и организаций о присвоении кодов государственной статистики (из ЕГРПО);</w:t>
      </w:r>
    </w:p>
    <w:p w14:paraId="1EF8FC30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14:paraId="50EF6FF1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14:paraId="0CA64B5E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14:paraId="62A60E51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14:paraId="178029F9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14:paraId="2AD6E231" w14:textId="391E747D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 xml:space="preserve">- перечень лиц, входящих в одну группу лиц с хозяйствующим субъектом, в отношении которого имеется намерение </w:t>
      </w:r>
      <w:r w:rsidR="000919F3" w:rsidRPr="00A96C52">
        <w:rPr>
          <w:rFonts w:ascii="Times New Roman" w:hAnsi="Times New Roman"/>
        </w:rPr>
        <w:t>предоставить муниципальную</w:t>
      </w:r>
      <w:r w:rsidRPr="00A96C52">
        <w:rPr>
          <w:rFonts w:ascii="Times New Roman" w:hAnsi="Times New Roman"/>
        </w:rPr>
        <w:t xml:space="preserve"> преференцию, с указанием основания для вхождения таких лиц в эту группу в соответствии со ст. 9 Федерального закона «О защите конкуренции»;</w:t>
      </w:r>
    </w:p>
    <w:p w14:paraId="10B03623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14:paraId="5319A95E" w14:textId="39C69F62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 xml:space="preserve">- пояснительную записку о предполагаемом использовании места </w:t>
      </w:r>
      <w:r w:rsidR="00A96C52" w:rsidRPr="00A96C52">
        <w:rPr>
          <w:rFonts w:ascii="Times New Roman" w:hAnsi="Times New Roman"/>
        </w:rPr>
        <w:t>организации ярмарки</w:t>
      </w:r>
      <w:r w:rsidRPr="00A96C52">
        <w:rPr>
          <w:rFonts w:ascii="Times New Roman" w:hAnsi="Times New Roman"/>
        </w:rPr>
        <w:t>.</w:t>
      </w:r>
    </w:p>
    <w:p w14:paraId="1A834E06" w14:textId="3F9F72F2" w:rsidR="001B39F6" w:rsidRPr="00A96C52" w:rsidRDefault="00A96C52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4.2</w:t>
      </w:r>
      <w:r w:rsidR="001B39F6" w:rsidRPr="00A96C52">
        <w:rPr>
          <w:rFonts w:ascii="Times New Roman" w:hAnsi="Times New Roman"/>
        </w:rPr>
        <w:t>.2. Для индивидуальных предпринимателей:</w:t>
      </w:r>
    </w:p>
    <w:p w14:paraId="3A54EB9C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 xml:space="preserve">- копия паспорта гражданина РФ (1-й лист и лист с отметкой о регистрации по месту проживания); </w:t>
      </w:r>
    </w:p>
    <w:p w14:paraId="66DF98AF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 xml:space="preserve">- копия свидетельства о государственной регистрации физического лица в качестве индивидуального предпринимателя; </w:t>
      </w:r>
    </w:p>
    <w:p w14:paraId="2AF169B0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выписка из единого государственного реестра индивидуальных предпринимателей;</w:t>
      </w:r>
    </w:p>
    <w:p w14:paraId="0A703EF0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копия документов, предусмотренных системой налогообложения, учета и отчетности для субъектов МСП;</w:t>
      </w:r>
    </w:p>
    <w:p w14:paraId="0F2B20EE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копию баланса за последний отчетный период текущего года субъекта МСП или копию налоговой декларации за последний отчетный период текущего года субъект МСП (для индивидуальных предпринимателей, а также организаций, применяющих упрощенную систему налогообложения);</w:t>
      </w:r>
    </w:p>
    <w:p w14:paraId="049B1698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14:paraId="4CBE6750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14:paraId="3F8E3457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 w14:paraId="4D7AC3FF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14:paraId="79BDF808" w14:textId="7777777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>- 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14:paraId="07E1486A" w14:textId="448292B7" w:rsidR="001B39F6" w:rsidRPr="00A96C5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 xml:space="preserve">- пояснительную записку о предполагаемом использовании </w:t>
      </w:r>
      <w:r w:rsidR="00A96C52">
        <w:rPr>
          <w:rFonts w:ascii="Times New Roman" w:hAnsi="Times New Roman"/>
        </w:rPr>
        <w:t>места организации ярмарки</w:t>
      </w:r>
      <w:r w:rsidRPr="00A96C52">
        <w:rPr>
          <w:rFonts w:ascii="Times New Roman" w:hAnsi="Times New Roman"/>
        </w:rPr>
        <w:t>.</w:t>
      </w:r>
    </w:p>
    <w:p w14:paraId="354AA743" w14:textId="4B4C03AC" w:rsidR="00F72DD9" w:rsidRDefault="00A96C52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96C52">
        <w:rPr>
          <w:rFonts w:ascii="Times New Roman" w:hAnsi="Times New Roman"/>
        </w:rPr>
        <w:t xml:space="preserve">4.3. </w:t>
      </w:r>
      <w:r w:rsidR="001B39F6" w:rsidRPr="00A96C52">
        <w:rPr>
          <w:rFonts w:ascii="Times New Roman" w:hAnsi="Times New Roman"/>
        </w:rPr>
        <w:t xml:space="preserve">Муниципальная преференция предоставляется субъекту МСП при условии представления документов, предусмотренных п. </w:t>
      </w:r>
      <w:r w:rsidRPr="00A96C52">
        <w:rPr>
          <w:rFonts w:ascii="Times New Roman" w:hAnsi="Times New Roman"/>
        </w:rPr>
        <w:t>4.2</w:t>
      </w:r>
      <w:r w:rsidR="001B39F6" w:rsidRPr="00A96C52">
        <w:rPr>
          <w:rFonts w:ascii="Times New Roman" w:hAnsi="Times New Roman"/>
        </w:rPr>
        <w:t>. настоящ</w:t>
      </w:r>
      <w:r w:rsidRPr="00A96C52">
        <w:rPr>
          <w:rFonts w:ascii="Times New Roman" w:hAnsi="Times New Roman"/>
        </w:rPr>
        <w:t>его Порядка</w:t>
      </w:r>
      <w:r w:rsidR="001B39F6" w:rsidRPr="00A96C52">
        <w:rPr>
          <w:rFonts w:ascii="Times New Roman" w:hAnsi="Times New Roman"/>
        </w:rPr>
        <w:t xml:space="preserve">, оформленных с соблюдением требований, предъявляемых настоящим </w:t>
      </w:r>
      <w:r w:rsidRPr="00A96C52">
        <w:rPr>
          <w:rFonts w:ascii="Times New Roman" w:hAnsi="Times New Roman"/>
        </w:rPr>
        <w:t>Порядком</w:t>
      </w:r>
      <w:r w:rsidR="001B39F6" w:rsidRPr="00A96C52">
        <w:rPr>
          <w:rFonts w:ascii="Times New Roman" w:hAnsi="Times New Roman"/>
        </w:rPr>
        <w:t xml:space="preserve"> и действующим законодательством.</w:t>
      </w:r>
      <w:r w:rsidR="003653AF">
        <w:rPr>
          <w:rFonts w:ascii="Times New Roman" w:hAnsi="Times New Roman"/>
        </w:rPr>
        <w:t xml:space="preserve"> </w:t>
      </w:r>
      <w:r w:rsidR="001B39F6" w:rsidRPr="00A96C52">
        <w:rPr>
          <w:rFonts w:ascii="Times New Roman" w:hAnsi="Times New Roman"/>
        </w:rPr>
        <w:t>Субъект МСП несет ответственность за достоверность данных, представляемых им для получения муниципальной преференции в соответствии с законодательством Российской Федерации.</w:t>
      </w:r>
    </w:p>
    <w:p w14:paraId="7DEE117E" w14:textId="77777777" w:rsidR="00F72DD9" w:rsidRDefault="00510BBE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4.4.</w:t>
      </w:r>
      <w:r w:rsidR="001B39F6" w:rsidRPr="006B6CF8">
        <w:rPr>
          <w:rFonts w:ascii="Times New Roman" w:hAnsi="Times New Roman"/>
        </w:rPr>
        <w:t xml:space="preserve"> Решение об отказе в предоставлении муниципальной преференции принимается в случаях, если:</w:t>
      </w:r>
    </w:p>
    <w:p w14:paraId="780DEAF6" w14:textId="77777777" w:rsidR="00F72DD9" w:rsidRDefault="001B39F6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 xml:space="preserve">- не представлены документы, установленные п. </w:t>
      </w:r>
      <w:r w:rsidR="00510BBE" w:rsidRPr="006B6CF8">
        <w:rPr>
          <w:rFonts w:ascii="Times New Roman" w:hAnsi="Times New Roman"/>
        </w:rPr>
        <w:t>4.2.</w:t>
      </w:r>
      <w:r w:rsidRPr="006B6CF8">
        <w:rPr>
          <w:rFonts w:ascii="Times New Roman" w:hAnsi="Times New Roman"/>
        </w:rPr>
        <w:t xml:space="preserve"> настоящего </w:t>
      </w:r>
      <w:r w:rsidR="00510BBE" w:rsidRPr="006B6CF8">
        <w:rPr>
          <w:rFonts w:ascii="Times New Roman" w:hAnsi="Times New Roman"/>
        </w:rPr>
        <w:t>Порядка</w:t>
      </w:r>
      <w:r w:rsidRPr="006B6CF8">
        <w:rPr>
          <w:rFonts w:ascii="Times New Roman" w:hAnsi="Times New Roman"/>
        </w:rPr>
        <w:t xml:space="preserve"> или представлены недостоверные сведения и документы;</w:t>
      </w:r>
    </w:p>
    <w:p w14:paraId="4F992D1C" w14:textId="77777777" w:rsidR="00F72DD9" w:rsidRDefault="001B39F6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- не выполнены условия предоставления муниципальной преференции</w:t>
      </w:r>
      <w:r w:rsidR="00510BBE" w:rsidRPr="006B6CF8">
        <w:rPr>
          <w:rFonts w:ascii="Times New Roman" w:hAnsi="Times New Roman"/>
        </w:rPr>
        <w:t>,</w:t>
      </w:r>
      <w:r w:rsidRPr="006B6CF8">
        <w:rPr>
          <w:rFonts w:ascii="Times New Roman" w:hAnsi="Times New Roman"/>
        </w:rPr>
        <w:t xml:space="preserve"> указанные в п. 3.</w:t>
      </w:r>
      <w:r w:rsidR="00510BBE" w:rsidRPr="006B6CF8">
        <w:rPr>
          <w:rFonts w:ascii="Times New Roman" w:hAnsi="Times New Roman"/>
        </w:rPr>
        <w:t>3</w:t>
      </w:r>
      <w:r w:rsidRPr="006B6CF8">
        <w:rPr>
          <w:rFonts w:ascii="Times New Roman" w:hAnsi="Times New Roman"/>
        </w:rPr>
        <w:t>. настоящего П</w:t>
      </w:r>
      <w:r w:rsidR="00510BBE" w:rsidRPr="006B6CF8">
        <w:rPr>
          <w:rFonts w:ascii="Times New Roman" w:hAnsi="Times New Roman"/>
        </w:rPr>
        <w:t>орядка</w:t>
      </w:r>
      <w:r w:rsidRPr="006B6CF8">
        <w:rPr>
          <w:rFonts w:ascii="Times New Roman" w:hAnsi="Times New Roman"/>
        </w:rPr>
        <w:t>;</w:t>
      </w:r>
    </w:p>
    <w:p w14:paraId="6459C320" w14:textId="77777777" w:rsidR="00F72DD9" w:rsidRDefault="001B39F6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- ранее в отношении заявителя было принято решение об оказании аналогичной поддержки, и срок ее оказания не истек;</w:t>
      </w:r>
    </w:p>
    <w:p w14:paraId="7FC5B9D3" w14:textId="140A25D3" w:rsidR="001B39F6" w:rsidRPr="006B6CF8" w:rsidRDefault="001B39F6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 xml:space="preserve">- с момента признания субъекта МСП, допустившим нарушение порядка и условий предоставления муниципальной преференции, в том числе не обеспечившим целевого использования места </w:t>
      </w:r>
      <w:r w:rsidR="00510BBE" w:rsidRPr="006B6CF8">
        <w:rPr>
          <w:rFonts w:ascii="Times New Roman" w:hAnsi="Times New Roman"/>
        </w:rPr>
        <w:t>организации ярмарок</w:t>
      </w:r>
      <w:r w:rsidRPr="006B6CF8">
        <w:rPr>
          <w:rFonts w:ascii="Times New Roman" w:hAnsi="Times New Roman"/>
        </w:rPr>
        <w:t xml:space="preserve"> и условий договора на </w:t>
      </w:r>
      <w:r w:rsidR="00510BBE" w:rsidRPr="006B6CF8">
        <w:rPr>
          <w:rFonts w:ascii="Times New Roman" w:hAnsi="Times New Roman"/>
        </w:rPr>
        <w:t>право организации ярмарок</w:t>
      </w:r>
      <w:r w:rsidRPr="006B6CF8">
        <w:rPr>
          <w:rFonts w:ascii="Times New Roman" w:hAnsi="Times New Roman"/>
        </w:rPr>
        <w:t xml:space="preserve">, прошло менее </w:t>
      </w:r>
      <w:r w:rsidR="00510BBE" w:rsidRPr="006B6CF8">
        <w:rPr>
          <w:rFonts w:ascii="Times New Roman" w:hAnsi="Times New Roman"/>
        </w:rPr>
        <w:t>трех</w:t>
      </w:r>
      <w:r w:rsidRPr="006B6CF8">
        <w:rPr>
          <w:rFonts w:ascii="Times New Roman" w:hAnsi="Times New Roman"/>
        </w:rPr>
        <w:t xml:space="preserve"> лет.</w:t>
      </w:r>
    </w:p>
    <w:p w14:paraId="5F76D49A" w14:textId="1FFD1EC9" w:rsidR="001B39F6" w:rsidRPr="006B6CF8" w:rsidRDefault="000C6CCD" w:rsidP="003653AF">
      <w:pPr>
        <w:pStyle w:val="ConsPlusNormal"/>
        <w:ind w:firstLine="567"/>
        <w:contextualSpacing/>
        <w:jc w:val="both"/>
      </w:pPr>
      <w:r w:rsidRPr="006B6CF8">
        <w:t>4.5</w:t>
      </w:r>
      <w:r w:rsidR="001B39F6" w:rsidRPr="006B6CF8">
        <w:t xml:space="preserve">. При наличии свободного места размещения НТО для реализации товаров </w:t>
      </w:r>
      <w:r w:rsidR="00510BBE" w:rsidRPr="006B6CF8">
        <w:t>А</w:t>
      </w:r>
      <w:r w:rsidR="001B39F6" w:rsidRPr="006B6CF8">
        <w:t xml:space="preserve">дминистрация </w:t>
      </w:r>
      <w:r w:rsidR="00510BBE" w:rsidRPr="006B6CF8">
        <w:t>городского округа Электросталь</w:t>
      </w:r>
      <w:r w:rsidR="001B39F6" w:rsidRPr="006B6CF8">
        <w:t xml:space="preserve"> размещает </w:t>
      </w:r>
      <w:r w:rsidR="001B39F6" w:rsidRPr="006B6CF8">
        <w:rPr>
          <w:spacing w:val="-1"/>
        </w:rPr>
        <w:t xml:space="preserve">на </w:t>
      </w:r>
      <w:r w:rsidR="00510BBE" w:rsidRPr="006B6CF8">
        <w:rPr>
          <w:spacing w:val="-1"/>
        </w:rPr>
        <w:t xml:space="preserve">своем </w:t>
      </w:r>
      <w:r w:rsidR="001B39F6" w:rsidRPr="006B6CF8">
        <w:rPr>
          <w:spacing w:val="-1"/>
        </w:rPr>
        <w:t xml:space="preserve">официальном сайте </w:t>
      </w:r>
      <w:r w:rsidR="001B39F6" w:rsidRPr="006B6CF8">
        <w:t>в информационно-коммуникационной сети Интернет извещение, указывая:</w:t>
      </w:r>
    </w:p>
    <w:p w14:paraId="6CC70902" w14:textId="0A29A2E2" w:rsidR="001B39F6" w:rsidRPr="006B6CF8" w:rsidRDefault="001B39F6" w:rsidP="003653AF">
      <w:pPr>
        <w:pStyle w:val="ConsPlusNormal"/>
        <w:ind w:firstLine="567"/>
        <w:contextualSpacing/>
        <w:jc w:val="both"/>
      </w:pPr>
      <w:r w:rsidRPr="006B6CF8">
        <w:t xml:space="preserve">- адресные ориентиры места </w:t>
      </w:r>
      <w:r w:rsidR="000C6CCD" w:rsidRPr="006B6CF8">
        <w:t>ярмарки</w:t>
      </w:r>
      <w:r w:rsidRPr="006B6CF8">
        <w:t>;</w:t>
      </w:r>
    </w:p>
    <w:p w14:paraId="2AB1959A" w14:textId="4C92D33F" w:rsidR="001B39F6" w:rsidRPr="006B6CF8" w:rsidRDefault="001B39F6" w:rsidP="003653AF">
      <w:pPr>
        <w:pStyle w:val="ConsPlusNormal"/>
        <w:ind w:firstLine="567"/>
        <w:contextualSpacing/>
        <w:jc w:val="both"/>
      </w:pPr>
      <w:r w:rsidRPr="006B6CF8">
        <w:t xml:space="preserve">- </w:t>
      </w:r>
      <w:r w:rsidR="000C6CCD" w:rsidRPr="006B6CF8">
        <w:t>тип ярмарки</w:t>
      </w:r>
      <w:r w:rsidRPr="006B6CF8">
        <w:t>;</w:t>
      </w:r>
    </w:p>
    <w:p w14:paraId="16091B63" w14:textId="77777777" w:rsidR="001B39F6" w:rsidRPr="006B6CF8" w:rsidRDefault="001B39F6" w:rsidP="003653AF">
      <w:pPr>
        <w:pStyle w:val="ConsPlusNormal"/>
        <w:ind w:firstLine="567"/>
        <w:contextualSpacing/>
        <w:jc w:val="both"/>
      </w:pPr>
      <w:r w:rsidRPr="006B6CF8">
        <w:t>- размер годовой платы;</w:t>
      </w:r>
    </w:p>
    <w:p w14:paraId="766C5F55" w14:textId="77777777" w:rsidR="001B39F6" w:rsidRPr="006B6CF8" w:rsidRDefault="001B39F6" w:rsidP="003653AF">
      <w:pPr>
        <w:pStyle w:val="ConsPlusNormal"/>
        <w:ind w:firstLine="567"/>
        <w:contextualSpacing/>
        <w:jc w:val="both"/>
      </w:pPr>
      <w:r w:rsidRPr="006B6CF8">
        <w:t>- условия предоставления муниципальной преференции;</w:t>
      </w:r>
    </w:p>
    <w:p w14:paraId="36922CD3" w14:textId="77777777" w:rsidR="001B39F6" w:rsidRPr="006B6CF8" w:rsidRDefault="001B39F6" w:rsidP="003653AF">
      <w:pPr>
        <w:pStyle w:val="ConsPlusNormal"/>
        <w:ind w:firstLine="567"/>
        <w:contextualSpacing/>
        <w:jc w:val="both"/>
      </w:pPr>
      <w:r w:rsidRPr="006B6CF8">
        <w:t>- дату окончания приема заявлений и документов, место (адрес) подачи заявления;</w:t>
      </w:r>
    </w:p>
    <w:p w14:paraId="20CE78B1" w14:textId="77777777" w:rsidR="001B39F6" w:rsidRPr="006B6CF8" w:rsidRDefault="001B39F6" w:rsidP="003653AF">
      <w:pPr>
        <w:pStyle w:val="ConsPlusNormal"/>
        <w:ind w:firstLine="567"/>
        <w:contextualSpacing/>
        <w:jc w:val="both"/>
      </w:pPr>
      <w:r w:rsidRPr="006B6CF8">
        <w:t>- перечень необходимых документов.</w:t>
      </w:r>
    </w:p>
    <w:p w14:paraId="22045E1D" w14:textId="203A9A82" w:rsidR="00F72DD9" w:rsidRDefault="000C6CCD" w:rsidP="003653AF">
      <w:pPr>
        <w:pStyle w:val="ConsPlusNormal"/>
        <w:ind w:firstLine="567"/>
        <w:contextualSpacing/>
        <w:jc w:val="both"/>
      </w:pPr>
      <w:r w:rsidRPr="006B6CF8">
        <w:t>4.6</w:t>
      </w:r>
      <w:r w:rsidR="001B39F6" w:rsidRPr="006B6CF8">
        <w:t xml:space="preserve">. Заявление с </w:t>
      </w:r>
      <w:r w:rsidR="000919F3" w:rsidRPr="006B6CF8">
        <w:t>приложенными документами</w:t>
      </w:r>
      <w:r w:rsidR="001B39F6" w:rsidRPr="006B6CF8">
        <w:t xml:space="preserve">, указанными в п. </w:t>
      </w:r>
      <w:r w:rsidR="000919F3" w:rsidRPr="006B6CF8">
        <w:t>4.5.</w:t>
      </w:r>
      <w:r w:rsidR="001B39F6" w:rsidRPr="006B6CF8">
        <w:t xml:space="preserve"> субъект МСП направляет в Администраци</w:t>
      </w:r>
      <w:r w:rsidRPr="006B6CF8">
        <w:t>ю</w:t>
      </w:r>
      <w:r w:rsidR="001B39F6" w:rsidRPr="006B6CF8">
        <w:t xml:space="preserve">, которая регистрирует принятый пакет документов и проверяет соответствие полноты пакета документов перечню, указанному в п. </w:t>
      </w:r>
      <w:r w:rsidRPr="006B6CF8">
        <w:t>4</w:t>
      </w:r>
      <w:r w:rsidR="001B39F6" w:rsidRPr="006B6CF8">
        <w:t>.</w:t>
      </w:r>
      <w:r w:rsidRPr="006B6CF8">
        <w:t>2</w:t>
      </w:r>
      <w:r w:rsidR="001B39F6" w:rsidRPr="006B6CF8">
        <w:t>. настоящего По</w:t>
      </w:r>
      <w:r w:rsidRPr="006B6CF8">
        <w:t>рядка</w:t>
      </w:r>
      <w:r w:rsidR="001B39F6" w:rsidRPr="006B6CF8">
        <w:t>.</w:t>
      </w:r>
    </w:p>
    <w:p w14:paraId="035833AF" w14:textId="1346E679" w:rsidR="001B39F6" w:rsidRPr="006B6CF8" w:rsidRDefault="000C6CCD" w:rsidP="003653AF">
      <w:pPr>
        <w:pStyle w:val="ConsPlusNormal"/>
        <w:ind w:firstLine="567"/>
        <w:contextualSpacing/>
        <w:jc w:val="both"/>
      </w:pPr>
      <w:r w:rsidRPr="006B6CF8">
        <w:t>4.7</w:t>
      </w:r>
      <w:r w:rsidR="001B39F6" w:rsidRPr="006B6CF8">
        <w:t xml:space="preserve">. В случаях представления субъектом МСП неполного комплекта документов, указанного в п. </w:t>
      </w:r>
      <w:r w:rsidRPr="006B6CF8">
        <w:t>4.2</w:t>
      </w:r>
      <w:r w:rsidR="001B39F6" w:rsidRPr="006B6CF8">
        <w:t>. настоящего По</w:t>
      </w:r>
      <w:r w:rsidRPr="006B6CF8">
        <w:t>рядка</w:t>
      </w:r>
      <w:r w:rsidR="001B39F6" w:rsidRPr="006B6CF8">
        <w:t>, Администрация в течение 5 (пяти) календарных дней с момента поступления заявления письменно извещает субъект МСП об отказе в предоставлении преференции с указанием причин отказа.</w:t>
      </w:r>
    </w:p>
    <w:p w14:paraId="464962E0" w14:textId="77777777" w:rsidR="007B1302" w:rsidRDefault="000C6CCD" w:rsidP="003653AF">
      <w:pPr>
        <w:pStyle w:val="ConsPlusNormal"/>
        <w:ind w:firstLine="567"/>
        <w:contextualSpacing/>
        <w:jc w:val="both"/>
      </w:pPr>
      <w:r w:rsidRPr="006B6CF8">
        <w:t>4.8</w:t>
      </w:r>
      <w:r w:rsidR="001B39F6" w:rsidRPr="006B6CF8">
        <w:t>. Заявление субъекта МСП, с полным пакетом документов Администрация направляет на рассмотрение Комиссии по предоставлению муниципальных преференций (далее - Комиссия) в течени</w:t>
      </w:r>
      <w:r w:rsidRPr="006B6CF8">
        <w:t>е</w:t>
      </w:r>
      <w:r w:rsidR="001B39F6" w:rsidRPr="006B6CF8">
        <w:t xml:space="preserve"> 3 (трех) рабочих дней со дня его регистрации.</w:t>
      </w:r>
    </w:p>
    <w:p w14:paraId="2EB56512" w14:textId="77777777" w:rsidR="007B1302" w:rsidRDefault="000C6CCD" w:rsidP="003653AF">
      <w:pPr>
        <w:pStyle w:val="ConsPlusNormal"/>
        <w:ind w:firstLine="567"/>
        <w:contextualSpacing/>
        <w:jc w:val="both"/>
      </w:pPr>
      <w:r w:rsidRPr="006B6CF8">
        <w:t>4.9</w:t>
      </w:r>
      <w:r w:rsidR="001B39F6" w:rsidRPr="006B6CF8">
        <w:t>. Комиссия проводит экспертизу прилагаемых к заявлению документов субъекта МСП в течени</w:t>
      </w:r>
      <w:r w:rsidRPr="006B6CF8">
        <w:t>е</w:t>
      </w:r>
      <w:r w:rsidR="001B39F6" w:rsidRPr="006B6CF8">
        <w:t xml:space="preserve"> 10 (десяти) рабочих дней со дня их поступления.</w:t>
      </w:r>
    </w:p>
    <w:p w14:paraId="5FFA2CBB" w14:textId="77777777" w:rsidR="007B1302" w:rsidRDefault="000C6CCD" w:rsidP="003653AF">
      <w:pPr>
        <w:pStyle w:val="ConsPlusNormal"/>
        <w:ind w:firstLine="567"/>
        <w:contextualSpacing/>
        <w:jc w:val="both"/>
      </w:pPr>
      <w:r w:rsidRPr="006B6CF8">
        <w:t>4.10</w:t>
      </w:r>
      <w:r w:rsidR="001B39F6" w:rsidRPr="006B6CF8">
        <w:t>. На основании проведенной экспертизы Комиссия принимает одно из следующих решений:</w:t>
      </w:r>
    </w:p>
    <w:p w14:paraId="5A5A53C3" w14:textId="77777777" w:rsidR="007B1302" w:rsidRDefault="001B39F6" w:rsidP="003653AF">
      <w:pPr>
        <w:pStyle w:val="ConsPlusNormal"/>
        <w:ind w:firstLine="567"/>
        <w:contextualSpacing/>
        <w:jc w:val="both"/>
      </w:pPr>
      <w:r w:rsidRPr="006B6CF8">
        <w:t xml:space="preserve">- согласовать предоставление муниципальной преференции субъекту СМП и заключить договор </w:t>
      </w:r>
      <w:r w:rsidR="000C6CCD" w:rsidRPr="006B6CF8">
        <w:t>право организации ярмарки без проведения торгов на льготных условиях</w:t>
      </w:r>
      <w:r w:rsidRPr="006B6CF8">
        <w:t>;</w:t>
      </w:r>
    </w:p>
    <w:p w14:paraId="19407170" w14:textId="6E089573" w:rsidR="001B39F6" w:rsidRPr="006B6CF8" w:rsidRDefault="001B39F6" w:rsidP="003653AF">
      <w:pPr>
        <w:pStyle w:val="ConsPlusNormal"/>
        <w:ind w:firstLine="567"/>
        <w:contextualSpacing/>
        <w:jc w:val="both"/>
      </w:pPr>
      <w:r w:rsidRPr="006B6CF8">
        <w:t xml:space="preserve">- отказать в согласовании предоставления муниципальной преференции, в случае выявления оснований, указанных в п. </w:t>
      </w:r>
      <w:r w:rsidR="000C6CCD" w:rsidRPr="006B6CF8">
        <w:t>4.4</w:t>
      </w:r>
      <w:r w:rsidRPr="006B6CF8">
        <w:t>. настоящего По</w:t>
      </w:r>
      <w:r w:rsidR="000C6CCD" w:rsidRPr="006B6CF8">
        <w:t>рядка</w:t>
      </w:r>
      <w:r w:rsidRPr="006B6CF8">
        <w:t xml:space="preserve">. </w:t>
      </w:r>
    </w:p>
    <w:p w14:paraId="584C9C58" w14:textId="75E6EAB0" w:rsidR="001B39F6" w:rsidRPr="006B6CF8" w:rsidRDefault="000C6CCD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4.11</w:t>
      </w:r>
      <w:r w:rsidR="001B39F6" w:rsidRPr="006B6CF8">
        <w:rPr>
          <w:rFonts w:ascii="Times New Roman" w:hAnsi="Times New Roman"/>
        </w:rPr>
        <w:t>. Комиссия рассматривает заявки</w:t>
      </w:r>
      <w:r w:rsidRPr="006B6CF8">
        <w:rPr>
          <w:rFonts w:ascii="Times New Roman" w:hAnsi="Times New Roman"/>
        </w:rPr>
        <w:t xml:space="preserve"> </w:t>
      </w:r>
      <w:r w:rsidR="001B39F6" w:rsidRPr="006B6CF8">
        <w:rPr>
          <w:rFonts w:ascii="Times New Roman" w:hAnsi="Times New Roman"/>
        </w:rPr>
        <w:t xml:space="preserve">и принимает решение не позднее 15 (пятнадцати) рабочих дней со дня поступления документов. Решение Комиссии оформляется протоколом, который направляется в Администрацию для подготовки проекта постановления и договора на </w:t>
      </w:r>
      <w:r w:rsidRPr="006B6CF8">
        <w:rPr>
          <w:rFonts w:ascii="Times New Roman" w:hAnsi="Times New Roman"/>
        </w:rPr>
        <w:t>право организации ярмарки без проведения торгов на льготных условиях</w:t>
      </w:r>
      <w:r w:rsidR="001B39F6" w:rsidRPr="006B6CF8">
        <w:rPr>
          <w:rFonts w:ascii="Times New Roman" w:hAnsi="Times New Roman"/>
        </w:rPr>
        <w:t>.</w:t>
      </w:r>
    </w:p>
    <w:p w14:paraId="0E16C0D3" w14:textId="049939DD" w:rsidR="001B39F6" w:rsidRPr="006B6CF8" w:rsidRDefault="000C6CCD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4.12</w:t>
      </w:r>
      <w:r w:rsidR="001B39F6" w:rsidRPr="006B6CF8">
        <w:rPr>
          <w:rFonts w:ascii="Times New Roman" w:hAnsi="Times New Roman"/>
        </w:rPr>
        <w:t>. Субъект СМП извещается о принятом по его заявлению решении в течение 5 (пяти) рабочих дней со дня подписания протокола.</w:t>
      </w:r>
    </w:p>
    <w:p w14:paraId="19F024DD" w14:textId="5B7EFE60" w:rsidR="001B39F6" w:rsidRPr="006B6CF8" w:rsidRDefault="000C6CCD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4.13</w:t>
      </w:r>
      <w:r w:rsidR="001B39F6" w:rsidRPr="006B6CF8">
        <w:rPr>
          <w:rFonts w:ascii="Times New Roman" w:hAnsi="Times New Roman"/>
        </w:rPr>
        <w:t xml:space="preserve">. Место </w:t>
      </w:r>
      <w:r w:rsidRPr="006B6CF8">
        <w:rPr>
          <w:rFonts w:ascii="Times New Roman" w:hAnsi="Times New Roman"/>
        </w:rPr>
        <w:t>для организации ярмарки</w:t>
      </w:r>
      <w:r w:rsidR="001B39F6" w:rsidRPr="006B6CF8">
        <w:rPr>
          <w:rFonts w:ascii="Times New Roman" w:hAnsi="Times New Roman"/>
        </w:rPr>
        <w:t xml:space="preserve"> предоставляется на основании договора на </w:t>
      </w:r>
      <w:r w:rsidRPr="006B6CF8">
        <w:rPr>
          <w:rFonts w:ascii="Times New Roman" w:hAnsi="Times New Roman"/>
        </w:rPr>
        <w:t>право организации ярмарки без проведения торгов на льготных условиях</w:t>
      </w:r>
      <w:r w:rsidR="001B39F6" w:rsidRPr="006B6CF8">
        <w:rPr>
          <w:rFonts w:ascii="Times New Roman" w:hAnsi="Times New Roman"/>
        </w:rPr>
        <w:t>, заключенного между Администрацией и субъектом МСП.</w:t>
      </w:r>
    </w:p>
    <w:p w14:paraId="03CB9B91" w14:textId="77777777" w:rsidR="007B1302" w:rsidRDefault="001B39F6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Контроль за исполнением условий Договора осуществляет Администрация.</w:t>
      </w:r>
    </w:p>
    <w:p w14:paraId="4D178E73" w14:textId="47DCFC65" w:rsidR="001B39F6" w:rsidRPr="006B6CF8" w:rsidRDefault="000C6CCD" w:rsidP="003653A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4.14</w:t>
      </w:r>
      <w:r w:rsidR="001B39F6" w:rsidRPr="006B6CF8">
        <w:rPr>
          <w:rFonts w:ascii="Times New Roman" w:hAnsi="Times New Roman"/>
        </w:rPr>
        <w:t xml:space="preserve">. В случае если одновременно поступает несколько заявок на предоставление муниципальной преференции на одно и то же испрашиваемое место </w:t>
      </w:r>
      <w:r w:rsidRPr="006B6CF8">
        <w:rPr>
          <w:rFonts w:ascii="Times New Roman" w:hAnsi="Times New Roman"/>
        </w:rPr>
        <w:t>организации ярмарки</w:t>
      </w:r>
      <w:r w:rsidR="001B39F6" w:rsidRPr="006B6CF8">
        <w:rPr>
          <w:rFonts w:ascii="Times New Roman" w:hAnsi="Times New Roman"/>
        </w:rPr>
        <w:t xml:space="preserve"> от нескольких субъектов МСП, то преференция не предоставляется, и проводятся торги.  </w:t>
      </w:r>
    </w:p>
    <w:p w14:paraId="1BC0B0F0" w14:textId="21AD0138" w:rsidR="001B39F6" w:rsidRPr="006B6CF8" w:rsidRDefault="000C6CCD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4.15</w:t>
      </w:r>
      <w:r w:rsidR="001B39F6" w:rsidRPr="006B6CF8">
        <w:rPr>
          <w:rFonts w:ascii="Times New Roman" w:hAnsi="Times New Roman"/>
        </w:rPr>
        <w:t xml:space="preserve">. </w:t>
      </w:r>
      <w:r w:rsidR="00C02B45" w:rsidRPr="006B6CF8">
        <w:rPr>
          <w:rFonts w:ascii="Times New Roman" w:hAnsi="Times New Roman"/>
        </w:rPr>
        <w:t>Действие муниципальной</w:t>
      </w:r>
      <w:r w:rsidR="001B39F6" w:rsidRPr="006B6CF8">
        <w:rPr>
          <w:rFonts w:ascii="Times New Roman" w:hAnsi="Times New Roman"/>
        </w:rPr>
        <w:t xml:space="preserve"> преференции прекращается в случаях:</w:t>
      </w:r>
    </w:p>
    <w:p w14:paraId="4A50B4E3" w14:textId="77777777" w:rsidR="001B39F6" w:rsidRPr="006B6CF8" w:rsidRDefault="001B39F6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- по инициативе субъекта МСП;</w:t>
      </w:r>
    </w:p>
    <w:p w14:paraId="1538502B" w14:textId="34CE5AE7" w:rsidR="001B39F6" w:rsidRPr="006B6CF8" w:rsidRDefault="001B39F6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- по инициативе Администрации, в случае нарушения субъектом МСП условий, установленных при предоставлении муниципальной преференции, путем расторжения договора на</w:t>
      </w:r>
      <w:r w:rsidR="000C6CCD" w:rsidRPr="006B6CF8">
        <w:rPr>
          <w:rFonts w:ascii="Times New Roman" w:hAnsi="Times New Roman"/>
        </w:rPr>
        <w:t xml:space="preserve"> право организации ярмарки без проведения торгов на льготных условиях</w:t>
      </w:r>
      <w:r w:rsidRPr="006B6CF8">
        <w:rPr>
          <w:rFonts w:ascii="Times New Roman" w:hAnsi="Times New Roman"/>
        </w:rPr>
        <w:t>.</w:t>
      </w:r>
    </w:p>
    <w:p w14:paraId="2C684416" w14:textId="5DD37A6C" w:rsidR="001B39F6" w:rsidRPr="006B6CF8" w:rsidRDefault="000C6CCD" w:rsidP="003653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4.16</w:t>
      </w:r>
      <w:r w:rsidR="001B39F6" w:rsidRPr="006B6CF8">
        <w:rPr>
          <w:rFonts w:ascii="Times New Roman" w:hAnsi="Times New Roman"/>
        </w:rPr>
        <w:t>. В случае прекращения действия муниципальной преференции, договор считается расторгнутым в одностороннем порядке со дня прекращения действия муниципальной преференции.</w:t>
      </w:r>
    </w:p>
    <w:p w14:paraId="3708B7E4" w14:textId="351BBA3B" w:rsidR="001B39F6" w:rsidRPr="006B6CF8" w:rsidRDefault="000C6CCD" w:rsidP="003653AF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4.17</w:t>
      </w:r>
      <w:r w:rsidR="001B39F6" w:rsidRPr="006B6CF8">
        <w:rPr>
          <w:rFonts w:ascii="Times New Roman" w:hAnsi="Times New Roman"/>
        </w:rPr>
        <w:t>.  Повторное предоставление преференции, путем заключения соответствующего нового договора, по истечении срока действия ранее заключенного договора</w:t>
      </w:r>
      <w:r w:rsidR="007B1302">
        <w:rPr>
          <w:rFonts w:ascii="Times New Roman" w:hAnsi="Times New Roman"/>
        </w:rPr>
        <w:t>,</w:t>
      </w:r>
      <w:r w:rsidR="001B39F6" w:rsidRPr="006B6CF8">
        <w:rPr>
          <w:rFonts w:ascii="Times New Roman" w:hAnsi="Times New Roman"/>
        </w:rPr>
        <w:t xml:space="preserve"> возможно при соблюдении субъектом МСП следующих условиях:</w:t>
      </w:r>
    </w:p>
    <w:p w14:paraId="64836CA2" w14:textId="77777777" w:rsidR="001B39F6" w:rsidRPr="006B6CF8" w:rsidRDefault="001B39F6" w:rsidP="003653AF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</w:rPr>
      </w:pPr>
      <w:r w:rsidRPr="006B6CF8">
        <w:rPr>
          <w:rFonts w:ascii="Times New Roman" w:hAnsi="Times New Roman"/>
        </w:rPr>
        <w:t>- подача заявления о предоставлении повторной преференции не менее чем за 2 месяца до срока окончания действующего договора;</w:t>
      </w:r>
    </w:p>
    <w:p w14:paraId="20EB75A5" w14:textId="4F25DB07" w:rsidR="001B39F6" w:rsidRPr="006B6CF8" w:rsidRDefault="001B39F6" w:rsidP="003653AF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</w:rPr>
      </w:pPr>
      <w:r w:rsidRPr="006B6CF8">
        <w:rPr>
          <w:rFonts w:ascii="Times New Roman" w:hAnsi="Times New Roman"/>
        </w:rPr>
        <w:t xml:space="preserve">- обязательное размещение </w:t>
      </w:r>
      <w:r w:rsidRPr="006B6CF8">
        <w:rPr>
          <w:rFonts w:ascii="Times New Roman" w:hAnsi="Times New Roman"/>
          <w:spacing w:val="-1"/>
        </w:rPr>
        <w:t xml:space="preserve">на официальном сайте Администрации </w:t>
      </w:r>
      <w:r w:rsidRPr="006B6CF8">
        <w:rPr>
          <w:rFonts w:ascii="Times New Roman" w:hAnsi="Times New Roman"/>
        </w:rPr>
        <w:t xml:space="preserve">в информационно-коммуникационной сети Интернет после получения заявления о предоставлении повторной преференции извещения о планировании предоставления места для </w:t>
      </w:r>
      <w:r w:rsidR="000C6CCD" w:rsidRPr="006B6CF8">
        <w:rPr>
          <w:rFonts w:ascii="Times New Roman" w:hAnsi="Times New Roman"/>
        </w:rPr>
        <w:t>организации ярмарки</w:t>
      </w:r>
      <w:r w:rsidRPr="006B6CF8">
        <w:rPr>
          <w:rFonts w:ascii="Times New Roman" w:hAnsi="Times New Roman"/>
        </w:rPr>
        <w:t xml:space="preserve"> на условиях преференции, а также извещения о приеме заявлений потенциальных претендентов на получение муниципальной преференции.</w:t>
      </w:r>
    </w:p>
    <w:p w14:paraId="46032D74" w14:textId="77777777" w:rsidR="007B1302" w:rsidRDefault="000C6CCD" w:rsidP="003653AF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4.18</w:t>
      </w:r>
      <w:r w:rsidR="001B39F6" w:rsidRPr="006B6CF8">
        <w:rPr>
          <w:rFonts w:ascii="Times New Roman" w:hAnsi="Times New Roman"/>
        </w:rPr>
        <w:t xml:space="preserve">. Решение о предоставлении преференции принимается Комиссией в случае, если по истечении 14 календарных дней с момента размещения извещения о предоставлении преференции не было подано заявлений потенциальных претендентов. В этом случае заявление о предоставлении повторной преференции рассматривается в соответствии с п. </w:t>
      </w:r>
      <w:r w:rsidRPr="006B6CF8">
        <w:rPr>
          <w:rFonts w:ascii="Times New Roman" w:hAnsi="Times New Roman"/>
        </w:rPr>
        <w:t>4.5.</w:t>
      </w:r>
      <w:r w:rsidR="001B39F6" w:rsidRPr="006B6CF8">
        <w:rPr>
          <w:rFonts w:ascii="Times New Roman" w:hAnsi="Times New Roman"/>
        </w:rPr>
        <w:t xml:space="preserve"> настоящего Порядка.</w:t>
      </w:r>
    </w:p>
    <w:p w14:paraId="00B5BE71" w14:textId="19A0B9C3" w:rsidR="001B39F6" w:rsidRPr="006B6CF8" w:rsidRDefault="000C6CCD" w:rsidP="003653AF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</w:rPr>
      </w:pPr>
      <w:r w:rsidRPr="006B6CF8">
        <w:rPr>
          <w:rFonts w:ascii="Times New Roman" w:hAnsi="Times New Roman"/>
        </w:rPr>
        <w:t>4.19</w:t>
      </w:r>
      <w:r w:rsidR="001B39F6" w:rsidRPr="006B6CF8">
        <w:rPr>
          <w:rFonts w:ascii="Times New Roman" w:hAnsi="Times New Roman"/>
        </w:rPr>
        <w:t xml:space="preserve">. При наличии более одного обращения или заявления о предоставлении преференции на одно и то же место размещение объявляются торги, заявление рассматривается в порядке, установленном пунктом </w:t>
      </w:r>
      <w:r w:rsidR="006B6CF8" w:rsidRPr="006B6CF8">
        <w:rPr>
          <w:rFonts w:ascii="Times New Roman" w:hAnsi="Times New Roman"/>
        </w:rPr>
        <w:t>4.14.</w:t>
      </w:r>
      <w:r w:rsidR="001B39F6" w:rsidRPr="006B6CF8">
        <w:rPr>
          <w:rFonts w:ascii="Times New Roman" w:hAnsi="Times New Roman"/>
        </w:rPr>
        <w:t xml:space="preserve"> настоящего Положения.</w:t>
      </w:r>
    </w:p>
    <w:p w14:paraId="1E5C4618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F3FF59C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FAE13EC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5E36F4B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4D2E535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1E519AF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7857516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B6DBC32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65BD8B5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F2A83C0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CD1E919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9E6BE07" w14:textId="77777777" w:rsidR="00300908" w:rsidRDefault="00300908" w:rsidP="009D40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6E084C2" w14:textId="77777777" w:rsidR="007B1302" w:rsidRDefault="007B1302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27B2799C" w14:textId="77777777" w:rsidR="007B1302" w:rsidRDefault="007B1302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014A8D31" w14:textId="77777777" w:rsidR="003653AF" w:rsidRDefault="003653AF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241747A6" w14:textId="77777777" w:rsidR="003653AF" w:rsidRDefault="003653AF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2C2483A6" w14:textId="77777777" w:rsidR="003653AF" w:rsidRDefault="003653AF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0FDB3C34" w14:textId="77777777" w:rsidR="003653AF" w:rsidRDefault="003653AF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68A15E42" w14:textId="77777777" w:rsidR="003653AF" w:rsidRDefault="003653AF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11A9F77D" w14:textId="77777777" w:rsidR="003653AF" w:rsidRDefault="003653AF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4088289D" w14:textId="77777777" w:rsidR="003653AF" w:rsidRDefault="003653AF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428ADD56" w14:textId="77777777" w:rsidR="003653AF" w:rsidRDefault="003653AF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6459FEF6" w14:textId="77777777" w:rsidR="003653AF" w:rsidRDefault="003653AF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6B971196" w14:textId="77777777" w:rsidR="003653AF" w:rsidRDefault="003653AF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1D8A88C0" w14:textId="77777777" w:rsidR="003653AF" w:rsidRDefault="003653AF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3C93A1E5" w14:textId="7E51EB07" w:rsidR="00300908" w:rsidRPr="003653AF" w:rsidRDefault="00300908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>Приложение 1</w:t>
      </w:r>
    </w:p>
    <w:p w14:paraId="434DBDC4" w14:textId="4FCA83C4" w:rsidR="00300908" w:rsidRPr="003653AF" w:rsidRDefault="00300908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>к Порядку</w:t>
      </w:r>
    </w:p>
    <w:p w14:paraId="2689E587" w14:textId="77777777" w:rsidR="00300908" w:rsidRPr="003653AF" w:rsidRDefault="00300908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 xml:space="preserve">предоставления муниципальной преференции </w:t>
      </w:r>
    </w:p>
    <w:p w14:paraId="485E9958" w14:textId="77777777" w:rsidR="00300908" w:rsidRPr="003653AF" w:rsidRDefault="00300908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 xml:space="preserve">путем предоставления субъектам малого </w:t>
      </w:r>
    </w:p>
    <w:p w14:paraId="237CA27E" w14:textId="77777777" w:rsidR="00300908" w:rsidRPr="003653AF" w:rsidRDefault="00300908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 xml:space="preserve">или среднего предпринимательства мест </w:t>
      </w:r>
    </w:p>
    <w:p w14:paraId="1875D4EF" w14:textId="702DAE17" w:rsidR="00300908" w:rsidRPr="003653AF" w:rsidRDefault="00300908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 xml:space="preserve">для организации ярмарок без проведения торгов </w:t>
      </w:r>
    </w:p>
    <w:p w14:paraId="7B76884C" w14:textId="77777777" w:rsidR="00300908" w:rsidRPr="003653AF" w:rsidRDefault="00300908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3653AF">
        <w:rPr>
          <w:rFonts w:ascii="Times New Roman" w:hAnsi="Times New Roman" w:cs="Times New Roman"/>
        </w:rPr>
        <w:t xml:space="preserve">на льготных условиях </w:t>
      </w:r>
    </w:p>
    <w:p w14:paraId="276D572F" w14:textId="0D57C3A6" w:rsidR="00300908" w:rsidRPr="003653AF" w:rsidRDefault="00300908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1F631F52" w14:textId="77777777" w:rsidR="00E42952" w:rsidRDefault="00E42952" w:rsidP="009D409B">
      <w:pPr>
        <w:pStyle w:val="ConsPlusNormal"/>
        <w:contextualSpacing/>
        <w:jc w:val="right"/>
      </w:pPr>
      <w:r>
        <w:t>Форма</w:t>
      </w:r>
    </w:p>
    <w:p w14:paraId="38B54FB3" w14:textId="77777777" w:rsidR="00E42952" w:rsidRDefault="00E42952" w:rsidP="009D409B">
      <w:pPr>
        <w:pStyle w:val="ConsPlusNormal"/>
        <w:contextualSpacing/>
        <w:jc w:val="both"/>
      </w:pPr>
    </w:p>
    <w:p w14:paraId="1EBF67BC" w14:textId="289D18B2" w:rsidR="00E42952" w:rsidRPr="00387A96" w:rsidRDefault="00E42952" w:rsidP="009D409B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1D1AC8" w:rsidRPr="00387A96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387A96">
        <w:rPr>
          <w:rFonts w:ascii="Times New Roman" w:hAnsi="Times New Roman" w:cs="Times New Roman"/>
          <w:b/>
          <w:bCs/>
          <w:sz w:val="24"/>
          <w:szCs w:val="24"/>
        </w:rPr>
        <w:t xml:space="preserve"> ___</w:t>
      </w:r>
    </w:p>
    <w:p w14:paraId="2FFB6BBE" w14:textId="706685BC" w:rsidR="001D1AC8" w:rsidRPr="00387A96" w:rsidRDefault="00E42952" w:rsidP="009D409B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 xml:space="preserve">на организацию ярмарок </w:t>
      </w:r>
      <w:r w:rsidR="007B1302" w:rsidRPr="00387A96">
        <w:rPr>
          <w:rFonts w:ascii="Times New Roman" w:hAnsi="Times New Roman" w:cs="Times New Roman"/>
          <w:b/>
          <w:bCs/>
          <w:sz w:val="24"/>
          <w:szCs w:val="24"/>
        </w:rPr>
        <w:t>без проведения торгов на льготных условиях (преференция)</w:t>
      </w:r>
    </w:p>
    <w:p w14:paraId="3916703A" w14:textId="115AFEA5" w:rsidR="00E42952" w:rsidRPr="00E42952" w:rsidRDefault="00E42952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DC3AB0" w14:textId="77777777" w:rsidR="00E42952" w:rsidRPr="00E42952" w:rsidRDefault="00E429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C42EB5" w14:textId="6CA3DF69" w:rsidR="00E42952" w:rsidRPr="00E42952" w:rsidRDefault="00E429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952">
        <w:rPr>
          <w:rFonts w:ascii="Times New Roman" w:hAnsi="Times New Roman" w:cs="Times New Roman"/>
          <w:sz w:val="24"/>
          <w:szCs w:val="24"/>
        </w:rPr>
        <w:t xml:space="preserve">г. </w:t>
      </w:r>
      <w:r w:rsidR="007B1302">
        <w:rPr>
          <w:rFonts w:ascii="Times New Roman" w:hAnsi="Times New Roman" w:cs="Times New Roman"/>
          <w:sz w:val="24"/>
          <w:szCs w:val="24"/>
        </w:rPr>
        <w:t>Электросталь</w:t>
      </w:r>
      <w:r w:rsidRPr="00E4295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42952">
        <w:rPr>
          <w:rFonts w:ascii="Times New Roman" w:hAnsi="Times New Roman" w:cs="Times New Roman"/>
          <w:sz w:val="24"/>
          <w:szCs w:val="24"/>
        </w:rPr>
        <w:t xml:space="preserve"> "___" ________ 20__ г.</w:t>
      </w:r>
    </w:p>
    <w:p w14:paraId="5C409524" w14:textId="77777777" w:rsidR="00E42952" w:rsidRPr="00E42952" w:rsidRDefault="00E429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95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4A6798B" w14:textId="77777777" w:rsidR="00E42952" w:rsidRPr="00E42952" w:rsidRDefault="00E429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00D89C" w14:textId="2DC91D63" w:rsidR="00E42952" w:rsidRPr="00E42952" w:rsidRDefault="007B1302" w:rsidP="009D409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</w:t>
      </w:r>
      <w:r w:rsidR="00E42952" w:rsidRPr="00E42952">
        <w:rPr>
          <w:rFonts w:ascii="Times New Roman" w:hAnsi="Times New Roman" w:cs="Times New Roman"/>
          <w:sz w:val="24"/>
          <w:szCs w:val="24"/>
        </w:rPr>
        <w:t>в лице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42952" w:rsidRPr="00E42952">
        <w:rPr>
          <w:rFonts w:ascii="Times New Roman" w:hAnsi="Times New Roman" w:cs="Times New Roman"/>
          <w:sz w:val="24"/>
          <w:szCs w:val="24"/>
        </w:rPr>
        <w:t>___</w:t>
      </w:r>
      <w:r w:rsidR="00E42952">
        <w:rPr>
          <w:rFonts w:ascii="Times New Roman" w:hAnsi="Times New Roman" w:cs="Times New Roman"/>
          <w:sz w:val="24"/>
          <w:szCs w:val="24"/>
        </w:rPr>
        <w:t>_________</w:t>
      </w:r>
      <w:r w:rsidR="00E42952" w:rsidRPr="00E42952">
        <w:rPr>
          <w:rFonts w:ascii="Times New Roman" w:hAnsi="Times New Roman" w:cs="Times New Roman"/>
          <w:sz w:val="24"/>
          <w:szCs w:val="24"/>
        </w:rPr>
        <w:t>___________,</w:t>
      </w:r>
    </w:p>
    <w:p w14:paraId="39C5E026" w14:textId="083D56E7" w:rsidR="00E42952" w:rsidRPr="00E42952" w:rsidRDefault="00E429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952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"Сторона 1",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52">
        <w:rPr>
          <w:rFonts w:ascii="Times New Roman" w:hAnsi="Times New Roman" w:cs="Times New Roman"/>
          <w:sz w:val="24"/>
          <w:szCs w:val="24"/>
        </w:rPr>
        <w:t>с одной стороны, и __________________________ в лице 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52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"Сторона 2",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52">
        <w:rPr>
          <w:rFonts w:ascii="Times New Roman" w:hAnsi="Times New Roman" w:cs="Times New Roman"/>
          <w:sz w:val="24"/>
          <w:szCs w:val="24"/>
        </w:rPr>
        <w:t>с  другой  стороны, вместе именуемые "Стороны", а по отдельности "Сторона",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52">
        <w:rPr>
          <w:rFonts w:ascii="Times New Roman" w:hAnsi="Times New Roman" w:cs="Times New Roman"/>
          <w:sz w:val="24"/>
          <w:szCs w:val="24"/>
        </w:rPr>
        <w:t>на  основании ст.19 Федерального закона от 26.07.2006 № 135-ФЗ «О защите конкуренции»,</w:t>
      </w:r>
      <w:r>
        <w:rPr>
          <w:rFonts w:ascii="Times New Roman" w:hAnsi="Times New Roman" w:cs="Times New Roman"/>
        </w:rPr>
        <w:t xml:space="preserve"> </w:t>
      </w:r>
      <w:r w:rsidR="00C367A2" w:rsidRPr="00C367A2">
        <w:rPr>
          <w:rFonts w:ascii="Times New Roman" w:hAnsi="Times New Roman" w:cs="Times New Roman"/>
          <w:sz w:val="24"/>
          <w:szCs w:val="24"/>
        </w:rPr>
        <w:t>Порядк</w:t>
      </w:r>
      <w:r w:rsidR="00C367A2">
        <w:rPr>
          <w:rFonts w:ascii="Times New Roman" w:hAnsi="Times New Roman" w:cs="Times New Roman"/>
          <w:sz w:val="24"/>
          <w:szCs w:val="24"/>
        </w:rPr>
        <w:t>а</w:t>
      </w:r>
      <w:r w:rsidR="00C367A2" w:rsidRPr="00C367A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преференции путем предоставления субъектам малого или среднего предпринимательства мест для организации ярмарок без проведения торгов на льготных условиях</w:t>
      </w:r>
      <w:r w:rsidR="00C367A2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городского округа Электросталь Московской области от «___» _______ 2024 г. №___, </w:t>
      </w:r>
      <w:r w:rsidR="00C367A2" w:rsidRPr="00C367A2">
        <w:rPr>
          <w:rFonts w:ascii="Times New Roman" w:hAnsi="Times New Roman" w:cs="Times New Roman"/>
        </w:rPr>
        <w:t xml:space="preserve"> </w:t>
      </w:r>
      <w:r w:rsidRPr="00E4295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7734E845" w14:textId="77777777" w:rsidR="00E42952" w:rsidRDefault="00E429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AE34FA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0C33478B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50E703" w14:textId="45BA6A24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1.1.  Сторона 1 предоставляет Стороне 2 право на организацию ярмарок на месте проведения ярмарок площадью _____________ </w:t>
      </w:r>
      <w:r w:rsidR="00D50652" w:rsidRPr="00C02B45">
        <w:rPr>
          <w:rFonts w:ascii="Times New Roman" w:hAnsi="Times New Roman" w:cs="Times New Roman"/>
          <w:sz w:val="24"/>
          <w:szCs w:val="24"/>
        </w:rPr>
        <w:t>кв.м по</w:t>
      </w:r>
      <w:r w:rsidRPr="00C02B45">
        <w:rPr>
          <w:rFonts w:ascii="Times New Roman" w:hAnsi="Times New Roman" w:cs="Times New Roman"/>
          <w:sz w:val="24"/>
          <w:szCs w:val="24"/>
        </w:rPr>
        <w:t xml:space="preserve"> адресу (адресному ориентиру): __________________</w:t>
      </w:r>
      <w:r w:rsidR="00D50652">
        <w:rPr>
          <w:rFonts w:ascii="Times New Roman" w:hAnsi="Times New Roman" w:cs="Times New Roman"/>
          <w:sz w:val="24"/>
          <w:szCs w:val="24"/>
        </w:rPr>
        <w:t xml:space="preserve"> </w:t>
      </w:r>
      <w:r w:rsidRPr="00C02B45">
        <w:rPr>
          <w:rFonts w:ascii="Times New Roman" w:hAnsi="Times New Roman" w:cs="Times New Roman"/>
          <w:sz w:val="24"/>
          <w:szCs w:val="24"/>
        </w:rPr>
        <w:t>________</w:t>
      </w:r>
      <w:r w:rsidR="00D50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C02B45">
        <w:rPr>
          <w:rFonts w:ascii="Times New Roman" w:hAnsi="Times New Roman" w:cs="Times New Roman"/>
          <w:sz w:val="24"/>
          <w:szCs w:val="24"/>
        </w:rPr>
        <w:t>_____</w:t>
      </w:r>
    </w:p>
    <w:p w14:paraId="0F2D960A" w14:textId="1B86B2E8" w:rsidR="00D50652" w:rsidRDefault="00D506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02B45" w:rsidRPr="00C02B45">
        <w:rPr>
          <w:rFonts w:ascii="Times New Roman" w:hAnsi="Times New Roman" w:cs="Times New Roman"/>
          <w:sz w:val="24"/>
          <w:szCs w:val="24"/>
        </w:rPr>
        <w:t xml:space="preserve">(далее - место проведения ярмарок) </w:t>
      </w:r>
    </w:p>
    <w:p w14:paraId="78464CA7" w14:textId="62E1BA8C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в соответствии с характеристиками проведения ярмарок (приложение 1) за п</w:t>
      </w:r>
      <w:r w:rsidR="00D50652">
        <w:rPr>
          <w:rFonts w:ascii="Times New Roman" w:hAnsi="Times New Roman" w:cs="Times New Roman"/>
          <w:sz w:val="24"/>
          <w:szCs w:val="24"/>
        </w:rPr>
        <w:t xml:space="preserve">лату, перечисляемую Стороной 2 </w:t>
      </w:r>
      <w:r w:rsidRPr="00C02B45">
        <w:rPr>
          <w:rFonts w:ascii="Times New Roman" w:hAnsi="Times New Roman" w:cs="Times New Roman"/>
          <w:sz w:val="24"/>
          <w:szCs w:val="24"/>
        </w:rPr>
        <w:t xml:space="preserve">в бюджет городского округа </w:t>
      </w:r>
      <w:r w:rsidR="00D50652" w:rsidRPr="00C02B45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C02B4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27D6A3D3" w14:textId="0D8BD740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ab/>
        <w:t>Право на организацию ярмарок на месте проведения ярмаро</w:t>
      </w:r>
      <w:r w:rsidR="00D50652">
        <w:rPr>
          <w:rFonts w:ascii="Times New Roman" w:hAnsi="Times New Roman" w:cs="Times New Roman"/>
          <w:sz w:val="24"/>
          <w:szCs w:val="24"/>
        </w:rPr>
        <w:t xml:space="preserve">к </w:t>
      </w:r>
      <w:r w:rsidRPr="00C02B45">
        <w:rPr>
          <w:rFonts w:ascii="Times New Roman" w:hAnsi="Times New Roman" w:cs="Times New Roman"/>
          <w:sz w:val="24"/>
          <w:szCs w:val="24"/>
        </w:rPr>
        <w:t>у Стороны 2 возникает после заключения Договора.</w:t>
      </w:r>
    </w:p>
    <w:p w14:paraId="70579EA1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14:paraId="6C6D838B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C4B7B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14:paraId="2FC87B63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BFE0CC" w14:textId="7A1B7F71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2.1. Настоящий Договор вступае</w:t>
      </w:r>
      <w:r w:rsidR="00D50652">
        <w:rPr>
          <w:rFonts w:ascii="Times New Roman" w:hAnsi="Times New Roman" w:cs="Times New Roman"/>
          <w:sz w:val="24"/>
          <w:szCs w:val="24"/>
        </w:rPr>
        <w:t xml:space="preserve">т в силу с даты его подписания </w:t>
      </w:r>
      <w:r w:rsidRPr="00C02B45">
        <w:rPr>
          <w:rFonts w:ascii="Times New Roman" w:hAnsi="Times New Roman" w:cs="Times New Roman"/>
          <w:sz w:val="24"/>
          <w:szCs w:val="24"/>
        </w:rPr>
        <w:t xml:space="preserve">и </w:t>
      </w:r>
      <w:r w:rsidR="00D50652">
        <w:rPr>
          <w:rFonts w:ascii="Times New Roman" w:hAnsi="Times New Roman" w:cs="Times New Roman"/>
          <w:sz w:val="24"/>
          <w:szCs w:val="24"/>
        </w:rPr>
        <w:t>действует до «___» _____</w:t>
      </w:r>
      <w:r w:rsidRPr="00C02B45">
        <w:rPr>
          <w:rFonts w:ascii="Times New Roman" w:hAnsi="Times New Roman" w:cs="Times New Roman"/>
          <w:sz w:val="24"/>
          <w:szCs w:val="24"/>
        </w:rPr>
        <w:t xml:space="preserve"> 20__ г.</w:t>
      </w:r>
    </w:p>
    <w:p w14:paraId="541FD05E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899351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14:paraId="2FE57D3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018B50" w14:textId="16CCECED" w:rsidR="00C02B45" w:rsidRPr="00057499" w:rsidRDefault="00C02B45" w:rsidP="0005749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3.1. </w:t>
      </w:r>
      <w:r w:rsidRPr="00057499">
        <w:rPr>
          <w:rFonts w:ascii="Times New Roman" w:hAnsi="Times New Roman" w:cs="Times New Roman"/>
          <w:sz w:val="24"/>
          <w:szCs w:val="24"/>
        </w:rPr>
        <w:t xml:space="preserve">Цена договора определена </w:t>
      </w:r>
      <w:r w:rsidR="00057499" w:rsidRPr="00057499">
        <w:rPr>
          <w:rFonts w:ascii="Times New Roman" w:hAnsi="Times New Roman" w:cs="Times New Roman"/>
          <w:sz w:val="24"/>
          <w:szCs w:val="24"/>
        </w:rPr>
        <w:t>методики определения начальной (минимальной) цены предмета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r w:rsidR="00057499">
        <w:rPr>
          <w:rFonts w:ascii="Times New Roman" w:hAnsi="Times New Roman" w:cs="Times New Roman"/>
          <w:sz w:val="24"/>
          <w:szCs w:val="24"/>
        </w:rPr>
        <w:t xml:space="preserve"> </w:t>
      </w:r>
      <w:r w:rsidRPr="00057499">
        <w:rPr>
          <w:rFonts w:ascii="Times New Roman" w:hAnsi="Times New Roman" w:cs="Times New Roman"/>
          <w:sz w:val="24"/>
          <w:szCs w:val="24"/>
        </w:rPr>
        <w:t>и составляет _______ (_______) руб. _____ коп. без НДС</w:t>
      </w:r>
    </w:p>
    <w:p w14:paraId="604A37DB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14:paraId="4198BFCE" w14:textId="43790246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3.3. Оплата по Договору осуществляется путем перечисления денежных средств по реквизитам Стороны 1 в следующем порядке:</w:t>
      </w:r>
    </w:p>
    <w:p w14:paraId="62631DDD" w14:textId="4116CA73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Авансовым платежом в размере 50% от цены Договора, что составляет ________ (________) руб. ________ коп. без НДС. В сумме авансового платежа учитывается сумма задатк</w:t>
      </w:r>
      <w:r w:rsidR="00D50652">
        <w:rPr>
          <w:rFonts w:ascii="Times New Roman" w:hAnsi="Times New Roman" w:cs="Times New Roman"/>
          <w:sz w:val="24"/>
          <w:szCs w:val="24"/>
        </w:rPr>
        <w:t>а, указанная в п. 3.3 Договора.</w:t>
      </w:r>
      <w:r w:rsidR="00D50652" w:rsidRPr="00C02B45">
        <w:rPr>
          <w:rFonts w:ascii="Times New Roman" w:hAnsi="Times New Roman" w:cs="Times New Roman"/>
          <w:sz w:val="24"/>
          <w:szCs w:val="24"/>
        </w:rPr>
        <w:t xml:space="preserve"> Авансовый</w:t>
      </w:r>
      <w:r w:rsidRPr="00C02B45">
        <w:rPr>
          <w:rFonts w:ascii="Times New Roman" w:hAnsi="Times New Roman" w:cs="Times New Roman"/>
          <w:sz w:val="24"/>
          <w:szCs w:val="24"/>
        </w:rPr>
        <w:t xml:space="preserve"> платеж уплачивается Стороной 2 в течение пяти банковских дней с даты</w:t>
      </w:r>
      <w:r w:rsidR="00D50652">
        <w:rPr>
          <w:rFonts w:ascii="Times New Roman" w:hAnsi="Times New Roman" w:cs="Times New Roman"/>
          <w:sz w:val="24"/>
          <w:szCs w:val="24"/>
        </w:rPr>
        <w:t xml:space="preserve"> подписания Сторонами Договора.</w:t>
      </w:r>
      <w:r w:rsidR="00D50652" w:rsidRPr="00C02B45">
        <w:rPr>
          <w:rFonts w:ascii="Times New Roman" w:hAnsi="Times New Roman" w:cs="Times New Roman"/>
          <w:sz w:val="24"/>
          <w:szCs w:val="24"/>
        </w:rPr>
        <w:t xml:space="preserve"> Оставшиеся</w:t>
      </w:r>
      <w:r w:rsidRPr="00C02B45">
        <w:rPr>
          <w:rFonts w:ascii="Times New Roman" w:hAnsi="Times New Roman" w:cs="Times New Roman"/>
          <w:sz w:val="24"/>
          <w:szCs w:val="24"/>
        </w:rPr>
        <w:t xml:space="preserve">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14:paraId="2564601F" w14:textId="46D74B9E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 «Плата на право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ярмарки. Договор № __________ от ____________</w:t>
      </w:r>
      <w:r w:rsidR="00D50652">
        <w:rPr>
          <w:rFonts w:ascii="Times New Roman" w:hAnsi="Times New Roman" w:cs="Times New Roman"/>
          <w:sz w:val="24"/>
          <w:szCs w:val="24"/>
        </w:rPr>
        <w:t>».</w:t>
      </w:r>
      <w:r w:rsidR="00D50652" w:rsidRPr="00C02B45">
        <w:rPr>
          <w:rFonts w:ascii="Times New Roman" w:hAnsi="Times New Roman" w:cs="Times New Roman"/>
          <w:sz w:val="24"/>
          <w:szCs w:val="24"/>
        </w:rPr>
        <w:t xml:space="preserve"> Датой</w:t>
      </w:r>
      <w:r w:rsidRPr="00C02B45">
        <w:rPr>
          <w:rFonts w:ascii="Times New Roman" w:hAnsi="Times New Roman" w:cs="Times New Roman"/>
          <w:sz w:val="24"/>
          <w:szCs w:val="24"/>
        </w:rPr>
        <w:t xml:space="preserve"> оплаты считается дат</w:t>
      </w:r>
      <w:r>
        <w:rPr>
          <w:rFonts w:ascii="Times New Roman" w:hAnsi="Times New Roman" w:cs="Times New Roman"/>
          <w:sz w:val="24"/>
          <w:szCs w:val="24"/>
        </w:rPr>
        <w:t xml:space="preserve">а поступления денежных средств </w:t>
      </w:r>
      <w:r w:rsidRPr="00C02B45">
        <w:rPr>
          <w:rFonts w:ascii="Times New Roman" w:hAnsi="Times New Roman" w:cs="Times New Roman"/>
          <w:sz w:val="24"/>
          <w:szCs w:val="24"/>
        </w:rPr>
        <w:t xml:space="preserve">в бюджет городского округа </w:t>
      </w:r>
      <w:r w:rsidR="00D50652" w:rsidRPr="00C02B45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C02B45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14:paraId="1E124FD9" w14:textId="0F02A92D" w:rsidR="00C02B45" w:rsidRPr="00C02B45" w:rsidRDefault="00D506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02B45" w:rsidRPr="00C02B45">
        <w:rPr>
          <w:rFonts w:ascii="Times New Roman" w:hAnsi="Times New Roman" w:cs="Times New Roman"/>
          <w:sz w:val="24"/>
          <w:szCs w:val="24"/>
        </w:rPr>
        <w:t>. Размер платы по Договору не может быть изменен по соглашению Сторон.</w:t>
      </w:r>
    </w:p>
    <w:p w14:paraId="3F8DECA8" w14:textId="2A0C57C4" w:rsidR="00C02B45" w:rsidRPr="00C02B45" w:rsidRDefault="00D506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02B45" w:rsidRPr="00C02B45">
        <w:rPr>
          <w:rFonts w:ascii="Times New Roman" w:hAnsi="Times New Roman" w:cs="Times New Roman"/>
          <w:sz w:val="24"/>
          <w:szCs w:val="24"/>
        </w:rPr>
        <w:t>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14:paraId="5EE012EE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14:paraId="55432FCB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8D57D7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 Сторона 1:</w:t>
      </w:r>
    </w:p>
    <w:p w14:paraId="026F8576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14:paraId="71CC0480" w14:textId="45CF46CA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4.1.2. В течение срока действия</w:t>
      </w:r>
      <w:r w:rsidR="00D50652">
        <w:rPr>
          <w:rFonts w:ascii="Times New Roman" w:hAnsi="Times New Roman" w:cs="Times New Roman"/>
          <w:sz w:val="24"/>
          <w:szCs w:val="24"/>
        </w:rPr>
        <w:t xml:space="preserve"> Договора не заключает договор </w:t>
      </w:r>
      <w:r w:rsidRPr="00C02B45">
        <w:rPr>
          <w:rFonts w:ascii="Times New Roman" w:hAnsi="Times New Roman" w:cs="Times New Roman"/>
          <w:sz w:val="24"/>
          <w:szCs w:val="24"/>
        </w:rPr>
        <w:t>на организацию ярмарок на месте проведения ярмарок с иными лицами.</w:t>
      </w:r>
    </w:p>
    <w:p w14:paraId="3AD5A877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14:paraId="4665E856" w14:textId="35AE49D0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4.1.4. Лично или через специализированные организации проводит проверки проводимых в соответстви</w:t>
      </w:r>
      <w:r w:rsidR="00D50652">
        <w:rPr>
          <w:rFonts w:ascii="Times New Roman" w:hAnsi="Times New Roman" w:cs="Times New Roman"/>
          <w:sz w:val="24"/>
          <w:szCs w:val="24"/>
        </w:rPr>
        <w:t xml:space="preserve">и с условиями Договора ярмарок </w:t>
      </w:r>
      <w:r w:rsidRPr="00C02B45">
        <w:rPr>
          <w:rFonts w:ascii="Times New Roman" w:hAnsi="Times New Roman" w:cs="Times New Roman"/>
          <w:sz w:val="24"/>
          <w:szCs w:val="24"/>
        </w:rPr>
        <w:t>с составлением акта фиксации нарушений (приложение 2).</w:t>
      </w:r>
    </w:p>
    <w:p w14:paraId="4E8F0AC6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14:paraId="609D3E7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</w:t>
      </w:r>
    </w:p>
    <w:p w14:paraId="0B727B0E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по окончании срока действия или расторжения Договора.</w:t>
      </w:r>
    </w:p>
    <w:p w14:paraId="6B02D7E2" w14:textId="4AC56C6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4.1.7. Своевременно и в полно</w:t>
      </w:r>
      <w:r w:rsidR="00D50652">
        <w:rPr>
          <w:rFonts w:ascii="Times New Roman" w:hAnsi="Times New Roman" w:cs="Times New Roman"/>
          <w:sz w:val="24"/>
          <w:szCs w:val="24"/>
        </w:rPr>
        <w:t xml:space="preserve">м объеме направляет информацию </w:t>
      </w:r>
      <w:r w:rsidRPr="00C02B45">
        <w:rPr>
          <w:rFonts w:ascii="Times New Roman" w:hAnsi="Times New Roman" w:cs="Times New Roman"/>
          <w:sz w:val="24"/>
          <w:szCs w:val="24"/>
        </w:rPr>
        <w:t>о проводимых ярмарках, в том числе о проведении ярмарок или об отмене ярмарок, в Реестр ярмарок.</w:t>
      </w:r>
    </w:p>
    <w:p w14:paraId="6720F255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14:paraId="75FDA32F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 Сторона 2:</w:t>
      </w:r>
    </w:p>
    <w:p w14:paraId="1E6A2907" w14:textId="2F5E98C1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</w:t>
      </w:r>
      <w:r w:rsidR="00D50652" w:rsidRPr="00C02B45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C02B45">
        <w:rPr>
          <w:rFonts w:ascii="Times New Roman" w:hAnsi="Times New Roman" w:cs="Times New Roman"/>
          <w:sz w:val="24"/>
          <w:szCs w:val="24"/>
        </w:rPr>
        <w:t xml:space="preserve"> области. Использует место проведения ярмарок по целевому назначению.</w:t>
      </w:r>
    </w:p>
    <w:p w14:paraId="4C226374" w14:textId="7742F7F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4.2.2. Предоставляет Стороне 1 н</w:t>
      </w:r>
      <w:r w:rsidR="00D50652">
        <w:rPr>
          <w:rFonts w:ascii="Times New Roman" w:hAnsi="Times New Roman" w:cs="Times New Roman"/>
          <w:sz w:val="24"/>
          <w:szCs w:val="24"/>
        </w:rPr>
        <w:t xml:space="preserve">е позднее чем за ___(____) дней </w:t>
      </w:r>
      <w:r w:rsidRPr="00C02B45">
        <w:rPr>
          <w:rFonts w:ascii="Times New Roman" w:hAnsi="Times New Roman" w:cs="Times New Roman"/>
          <w:sz w:val="24"/>
          <w:szCs w:val="24"/>
        </w:rPr>
        <w:t>до проведения ярмарки разработанные</w:t>
      </w:r>
      <w:r w:rsidR="00D50652">
        <w:rPr>
          <w:rFonts w:ascii="Times New Roman" w:hAnsi="Times New Roman" w:cs="Times New Roman"/>
          <w:sz w:val="24"/>
          <w:szCs w:val="24"/>
        </w:rPr>
        <w:t xml:space="preserve"> и утвержденные в соответствии </w:t>
      </w:r>
      <w:r w:rsidRPr="00C02B45">
        <w:rPr>
          <w:rFonts w:ascii="Times New Roman" w:hAnsi="Times New Roman" w:cs="Times New Roman"/>
          <w:sz w:val="24"/>
          <w:szCs w:val="24"/>
        </w:rPr>
        <w:t>с требованием Договора и</w:t>
      </w:r>
      <w:r w:rsidR="00D50652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законодательства: </w:t>
      </w:r>
      <w:r w:rsidRPr="00C02B45">
        <w:rPr>
          <w:rFonts w:ascii="Times New Roman" w:hAnsi="Times New Roman" w:cs="Times New Roman"/>
          <w:sz w:val="24"/>
          <w:szCs w:val="24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  <w:r w:rsidR="00D50652">
        <w:rPr>
          <w:rFonts w:ascii="Times New Roman" w:hAnsi="Times New Roman" w:cs="Times New Roman"/>
          <w:sz w:val="24"/>
          <w:szCs w:val="24"/>
        </w:rPr>
        <w:t xml:space="preserve"> </w:t>
      </w:r>
      <w:r w:rsidRPr="00C02B45">
        <w:rPr>
          <w:rFonts w:ascii="Times New Roman" w:hAnsi="Times New Roman" w:cs="Times New Roman"/>
          <w:sz w:val="24"/>
          <w:szCs w:val="24"/>
        </w:rPr>
        <w:t>режим работы ярмарки;</w:t>
      </w:r>
      <w:r w:rsidR="00D50652">
        <w:rPr>
          <w:rFonts w:ascii="Times New Roman" w:hAnsi="Times New Roman" w:cs="Times New Roman"/>
          <w:sz w:val="24"/>
          <w:szCs w:val="24"/>
        </w:rPr>
        <w:t xml:space="preserve"> </w:t>
      </w:r>
      <w:r w:rsidRPr="00C02B45">
        <w:rPr>
          <w:rFonts w:ascii="Times New Roman" w:hAnsi="Times New Roman" w:cs="Times New Roman"/>
          <w:sz w:val="24"/>
          <w:szCs w:val="24"/>
        </w:rPr>
        <w:t xml:space="preserve">порядок организации </w:t>
      </w:r>
      <w:r w:rsidR="00D50652">
        <w:rPr>
          <w:rFonts w:ascii="Times New Roman" w:hAnsi="Times New Roman" w:cs="Times New Roman"/>
          <w:sz w:val="24"/>
          <w:szCs w:val="24"/>
        </w:rPr>
        <w:t xml:space="preserve">ярмарки; </w:t>
      </w:r>
      <w:r w:rsidRPr="00C02B45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14:paraId="790978B9" w14:textId="447AB70E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4.2.3. Публикует в средствах м</w:t>
      </w:r>
      <w:r w:rsidR="00D50652">
        <w:rPr>
          <w:rFonts w:ascii="Times New Roman" w:hAnsi="Times New Roman" w:cs="Times New Roman"/>
          <w:sz w:val="24"/>
          <w:szCs w:val="24"/>
        </w:rPr>
        <w:t xml:space="preserve">ассовой информации и размещает </w:t>
      </w:r>
      <w:r w:rsidRPr="00C02B45">
        <w:rPr>
          <w:rFonts w:ascii="Times New Roman" w:hAnsi="Times New Roman" w:cs="Times New Roman"/>
          <w:sz w:val="24"/>
          <w:szCs w:val="24"/>
        </w:rPr>
        <w:t>на своем сайте в информационно-телекоммуникационной сети «Интернет» информацию о плане мероприятий не позднее чем за ___ (____)дней до проведения ярмарки.</w:t>
      </w:r>
    </w:p>
    <w:p w14:paraId="1FC171F0" w14:textId="6DC253A6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4.2.4. Выполняет работы по организации ярмарки и оборудованию торговых мест с даты представления Стороне 1 документации,</w:t>
      </w:r>
      <w:r w:rsidR="00D50652">
        <w:rPr>
          <w:rFonts w:ascii="Times New Roman" w:hAnsi="Times New Roman" w:cs="Times New Roman"/>
          <w:sz w:val="24"/>
          <w:szCs w:val="24"/>
        </w:rPr>
        <w:t xml:space="preserve"> указанной в п. 4.2.2 Договора: </w:t>
      </w:r>
      <w:r w:rsidRPr="00C02B45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</w:t>
      </w:r>
      <w:r w:rsidR="00D50652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законодательства; </w:t>
      </w:r>
      <w:r w:rsidRPr="00C02B45">
        <w:rPr>
          <w:rFonts w:ascii="Times New Roman" w:hAnsi="Times New Roman" w:cs="Times New Roman"/>
          <w:sz w:val="24"/>
          <w:szCs w:val="24"/>
        </w:rPr>
        <w:t>привлекает к участию в ярмарке отеч</w:t>
      </w:r>
      <w:r w:rsidR="00D50652">
        <w:rPr>
          <w:rFonts w:ascii="Times New Roman" w:hAnsi="Times New Roman" w:cs="Times New Roman"/>
          <w:sz w:val="24"/>
          <w:szCs w:val="24"/>
        </w:rPr>
        <w:t xml:space="preserve">ественных товаропроизводителей; </w:t>
      </w:r>
      <w:r w:rsidRPr="00C02B45">
        <w:rPr>
          <w:rFonts w:ascii="Times New Roman" w:hAnsi="Times New Roman" w:cs="Times New Roman"/>
          <w:sz w:val="24"/>
          <w:szCs w:val="24"/>
        </w:rPr>
        <w:t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Законом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14:paraId="5440A6AD" w14:textId="3732CCC0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проводит работы по бл</w:t>
      </w:r>
      <w:r w:rsidR="00D50652">
        <w:rPr>
          <w:rFonts w:ascii="Times New Roman" w:hAnsi="Times New Roman" w:cs="Times New Roman"/>
          <w:sz w:val="24"/>
          <w:szCs w:val="24"/>
        </w:rPr>
        <w:t xml:space="preserve">агоустройству площадки ярмарки </w:t>
      </w:r>
      <w:r w:rsidRPr="00C02B45">
        <w:rPr>
          <w:rFonts w:ascii="Times New Roman" w:hAnsi="Times New Roman" w:cs="Times New Roman"/>
          <w:sz w:val="24"/>
          <w:szCs w:val="24"/>
        </w:rPr>
        <w:t>в соответствии с правилами благоустройства территории городского округа Э</w:t>
      </w:r>
      <w:r w:rsidR="00D50652"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области; </w:t>
      </w:r>
      <w:r w:rsidRPr="00C02B45">
        <w:rPr>
          <w:rFonts w:ascii="Times New Roman" w:hAnsi="Times New Roman" w:cs="Times New Roman"/>
          <w:sz w:val="24"/>
          <w:szCs w:val="24"/>
        </w:rPr>
        <w:t>проводит работы по бл</w:t>
      </w:r>
      <w:r w:rsidR="00D50652">
        <w:rPr>
          <w:rFonts w:ascii="Times New Roman" w:hAnsi="Times New Roman" w:cs="Times New Roman"/>
          <w:sz w:val="24"/>
          <w:szCs w:val="24"/>
        </w:rPr>
        <w:t xml:space="preserve">агоустройству площадки ярмарки; </w:t>
      </w:r>
      <w:r w:rsidRPr="00C02B45">
        <w:rPr>
          <w:rFonts w:ascii="Times New Roman" w:hAnsi="Times New Roman" w:cs="Times New Roman"/>
          <w:sz w:val="24"/>
          <w:szCs w:val="24"/>
        </w:rPr>
        <w:t>обеспечивает охранные меропр</w:t>
      </w:r>
      <w:r w:rsidR="00D50652">
        <w:rPr>
          <w:rFonts w:ascii="Times New Roman" w:hAnsi="Times New Roman" w:cs="Times New Roman"/>
          <w:sz w:val="24"/>
          <w:szCs w:val="24"/>
        </w:rPr>
        <w:t xml:space="preserve">иятия на период работы ярмарки; </w:t>
      </w:r>
      <w:r w:rsidRPr="00C02B45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 и городского округа Э</w:t>
      </w:r>
      <w:r w:rsidR="00D50652"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области; </w:t>
      </w:r>
      <w:r w:rsidRPr="00C02B45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</w:t>
      </w:r>
      <w:r w:rsidR="00D50652">
        <w:rPr>
          <w:rFonts w:ascii="Times New Roman" w:hAnsi="Times New Roman" w:cs="Times New Roman"/>
          <w:sz w:val="24"/>
          <w:szCs w:val="24"/>
        </w:rPr>
        <w:t xml:space="preserve"> маломобильных групп населения; </w:t>
      </w:r>
      <w:r w:rsidRPr="00C02B45">
        <w:rPr>
          <w:rFonts w:ascii="Times New Roman" w:hAnsi="Times New Roman" w:cs="Times New Roman"/>
          <w:sz w:val="24"/>
          <w:szCs w:val="24"/>
        </w:rPr>
        <w:t>обеспечивает наличие журнала учета мероприятий п</w:t>
      </w:r>
      <w:r w:rsidR="00D50652">
        <w:rPr>
          <w:rFonts w:ascii="Times New Roman" w:hAnsi="Times New Roman" w:cs="Times New Roman"/>
          <w:sz w:val="24"/>
          <w:szCs w:val="24"/>
        </w:rPr>
        <w:t xml:space="preserve">о контролю  </w:t>
      </w:r>
      <w:r w:rsidRPr="00C02B45">
        <w:rPr>
          <w:rFonts w:ascii="Times New Roman" w:hAnsi="Times New Roman" w:cs="Times New Roman"/>
          <w:sz w:val="24"/>
          <w:szCs w:val="24"/>
        </w:rPr>
        <w:t>и апт</w:t>
      </w:r>
      <w:r w:rsidR="00D50652">
        <w:rPr>
          <w:rFonts w:ascii="Times New Roman" w:hAnsi="Times New Roman" w:cs="Times New Roman"/>
          <w:sz w:val="24"/>
          <w:szCs w:val="24"/>
        </w:rPr>
        <w:t xml:space="preserve">ечки первой медицинской помощи; </w:t>
      </w:r>
      <w:r w:rsidRPr="00C02B45">
        <w:rPr>
          <w:rFonts w:ascii="Times New Roman" w:hAnsi="Times New Roman" w:cs="Times New Roman"/>
          <w:sz w:val="24"/>
          <w:szCs w:val="24"/>
        </w:rPr>
        <w:t>обеспечивает освещение и элект</w:t>
      </w:r>
      <w:r w:rsidR="00D50652">
        <w:rPr>
          <w:rFonts w:ascii="Times New Roman" w:hAnsi="Times New Roman" w:cs="Times New Roman"/>
          <w:sz w:val="24"/>
          <w:szCs w:val="24"/>
        </w:rPr>
        <w:t xml:space="preserve">роснабжение территории ярмарки; </w:t>
      </w:r>
      <w:r w:rsidRPr="00C02B45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</w:t>
      </w:r>
      <w:r w:rsidR="00D50652">
        <w:rPr>
          <w:rFonts w:ascii="Times New Roman" w:hAnsi="Times New Roman" w:cs="Times New Roman"/>
          <w:sz w:val="24"/>
          <w:szCs w:val="24"/>
        </w:rPr>
        <w:t xml:space="preserve">занных с обеспечением торговли; </w:t>
      </w:r>
      <w:r w:rsidRPr="00C02B45">
        <w:rPr>
          <w:rFonts w:ascii="Times New Roman" w:hAnsi="Times New Roman" w:cs="Times New Roman"/>
          <w:sz w:val="24"/>
          <w:szCs w:val="24"/>
        </w:rPr>
        <w:t>обеспечивае</w:t>
      </w:r>
      <w:r w:rsidR="00D50652">
        <w:rPr>
          <w:rFonts w:ascii="Times New Roman" w:hAnsi="Times New Roman" w:cs="Times New Roman"/>
          <w:sz w:val="24"/>
          <w:szCs w:val="24"/>
        </w:rPr>
        <w:t xml:space="preserve">т выполнение Плана мероприятий; </w:t>
      </w:r>
      <w:r w:rsidRPr="00C02B45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</w:t>
      </w:r>
      <w:r w:rsidR="00D50652">
        <w:rPr>
          <w:rFonts w:ascii="Times New Roman" w:hAnsi="Times New Roman" w:cs="Times New Roman"/>
          <w:sz w:val="24"/>
          <w:szCs w:val="24"/>
        </w:rPr>
        <w:t xml:space="preserve">ановленных настоящим договором; </w:t>
      </w:r>
      <w:r w:rsidRPr="00C02B45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</w:t>
      </w:r>
      <w:r w:rsidR="00D50652">
        <w:rPr>
          <w:rFonts w:ascii="Times New Roman" w:hAnsi="Times New Roman" w:cs="Times New Roman"/>
          <w:sz w:val="24"/>
          <w:szCs w:val="24"/>
        </w:rPr>
        <w:t xml:space="preserve">щения торговых мест на ярмарке; </w:t>
      </w:r>
      <w:r w:rsidRPr="00C02B45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</w:t>
      </w:r>
      <w:r w:rsidR="00D50652">
        <w:rPr>
          <w:rFonts w:ascii="Times New Roman" w:hAnsi="Times New Roman" w:cs="Times New Roman"/>
          <w:sz w:val="24"/>
          <w:szCs w:val="24"/>
        </w:rPr>
        <w:t xml:space="preserve">щения торговых мест на ярмарке; </w:t>
      </w:r>
      <w:r w:rsidRPr="00C02B45">
        <w:rPr>
          <w:rFonts w:ascii="Times New Roman" w:hAnsi="Times New Roman" w:cs="Times New Roman"/>
          <w:sz w:val="24"/>
          <w:szCs w:val="24"/>
        </w:rPr>
        <w:t>заключает договор</w:t>
      </w:r>
      <w:r w:rsidR="00D50652">
        <w:rPr>
          <w:rFonts w:ascii="Times New Roman" w:hAnsi="Times New Roman" w:cs="Times New Roman"/>
          <w:sz w:val="24"/>
          <w:szCs w:val="24"/>
        </w:rPr>
        <w:t xml:space="preserve"> на ветеринарное сопровождение; </w:t>
      </w:r>
      <w:r w:rsidRPr="00C02B45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14:paraId="7367A753" w14:textId="7245F0E8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4.2.5. Обеспечивает реализацию товаров на ярмарке в соответстви</w:t>
      </w:r>
      <w:r w:rsidR="00D50652">
        <w:rPr>
          <w:rFonts w:ascii="Times New Roman" w:hAnsi="Times New Roman" w:cs="Times New Roman"/>
          <w:sz w:val="24"/>
          <w:szCs w:val="24"/>
        </w:rPr>
        <w:t xml:space="preserve">и  </w:t>
      </w:r>
      <w:r w:rsidRPr="00C02B45">
        <w:rPr>
          <w:rFonts w:ascii="Times New Roman" w:hAnsi="Times New Roman" w:cs="Times New Roman"/>
          <w:sz w:val="24"/>
          <w:szCs w:val="24"/>
        </w:rPr>
        <w:t>с заявленным ассортиментным перечнем товаров (услуг).</w:t>
      </w:r>
    </w:p>
    <w:p w14:paraId="73F33741" w14:textId="7A583112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4.2.6. Оборудует вывеску с указанием оператора ярмарки, должностного лица, назначенного орган</w:t>
      </w:r>
      <w:r w:rsidR="00D50652">
        <w:rPr>
          <w:rFonts w:ascii="Times New Roman" w:hAnsi="Times New Roman" w:cs="Times New Roman"/>
          <w:sz w:val="24"/>
          <w:szCs w:val="24"/>
        </w:rPr>
        <w:t xml:space="preserve">изатором ярмарок ответственным </w:t>
      </w:r>
      <w:r w:rsidRPr="00C02B45">
        <w:rPr>
          <w:rFonts w:ascii="Times New Roman" w:hAnsi="Times New Roman" w:cs="Times New Roman"/>
          <w:sz w:val="24"/>
          <w:szCs w:val="24"/>
        </w:rPr>
        <w:t>за организацию и проведение ярмарки, его адреса и режима работы ярмарки.</w:t>
      </w:r>
    </w:p>
    <w:p w14:paraId="549BC0D5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14:paraId="4BEDF803" w14:textId="7E839E4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4.2.8. Оборудует место проведения ярмарок контейнерами для сбора мусора в соответствии с </w:t>
      </w:r>
      <w:r w:rsidR="00D50652">
        <w:rPr>
          <w:rFonts w:ascii="Times New Roman" w:hAnsi="Times New Roman" w:cs="Times New Roman"/>
          <w:sz w:val="24"/>
          <w:szCs w:val="24"/>
        </w:rPr>
        <w:t xml:space="preserve">требованиями санитарных правил </w:t>
      </w:r>
      <w:r w:rsidRPr="00C02B45">
        <w:rPr>
          <w:rFonts w:ascii="Times New Roman" w:hAnsi="Times New Roman" w:cs="Times New Roman"/>
          <w:sz w:val="24"/>
          <w:szCs w:val="24"/>
        </w:rPr>
        <w:t>и организовывает уборку территории и вывоз мусора.</w:t>
      </w:r>
    </w:p>
    <w:p w14:paraId="03507950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14:paraId="414AACF5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14:paraId="68DA0400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14:paraId="0ED8726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4.2.12. Обеспечивает участников ярмарок (при необходимости) торгово-технологическим оборудованием, инвентарем, весоизмерительными приборами.</w:t>
      </w:r>
    </w:p>
    <w:p w14:paraId="20A9C3AB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4.2.13. Обеспечивает противопожарное и санитарное содержание ярмарок, организацию уборки территории ярмарок, вывоз снега, мусора </w:t>
      </w:r>
    </w:p>
    <w:p w14:paraId="2BC44054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и биологических отходов, биотуалетами.</w:t>
      </w:r>
    </w:p>
    <w:p w14:paraId="22E49BC0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14:paraId="76D77363" w14:textId="562F41DF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</w:t>
      </w:r>
      <w:r w:rsidR="00D50652">
        <w:rPr>
          <w:rFonts w:ascii="Times New Roman" w:hAnsi="Times New Roman" w:cs="Times New Roman"/>
          <w:sz w:val="24"/>
          <w:szCs w:val="24"/>
        </w:rPr>
        <w:t xml:space="preserve">продавцов и оформление ярмарок </w:t>
      </w:r>
      <w:r w:rsidRPr="00C02B45">
        <w:rPr>
          <w:rFonts w:ascii="Times New Roman" w:hAnsi="Times New Roman" w:cs="Times New Roman"/>
          <w:sz w:val="24"/>
          <w:szCs w:val="24"/>
        </w:rPr>
        <w:t>по согласованию со Стороной 1.</w:t>
      </w:r>
    </w:p>
    <w:p w14:paraId="42158B98" w14:textId="668FD55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4.2.16. Предоставляет на</w:t>
      </w:r>
      <w:r w:rsidR="00D50652">
        <w:rPr>
          <w:rFonts w:ascii="Times New Roman" w:hAnsi="Times New Roman" w:cs="Times New Roman"/>
          <w:sz w:val="24"/>
          <w:szCs w:val="24"/>
        </w:rPr>
        <w:t xml:space="preserve"> безвозмездной основе не менее </w:t>
      </w:r>
      <w:r w:rsidRPr="00C02B45">
        <w:rPr>
          <w:rFonts w:ascii="Times New Roman" w:hAnsi="Times New Roman" w:cs="Times New Roman"/>
          <w:sz w:val="24"/>
          <w:szCs w:val="24"/>
        </w:rPr>
        <w:t>15% (пятнадцати пяти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14:paraId="4F990DD9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14:paraId="3DB5308C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14:paraId="6B14483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</w:p>
    <w:p w14:paraId="042372A0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не проводит ярмарки, не отменяет ярмарки, не изменяет условия проведения ярмарок, указанные в Реестре ярмарок.</w:t>
      </w:r>
    </w:p>
    <w:p w14:paraId="11325E12" w14:textId="25A299D4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4.2.19. Возмещает затраты С</w:t>
      </w:r>
      <w:r w:rsidR="00D50652">
        <w:rPr>
          <w:rFonts w:ascii="Times New Roman" w:hAnsi="Times New Roman" w:cs="Times New Roman"/>
          <w:sz w:val="24"/>
          <w:szCs w:val="24"/>
        </w:rPr>
        <w:t xml:space="preserve">тороне 1 за выполненные работы </w:t>
      </w:r>
      <w:r w:rsidRPr="00C02B45">
        <w:rPr>
          <w:rFonts w:ascii="Times New Roman" w:hAnsi="Times New Roman" w:cs="Times New Roman"/>
          <w:sz w:val="24"/>
          <w:szCs w:val="24"/>
        </w:rPr>
        <w:t>по приведению места проведения ярмар</w:t>
      </w:r>
      <w:r w:rsidR="00D50652">
        <w:rPr>
          <w:rFonts w:ascii="Times New Roman" w:hAnsi="Times New Roman" w:cs="Times New Roman"/>
          <w:sz w:val="24"/>
          <w:szCs w:val="24"/>
        </w:rPr>
        <w:t xml:space="preserve">ок в первоначальное состояние, </w:t>
      </w:r>
      <w:r w:rsidRPr="00C02B45">
        <w:rPr>
          <w:rFonts w:ascii="Times New Roman" w:hAnsi="Times New Roman" w:cs="Times New Roman"/>
          <w:sz w:val="24"/>
          <w:szCs w:val="24"/>
        </w:rPr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14:paraId="0D0E4C5C" w14:textId="585C4B65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</w:t>
      </w:r>
      <w:r w:rsidR="00D50652">
        <w:rPr>
          <w:rFonts w:ascii="Times New Roman" w:hAnsi="Times New Roman" w:cs="Times New Roman"/>
          <w:sz w:val="24"/>
          <w:szCs w:val="24"/>
        </w:rPr>
        <w:t xml:space="preserve">тв по договору, несет Сторона, </w:t>
      </w:r>
      <w:r w:rsidRPr="00C02B45">
        <w:rPr>
          <w:rFonts w:ascii="Times New Roman" w:hAnsi="Times New Roman" w:cs="Times New Roman"/>
          <w:sz w:val="24"/>
          <w:szCs w:val="24"/>
        </w:rPr>
        <w:t>не уведомившая об изменении реквизитов другую Сторону.</w:t>
      </w:r>
    </w:p>
    <w:p w14:paraId="78940F61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EF1A6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35295F6C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7CBE7F" w14:textId="1447850E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обязатель</w:t>
      </w:r>
      <w:r w:rsidR="00D50652">
        <w:rPr>
          <w:rFonts w:ascii="Times New Roman" w:hAnsi="Times New Roman" w:cs="Times New Roman"/>
          <w:sz w:val="24"/>
          <w:szCs w:val="24"/>
        </w:rPr>
        <w:t xml:space="preserve">ств по Договору в соответствии </w:t>
      </w:r>
      <w:r w:rsidRPr="00C02B45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2BA50905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14:paraId="1F253D0E" w14:textId="4D3F14F9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5.3. В случае выявления Стороной 1 нарушений Стороной 2 пункта 4.2 Договора Стороной 1 составляется акт фиксации нарушений, на основании которого Сторона 2 в течение 2 (</w:t>
      </w:r>
      <w:r w:rsidR="00D50652">
        <w:rPr>
          <w:rFonts w:ascii="Times New Roman" w:hAnsi="Times New Roman" w:cs="Times New Roman"/>
          <w:sz w:val="24"/>
          <w:szCs w:val="24"/>
        </w:rPr>
        <w:t xml:space="preserve">двух) дней устранить нарушения. </w:t>
      </w:r>
      <w:r w:rsidRPr="00C02B45">
        <w:rPr>
          <w:rFonts w:ascii="Times New Roman" w:hAnsi="Times New Roman" w:cs="Times New Roman"/>
          <w:sz w:val="24"/>
          <w:szCs w:val="24"/>
        </w:rPr>
        <w:t>Сторона 1 вправе уведомить соответст</w:t>
      </w:r>
      <w:r w:rsidR="00D50652">
        <w:rPr>
          <w:rFonts w:ascii="Times New Roman" w:hAnsi="Times New Roman" w:cs="Times New Roman"/>
          <w:sz w:val="24"/>
          <w:szCs w:val="24"/>
        </w:rPr>
        <w:t xml:space="preserve">вующие контрольные </w:t>
      </w:r>
      <w:r w:rsidRPr="00C02B45">
        <w:rPr>
          <w:rFonts w:ascii="Times New Roman" w:hAnsi="Times New Roman" w:cs="Times New Roman"/>
          <w:sz w:val="24"/>
          <w:szCs w:val="24"/>
        </w:rPr>
        <w:t>и надзорные органы о выявленных нарушениях.</w:t>
      </w:r>
    </w:p>
    <w:p w14:paraId="72A40944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5.4. За неисполнение или ненадлежащее исполнение Стороной 2 обязательств, предусмотренных пунктами 4.2.1 - 4.2.18 Договора, Сторона 2 несет ответственность в виде штрафа в размере __________ (_______) руб. ______ коп. за каждый факт невыполнения или ненадлежащего исполнения Стороной 2 своих обязательств.</w:t>
      </w:r>
    </w:p>
    <w:p w14:paraId="1A0464F9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За невыполнение или ненадлежащее исполнение Стороной 2 обязательств, предусмотренных пунктом 4.2.18 Договора, Сторона 2 несет ответственность в виде штрафа в размере _______ (______) рублей ______ коп.</w:t>
      </w:r>
    </w:p>
    <w:p w14:paraId="35A27442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пунктами 5.2 - 5.4 Договора.</w:t>
      </w:r>
    </w:p>
    <w:p w14:paraId="3452CC9D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5.6. За ненадлежащее исполнение Стороной 1 обязательств, предусмотренных Договором, начисляется штраф в виде фиксированной суммы в размере 2,5% платы по Договору.</w:t>
      </w:r>
    </w:p>
    <w:p w14:paraId="67806532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Стороной 1 обязательств, предусмотренных пунктом 4.1.7 Договора, Сторона 1 компенсирует Стороне 2 возникшие у Стороны 2 убытки.</w:t>
      </w:r>
    </w:p>
    <w:p w14:paraId="43B717EA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14:paraId="621D434C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14:paraId="17ABABE7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EE88F9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14:paraId="6D0979F1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980950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14:paraId="26AA182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14:paraId="666D850E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 в судебном порядке;</w:t>
      </w:r>
    </w:p>
    <w:p w14:paraId="129651B7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 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14:paraId="2BC994FA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14:paraId="6F64F6D6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-невнесения или неполного внесения Стороной 2 платы по договору </w:t>
      </w:r>
    </w:p>
    <w:p w14:paraId="0F5E5C8B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в течение двух месяцев;</w:t>
      </w:r>
    </w:p>
    <w:p w14:paraId="3210EA15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 нецелевого использования Стороной 2 места проведения ярмарок;</w:t>
      </w:r>
    </w:p>
    <w:p w14:paraId="4DF0FA33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-поступления более трех подтвержденных жалоб от потребителей </w:t>
      </w:r>
    </w:p>
    <w:p w14:paraId="30BB56D0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на организацию ярмарки Стороной 2;</w:t>
      </w:r>
    </w:p>
    <w:p w14:paraId="1DFE2CB3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-неисполнения Стороной 2 одного из обязательств, установленных пунктами 4.2.2, 4.2.5, 4.2.6 - 4.2.17 Договора;</w:t>
      </w:r>
    </w:p>
    <w:p w14:paraId="3B059F47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-неисполнения Стороной 2 более трех требований, установленных </w:t>
      </w:r>
    </w:p>
    <w:p w14:paraId="61BC2EDF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в пункте 4.2.4 Договора;</w:t>
      </w:r>
    </w:p>
    <w:p w14:paraId="0B5F172D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-прекращения Стороной 2 в установленном законом порядке своей деятельности;</w:t>
      </w:r>
    </w:p>
    <w:p w14:paraId="5A08DDFB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14:paraId="218AD228" w14:textId="2269CF58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</w:t>
      </w:r>
      <w:r w:rsidR="00D50652">
        <w:rPr>
          <w:rFonts w:ascii="Times New Roman" w:hAnsi="Times New Roman" w:cs="Times New Roman"/>
          <w:sz w:val="24"/>
          <w:szCs w:val="24"/>
        </w:rPr>
        <w:t xml:space="preserve">ользованием иных средств связи </w:t>
      </w:r>
      <w:r w:rsidRPr="00C02B45">
        <w:rPr>
          <w:rFonts w:ascii="Times New Roman" w:hAnsi="Times New Roman" w:cs="Times New Roman"/>
          <w:sz w:val="24"/>
          <w:szCs w:val="24"/>
        </w:rPr>
        <w:t>и доставки, обеспечивающих ф</w:t>
      </w:r>
      <w:r w:rsidR="00D50652">
        <w:rPr>
          <w:rFonts w:ascii="Times New Roman" w:hAnsi="Times New Roman" w:cs="Times New Roman"/>
          <w:sz w:val="24"/>
          <w:szCs w:val="24"/>
        </w:rPr>
        <w:t xml:space="preserve">иксирование такого уведомления </w:t>
      </w:r>
      <w:r w:rsidRPr="00C02B45">
        <w:rPr>
          <w:rFonts w:ascii="Times New Roman" w:hAnsi="Times New Roman" w:cs="Times New Roman"/>
          <w:sz w:val="24"/>
          <w:szCs w:val="24"/>
        </w:rPr>
        <w:t>и получение Стороной 1 подтверждения о его вручении Стороне 2.</w:t>
      </w:r>
    </w:p>
    <w:p w14:paraId="44495C39" w14:textId="62C13B2F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</w:t>
      </w:r>
      <w:r w:rsidR="00D50652">
        <w:rPr>
          <w:rFonts w:ascii="Times New Roman" w:hAnsi="Times New Roman" w:cs="Times New Roman"/>
          <w:sz w:val="24"/>
          <w:szCs w:val="24"/>
        </w:rPr>
        <w:t xml:space="preserve">роны 2 об одностороннем отказе </w:t>
      </w:r>
      <w:r w:rsidRPr="00C02B45">
        <w:rPr>
          <w:rFonts w:ascii="Times New Roman" w:hAnsi="Times New Roman" w:cs="Times New Roman"/>
          <w:sz w:val="24"/>
          <w:szCs w:val="24"/>
        </w:rPr>
        <w:t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</w:t>
      </w:r>
      <w:r w:rsidR="00D50652">
        <w:rPr>
          <w:rFonts w:ascii="Times New Roman" w:hAnsi="Times New Roman" w:cs="Times New Roman"/>
          <w:sz w:val="24"/>
          <w:szCs w:val="24"/>
        </w:rPr>
        <w:t xml:space="preserve">олучения Стороной 1 информации </w:t>
      </w:r>
      <w:r w:rsidRPr="00C02B45">
        <w:rPr>
          <w:rFonts w:ascii="Times New Roman" w:hAnsi="Times New Roman" w:cs="Times New Roman"/>
          <w:sz w:val="24"/>
          <w:szCs w:val="24"/>
        </w:rPr>
        <w:t>об отсутствии Стороны 2 по ее адресу места нахождения.</w:t>
      </w:r>
    </w:p>
    <w:p w14:paraId="4D63C71B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</w:t>
      </w:r>
    </w:p>
    <w:p w14:paraId="57F68892" w14:textId="1D963D8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по истечении 15 (пятнадцати) календарных дней с даты размещения решения Стороны 1 об одностороннем</w:t>
      </w:r>
      <w:r w:rsidR="00D50652">
        <w:rPr>
          <w:rFonts w:ascii="Times New Roman" w:hAnsi="Times New Roman" w:cs="Times New Roman"/>
          <w:sz w:val="24"/>
          <w:szCs w:val="24"/>
        </w:rPr>
        <w:t xml:space="preserve"> отказе от исполнения Договора </w:t>
      </w:r>
      <w:r w:rsidRPr="00C02B45">
        <w:rPr>
          <w:rFonts w:ascii="Times New Roman" w:hAnsi="Times New Roman" w:cs="Times New Roman"/>
          <w:sz w:val="24"/>
          <w:szCs w:val="24"/>
        </w:rPr>
        <w:t>на официальном сайте в информационно-телекоммуникационной сети «Интернет» Стороны 1.</w:t>
      </w:r>
    </w:p>
    <w:p w14:paraId="27E234CA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14:paraId="2C0FE481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14:paraId="28899275" w14:textId="4DFCDABE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6.5. В случае досрочного р</w:t>
      </w:r>
      <w:r w:rsidR="00057499">
        <w:rPr>
          <w:rFonts w:ascii="Times New Roman" w:hAnsi="Times New Roman" w:cs="Times New Roman"/>
          <w:sz w:val="24"/>
          <w:szCs w:val="24"/>
        </w:rPr>
        <w:t xml:space="preserve">асторжения настоящего Договора </w:t>
      </w:r>
      <w:r w:rsidRPr="00C02B45">
        <w:rPr>
          <w:rFonts w:ascii="Times New Roman" w:hAnsi="Times New Roman" w:cs="Times New Roman"/>
          <w:sz w:val="24"/>
          <w:szCs w:val="24"/>
        </w:rPr>
        <w:t>на основании п. 6.2 настоящего Договора денежные средства, оплаченные Стороной 2, возврату не подлежат.</w:t>
      </w:r>
    </w:p>
    <w:p w14:paraId="40C460A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14:paraId="48BCD1D1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6.7. Договор прекращает действовать с даты, указанной в п. 2.1 Договора, без оформления Сторонами дополнительного соглашения.</w:t>
      </w:r>
    </w:p>
    <w:p w14:paraId="0ECA0F07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AF39AF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14:paraId="7544ECFA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382275" w14:textId="4B26492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7.1. В случае возникновения</w:t>
      </w:r>
      <w:r w:rsidR="00057499">
        <w:rPr>
          <w:rFonts w:ascii="Times New Roman" w:hAnsi="Times New Roman" w:cs="Times New Roman"/>
          <w:sz w:val="24"/>
          <w:szCs w:val="24"/>
        </w:rPr>
        <w:t xml:space="preserve"> любых противоречий, претензий </w:t>
      </w:r>
      <w:r w:rsidRPr="00C02B45">
        <w:rPr>
          <w:rFonts w:ascii="Times New Roman" w:hAnsi="Times New Roman" w:cs="Times New Roman"/>
          <w:sz w:val="24"/>
          <w:szCs w:val="24"/>
        </w:rPr>
        <w:t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</w:t>
      </w:r>
      <w:r w:rsidR="00057499">
        <w:rPr>
          <w:rFonts w:ascii="Times New Roman" w:hAnsi="Times New Roman" w:cs="Times New Roman"/>
          <w:sz w:val="24"/>
          <w:szCs w:val="24"/>
        </w:rPr>
        <w:t xml:space="preserve">огласий в добровольном порядке </w:t>
      </w:r>
      <w:r w:rsidRPr="00C02B45">
        <w:rPr>
          <w:rFonts w:ascii="Times New Roman" w:hAnsi="Times New Roman" w:cs="Times New Roman"/>
          <w:sz w:val="24"/>
          <w:szCs w:val="24"/>
        </w:rPr>
        <w:t>с оформлением совместного протокола урегулирования споров.</w:t>
      </w:r>
    </w:p>
    <w:p w14:paraId="508EB946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14:paraId="0E668155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14:paraId="7FE1C24E" w14:textId="3FDF0CB4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7.4. Претензия должна быть</w:t>
      </w:r>
      <w:r w:rsidR="00057499">
        <w:rPr>
          <w:rFonts w:ascii="Times New Roman" w:hAnsi="Times New Roman" w:cs="Times New Roman"/>
          <w:sz w:val="24"/>
          <w:szCs w:val="24"/>
        </w:rPr>
        <w:t xml:space="preserve"> направлена в письменном виде. </w:t>
      </w:r>
      <w:r w:rsidRPr="00C02B45">
        <w:rPr>
          <w:rFonts w:ascii="Times New Roman" w:hAnsi="Times New Roman" w:cs="Times New Roman"/>
          <w:sz w:val="24"/>
          <w:szCs w:val="24"/>
        </w:rPr>
        <w:t>По полученной претензии Сторон</w:t>
      </w:r>
      <w:r w:rsidR="00057499">
        <w:rPr>
          <w:rFonts w:ascii="Times New Roman" w:hAnsi="Times New Roman" w:cs="Times New Roman"/>
          <w:sz w:val="24"/>
          <w:szCs w:val="24"/>
        </w:rPr>
        <w:t xml:space="preserve">а должна дать письменный ответ </w:t>
      </w:r>
      <w:r w:rsidR="00057499" w:rsidRPr="00C02B45">
        <w:rPr>
          <w:rFonts w:ascii="Times New Roman" w:hAnsi="Times New Roman" w:cs="Times New Roman"/>
          <w:sz w:val="24"/>
          <w:szCs w:val="24"/>
        </w:rPr>
        <w:t>по существу,</w:t>
      </w:r>
      <w:r w:rsidRPr="00C02B45">
        <w:rPr>
          <w:rFonts w:ascii="Times New Roman" w:hAnsi="Times New Roman" w:cs="Times New Roman"/>
          <w:sz w:val="24"/>
          <w:szCs w:val="24"/>
        </w:rPr>
        <w:t xml:space="preserve"> в срок не позднее 15 (пятна</w:t>
      </w:r>
      <w:r w:rsidR="00057499">
        <w:rPr>
          <w:rFonts w:ascii="Times New Roman" w:hAnsi="Times New Roman" w:cs="Times New Roman"/>
          <w:sz w:val="24"/>
          <w:szCs w:val="24"/>
        </w:rPr>
        <w:t xml:space="preserve">дцати) календарных дней с даты </w:t>
      </w:r>
      <w:r w:rsidRPr="00C02B45">
        <w:rPr>
          <w:rFonts w:ascii="Times New Roman" w:hAnsi="Times New Roman" w:cs="Times New Roman"/>
          <w:sz w:val="24"/>
          <w:szCs w:val="24"/>
        </w:rPr>
        <w:t>ее получения. Оставление претензии без ответа в установленный срок означает признание требований претензии.</w:t>
      </w:r>
    </w:p>
    <w:p w14:paraId="6C5F085D" w14:textId="25075CB3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7.5. Если претензионные требов</w:t>
      </w:r>
      <w:r w:rsidR="00057499">
        <w:rPr>
          <w:rFonts w:ascii="Times New Roman" w:hAnsi="Times New Roman" w:cs="Times New Roman"/>
          <w:sz w:val="24"/>
          <w:szCs w:val="24"/>
        </w:rPr>
        <w:t xml:space="preserve">ания подлежат денежной оценке, </w:t>
      </w:r>
      <w:r w:rsidRPr="00C02B45">
        <w:rPr>
          <w:rFonts w:ascii="Times New Roman" w:hAnsi="Times New Roman" w:cs="Times New Roman"/>
          <w:sz w:val="24"/>
          <w:szCs w:val="24"/>
        </w:rPr>
        <w:t>в претензии указывается истребуемая сумма и ее полный и обоснованный расчет.</w:t>
      </w:r>
    </w:p>
    <w:p w14:paraId="14D0BB71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14:paraId="554112EB" w14:textId="7C6F0C65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7.7. В претензии могут быть у</w:t>
      </w:r>
      <w:r w:rsidR="00057499">
        <w:rPr>
          <w:rFonts w:ascii="Times New Roman" w:hAnsi="Times New Roman" w:cs="Times New Roman"/>
          <w:sz w:val="24"/>
          <w:szCs w:val="24"/>
        </w:rPr>
        <w:t xml:space="preserve">казаны иные сведения, которые, </w:t>
      </w:r>
      <w:r w:rsidRPr="00C02B45">
        <w:rPr>
          <w:rFonts w:ascii="Times New Roman" w:hAnsi="Times New Roman" w:cs="Times New Roman"/>
          <w:sz w:val="24"/>
          <w:szCs w:val="24"/>
        </w:rPr>
        <w:t>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05138812" w14:textId="51DFDBFD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7.8. В случае невыполнени</w:t>
      </w:r>
      <w:r w:rsidR="00057499">
        <w:rPr>
          <w:rFonts w:ascii="Times New Roman" w:hAnsi="Times New Roman" w:cs="Times New Roman"/>
          <w:sz w:val="24"/>
          <w:szCs w:val="24"/>
        </w:rPr>
        <w:t xml:space="preserve">я Сторонами своих обязательств </w:t>
      </w:r>
      <w:r w:rsidRPr="00C02B45">
        <w:rPr>
          <w:rFonts w:ascii="Times New Roman" w:hAnsi="Times New Roman" w:cs="Times New Roman"/>
          <w:sz w:val="24"/>
          <w:szCs w:val="24"/>
        </w:rPr>
        <w:t xml:space="preserve">и не достижения взаимного согласия споры по настоящему Договору разрешаются в Арбитражном суде г. о. </w:t>
      </w:r>
      <w:r w:rsidR="00057499" w:rsidRPr="00C02B45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C02B4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5957D19C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113AEC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14:paraId="450E1CC4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726B69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14:paraId="458F7DAD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14:paraId="2CD52A3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8.3. Невыполнение условий пункта 8.2 Договора лишает Сторону права ссылаться на форс-мажорные обстоятельства при невыполнении обязательств по Договору.</w:t>
      </w:r>
    </w:p>
    <w:p w14:paraId="08C16E0E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A7BC0A" w14:textId="77777777" w:rsidR="00C02B45" w:rsidRPr="00C02B45" w:rsidRDefault="00C02B45" w:rsidP="009D409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14:paraId="60E5CB3C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B2A385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14:paraId="623826A4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14:paraId="1F2F4F0D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-приложение 1 «Характеристики проведения ярмарок»;</w:t>
      </w:r>
    </w:p>
    <w:p w14:paraId="74F867A8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-приложение 2 «Акт фиксации нарушений».</w:t>
      </w:r>
    </w:p>
    <w:p w14:paraId="78AD923C" w14:textId="77777777" w:rsidR="00C02B45" w:rsidRPr="00C02B45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B500E8" w14:textId="35D011E4" w:rsidR="00C02B45" w:rsidRPr="00E42952" w:rsidRDefault="00C02B45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B45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14:paraId="475D6B9C" w14:textId="77777777" w:rsidR="00E42952" w:rsidRPr="00D05FB9" w:rsidRDefault="00E42952" w:rsidP="009D409B">
      <w:pPr>
        <w:pStyle w:val="ConsPlusNormal"/>
        <w:contextualSpacing/>
        <w:jc w:val="center"/>
        <w:outlineLvl w:val="2"/>
        <w:rPr>
          <w:b/>
          <w:bCs/>
        </w:rPr>
      </w:pPr>
      <w:r w:rsidRPr="00D05FB9">
        <w:rPr>
          <w:b/>
          <w:bCs/>
        </w:rPr>
        <w:t>10. Реквизиты и подписи Сторон</w:t>
      </w:r>
    </w:p>
    <w:p w14:paraId="65F61B62" w14:textId="77777777" w:rsidR="00E42952" w:rsidRDefault="00E42952" w:rsidP="009D409B">
      <w:pPr>
        <w:pStyle w:val="ConsPlusNormal"/>
        <w:contextualSpacing/>
        <w:jc w:val="both"/>
      </w:pPr>
    </w:p>
    <w:p w14:paraId="2D856508" w14:textId="37710198" w:rsidR="00E42952" w:rsidRPr="00D05FB9" w:rsidRDefault="00E42952" w:rsidP="009D409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FB9">
        <w:rPr>
          <w:rFonts w:ascii="Times New Roman" w:hAnsi="Times New Roman" w:cs="Times New Roman"/>
          <w:sz w:val="24"/>
          <w:szCs w:val="24"/>
        </w:rPr>
        <w:t xml:space="preserve">Сторона 1                                   </w:t>
      </w:r>
      <w:r w:rsidR="00D05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05FB9">
        <w:rPr>
          <w:rFonts w:ascii="Times New Roman" w:hAnsi="Times New Roman" w:cs="Times New Roman"/>
          <w:sz w:val="24"/>
          <w:szCs w:val="24"/>
        </w:rPr>
        <w:t>Сторона 2</w:t>
      </w:r>
    </w:p>
    <w:p w14:paraId="7181A2FE" w14:textId="77777777" w:rsidR="00E42952" w:rsidRDefault="00E42952" w:rsidP="009D409B">
      <w:pPr>
        <w:pStyle w:val="ConsPlusNormal"/>
        <w:contextualSpacing/>
        <w:jc w:val="both"/>
      </w:pPr>
    </w:p>
    <w:p w14:paraId="1556E83B" w14:textId="77777777" w:rsidR="00E42952" w:rsidRDefault="00E42952" w:rsidP="009D409B">
      <w:pPr>
        <w:pStyle w:val="ConsPlusNormal"/>
        <w:contextualSpacing/>
        <w:jc w:val="both"/>
      </w:pPr>
    </w:p>
    <w:p w14:paraId="0061BB9F" w14:textId="77777777" w:rsidR="009D409B" w:rsidRDefault="009D409B" w:rsidP="009D409B">
      <w:pPr>
        <w:pStyle w:val="ConsPlusNormal"/>
        <w:contextualSpacing/>
        <w:jc w:val="both"/>
      </w:pPr>
      <w:r>
        <w:t>Верно:</w:t>
      </w:r>
    </w:p>
    <w:p w14:paraId="40676E97" w14:textId="77777777" w:rsidR="009D409B" w:rsidRDefault="009D409B" w:rsidP="009D409B">
      <w:pPr>
        <w:pStyle w:val="ConsPlusNormal"/>
        <w:contextualSpacing/>
        <w:jc w:val="both"/>
      </w:pPr>
    </w:p>
    <w:p w14:paraId="455299B6" w14:textId="77777777" w:rsidR="00057499" w:rsidRDefault="00057499" w:rsidP="009D409B">
      <w:pPr>
        <w:pStyle w:val="ConsPlusNormal"/>
        <w:contextualSpacing/>
        <w:jc w:val="both"/>
      </w:pPr>
    </w:p>
    <w:p w14:paraId="0CDFA1B4" w14:textId="77777777" w:rsidR="00057499" w:rsidRDefault="00057499" w:rsidP="009D409B">
      <w:pPr>
        <w:pStyle w:val="ConsPlusNormal"/>
        <w:contextualSpacing/>
        <w:jc w:val="both"/>
      </w:pPr>
    </w:p>
    <w:p w14:paraId="7A4B2DE9" w14:textId="77777777" w:rsidR="00057499" w:rsidRDefault="00057499" w:rsidP="009D409B">
      <w:pPr>
        <w:pStyle w:val="ConsPlusNormal"/>
        <w:contextualSpacing/>
        <w:jc w:val="both"/>
      </w:pPr>
    </w:p>
    <w:p w14:paraId="312D3457" w14:textId="77777777" w:rsidR="00057499" w:rsidRDefault="00057499" w:rsidP="009D409B">
      <w:pPr>
        <w:pStyle w:val="ConsPlusNormal"/>
        <w:contextualSpacing/>
        <w:jc w:val="both"/>
      </w:pPr>
    </w:p>
    <w:p w14:paraId="2E3DA847" w14:textId="77777777" w:rsidR="00057499" w:rsidRDefault="00057499" w:rsidP="009D409B">
      <w:pPr>
        <w:pStyle w:val="ConsPlusNormal"/>
        <w:contextualSpacing/>
        <w:jc w:val="both"/>
      </w:pPr>
    </w:p>
    <w:p w14:paraId="0E6D67E4" w14:textId="77777777" w:rsidR="00057499" w:rsidRDefault="00057499" w:rsidP="009D409B">
      <w:pPr>
        <w:pStyle w:val="ConsPlusNormal"/>
        <w:contextualSpacing/>
        <w:jc w:val="both"/>
      </w:pPr>
    </w:p>
    <w:p w14:paraId="16373CDE" w14:textId="77777777" w:rsidR="00057499" w:rsidRDefault="00057499" w:rsidP="009D409B">
      <w:pPr>
        <w:pStyle w:val="ConsPlusNormal"/>
        <w:contextualSpacing/>
        <w:jc w:val="both"/>
      </w:pPr>
    </w:p>
    <w:p w14:paraId="6026DC79" w14:textId="77777777" w:rsidR="00057499" w:rsidRDefault="00057499" w:rsidP="009D409B">
      <w:pPr>
        <w:pStyle w:val="ConsPlusNormal"/>
        <w:contextualSpacing/>
        <w:jc w:val="both"/>
      </w:pPr>
    </w:p>
    <w:p w14:paraId="4DE50744" w14:textId="77777777" w:rsidR="00057499" w:rsidRDefault="00057499" w:rsidP="009D409B">
      <w:pPr>
        <w:pStyle w:val="ConsPlusNormal"/>
        <w:contextualSpacing/>
        <w:jc w:val="both"/>
      </w:pPr>
    </w:p>
    <w:p w14:paraId="66549876" w14:textId="77777777" w:rsidR="00057499" w:rsidRDefault="00057499" w:rsidP="009D409B">
      <w:pPr>
        <w:pStyle w:val="ConsPlusNormal"/>
        <w:contextualSpacing/>
        <w:jc w:val="both"/>
      </w:pPr>
    </w:p>
    <w:p w14:paraId="5669E220" w14:textId="77777777" w:rsidR="00057499" w:rsidRDefault="00057499" w:rsidP="009D409B">
      <w:pPr>
        <w:pStyle w:val="ConsPlusNormal"/>
        <w:contextualSpacing/>
        <w:jc w:val="both"/>
      </w:pPr>
    </w:p>
    <w:p w14:paraId="3714B7BF" w14:textId="77777777" w:rsidR="00057499" w:rsidRDefault="00057499" w:rsidP="009D409B">
      <w:pPr>
        <w:pStyle w:val="ConsPlusNormal"/>
        <w:contextualSpacing/>
        <w:jc w:val="both"/>
      </w:pPr>
    </w:p>
    <w:p w14:paraId="30D9F739" w14:textId="77777777" w:rsidR="00057499" w:rsidRDefault="00057499" w:rsidP="009D409B">
      <w:pPr>
        <w:pStyle w:val="ConsPlusNormal"/>
        <w:contextualSpacing/>
        <w:jc w:val="both"/>
      </w:pPr>
    </w:p>
    <w:p w14:paraId="34EE2192" w14:textId="77777777" w:rsidR="00057499" w:rsidRDefault="00057499" w:rsidP="009D409B">
      <w:pPr>
        <w:pStyle w:val="ConsPlusNormal"/>
        <w:contextualSpacing/>
        <w:jc w:val="both"/>
      </w:pPr>
    </w:p>
    <w:p w14:paraId="2E8AAC0A" w14:textId="77777777" w:rsidR="00057499" w:rsidRDefault="00057499" w:rsidP="009D409B">
      <w:pPr>
        <w:pStyle w:val="ConsPlusNormal"/>
        <w:contextualSpacing/>
        <w:jc w:val="both"/>
      </w:pPr>
    </w:p>
    <w:p w14:paraId="18F6D8D9" w14:textId="77777777" w:rsidR="00057499" w:rsidRDefault="00057499" w:rsidP="009D409B">
      <w:pPr>
        <w:pStyle w:val="ConsPlusNormal"/>
        <w:contextualSpacing/>
        <w:jc w:val="both"/>
      </w:pPr>
    </w:p>
    <w:p w14:paraId="50E9AECF" w14:textId="77777777" w:rsidR="00057499" w:rsidRDefault="00057499" w:rsidP="009D409B">
      <w:pPr>
        <w:pStyle w:val="ConsPlusNormal"/>
        <w:contextualSpacing/>
        <w:jc w:val="both"/>
      </w:pPr>
    </w:p>
    <w:p w14:paraId="2FE41AF5" w14:textId="77777777" w:rsidR="00057499" w:rsidRDefault="00057499" w:rsidP="009D409B">
      <w:pPr>
        <w:pStyle w:val="ConsPlusNormal"/>
        <w:contextualSpacing/>
        <w:jc w:val="both"/>
      </w:pPr>
    </w:p>
    <w:p w14:paraId="5CEB0816" w14:textId="77777777" w:rsidR="00057499" w:rsidRDefault="00057499" w:rsidP="009D409B">
      <w:pPr>
        <w:pStyle w:val="ConsPlusNormal"/>
        <w:contextualSpacing/>
        <w:jc w:val="both"/>
      </w:pPr>
    </w:p>
    <w:p w14:paraId="3FA22117" w14:textId="77777777" w:rsidR="00057499" w:rsidRDefault="00057499" w:rsidP="009D409B">
      <w:pPr>
        <w:pStyle w:val="ConsPlusNormal"/>
        <w:contextualSpacing/>
        <w:jc w:val="both"/>
      </w:pPr>
    </w:p>
    <w:p w14:paraId="49DC34D0" w14:textId="77777777" w:rsidR="00057499" w:rsidRDefault="00057499" w:rsidP="009D409B">
      <w:pPr>
        <w:pStyle w:val="ConsPlusNormal"/>
        <w:contextualSpacing/>
        <w:jc w:val="both"/>
      </w:pPr>
    </w:p>
    <w:p w14:paraId="1FE2F804" w14:textId="77777777" w:rsidR="00057499" w:rsidRDefault="00057499" w:rsidP="009D409B">
      <w:pPr>
        <w:pStyle w:val="ConsPlusNormal"/>
        <w:contextualSpacing/>
        <w:jc w:val="both"/>
      </w:pPr>
    </w:p>
    <w:p w14:paraId="61516CDF" w14:textId="77777777" w:rsidR="00057499" w:rsidRDefault="00057499" w:rsidP="009D409B">
      <w:pPr>
        <w:pStyle w:val="ConsPlusNormal"/>
        <w:contextualSpacing/>
        <w:jc w:val="both"/>
      </w:pPr>
    </w:p>
    <w:p w14:paraId="0BCA826E" w14:textId="77777777" w:rsidR="00057499" w:rsidRDefault="00057499" w:rsidP="009D409B">
      <w:pPr>
        <w:pStyle w:val="ConsPlusNormal"/>
        <w:contextualSpacing/>
        <w:jc w:val="both"/>
      </w:pPr>
    </w:p>
    <w:p w14:paraId="72FA5A26" w14:textId="77777777" w:rsidR="00057499" w:rsidRDefault="00057499" w:rsidP="009D409B">
      <w:pPr>
        <w:pStyle w:val="ConsPlusNormal"/>
        <w:contextualSpacing/>
        <w:jc w:val="both"/>
      </w:pPr>
    </w:p>
    <w:p w14:paraId="096159BF" w14:textId="77777777" w:rsidR="00057499" w:rsidRDefault="00057499" w:rsidP="009D409B">
      <w:pPr>
        <w:pStyle w:val="ConsPlusNormal"/>
        <w:contextualSpacing/>
        <w:jc w:val="both"/>
      </w:pPr>
    </w:p>
    <w:p w14:paraId="5B0A6789" w14:textId="77777777" w:rsidR="009D409B" w:rsidRDefault="009D409B" w:rsidP="009D409B">
      <w:pPr>
        <w:pStyle w:val="ConsPlusNormal"/>
        <w:contextualSpacing/>
        <w:jc w:val="both"/>
      </w:pPr>
      <w:r>
        <w:t xml:space="preserve">Е.Е.Корюкова </w:t>
      </w:r>
    </w:p>
    <w:p w14:paraId="3932C903" w14:textId="77777777" w:rsidR="009D409B" w:rsidRDefault="009D409B" w:rsidP="009D409B">
      <w:pPr>
        <w:pStyle w:val="ConsPlusNormal"/>
        <w:contextualSpacing/>
        <w:jc w:val="both"/>
      </w:pPr>
      <w:r>
        <w:t xml:space="preserve">Начальник отдела по потребительскому рынку и услугам </w:t>
      </w:r>
    </w:p>
    <w:p w14:paraId="6C56548D" w14:textId="77777777" w:rsidR="009D409B" w:rsidRDefault="009D409B" w:rsidP="009D409B">
      <w:pPr>
        <w:pStyle w:val="ConsPlusNormal"/>
        <w:contextualSpacing/>
        <w:jc w:val="both"/>
      </w:pPr>
      <w:r>
        <w:t xml:space="preserve">управления по потребительскому рынку и сельскому хозяйству </w:t>
      </w:r>
    </w:p>
    <w:p w14:paraId="58B8D1B9" w14:textId="76BCA443" w:rsidR="00057499" w:rsidRDefault="009D409B" w:rsidP="00057499">
      <w:pPr>
        <w:pStyle w:val="ConsPlusNormal"/>
        <w:contextualSpacing/>
        <w:jc w:val="both"/>
      </w:pPr>
      <w:r>
        <w:t xml:space="preserve">Администрации городского округа                                                                     </w:t>
      </w:r>
    </w:p>
    <w:p w14:paraId="3DF6A12A" w14:textId="77777777" w:rsidR="00057499" w:rsidRDefault="00057499" w:rsidP="00057499">
      <w:pPr>
        <w:pStyle w:val="ConsPlusNormal"/>
        <w:contextualSpacing/>
        <w:jc w:val="both"/>
      </w:pPr>
    </w:p>
    <w:p w14:paraId="79B6B095" w14:textId="61254955" w:rsidR="00FD312A" w:rsidRPr="00057499" w:rsidRDefault="00FD312A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>Приложение 2</w:t>
      </w:r>
    </w:p>
    <w:p w14:paraId="70A1405B" w14:textId="77777777" w:rsidR="00FD312A" w:rsidRPr="00057499" w:rsidRDefault="00FD312A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>к Порядку</w:t>
      </w:r>
    </w:p>
    <w:p w14:paraId="752EE98D" w14:textId="77777777" w:rsidR="00FD312A" w:rsidRPr="00057499" w:rsidRDefault="00FD312A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 xml:space="preserve">предоставления муниципальной преференции </w:t>
      </w:r>
    </w:p>
    <w:p w14:paraId="23C2C83A" w14:textId="77777777" w:rsidR="00FD312A" w:rsidRPr="00057499" w:rsidRDefault="00FD312A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 xml:space="preserve">путем предоставления субъектам малого </w:t>
      </w:r>
    </w:p>
    <w:p w14:paraId="0288123F" w14:textId="77777777" w:rsidR="00FD312A" w:rsidRPr="00057499" w:rsidRDefault="00FD312A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 xml:space="preserve">или среднего предпринимательства мест </w:t>
      </w:r>
    </w:p>
    <w:p w14:paraId="39309EB4" w14:textId="77777777" w:rsidR="00FD312A" w:rsidRPr="00057499" w:rsidRDefault="00FD312A" w:rsidP="009D409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 xml:space="preserve">для организации ярмарок без проведения торгов </w:t>
      </w:r>
    </w:p>
    <w:p w14:paraId="1945327E" w14:textId="77777777" w:rsidR="00FD312A" w:rsidRPr="00057499" w:rsidRDefault="00FD312A" w:rsidP="009D409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 xml:space="preserve">на льготных условиях </w:t>
      </w:r>
    </w:p>
    <w:p w14:paraId="12F91C13" w14:textId="77777777" w:rsidR="00FD312A" w:rsidRPr="00057499" w:rsidRDefault="00FD312A" w:rsidP="009D409B">
      <w:pPr>
        <w:pStyle w:val="ConsPlusNormal"/>
        <w:ind w:firstLine="540"/>
        <w:contextualSpacing/>
        <w:jc w:val="both"/>
        <w:rPr>
          <w:i/>
          <w:iCs/>
        </w:rPr>
      </w:pPr>
    </w:p>
    <w:p w14:paraId="4E12469B" w14:textId="77777777" w:rsidR="00C01736" w:rsidRPr="00E63CB1" w:rsidRDefault="00C01736" w:rsidP="009D409B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CB1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E2B98ED" w14:textId="77777777" w:rsidR="00C01736" w:rsidRPr="00E63CB1" w:rsidRDefault="00C01736" w:rsidP="009D409B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CB1">
        <w:rPr>
          <w:rFonts w:ascii="Times New Roman" w:hAnsi="Times New Roman" w:cs="Times New Roman"/>
          <w:b/>
          <w:sz w:val="24"/>
          <w:szCs w:val="24"/>
        </w:rPr>
        <w:t xml:space="preserve">на получение муниципальной преференции </w:t>
      </w:r>
    </w:p>
    <w:p w14:paraId="59969629" w14:textId="77777777" w:rsidR="00C01736" w:rsidRPr="00E63CB1" w:rsidRDefault="00C01736" w:rsidP="009D409B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14:paraId="32A5B3FC" w14:textId="714B7AF1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E63CB1">
        <w:rPr>
          <w:rFonts w:ascii="Times New Roman" w:hAnsi="Times New Roman"/>
        </w:rPr>
        <w:t>Организационно-правовая форма и полное наименование юридического лица (Ф.И.О. индивидуального предпринимателя), претендующего на получение преференции (далее - заявитель) ______________________________________________________________________________________________________</w:t>
      </w:r>
      <w:r>
        <w:rPr>
          <w:rFonts w:ascii="Times New Roman" w:hAnsi="Times New Roman"/>
        </w:rPr>
        <w:t>________________</w:t>
      </w:r>
      <w:r w:rsidRPr="00E63CB1">
        <w:rPr>
          <w:rFonts w:ascii="Times New Roman" w:hAnsi="Times New Roman"/>
        </w:rPr>
        <w:t>________________________________________________</w:t>
      </w:r>
    </w:p>
    <w:p w14:paraId="19F699E6" w14:textId="77777777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>2. Ф.И.О., должность руководителя заявителя ________________________________________________________________________________</w:t>
      </w:r>
    </w:p>
    <w:p w14:paraId="17ED0910" w14:textId="3F2E1FBF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__________________</w:t>
      </w:r>
      <w:r>
        <w:rPr>
          <w:rFonts w:ascii="Times New Roman" w:hAnsi="Times New Roman"/>
        </w:rPr>
        <w:t>______</w:t>
      </w:r>
      <w:r w:rsidRPr="00E63CB1">
        <w:rPr>
          <w:rFonts w:ascii="Times New Roman" w:hAnsi="Times New Roman"/>
        </w:rPr>
        <w:t>___________________________________________________________</w:t>
      </w:r>
    </w:p>
    <w:p w14:paraId="2F00A7FD" w14:textId="77777777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>4. Идентификационный номер налогоплательщика (ИНН)  ______________________</w:t>
      </w:r>
    </w:p>
    <w:p w14:paraId="7FE4DE3B" w14:textId="728B769F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5. Код Общероссийского классификатора видов экономической деятельности (ОКВЭД), к которому  относится  деятельность заявителя в рамках реализации проекта _________________</w:t>
      </w:r>
      <w:r>
        <w:rPr>
          <w:rFonts w:ascii="Times New Roman" w:hAnsi="Times New Roman"/>
        </w:rPr>
        <w:t>______</w:t>
      </w:r>
      <w:r w:rsidRPr="00E63CB1">
        <w:rPr>
          <w:rFonts w:ascii="Times New Roman" w:hAnsi="Times New Roman"/>
        </w:rPr>
        <w:t>____________________________________________________________</w:t>
      </w:r>
    </w:p>
    <w:p w14:paraId="3451AB11" w14:textId="1DFE5689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6. Адрес (место нахождения) юридического лица (индивидуального предпринимателя) _____</w:t>
      </w:r>
      <w:r>
        <w:rPr>
          <w:rFonts w:ascii="Times New Roman" w:hAnsi="Times New Roman"/>
        </w:rPr>
        <w:t>___</w:t>
      </w:r>
      <w:r w:rsidRPr="00E63CB1">
        <w:rPr>
          <w:rFonts w:ascii="Times New Roman" w:hAnsi="Times New Roman"/>
        </w:rPr>
        <w:t>___________________________________________________________________________</w:t>
      </w:r>
    </w:p>
    <w:p w14:paraId="2BB4ECCF" w14:textId="10BE5C94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>7. Почтовый адрес заявителя _____</w:t>
      </w:r>
      <w:r>
        <w:rPr>
          <w:rFonts w:ascii="Times New Roman" w:hAnsi="Times New Roman"/>
        </w:rPr>
        <w:t>___</w:t>
      </w:r>
      <w:r w:rsidRPr="00E63CB1">
        <w:rPr>
          <w:rFonts w:ascii="Times New Roman" w:hAnsi="Times New Roman"/>
        </w:rPr>
        <w:t>___________________________________________________________________________</w:t>
      </w:r>
    </w:p>
    <w:p w14:paraId="737E8A85" w14:textId="0AB820A2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>8. Адресные ориентиры места размещения НТО, на предоставление муниципальной преференции в отношении которого претендует заявитель (согласно утвержденной Схеме размещения нестационарных торговых объектов) _________________</w:t>
      </w:r>
      <w:r>
        <w:rPr>
          <w:rFonts w:ascii="Times New Roman" w:hAnsi="Times New Roman"/>
        </w:rPr>
        <w:t>___</w:t>
      </w:r>
      <w:r w:rsidRPr="00E63CB1">
        <w:rPr>
          <w:rFonts w:ascii="Times New Roman" w:hAnsi="Times New Roman"/>
        </w:rPr>
        <w:t>_______________________________________________________________</w:t>
      </w:r>
    </w:p>
    <w:p w14:paraId="5894FC5D" w14:textId="562BC434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>9. Контактное лицо ______________</w:t>
      </w:r>
      <w:r>
        <w:rPr>
          <w:rFonts w:ascii="Times New Roman" w:hAnsi="Times New Roman"/>
        </w:rPr>
        <w:t>______</w:t>
      </w:r>
      <w:r w:rsidRPr="00E63CB1">
        <w:rPr>
          <w:rFonts w:ascii="Times New Roman" w:hAnsi="Times New Roman"/>
        </w:rPr>
        <w:t>_______________________________________________________________</w:t>
      </w:r>
    </w:p>
    <w:p w14:paraId="66A252ED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10. Контактные телефоны:</w:t>
      </w:r>
    </w:p>
    <w:p w14:paraId="7C543173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рабочий:____________________________мобильный: _____________________________</w:t>
      </w:r>
    </w:p>
    <w:p w14:paraId="44FA036F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факс: _____________________________ E-mail: ________________________________</w:t>
      </w:r>
    </w:p>
    <w:p w14:paraId="50B42CE9" w14:textId="77777777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>11. Банковские реквизиты _____________________________________________</w:t>
      </w:r>
    </w:p>
    <w:p w14:paraId="2B2BBB64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_____________________________________________________________________________</w:t>
      </w:r>
    </w:p>
    <w:p w14:paraId="47C0AF83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_____________________________________________________________________________</w:t>
      </w:r>
    </w:p>
    <w:p w14:paraId="461A19AB" w14:textId="77777777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E63CB1">
        <w:rPr>
          <w:rFonts w:ascii="Times New Roman" w:hAnsi="Times New Roman"/>
        </w:rPr>
        <w:t xml:space="preserve">Организация (индивидуальный предприниматель) </w:t>
      </w:r>
    </w:p>
    <w:p w14:paraId="7257903B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 xml:space="preserve"> ________________________________________________________________подтверждает:</w:t>
      </w:r>
    </w:p>
    <w:p w14:paraId="244522D8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а) на дату представления заявления не исполненных предписаний по устранению нарушений трудового законодательства не имеет;</w:t>
      </w:r>
    </w:p>
    <w:p w14:paraId="0B56723E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б) не имеет просроченной задолженности по всем видам платежей и обязательств в бюджеты и государственные внебюджетные фонды, перед кредитными и иными организациями;</w:t>
      </w:r>
    </w:p>
    <w:p w14:paraId="0E6969BA" w14:textId="2085554E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в) с условиями и требованиями По</w:t>
      </w:r>
      <w:r>
        <w:rPr>
          <w:rFonts w:ascii="Times New Roman" w:hAnsi="Times New Roman"/>
        </w:rPr>
        <w:t>рядка</w:t>
      </w:r>
      <w:r w:rsidRPr="00E63CB1">
        <w:rPr>
          <w:rFonts w:ascii="Times New Roman" w:hAnsi="Times New Roman"/>
        </w:rPr>
        <w:t xml:space="preserve"> о предоставлени</w:t>
      </w:r>
      <w:r>
        <w:rPr>
          <w:rFonts w:ascii="Times New Roman" w:hAnsi="Times New Roman"/>
        </w:rPr>
        <w:t>и</w:t>
      </w:r>
      <w:r w:rsidRPr="00E63CB1">
        <w:rPr>
          <w:rFonts w:ascii="Times New Roman" w:hAnsi="Times New Roman"/>
        </w:rPr>
        <w:t xml:space="preserve"> муниципальной преференции ознакомлен, их принимаю и согласен с ними;</w:t>
      </w:r>
    </w:p>
    <w:p w14:paraId="7D09B6B2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г) настоящим гарантирую, что вся информация, представленная в составе заявки достоверна.</w:t>
      </w:r>
    </w:p>
    <w:p w14:paraId="78B2B85B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7B577843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Руководитель юридического лица</w:t>
      </w:r>
    </w:p>
    <w:p w14:paraId="65AD9042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(индивидуальный предприниматель)</w:t>
      </w:r>
    </w:p>
    <w:p w14:paraId="4E841FCC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__________________________________  (Ф.И.О.)</w:t>
      </w:r>
      <w:r w:rsidRPr="00E63CB1">
        <w:rPr>
          <w:rFonts w:ascii="Times New Roman" w:hAnsi="Times New Roman"/>
        </w:rPr>
        <w:tab/>
      </w:r>
      <w:r w:rsidRPr="00E63CB1">
        <w:rPr>
          <w:rFonts w:ascii="Times New Roman" w:hAnsi="Times New Roman"/>
        </w:rPr>
        <w:tab/>
      </w:r>
      <w:r w:rsidRPr="00E63CB1">
        <w:rPr>
          <w:rFonts w:ascii="Times New Roman" w:hAnsi="Times New Roman"/>
        </w:rPr>
        <w:tab/>
        <w:t xml:space="preserve">       ______________                      </w:t>
      </w:r>
    </w:p>
    <w:p w14:paraId="3DC4BD8F" w14:textId="77777777" w:rsidR="00C01736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 xml:space="preserve">                                                                                                                                   (подпись)</w:t>
      </w:r>
      <w:r w:rsidRPr="00E63CB1">
        <w:rPr>
          <w:rFonts w:ascii="Times New Roman" w:hAnsi="Times New Roman"/>
        </w:rPr>
        <w:tab/>
      </w:r>
      <w:r w:rsidRPr="00E63CB1">
        <w:rPr>
          <w:rFonts w:ascii="Times New Roman" w:hAnsi="Times New Roman"/>
        </w:rPr>
        <w:tab/>
      </w:r>
      <w:r w:rsidRPr="00E63CB1">
        <w:rPr>
          <w:rFonts w:ascii="Times New Roman" w:hAnsi="Times New Roman"/>
        </w:rPr>
        <w:tab/>
      </w:r>
    </w:p>
    <w:p w14:paraId="3FA8F8BB" w14:textId="77777777" w:rsidR="00C01736" w:rsidRPr="00E63CB1" w:rsidRDefault="00C01736" w:rsidP="009D409B">
      <w:pPr>
        <w:spacing w:line="240" w:lineRule="auto"/>
        <w:contextualSpacing/>
        <w:rPr>
          <w:rFonts w:ascii="Times New Roman" w:hAnsi="Times New Roman"/>
        </w:rPr>
      </w:pPr>
      <w:r w:rsidRPr="00E63CB1">
        <w:rPr>
          <w:rFonts w:ascii="Times New Roman" w:hAnsi="Times New Roman"/>
        </w:rPr>
        <w:t>Главный бухгалтер</w:t>
      </w:r>
    </w:p>
    <w:p w14:paraId="505AF958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>__________________________________ (Ф.И.О.)</w:t>
      </w:r>
      <w:r w:rsidRPr="00E63CB1">
        <w:rPr>
          <w:rFonts w:ascii="Times New Roman" w:hAnsi="Times New Roman"/>
        </w:rPr>
        <w:tab/>
      </w:r>
      <w:r w:rsidRPr="00E63CB1">
        <w:rPr>
          <w:rFonts w:ascii="Times New Roman" w:hAnsi="Times New Roman"/>
        </w:rPr>
        <w:tab/>
      </w:r>
      <w:r w:rsidRPr="00E63CB1">
        <w:rPr>
          <w:rFonts w:ascii="Times New Roman" w:hAnsi="Times New Roman"/>
        </w:rPr>
        <w:tab/>
        <w:t xml:space="preserve">       ______________  </w:t>
      </w:r>
    </w:p>
    <w:p w14:paraId="4D1C95E3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 xml:space="preserve">                                                                                                                                 (подпись)</w:t>
      </w:r>
      <w:r w:rsidRPr="00E63CB1">
        <w:rPr>
          <w:rFonts w:ascii="Times New Roman" w:hAnsi="Times New Roman"/>
        </w:rPr>
        <w:tab/>
      </w:r>
    </w:p>
    <w:p w14:paraId="5CAEF50A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 xml:space="preserve">М.П. </w:t>
      </w:r>
    </w:p>
    <w:p w14:paraId="3EFB56BA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  <w:r w:rsidRPr="00E63CB1">
        <w:rPr>
          <w:rFonts w:ascii="Times New Roman" w:hAnsi="Times New Roman"/>
        </w:rPr>
        <w:t xml:space="preserve">«_____» __________________ 20____ г.                                                                                    </w:t>
      </w:r>
    </w:p>
    <w:p w14:paraId="4B3AEC18" w14:textId="77777777" w:rsidR="00C01736" w:rsidRPr="00E63CB1" w:rsidRDefault="00C01736" w:rsidP="009D409B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6E1C677D" w14:textId="20933F1E" w:rsidR="00057499" w:rsidRDefault="00057499" w:rsidP="009D409B">
      <w:pPr>
        <w:pStyle w:val="ConsPlusNormal"/>
        <w:ind w:firstLine="540"/>
        <w:contextualSpacing/>
        <w:jc w:val="both"/>
        <w:rPr>
          <w:i/>
          <w:iCs/>
          <w:sz w:val="20"/>
          <w:szCs w:val="20"/>
        </w:rPr>
      </w:pPr>
    </w:p>
    <w:p w14:paraId="23F856FD" w14:textId="77777777" w:rsidR="00057499" w:rsidRPr="00057499" w:rsidRDefault="00057499" w:rsidP="00057499"/>
    <w:p w14:paraId="3FB93177" w14:textId="77777777" w:rsidR="00057499" w:rsidRPr="00057499" w:rsidRDefault="00057499" w:rsidP="00057499"/>
    <w:p w14:paraId="51FD64A5" w14:textId="77777777" w:rsidR="00057499" w:rsidRPr="00057499" w:rsidRDefault="00057499" w:rsidP="00057499"/>
    <w:p w14:paraId="1A3137EB" w14:textId="77777777" w:rsidR="00057499" w:rsidRPr="00057499" w:rsidRDefault="00057499" w:rsidP="00057499"/>
    <w:p w14:paraId="0859C9F5" w14:textId="77777777" w:rsidR="00057499" w:rsidRPr="00057499" w:rsidRDefault="00057499" w:rsidP="00057499"/>
    <w:p w14:paraId="1FD81D30" w14:textId="77777777" w:rsidR="00057499" w:rsidRPr="00057499" w:rsidRDefault="00057499" w:rsidP="00057499"/>
    <w:p w14:paraId="173F7156" w14:textId="77777777" w:rsidR="00057499" w:rsidRPr="00057499" w:rsidRDefault="00057499" w:rsidP="00057499"/>
    <w:p w14:paraId="28394165" w14:textId="77777777" w:rsidR="00057499" w:rsidRPr="00057499" w:rsidRDefault="00057499" w:rsidP="00057499"/>
    <w:p w14:paraId="708E7726" w14:textId="77777777" w:rsidR="00057499" w:rsidRPr="00057499" w:rsidRDefault="00057499" w:rsidP="00057499"/>
    <w:p w14:paraId="0E7E7187" w14:textId="77777777" w:rsidR="00057499" w:rsidRPr="00057499" w:rsidRDefault="00057499" w:rsidP="00057499"/>
    <w:p w14:paraId="4BE9184C" w14:textId="23D6044A" w:rsidR="00057499" w:rsidRDefault="00057499" w:rsidP="00057499"/>
    <w:p w14:paraId="1CA06886" w14:textId="77777777" w:rsidR="00057499" w:rsidRPr="00057499" w:rsidRDefault="00057499" w:rsidP="00057499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1" w:name="_GoBack"/>
      <w:r w:rsidRPr="00057499">
        <w:rPr>
          <w:rFonts w:ascii="Times New Roman" w:hAnsi="Times New Roman" w:cs="Times New Roman"/>
        </w:rPr>
        <w:t xml:space="preserve">Е.Е.Корюкова </w:t>
      </w:r>
    </w:p>
    <w:p w14:paraId="50D69DCB" w14:textId="77777777" w:rsidR="00057499" w:rsidRPr="00057499" w:rsidRDefault="00057499" w:rsidP="0005749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 xml:space="preserve">Начальник отдела по потребительскому рынку и услугам </w:t>
      </w:r>
    </w:p>
    <w:p w14:paraId="547048AA" w14:textId="77777777" w:rsidR="00057499" w:rsidRPr="00057499" w:rsidRDefault="00057499" w:rsidP="0005749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 xml:space="preserve">управления по потребительскому рынку и сельскому хозяйству </w:t>
      </w:r>
    </w:p>
    <w:p w14:paraId="646F3FDB" w14:textId="72A08C61" w:rsidR="00FD312A" w:rsidRPr="00057499" w:rsidRDefault="00057499" w:rsidP="0005749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57499">
        <w:rPr>
          <w:rFonts w:ascii="Times New Roman" w:hAnsi="Times New Roman" w:cs="Times New Roman"/>
        </w:rPr>
        <w:t xml:space="preserve">Администрации городского округа                                                                     </w:t>
      </w:r>
      <w:bookmarkEnd w:id="1"/>
    </w:p>
    <w:sectPr w:rsidR="00FD312A" w:rsidRPr="00057499" w:rsidSect="009D409B">
      <w:pgSz w:w="12240" w:h="15840"/>
      <w:pgMar w:top="1134" w:right="6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18933" w14:textId="77777777" w:rsidR="002A04E9" w:rsidRDefault="002A04E9" w:rsidP="009D409B">
      <w:pPr>
        <w:spacing w:after="0" w:line="240" w:lineRule="auto"/>
      </w:pPr>
      <w:r>
        <w:separator/>
      </w:r>
    </w:p>
  </w:endnote>
  <w:endnote w:type="continuationSeparator" w:id="0">
    <w:p w14:paraId="7DC4BB24" w14:textId="77777777" w:rsidR="002A04E9" w:rsidRDefault="002A04E9" w:rsidP="009D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97A1C" w14:textId="77777777" w:rsidR="002A04E9" w:rsidRDefault="002A04E9" w:rsidP="009D409B">
      <w:pPr>
        <w:spacing w:after="0" w:line="240" w:lineRule="auto"/>
      </w:pPr>
      <w:r>
        <w:separator/>
      </w:r>
    </w:p>
  </w:footnote>
  <w:footnote w:type="continuationSeparator" w:id="0">
    <w:p w14:paraId="0C0A69AD" w14:textId="77777777" w:rsidR="002A04E9" w:rsidRDefault="002A04E9" w:rsidP="009D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AF2"/>
    <w:multiLevelType w:val="multilevel"/>
    <w:tmpl w:val="C5247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764876"/>
    <w:multiLevelType w:val="hybridMultilevel"/>
    <w:tmpl w:val="FDAC4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617A72"/>
    <w:multiLevelType w:val="multilevel"/>
    <w:tmpl w:val="8132DE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66187FE9"/>
    <w:multiLevelType w:val="hybridMultilevel"/>
    <w:tmpl w:val="FC2CEB90"/>
    <w:lvl w:ilvl="0" w:tplc="84EA86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D73BBB"/>
    <w:multiLevelType w:val="multilevel"/>
    <w:tmpl w:val="5A6E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AC"/>
    <w:rsid w:val="00057499"/>
    <w:rsid w:val="000919F3"/>
    <w:rsid w:val="000C6CCD"/>
    <w:rsid w:val="00134876"/>
    <w:rsid w:val="001651AF"/>
    <w:rsid w:val="00182C52"/>
    <w:rsid w:val="00184B37"/>
    <w:rsid w:val="00192D68"/>
    <w:rsid w:val="001B39F6"/>
    <w:rsid w:val="001D1AC8"/>
    <w:rsid w:val="00233B3F"/>
    <w:rsid w:val="00266144"/>
    <w:rsid w:val="00287431"/>
    <w:rsid w:val="002A04E9"/>
    <w:rsid w:val="002A5FE6"/>
    <w:rsid w:val="002C754D"/>
    <w:rsid w:val="002D4D78"/>
    <w:rsid w:val="002F4523"/>
    <w:rsid w:val="00300908"/>
    <w:rsid w:val="00363359"/>
    <w:rsid w:val="003653AF"/>
    <w:rsid w:val="00386F92"/>
    <w:rsid w:val="00387A96"/>
    <w:rsid w:val="00446FC4"/>
    <w:rsid w:val="00467D3F"/>
    <w:rsid w:val="004B4115"/>
    <w:rsid w:val="004F1215"/>
    <w:rsid w:val="00503AAF"/>
    <w:rsid w:val="00510BBE"/>
    <w:rsid w:val="0052562B"/>
    <w:rsid w:val="00561CB8"/>
    <w:rsid w:val="00564BA0"/>
    <w:rsid w:val="00572F79"/>
    <w:rsid w:val="005A5DB7"/>
    <w:rsid w:val="00625C7B"/>
    <w:rsid w:val="006704B3"/>
    <w:rsid w:val="006B6CF8"/>
    <w:rsid w:val="006C06B3"/>
    <w:rsid w:val="006D5FAC"/>
    <w:rsid w:val="00745E5C"/>
    <w:rsid w:val="0077643A"/>
    <w:rsid w:val="007B1302"/>
    <w:rsid w:val="007E025F"/>
    <w:rsid w:val="00820EB5"/>
    <w:rsid w:val="008B231F"/>
    <w:rsid w:val="008F470B"/>
    <w:rsid w:val="00910582"/>
    <w:rsid w:val="00961A06"/>
    <w:rsid w:val="009701FC"/>
    <w:rsid w:val="00976FEF"/>
    <w:rsid w:val="00995621"/>
    <w:rsid w:val="009C4AB1"/>
    <w:rsid w:val="009D409B"/>
    <w:rsid w:val="009F7E33"/>
    <w:rsid w:val="00A844DD"/>
    <w:rsid w:val="00A96C52"/>
    <w:rsid w:val="00B249FD"/>
    <w:rsid w:val="00C01736"/>
    <w:rsid w:val="00C02B45"/>
    <w:rsid w:val="00C21C13"/>
    <w:rsid w:val="00C3453F"/>
    <w:rsid w:val="00C367A2"/>
    <w:rsid w:val="00CB1284"/>
    <w:rsid w:val="00CC709F"/>
    <w:rsid w:val="00D05FB9"/>
    <w:rsid w:val="00D240D2"/>
    <w:rsid w:val="00D50652"/>
    <w:rsid w:val="00D51633"/>
    <w:rsid w:val="00D91F34"/>
    <w:rsid w:val="00DB5203"/>
    <w:rsid w:val="00DC3BE2"/>
    <w:rsid w:val="00DE35A6"/>
    <w:rsid w:val="00E42952"/>
    <w:rsid w:val="00E843B4"/>
    <w:rsid w:val="00E86FB0"/>
    <w:rsid w:val="00E97985"/>
    <w:rsid w:val="00ED4BFF"/>
    <w:rsid w:val="00ED7E1F"/>
    <w:rsid w:val="00F72DD9"/>
    <w:rsid w:val="00FB5153"/>
    <w:rsid w:val="00FC3A52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578D"/>
  <w15:chartTrackingRefBased/>
  <w15:docId w15:val="{2549BEAF-CF8B-4D8F-A763-1A023BAC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5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5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5F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5F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5F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5F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5F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5F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5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5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5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5F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5F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5F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5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5F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5FAC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233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ac">
    <w:name w:val="No Spacing"/>
    <w:uiPriority w:val="1"/>
    <w:qFormat/>
    <w:rsid w:val="004B4115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ad">
    <w:name w:val="Hyperlink"/>
    <w:basedOn w:val="a0"/>
    <w:uiPriority w:val="99"/>
    <w:unhideWhenUsed/>
    <w:rsid w:val="009C4AB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AB1"/>
    <w:rPr>
      <w:color w:val="605E5C"/>
      <w:shd w:val="clear" w:color="auto" w:fill="E1DFDD"/>
    </w:rPr>
  </w:style>
  <w:style w:type="paragraph" w:customStyle="1" w:styleId="ConsPlusNonformat">
    <w:name w:val="ConsPlusNonformat"/>
    <w:rsid w:val="00E4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976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6FEF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9D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D409B"/>
  </w:style>
  <w:style w:type="paragraph" w:styleId="af2">
    <w:name w:val="footer"/>
    <w:basedOn w:val="a"/>
    <w:link w:val="af3"/>
    <w:uiPriority w:val="99"/>
    <w:unhideWhenUsed/>
    <w:rsid w:val="009D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D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82463/7cb5d9b7f75fd72853e0610988cc9f6fdd08802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2899/5377b0e3c206aea2e91c9ae02688db5bdc59685c/" TargetMode="External"/><Relationship Id="rId17" Type="http://schemas.openxmlformats.org/officeDocument/2006/relationships/hyperlink" Target="https://www.consultant.ru/document/cons_doc_LAW_483024/92c21101873860b815e2a0b883ec15dd4f6bebb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463/a74ca4364cb5aa0d95db2b7636907af350ab52c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899/a142cf846a2c4b405e65e6ee1d847270a8b77ae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2463/0108932a3c6234f73590b25799588ada492deb23/" TargetMode="External"/><Relationship Id="rId10" Type="http://schemas.openxmlformats.org/officeDocument/2006/relationships/hyperlink" Target="https://www.consultant.ru/document/cons_doc_LAW_5214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2144/" TargetMode="External"/><Relationship Id="rId14" Type="http://schemas.openxmlformats.org/officeDocument/2006/relationships/hyperlink" Target="https://www.consultant.ru/document/cons_doc_LAW_482463/6411e005f539b666d6f360f202cb7b1c23fe27c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EE25-1046-4DE1-B0D7-30DC6A41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17</Pages>
  <Words>7428</Words>
  <Characters>42344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Tatiana</dc:creator>
  <cp:keywords/>
  <dc:description/>
  <cp:lastModifiedBy>Юлия Емелина</cp:lastModifiedBy>
  <cp:revision>7</cp:revision>
  <cp:lastPrinted>2024-10-22T14:21:00Z</cp:lastPrinted>
  <dcterms:created xsi:type="dcterms:W3CDTF">2024-10-22T14:01:00Z</dcterms:created>
  <dcterms:modified xsi:type="dcterms:W3CDTF">2024-11-20T12:17:00Z</dcterms:modified>
</cp:coreProperties>
</file>