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C02F88" w:rsidRDefault="00D43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78"/>
        </w:tabs>
        <w:spacing w:after="0" w:line="240" w:lineRule="auto"/>
        <w:ind w:right="21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Межрайонная природоохранная прокуратура Московской области обратилась в суд с иском о взыскании ущерба на сумму 3 339 114 рублей</w:t>
      </w:r>
    </w:p>
    <w:p w14:paraId="02000000" w14:textId="77777777" w:rsidR="00C02F88" w:rsidRDefault="00C02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78"/>
        </w:tabs>
        <w:spacing w:after="0" w:line="240" w:lineRule="auto"/>
        <w:ind w:right="21" w:firstLine="709"/>
        <w:jc w:val="both"/>
        <w:rPr>
          <w:rFonts w:ascii="Times New Roman" w:hAnsi="Times New Roman"/>
          <w:sz w:val="28"/>
        </w:rPr>
      </w:pPr>
    </w:p>
    <w:p w14:paraId="03000000" w14:textId="77777777" w:rsidR="00C02F88" w:rsidRDefault="00D43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Межрайонной природоохранной прокуратурой Московской области проведена проверка информации Министерства экологии и </w:t>
      </w:r>
      <w:r>
        <w:rPr>
          <w:rFonts w:ascii="Times New Roman" w:hAnsi="Times New Roman"/>
          <w:sz w:val="28"/>
        </w:rPr>
        <w:t>природопользования Московской области, в ходе которой установлено, что на земельных участках, расположенных на территории городского округа Химки Московской области, складируется навалом грунт с включением строительных отходов.</w:t>
      </w:r>
    </w:p>
    <w:p w14:paraId="04000000" w14:textId="77777777" w:rsidR="00C02F88" w:rsidRDefault="00D43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Аккредитованной лабораторией</w:t>
      </w:r>
      <w:r>
        <w:rPr>
          <w:rFonts w:ascii="Times New Roman" w:hAnsi="Times New Roman"/>
          <w:sz w:val="28"/>
        </w:rPr>
        <w:t xml:space="preserve"> установлено, что </w:t>
      </w:r>
      <w:r>
        <w:rPr>
          <w:rFonts w:ascii="Times New Roman" w:hAnsi="Times New Roman"/>
          <w:sz w:val="28"/>
        </w:rPr>
        <w:t xml:space="preserve">площадь территории, перекрытой отходами, на момент проведения инженерно-геодезических изысканий, составила 3 359 </w:t>
      </w:r>
      <w:proofErr w:type="spellStart"/>
      <w:r>
        <w:rPr>
          <w:rFonts w:ascii="Times New Roman" w:hAnsi="Times New Roman"/>
          <w:sz w:val="28"/>
        </w:rPr>
        <w:t>кв.м</w:t>
      </w:r>
      <w:proofErr w:type="spellEnd"/>
      <w:r>
        <w:rPr>
          <w:rFonts w:ascii="Times New Roman" w:hAnsi="Times New Roman"/>
          <w:sz w:val="28"/>
        </w:rPr>
        <w:t xml:space="preserve">. Объем отходов, складированных на исследуемой территории, составил 3 160 </w:t>
      </w:r>
      <w:proofErr w:type="spellStart"/>
      <w:r>
        <w:rPr>
          <w:rFonts w:ascii="Times New Roman" w:hAnsi="Times New Roman"/>
          <w:sz w:val="28"/>
        </w:rPr>
        <w:t>кв.м</w:t>
      </w:r>
      <w:proofErr w:type="spellEnd"/>
      <w:r>
        <w:rPr>
          <w:rFonts w:ascii="Times New Roman" w:hAnsi="Times New Roman"/>
          <w:sz w:val="28"/>
        </w:rPr>
        <w:t xml:space="preserve">. По результатам лабораторных исследований </w:t>
      </w:r>
      <w:r>
        <w:rPr>
          <w:rFonts w:ascii="Times New Roman" w:hAnsi="Times New Roman"/>
          <w:sz w:val="28"/>
        </w:rPr>
        <w:t>проб отходов сделан вывод, что они соответствуют V классу опасности для окружающей среды.</w:t>
      </w:r>
    </w:p>
    <w:p w14:paraId="05000000" w14:textId="77777777" w:rsidR="00C02F88" w:rsidRDefault="00D4353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Экспертами рассчитан вред, причинный в результате порчи почв при перекрытии ее поверхности искусственными покрытиями и (или) объектами, который составил 3 339 114 руб</w:t>
      </w:r>
      <w:r>
        <w:rPr>
          <w:rFonts w:ascii="Times New Roman" w:hAnsi="Times New Roman"/>
          <w:sz w:val="28"/>
        </w:rPr>
        <w:t>.</w:t>
      </w:r>
    </w:p>
    <w:p w14:paraId="06000000" w14:textId="77777777" w:rsidR="00C02F88" w:rsidRDefault="00D4353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Статьей 42 Земельного кодекса Российской Федерации предусмотрено, что собственники земельных участков обязаны: использовать земельные участки в соответствии с их целевым назначением и разрешенным использованием способами, которые не должны наносить вред </w:t>
      </w:r>
      <w:r>
        <w:rPr>
          <w:rFonts w:ascii="Times New Roman" w:hAnsi="Times New Roman"/>
          <w:sz w:val="28"/>
        </w:rPr>
        <w:t>окружающей среде, в том числе земле как природному объекту; не допускать загрязнение, истощение, деградацию, порчу, уничтожение земель и почв и иное негативное воздействие на земли и почвы.</w:t>
      </w:r>
      <w:proofErr w:type="gramEnd"/>
    </w:p>
    <w:p w14:paraId="07000000" w14:textId="77777777" w:rsidR="00C02F88" w:rsidRDefault="00D4353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учетом выводов экспертов, межрайонной природоохранной прокуратур</w:t>
      </w:r>
      <w:r>
        <w:rPr>
          <w:rFonts w:ascii="Times New Roman" w:hAnsi="Times New Roman"/>
          <w:sz w:val="28"/>
        </w:rPr>
        <w:t>ой Московской области к собственнику земельных участков в суд предъявлено исковое заявление о взыскании ущерба, причиненного почвам, которое находится на рассмотрении.</w:t>
      </w:r>
    </w:p>
    <w:p w14:paraId="08000000" w14:textId="77777777" w:rsidR="00C02F88" w:rsidRDefault="00C02F88" w:rsidP="00D43539">
      <w:pPr>
        <w:spacing w:after="0" w:line="240" w:lineRule="exact"/>
      </w:pPr>
    </w:p>
    <w:p w14:paraId="66F4521B" w14:textId="366AF05D" w:rsidR="00D43539" w:rsidRPr="00D43539" w:rsidRDefault="00D43539" w:rsidP="00D4353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43539">
        <w:rPr>
          <w:rFonts w:ascii="Times New Roman" w:hAnsi="Times New Roman"/>
          <w:sz w:val="28"/>
          <w:szCs w:val="28"/>
        </w:rPr>
        <w:t xml:space="preserve">Старший помощник </w:t>
      </w:r>
      <w:proofErr w:type="gramStart"/>
      <w:r w:rsidRPr="00D43539">
        <w:rPr>
          <w:rFonts w:ascii="Times New Roman" w:hAnsi="Times New Roman"/>
          <w:sz w:val="28"/>
          <w:szCs w:val="28"/>
        </w:rPr>
        <w:t>межрайонного</w:t>
      </w:r>
      <w:proofErr w:type="gramEnd"/>
    </w:p>
    <w:p w14:paraId="59B601AB" w14:textId="4D66DDD2" w:rsidR="00D43539" w:rsidRPr="00D43539" w:rsidRDefault="00D43539" w:rsidP="00D4353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Pr="00D43539">
        <w:rPr>
          <w:rFonts w:ascii="Times New Roman" w:hAnsi="Times New Roman"/>
          <w:sz w:val="28"/>
          <w:szCs w:val="28"/>
        </w:rPr>
        <w:t>риродоохранного прокуро</w:t>
      </w:r>
      <w:r>
        <w:rPr>
          <w:rFonts w:ascii="Times New Roman" w:hAnsi="Times New Roman"/>
          <w:sz w:val="28"/>
          <w:szCs w:val="28"/>
        </w:rPr>
        <w:t xml:space="preserve">ра                             </w:t>
      </w:r>
      <w:r w:rsidRPr="00D4353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43539"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 w:rsidRPr="00D43539">
        <w:rPr>
          <w:rFonts w:ascii="Times New Roman" w:hAnsi="Times New Roman"/>
          <w:sz w:val="28"/>
          <w:szCs w:val="28"/>
        </w:rPr>
        <w:t>Бакурина</w:t>
      </w:r>
      <w:proofErr w:type="spellEnd"/>
    </w:p>
    <w:sectPr w:rsidR="00D43539" w:rsidRPr="00D4353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C02F88"/>
    <w:rsid w:val="00C02F88"/>
    <w:rsid w:val="00D4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Прокуратура</cp:lastModifiedBy>
  <cp:revision>2</cp:revision>
  <dcterms:created xsi:type="dcterms:W3CDTF">2025-06-18T06:46:00Z</dcterms:created>
  <dcterms:modified xsi:type="dcterms:W3CDTF">2025-06-18T06:48:00Z</dcterms:modified>
</cp:coreProperties>
</file>