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AF" w:rsidRDefault="00E868E2" w:rsidP="004368AF">
      <w:pPr>
        <w:ind w:left="-1701" w:right="-851"/>
        <w:jc w:val="center"/>
        <w:rPr>
          <w:noProof/>
        </w:rP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4368AF" w:rsidRDefault="004368AF" w:rsidP="004368AF">
      <w:pPr>
        <w:ind w:left="-1701" w:right="-851"/>
        <w:jc w:val="center"/>
        <w:rPr>
          <w:b/>
          <w:bCs/>
          <w:sz w:val="28"/>
          <w:szCs w:val="28"/>
        </w:rPr>
      </w:pPr>
    </w:p>
    <w:p w:rsidR="00AF6B72" w:rsidRPr="00F84B14" w:rsidRDefault="00AF6B72" w:rsidP="00AF6B72">
      <w:pPr>
        <w:jc w:val="center"/>
        <w:rPr>
          <w:b/>
          <w:sz w:val="28"/>
        </w:rPr>
      </w:pPr>
      <w:r w:rsidRPr="00F84B14">
        <w:rPr>
          <w:b/>
          <w:sz w:val="28"/>
        </w:rPr>
        <w:t>АДМИНИСТРАЦИЯ ГОРОДСКОГО ОКРУГА ЭЛЕКТРОСТАЛЬ</w:t>
      </w:r>
    </w:p>
    <w:p w:rsidR="00AF6B72" w:rsidRPr="00F84B14" w:rsidRDefault="00AF6B72" w:rsidP="00AF6B72">
      <w:pPr>
        <w:jc w:val="center"/>
        <w:rPr>
          <w:b/>
          <w:sz w:val="12"/>
          <w:szCs w:val="12"/>
        </w:rPr>
      </w:pPr>
    </w:p>
    <w:p w:rsidR="00AF6B72" w:rsidRPr="00F84B14" w:rsidRDefault="00AF6B72" w:rsidP="00AF6B72">
      <w:pPr>
        <w:jc w:val="center"/>
        <w:rPr>
          <w:b/>
          <w:sz w:val="28"/>
        </w:rPr>
      </w:pPr>
      <w:r>
        <w:rPr>
          <w:b/>
          <w:sz w:val="28"/>
        </w:rPr>
        <w:t>МОСКОВСКОЙ</w:t>
      </w:r>
      <w:r w:rsidRPr="00F84B14">
        <w:rPr>
          <w:b/>
          <w:sz w:val="28"/>
        </w:rPr>
        <w:t xml:space="preserve"> ОБЛАСТИ</w:t>
      </w:r>
    </w:p>
    <w:p w:rsidR="00AF6B72" w:rsidRPr="00F84B14" w:rsidRDefault="00AF6B72" w:rsidP="00AF6B72">
      <w:pPr>
        <w:ind w:firstLine="1701"/>
        <w:jc w:val="center"/>
        <w:rPr>
          <w:sz w:val="16"/>
          <w:szCs w:val="16"/>
        </w:rPr>
      </w:pPr>
    </w:p>
    <w:p w:rsidR="00AF6B72" w:rsidRPr="00F84B14" w:rsidRDefault="00AF6B72" w:rsidP="00AF6B72">
      <w:pPr>
        <w:jc w:val="center"/>
        <w:rPr>
          <w:b/>
          <w:sz w:val="44"/>
        </w:rPr>
      </w:pPr>
      <w:r w:rsidRPr="00F84B14">
        <w:rPr>
          <w:b/>
          <w:sz w:val="44"/>
        </w:rPr>
        <w:t>ПОСТАНОВЛЕНИЕ</w:t>
      </w:r>
    </w:p>
    <w:p w:rsidR="00AF6B72" w:rsidRPr="001800F5" w:rsidRDefault="00AF6B72" w:rsidP="00AF6B72">
      <w:pPr>
        <w:jc w:val="center"/>
        <w:rPr>
          <w:sz w:val="44"/>
          <w:szCs w:val="44"/>
        </w:rPr>
      </w:pPr>
    </w:p>
    <w:p w:rsidR="00AF6B72" w:rsidRDefault="00AF6B72" w:rsidP="00AF6B72">
      <w:pPr>
        <w:ind w:right="-2"/>
      </w:pPr>
      <w:r>
        <w:t xml:space="preserve">                                            __________________ </w:t>
      </w:r>
      <w:r w:rsidRPr="008072C0">
        <w:t>№</w:t>
      </w:r>
      <w:r>
        <w:t xml:space="preserve"> ______________</w:t>
      </w:r>
    </w:p>
    <w:p w:rsidR="00D2115D" w:rsidRPr="00AF6B72" w:rsidRDefault="00D2115D" w:rsidP="00AF6B72">
      <w:pPr>
        <w:ind w:left="-1701"/>
        <w:jc w:val="center"/>
        <w:outlineLvl w:val="0"/>
      </w:pPr>
    </w:p>
    <w:p w:rsidR="00F81FBF" w:rsidRPr="00525032" w:rsidRDefault="00AE1387" w:rsidP="00831363">
      <w:pPr>
        <w:shd w:val="clear" w:color="auto" w:fill="FFFFFF"/>
        <w:tabs>
          <w:tab w:val="left" w:pos="10026"/>
        </w:tabs>
        <w:spacing w:line="240" w:lineRule="exact"/>
        <w:jc w:val="center"/>
      </w:pPr>
      <w:r>
        <w:t>О деятельности добровольных пожарных подразделениях</w:t>
      </w:r>
      <w:r w:rsidR="00F81FBF" w:rsidRPr="00525032">
        <w:t xml:space="preserve"> на территории</w:t>
      </w:r>
    </w:p>
    <w:p w:rsidR="00F81FBF" w:rsidRPr="00525032" w:rsidRDefault="008823FF" w:rsidP="00831363">
      <w:pPr>
        <w:shd w:val="clear" w:color="auto" w:fill="FFFFFF"/>
        <w:tabs>
          <w:tab w:val="left" w:pos="10026"/>
        </w:tabs>
        <w:spacing w:line="240" w:lineRule="exact"/>
        <w:jc w:val="center"/>
      </w:pPr>
      <w:r w:rsidRPr="00525032">
        <w:t>г</w:t>
      </w:r>
      <w:r w:rsidR="00F81FBF" w:rsidRPr="00525032">
        <w:t>ородского округа</w:t>
      </w:r>
      <w:r w:rsidRPr="00525032">
        <w:t xml:space="preserve"> Электросталь</w:t>
      </w:r>
      <w:r w:rsidR="00F81FBF" w:rsidRPr="00525032">
        <w:t xml:space="preserve"> Московской области</w:t>
      </w:r>
    </w:p>
    <w:p w:rsidR="00F81FBF" w:rsidRDefault="00F81FBF" w:rsidP="00F81FBF">
      <w:pPr>
        <w:shd w:val="clear" w:color="auto" w:fill="FFFFFF"/>
        <w:ind w:right="24" w:firstLine="720"/>
        <w:contextualSpacing/>
        <w:jc w:val="both"/>
        <w:rPr>
          <w:b/>
        </w:rPr>
      </w:pPr>
    </w:p>
    <w:p w:rsidR="00AF6B72" w:rsidRDefault="00AF6B72" w:rsidP="00F81FBF">
      <w:pPr>
        <w:shd w:val="clear" w:color="auto" w:fill="FFFFFF"/>
        <w:ind w:right="24" w:firstLine="720"/>
        <w:contextualSpacing/>
        <w:jc w:val="both"/>
        <w:rPr>
          <w:b/>
        </w:rPr>
      </w:pPr>
    </w:p>
    <w:p w:rsidR="00F81FBF" w:rsidRPr="00555131" w:rsidRDefault="00F81FBF" w:rsidP="00AF6B72">
      <w:pPr>
        <w:shd w:val="clear" w:color="auto" w:fill="FFFFFF"/>
        <w:spacing w:before="83"/>
        <w:ind w:right="24" w:firstLine="709"/>
        <w:contextualSpacing/>
        <w:jc w:val="both"/>
        <w:outlineLvl w:val="4"/>
      </w:pPr>
      <w:r w:rsidRPr="00555131">
        <w:t>В</w:t>
      </w:r>
      <w:r w:rsidR="00D2115D">
        <w:t xml:space="preserve"> соответствии с Ф</w:t>
      </w:r>
      <w:r w:rsidR="00E027A0">
        <w:t>едеральными</w:t>
      </w:r>
      <w:r w:rsidRPr="00555131">
        <w:t xml:space="preserve"> закона</w:t>
      </w:r>
      <w:r w:rsidR="00E027A0">
        <w:t>ми</w:t>
      </w:r>
      <w:r w:rsidRPr="00555131">
        <w:t xml:space="preserve"> от 21.12.1994 № 69-ФЗ «О пожарной безопасности», от 06.10.2003 № 131-ФЗ «Об общих принципах организации местного самоуправления в Российской Федерации», от 06.05.2011 № 100-ФЗ О добровольной пожарной охране»</w:t>
      </w:r>
      <w:r w:rsidR="00525032">
        <w:t>, п</w:t>
      </w:r>
      <w:r w:rsidR="00F730D6">
        <w:t>риказ</w:t>
      </w:r>
      <w:r w:rsidR="00E027A0">
        <w:t>ом</w:t>
      </w:r>
      <w:r w:rsidR="00F730D6">
        <w:t xml:space="preserve"> МЧС России от 01.</w:t>
      </w:r>
      <w:r w:rsidR="00AE1387">
        <w:t>11.2023</w:t>
      </w:r>
      <w:r w:rsidR="00F730D6">
        <w:t xml:space="preserve"> №</w:t>
      </w:r>
      <w:r w:rsidR="00065C61">
        <w:t xml:space="preserve"> </w:t>
      </w:r>
      <w:r w:rsidR="00F730D6">
        <w:t>1129 «Об утверждении типовых положений об объектовых добровольных пожарных подразделениях»</w:t>
      </w:r>
      <w:r w:rsidR="00E43D6A" w:rsidRPr="00555131">
        <w:t xml:space="preserve"> и</w:t>
      </w:r>
      <w:r w:rsidRPr="00555131">
        <w:t xml:space="preserve"> в целях </w:t>
      </w:r>
      <w:r w:rsidR="00E43D6A" w:rsidRPr="00555131">
        <w:t>определения организационного порядка привлечения сил и средств добровольной пожарной охраны для тушения пожаров на территории городского округа</w:t>
      </w:r>
      <w:r w:rsidR="00E027A0">
        <w:t xml:space="preserve"> Электросталь Московской области</w:t>
      </w:r>
      <w:r w:rsidR="00E43D6A" w:rsidRPr="00555131">
        <w:t>, Администрация городского округа Электросталь Московской области ПОСТАНОВЛЯЕТ</w:t>
      </w:r>
      <w:r w:rsidRPr="00555131">
        <w:t xml:space="preserve">:  </w:t>
      </w:r>
    </w:p>
    <w:p w:rsidR="00F81FBF" w:rsidRPr="00555131" w:rsidRDefault="00F81FBF" w:rsidP="00AF6B72">
      <w:pPr>
        <w:shd w:val="clear" w:color="auto" w:fill="FFFFFF"/>
        <w:spacing w:before="83"/>
        <w:ind w:right="24" w:firstLine="709"/>
        <w:contextualSpacing/>
        <w:jc w:val="both"/>
        <w:outlineLvl w:val="4"/>
        <w:rPr>
          <w:bCs/>
        </w:rPr>
      </w:pPr>
      <w:r w:rsidRPr="00555131">
        <w:rPr>
          <w:bCs/>
        </w:rPr>
        <w:t>1.Утвердить Положение о деятельности добровольной пожарной охраны в границах городского округа</w:t>
      </w:r>
      <w:r w:rsidR="00E027A0">
        <w:rPr>
          <w:bCs/>
        </w:rPr>
        <w:t xml:space="preserve"> Электросталь Московской области</w:t>
      </w:r>
      <w:r w:rsidR="00E43D6A" w:rsidRPr="00555131">
        <w:rPr>
          <w:bCs/>
        </w:rPr>
        <w:t xml:space="preserve"> (прилагается)</w:t>
      </w:r>
      <w:r w:rsidRPr="00555131">
        <w:rPr>
          <w:bCs/>
        </w:rPr>
        <w:t>.</w:t>
      </w:r>
    </w:p>
    <w:p w:rsidR="00555131" w:rsidRDefault="00E027A0" w:rsidP="00AF6B72">
      <w:pPr>
        <w:shd w:val="clear" w:color="auto" w:fill="FFFFFF"/>
        <w:spacing w:before="83"/>
        <w:ind w:right="24" w:firstLine="709"/>
        <w:contextualSpacing/>
        <w:jc w:val="both"/>
        <w:outlineLvl w:val="4"/>
        <w:rPr>
          <w:bCs/>
        </w:rPr>
      </w:pPr>
      <w:r>
        <w:rPr>
          <w:bCs/>
        </w:rPr>
        <w:t>2.</w:t>
      </w:r>
      <w:r w:rsidR="00F81FBF" w:rsidRPr="00555131">
        <w:rPr>
          <w:bCs/>
        </w:rPr>
        <w:t xml:space="preserve">Ответственным за формирование, подготовку, обеспечение готовности и ведение реестра добровольных пожарных добровольной пожарной охраны городского округа </w:t>
      </w:r>
      <w:r>
        <w:rPr>
          <w:bCs/>
        </w:rPr>
        <w:t xml:space="preserve">Электросталь Московской области </w:t>
      </w:r>
      <w:r w:rsidR="00F81FBF" w:rsidRPr="00F730D6">
        <w:rPr>
          <w:bCs/>
        </w:rPr>
        <w:t xml:space="preserve">назначить </w:t>
      </w:r>
      <w:r w:rsidR="00F730D6" w:rsidRPr="00FE2FBF">
        <w:rPr>
          <w:bCs/>
        </w:rPr>
        <w:t>руководителей организаций.</w:t>
      </w:r>
    </w:p>
    <w:p w:rsidR="00E027A0" w:rsidRPr="00555131" w:rsidRDefault="00E027A0" w:rsidP="00AF6B72">
      <w:pPr>
        <w:shd w:val="clear" w:color="auto" w:fill="FFFFFF"/>
        <w:spacing w:before="83"/>
        <w:ind w:right="24" w:firstLine="709"/>
        <w:contextualSpacing/>
        <w:jc w:val="both"/>
        <w:outlineLvl w:val="4"/>
        <w:rPr>
          <w:bCs/>
        </w:rPr>
      </w:pPr>
      <w:r>
        <w:rPr>
          <w:bCs/>
        </w:rPr>
        <w:t xml:space="preserve">3.Признать утратившим силу постановление Администрации городского округа Электросталь от </w:t>
      </w:r>
      <w:r w:rsidR="008C4E95">
        <w:rPr>
          <w:bCs/>
        </w:rPr>
        <w:t>27.05</w:t>
      </w:r>
      <w:r>
        <w:rPr>
          <w:bCs/>
        </w:rPr>
        <w:t xml:space="preserve">.2009 </w:t>
      </w:r>
      <w:r w:rsidR="008C4E95">
        <w:rPr>
          <w:bCs/>
        </w:rPr>
        <w:t xml:space="preserve">№ 362/7 </w:t>
      </w:r>
      <w:r>
        <w:rPr>
          <w:bCs/>
        </w:rPr>
        <w:t>«</w:t>
      </w:r>
      <w:r w:rsidR="008C4E95">
        <w:rPr>
          <w:bCs/>
        </w:rPr>
        <w:t>Об утверждении Положения о добровольной пожарной охране на территории городского округа Электросталь Московской области»</w:t>
      </w:r>
      <w:r>
        <w:rPr>
          <w:bCs/>
        </w:rPr>
        <w:t>.</w:t>
      </w:r>
    </w:p>
    <w:p w:rsidR="00F81FBF" w:rsidRDefault="00E027A0" w:rsidP="00AF6B72">
      <w:pPr>
        <w:shd w:val="clear" w:color="auto" w:fill="FFFFFF"/>
        <w:ind w:right="7" w:firstLine="709"/>
        <w:jc w:val="both"/>
        <w:outlineLvl w:val="4"/>
        <w:rPr>
          <w:lang w:eastAsia="ar-SA"/>
        </w:rPr>
      </w:pPr>
      <w:r>
        <w:t>4</w:t>
      </w:r>
      <w:r>
        <w:rPr>
          <w:bCs/>
        </w:rPr>
        <w:t>.</w:t>
      </w:r>
      <w:r>
        <w:t>Опубликовать настоящее постановление</w:t>
      </w:r>
      <w:r w:rsidR="008823FF" w:rsidRPr="00555131">
        <w:t xml:space="preserve"> </w:t>
      </w:r>
      <w:r w:rsidR="00900EF8" w:rsidRPr="00555131">
        <w:t>на официальном сайте городского округа Электросталь Московской области</w:t>
      </w:r>
      <w:r w:rsidR="008823FF" w:rsidRPr="00555131">
        <w:t xml:space="preserve"> по адресу: </w:t>
      </w:r>
      <w:hyperlink r:id="rId6" w:history="1">
        <w:r w:rsidRPr="00E027A0">
          <w:rPr>
            <w:rStyle w:val="aa"/>
            <w:color w:val="auto"/>
            <w:u w:val="none"/>
            <w:lang w:val="en-US"/>
          </w:rPr>
          <w:t>www</w:t>
        </w:r>
        <w:r w:rsidRPr="00E027A0">
          <w:rPr>
            <w:rStyle w:val="aa"/>
            <w:color w:val="auto"/>
            <w:u w:val="none"/>
          </w:rPr>
          <w:t>.</w:t>
        </w:r>
        <w:proofErr w:type="spellStart"/>
        <w:r w:rsidRPr="00E027A0">
          <w:rPr>
            <w:rStyle w:val="aa"/>
            <w:color w:val="auto"/>
            <w:u w:val="none"/>
            <w:lang w:val="en-US"/>
          </w:rPr>
          <w:t>electrostal</w:t>
        </w:r>
        <w:proofErr w:type="spellEnd"/>
        <w:r w:rsidRPr="00E027A0">
          <w:rPr>
            <w:rStyle w:val="aa"/>
            <w:color w:val="auto"/>
            <w:u w:val="none"/>
          </w:rPr>
          <w:t>.</w:t>
        </w:r>
        <w:proofErr w:type="spellStart"/>
        <w:r w:rsidRPr="00E027A0">
          <w:rPr>
            <w:rStyle w:val="aa"/>
            <w:color w:val="auto"/>
            <w:u w:val="none"/>
            <w:lang w:val="en-US"/>
          </w:rPr>
          <w:t>ru</w:t>
        </w:r>
        <w:proofErr w:type="spellEnd"/>
      </w:hyperlink>
      <w:r w:rsidR="00F81FBF" w:rsidRPr="00E027A0">
        <w:rPr>
          <w:lang w:eastAsia="ar-SA"/>
        </w:rPr>
        <w:t>.</w:t>
      </w:r>
    </w:p>
    <w:p w:rsidR="00E027A0" w:rsidRPr="00555131" w:rsidRDefault="00E027A0" w:rsidP="00AF6B72">
      <w:pPr>
        <w:shd w:val="clear" w:color="auto" w:fill="FFFFFF"/>
        <w:ind w:right="7" w:firstLine="709"/>
        <w:jc w:val="both"/>
        <w:outlineLvl w:val="4"/>
        <w:rPr>
          <w:lang w:eastAsia="ar-SA"/>
        </w:rPr>
      </w:pPr>
      <w:r>
        <w:rPr>
          <w:lang w:eastAsia="ar-SA"/>
        </w:rPr>
        <w:t>5.Настоящее постановление вступает в силу после его официальной публикации.</w:t>
      </w:r>
    </w:p>
    <w:p w:rsidR="00F81FBF" w:rsidRPr="00555131" w:rsidRDefault="00E027A0" w:rsidP="00AF6B72">
      <w:pPr>
        <w:shd w:val="clear" w:color="auto" w:fill="FFFFFF"/>
        <w:spacing w:before="83"/>
        <w:ind w:right="24" w:firstLine="709"/>
        <w:contextualSpacing/>
        <w:jc w:val="both"/>
        <w:outlineLvl w:val="4"/>
        <w:rPr>
          <w:bCs/>
        </w:rPr>
      </w:pPr>
      <w:r>
        <w:rPr>
          <w:bCs/>
        </w:rPr>
        <w:t>6.</w:t>
      </w:r>
      <w:r w:rsidR="00F81FBF" w:rsidRPr="00555131">
        <w:rPr>
          <w:bCs/>
        </w:rPr>
        <w:t>Контроль за исполнением настоящего постанов</w:t>
      </w:r>
      <w:r w:rsidR="00BC60EA">
        <w:rPr>
          <w:bCs/>
        </w:rPr>
        <w:t>ления возложить на заместителя Г</w:t>
      </w:r>
      <w:r w:rsidR="00F81FBF" w:rsidRPr="00555131">
        <w:rPr>
          <w:bCs/>
        </w:rPr>
        <w:t xml:space="preserve">лавы </w:t>
      </w:r>
      <w:r w:rsidR="00F165F0">
        <w:rPr>
          <w:bCs/>
        </w:rPr>
        <w:t>городского округа</w:t>
      </w:r>
      <w:r w:rsidR="00F81FBF" w:rsidRPr="00555131">
        <w:rPr>
          <w:bCs/>
        </w:rPr>
        <w:t xml:space="preserve"> </w:t>
      </w:r>
      <w:r w:rsidR="00A013CC" w:rsidRPr="00555131">
        <w:rPr>
          <w:bCs/>
        </w:rPr>
        <w:t>Гришаева А.А.</w:t>
      </w:r>
    </w:p>
    <w:p w:rsidR="00F81FBF" w:rsidRPr="00555131" w:rsidRDefault="00F81FBF" w:rsidP="00AF6B72">
      <w:pPr>
        <w:shd w:val="clear" w:color="auto" w:fill="FFFFFF"/>
        <w:spacing w:before="83"/>
        <w:ind w:right="24" w:firstLine="709"/>
        <w:contextualSpacing/>
        <w:jc w:val="both"/>
        <w:outlineLvl w:val="4"/>
        <w:rPr>
          <w:bCs/>
        </w:rPr>
      </w:pPr>
    </w:p>
    <w:p w:rsidR="00F81FBF" w:rsidRDefault="00F81FBF" w:rsidP="00E051E1">
      <w:pPr>
        <w:shd w:val="clear" w:color="auto" w:fill="FFFFFF"/>
        <w:spacing w:before="83"/>
        <w:ind w:right="24"/>
        <w:contextualSpacing/>
        <w:jc w:val="both"/>
        <w:rPr>
          <w:bCs/>
        </w:rPr>
      </w:pPr>
    </w:p>
    <w:p w:rsidR="009F7374" w:rsidRPr="00EC4667" w:rsidRDefault="009F7374" w:rsidP="00E051E1">
      <w:pPr>
        <w:spacing w:line="240" w:lineRule="exact"/>
        <w:jc w:val="both"/>
      </w:pPr>
    </w:p>
    <w:p w:rsidR="009F7374" w:rsidRDefault="009F7374" w:rsidP="00E051E1">
      <w:pPr>
        <w:jc w:val="both"/>
      </w:pPr>
    </w:p>
    <w:p w:rsidR="00065C61" w:rsidRPr="00B751C4" w:rsidRDefault="00E027A0" w:rsidP="00E051E1">
      <w:pPr>
        <w:jc w:val="both"/>
      </w:pPr>
      <w:r>
        <w:t xml:space="preserve">Глава </w:t>
      </w:r>
      <w:r w:rsidR="00065C61" w:rsidRPr="00B751C4">
        <w:t xml:space="preserve">городского округа                                                     </w:t>
      </w:r>
      <w:r w:rsidR="00065C61">
        <w:t xml:space="preserve">                             </w:t>
      </w:r>
      <w:r>
        <w:t xml:space="preserve">  </w:t>
      </w:r>
      <w:r w:rsidR="00065C61">
        <w:t xml:space="preserve">           </w:t>
      </w:r>
      <w:r>
        <w:t>И.Ю. Волкова</w:t>
      </w:r>
    </w:p>
    <w:p w:rsidR="009F7374" w:rsidRDefault="009F7374" w:rsidP="00E051E1">
      <w:pPr>
        <w:jc w:val="both"/>
      </w:pPr>
    </w:p>
    <w:p w:rsidR="00B14CFB" w:rsidRDefault="00B14CFB" w:rsidP="009F7374">
      <w:pPr>
        <w:jc w:val="both"/>
      </w:pPr>
    </w:p>
    <w:p w:rsidR="00D2115D" w:rsidRDefault="00D2115D" w:rsidP="001E644E">
      <w:pPr>
        <w:spacing w:line="240" w:lineRule="exact"/>
        <w:jc w:val="both"/>
        <w:rPr>
          <w:lang w:eastAsia="x-none"/>
        </w:rPr>
      </w:pPr>
    </w:p>
    <w:p w:rsidR="0052167E" w:rsidRDefault="0052167E" w:rsidP="001E644E">
      <w:pPr>
        <w:spacing w:line="240" w:lineRule="exact"/>
        <w:jc w:val="both"/>
        <w:rPr>
          <w:lang w:eastAsia="x-none"/>
        </w:rPr>
      </w:pPr>
    </w:p>
    <w:p w:rsidR="0052167E" w:rsidRDefault="0052167E" w:rsidP="001E644E">
      <w:pPr>
        <w:spacing w:line="240" w:lineRule="exact"/>
        <w:jc w:val="both"/>
        <w:rPr>
          <w:lang w:eastAsia="x-none"/>
        </w:rPr>
      </w:pPr>
    </w:p>
    <w:p w:rsidR="0052167E" w:rsidRDefault="0052167E" w:rsidP="001E644E">
      <w:pPr>
        <w:spacing w:line="240" w:lineRule="exact"/>
        <w:jc w:val="both"/>
        <w:rPr>
          <w:lang w:eastAsia="x-none"/>
        </w:rPr>
      </w:pPr>
    </w:p>
    <w:p w:rsidR="0052167E" w:rsidRDefault="0052167E" w:rsidP="001E644E">
      <w:pPr>
        <w:spacing w:line="240" w:lineRule="exact"/>
        <w:jc w:val="both"/>
        <w:rPr>
          <w:lang w:eastAsia="x-none"/>
        </w:rPr>
      </w:pPr>
    </w:p>
    <w:p w:rsidR="0052167E" w:rsidRDefault="0052167E" w:rsidP="001E644E">
      <w:pPr>
        <w:spacing w:line="240" w:lineRule="exact"/>
        <w:jc w:val="both"/>
      </w:pPr>
      <w:bookmarkStart w:id="0" w:name="_GoBack"/>
      <w:bookmarkEnd w:id="0"/>
    </w:p>
    <w:p w:rsidR="000E5D5B" w:rsidRDefault="000E5D5B" w:rsidP="001E644E">
      <w:pPr>
        <w:spacing w:line="240" w:lineRule="exact"/>
        <w:jc w:val="both"/>
      </w:pPr>
    </w:p>
    <w:p w:rsidR="00E16318" w:rsidRDefault="00E16318" w:rsidP="00E16318">
      <w:r>
        <w:lastRenderedPageBreak/>
        <w:t xml:space="preserve">                                                                     </w:t>
      </w:r>
      <w:r w:rsidR="00065C61">
        <w:t xml:space="preserve">                               </w:t>
      </w:r>
      <w:r>
        <w:t>У</w:t>
      </w:r>
      <w:r w:rsidR="00065C61">
        <w:t>ТВЕРЖДЕН</w:t>
      </w:r>
      <w:r w:rsidR="000707C3">
        <w:t>О</w:t>
      </w:r>
    </w:p>
    <w:p w:rsidR="00E16318" w:rsidRDefault="00065C61" w:rsidP="00065C61">
      <w:pPr>
        <w:jc w:val="center"/>
      </w:pPr>
      <w:r>
        <w:t xml:space="preserve">                                                                   </w:t>
      </w:r>
      <w:r w:rsidR="008C4E95">
        <w:t xml:space="preserve">               </w:t>
      </w:r>
      <w:r>
        <w:t xml:space="preserve">постановлением </w:t>
      </w:r>
      <w:r w:rsidR="008C4E95">
        <w:t>Главы</w:t>
      </w:r>
    </w:p>
    <w:p w:rsidR="00065C61" w:rsidRDefault="00065C61" w:rsidP="00065C61">
      <w:pPr>
        <w:jc w:val="center"/>
      </w:pPr>
      <w:r>
        <w:t xml:space="preserve">                                                                                                  </w:t>
      </w:r>
      <w:r w:rsidR="00525032">
        <w:t>г</w:t>
      </w:r>
      <w:r w:rsidR="00E16318">
        <w:t>ородского округа Электросталь</w:t>
      </w:r>
      <w:r>
        <w:t xml:space="preserve">      </w:t>
      </w:r>
    </w:p>
    <w:p w:rsidR="00E16318" w:rsidRDefault="00065C61" w:rsidP="00065C61">
      <w:pPr>
        <w:jc w:val="center"/>
      </w:pPr>
      <w:r>
        <w:t xml:space="preserve">                                                                              Московской области</w:t>
      </w:r>
    </w:p>
    <w:p w:rsidR="00E16318" w:rsidRDefault="00E16318" w:rsidP="00065C61">
      <w:pPr>
        <w:outlineLvl w:val="0"/>
      </w:pPr>
      <w:r>
        <w:t xml:space="preserve">                                                                               </w:t>
      </w:r>
      <w:r w:rsidR="00583BAE">
        <w:t xml:space="preserve"> </w:t>
      </w:r>
      <w:r w:rsidR="00065C61">
        <w:t xml:space="preserve">                   </w:t>
      </w:r>
      <w:r w:rsidR="00583BAE">
        <w:t xml:space="preserve"> </w:t>
      </w:r>
      <w:r w:rsidR="00065C61">
        <w:t>от</w:t>
      </w:r>
      <w:r w:rsidR="00065C61" w:rsidRPr="00617B90">
        <w:t>________ № _______</w:t>
      </w:r>
    </w:p>
    <w:p w:rsidR="008C4E95" w:rsidRPr="00897FD5" w:rsidRDefault="008C4E95" w:rsidP="00065C61">
      <w:pPr>
        <w:outlineLvl w:val="0"/>
      </w:pPr>
    </w:p>
    <w:p w:rsidR="00E16318" w:rsidRDefault="008C4E95" w:rsidP="008C4E95">
      <w:pPr>
        <w:shd w:val="clear" w:color="auto" w:fill="FFFFFF"/>
        <w:tabs>
          <w:tab w:val="left" w:pos="0"/>
          <w:tab w:val="left" w:pos="3841"/>
        </w:tabs>
        <w:spacing w:before="198"/>
        <w:contextualSpacing/>
        <w:jc w:val="center"/>
      </w:pPr>
      <w:r>
        <w:t>ПОЛОЖЕНИЕ</w:t>
      </w:r>
    </w:p>
    <w:p w:rsidR="008C4E95" w:rsidRDefault="008C4E95" w:rsidP="008C4E95">
      <w:pPr>
        <w:shd w:val="clear" w:color="auto" w:fill="FFFFFF"/>
        <w:tabs>
          <w:tab w:val="left" w:pos="0"/>
          <w:tab w:val="left" w:pos="3841"/>
        </w:tabs>
        <w:spacing w:before="198"/>
        <w:contextualSpacing/>
        <w:jc w:val="center"/>
      </w:pPr>
      <w:r>
        <w:t>о добровольной пожарной охране на территории городского округа Электросталь Московской области</w:t>
      </w:r>
    </w:p>
    <w:p w:rsidR="008C4E95" w:rsidRDefault="008C4E95" w:rsidP="008C4E95">
      <w:pPr>
        <w:shd w:val="clear" w:color="auto" w:fill="FFFFFF"/>
        <w:tabs>
          <w:tab w:val="left" w:pos="0"/>
          <w:tab w:val="left" w:pos="3841"/>
        </w:tabs>
        <w:spacing w:before="198"/>
        <w:contextualSpacing/>
        <w:jc w:val="center"/>
      </w:pPr>
    </w:p>
    <w:p w:rsidR="00583BAE" w:rsidRDefault="00B508A0" w:rsidP="000707C3">
      <w:pPr>
        <w:shd w:val="clear" w:color="auto" w:fill="FFFFFF"/>
        <w:tabs>
          <w:tab w:val="left" w:pos="0"/>
          <w:tab w:val="left" w:pos="3841"/>
        </w:tabs>
        <w:spacing w:before="198"/>
        <w:contextualSpacing/>
        <w:jc w:val="center"/>
        <w:rPr>
          <w:b/>
        </w:rPr>
      </w:pPr>
      <w:r w:rsidRPr="00B508A0">
        <w:rPr>
          <w:b/>
        </w:rPr>
        <w:t>1.ОБ</w:t>
      </w:r>
      <w:r>
        <w:rPr>
          <w:b/>
        </w:rPr>
        <w:t>ЩИЕ ПОЛОЖЕНИЯ</w:t>
      </w:r>
    </w:p>
    <w:p w:rsidR="00B508A0" w:rsidRPr="00B508A0" w:rsidRDefault="00B508A0" w:rsidP="00B508A0">
      <w:pPr>
        <w:shd w:val="clear" w:color="auto" w:fill="FFFFFF"/>
        <w:tabs>
          <w:tab w:val="left" w:pos="0"/>
          <w:tab w:val="left" w:pos="3841"/>
        </w:tabs>
        <w:spacing w:before="198"/>
        <w:contextualSpacing/>
        <w:jc w:val="center"/>
        <w:rPr>
          <w:b/>
        </w:rPr>
      </w:pPr>
    </w:p>
    <w:p w:rsidR="00B508A0" w:rsidRPr="00555131" w:rsidRDefault="00555131" w:rsidP="00281A3C">
      <w:pPr>
        <w:ind w:firstLine="709"/>
        <w:jc w:val="both"/>
      </w:pPr>
      <w:r w:rsidRPr="00555131">
        <w:t xml:space="preserve">1.1. Настоящее Положение определяет порядок создания, содержания и деятельности добровольной пожарной охраны (ДПО) </w:t>
      </w:r>
      <w:r w:rsidR="00B508A0">
        <w:t>городского округа Электросталь Московской области.</w:t>
      </w:r>
    </w:p>
    <w:p w:rsidR="00B508A0" w:rsidRPr="00555131" w:rsidRDefault="00555131" w:rsidP="00281A3C">
      <w:pPr>
        <w:ind w:firstLine="709"/>
        <w:jc w:val="both"/>
      </w:pPr>
      <w:r w:rsidRPr="0013079C">
        <w:t>1.2. Добровольная пожарная охрана создается в соответствии со ст. 19 Федерального закона «О пожарной безопасности» от 21.12.1994 № 69-ФЗ, ст. 4 Федерального закона от 6 мая 2011 г. N 100-ФЗ «О добровольной пожарной охране»</w:t>
      </w:r>
      <w:r w:rsidR="0013079C" w:rsidRPr="0013079C">
        <w:t xml:space="preserve">, </w:t>
      </w:r>
      <w:r w:rsidR="00525032">
        <w:t>п</w:t>
      </w:r>
      <w:r w:rsidR="0013079C">
        <w:t>риказ</w:t>
      </w:r>
      <w:r w:rsidR="00525032">
        <w:t>а</w:t>
      </w:r>
      <w:r w:rsidR="0013079C">
        <w:t xml:space="preserve"> МЧС России от 01.02.2024 №</w:t>
      </w:r>
      <w:r w:rsidR="00065C61">
        <w:t xml:space="preserve"> </w:t>
      </w:r>
      <w:r w:rsidR="0013079C">
        <w:t>1129 «Об утверждении типовых положений об объектовых добровольных пожарных подразделениях»</w:t>
      </w:r>
      <w:r w:rsidR="0013079C" w:rsidRPr="00555131">
        <w:t xml:space="preserve"> </w:t>
      </w:r>
      <w:r w:rsidRPr="0013079C">
        <w:t>и настоящим Положением в</w:t>
      </w:r>
      <w:r w:rsidRPr="00555131">
        <w:t xml:space="preserve">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555131" w:rsidRPr="00555131" w:rsidRDefault="00555131" w:rsidP="00281A3C">
      <w:pPr>
        <w:ind w:firstLine="709"/>
        <w:jc w:val="both"/>
      </w:pPr>
      <w:r w:rsidRPr="00555131">
        <w:t>1.3. В настоящем Положении используются следующие основные понятия:</w:t>
      </w:r>
    </w:p>
    <w:p w:rsidR="00B508A0" w:rsidRPr="00555131" w:rsidRDefault="00B508A0" w:rsidP="00281A3C">
      <w:pPr>
        <w:ind w:firstLine="709"/>
        <w:jc w:val="both"/>
      </w:pPr>
      <w:r w:rsidRPr="00FE2FBF">
        <w:t>Д</w:t>
      </w:r>
      <w:r w:rsidR="00555131" w:rsidRPr="00FE2FBF">
        <w:t>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B508A0" w:rsidRPr="00555131" w:rsidRDefault="00B508A0" w:rsidP="00281A3C">
      <w:pPr>
        <w:ind w:firstLine="709"/>
        <w:jc w:val="both"/>
      </w:pPr>
      <w:r>
        <w:t>О</w:t>
      </w:r>
      <w:r w:rsidR="00555131" w:rsidRPr="00555131">
        <w:t>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B508A0" w:rsidRPr="00555131" w:rsidRDefault="00B508A0" w:rsidP="00281A3C">
      <w:pPr>
        <w:ind w:firstLine="709"/>
        <w:jc w:val="both"/>
      </w:pPr>
      <w:r>
        <w:t>Д</w:t>
      </w:r>
      <w:r w:rsidR="00555131" w:rsidRPr="00555131">
        <w:t>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B508A0" w:rsidRPr="00555131" w:rsidRDefault="00B508A0" w:rsidP="00281A3C">
      <w:pPr>
        <w:ind w:firstLine="709"/>
        <w:jc w:val="both"/>
      </w:pPr>
      <w:r>
        <w:t>Д</w:t>
      </w:r>
      <w:r w:rsidR="00555131" w:rsidRPr="00555131">
        <w:t>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
    <w:p w:rsidR="00B508A0" w:rsidRPr="00555131" w:rsidRDefault="00B508A0" w:rsidP="00281A3C">
      <w:pPr>
        <w:ind w:firstLine="709"/>
        <w:jc w:val="both"/>
      </w:pPr>
      <w:r>
        <w:t>Д</w:t>
      </w:r>
      <w:r w:rsidR="00555131" w:rsidRPr="00555131">
        <w:t>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B508A0" w:rsidRPr="00555131" w:rsidRDefault="00B508A0" w:rsidP="00281A3C">
      <w:pPr>
        <w:ind w:firstLine="709"/>
        <w:jc w:val="both"/>
      </w:pPr>
      <w:r>
        <w:t>Д</w:t>
      </w:r>
      <w:r w:rsidR="00555131" w:rsidRPr="00555131">
        <w:t>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B508A0" w:rsidRPr="00555131" w:rsidRDefault="00B508A0" w:rsidP="00281A3C">
      <w:pPr>
        <w:ind w:firstLine="709"/>
        <w:jc w:val="both"/>
      </w:pPr>
      <w:r>
        <w:t>Т</w:t>
      </w:r>
      <w:r w:rsidR="00555131" w:rsidRPr="00555131">
        <w:t>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B508A0" w:rsidRPr="00555131" w:rsidRDefault="00B508A0" w:rsidP="00281A3C">
      <w:pPr>
        <w:ind w:firstLine="709"/>
        <w:jc w:val="both"/>
      </w:pPr>
      <w:r>
        <w:lastRenderedPageBreak/>
        <w:t>О</w:t>
      </w:r>
      <w:r w:rsidR="00555131" w:rsidRPr="00555131">
        <w:t>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B508A0" w:rsidRPr="00555131" w:rsidRDefault="00B508A0" w:rsidP="00281A3C">
      <w:pPr>
        <w:ind w:firstLine="709"/>
        <w:jc w:val="both"/>
      </w:pPr>
      <w:r>
        <w:t>Р</w:t>
      </w:r>
      <w:r w:rsidR="00555131" w:rsidRPr="00555131">
        <w:t>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B508A0" w:rsidRPr="00555131" w:rsidRDefault="00B508A0" w:rsidP="00281A3C">
      <w:pPr>
        <w:ind w:firstLine="709"/>
        <w:jc w:val="both"/>
      </w:pPr>
      <w:r>
        <w:t>С</w:t>
      </w:r>
      <w:r w:rsidR="00555131" w:rsidRPr="00555131">
        <w:t>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B508A0" w:rsidRPr="00555131" w:rsidRDefault="00B508A0" w:rsidP="00281A3C">
      <w:pPr>
        <w:ind w:firstLine="709"/>
        <w:jc w:val="both"/>
      </w:pPr>
      <w:r>
        <w:t>У</w:t>
      </w:r>
      <w:r w:rsidR="00555131" w:rsidRPr="00555131">
        <w:t>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555131" w:rsidRPr="00555131" w:rsidRDefault="00B508A0" w:rsidP="00281A3C">
      <w:pPr>
        <w:ind w:firstLine="709"/>
        <w:jc w:val="both"/>
      </w:pPr>
      <w:r>
        <w:t>У</w:t>
      </w:r>
      <w:r w:rsidR="00555131" w:rsidRPr="00555131">
        <w:t>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555131" w:rsidRPr="00555131" w:rsidRDefault="00555131" w:rsidP="00281A3C">
      <w:pPr>
        <w:ind w:firstLine="709"/>
        <w:jc w:val="both"/>
      </w:pPr>
      <w:r w:rsidRPr="00555131">
        <w:t>1.4. Создание и деятельность добровольной пожарной охраны осуществляются в соответствии с принципами:</w:t>
      </w:r>
    </w:p>
    <w:p w:rsidR="00555131" w:rsidRPr="00555131" w:rsidRDefault="00555131" w:rsidP="00281A3C">
      <w:pPr>
        <w:ind w:firstLine="709"/>
        <w:jc w:val="both"/>
      </w:pPr>
      <w:r w:rsidRPr="00555131">
        <w:t>1) равенства перед законом общественных объединений пожарной охраны независимо от их организационно-правовых форм;</w:t>
      </w:r>
    </w:p>
    <w:p w:rsidR="00555131" w:rsidRPr="00555131" w:rsidRDefault="00555131" w:rsidP="00281A3C">
      <w:pPr>
        <w:ind w:firstLine="709"/>
        <w:jc w:val="both"/>
      </w:pPr>
      <w:r w:rsidRPr="00555131">
        <w:t>2) добровольности, равноправия и законности деятельности добровольной пожарной охраны;</w:t>
      </w:r>
    </w:p>
    <w:p w:rsidR="00555131" w:rsidRPr="00555131" w:rsidRDefault="00555131" w:rsidP="00281A3C">
      <w:pPr>
        <w:ind w:firstLine="709"/>
        <w:jc w:val="both"/>
      </w:pPr>
      <w:r w:rsidRPr="00555131">
        <w:t>3) свободы в определении целей, форм и методов деятельности добровольной пожарной охраны;</w:t>
      </w:r>
    </w:p>
    <w:p w:rsidR="00555131" w:rsidRPr="00555131" w:rsidRDefault="00555131" w:rsidP="00281A3C">
      <w:pPr>
        <w:ind w:firstLine="709"/>
        <w:jc w:val="both"/>
      </w:pPr>
      <w:r w:rsidRPr="00555131">
        <w:t>4) гласности и общедоступности информации о деятельности добровольной пожарной охраны;</w:t>
      </w:r>
    </w:p>
    <w:p w:rsidR="00555131" w:rsidRPr="00555131" w:rsidRDefault="00555131" w:rsidP="00281A3C">
      <w:pPr>
        <w:ind w:firstLine="709"/>
        <w:jc w:val="both"/>
      </w:pPr>
      <w:r w:rsidRPr="00555131">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555131" w:rsidRPr="00555131" w:rsidRDefault="00555131" w:rsidP="00281A3C">
      <w:pPr>
        <w:ind w:firstLine="709"/>
        <w:jc w:val="both"/>
      </w:pPr>
      <w:r w:rsidRPr="00555131">
        <w:t>6) приоритетности спасения людей и оказания первой помощи пострадавшим при тушении пожаров и проведении аварийно-спасательных работ;</w:t>
      </w:r>
    </w:p>
    <w:p w:rsidR="00555131" w:rsidRPr="00555131" w:rsidRDefault="00555131" w:rsidP="00281A3C">
      <w:pPr>
        <w:ind w:firstLine="709"/>
        <w:jc w:val="both"/>
      </w:pPr>
      <w:r w:rsidRPr="00555131">
        <w:t>7) оправданного риска и обеспечения безопасности добровольных пожарных при тушении пожаров и проведении аварийно-спасательных работ.</w:t>
      </w:r>
    </w:p>
    <w:p w:rsidR="00555131" w:rsidRPr="00555131" w:rsidRDefault="00555131" w:rsidP="00281A3C">
      <w:pPr>
        <w:ind w:firstLine="709"/>
        <w:jc w:val="both"/>
      </w:pPr>
      <w:r w:rsidRPr="00555131">
        <w:t>1.5. Органы</w:t>
      </w:r>
      <w:r w:rsidR="00FE2FBF">
        <w:t xml:space="preserve"> государственной власти и</w:t>
      </w:r>
      <w:r w:rsidRPr="00555131">
        <w:t xml:space="preserve"> местного самоуправления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p>
    <w:p w:rsidR="00555131" w:rsidRPr="00555131" w:rsidRDefault="00555131" w:rsidP="00281A3C">
      <w:pPr>
        <w:ind w:firstLine="709"/>
        <w:jc w:val="both"/>
      </w:pPr>
    </w:p>
    <w:p w:rsidR="00555131" w:rsidRPr="00555131" w:rsidRDefault="00B508A0" w:rsidP="00281A3C">
      <w:pPr>
        <w:ind w:firstLine="709"/>
        <w:jc w:val="center"/>
      </w:pPr>
      <w:r>
        <w:rPr>
          <w:b/>
          <w:bCs/>
          <w:bdr w:val="none" w:sz="0" w:space="0" w:color="auto" w:frame="1"/>
        </w:rPr>
        <w:t>2.</w:t>
      </w:r>
      <w:r w:rsidR="00555131" w:rsidRPr="00555131">
        <w:rPr>
          <w:b/>
          <w:bCs/>
          <w:bdr w:val="none" w:sz="0" w:space="0" w:color="auto" w:frame="1"/>
        </w:rPr>
        <w:t>ЗАДАЧИ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Основными задачами добровольной пожарной охраны в области пожарной безопасности являются:</w:t>
      </w:r>
    </w:p>
    <w:p w:rsidR="00555131" w:rsidRPr="00555131" w:rsidRDefault="00555131" w:rsidP="00281A3C">
      <w:pPr>
        <w:ind w:firstLine="709"/>
        <w:jc w:val="both"/>
      </w:pPr>
      <w:r w:rsidRPr="00555131">
        <w:t>1) осуществление профилактики пожаров;</w:t>
      </w:r>
    </w:p>
    <w:p w:rsidR="00555131" w:rsidRPr="00555131" w:rsidRDefault="00555131" w:rsidP="00281A3C">
      <w:pPr>
        <w:ind w:firstLine="709"/>
        <w:jc w:val="both"/>
      </w:pPr>
      <w:r w:rsidRPr="00555131">
        <w:t>2) спасение людей и имущества при пожарах, проведении аварийно-спасательных работ и оказание первой помощи пострадавшим;</w:t>
      </w:r>
    </w:p>
    <w:p w:rsidR="00555131" w:rsidRPr="00555131" w:rsidRDefault="00555131" w:rsidP="008F14E0">
      <w:pPr>
        <w:ind w:firstLine="709"/>
        <w:jc w:val="both"/>
      </w:pPr>
      <w:r w:rsidRPr="00555131">
        <w:t>3) участие в тушении пожаров и проведении аварийно-спасательных работ.</w:t>
      </w:r>
    </w:p>
    <w:p w:rsidR="00555131" w:rsidRPr="00555131" w:rsidRDefault="00B508A0" w:rsidP="00281A3C">
      <w:pPr>
        <w:ind w:firstLine="709"/>
        <w:jc w:val="center"/>
      </w:pPr>
      <w:r>
        <w:rPr>
          <w:b/>
          <w:bCs/>
          <w:bdr w:val="none" w:sz="0" w:space="0" w:color="auto" w:frame="1"/>
        </w:rPr>
        <w:t>3.</w:t>
      </w:r>
      <w:r w:rsidR="00555131" w:rsidRPr="00555131">
        <w:rPr>
          <w:b/>
          <w:bCs/>
          <w:bdr w:val="none" w:sz="0" w:space="0" w:color="auto" w:frame="1"/>
        </w:rPr>
        <w:t>ОРГАНИЗАЦИЯ ДЕЯТЕЛЬНОСТИ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555131" w:rsidRPr="00555131" w:rsidRDefault="00555131" w:rsidP="00281A3C">
      <w:pPr>
        <w:ind w:firstLine="709"/>
        <w:jc w:val="both"/>
      </w:pPr>
      <w:r w:rsidRPr="00555131">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555131" w:rsidRPr="00555131" w:rsidRDefault="00555131" w:rsidP="00281A3C">
      <w:pPr>
        <w:ind w:firstLine="709"/>
        <w:jc w:val="both"/>
      </w:pPr>
      <w:r w:rsidRPr="00555131">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555131" w:rsidRPr="00555131" w:rsidRDefault="00555131" w:rsidP="00281A3C">
      <w:pPr>
        <w:ind w:firstLine="709"/>
        <w:jc w:val="both"/>
      </w:pPr>
      <w:r w:rsidRPr="00555131">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555131" w:rsidRPr="00555131" w:rsidRDefault="00555131" w:rsidP="00281A3C">
      <w:pPr>
        <w:ind w:firstLine="709"/>
        <w:jc w:val="both"/>
      </w:pPr>
      <w:r w:rsidRPr="00555131">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555131" w:rsidRPr="00555131" w:rsidRDefault="00555131" w:rsidP="00281A3C">
      <w:pPr>
        <w:ind w:firstLine="709"/>
        <w:jc w:val="both"/>
      </w:pPr>
      <w:r w:rsidRPr="00555131">
        <w:t>3.6. Учредители, члены и участники общественного объединения пожарной охраны имеют права и несут обязанности, определенные Федеральным законом</w:t>
      </w:r>
      <w:r w:rsidR="008164AE">
        <w:t xml:space="preserve"> от 06.05.2011 № 100-ФЗ «О добровольной пожарной охране»</w:t>
      </w:r>
      <w:r w:rsidRPr="00555131">
        <w:t xml:space="preserve"> и уставом общественного объединения пожарной охраны.</w:t>
      </w:r>
    </w:p>
    <w:p w:rsidR="00555131" w:rsidRPr="00555131" w:rsidRDefault="00555131" w:rsidP="00281A3C">
      <w:pPr>
        <w:ind w:firstLine="709"/>
        <w:jc w:val="both"/>
      </w:pPr>
      <w:r w:rsidRPr="00555131">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7" w:anchor="/document/10164186/entry/21" w:history="1">
        <w:r w:rsidRPr="00B508A0">
          <w:rPr>
            <w:bdr w:val="none" w:sz="0" w:space="0" w:color="auto" w:frame="1"/>
          </w:rPr>
          <w:t>законодательством</w:t>
        </w:r>
      </w:hyperlink>
      <w:r w:rsidRPr="00555131">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55131" w:rsidRPr="00555131" w:rsidRDefault="00555131" w:rsidP="00281A3C">
      <w:pPr>
        <w:ind w:firstLine="709"/>
        <w:jc w:val="both"/>
      </w:pPr>
      <w:r w:rsidRPr="00555131">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8" w:anchor="/document/10164186/entry/4" w:history="1">
        <w:r w:rsidRPr="00B508A0">
          <w:rPr>
            <w:bdr w:val="none" w:sz="0" w:space="0" w:color="auto" w:frame="1"/>
          </w:rPr>
          <w:t>законодательством</w:t>
        </w:r>
      </w:hyperlink>
      <w:r w:rsidRPr="00555131">
        <w:t> Российской Федерации.</w:t>
      </w:r>
    </w:p>
    <w:p w:rsidR="00555131" w:rsidRPr="00555131" w:rsidRDefault="00555131" w:rsidP="00281A3C">
      <w:pPr>
        <w:ind w:firstLine="709"/>
        <w:jc w:val="both"/>
      </w:pPr>
      <w:r w:rsidRPr="00555131">
        <w:t>3.9. Территориальные добровольные пожарные подразделения</w:t>
      </w:r>
      <w:r w:rsidR="00B508A0">
        <w:t>.</w:t>
      </w:r>
    </w:p>
    <w:p w:rsidR="00555131" w:rsidRPr="00555131" w:rsidRDefault="00555131" w:rsidP="00281A3C">
      <w:pPr>
        <w:ind w:firstLine="709"/>
        <w:jc w:val="both"/>
      </w:pPr>
      <w:r w:rsidRPr="00555131">
        <w:t>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555131" w:rsidRPr="00555131" w:rsidRDefault="00555131" w:rsidP="00281A3C">
      <w:pPr>
        <w:ind w:firstLine="709"/>
        <w:jc w:val="both"/>
      </w:pPr>
      <w:r w:rsidRPr="00555131">
        <w:t>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555131" w:rsidRPr="00555131" w:rsidRDefault="00555131" w:rsidP="00281A3C">
      <w:pPr>
        <w:ind w:firstLine="709"/>
        <w:jc w:val="both"/>
      </w:pPr>
      <w:r w:rsidRPr="00555131">
        <w:t>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555131" w:rsidRPr="00555131" w:rsidRDefault="00555131" w:rsidP="00281A3C">
      <w:pPr>
        <w:ind w:firstLine="709"/>
        <w:jc w:val="both"/>
      </w:pPr>
      <w:r w:rsidRPr="00555131">
        <w:t>Управление деятельностью и имуществом территориального добровольного пожарного подразделения осуществляется его руководителем.</w:t>
      </w:r>
    </w:p>
    <w:p w:rsidR="00555131" w:rsidRPr="00555131" w:rsidRDefault="00555131" w:rsidP="00281A3C">
      <w:pPr>
        <w:ind w:firstLine="709"/>
        <w:jc w:val="both"/>
      </w:pPr>
      <w:r w:rsidRPr="00555131">
        <w:t>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Федеральным законом</w:t>
      </w:r>
      <w:r w:rsidR="00D2115D" w:rsidRPr="00D2115D">
        <w:t xml:space="preserve"> </w:t>
      </w:r>
      <w:r w:rsidR="00D2115D">
        <w:t>от 06.05.2011 № 100-ФЗ «О добровольной пожарной охране»</w:t>
      </w:r>
      <w:r w:rsidR="00D2115D" w:rsidRPr="00555131">
        <w:t xml:space="preserve"> и уставом общественного объединения пожарной охраны</w:t>
      </w:r>
      <w:r w:rsidRPr="00555131">
        <w:t>, положением о территориальном добровольном пожарном подразделении, утверждаемым локальным актом общественного объединения пожарной охраны.</w:t>
      </w:r>
    </w:p>
    <w:p w:rsidR="00555131" w:rsidRPr="00555131" w:rsidRDefault="00555131" w:rsidP="00281A3C">
      <w:pPr>
        <w:ind w:firstLine="709"/>
        <w:jc w:val="both"/>
      </w:pPr>
      <w:r w:rsidRPr="00555131">
        <w:t>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555131" w:rsidRPr="00555131" w:rsidRDefault="00555131" w:rsidP="00281A3C">
      <w:pPr>
        <w:ind w:firstLine="709"/>
        <w:jc w:val="both"/>
      </w:pPr>
      <w:r w:rsidRPr="00555131">
        <w:t>3.10. Объектовые добровольные пожарные подразделения</w:t>
      </w:r>
      <w:r w:rsidR="00B508A0">
        <w:t>.</w:t>
      </w:r>
    </w:p>
    <w:p w:rsidR="00555131" w:rsidRPr="00555131" w:rsidRDefault="00555131" w:rsidP="00281A3C">
      <w:pPr>
        <w:ind w:firstLine="709"/>
        <w:jc w:val="both"/>
      </w:pPr>
      <w:r w:rsidRPr="00555131">
        <w:t>Объектовые добровольные пожарные подразделения могут создаваться по месту работы или учебы физических лиц.</w:t>
      </w:r>
    </w:p>
    <w:p w:rsidR="00555131" w:rsidRPr="00555131" w:rsidRDefault="00555131" w:rsidP="00281A3C">
      <w:pPr>
        <w:ind w:firstLine="709"/>
        <w:jc w:val="both"/>
      </w:pPr>
      <w:r w:rsidRPr="00555131">
        <w:t>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555131" w:rsidRPr="00555131" w:rsidRDefault="00555131" w:rsidP="00281A3C">
      <w:pPr>
        <w:ind w:firstLine="709"/>
        <w:jc w:val="both"/>
      </w:pPr>
      <w:r w:rsidRPr="00555131">
        <w:t>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555131" w:rsidRPr="00555131" w:rsidRDefault="00555131" w:rsidP="00281A3C">
      <w:pPr>
        <w:ind w:firstLine="709"/>
        <w:jc w:val="both"/>
      </w:pPr>
      <w:r w:rsidRPr="00555131">
        <w:t>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555131" w:rsidRPr="00555131" w:rsidRDefault="00555131" w:rsidP="00281A3C">
      <w:pPr>
        <w:ind w:firstLine="709"/>
        <w:jc w:val="both"/>
      </w:pPr>
      <w:r w:rsidRPr="00555131">
        <w:t>Особенности деятельности объектового добровольного пожарного подразделения, его структура, права и обязанности добровольных пожарных определяются Федеральным законом</w:t>
      </w:r>
      <w:r w:rsidR="00D2115D" w:rsidRPr="00D2115D">
        <w:t xml:space="preserve"> </w:t>
      </w:r>
      <w:r w:rsidR="00D2115D">
        <w:t>от 06.05.2011 № 100-ФЗ «О добровольной пожарной охране»</w:t>
      </w:r>
      <w:r w:rsidR="00D2115D" w:rsidRPr="00555131">
        <w:t xml:space="preserve"> и уставом общественного объединения пожарной охраны</w:t>
      </w:r>
      <w:r w:rsidRPr="00555131">
        <w:t xml:space="preserve"> и положением об объектовом добровольном пожарном подразделении, утверждаемым локальным актом организации.</w:t>
      </w:r>
    </w:p>
    <w:p w:rsidR="00555131" w:rsidRPr="00555131" w:rsidRDefault="00555131" w:rsidP="00281A3C">
      <w:pPr>
        <w:ind w:firstLine="709"/>
        <w:jc w:val="both"/>
      </w:pPr>
      <w:r w:rsidRPr="00555131">
        <w:t>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555131" w:rsidRPr="00555131" w:rsidRDefault="00555131" w:rsidP="00281A3C">
      <w:pPr>
        <w:ind w:firstLine="709"/>
        <w:jc w:val="both"/>
      </w:pPr>
      <w:r w:rsidRPr="00555131">
        <w:t>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555131" w:rsidRPr="00555131" w:rsidRDefault="00555131" w:rsidP="00281A3C">
      <w:pPr>
        <w:ind w:firstLine="709"/>
        <w:jc w:val="both"/>
      </w:pPr>
      <w:r w:rsidRPr="00555131">
        <w:t>3.11. Добровольные пожарные обязаны быть членами или участниками общественных объединений пожарной охраны.</w:t>
      </w:r>
    </w:p>
    <w:p w:rsidR="00555131" w:rsidRPr="00555131" w:rsidRDefault="00555131" w:rsidP="00281A3C">
      <w:pPr>
        <w:ind w:firstLine="709"/>
        <w:jc w:val="both"/>
      </w:pPr>
      <w:r w:rsidRPr="00555131">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555131" w:rsidRPr="00555131" w:rsidRDefault="00555131" w:rsidP="00281A3C">
      <w:pPr>
        <w:ind w:firstLine="709"/>
        <w:jc w:val="both"/>
      </w:pPr>
      <w:r w:rsidRPr="00555131">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555131" w:rsidRPr="00555131" w:rsidRDefault="00555131" w:rsidP="00281A3C">
      <w:pPr>
        <w:ind w:firstLine="709"/>
        <w:jc w:val="both"/>
      </w:pPr>
    </w:p>
    <w:p w:rsidR="00555131" w:rsidRPr="00555131" w:rsidRDefault="006744AD" w:rsidP="00281A3C">
      <w:pPr>
        <w:ind w:firstLine="709"/>
        <w:jc w:val="center"/>
      </w:pPr>
      <w:r>
        <w:rPr>
          <w:b/>
          <w:bCs/>
          <w:bdr w:val="none" w:sz="0" w:space="0" w:color="auto" w:frame="1"/>
        </w:rPr>
        <w:t>4.</w:t>
      </w:r>
      <w:r w:rsidR="00555131" w:rsidRPr="00555131">
        <w:rPr>
          <w:b/>
          <w:bCs/>
          <w:bdr w:val="none" w:sz="0" w:space="0" w:color="auto" w:frame="1"/>
        </w:rPr>
        <w:t>ФИНАНСОВОЕ И МАТЕРИАЛЬНО-ТЕХНИЧЕСКОЕ ОБЕСПЕЧЕНИЕ</w:t>
      </w:r>
      <w:r w:rsidR="003A0FE6">
        <w:rPr>
          <w:b/>
          <w:bCs/>
          <w:bdr w:val="none" w:sz="0" w:space="0" w:color="auto" w:frame="1"/>
        </w:rPr>
        <w:t xml:space="preserve"> </w:t>
      </w:r>
      <w:r w:rsidR="00555131" w:rsidRPr="00555131">
        <w:rPr>
          <w:b/>
          <w:bCs/>
          <w:bdr w:val="none" w:sz="0" w:space="0" w:color="auto" w:frame="1"/>
        </w:rPr>
        <w:t>ДЕЯТЕЛЬНОСТИ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555131" w:rsidRPr="00555131" w:rsidRDefault="00555131" w:rsidP="00281A3C">
      <w:pPr>
        <w:ind w:firstLine="709"/>
        <w:jc w:val="both"/>
      </w:pPr>
    </w:p>
    <w:p w:rsidR="00555131" w:rsidRPr="00555131" w:rsidRDefault="006744AD" w:rsidP="00281A3C">
      <w:pPr>
        <w:ind w:firstLine="709"/>
        <w:jc w:val="center"/>
      </w:pPr>
      <w:r>
        <w:rPr>
          <w:b/>
          <w:bCs/>
          <w:bdr w:val="none" w:sz="0" w:space="0" w:color="auto" w:frame="1"/>
        </w:rPr>
        <w:t>5.</w:t>
      </w:r>
      <w:r w:rsidR="00555131" w:rsidRPr="00555131">
        <w:rPr>
          <w:b/>
          <w:bCs/>
          <w:bdr w:val="none" w:sz="0" w:space="0" w:color="auto" w:frame="1"/>
        </w:rPr>
        <w:t>ИМУЩЕСТВО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5.1. 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555131" w:rsidRPr="00555131" w:rsidRDefault="00555131" w:rsidP="00281A3C">
      <w:pPr>
        <w:ind w:firstLine="709"/>
        <w:jc w:val="both"/>
      </w:pPr>
      <w:r w:rsidRPr="00555131">
        <w:t>5.2.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органами государственной власти и органами местного самоуправления, подлежит раздельному учету.</w:t>
      </w:r>
    </w:p>
    <w:p w:rsidR="00555131" w:rsidRPr="00555131" w:rsidRDefault="00555131" w:rsidP="00281A3C">
      <w:pPr>
        <w:ind w:firstLine="709"/>
        <w:jc w:val="both"/>
      </w:pPr>
      <w:r w:rsidRPr="00555131">
        <w:t>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p>
    <w:p w:rsidR="00555131" w:rsidRPr="00555131" w:rsidRDefault="00555131" w:rsidP="00281A3C">
      <w:pPr>
        <w:ind w:firstLine="709"/>
        <w:jc w:val="center"/>
      </w:pPr>
    </w:p>
    <w:p w:rsidR="00555131" w:rsidRPr="00555131" w:rsidRDefault="006744AD" w:rsidP="00281A3C">
      <w:pPr>
        <w:ind w:firstLine="709"/>
        <w:jc w:val="center"/>
      </w:pPr>
      <w:r>
        <w:rPr>
          <w:b/>
          <w:bCs/>
          <w:bdr w:val="none" w:sz="0" w:space="0" w:color="auto" w:frame="1"/>
        </w:rPr>
        <w:t>6.</w:t>
      </w:r>
      <w:r w:rsidR="00555131" w:rsidRPr="00555131">
        <w:rPr>
          <w:b/>
          <w:bCs/>
          <w:bdr w:val="none" w:sz="0" w:space="0" w:color="auto" w:frame="1"/>
        </w:rPr>
        <w:t>СТАТУС РАБОТНИКОВ ДОБРОВОЛЬНОЙ ПОЖАРНОЙ ОХРАНЫ</w:t>
      </w:r>
    </w:p>
    <w:p w:rsidR="00555131" w:rsidRPr="00555131" w:rsidRDefault="00555131" w:rsidP="00281A3C">
      <w:pPr>
        <w:ind w:firstLine="709"/>
        <w:jc w:val="center"/>
      </w:pPr>
      <w:r w:rsidRPr="00555131">
        <w:rPr>
          <w:b/>
          <w:bCs/>
          <w:bdr w:val="none" w:sz="0" w:space="0" w:color="auto" w:frame="1"/>
        </w:rPr>
        <w:t>И ДОБРОВОЛЬНЫХ ПОЖАРНЫХ</w:t>
      </w:r>
    </w:p>
    <w:p w:rsidR="00555131" w:rsidRPr="00555131" w:rsidRDefault="00555131" w:rsidP="00281A3C">
      <w:pPr>
        <w:ind w:firstLine="709"/>
        <w:jc w:val="both"/>
      </w:pPr>
    </w:p>
    <w:p w:rsidR="00555131" w:rsidRPr="00555131" w:rsidRDefault="00555131" w:rsidP="00281A3C">
      <w:pPr>
        <w:ind w:firstLine="709"/>
        <w:jc w:val="both"/>
      </w:pPr>
      <w:r w:rsidRPr="00555131">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555131" w:rsidRPr="00555131" w:rsidRDefault="00555131" w:rsidP="00281A3C">
      <w:pPr>
        <w:ind w:firstLine="709"/>
        <w:jc w:val="both"/>
      </w:pPr>
      <w:r w:rsidRPr="00555131">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555131" w:rsidRPr="00555131" w:rsidRDefault="00555131" w:rsidP="00281A3C">
      <w:pPr>
        <w:ind w:firstLine="709"/>
        <w:jc w:val="both"/>
      </w:pPr>
    </w:p>
    <w:p w:rsidR="00555131" w:rsidRPr="00555131" w:rsidRDefault="006744AD" w:rsidP="00281A3C">
      <w:pPr>
        <w:ind w:firstLine="709"/>
        <w:jc w:val="center"/>
      </w:pPr>
      <w:r>
        <w:rPr>
          <w:b/>
          <w:bCs/>
          <w:bdr w:val="none" w:sz="0" w:space="0" w:color="auto" w:frame="1"/>
        </w:rPr>
        <w:t>7.</w:t>
      </w:r>
      <w:r w:rsidR="00555131" w:rsidRPr="00555131">
        <w:rPr>
          <w:b/>
          <w:bCs/>
          <w:bdr w:val="none" w:sz="0" w:space="0" w:color="auto" w:frame="1"/>
        </w:rPr>
        <w:t>ОРГАНИЗАЦИЯ СЛУЖБЫ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555131" w:rsidRPr="00555131" w:rsidRDefault="00555131" w:rsidP="00281A3C">
      <w:pPr>
        <w:ind w:firstLine="709"/>
        <w:jc w:val="both"/>
      </w:pPr>
      <w:r w:rsidRPr="00555131">
        <w:t>7.2. Режим несения службы (дежурства) работниками добровольной пожарной охраны и режим их отдыха устанавливаются трудовым законодательством.</w:t>
      </w:r>
    </w:p>
    <w:p w:rsidR="00555131" w:rsidRPr="00555131" w:rsidRDefault="00555131" w:rsidP="00281A3C">
      <w:pPr>
        <w:ind w:firstLine="709"/>
        <w:jc w:val="both"/>
      </w:pPr>
      <w:r w:rsidRPr="00555131">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555131" w:rsidRPr="00555131" w:rsidRDefault="00555131" w:rsidP="00281A3C">
      <w:pPr>
        <w:ind w:firstLine="709"/>
        <w:jc w:val="both"/>
      </w:pPr>
    </w:p>
    <w:p w:rsidR="00555131" w:rsidRPr="00555131" w:rsidRDefault="006744AD" w:rsidP="00281A3C">
      <w:pPr>
        <w:ind w:firstLine="709"/>
        <w:jc w:val="center"/>
      </w:pPr>
      <w:r>
        <w:rPr>
          <w:b/>
          <w:bCs/>
          <w:bdr w:val="none" w:sz="0" w:space="0" w:color="auto" w:frame="1"/>
        </w:rPr>
        <w:t>8.</w:t>
      </w:r>
      <w:r w:rsidR="00555131" w:rsidRPr="00555131">
        <w:rPr>
          <w:b/>
          <w:bCs/>
          <w:bdr w:val="none" w:sz="0" w:space="0" w:color="auto" w:frame="1"/>
        </w:rPr>
        <w:t>ПРИВЛЕЧЕНИЕ ПОДРАЗДЕЛЕНИЙ ДОБРОВОЛЬНОЙ ПОЖАРНОЙ ОХРАНЫ К УЧАСТИЮ В ТУШЕНИИ ПОЖАРОВ И ПРОВЕДЕНИИ АВАРИЙНО-СПАСАТЕЛЬНЫХ РАБОТ</w:t>
      </w:r>
    </w:p>
    <w:p w:rsidR="00555131" w:rsidRPr="00555131" w:rsidRDefault="00555131" w:rsidP="00281A3C">
      <w:pPr>
        <w:ind w:firstLine="709"/>
        <w:jc w:val="both"/>
      </w:pPr>
    </w:p>
    <w:p w:rsidR="00555131" w:rsidRPr="00555131" w:rsidRDefault="00555131" w:rsidP="00281A3C">
      <w:pPr>
        <w:ind w:firstLine="709"/>
        <w:jc w:val="both"/>
      </w:pPr>
      <w:r w:rsidRPr="00555131">
        <w:t>8.1. 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555131" w:rsidRPr="00555131" w:rsidRDefault="00555131" w:rsidP="00281A3C">
      <w:pPr>
        <w:ind w:firstLine="709"/>
        <w:jc w:val="both"/>
      </w:pPr>
      <w:r w:rsidRPr="00555131">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555131" w:rsidRPr="00555131" w:rsidRDefault="00555131" w:rsidP="00281A3C">
      <w:pPr>
        <w:ind w:firstLine="709"/>
        <w:jc w:val="both"/>
      </w:pPr>
      <w:r w:rsidRPr="00555131">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555131" w:rsidRPr="00555131" w:rsidRDefault="00555131" w:rsidP="00281A3C">
      <w:pPr>
        <w:ind w:firstLine="709"/>
        <w:jc w:val="both"/>
      </w:pPr>
    </w:p>
    <w:p w:rsidR="00555131" w:rsidRPr="00555131" w:rsidRDefault="006744AD" w:rsidP="00281A3C">
      <w:pPr>
        <w:ind w:firstLine="709"/>
        <w:jc w:val="center"/>
      </w:pPr>
      <w:r>
        <w:rPr>
          <w:b/>
          <w:bCs/>
          <w:bdr w:val="none" w:sz="0" w:space="0" w:color="auto" w:frame="1"/>
        </w:rPr>
        <w:t>9.</w:t>
      </w:r>
      <w:r w:rsidR="00555131" w:rsidRPr="00555131">
        <w:rPr>
          <w:b/>
          <w:bCs/>
          <w:bdr w:val="none" w:sz="0" w:space="0" w:color="auto" w:frame="1"/>
        </w:rPr>
        <w:t>КОМПЕНСАЦИИ И ЛЬГОТЫ, ПРЕДУМОТРЕННЫЕ ДОБРОВОЛЬНЫМ</w:t>
      </w:r>
      <w:r w:rsidR="003A0FE6">
        <w:rPr>
          <w:b/>
          <w:bCs/>
          <w:bdr w:val="none" w:sz="0" w:space="0" w:color="auto" w:frame="1"/>
        </w:rPr>
        <w:t xml:space="preserve"> </w:t>
      </w:r>
      <w:r w:rsidR="00555131" w:rsidRPr="00555131">
        <w:rPr>
          <w:b/>
          <w:bCs/>
          <w:bdr w:val="none" w:sz="0" w:space="0" w:color="auto" w:frame="1"/>
        </w:rPr>
        <w:t>ПОЖАРНЫМ И РАБОТНИКАМ ДОБРОВОЛЬНОЙ ПОЖАРНОЙ ОХРАНЫ</w:t>
      </w:r>
    </w:p>
    <w:p w:rsidR="00555131" w:rsidRPr="00555131" w:rsidRDefault="00555131" w:rsidP="00281A3C">
      <w:pPr>
        <w:ind w:firstLine="709"/>
        <w:jc w:val="both"/>
      </w:pPr>
    </w:p>
    <w:p w:rsidR="00555131" w:rsidRPr="00555131" w:rsidRDefault="00555131" w:rsidP="00281A3C">
      <w:pPr>
        <w:ind w:firstLine="709"/>
        <w:jc w:val="both"/>
      </w:pPr>
      <w:r w:rsidRPr="00555131">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555131" w:rsidRPr="00555131" w:rsidRDefault="00555131" w:rsidP="00281A3C">
      <w:pPr>
        <w:ind w:firstLine="709"/>
        <w:jc w:val="both"/>
      </w:pPr>
      <w:r w:rsidRPr="00555131">
        <w:t>9.2.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555131" w:rsidRPr="00555131" w:rsidRDefault="00555131" w:rsidP="00281A3C">
      <w:pPr>
        <w:ind w:firstLine="709"/>
        <w:jc w:val="both"/>
      </w:pPr>
      <w:r w:rsidRPr="00555131">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555131" w:rsidRPr="00555131" w:rsidRDefault="00555131" w:rsidP="00281A3C">
      <w:pPr>
        <w:ind w:firstLine="709"/>
        <w:jc w:val="both"/>
      </w:pPr>
      <w:r w:rsidRPr="00555131">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555131" w:rsidRPr="00555131" w:rsidRDefault="00555131" w:rsidP="00281A3C">
      <w:pPr>
        <w:ind w:firstLine="709"/>
        <w:jc w:val="both"/>
      </w:pPr>
      <w:r w:rsidRPr="00555131">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555131" w:rsidRPr="00555131" w:rsidRDefault="00555131" w:rsidP="00281A3C">
      <w:pPr>
        <w:ind w:firstLine="709"/>
        <w:jc w:val="both"/>
      </w:pPr>
      <w:r w:rsidRPr="00555131">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555131" w:rsidRPr="00555131" w:rsidRDefault="00555131" w:rsidP="00281A3C">
      <w:pPr>
        <w:ind w:firstLine="709"/>
        <w:jc w:val="both"/>
      </w:pPr>
      <w:r w:rsidRPr="00555131">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555131" w:rsidRPr="00555131" w:rsidRDefault="00555131" w:rsidP="00281A3C">
      <w:pPr>
        <w:ind w:firstLine="709"/>
        <w:jc w:val="both"/>
      </w:pPr>
      <w:r w:rsidRPr="00555131">
        <w:t xml:space="preserve">9.8. Администрация </w:t>
      </w:r>
      <w:r w:rsidR="006744AD">
        <w:t>городского округа Электросталь</w:t>
      </w:r>
      <w:r w:rsidRPr="00555131">
        <w:t xml:space="preserve"> за счет средств бюджета </w:t>
      </w:r>
      <w:r w:rsidR="006744AD">
        <w:t>городского округа</w:t>
      </w:r>
      <w:r w:rsidRPr="00555131">
        <w:t xml:space="preserve"> вправе в порядке, установленном администрацией </w:t>
      </w:r>
      <w:r w:rsidR="006744AD">
        <w:t>городского округа</w:t>
      </w:r>
      <w:r w:rsidRPr="00555131">
        <w:t>,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E16318" w:rsidRPr="003D6B28" w:rsidRDefault="00E16318" w:rsidP="004708D6">
      <w:pPr>
        <w:shd w:val="clear" w:color="auto" w:fill="FFFFFF"/>
        <w:ind w:left="-142" w:firstLine="142"/>
        <w:rPr>
          <w:color w:val="444444"/>
        </w:rPr>
      </w:pPr>
    </w:p>
    <w:p w:rsidR="00E16318" w:rsidRPr="003D6B28" w:rsidRDefault="00E16318" w:rsidP="00E16318">
      <w:pPr>
        <w:shd w:val="clear" w:color="auto" w:fill="FFFFFF"/>
        <w:ind w:left="-142" w:firstLine="142"/>
        <w:jc w:val="both"/>
        <w:rPr>
          <w:color w:val="444444"/>
        </w:rPr>
      </w:pPr>
    </w:p>
    <w:p w:rsidR="00E16318" w:rsidRPr="003D6B28" w:rsidRDefault="00E16318" w:rsidP="00E16318">
      <w:pPr>
        <w:shd w:val="clear" w:color="auto" w:fill="FFFFFF"/>
        <w:ind w:left="-142" w:firstLine="142"/>
        <w:jc w:val="both"/>
        <w:rPr>
          <w:color w:val="444444"/>
        </w:rPr>
      </w:pPr>
    </w:p>
    <w:p w:rsidR="00E16318" w:rsidRPr="003D6B28" w:rsidRDefault="00E16318" w:rsidP="005D2CB5">
      <w:pPr>
        <w:shd w:val="clear" w:color="auto" w:fill="FFFFFF"/>
        <w:jc w:val="both"/>
        <w:rPr>
          <w:color w:val="444444"/>
        </w:rPr>
      </w:pPr>
    </w:p>
    <w:p w:rsidR="00E051E1" w:rsidRDefault="00E051E1" w:rsidP="00E051E1">
      <w:pPr>
        <w:pStyle w:val="40"/>
        <w:shd w:val="clear" w:color="auto" w:fill="auto"/>
        <w:spacing w:before="0" w:after="0" w:line="277" w:lineRule="exact"/>
        <w:jc w:val="left"/>
        <w:rPr>
          <w:rFonts w:ascii="Times New Roman" w:hAnsi="Times New Roman"/>
          <w:sz w:val="24"/>
          <w:szCs w:val="24"/>
        </w:rPr>
      </w:pPr>
      <w:r>
        <w:rPr>
          <w:rFonts w:ascii="Times New Roman" w:hAnsi="Times New Roman"/>
          <w:sz w:val="24"/>
          <w:szCs w:val="24"/>
        </w:rPr>
        <w:t>Верно:</w:t>
      </w:r>
    </w:p>
    <w:p w:rsidR="00E051E1" w:rsidRDefault="00E051E1" w:rsidP="00E051E1">
      <w:pPr>
        <w:pStyle w:val="40"/>
        <w:shd w:val="clear" w:color="auto" w:fill="auto"/>
        <w:spacing w:before="0" w:after="0" w:line="277" w:lineRule="exact"/>
        <w:jc w:val="left"/>
        <w:rPr>
          <w:rFonts w:ascii="Times New Roman" w:hAnsi="Times New Roman"/>
          <w:sz w:val="24"/>
          <w:szCs w:val="24"/>
        </w:rPr>
      </w:pPr>
    </w:p>
    <w:p w:rsidR="00E051E1" w:rsidRDefault="00E051E1" w:rsidP="00E051E1">
      <w:pPr>
        <w:pStyle w:val="40"/>
        <w:shd w:val="clear" w:color="auto" w:fill="auto"/>
        <w:spacing w:before="0" w:after="0" w:line="277" w:lineRule="exact"/>
        <w:jc w:val="left"/>
        <w:rPr>
          <w:rFonts w:ascii="Times New Roman" w:hAnsi="Times New Roman"/>
          <w:sz w:val="24"/>
          <w:szCs w:val="24"/>
        </w:rPr>
      </w:pPr>
      <w:r>
        <w:rPr>
          <w:rFonts w:ascii="Times New Roman" w:hAnsi="Times New Roman"/>
          <w:sz w:val="24"/>
          <w:szCs w:val="24"/>
        </w:rPr>
        <w:t>Начальник отдела по делам ГОЧС</w:t>
      </w:r>
    </w:p>
    <w:p w:rsidR="00E051E1" w:rsidRDefault="00E051E1" w:rsidP="00E051E1">
      <w:pPr>
        <w:pStyle w:val="40"/>
        <w:shd w:val="clear" w:color="auto" w:fill="auto"/>
        <w:spacing w:before="0" w:after="0" w:line="277" w:lineRule="exact"/>
        <w:jc w:val="left"/>
        <w:rPr>
          <w:rFonts w:ascii="Times New Roman" w:hAnsi="Times New Roman"/>
          <w:sz w:val="24"/>
          <w:szCs w:val="24"/>
        </w:rPr>
      </w:pPr>
      <w:r>
        <w:rPr>
          <w:rFonts w:ascii="Times New Roman" w:hAnsi="Times New Roman"/>
          <w:sz w:val="24"/>
          <w:szCs w:val="24"/>
        </w:rPr>
        <w:t>управления по территориальной безопасности</w:t>
      </w:r>
    </w:p>
    <w:p w:rsidR="00E051E1" w:rsidRDefault="00E051E1" w:rsidP="00E051E1">
      <w:pPr>
        <w:pStyle w:val="40"/>
        <w:shd w:val="clear" w:color="auto" w:fill="auto"/>
        <w:spacing w:before="0" w:after="0" w:line="277" w:lineRule="exact"/>
        <w:jc w:val="left"/>
        <w:rPr>
          <w:rFonts w:ascii="Times New Roman" w:hAnsi="Times New Roman"/>
          <w:sz w:val="24"/>
          <w:szCs w:val="24"/>
        </w:rPr>
      </w:pPr>
      <w:r>
        <w:rPr>
          <w:rFonts w:ascii="Times New Roman" w:hAnsi="Times New Roman"/>
          <w:sz w:val="24"/>
          <w:szCs w:val="24"/>
        </w:rPr>
        <w:t>Администрации городского округа</w:t>
      </w:r>
    </w:p>
    <w:p w:rsidR="00E051E1" w:rsidRPr="00B63C33" w:rsidRDefault="00E051E1" w:rsidP="00E051E1">
      <w:pPr>
        <w:pStyle w:val="40"/>
        <w:shd w:val="clear" w:color="auto" w:fill="auto"/>
        <w:spacing w:before="0" w:after="0" w:line="277" w:lineRule="exact"/>
        <w:jc w:val="left"/>
        <w:rPr>
          <w:rFonts w:ascii="Times New Roman" w:hAnsi="Times New Roman"/>
          <w:sz w:val="24"/>
          <w:szCs w:val="24"/>
        </w:rPr>
      </w:pPr>
      <w:r>
        <w:rPr>
          <w:rFonts w:ascii="Times New Roman" w:hAnsi="Times New Roman"/>
          <w:sz w:val="24"/>
          <w:szCs w:val="24"/>
        </w:rPr>
        <w:t>Электросталь Московской области                                                                            О.А. Земцов</w:t>
      </w:r>
    </w:p>
    <w:p w:rsidR="00E16318" w:rsidRDefault="00E16318" w:rsidP="001E644E">
      <w:pPr>
        <w:spacing w:line="240" w:lineRule="exact"/>
        <w:jc w:val="both"/>
      </w:pPr>
    </w:p>
    <w:sectPr w:rsidR="00E16318" w:rsidSect="00F27DA0">
      <w:pgSz w:w="11906" w:h="16838"/>
      <w:pgMar w:top="1134" w:right="79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C08"/>
    <w:multiLevelType w:val="multilevel"/>
    <w:tmpl w:val="06D209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04099"/>
    <w:multiLevelType w:val="multilevel"/>
    <w:tmpl w:val="BDB68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D22E7"/>
    <w:multiLevelType w:val="hybridMultilevel"/>
    <w:tmpl w:val="DE12DB9A"/>
    <w:lvl w:ilvl="0" w:tplc="0988E0A6">
      <w:start w:val="1"/>
      <w:numFmt w:val="decimal"/>
      <w:lvlText w:val="%1."/>
      <w:lvlJc w:val="left"/>
      <w:pPr>
        <w:ind w:left="3900" w:hanging="360"/>
      </w:pPr>
      <w:rPr>
        <w:rFonts w:hint="default"/>
        <w:b/>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3" w15:restartNumberingAfterBreak="0">
    <w:nsid w:val="0F0B4D76"/>
    <w:multiLevelType w:val="multilevel"/>
    <w:tmpl w:val="B4F0E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17E82"/>
    <w:multiLevelType w:val="multilevel"/>
    <w:tmpl w:val="1814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471FD"/>
    <w:multiLevelType w:val="multilevel"/>
    <w:tmpl w:val="9222BA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5027C"/>
    <w:multiLevelType w:val="multilevel"/>
    <w:tmpl w:val="E45E8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A6EA9"/>
    <w:multiLevelType w:val="hybridMultilevel"/>
    <w:tmpl w:val="4FDE56EA"/>
    <w:lvl w:ilvl="0" w:tplc="C278324E">
      <w:start w:val="9"/>
      <w:numFmt w:val="decimal"/>
      <w:lvlText w:val="%1."/>
      <w:lvlJc w:val="left"/>
      <w:pPr>
        <w:ind w:left="1095" w:hanging="360"/>
      </w:pPr>
      <w:rPr>
        <w:rFonts w:hint="default"/>
        <w:b/>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15:restartNumberingAfterBreak="0">
    <w:nsid w:val="2FCB417C"/>
    <w:multiLevelType w:val="multilevel"/>
    <w:tmpl w:val="A698C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B03FD"/>
    <w:multiLevelType w:val="multilevel"/>
    <w:tmpl w:val="7E18D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744BF"/>
    <w:multiLevelType w:val="multilevel"/>
    <w:tmpl w:val="35F8C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5F483E"/>
    <w:multiLevelType w:val="multilevel"/>
    <w:tmpl w:val="8398C6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60D2F"/>
    <w:multiLevelType w:val="multilevel"/>
    <w:tmpl w:val="01127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84534"/>
    <w:multiLevelType w:val="multilevel"/>
    <w:tmpl w:val="3648C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13FCF"/>
    <w:multiLevelType w:val="hybridMultilevel"/>
    <w:tmpl w:val="1818D6E6"/>
    <w:lvl w:ilvl="0" w:tplc="BBA2B21A">
      <w:start w:val="13"/>
      <w:numFmt w:val="decimal"/>
      <w:lvlText w:val="%1."/>
      <w:lvlJc w:val="left"/>
      <w:pPr>
        <w:ind w:left="1393" w:hanging="360"/>
      </w:pPr>
      <w:rPr>
        <w:rFonts w:hint="default"/>
        <w:b/>
      </w:rPr>
    </w:lvl>
    <w:lvl w:ilvl="1" w:tplc="04190019" w:tentative="1">
      <w:start w:val="1"/>
      <w:numFmt w:val="lowerLetter"/>
      <w:lvlText w:val="%2."/>
      <w:lvlJc w:val="left"/>
      <w:pPr>
        <w:ind w:left="2113" w:hanging="360"/>
      </w:p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15" w15:restartNumberingAfterBreak="0">
    <w:nsid w:val="59CE7178"/>
    <w:multiLevelType w:val="hybridMultilevel"/>
    <w:tmpl w:val="7F346072"/>
    <w:lvl w:ilvl="0" w:tplc="3E0E1C5C">
      <w:start w:val="4"/>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15:restartNumberingAfterBreak="0">
    <w:nsid w:val="5EE1344D"/>
    <w:multiLevelType w:val="multilevel"/>
    <w:tmpl w:val="475C2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F859BB"/>
    <w:multiLevelType w:val="multilevel"/>
    <w:tmpl w:val="3FB6AE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437E3"/>
    <w:multiLevelType w:val="multilevel"/>
    <w:tmpl w:val="71B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7734E8"/>
    <w:multiLevelType w:val="multilevel"/>
    <w:tmpl w:val="B8A2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127"/>
    <w:multiLevelType w:val="multilevel"/>
    <w:tmpl w:val="10D2A4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4D5EA9"/>
    <w:multiLevelType w:val="multilevel"/>
    <w:tmpl w:val="834A3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C1599B"/>
    <w:multiLevelType w:val="multilevel"/>
    <w:tmpl w:val="BCF803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793A60"/>
    <w:multiLevelType w:val="multilevel"/>
    <w:tmpl w:val="6A301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5"/>
  </w:num>
  <w:num w:numId="5">
    <w:abstractNumId w:val="19"/>
  </w:num>
  <w:num w:numId="6">
    <w:abstractNumId w:val="13"/>
  </w:num>
  <w:num w:numId="7">
    <w:abstractNumId w:val="21"/>
  </w:num>
  <w:num w:numId="8">
    <w:abstractNumId w:val="23"/>
  </w:num>
  <w:num w:numId="9">
    <w:abstractNumId w:val="18"/>
  </w:num>
  <w:num w:numId="10">
    <w:abstractNumId w:val="3"/>
  </w:num>
  <w:num w:numId="11">
    <w:abstractNumId w:val="10"/>
  </w:num>
  <w:num w:numId="12">
    <w:abstractNumId w:val="20"/>
  </w:num>
  <w:num w:numId="13">
    <w:abstractNumId w:val="6"/>
  </w:num>
  <w:num w:numId="14">
    <w:abstractNumId w:val="5"/>
  </w:num>
  <w:num w:numId="15">
    <w:abstractNumId w:val="12"/>
  </w:num>
  <w:num w:numId="16">
    <w:abstractNumId w:val="16"/>
  </w:num>
  <w:num w:numId="17">
    <w:abstractNumId w:val="9"/>
  </w:num>
  <w:num w:numId="18">
    <w:abstractNumId w:val="4"/>
  </w:num>
  <w:num w:numId="19">
    <w:abstractNumId w:val="11"/>
  </w:num>
  <w:num w:numId="20">
    <w:abstractNumId w:val="17"/>
  </w:num>
  <w:num w:numId="21">
    <w:abstractNumId w:val="0"/>
  </w:num>
  <w:num w:numId="22">
    <w:abstractNumId w:val="1"/>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42"/>
    <w:rsid w:val="0001173C"/>
    <w:rsid w:val="000313F3"/>
    <w:rsid w:val="00032FD0"/>
    <w:rsid w:val="0006431E"/>
    <w:rsid w:val="00065C61"/>
    <w:rsid w:val="000707C3"/>
    <w:rsid w:val="00081ABC"/>
    <w:rsid w:val="000E586A"/>
    <w:rsid w:val="000E5D5B"/>
    <w:rsid w:val="000F03B4"/>
    <w:rsid w:val="000F18B1"/>
    <w:rsid w:val="00123387"/>
    <w:rsid w:val="0013079C"/>
    <w:rsid w:val="00150857"/>
    <w:rsid w:val="00160326"/>
    <w:rsid w:val="001A4BA1"/>
    <w:rsid w:val="001B5644"/>
    <w:rsid w:val="001D3056"/>
    <w:rsid w:val="001E5F81"/>
    <w:rsid w:val="001E644E"/>
    <w:rsid w:val="00204624"/>
    <w:rsid w:val="00215D62"/>
    <w:rsid w:val="00216D3F"/>
    <w:rsid w:val="0022180C"/>
    <w:rsid w:val="00227C95"/>
    <w:rsid w:val="0024222A"/>
    <w:rsid w:val="00242616"/>
    <w:rsid w:val="00267DFD"/>
    <w:rsid w:val="00274884"/>
    <w:rsid w:val="00281A3C"/>
    <w:rsid w:val="002B608F"/>
    <w:rsid w:val="002C5C32"/>
    <w:rsid w:val="002F4787"/>
    <w:rsid w:val="003030A3"/>
    <w:rsid w:val="00320882"/>
    <w:rsid w:val="0032430F"/>
    <w:rsid w:val="00344D01"/>
    <w:rsid w:val="0036644D"/>
    <w:rsid w:val="00382A49"/>
    <w:rsid w:val="003A0FE6"/>
    <w:rsid w:val="003B05DA"/>
    <w:rsid w:val="003B518F"/>
    <w:rsid w:val="003C584A"/>
    <w:rsid w:val="003C7D8D"/>
    <w:rsid w:val="003D4EB5"/>
    <w:rsid w:val="003E083C"/>
    <w:rsid w:val="0040018C"/>
    <w:rsid w:val="00414433"/>
    <w:rsid w:val="004363F8"/>
    <w:rsid w:val="004368AF"/>
    <w:rsid w:val="004564B6"/>
    <w:rsid w:val="004655C0"/>
    <w:rsid w:val="00466933"/>
    <w:rsid w:val="004708D6"/>
    <w:rsid w:val="004A4476"/>
    <w:rsid w:val="004D1E2C"/>
    <w:rsid w:val="005208DD"/>
    <w:rsid w:val="0052167E"/>
    <w:rsid w:val="00525032"/>
    <w:rsid w:val="00537687"/>
    <w:rsid w:val="00544EAC"/>
    <w:rsid w:val="00550A1B"/>
    <w:rsid w:val="00555131"/>
    <w:rsid w:val="00583BAE"/>
    <w:rsid w:val="00585C35"/>
    <w:rsid w:val="005B6D84"/>
    <w:rsid w:val="005C7305"/>
    <w:rsid w:val="005D2CB5"/>
    <w:rsid w:val="005D64EE"/>
    <w:rsid w:val="005D77A6"/>
    <w:rsid w:val="005E081A"/>
    <w:rsid w:val="005E3B5B"/>
    <w:rsid w:val="00621A24"/>
    <w:rsid w:val="00624F2A"/>
    <w:rsid w:val="00661BED"/>
    <w:rsid w:val="006744AD"/>
    <w:rsid w:val="006A6F72"/>
    <w:rsid w:val="006B3093"/>
    <w:rsid w:val="006B6DAD"/>
    <w:rsid w:val="006B7BA0"/>
    <w:rsid w:val="007A5883"/>
    <w:rsid w:val="008164AE"/>
    <w:rsid w:val="00831363"/>
    <w:rsid w:val="00834EEA"/>
    <w:rsid w:val="0085398D"/>
    <w:rsid w:val="00855891"/>
    <w:rsid w:val="008823FF"/>
    <w:rsid w:val="00897FD5"/>
    <w:rsid w:val="008A35D5"/>
    <w:rsid w:val="008A407F"/>
    <w:rsid w:val="008C4E95"/>
    <w:rsid w:val="008D4224"/>
    <w:rsid w:val="008E2A72"/>
    <w:rsid w:val="008F14E0"/>
    <w:rsid w:val="008F66AF"/>
    <w:rsid w:val="00900EF8"/>
    <w:rsid w:val="00953596"/>
    <w:rsid w:val="00962666"/>
    <w:rsid w:val="00984382"/>
    <w:rsid w:val="00994A7E"/>
    <w:rsid w:val="009C66F0"/>
    <w:rsid w:val="009D419B"/>
    <w:rsid w:val="009F7374"/>
    <w:rsid w:val="00A013CC"/>
    <w:rsid w:val="00A1037D"/>
    <w:rsid w:val="00A34FB8"/>
    <w:rsid w:val="00A538F8"/>
    <w:rsid w:val="00A64590"/>
    <w:rsid w:val="00A64F3B"/>
    <w:rsid w:val="00A822BE"/>
    <w:rsid w:val="00A838E8"/>
    <w:rsid w:val="00A92088"/>
    <w:rsid w:val="00AB0DD9"/>
    <w:rsid w:val="00AB658F"/>
    <w:rsid w:val="00AC002D"/>
    <w:rsid w:val="00AC0190"/>
    <w:rsid w:val="00AE1387"/>
    <w:rsid w:val="00AE477E"/>
    <w:rsid w:val="00AE4B42"/>
    <w:rsid w:val="00AF6B72"/>
    <w:rsid w:val="00B068F7"/>
    <w:rsid w:val="00B14CFB"/>
    <w:rsid w:val="00B171A7"/>
    <w:rsid w:val="00B20CA8"/>
    <w:rsid w:val="00B31B39"/>
    <w:rsid w:val="00B508A0"/>
    <w:rsid w:val="00B632EB"/>
    <w:rsid w:val="00B63639"/>
    <w:rsid w:val="00B82DF0"/>
    <w:rsid w:val="00B84022"/>
    <w:rsid w:val="00B9090D"/>
    <w:rsid w:val="00BC0CA8"/>
    <w:rsid w:val="00BC60EA"/>
    <w:rsid w:val="00BE1342"/>
    <w:rsid w:val="00C108CB"/>
    <w:rsid w:val="00C11D90"/>
    <w:rsid w:val="00C53438"/>
    <w:rsid w:val="00C656B6"/>
    <w:rsid w:val="00C8394B"/>
    <w:rsid w:val="00C95693"/>
    <w:rsid w:val="00CA5F8E"/>
    <w:rsid w:val="00CC10D2"/>
    <w:rsid w:val="00CC794C"/>
    <w:rsid w:val="00CE2D9E"/>
    <w:rsid w:val="00CF7FAC"/>
    <w:rsid w:val="00D049E0"/>
    <w:rsid w:val="00D140E4"/>
    <w:rsid w:val="00D2115D"/>
    <w:rsid w:val="00D5614C"/>
    <w:rsid w:val="00D60E00"/>
    <w:rsid w:val="00D62BD4"/>
    <w:rsid w:val="00D6671B"/>
    <w:rsid w:val="00DE0B75"/>
    <w:rsid w:val="00DE1A10"/>
    <w:rsid w:val="00E027A0"/>
    <w:rsid w:val="00E051E1"/>
    <w:rsid w:val="00E16318"/>
    <w:rsid w:val="00E26A04"/>
    <w:rsid w:val="00E30CEE"/>
    <w:rsid w:val="00E43D6A"/>
    <w:rsid w:val="00E43F6D"/>
    <w:rsid w:val="00E46EB3"/>
    <w:rsid w:val="00E5073C"/>
    <w:rsid w:val="00E508A3"/>
    <w:rsid w:val="00E868E2"/>
    <w:rsid w:val="00EB0CCE"/>
    <w:rsid w:val="00EC1713"/>
    <w:rsid w:val="00EC4667"/>
    <w:rsid w:val="00F134BA"/>
    <w:rsid w:val="00F165F0"/>
    <w:rsid w:val="00F27DA0"/>
    <w:rsid w:val="00F45147"/>
    <w:rsid w:val="00F65C3B"/>
    <w:rsid w:val="00F730D6"/>
    <w:rsid w:val="00F81FBF"/>
    <w:rsid w:val="00F836A7"/>
    <w:rsid w:val="00FA2E10"/>
    <w:rsid w:val="00FC59AE"/>
    <w:rsid w:val="00FD2ABA"/>
    <w:rsid w:val="00FE044F"/>
    <w:rsid w:val="00FE2FBF"/>
    <w:rsid w:val="00FF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BEB203-E8DB-4A4D-A4B3-815AA9B5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B63639"/>
    <w:pPr>
      <w:spacing w:after="160" w:line="240" w:lineRule="exact"/>
    </w:pPr>
    <w:rPr>
      <w:rFonts w:eastAsia="Calibri"/>
      <w:sz w:val="20"/>
      <w:szCs w:val="20"/>
      <w:lang w:eastAsia="zh-CN"/>
    </w:rPr>
  </w:style>
  <w:style w:type="paragraph" w:customStyle="1" w:styleId="ConsNormal">
    <w:name w:val="ConsNormal"/>
    <w:uiPriority w:val="99"/>
    <w:rsid w:val="00B63639"/>
    <w:pPr>
      <w:widowControl w:val="0"/>
      <w:autoSpaceDE w:val="0"/>
      <w:autoSpaceDN w:val="0"/>
      <w:adjustRightInd w:val="0"/>
      <w:ind w:right="19772" w:firstLine="720"/>
    </w:pPr>
    <w:rPr>
      <w:rFonts w:ascii="Arial" w:eastAsia="Times New Roman" w:hAnsi="Arial" w:cs="Arial"/>
      <w:sz w:val="20"/>
      <w:szCs w:val="20"/>
    </w:rPr>
  </w:style>
  <w:style w:type="paragraph" w:styleId="a4">
    <w:name w:val="Balloon Text"/>
    <w:basedOn w:val="a"/>
    <w:link w:val="a5"/>
    <w:uiPriority w:val="99"/>
    <w:semiHidden/>
    <w:rsid w:val="00B63639"/>
    <w:rPr>
      <w:rFonts w:ascii="Segoe UI" w:hAnsi="Segoe UI" w:cs="Segoe UI"/>
      <w:sz w:val="18"/>
      <w:szCs w:val="18"/>
    </w:rPr>
  </w:style>
  <w:style w:type="character" w:customStyle="1" w:styleId="a5">
    <w:name w:val="Текст выноски Знак"/>
    <w:basedOn w:val="a0"/>
    <w:link w:val="a4"/>
    <w:uiPriority w:val="99"/>
    <w:semiHidden/>
    <w:locked/>
    <w:rsid w:val="00B63639"/>
    <w:rPr>
      <w:rFonts w:ascii="Segoe UI" w:hAnsi="Segoe UI" w:cs="Segoe UI"/>
      <w:sz w:val="18"/>
      <w:szCs w:val="18"/>
      <w:lang w:eastAsia="ru-RU"/>
    </w:rPr>
  </w:style>
  <w:style w:type="paragraph" w:customStyle="1" w:styleId="1">
    <w:name w:val="Знак1"/>
    <w:basedOn w:val="a"/>
    <w:uiPriority w:val="99"/>
    <w:rsid w:val="00E30CEE"/>
    <w:pPr>
      <w:spacing w:after="160" w:line="240" w:lineRule="exact"/>
    </w:pPr>
    <w:rPr>
      <w:rFonts w:eastAsia="Calibri"/>
      <w:sz w:val="20"/>
      <w:szCs w:val="20"/>
      <w:lang w:eastAsia="zh-CN"/>
    </w:rPr>
  </w:style>
  <w:style w:type="paragraph" w:styleId="a6">
    <w:name w:val="No Spacing"/>
    <w:uiPriority w:val="1"/>
    <w:qFormat/>
    <w:rsid w:val="00621A24"/>
    <w:rPr>
      <w:rFonts w:eastAsia="Times New Roman"/>
    </w:rPr>
  </w:style>
  <w:style w:type="table" w:styleId="a7">
    <w:name w:val="Table Grid"/>
    <w:basedOn w:val="a1"/>
    <w:uiPriority w:val="39"/>
    <w:locked/>
    <w:rsid w:val="00A9208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locked/>
    <w:rsid w:val="00A013CC"/>
    <w:rPr>
      <w:b/>
      <w:bCs/>
    </w:rPr>
  </w:style>
  <w:style w:type="paragraph" w:styleId="a9">
    <w:name w:val="Normal (Web)"/>
    <w:basedOn w:val="a"/>
    <w:uiPriority w:val="99"/>
    <w:semiHidden/>
    <w:unhideWhenUsed/>
    <w:rsid w:val="00A013CC"/>
    <w:pPr>
      <w:spacing w:before="100" w:beforeAutospacing="1" w:after="100" w:afterAutospacing="1"/>
    </w:pPr>
  </w:style>
  <w:style w:type="character" w:styleId="aa">
    <w:name w:val="Hyperlink"/>
    <w:basedOn w:val="a0"/>
    <w:uiPriority w:val="99"/>
    <w:unhideWhenUsed/>
    <w:rsid w:val="00A013CC"/>
    <w:rPr>
      <w:color w:val="0000FF"/>
      <w:u w:val="single"/>
    </w:rPr>
  </w:style>
  <w:style w:type="paragraph" w:customStyle="1" w:styleId="ConsPlusNormal">
    <w:name w:val="ConsPlusNormal"/>
    <w:rsid w:val="00D6671B"/>
    <w:pPr>
      <w:widowControl w:val="0"/>
      <w:autoSpaceDE w:val="0"/>
      <w:autoSpaceDN w:val="0"/>
    </w:pPr>
    <w:rPr>
      <w:rFonts w:eastAsia="Times New Roman" w:cs="Calibri"/>
    </w:rPr>
  </w:style>
  <w:style w:type="character" w:customStyle="1" w:styleId="4">
    <w:name w:val="Основной текст (4)_"/>
    <w:link w:val="40"/>
    <w:rsid w:val="00E051E1"/>
    <w:rPr>
      <w:shd w:val="clear" w:color="auto" w:fill="FFFFFF"/>
    </w:rPr>
  </w:style>
  <w:style w:type="paragraph" w:customStyle="1" w:styleId="40">
    <w:name w:val="Основной текст (4)"/>
    <w:basedOn w:val="a"/>
    <w:link w:val="4"/>
    <w:rsid w:val="00E051E1"/>
    <w:pPr>
      <w:widowControl w:val="0"/>
      <w:shd w:val="clear" w:color="auto" w:fill="FFFFFF"/>
      <w:spacing w:before="600" w:after="300" w:line="0" w:lineRule="atLeast"/>
      <w:jc w:val="both"/>
    </w:pPr>
    <w:rPr>
      <w:rFonts w:ascii="Calibri" w:eastAsia="Calibri" w:hAnsi="Calibri"/>
      <w:sz w:val="22"/>
      <w:szCs w:val="22"/>
    </w:rPr>
  </w:style>
  <w:style w:type="paragraph" w:styleId="3">
    <w:name w:val="Body Text Indent 3"/>
    <w:basedOn w:val="a"/>
    <w:link w:val="30"/>
    <w:rsid w:val="008C4E95"/>
    <w:pPr>
      <w:spacing w:after="120"/>
      <w:ind w:left="283"/>
    </w:pPr>
    <w:rPr>
      <w:sz w:val="16"/>
      <w:szCs w:val="16"/>
      <w:lang w:val="x-none" w:eastAsia="x-none"/>
    </w:rPr>
  </w:style>
  <w:style w:type="character" w:customStyle="1" w:styleId="30">
    <w:name w:val="Основной текст с отступом 3 Знак"/>
    <w:basedOn w:val="a0"/>
    <w:link w:val="3"/>
    <w:rsid w:val="008C4E95"/>
    <w:rPr>
      <w:rFonts w:ascii="Times New Roman" w:eastAsia="Times New Roman" w:hAnsi="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73244">
      <w:bodyDiv w:val="1"/>
      <w:marLeft w:val="0"/>
      <w:marRight w:val="0"/>
      <w:marTop w:val="0"/>
      <w:marBottom w:val="0"/>
      <w:divBdr>
        <w:top w:val="none" w:sz="0" w:space="0" w:color="auto"/>
        <w:left w:val="none" w:sz="0" w:space="0" w:color="auto"/>
        <w:bottom w:val="none" w:sz="0" w:space="0" w:color="auto"/>
        <w:right w:val="none" w:sz="0" w:space="0" w:color="auto"/>
      </w:divBdr>
    </w:div>
    <w:div w:id="916020276">
      <w:bodyDiv w:val="1"/>
      <w:marLeft w:val="0"/>
      <w:marRight w:val="0"/>
      <w:marTop w:val="0"/>
      <w:marBottom w:val="0"/>
      <w:divBdr>
        <w:top w:val="none" w:sz="0" w:space="0" w:color="auto"/>
        <w:left w:val="none" w:sz="0" w:space="0" w:color="auto"/>
        <w:bottom w:val="none" w:sz="0" w:space="0" w:color="auto"/>
        <w:right w:val="none" w:sz="0" w:space="0" w:color="auto"/>
      </w:divBdr>
    </w:div>
    <w:div w:id="927806016">
      <w:bodyDiv w:val="1"/>
      <w:marLeft w:val="0"/>
      <w:marRight w:val="0"/>
      <w:marTop w:val="0"/>
      <w:marBottom w:val="0"/>
      <w:divBdr>
        <w:top w:val="none" w:sz="0" w:space="0" w:color="auto"/>
        <w:left w:val="none" w:sz="0" w:space="0" w:color="auto"/>
        <w:bottom w:val="none" w:sz="0" w:space="0" w:color="auto"/>
        <w:right w:val="none" w:sz="0" w:space="0" w:color="auto"/>
      </w:divBdr>
    </w:div>
    <w:div w:id="13398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8</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Перепелкина</dc:creator>
  <cp:keywords/>
  <dc:description/>
  <cp:lastModifiedBy>Юлия Емелина</cp:lastModifiedBy>
  <cp:revision>15</cp:revision>
  <cp:lastPrinted>2024-05-24T11:02:00Z</cp:lastPrinted>
  <dcterms:created xsi:type="dcterms:W3CDTF">2018-12-04T12:47:00Z</dcterms:created>
  <dcterms:modified xsi:type="dcterms:W3CDTF">2024-05-30T13:01:00Z</dcterms:modified>
</cp:coreProperties>
</file>