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3C" w:rsidRDefault="003E5B3C" w:rsidP="003E5B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Прокуратурой города проведена проверка по обращению В.                                              о бездействии судебного пристава-исполнителя Электростальского ГОСП при производстве уголовного дела, возбужденного по признакам преступления, предусмотренного ч. 1 ст. 157 УК РФ, то есть 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неоднократно.</w:t>
      </w:r>
    </w:p>
    <w:p w:rsidR="003E5B3C" w:rsidRDefault="003E5B3C" w:rsidP="003E5B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Установлено, что судебным приставом-исполнителем возбуждено уголовное дело в отношении К. Однако, в ходе проверки материалов дела, выявлены нарушения уголовно-процессуального законодательства, что повлекло возвращение уголовного дела для производства дознания в общем порядке и устранения выявленных нарушений. </w:t>
      </w:r>
    </w:p>
    <w:p w:rsidR="003E5B3C" w:rsidRDefault="003E5B3C" w:rsidP="003E5B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 в нарушение Уголовно-процессуального кодекса Российской Федерации расследование по делу не возобновлено на момент проведения проверки прокуратурой города.</w:t>
      </w:r>
    </w:p>
    <w:p w:rsidR="003E5B3C" w:rsidRDefault="003E5B3C" w:rsidP="003E5B3C">
      <w:pPr>
        <w:ind w:firstLine="708"/>
        <w:jc w:val="both"/>
        <w:rPr>
          <w:bCs/>
          <w:sz w:val="28"/>
          <w:szCs w:val="28"/>
        </w:rPr>
      </w:pPr>
      <w:r w:rsidRPr="00A97978">
        <w:rPr>
          <w:bCs/>
          <w:sz w:val="28"/>
          <w:szCs w:val="28"/>
        </w:rPr>
        <w:t xml:space="preserve">По итогам проведённой проверки, прокуратурой города в адрес </w:t>
      </w:r>
      <w:proofErr w:type="spellStart"/>
      <w:r>
        <w:rPr>
          <w:bCs/>
          <w:sz w:val="28"/>
          <w:szCs w:val="28"/>
        </w:rPr>
        <w:t>врио</w:t>
      </w:r>
      <w:proofErr w:type="spellEnd"/>
      <w:r>
        <w:rPr>
          <w:bCs/>
          <w:sz w:val="28"/>
          <w:szCs w:val="28"/>
        </w:rPr>
        <w:t xml:space="preserve"> </w:t>
      </w:r>
      <w:r w:rsidRPr="00A97978">
        <w:rPr>
          <w:bCs/>
          <w:sz w:val="28"/>
          <w:szCs w:val="28"/>
        </w:rPr>
        <w:t xml:space="preserve">руководителя </w:t>
      </w:r>
      <w:r w:rsidRPr="007D340A">
        <w:rPr>
          <w:sz w:val="28"/>
          <w:szCs w:val="28"/>
        </w:rPr>
        <w:t>Управления ФССП по Московской области</w:t>
      </w:r>
      <w:r>
        <w:rPr>
          <w:sz w:val="28"/>
          <w:szCs w:val="28"/>
        </w:rPr>
        <w:t xml:space="preserve"> </w:t>
      </w:r>
      <w:r w:rsidRPr="00A97978">
        <w:rPr>
          <w:bCs/>
          <w:sz w:val="28"/>
          <w:szCs w:val="28"/>
        </w:rPr>
        <w:t xml:space="preserve">внесено представление об устранении нарушений федерального законодательства, которое </w:t>
      </w:r>
      <w:r>
        <w:rPr>
          <w:bCs/>
          <w:sz w:val="28"/>
          <w:szCs w:val="28"/>
        </w:rPr>
        <w:t xml:space="preserve">находится на рассмотрении. </w:t>
      </w:r>
    </w:p>
    <w:p w:rsidR="003E5B3C" w:rsidRDefault="003E5B3C" w:rsidP="003E5B3C">
      <w:pPr>
        <w:ind w:firstLine="708"/>
        <w:jc w:val="both"/>
        <w:rPr>
          <w:bCs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11"/>
    <w:rsid w:val="00166365"/>
    <w:rsid w:val="003E5B3C"/>
    <w:rsid w:val="0047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49AEF-1BC2-48DB-9FCA-38CE124E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2023-12-20T05:23:00Z</dcterms:created>
  <dcterms:modified xsi:type="dcterms:W3CDTF">2023-12-20T05:23:00Z</dcterms:modified>
</cp:coreProperties>
</file>