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FBF7" w14:textId="77777777"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 w:rsidR="00751D09">
        <w:t xml:space="preserve">  </w:t>
      </w:r>
      <w:r>
        <w:rPr>
          <w:noProof/>
        </w:rPr>
        <w:drawing>
          <wp:inline distT="0" distB="0" distL="0" distR="0" wp14:anchorId="4951A50E" wp14:editId="31C250C3">
            <wp:extent cx="819150" cy="838200"/>
            <wp:effectExtent l="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318EE" w14:textId="77777777" w:rsidR="000069E1" w:rsidRPr="00537687" w:rsidRDefault="000069E1" w:rsidP="000069E1">
      <w:pPr>
        <w:ind w:left="-1560" w:right="-850"/>
        <w:rPr>
          <w:b/>
        </w:rPr>
      </w:pPr>
    </w:p>
    <w:p w14:paraId="4900595F" w14:textId="77777777"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14:paraId="2D717578" w14:textId="77777777"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74B43BE8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14:paraId="416B1FC7" w14:textId="77777777"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45AEEFBB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32FBBFD" w14:textId="77777777"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14:paraId="394BB7B2" w14:textId="77777777" w:rsidR="000069E1" w:rsidRDefault="000069E1" w:rsidP="000069E1">
      <w:pPr>
        <w:ind w:left="-1560" w:right="-850"/>
        <w:jc w:val="center"/>
        <w:rPr>
          <w:sz w:val="44"/>
        </w:rPr>
      </w:pPr>
      <w:r w:rsidRPr="00C1565C">
        <w:rPr>
          <w:sz w:val="44"/>
        </w:rPr>
        <w:t>РАСПОРЯЖЕНИЕ</w:t>
      </w:r>
    </w:p>
    <w:p w14:paraId="4E7AD00A" w14:textId="77777777" w:rsidR="00C1565C" w:rsidRPr="00C1565C" w:rsidRDefault="00C1565C" w:rsidP="000069E1">
      <w:pPr>
        <w:ind w:left="-1560" w:right="-850"/>
        <w:jc w:val="center"/>
        <w:rPr>
          <w:sz w:val="44"/>
        </w:rPr>
      </w:pPr>
    </w:p>
    <w:p w14:paraId="463A66BC" w14:textId="7AAAC353" w:rsidR="000069E1" w:rsidRDefault="00781B2C" w:rsidP="00C1565C">
      <w:pPr>
        <w:spacing w:line="360" w:lineRule="auto"/>
        <w:ind w:left="-1560" w:right="-850"/>
        <w:jc w:val="center"/>
        <w:outlineLvl w:val="0"/>
      </w:pPr>
      <w:r w:rsidRPr="00C1565C">
        <w:t>22.08.2025</w:t>
      </w:r>
      <w:r w:rsidR="000069E1" w:rsidRPr="00537687">
        <w:t xml:space="preserve"> № </w:t>
      </w:r>
      <w:r w:rsidRPr="00C1565C">
        <w:t>47-р</w:t>
      </w:r>
    </w:p>
    <w:p w14:paraId="498403CD" w14:textId="77777777" w:rsidR="00E723AB" w:rsidRDefault="00E723AB" w:rsidP="00751D09">
      <w:pPr>
        <w:spacing w:line="240" w:lineRule="exact"/>
      </w:pPr>
    </w:p>
    <w:p w14:paraId="597A3055" w14:textId="77777777" w:rsidR="00D26106" w:rsidRDefault="00D26106" w:rsidP="00C1565C">
      <w:pPr>
        <w:spacing w:line="240" w:lineRule="exact"/>
      </w:pPr>
    </w:p>
    <w:p w14:paraId="229FC31A" w14:textId="19559BFC" w:rsidR="0093256D" w:rsidRPr="00911C06" w:rsidRDefault="0093256D" w:rsidP="0093256D">
      <w:pPr>
        <w:jc w:val="center"/>
        <w:rPr>
          <w:rFonts w:cs="Times New Roman"/>
        </w:rPr>
      </w:pPr>
      <w:r>
        <w:rPr>
          <w:rFonts w:cs="Times New Roman"/>
        </w:rPr>
        <w:t>О</w:t>
      </w:r>
      <w:r w:rsidR="005A022C">
        <w:rPr>
          <w:rFonts w:cs="Times New Roman"/>
        </w:rPr>
        <w:t xml:space="preserve"> внесении изменения в распоряжение </w:t>
      </w:r>
      <w:r w:rsidR="005B541C">
        <w:rPr>
          <w:rFonts w:cs="Times New Roman"/>
        </w:rPr>
        <w:t>Главы</w:t>
      </w:r>
      <w:r w:rsidR="005A022C">
        <w:rPr>
          <w:rFonts w:cs="Times New Roman"/>
        </w:rPr>
        <w:t xml:space="preserve"> городского округа Электросталь Московской области от 02.07.2025 №32-р «О</w:t>
      </w:r>
      <w:r>
        <w:rPr>
          <w:rFonts w:cs="Times New Roman"/>
        </w:rPr>
        <w:t xml:space="preserve">б утверждении состава конкурсной комиссии по формированию состава Молодежного парламента при Совете депутатов городского округа Электросталь </w:t>
      </w:r>
      <w:r w:rsidRPr="00911C06">
        <w:rPr>
          <w:rFonts w:cs="Times New Roman"/>
        </w:rPr>
        <w:t>Московской области</w:t>
      </w:r>
      <w:r w:rsidR="005A022C">
        <w:rPr>
          <w:rFonts w:cs="Times New Roman"/>
        </w:rPr>
        <w:t>»</w:t>
      </w:r>
    </w:p>
    <w:p w14:paraId="660C7623" w14:textId="77777777" w:rsidR="0093256D" w:rsidRDefault="0093256D" w:rsidP="0093256D">
      <w:pPr>
        <w:jc w:val="both"/>
        <w:rPr>
          <w:rFonts w:cs="Times New Roman"/>
        </w:rPr>
      </w:pPr>
    </w:p>
    <w:p w14:paraId="04144988" w14:textId="77777777" w:rsidR="00C1565C" w:rsidRPr="00911C06" w:rsidRDefault="00C1565C" w:rsidP="0093256D">
      <w:pPr>
        <w:jc w:val="both"/>
        <w:rPr>
          <w:rFonts w:cs="Times New Roman"/>
        </w:rPr>
      </w:pPr>
    </w:p>
    <w:p w14:paraId="071D17AD" w14:textId="5CD75339" w:rsidR="0093256D" w:rsidRDefault="0093256D" w:rsidP="00932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В соответствии с Положением о формировании состава Молодежного парламента при Совете депутатов городского округа Электросталь Московской области, утвержденн</w:t>
      </w:r>
      <w:r w:rsidR="001C2A8F">
        <w:rPr>
          <w:rFonts w:ascii="Times New Roman" w:hAnsi="Times New Roman" w:cs="Times New Roman"/>
          <w:sz w:val="24"/>
          <w:szCs w:val="24"/>
        </w:rPr>
        <w:t>ым</w:t>
      </w:r>
      <w:r w:rsidRPr="00911C06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04.10.2023 №279/43, </w:t>
      </w:r>
      <w:r w:rsidRPr="00911C06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 городского округа Электросталь Московской области</w:t>
      </w:r>
      <w:r w:rsidR="005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911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необходимостью </w:t>
      </w:r>
      <w:r w:rsidR="00803C08" w:rsidRPr="00803C08">
        <w:rPr>
          <w:rFonts w:ascii="Times New Roman" w:hAnsi="Times New Roman" w:cs="Times New Roman"/>
          <w:sz w:val="24"/>
          <w:szCs w:val="24"/>
          <w:shd w:val="clear" w:color="auto" w:fill="FFFFFF"/>
        </w:rPr>
        <w:t>уточнения</w:t>
      </w:r>
      <w:r w:rsidR="005B5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даты проведения заседания </w:t>
      </w:r>
      <w:r w:rsidR="00803C08" w:rsidRPr="005B541C">
        <w:rPr>
          <w:rFonts w:ascii="Times New Roman" w:hAnsi="Times New Roman" w:cs="Times New Roman"/>
          <w:sz w:val="24"/>
          <w:szCs w:val="24"/>
        </w:rPr>
        <w:t>конкурсной комиссии по формированию состава Молодежного парламента при Совете депутатов городского округа Электросталь Московской области</w:t>
      </w:r>
      <w:r w:rsidRPr="00911C06">
        <w:rPr>
          <w:rFonts w:ascii="Times New Roman" w:hAnsi="Times New Roman" w:cs="Times New Roman"/>
          <w:sz w:val="24"/>
          <w:szCs w:val="24"/>
        </w:rPr>
        <w:t>:</w:t>
      </w:r>
    </w:p>
    <w:p w14:paraId="0221FE1A" w14:textId="7F40FDBD" w:rsidR="0093256D" w:rsidRDefault="005B541C" w:rsidP="00FC69AE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1C">
        <w:rPr>
          <w:rFonts w:ascii="Times New Roman" w:hAnsi="Times New Roman" w:cs="Times New Roman"/>
          <w:sz w:val="24"/>
          <w:szCs w:val="24"/>
        </w:rPr>
        <w:t xml:space="preserve">Внести изменение в распоряжение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5B541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от 02.07.2025 №32-р </w:t>
      </w:r>
      <w:r>
        <w:rPr>
          <w:rFonts w:ascii="Times New Roman" w:hAnsi="Times New Roman" w:cs="Times New Roman"/>
          <w:sz w:val="24"/>
          <w:szCs w:val="24"/>
        </w:rPr>
        <w:t>«Об утверждении</w:t>
      </w:r>
      <w:r w:rsidR="0093256D" w:rsidRPr="005B541C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256D" w:rsidRPr="005B541C">
        <w:rPr>
          <w:rFonts w:ascii="Times New Roman" w:hAnsi="Times New Roman" w:cs="Times New Roman"/>
          <w:sz w:val="24"/>
          <w:szCs w:val="24"/>
        </w:rPr>
        <w:t xml:space="preserve"> конкурсной комиссии по формированию состава Молодежного парламента при Совете депутатов городского округа Электросталь Московской области</w:t>
      </w:r>
      <w:r w:rsidR="00803C08">
        <w:rPr>
          <w:rFonts w:ascii="Times New Roman" w:hAnsi="Times New Roman" w:cs="Times New Roman"/>
          <w:sz w:val="24"/>
          <w:szCs w:val="24"/>
        </w:rPr>
        <w:t>»</w:t>
      </w:r>
      <w:r w:rsidR="0093256D" w:rsidRPr="005B541C">
        <w:rPr>
          <w:rFonts w:ascii="Times New Roman" w:hAnsi="Times New Roman" w:cs="Times New Roman"/>
          <w:sz w:val="24"/>
          <w:szCs w:val="24"/>
        </w:rPr>
        <w:t>:</w:t>
      </w:r>
    </w:p>
    <w:p w14:paraId="63B52D6D" w14:textId="77777777" w:rsidR="00803C08" w:rsidRDefault="005B541C" w:rsidP="005B541C">
      <w:pPr>
        <w:pStyle w:val="ab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2 </w:t>
      </w:r>
      <w:r w:rsidR="00803C0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DB6F57B" w14:textId="72F1B34F" w:rsidR="005B541C" w:rsidRDefault="00803C08" w:rsidP="00803C0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Дату </w:t>
      </w:r>
      <w:r w:rsidR="00751F91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911C06">
        <w:rPr>
          <w:rFonts w:ascii="Times New Roman" w:hAnsi="Times New Roman" w:cs="Times New Roman"/>
          <w:sz w:val="24"/>
          <w:szCs w:val="24"/>
        </w:rPr>
        <w:t>проведения заседания конкурсной комиссии по формированию состава Молодежного парламента при Совете депутатов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назначает Глава </w:t>
      </w:r>
      <w:r w:rsidRPr="00911C0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14:paraId="67B6E916" w14:textId="0ED2C174" w:rsidR="0093256D" w:rsidRDefault="0093256D" w:rsidP="005B541C">
      <w:pPr>
        <w:pStyle w:val="a5"/>
        <w:numPr>
          <w:ilvl w:val="0"/>
          <w:numId w:val="5"/>
        </w:numPr>
        <w:ind w:left="0" w:firstLine="709"/>
        <w:jc w:val="both"/>
        <w:rPr>
          <w:rFonts w:cs="Times New Roman"/>
        </w:rPr>
      </w:pPr>
      <w:r w:rsidRPr="003C4054">
        <w:rPr>
          <w:rFonts w:cs="Times New Roman"/>
        </w:rPr>
        <w:t xml:space="preserve">Опубликовать настоящее </w:t>
      </w:r>
      <w:r>
        <w:rPr>
          <w:rFonts w:cs="Times New Roman"/>
        </w:rPr>
        <w:t>распоряжение</w:t>
      </w:r>
      <w:r w:rsidRPr="003C405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D26106">
        <w:rPr>
          <w:rFonts w:cs="Times New Roman"/>
        </w:rPr>
        <w:t>www.electrostal.ru</w:t>
      </w:r>
      <w:r>
        <w:rPr>
          <w:rFonts w:cs="Times New Roman"/>
        </w:rPr>
        <w:t>.</w:t>
      </w:r>
    </w:p>
    <w:p w14:paraId="67FAF78F" w14:textId="02C062F5" w:rsidR="0093256D" w:rsidRPr="00786E30" w:rsidRDefault="0093256D" w:rsidP="005B541C">
      <w:pPr>
        <w:pStyle w:val="ConsPlusNormal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786E30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Электросталь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21F82209" w14:textId="77777777" w:rsidR="0093256D" w:rsidRPr="003C4054" w:rsidRDefault="0093256D" w:rsidP="0093256D">
      <w:pPr>
        <w:pStyle w:val="a5"/>
        <w:jc w:val="both"/>
        <w:rPr>
          <w:rFonts w:cs="Times New Roman"/>
        </w:rPr>
      </w:pPr>
    </w:p>
    <w:p w14:paraId="008431D3" w14:textId="77777777" w:rsidR="0093256D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8A3EC19" w14:textId="77777777" w:rsidR="0093256D" w:rsidRPr="00911C06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84EA23B" w14:textId="77777777" w:rsidR="0093256D" w:rsidRDefault="0093256D" w:rsidP="0093256D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14:paraId="6A782D83" w14:textId="77777777" w:rsidR="0093256D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CEBDEB6" w14:textId="77777777" w:rsidR="0093256D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3A549C1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56D" w:rsidRPr="00911C06" w:rsidSect="00A87480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44B85" w14:textId="77777777" w:rsidR="00E81F6F" w:rsidRDefault="00E81F6F" w:rsidP="00DC2144">
      <w:r>
        <w:separator/>
      </w:r>
    </w:p>
  </w:endnote>
  <w:endnote w:type="continuationSeparator" w:id="0">
    <w:p w14:paraId="2301B45A" w14:textId="77777777" w:rsidR="00E81F6F" w:rsidRDefault="00E81F6F" w:rsidP="00D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EAE1A" w14:textId="77777777" w:rsidR="00E81F6F" w:rsidRDefault="00E81F6F" w:rsidP="00DC2144">
      <w:r>
        <w:separator/>
      </w:r>
    </w:p>
  </w:footnote>
  <w:footnote w:type="continuationSeparator" w:id="0">
    <w:p w14:paraId="0004ED9D" w14:textId="77777777" w:rsidR="00E81F6F" w:rsidRDefault="00E81F6F" w:rsidP="00DC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9A974" w14:textId="3903F753" w:rsidR="00A87480" w:rsidRDefault="00A87480">
    <w:pPr>
      <w:pStyle w:val="a6"/>
      <w:jc w:val="center"/>
    </w:pPr>
  </w:p>
  <w:p w14:paraId="775A476A" w14:textId="77777777" w:rsidR="00DC2144" w:rsidRDefault="00DC2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6BA45F6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42D7"/>
    <w:multiLevelType w:val="hybridMultilevel"/>
    <w:tmpl w:val="E3583EEC"/>
    <w:lvl w:ilvl="0" w:tplc="0520D9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72B12"/>
    <w:multiLevelType w:val="hybridMultilevel"/>
    <w:tmpl w:val="2ABCEC60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0199"/>
    <w:multiLevelType w:val="multilevel"/>
    <w:tmpl w:val="58040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01214D"/>
    <w:rsid w:val="000526C2"/>
    <w:rsid w:val="000709EA"/>
    <w:rsid w:val="000832E2"/>
    <w:rsid w:val="00181059"/>
    <w:rsid w:val="001C2A8F"/>
    <w:rsid w:val="002448B7"/>
    <w:rsid w:val="00254DEC"/>
    <w:rsid w:val="002645A4"/>
    <w:rsid w:val="002B1AE6"/>
    <w:rsid w:val="00327C41"/>
    <w:rsid w:val="003425F5"/>
    <w:rsid w:val="003C4054"/>
    <w:rsid w:val="00463B6E"/>
    <w:rsid w:val="00497713"/>
    <w:rsid w:val="00560EF9"/>
    <w:rsid w:val="0059378A"/>
    <w:rsid w:val="005A022C"/>
    <w:rsid w:val="005B541C"/>
    <w:rsid w:val="0070602B"/>
    <w:rsid w:val="00710F0C"/>
    <w:rsid w:val="007221F1"/>
    <w:rsid w:val="00727ADB"/>
    <w:rsid w:val="00751D09"/>
    <w:rsid w:val="00751F91"/>
    <w:rsid w:val="00761EAD"/>
    <w:rsid w:val="00764993"/>
    <w:rsid w:val="00781B2C"/>
    <w:rsid w:val="007B7564"/>
    <w:rsid w:val="007D6E57"/>
    <w:rsid w:val="00803C08"/>
    <w:rsid w:val="00871F20"/>
    <w:rsid w:val="008B65E0"/>
    <w:rsid w:val="00904AAD"/>
    <w:rsid w:val="0093256D"/>
    <w:rsid w:val="009D6C16"/>
    <w:rsid w:val="00A07440"/>
    <w:rsid w:val="00A87480"/>
    <w:rsid w:val="00AB13D8"/>
    <w:rsid w:val="00AD52C9"/>
    <w:rsid w:val="00B24DC2"/>
    <w:rsid w:val="00B261FA"/>
    <w:rsid w:val="00BC1150"/>
    <w:rsid w:val="00C1565C"/>
    <w:rsid w:val="00C211C2"/>
    <w:rsid w:val="00CB0E7E"/>
    <w:rsid w:val="00CC4980"/>
    <w:rsid w:val="00D26106"/>
    <w:rsid w:val="00D9432C"/>
    <w:rsid w:val="00DC2144"/>
    <w:rsid w:val="00DD46E8"/>
    <w:rsid w:val="00DD4F82"/>
    <w:rsid w:val="00E30314"/>
    <w:rsid w:val="00E341BC"/>
    <w:rsid w:val="00E44CD2"/>
    <w:rsid w:val="00E723AB"/>
    <w:rsid w:val="00E81F6F"/>
    <w:rsid w:val="00F1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2355"/>
  <w15:docId w15:val="{D39F5D80-A866-42DA-938C-EA40E5C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26106"/>
    <w:rPr>
      <w:color w:val="0000FF" w:themeColor="hyperlink"/>
      <w:u w:val="single"/>
    </w:rPr>
  </w:style>
  <w:style w:type="paragraph" w:customStyle="1" w:styleId="ConsPlusNormal">
    <w:name w:val="ConsPlusNormal"/>
    <w:rsid w:val="00D2610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3256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6</cp:revision>
  <cp:lastPrinted>2025-05-21T08:58:00Z</cp:lastPrinted>
  <dcterms:created xsi:type="dcterms:W3CDTF">2025-08-21T07:52:00Z</dcterms:created>
  <dcterms:modified xsi:type="dcterms:W3CDTF">2025-09-02T07:35:00Z</dcterms:modified>
</cp:coreProperties>
</file>